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e"/>
        <w:tblW w:w="1077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072"/>
      </w:tblGrid>
      <w:tr w:rsidR="009A1117" w14:paraId="6A5A4EAE" w14:textId="77777777" w:rsidTr="00EE7F88">
        <w:trPr>
          <w:trHeight w:val="1134"/>
        </w:trPr>
        <w:tc>
          <w:tcPr>
            <w:tcW w:w="1701" w:type="dxa"/>
          </w:tcPr>
          <w:p w14:paraId="0600E9A2" w14:textId="77777777" w:rsidR="009A1117" w:rsidRDefault="009A1117" w:rsidP="007048E5">
            <w:pPr>
              <w:ind w:left="-255" w:firstLine="255"/>
              <w:rPr>
                <w:sz w:val="28"/>
                <w:szCs w:val="28"/>
              </w:rPr>
            </w:pPr>
            <w:r>
              <w:rPr>
                <w:noProof/>
                <w:sz w:val="28"/>
                <w:szCs w:val="28"/>
                <w:lang w:eastAsia="ru-RU"/>
              </w:rPr>
              <w:drawing>
                <wp:inline distT="0" distB="0" distL="0" distR="0" wp14:anchorId="25895A34" wp14:editId="2156536F">
                  <wp:extent cx="841375" cy="841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9072" w:type="dxa"/>
            <w:vAlign w:val="center"/>
          </w:tcPr>
          <w:p w14:paraId="6C0F9D60" w14:textId="7C47C463" w:rsidR="009A1117" w:rsidRDefault="009A1117" w:rsidP="00403145">
            <w:pPr>
              <w:jc w:val="center"/>
              <w:rPr>
                <w:rFonts w:ascii="Times New Roman" w:hAnsi="Times New Roman" w:cs="Times New Roman"/>
                <w:b/>
                <w:bCs/>
                <w:sz w:val="28"/>
                <w:szCs w:val="28"/>
              </w:rPr>
            </w:pPr>
            <w:r>
              <w:rPr>
                <w:rFonts w:ascii="Times New Roman" w:hAnsi="Times New Roman" w:cs="Times New Roman"/>
                <w:b/>
                <w:bCs/>
                <w:sz w:val="28"/>
                <w:szCs w:val="28"/>
              </w:rPr>
              <w:t>ИНДИВИДУАЛЬНЫЙ ПРЕДПРИНИМАТЕЛЬ</w:t>
            </w:r>
          </w:p>
          <w:p w14:paraId="68460525" w14:textId="01E6DCA5" w:rsidR="009A1117" w:rsidRPr="000F2C78" w:rsidRDefault="009A1117" w:rsidP="00403145">
            <w:pPr>
              <w:jc w:val="center"/>
              <w:rPr>
                <w:b/>
                <w:bCs/>
                <w:sz w:val="28"/>
                <w:szCs w:val="28"/>
              </w:rPr>
            </w:pPr>
            <w:r>
              <w:rPr>
                <w:rFonts w:ascii="Times New Roman" w:hAnsi="Times New Roman" w:cs="Times New Roman"/>
                <w:b/>
                <w:bCs/>
                <w:sz w:val="28"/>
                <w:szCs w:val="28"/>
              </w:rPr>
              <w:t>МИЛЕНИНА ВИКТОРИЯ АНДРЕЕВНА</w:t>
            </w:r>
          </w:p>
          <w:p w14:paraId="6B128CAD" w14:textId="77777777" w:rsidR="008E2140"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Юридический адрес: 355032, Ставропольский край, г. Ставрополь, ул. Тухачевского, д. 23/3, 14,</w:t>
            </w:r>
          </w:p>
          <w:p w14:paraId="6555BD4A" w14:textId="6925D2BD" w:rsidR="008E2140"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ОГРН: 315265100004823, ИНН: 234207360178, БИК:</w:t>
            </w:r>
            <w:r w:rsidRPr="009A1117">
              <w:rPr>
                <w:sz w:val="20"/>
                <w:szCs w:val="20"/>
              </w:rPr>
              <w:t xml:space="preserve"> </w:t>
            </w:r>
            <w:r w:rsidRPr="009A1117">
              <w:rPr>
                <w:rFonts w:ascii="Times New Roman" w:hAnsi="Times New Roman" w:cs="Times New Roman"/>
                <w:sz w:val="20"/>
                <w:szCs w:val="20"/>
              </w:rPr>
              <w:t>040702615,</w:t>
            </w:r>
          </w:p>
          <w:p w14:paraId="11576AC1" w14:textId="652C0823" w:rsidR="008E2140"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Расчетный счет: 40802810760100011427, банк: Ставропольское отделение №52ЗО ПАО Сбербанк,</w:t>
            </w:r>
          </w:p>
          <w:p w14:paraId="1370D2F9" w14:textId="53341D5D" w:rsidR="009A1117" w:rsidRPr="009A1117" w:rsidRDefault="009A1117" w:rsidP="008E2140">
            <w:pPr>
              <w:jc w:val="center"/>
              <w:rPr>
                <w:rFonts w:ascii="Times New Roman" w:hAnsi="Times New Roman" w:cs="Times New Roman"/>
                <w:sz w:val="20"/>
                <w:szCs w:val="20"/>
              </w:rPr>
            </w:pPr>
            <w:r w:rsidRPr="009A1117">
              <w:rPr>
                <w:rFonts w:ascii="Times New Roman" w:hAnsi="Times New Roman" w:cs="Times New Roman"/>
                <w:sz w:val="20"/>
                <w:szCs w:val="20"/>
              </w:rPr>
              <w:t>к/с: 30101810907020000615</w:t>
            </w:r>
          </w:p>
        </w:tc>
      </w:tr>
    </w:tbl>
    <w:p w14:paraId="2290B068" w14:textId="6C790820" w:rsidR="004911D5" w:rsidRDefault="004911D5" w:rsidP="004911D5">
      <w:pPr>
        <w:spacing w:after="0" w:line="240" w:lineRule="auto"/>
        <w:ind w:left="-1701" w:right="-850"/>
        <w:jc w:val="center"/>
        <w:rPr>
          <w:rFonts w:ascii="Times New Roman" w:eastAsia="Times New Roman" w:hAnsi="Times New Roman" w:cs="Calibri"/>
          <w:b/>
          <w:i/>
          <w:noProof/>
          <w:sz w:val="28"/>
          <w:szCs w:val="28"/>
          <w:lang w:eastAsia="ru-RU"/>
        </w:rPr>
      </w:pPr>
    </w:p>
    <w:p w14:paraId="7A39A98F" w14:textId="4FD175FC"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31A815FF" w14:textId="77777777" w:rsidR="00526A49" w:rsidRDefault="00526A49" w:rsidP="004911D5">
      <w:pPr>
        <w:spacing w:after="0" w:line="240" w:lineRule="auto"/>
        <w:ind w:left="-1701" w:right="-850"/>
        <w:jc w:val="center"/>
        <w:rPr>
          <w:rFonts w:ascii="Times New Roman" w:eastAsia="Times New Roman" w:hAnsi="Times New Roman" w:cs="Calibri"/>
          <w:b/>
          <w:i/>
          <w:noProof/>
          <w:sz w:val="28"/>
          <w:szCs w:val="28"/>
          <w:lang w:eastAsia="ru-RU"/>
        </w:rPr>
      </w:pPr>
    </w:p>
    <w:tbl>
      <w:tblPr>
        <w:tblStyle w:val="afe"/>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103"/>
      </w:tblGrid>
      <w:tr w:rsidR="00403145" w:rsidRPr="00814329" w14:paraId="406586F0" w14:textId="77777777" w:rsidTr="00FB26F9">
        <w:tc>
          <w:tcPr>
            <w:tcW w:w="4820" w:type="dxa"/>
          </w:tcPr>
          <w:p w14:paraId="74615820" w14:textId="77777777" w:rsidR="00403145" w:rsidRPr="00FB26F9" w:rsidRDefault="00403145" w:rsidP="007048E5">
            <w:pPr>
              <w:jc w:val="center"/>
              <w:rPr>
                <w:rFonts w:ascii="Times New Roman" w:hAnsi="Times New Roman" w:cs="Times New Roman"/>
                <w:sz w:val="24"/>
                <w:szCs w:val="24"/>
              </w:rPr>
            </w:pPr>
            <w:r w:rsidRPr="00FB26F9">
              <w:rPr>
                <w:rFonts w:ascii="Times New Roman" w:hAnsi="Times New Roman" w:cs="Times New Roman"/>
                <w:b/>
                <w:bCs/>
                <w:i/>
                <w:iCs/>
                <w:sz w:val="24"/>
                <w:szCs w:val="24"/>
              </w:rPr>
              <w:t>РАЗРАБОТАНО</w:t>
            </w:r>
            <w:r w:rsidRPr="00FB26F9">
              <w:rPr>
                <w:rFonts w:ascii="Times New Roman" w:hAnsi="Times New Roman" w:cs="Times New Roman"/>
                <w:sz w:val="24"/>
                <w:szCs w:val="24"/>
              </w:rPr>
              <w:t>:</w:t>
            </w:r>
          </w:p>
          <w:p w14:paraId="557EA8B4" w14:textId="62D36803" w:rsidR="00403145" w:rsidRPr="00FB26F9" w:rsidRDefault="00403145" w:rsidP="007048E5">
            <w:pPr>
              <w:jc w:val="center"/>
              <w:rPr>
                <w:rFonts w:ascii="Times New Roman" w:hAnsi="Times New Roman" w:cs="Times New Roman"/>
                <w:sz w:val="24"/>
                <w:szCs w:val="24"/>
              </w:rPr>
            </w:pPr>
            <w:r w:rsidRPr="00FB26F9">
              <w:rPr>
                <w:rFonts w:ascii="Times New Roman" w:hAnsi="Times New Roman" w:cs="Times New Roman"/>
                <w:sz w:val="24"/>
                <w:szCs w:val="24"/>
              </w:rPr>
              <w:t>ИП Миленина В.А.</w:t>
            </w:r>
          </w:p>
          <w:p w14:paraId="771ADC93" w14:textId="77777777" w:rsidR="00403145" w:rsidRPr="00FB26F9" w:rsidRDefault="00403145" w:rsidP="007048E5">
            <w:pPr>
              <w:jc w:val="center"/>
              <w:rPr>
                <w:rFonts w:ascii="Times New Roman" w:hAnsi="Times New Roman" w:cs="Times New Roman"/>
                <w:sz w:val="24"/>
                <w:szCs w:val="24"/>
              </w:rPr>
            </w:pPr>
          </w:p>
          <w:p w14:paraId="091C9299" w14:textId="77777777" w:rsidR="00FB26F9" w:rsidRDefault="00FB26F9" w:rsidP="00FB26F9">
            <w:pPr>
              <w:rPr>
                <w:rFonts w:ascii="Times New Roman" w:hAnsi="Times New Roman" w:cs="Times New Roman"/>
                <w:sz w:val="24"/>
                <w:szCs w:val="24"/>
              </w:rPr>
            </w:pPr>
          </w:p>
          <w:p w14:paraId="5C8CF5C7" w14:textId="32D79BBA" w:rsidR="00403145" w:rsidRPr="00FB26F9" w:rsidRDefault="00403145" w:rsidP="00FB26F9">
            <w:pPr>
              <w:rPr>
                <w:rFonts w:ascii="Times New Roman" w:hAnsi="Times New Roman" w:cs="Times New Roman"/>
                <w:sz w:val="24"/>
                <w:szCs w:val="24"/>
              </w:rPr>
            </w:pPr>
            <w:r w:rsidRPr="00FB26F9">
              <w:rPr>
                <w:rFonts w:ascii="Times New Roman" w:hAnsi="Times New Roman" w:cs="Times New Roman"/>
                <w:sz w:val="24"/>
                <w:szCs w:val="24"/>
              </w:rPr>
              <w:t>Руководитель</w:t>
            </w:r>
            <w:r w:rsidR="00FB26F9">
              <w:rPr>
                <w:rFonts w:ascii="Times New Roman" w:hAnsi="Times New Roman" w:cs="Times New Roman"/>
                <w:sz w:val="24"/>
                <w:szCs w:val="24"/>
              </w:rPr>
              <w:t xml:space="preserve"> </w:t>
            </w:r>
            <w:r w:rsidRPr="00FB26F9">
              <w:rPr>
                <w:rFonts w:ascii="Times New Roman" w:hAnsi="Times New Roman" w:cs="Times New Roman"/>
                <w:sz w:val="24"/>
                <w:szCs w:val="24"/>
              </w:rPr>
              <w:t xml:space="preserve">__________ </w:t>
            </w:r>
            <w:r w:rsidR="00FB26F9" w:rsidRPr="00FB26F9">
              <w:rPr>
                <w:rFonts w:ascii="Times New Roman" w:hAnsi="Times New Roman" w:cs="Times New Roman"/>
                <w:sz w:val="24"/>
                <w:szCs w:val="24"/>
              </w:rPr>
              <w:t>/</w:t>
            </w:r>
            <w:r w:rsidRPr="00FB26F9">
              <w:rPr>
                <w:rFonts w:ascii="Times New Roman" w:hAnsi="Times New Roman" w:cs="Times New Roman"/>
                <w:sz w:val="24"/>
                <w:szCs w:val="24"/>
              </w:rPr>
              <w:t>В. А. Миленина</w:t>
            </w:r>
            <w:r w:rsidR="00FB26F9" w:rsidRPr="00FB26F9">
              <w:rPr>
                <w:rFonts w:ascii="Times New Roman" w:hAnsi="Times New Roman" w:cs="Times New Roman"/>
                <w:sz w:val="24"/>
                <w:szCs w:val="24"/>
              </w:rPr>
              <w:t>/</w:t>
            </w:r>
          </w:p>
          <w:p w14:paraId="26BDAF3B" w14:textId="4A69616B" w:rsidR="00403145" w:rsidRPr="00FB26F9" w:rsidRDefault="00FB26F9" w:rsidP="0006202A">
            <w:pPr>
              <w:rPr>
                <w:rFonts w:ascii="Times New Roman" w:hAnsi="Times New Roman" w:cs="Times New Roman"/>
                <w:sz w:val="24"/>
                <w:szCs w:val="24"/>
              </w:rPr>
            </w:pPr>
            <w:r w:rsidRPr="00FB26F9">
              <w:rPr>
                <w:rFonts w:ascii="Times New Roman" w:hAnsi="Times New Roman" w:cs="Times New Roman"/>
                <w:sz w:val="24"/>
                <w:szCs w:val="24"/>
              </w:rPr>
              <w:t xml:space="preserve">                     </w:t>
            </w:r>
            <w:r w:rsidR="0021747A">
              <w:rPr>
                <w:rFonts w:ascii="Times New Roman" w:hAnsi="Times New Roman" w:cs="Times New Roman"/>
                <w:sz w:val="24"/>
                <w:szCs w:val="24"/>
              </w:rPr>
              <w:t>«</w:t>
            </w:r>
            <w:r w:rsidR="0006202A">
              <w:rPr>
                <w:rFonts w:ascii="Times New Roman" w:hAnsi="Times New Roman" w:cs="Times New Roman"/>
                <w:sz w:val="24"/>
                <w:szCs w:val="24"/>
              </w:rPr>
              <w:t>06</w:t>
            </w:r>
            <w:r w:rsidR="0021747A">
              <w:rPr>
                <w:rFonts w:ascii="Times New Roman" w:hAnsi="Times New Roman" w:cs="Times New Roman"/>
                <w:sz w:val="24"/>
                <w:szCs w:val="24"/>
              </w:rPr>
              <w:t>»</w:t>
            </w:r>
            <w:r w:rsidR="0006202A">
              <w:rPr>
                <w:rFonts w:ascii="Times New Roman" w:hAnsi="Times New Roman" w:cs="Times New Roman"/>
                <w:sz w:val="24"/>
                <w:szCs w:val="24"/>
              </w:rPr>
              <w:t xml:space="preserve"> июл</w:t>
            </w:r>
            <w:r w:rsidRPr="00FB26F9">
              <w:rPr>
                <w:rFonts w:ascii="Times New Roman" w:hAnsi="Times New Roman" w:cs="Times New Roman"/>
                <w:sz w:val="24"/>
                <w:szCs w:val="24"/>
              </w:rPr>
              <w:t xml:space="preserve">я 2022г. </w:t>
            </w:r>
          </w:p>
        </w:tc>
        <w:tc>
          <w:tcPr>
            <w:tcW w:w="5103" w:type="dxa"/>
          </w:tcPr>
          <w:p w14:paraId="55F83F67" w14:textId="5BFFEE16" w:rsidR="00403145" w:rsidRPr="00814329" w:rsidRDefault="006D7D57" w:rsidP="007048E5">
            <w:pPr>
              <w:jc w:val="center"/>
              <w:rPr>
                <w:rFonts w:ascii="Times New Roman" w:hAnsi="Times New Roman" w:cs="Times New Roman"/>
                <w:sz w:val="24"/>
                <w:szCs w:val="24"/>
              </w:rPr>
            </w:pPr>
            <w:r w:rsidRPr="00814329">
              <w:rPr>
                <w:rFonts w:ascii="Times New Roman" w:hAnsi="Times New Roman" w:cs="Times New Roman"/>
                <w:b/>
                <w:bCs/>
                <w:i/>
                <w:iCs/>
                <w:sz w:val="24"/>
                <w:szCs w:val="24"/>
              </w:rPr>
              <w:t>УТВЕРЖДЕНА</w:t>
            </w:r>
            <w:r w:rsidR="00403145" w:rsidRPr="00814329">
              <w:rPr>
                <w:rFonts w:ascii="Times New Roman" w:hAnsi="Times New Roman" w:cs="Times New Roman"/>
                <w:sz w:val="24"/>
                <w:szCs w:val="24"/>
              </w:rPr>
              <w:t>:</w:t>
            </w:r>
          </w:p>
          <w:p w14:paraId="30B1C1BD" w14:textId="77777777" w:rsidR="00FB26F9" w:rsidRPr="00814329" w:rsidRDefault="00FB26F9" w:rsidP="00FB26F9">
            <w:pPr>
              <w:jc w:val="center"/>
              <w:rPr>
                <w:rStyle w:val="1e"/>
                <w:rFonts w:eastAsia="Courier New"/>
                <w:sz w:val="24"/>
                <w:szCs w:val="24"/>
              </w:rPr>
            </w:pPr>
            <w:r w:rsidRPr="00814329">
              <w:rPr>
                <w:rStyle w:val="1e"/>
                <w:rFonts w:eastAsia="Courier New"/>
                <w:sz w:val="24"/>
                <w:szCs w:val="24"/>
              </w:rPr>
              <w:t xml:space="preserve">Глава Котельниковского городского поселения Котельниковского муниципального района Волгоградской области </w:t>
            </w:r>
          </w:p>
          <w:p w14:paraId="493C75DC" w14:textId="37301537" w:rsidR="00403145" w:rsidRPr="00814329" w:rsidRDefault="00FB26F9" w:rsidP="00FB26F9">
            <w:pPr>
              <w:jc w:val="center"/>
              <w:rPr>
                <w:rStyle w:val="1e"/>
                <w:rFonts w:eastAsia="Courier New"/>
                <w:sz w:val="24"/>
                <w:szCs w:val="24"/>
              </w:rPr>
            </w:pPr>
            <w:r w:rsidRPr="00814329">
              <w:rPr>
                <w:rStyle w:val="1e"/>
                <w:rFonts w:eastAsia="Courier New"/>
                <w:sz w:val="24"/>
                <w:szCs w:val="24"/>
              </w:rPr>
              <w:t xml:space="preserve">___________________ /А. Л. </w:t>
            </w:r>
            <w:r w:rsidR="00E032EB" w:rsidRPr="00814329">
              <w:rPr>
                <w:rStyle w:val="1e"/>
                <w:rFonts w:eastAsia="Courier New"/>
                <w:color w:val="auto"/>
                <w:sz w:val="24"/>
                <w:szCs w:val="24"/>
              </w:rPr>
              <w:t>Федоров</w:t>
            </w:r>
            <w:r w:rsidRPr="00814329">
              <w:rPr>
                <w:rStyle w:val="1e"/>
                <w:rFonts w:eastAsia="Courier New"/>
                <w:color w:val="auto"/>
                <w:sz w:val="24"/>
                <w:szCs w:val="24"/>
              </w:rPr>
              <w:t>/</w:t>
            </w:r>
          </w:p>
          <w:p w14:paraId="30AEE3CA" w14:textId="6A2B4D97" w:rsidR="00FB26F9" w:rsidRPr="00814329" w:rsidRDefault="00D22B1A" w:rsidP="0006202A">
            <w:pPr>
              <w:rPr>
                <w:rFonts w:ascii="Times New Roman" w:hAnsi="Times New Roman" w:cs="Times New Roman"/>
                <w:sz w:val="24"/>
                <w:szCs w:val="24"/>
              </w:rPr>
            </w:pPr>
            <w:r>
              <w:rPr>
                <w:rStyle w:val="1e"/>
                <w:rFonts w:eastAsia="Courier New"/>
                <w:sz w:val="24"/>
                <w:szCs w:val="24"/>
              </w:rPr>
              <w:t xml:space="preserve">          </w:t>
            </w:r>
            <w:r w:rsidR="00A10A3E">
              <w:rPr>
                <w:rStyle w:val="1e"/>
                <w:rFonts w:eastAsia="Courier New"/>
                <w:sz w:val="24"/>
                <w:szCs w:val="24"/>
              </w:rPr>
              <w:t xml:space="preserve">      </w:t>
            </w:r>
            <w:r w:rsidR="0021747A">
              <w:rPr>
                <w:rStyle w:val="1e"/>
                <w:rFonts w:eastAsia="Courier New"/>
                <w:sz w:val="24"/>
                <w:szCs w:val="24"/>
              </w:rPr>
              <w:t>«</w:t>
            </w:r>
            <w:r w:rsidR="0006202A">
              <w:rPr>
                <w:rStyle w:val="1e"/>
                <w:rFonts w:eastAsia="Courier New"/>
                <w:sz w:val="24"/>
                <w:szCs w:val="24"/>
              </w:rPr>
              <w:t>06</w:t>
            </w:r>
            <w:r w:rsidR="0021747A">
              <w:rPr>
                <w:rStyle w:val="1e"/>
                <w:rFonts w:eastAsia="Courier New"/>
                <w:sz w:val="24"/>
                <w:szCs w:val="24"/>
              </w:rPr>
              <w:t>»</w:t>
            </w:r>
            <w:r>
              <w:rPr>
                <w:rStyle w:val="1e"/>
                <w:rFonts w:eastAsia="Courier New"/>
                <w:sz w:val="24"/>
                <w:szCs w:val="24"/>
              </w:rPr>
              <w:t xml:space="preserve"> июл</w:t>
            </w:r>
            <w:r w:rsidR="00FB26F9" w:rsidRPr="00814329">
              <w:rPr>
                <w:rStyle w:val="1e"/>
                <w:rFonts w:eastAsia="Courier New"/>
                <w:sz w:val="24"/>
                <w:szCs w:val="24"/>
              </w:rPr>
              <w:t>я 2022г.</w:t>
            </w:r>
          </w:p>
        </w:tc>
      </w:tr>
    </w:tbl>
    <w:p w14:paraId="4E163385" w14:textId="44C35107"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14085FF9" w14:textId="2056928D"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3440DC74" w14:textId="1153E3BB"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5A5425FE" w14:textId="77777777" w:rsidR="00526A49" w:rsidRDefault="00526A49" w:rsidP="004911D5">
      <w:pPr>
        <w:spacing w:after="0" w:line="240" w:lineRule="auto"/>
        <w:ind w:left="-1701" w:right="-850"/>
        <w:jc w:val="center"/>
        <w:rPr>
          <w:rFonts w:ascii="Times New Roman" w:eastAsia="Times New Roman" w:hAnsi="Times New Roman" w:cs="Calibri"/>
          <w:b/>
          <w:i/>
          <w:noProof/>
          <w:sz w:val="28"/>
          <w:szCs w:val="28"/>
          <w:lang w:eastAsia="ru-RU"/>
        </w:rPr>
      </w:pPr>
    </w:p>
    <w:p w14:paraId="7B7A25B2" w14:textId="18050704" w:rsidR="009A1117" w:rsidRDefault="009A1117" w:rsidP="004911D5">
      <w:pPr>
        <w:spacing w:after="0" w:line="240" w:lineRule="auto"/>
        <w:ind w:left="-1701" w:right="-850"/>
        <w:jc w:val="center"/>
        <w:rPr>
          <w:rFonts w:ascii="Times New Roman" w:eastAsia="Times New Roman" w:hAnsi="Times New Roman" w:cs="Calibri"/>
          <w:b/>
          <w:i/>
          <w:noProof/>
          <w:sz w:val="28"/>
          <w:szCs w:val="28"/>
          <w:lang w:eastAsia="ru-RU"/>
        </w:rPr>
      </w:pPr>
    </w:p>
    <w:p w14:paraId="6A6102AB" w14:textId="77777777" w:rsidR="00A52E9F" w:rsidRPr="00A52E9F" w:rsidRDefault="00A52E9F" w:rsidP="00A52E9F">
      <w:pPr>
        <w:spacing w:after="0" w:line="360" w:lineRule="auto"/>
        <w:ind w:left="-284" w:right="-427"/>
        <w:jc w:val="center"/>
        <w:rPr>
          <w:rFonts w:ascii="Times New Roman" w:eastAsia="Times New Roman" w:hAnsi="Times New Roman" w:cs="Times New Roman"/>
          <w:sz w:val="28"/>
          <w:szCs w:val="28"/>
        </w:rPr>
      </w:pPr>
      <w:r w:rsidRPr="00A52E9F">
        <w:rPr>
          <w:rFonts w:ascii="Times New Roman" w:eastAsia="Times New Roman" w:hAnsi="Times New Roman" w:cs="Times New Roman"/>
          <w:b/>
          <w:bCs/>
          <w:i/>
          <w:iCs/>
          <w:sz w:val="28"/>
          <w:szCs w:val="28"/>
        </w:rPr>
        <w:t>ПРОГРАММА КОМПЛЕКСНОГО РАЗВИТИЯ</w:t>
      </w:r>
    </w:p>
    <w:p w14:paraId="26B0535B" w14:textId="77777777" w:rsidR="00A52E9F" w:rsidRPr="00A52E9F" w:rsidRDefault="00A52E9F" w:rsidP="00A52E9F">
      <w:pPr>
        <w:spacing w:after="0" w:line="360" w:lineRule="auto"/>
        <w:ind w:left="-284" w:right="-427"/>
        <w:jc w:val="center"/>
        <w:rPr>
          <w:rFonts w:ascii="Times New Roman" w:eastAsia="Times New Roman" w:hAnsi="Times New Roman" w:cs="Times New Roman"/>
          <w:b/>
          <w:bCs/>
          <w:i/>
          <w:iCs/>
          <w:sz w:val="28"/>
          <w:szCs w:val="28"/>
        </w:rPr>
      </w:pPr>
      <w:r w:rsidRPr="00A52E9F">
        <w:rPr>
          <w:rFonts w:ascii="Times New Roman" w:eastAsia="Times New Roman" w:hAnsi="Times New Roman" w:cs="Times New Roman"/>
          <w:b/>
          <w:bCs/>
          <w:i/>
          <w:iCs/>
          <w:sz w:val="28"/>
          <w:szCs w:val="28"/>
        </w:rPr>
        <w:t>СИСТЕМ КОММУНАЛЬНОЙ ИНФРАСТРУКТУРЫ</w:t>
      </w:r>
    </w:p>
    <w:p w14:paraId="1A786D23" w14:textId="77777777" w:rsidR="00FB26F9" w:rsidRDefault="00A52E9F" w:rsidP="00A52E9F">
      <w:pPr>
        <w:spacing w:after="0" w:line="360" w:lineRule="auto"/>
        <w:ind w:left="-284" w:right="-427"/>
        <w:jc w:val="center"/>
        <w:rPr>
          <w:rFonts w:ascii="Times New Roman" w:eastAsia="Times New Roman" w:hAnsi="Times New Roman" w:cs="Times New Roman"/>
          <w:b/>
          <w:bCs/>
          <w:i/>
          <w:iCs/>
          <w:sz w:val="28"/>
          <w:szCs w:val="28"/>
        </w:rPr>
      </w:pPr>
      <w:r w:rsidRPr="00A52E9F">
        <w:rPr>
          <w:rFonts w:ascii="Times New Roman" w:eastAsia="Times New Roman" w:hAnsi="Times New Roman" w:cs="Times New Roman"/>
          <w:b/>
          <w:bCs/>
          <w:i/>
          <w:iCs/>
          <w:sz w:val="28"/>
          <w:szCs w:val="28"/>
        </w:rPr>
        <w:t xml:space="preserve">КОТЕЛЬНИКОВСКОГО ГОРОДСКОГО ПОСЕЛЕНИЯ </w:t>
      </w:r>
    </w:p>
    <w:p w14:paraId="642A29C0" w14:textId="77777777" w:rsidR="00FB26F9" w:rsidRDefault="00A52E9F" w:rsidP="00A52E9F">
      <w:pPr>
        <w:spacing w:after="0" w:line="360" w:lineRule="auto"/>
        <w:ind w:left="-284" w:right="-427"/>
        <w:jc w:val="center"/>
        <w:rPr>
          <w:rFonts w:ascii="Times New Roman" w:eastAsia="Times New Roman" w:hAnsi="Times New Roman" w:cs="Times New Roman"/>
          <w:b/>
          <w:bCs/>
          <w:i/>
          <w:iCs/>
          <w:sz w:val="28"/>
          <w:szCs w:val="28"/>
        </w:rPr>
      </w:pPr>
      <w:r w:rsidRPr="00A52E9F">
        <w:rPr>
          <w:rFonts w:ascii="Times New Roman" w:eastAsia="Times New Roman" w:hAnsi="Times New Roman" w:cs="Times New Roman"/>
          <w:b/>
          <w:bCs/>
          <w:i/>
          <w:iCs/>
          <w:sz w:val="28"/>
          <w:szCs w:val="28"/>
        </w:rPr>
        <w:t xml:space="preserve">КОТЕЛЬНИКОВСКОГО РАЙОНА </w:t>
      </w:r>
    </w:p>
    <w:p w14:paraId="557A9FDA" w14:textId="40908C88" w:rsidR="00A52E9F" w:rsidRDefault="00A52E9F" w:rsidP="00A52E9F">
      <w:pPr>
        <w:spacing w:after="0" w:line="360" w:lineRule="auto"/>
        <w:ind w:left="-284" w:right="-427"/>
        <w:jc w:val="center"/>
        <w:rPr>
          <w:rFonts w:ascii="Times New Roman" w:eastAsia="Times New Roman" w:hAnsi="Times New Roman" w:cs="Times New Roman"/>
          <w:b/>
          <w:bCs/>
          <w:i/>
          <w:iCs/>
          <w:sz w:val="28"/>
          <w:szCs w:val="28"/>
        </w:rPr>
      </w:pPr>
      <w:r w:rsidRPr="00A52E9F">
        <w:rPr>
          <w:rFonts w:ascii="Times New Roman" w:eastAsia="Times New Roman" w:hAnsi="Times New Roman" w:cs="Times New Roman"/>
          <w:b/>
          <w:bCs/>
          <w:i/>
          <w:iCs/>
          <w:sz w:val="28"/>
          <w:szCs w:val="28"/>
        </w:rPr>
        <w:t>ВОЛГОГРАДСКОЙ ОБЛАСТИ</w:t>
      </w:r>
    </w:p>
    <w:p w14:paraId="046C18D3" w14:textId="77777777" w:rsidR="00FB26F9" w:rsidRPr="00A52E9F" w:rsidRDefault="00FB26F9" w:rsidP="00A52E9F">
      <w:pPr>
        <w:spacing w:after="0" w:line="360" w:lineRule="auto"/>
        <w:ind w:left="-284" w:right="-427"/>
        <w:jc w:val="center"/>
        <w:rPr>
          <w:rFonts w:ascii="Times New Roman" w:eastAsia="Times New Roman" w:hAnsi="Times New Roman" w:cs="Times New Roman"/>
          <w:b/>
          <w:bCs/>
          <w:i/>
          <w:iCs/>
          <w:sz w:val="28"/>
          <w:szCs w:val="28"/>
        </w:rPr>
      </w:pPr>
    </w:p>
    <w:p w14:paraId="0D874182" w14:textId="52D47E80" w:rsidR="004911D5" w:rsidRPr="002E6674" w:rsidRDefault="002F489B" w:rsidP="002E6674">
      <w:pPr>
        <w:pStyle w:val="Default"/>
        <w:rPr>
          <w:bCs/>
          <w:sz w:val="22"/>
          <w:szCs w:val="22"/>
        </w:rPr>
      </w:pPr>
      <w:r>
        <w:rPr>
          <w:rFonts w:eastAsia="Microsoft YaHei" w:cs="Calibri"/>
          <w:b/>
          <w:bCs/>
          <w:i/>
          <w:color w:val="auto"/>
          <w:kern w:val="28"/>
          <w:sz w:val="28"/>
          <w:szCs w:val="28"/>
          <w:lang w:eastAsia="ru-RU"/>
        </w:rPr>
        <w:t xml:space="preserve">             </w:t>
      </w:r>
      <w:r w:rsidR="002E6674" w:rsidRPr="002E6674">
        <w:rPr>
          <w:bCs/>
          <w:color w:val="auto"/>
          <w:sz w:val="22"/>
          <w:szCs w:val="22"/>
        </w:rPr>
        <w:t xml:space="preserve">КНИГА 2. </w:t>
      </w:r>
      <w:r w:rsidR="002E6674" w:rsidRPr="002E6674">
        <w:rPr>
          <w:bCs/>
          <w:sz w:val="22"/>
          <w:szCs w:val="22"/>
        </w:rPr>
        <w:t xml:space="preserve">ОБОСНОВЫВАЮЩИЕ МАТЕРИАЛЫ </w:t>
      </w:r>
      <w:r w:rsidR="002E6674">
        <w:rPr>
          <w:bCs/>
          <w:sz w:val="22"/>
          <w:szCs w:val="22"/>
        </w:rPr>
        <w:t xml:space="preserve">К ПРОГРАММНОМУ </w:t>
      </w:r>
      <w:r w:rsidR="002E6674" w:rsidRPr="002E6674">
        <w:rPr>
          <w:bCs/>
          <w:sz w:val="22"/>
          <w:szCs w:val="22"/>
        </w:rPr>
        <w:t>ДОКУМЕНТУ</w:t>
      </w:r>
    </w:p>
    <w:p w14:paraId="41616CF5" w14:textId="77777777" w:rsidR="00526A49" w:rsidRPr="003B21B6" w:rsidRDefault="00526A49" w:rsidP="003B21B6">
      <w:pPr>
        <w:spacing w:after="0" w:line="276" w:lineRule="auto"/>
        <w:ind w:left="-1276" w:right="-285"/>
        <w:jc w:val="center"/>
        <w:rPr>
          <w:rFonts w:ascii="Times New Roman" w:eastAsia="Times New Roman" w:hAnsi="Times New Roman" w:cs="Times New Roman"/>
          <w:i/>
          <w:sz w:val="28"/>
          <w:szCs w:val="28"/>
          <w:lang w:eastAsia="ru-RU"/>
        </w:rPr>
      </w:pPr>
    </w:p>
    <w:p w14:paraId="024D9D99" w14:textId="4200FAD8" w:rsidR="004A2533" w:rsidRDefault="00526A49" w:rsidP="004911D5">
      <w:pPr>
        <w:spacing w:after="0" w:line="360" w:lineRule="auto"/>
        <w:ind w:left="-1276" w:right="-285"/>
        <w:jc w:val="center"/>
        <w:rPr>
          <w:rFonts w:ascii="Times New Roman" w:eastAsia="Times New Roman" w:hAnsi="Times New Roman" w:cs="Times New Roman"/>
          <w:sz w:val="24"/>
          <w:szCs w:val="24"/>
          <w:lang w:eastAsia="ru-RU"/>
        </w:rPr>
      </w:pPr>
      <w:r>
        <w:rPr>
          <w:rFonts w:ascii="Times New Roman" w:eastAsia="Microsoft YaHei" w:hAnsi="Times New Roman" w:cs="Calibri"/>
          <w:b/>
          <w:bCs/>
          <w:caps/>
          <w:kern w:val="28"/>
          <w:sz w:val="28"/>
          <w:szCs w:val="28"/>
          <w:lang w:eastAsia="ru-RU"/>
        </w:rPr>
        <w:t xml:space="preserve">         </w:t>
      </w:r>
      <w:r w:rsidR="004911D5" w:rsidRPr="004911D5">
        <w:rPr>
          <w:rFonts w:ascii="Times New Roman" w:eastAsia="Microsoft YaHei" w:hAnsi="Times New Roman" w:cs="Calibri"/>
          <w:b/>
          <w:bCs/>
          <w:caps/>
          <w:kern w:val="28"/>
          <w:sz w:val="28"/>
          <w:szCs w:val="28"/>
          <w:lang w:eastAsia="ru-RU"/>
        </w:rPr>
        <w:t>   </w:t>
      </w:r>
      <w:r w:rsidR="00A52E9F">
        <w:rPr>
          <w:rFonts w:eastAsia="Times New Roman"/>
          <w:noProof/>
          <w:lang w:eastAsia="ru-RU"/>
        </w:rPr>
        <w:drawing>
          <wp:inline distT="0" distB="0" distL="0" distR="0" wp14:anchorId="6FE5DD65" wp14:editId="1907E5A8">
            <wp:extent cx="1216549" cy="1856838"/>
            <wp:effectExtent l="0" t="0" r="3175" b="0"/>
            <wp:docPr id="6" name="Рисунок 6" descr="kotelnikovo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elnikovo_city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388" cy="1864224"/>
                    </a:xfrm>
                    <a:prstGeom prst="rect">
                      <a:avLst/>
                    </a:prstGeom>
                    <a:noFill/>
                    <a:ln>
                      <a:noFill/>
                    </a:ln>
                  </pic:spPr>
                </pic:pic>
              </a:graphicData>
            </a:graphic>
          </wp:inline>
        </w:drawing>
      </w:r>
    </w:p>
    <w:tbl>
      <w:tblPr>
        <w:tblStyle w:val="af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51"/>
      </w:tblGrid>
      <w:tr w:rsidR="00526A49" w:rsidRPr="00794E41" w14:paraId="79A67A3A" w14:textId="77777777" w:rsidTr="004A2533">
        <w:trPr>
          <w:trHeight w:val="1168"/>
        </w:trPr>
        <w:tc>
          <w:tcPr>
            <w:tcW w:w="5529" w:type="dxa"/>
          </w:tcPr>
          <w:p w14:paraId="79226B31" w14:textId="510D52B5" w:rsidR="00526A49" w:rsidRPr="00794E41" w:rsidRDefault="00526A49" w:rsidP="004A2533">
            <w:pPr>
              <w:rPr>
                <w:rFonts w:ascii="Times New Roman" w:hAnsi="Times New Roman" w:cs="Times New Roman"/>
                <w:sz w:val="24"/>
                <w:szCs w:val="24"/>
              </w:rPr>
            </w:pPr>
          </w:p>
        </w:tc>
        <w:tc>
          <w:tcPr>
            <w:tcW w:w="4251" w:type="dxa"/>
            <w:vAlign w:val="bottom"/>
          </w:tcPr>
          <w:p w14:paraId="69BC0B60" w14:textId="77777777" w:rsidR="00526A49" w:rsidRDefault="004A2533" w:rsidP="004A2533">
            <w:pPr>
              <w:jc w:val="right"/>
              <w:rPr>
                <w:rFonts w:ascii="Times New Roman" w:hAnsi="Times New Roman" w:cs="Times New Roman"/>
                <w:sz w:val="24"/>
                <w:szCs w:val="24"/>
              </w:rPr>
            </w:pPr>
            <w:r>
              <w:rPr>
                <w:rFonts w:ascii="Times New Roman" w:hAnsi="Times New Roman" w:cs="Times New Roman"/>
                <w:sz w:val="24"/>
                <w:szCs w:val="24"/>
              </w:rPr>
              <w:t>Срок действия программы:</w:t>
            </w:r>
          </w:p>
          <w:p w14:paraId="16529839" w14:textId="55FE245B" w:rsidR="004A2533" w:rsidRPr="00794E41" w:rsidRDefault="00272FCE" w:rsidP="00A26517">
            <w:pPr>
              <w:jc w:val="right"/>
              <w:rPr>
                <w:rFonts w:ascii="Times New Roman" w:hAnsi="Times New Roman" w:cs="Times New Roman"/>
                <w:sz w:val="24"/>
                <w:szCs w:val="24"/>
              </w:rPr>
            </w:pPr>
            <w:r>
              <w:rPr>
                <w:rFonts w:ascii="Times New Roman" w:hAnsi="Times New Roman" w:cs="Times New Roman"/>
                <w:sz w:val="24"/>
                <w:szCs w:val="24"/>
              </w:rPr>
              <w:t>2022</w:t>
            </w:r>
            <w:r w:rsidR="004A2533">
              <w:rPr>
                <w:rFonts w:ascii="Times New Roman" w:hAnsi="Times New Roman" w:cs="Times New Roman"/>
                <w:sz w:val="24"/>
                <w:szCs w:val="24"/>
              </w:rPr>
              <w:t>г.</w:t>
            </w:r>
            <w:r w:rsidR="00BA6402">
              <w:rPr>
                <w:rFonts w:ascii="Times New Roman" w:hAnsi="Times New Roman" w:cs="Times New Roman"/>
                <w:sz w:val="24"/>
                <w:szCs w:val="24"/>
              </w:rPr>
              <w:t xml:space="preserve"> – </w:t>
            </w:r>
            <w:r w:rsidR="004A2533">
              <w:rPr>
                <w:rFonts w:ascii="Times New Roman" w:hAnsi="Times New Roman" w:cs="Times New Roman"/>
                <w:sz w:val="24"/>
                <w:szCs w:val="24"/>
              </w:rPr>
              <w:t>20</w:t>
            </w:r>
            <w:r w:rsidR="00BE4DAA">
              <w:rPr>
                <w:rFonts w:ascii="Times New Roman" w:hAnsi="Times New Roman" w:cs="Times New Roman"/>
                <w:sz w:val="24"/>
                <w:szCs w:val="24"/>
              </w:rPr>
              <w:t>40</w:t>
            </w:r>
            <w:r w:rsidR="004A2533">
              <w:rPr>
                <w:rFonts w:ascii="Times New Roman" w:hAnsi="Times New Roman" w:cs="Times New Roman"/>
                <w:sz w:val="24"/>
                <w:szCs w:val="24"/>
              </w:rPr>
              <w:t>г.</w:t>
            </w:r>
          </w:p>
        </w:tc>
      </w:tr>
    </w:tbl>
    <w:p w14:paraId="040D9187" w14:textId="54CB4306" w:rsidR="003B21B6" w:rsidRPr="004911D5" w:rsidRDefault="0012003C" w:rsidP="0012003C">
      <w:pPr>
        <w:tabs>
          <w:tab w:val="left" w:pos="5805"/>
        </w:tabs>
        <w:spacing w:after="0" w:line="360" w:lineRule="auto"/>
        <w:ind w:left="-1276" w:right="-2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24DEE191" w14:textId="6103CADD" w:rsidR="0012003C" w:rsidRDefault="00272FCE" w:rsidP="004911D5">
      <w:pPr>
        <w:spacing w:after="0" w:line="240" w:lineRule="auto"/>
        <w:ind w:right="-285"/>
        <w:jc w:val="center"/>
        <w:rPr>
          <w:rFonts w:ascii="Times New Roman" w:eastAsia="Times New Roman" w:hAnsi="Times New Roman" w:cs="Times New Roman"/>
          <w:b/>
          <w:bCs/>
          <w:sz w:val="28"/>
          <w:szCs w:val="28"/>
          <w:lang w:eastAsia="ru-RU"/>
        </w:rPr>
        <w:sectPr w:rsidR="0012003C" w:rsidSect="00FB54E0">
          <w:headerReference w:type="default" r:id="rId10"/>
          <w:footerReference w:type="default" r:id="rId11"/>
          <w:footerReference w:type="first" r:id="rId12"/>
          <w:type w:val="nextColumn"/>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2"/>
          <w:cols w:space="720"/>
          <w:titlePg/>
          <w:docGrid w:linePitch="326"/>
        </w:sectPr>
      </w:pPr>
      <w:r>
        <w:rPr>
          <w:rFonts w:ascii="Times New Roman" w:eastAsia="Times New Roman" w:hAnsi="Times New Roman" w:cs="Times New Roman"/>
          <w:b/>
          <w:bCs/>
          <w:sz w:val="28"/>
          <w:szCs w:val="28"/>
          <w:lang w:eastAsia="ru-RU"/>
        </w:rPr>
        <w:t>2022</w:t>
      </w:r>
      <w:r w:rsidR="004911D5" w:rsidRPr="004911D5">
        <w:rPr>
          <w:rFonts w:ascii="Times New Roman" w:eastAsia="Times New Roman" w:hAnsi="Times New Roman" w:cs="Times New Roman"/>
          <w:b/>
          <w:bCs/>
          <w:sz w:val="28"/>
          <w:szCs w:val="28"/>
          <w:lang w:eastAsia="ru-RU"/>
        </w:rPr>
        <w:t>г.</w:t>
      </w:r>
    </w:p>
    <w:p w14:paraId="2E9FF1C1" w14:textId="7C69D78E" w:rsidR="004911D5" w:rsidRPr="004911D5" w:rsidRDefault="004911D5" w:rsidP="003F2E40">
      <w:pPr>
        <w:jc w:val="center"/>
        <w:rPr>
          <w:rFonts w:ascii="Times New Roman" w:eastAsia="Times New Roman" w:hAnsi="Times New Roman" w:cs="Times New Roman"/>
          <w:b/>
          <w:i/>
          <w:iCs/>
          <w:sz w:val="28"/>
          <w:szCs w:val="28"/>
          <w:lang w:eastAsia="ru-RU"/>
        </w:rPr>
      </w:pPr>
      <w:r w:rsidRPr="004911D5">
        <w:rPr>
          <w:rFonts w:ascii="Times New Roman" w:eastAsia="Times New Roman" w:hAnsi="Times New Roman" w:cs="Times New Roman"/>
          <w:b/>
          <w:i/>
          <w:iCs/>
          <w:sz w:val="28"/>
          <w:szCs w:val="28"/>
          <w:lang w:eastAsia="ru-RU"/>
        </w:rPr>
        <w:lastRenderedPageBreak/>
        <w:t>СОДЕРЖАНИЕ</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662"/>
        <w:gridCol w:w="8127"/>
        <w:gridCol w:w="850"/>
      </w:tblGrid>
      <w:tr w:rsidR="004911D5" w:rsidRPr="003F2E40" w14:paraId="16457239"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0A441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E405EC" w14:textId="77777777" w:rsidR="004911D5" w:rsidRPr="003F2E40" w:rsidRDefault="004911D5" w:rsidP="004911D5">
            <w:pPr>
              <w:spacing w:after="0" w:line="240" w:lineRule="auto"/>
              <w:ind w:right="30"/>
              <w:jc w:val="both"/>
              <w:rPr>
                <w:rFonts w:ascii="Times New Roman" w:eastAsia="Times New Roman" w:hAnsi="Times New Roman" w:cs="Times New Roman"/>
                <w:b/>
                <w:i/>
                <w:sz w:val="24"/>
                <w:szCs w:val="24"/>
                <w:lang w:eastAsia="ru-RU"/>
              </w:rPr>
            </w:pPr>
            <w:r w:rsidRPr="003F2E40">
              <w:rPr>
                <w:rFonts w:ascii="Times New Roman" w:eastAsia="Times New Roman" w:hAnsi="Times New Roman" w:cs="Times New Roman"/>
                <w:b/>
                <w:i/>
                <w:sz w:val="24"/>
                <w:szCs w:val="24"/>
                <w:lang w:eastAsia="ru-RU"/>
              </w:rPr>
              <w:t>РАЗДЕЛ 1. ПЕРСПЕКТИВНЫЕ ПОКАЗАТЕЛИ РАЗВИТИЯ МУНИЦИПАЛЬНОГО ОБРАЗОВАНИЯ ДЛЯ РАЗРАБОТКИ ПРОГРАММЫ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BC3EC1A" w14:textId="3A53EBFB"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w:t>
            </w:r>
          </w:p>
        </w:tc>
      </w:tr>
      <w:tr w:rsidR="004911D5" w:rsidRPr="003F2E40" w14:paraId="0742941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3BA0D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96316B" w14:textId="1934E8A7" w:rsidR="004911D5" w:rsidRPr="003F2E40" w:rsidRDefault="004911D5" w:rsidP="004911D5">
            <w:pPr>
              <w:spacing w:after="0" w:line="240" w:lineRule="auto"/>
              <w:ind w:right="30"/>
              <w:rPr>
                <w:rFonts w:ascii="Times New Roman" w:eastAsia="Times New Roman" w:hAnsi="Times New Roman" w:cs="Times New Roman"/>
                <w:sz w:val="24"/>
                <w:szCs w:val="24"/>
                <w:lang w:eastAsia="ru-RU"/>
              </w:rPr>
            </w:pPr>
            <w:r w:rsidRPr="003F2E40">
              <w:rPr>
                <w:rFonts w:ascii="Times New Roman" w:eastAsia="Times New Roman" w:hAnsi="Times New Roman" w:cs="Times New Roman"/>
                <w:sz w:val="24"/>
                <w:szCs w:val="24"/>
                <w:lang w:eastAsia="ru-RU"/>
              </w:rPr>
              <w:t>Характеристика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F2C37F" w14:textId="45DFA64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w:t>
            </w:r>
          </w:p>
        </w:tc>
      </w:tr>
      <w:tr w:rsidR="004911D5" w:rsidRPr="003F2E40" w14:paraId="64ED970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CA025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C802CA"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Прогноз численности и состава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1FFB05" w14:textId="28130D3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35</w:t>
            </w:r>
          </w:p>
        </w:tc>
      </w:tr>
      <w:tr w:rsidR="004911D5" w:rsidRPr="003F2E40" w14:paraId="3743C9BB"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9C8BC5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4ED4D28"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Прогноз развития промышленности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B600A6" w14:textId="5A24F4FD"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37</w:t>
            </w:r>
          </w:p>
        </w:tc>
      </w:tr>
      <w:tr w:rsidR="009767DE" w:rsidRPr="003F2E40" w14:paraId="04EDB06C"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975511" w14:textId="5949A82D" w:rsidR="009767DE" w:rsidRPr="003F2E40" w:rsidRDefault="009767DE"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1.4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A74092" w14:textId="76AC13D7" w:rsidR="009767DE" w:rsidRPr="003F2E40" w:rsidRDefault="00180BCC" w:rsidP="009767DE">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Прогноз изменения доходов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65013F" w14:textId="522DB26B" w:rsidR="009767DE"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4911D5" w:rsidRPr="003F2E40" w14:paraId="29A67A4F"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5B1FD7"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E15D91"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b/>
                <w:i/>
                <w:color w:val="000000"/>
                <w:sz w:val="24"/>
                <w:szCs w:val="24"/>
              </w:rPr>
            </w:pPr>
            <w:r w:rsidRPr="003F2E40">
              <w:rPr>
                <w:rFonts w:ascii="Times New Roman" w:eastAsia="Calibri" w:hAnsi="Times New Roman" w:cs="Times New Roman"/>
                <w:b/>
                <w:i/>
                <w:color w:val="000000"/>
                <w:sz w:val="24"/>
                <w:szCs w:val="24"/>
              </w:rPr>
              <w:t>РАЗДЕЛ </w:t>
            </w:r>
            <w:r w:rsidRPr="003F2E40">
              <w:rPr>
                <w:rFonts w:ascii="Times New Roman" w:eastAsia="Calibri" w:hAnsi="Times New Roman" w:cs="Times New Roman"/>
                <w:b/>
                <w:i/>
                <w:sz w:val="24"/>
                <w:szCs w:val="24"/>
              </w:rPr>
              <w:t>2. ПЕРСПЕКТИВНЫЕ ПОКАЗАТЕЛИ СПРОСА НА</w:t>
            </w:r>
            <w:r w:rsidRPr="003F2E40">
              <w:rPr>
                <w:rFonts w:ascii="Times New Roman" w:eastAsia="Calibri" w:hAnsi="Times New Roman" w:cs="Times New Roman"/>
                <w:b/>
                <w:i/>
                <w:color w:val="000000"/>
                <w:sz w:val="24"/>
                <w:szCs w:val="24"/>
              </w:rPr>
              <w:t xml:space="preserve"> </w:t>
            </w:r>
            <w:r w:rsidRPr="003F2E40">
              <w:rPr>
                <w:rFonts w:ascii="Times New Roman" w:eastAsia="Calibri" w:hAnsi="Times New Roman" w:cs="Times New Roman"/>
                <w:b/>
                <w:i/>
                <w:sz w:val="24"/>
                <w:szCs w:val="24"/>
              </w:rPr>
              <w:t>КОММУНАЛЬНЫЕ РЕСУРСЫ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CF2AB6" w14:textId="11B66D8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46</w:t>
            </w:r>
          </w:p>
        </w:tc>
      </w:tr>
      <w:tr w:rsidR="004911D5" w:rsidRPr="003F2E40" w14:paraId="2DEB056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2AEFBA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F8C5B4"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Тепловая энергия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C55F70" w14:textId="77C2A8D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51</w:t>
            </w:r>
          </w:p>
        </w:tc>
      </w:tr>
      <w:tr w:rsidR="004911D5" w:rsidRPr="003F2E40" w14:paraId="3A3E599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3A553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E33BC6"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Природный сетевой газ</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790840" w14:textId="3B217425"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w:t>
            </w:r>
          </w:p>
        </w:tc>
      </w:tr>
      <w:tr w:rsidR="004911D5" w:rsidRPr="003F2E40" w14:paraId="47D92F0F"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500B82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A4602C"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Электроснабжение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0A2278" w14:textId="18BF760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52</w:t>
            </w:r>
          </w:p>
        </w:tc>
      </w:tr>
      <w:tr w:rsidR="004911D5" w:rsidRPr="003F2E40" w14:paraId="16F57C8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EF27A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D0AC92"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6794FC2" w14:textId="60143E7D" w:rsidR="004911D5" w:rsidRPr="003F2E40" w:rsidRDefault="00180BCC" w:rsidP="00126B1A">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52</w:t>
            </w:r>
          </w:p>
        </w:tc>
      </w:tr>
      <w:tr w:rsidR="004911D5" w:rsidRPr="003F2E40" w14:paraId="590E9B9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B7F41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1C8334"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Водоотведение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E24219" w14:textId="713DC5EF" w:rsidR="004911D5" w:rsidRPr="003F2E40" w:rsidRDefault="00180BCC" w:rsidP="00126B1A">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54</w:t>
            </w:r>
          </w:p>
        </w:tc>
      </w:tr>
      <w:tr w:rsidR="004911D5" w:rsidRPr="003F2E40" w14:paraId="26B8CC2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74AA6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2.6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6BA1F7D"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Твёрдые коммунальные отходы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D56D1BC" w14:textId="14809DD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54</w:t>
            </w:r>
          </w:p>
        </w:tc>
      </w:tr>
      <w:tr w:rsidR="004911D5" w:rsidRPr="003F2E40" w14:paraId="6E506B64"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7D9AA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A23335"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b/>
                <w:i/>
                <w:color w:val="000000"/>
                <w:sz w:val="24"/>
                <w:szCs w:val="24"/>
              </w:rPr>
            </w:pPr>
            <w:r w:rsidRPr="003F2E40">
              <w:rPr>
                <w:rFonts w:ascii="Times New Roman" w:eastAsia="Calibri" w:hAnsi="Times New Roman" w:cs="Times New Roman"/>
                <w:b/>
                <w:i/>
                <w:color w:val="000000"/>
                <w:sz w:val="24"/>
                <w:szCs w:val="24"/>
              </w:rPr>
              <w:t>РАЗДЕЛ </w:t>
            </w:r>
            <w:r w:rsidRPr="003F2E40">
              <w:rPr>
                <w:rFonts w:ascii="Times New Roman" w:eastAsia="Calibri" w:hAnsi="Times New Roman" w:cs="Times New Roman"/>
                <w:b/>
                <w:i/>
                <w:sz w:val="24"/>
                <w:szCs w:val="24"/>
              </w:rPr>
              <w:t>3. ХАРАКТЕРИСТИКА СОСТОЯНИЯ И ПРОБЛЕМ КОММУНАЛЬНОЙ</w:t>
            </w:r>
            <w:r w:rsidRPr="003F2E40">
              <w:rPr>
                <w:rFonts w:ascii="Times New Roman" w:eastAsia="Calibri" w:hAnsi="Times New Roman" w:cs="Times New Roman"/>
                <w:b/>
                <w:i/>
                <w:color w:val="000000"/>
                <w:sz w:val="24"/>
                <w:szCs w:val="24"/>
              </w:rPr>
              <w:t xml:space="preserve"> </w:t>
            </w:r>
            <w:r w:rsidRPr="003F2E40">
              <w:rPr>
                <w:rFonts w:ascii="Times New Roman" w:eastAsia="Calibri" w:hAnsi="Times New Roman" w:cs="Times New Roman"/>
                <w:b/>
                <w:i/>
                <w:sz w:val="24"/>
                <w:szCs w:val="24"/>
              </w:rPr>
              <w:t>ИНФРАСТРУКТУРЫ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9369D8" w14:textId="58D8DDE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4911D5" w:rsidRPr="003F2E40" w14:paraId="0E8C28D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34D92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7AC64A"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состояния и проблем в системе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15F606" w14:textId="3387D46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4911D5" w:rsidRPr="003F2E40" w14:paraId="5665F8E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0664D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58600E"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69D6E5" w14:textId="7E1BDED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4911D5" w:rsidRPr="003F2E40" w14:paraId="0FC870A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0B0E3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2DFCD9"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49DDA2" w14:textId="1EAFCB2A"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58</w:t>
            </w:r>
          </w:p>
        </w:tc>
      </w:tr>
      <w:tr w:rsidR="004911D5" w:rsidRPr="003F2E40" w14:paraId="34870C8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96D0F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DAADAE"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color w:val="000000"/>
                <w:sz w:val="24"/>
                <w:szCs w:val="24"/>
              </w:rPr>
            </w:pPr>
            <w:r w:rsidRPr="003F2E40">
              <w:rPr>
                <w:rFonts w:ascii="Times New Roman" w:eastAsia="Calibri" w:hAnsi="Times New Roman" w:cs="Times New Roman"/>
                <w:color w:val="000000"/>
                <w:sz w:val="24"/>
                <w:szCs w:val="24"/>
              </w:rPr>
              <w:t xml:space="preserve">Балансы тепловой мощности и </w:t>
            </w:r>
            <w:r w:rsidRPr="003F2E40">
              <w:rPr>
                <w:rFonts w:ascii="Times New Roman" w:eastAsia="Calibri" w:hAnsi="Times New Roman" w:cs="Times New Roman"/>
                <w:sz w:val="24"/>
                <w:szCs w:val="24"/>
              </w:rPr>
              <w:t>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45B6EA" w14:textId="68B160CF"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71</w:t>
            </w:r>
          </w:p>
        </w:tc>
      </w:tr>
      <w:tr w:rsidR="004911D5" w:rsidRPr="003F2E40" w14:paraId="7B8B0FEF"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F8182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C3F8E5"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Доля поставки тепловой энергии по приборам учета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3049C5" w14:textId="7742ECA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73</w:t>
            </w:r>
          </w:p>
        </w:tc>
      </w:tr>
      <w:tr w:rsidR="004911D5" w:rsidRPr="003F2E40" w14:paraId="58EDD2E1"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EF505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E8FD15"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Зоны действия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041D74F" w14:textId="08812375"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76</w:t>
            </w:r>
          </w:p>
        </w:tc>
      </w:tr>
      <w:tr w:rsidR="004911D5" w:rsidRPr="003F2E40" w14:paraId="172E72A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BFF22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B8C782"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Анализ имеющихся резервов и дефицитов мощности в системе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7CAB92A" w14:textId="19FDBD1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4911D5" w:rsidRPr="003F2E40" w14:paraId="5922BD0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F21855"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9C6BA4"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Надёжность системы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8DA48AC" w14:textId="496FBA8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4911D5" w:rsidRPr="003F2E40" w14:paraId="775436B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B9DD5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3.1.8</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6DA78E" w14:textId="77777777" w:rsidR="004911D5" w:rsidRPr="003F2E40" w:rsidRDefault="004911D5" w:rsidP="004911D5">
            <w:pPr>
              <w:spacing w:after="0" w:line="240" w:lineRule="auto"/>
              <w:ind w:right="-102"/>
              <w:rPr>
                <w:rFonts w:ascii="Times New Roman" w:eastAsia="Times New Roman" w:hAnsi="Times New Roman" w:cs="Times New Roman"/>
                <w:sz w:val="24"/>
                <w:szCs w:val="24"/>
                <w:lang w:eastAsia="ru-RU"/>
              </w:rPr>
            </w:pPr>
            <w:r w:rsidRPr="003F2E40">
              <w:rPr>
                <w:rFonts w:ascii="Times New Roman" w:eastAsia="Calibri" w:hAnsi="Times New Roman" w:cs="Times New Roman"/>
                <w:sz w:val="24"/>
                <w:szCs w:val="24"/>
              </w:rPr>
              <w:t>Воздействие на окружающую среду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C1AE9A" w14:textId="066CB765"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4911D5" w:rsidRPr="003F2E40" w14:paraId="174986E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C4E6F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3.1.9</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DDB11A"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производства и транспорта ресурса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3E019C6" w14:textId="38AC580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4911D5" w:rsidRPr="003F2E40" w14:paraId="1751FBC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AC98B8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3.1.10</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F9E587"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E723B7" w14:textId="2C93A930"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4911D5" w:rsidRPr="003F2E40" w14:paraId="1F3E71E6"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33A72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A14C8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состояния и проблем в системе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02A9F2" w14:textId="05C34F5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4911D5" w:rsidRPr="003F2E40" w14:paraId="463B6B51"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9A434E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8DA202"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 xml:space="preserve"> Институциональная структура системы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38D13C0" w14:textId="47F80CCF" w:rsidR="004911D5" w:rsidRPr="003F2E40" w:rsidRDefault="00180BCC" w:rsidP="00126B1A">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4911D5" w:rsidRPr="003F2E40" w14:paraId="43C4969B"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90CF99"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79243A"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86FCAD2" w14:textId="58AE716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4911D5" w:rsidRPr="003F2E40" w14:paraId="11792D4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7D29A9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825ED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Балансы мощности (производительности) и воды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57E185B" w14:textId="052289D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4911D5" w:rsidRPr="003F2E40" w14:paraId="243E18B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C9FA6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98B29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поставки воды по приборам учета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08FF7C" w14:textId="157A899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4911D5" w:rsidRPr="003F2E40" w14:paraId="07DE2CC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46978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2F92E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источников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23436A" w14:textId="6043C6A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97</w:t>
            </w:r>
          </w:p>
        </w:tc>
      </w:tr>
      <w:tr w:rsidR="004911D5" w:rsidRPr="003F2E40" w14:paraId="23A67B99"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67834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256B6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972D02" w14:textId="50F71AE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97</w:t>
            </w:r>
          </w:p>
        </w:tc>
      </w:tr>
      <w:tr w:rsidR="004911D5" w:rsidRPr="003F2E40" w14:paraId="2BE93499"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E0563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57D684"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CD66AF" w14:textId="13347AA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100</w:t>
            </w:r>
          </w:p>
        </w:tc>
      </w:tr>
      <w:tr w:rsidR="004911D5" w:rsidRPr="003F2E40" w14:paraId="39319AB3"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93901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3.2.8</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0AEF1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воды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83E695" w14:textId="4ED935D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101</w:t>
            </w:r>
          </w:p>
        </w:tc>
      </w:tr>
      <w:tr w:rsidR="004911D5" w:rsidRPr="003F2E40" w14:paraId="109A0456"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08A43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3.2.9</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8F9323"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0C8D6B" w14:textId="73F4D22A"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102</w:t>
            </w:r>
          </w:p>
        </w:tc>
      </w:tr>
      <w:tr w:rsidR="004911D5" w:rsidRPr="003F2E40" w14:paraId="7D078D19"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FA50F2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3.2.10</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A429EE2"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производства и транспорта воды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D636F7" w14:textId="4E7C0A8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103</w:t>
            </w:r>
          </w:p>
        </w:tc>
      </w:tr>
      <w:tr w:rsidR="004911D5" w:rsidRPr="003F2E40" w14:paraId="306CCB3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5BD037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3.2.11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3A26E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F404E6" w14:textId="5C15A960"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103</w:t>
            </w:r>
          </w:p>
        </w:tc>
      </w:tr>
      <w:tr w:rsidR="004911D5" w:rsidRPr="003F2E40" w14:paraId="48AEB7F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BDBB4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C65DA7"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036E64" w14:textId="704829F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103</w:t>
            </w:r>
          </w:p>
        </w:tc>
      </w:tr>
      <w:tr w:rsidR="004911D5" w:rsidRPr="003F2E40" w14:paraId="64F5132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D3593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126374"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07E3646" w14:textId="3CC6D62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103</w:t>
            </w:r>
          </w:p>
        </w:tc>
      </w:tr>
      <w:tr w:rsidR="004911D5" w:rsidRPr="003F2E40" w14:paraId="32CEFB43"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8ED162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771B6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63EEDA" w14:textId="5032D58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107</w:t>
            </w:r>
          </w:p>
        </w:tc>
      </w:tr>
      <w:tr w:rsidR="004911D5" w:rsidRPr="003F2E40" w14:paraId="33D26627"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89F98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37899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Балансы мощности (производительности) и стоков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A71B62" w14:textId="1721C0A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109</w:t>
            </w:r>
          </w:p>
        </w:tc>
      </w:tr>
      <w:tr w:rsidR="004911D5" w:rsidRPr="003F2E40" w14:paraId="2C3DEE7B"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A5C10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lastRenderedPageBreak/>
              <w:t>3.3.4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EC1C9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водоотведения по приборам учета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1192EA" w14:textId="49D2CE66"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109</w:t>
            </w:r>
          </w:p>
        </w:tc>
      </w:tr>
      <w:tr w:rsidR="004911D5" w:rsidRPr="003F2E40" w14:paraId="58A5007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F2A57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DC3D78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систем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30EA9A" w14:textId="5DE7577B"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110</w:t>
            </w:r>
          </w:p>
        </w:tc>
      </w:tr>
      <w:tr w:rsidR="004911D5" w:rsidRPr="003F2E40" w14:paraId="5DCA2C7C"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D10C70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AF340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76CA386" w14:textId="231A4F7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111</w:t>
            </w:r>
          </w:p>
        </w:tc>
      </w:tr>
      <w:tr w:rsidR="004911D5" w:rsidRPr="003F2E40" w14:paraId="5B03B098"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01984F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0EAB21"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C8020D" w14:textId="67D6F59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111</w:t>
            </w:r>
          </w:p>
        </w:tc>
      </w:tr>
      <w:tr w:rsidR="004911D5" w:rsidRPr="003F2E40" w14:paraId="79D11044"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79AAB6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3.3.8</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AF909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очистки стоков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4B1E2A" w14:textId="2CB6D3C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111</w:t>
            </w:r>
          </w:p>
        </w:tc>
      </w:tr>
      <w:tr w:rsidR="004911D5" w:rsidRPr="003F2E40" w14:paraId="2EB5E376"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469E6D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3.3.9</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C9430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1D78F3" w14:textId="55A716B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4911D5" w:rsidRPr="003F2E40" w14:paraId="5AAF875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2E3EFE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3.3.10</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770FB7"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производства и транспорта воды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A2AC0E" w14:textId="7FC1C5D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4911D5" w:rsidRPr="003F2E40" w14:paraId="3F6DCBAF"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E861B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3.3.11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F8562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0F1A38" w14:textId="0AA1063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4911D5" w:rsidRPr="003F2E40" w14:paraId="10B8CE7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22BBD4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0962A7"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A1A5EEE" w14:textId="127159A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4911D5" w:rsidRPr="003F2E40" w14:paraId="3D32A9D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CD67F2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D9E585"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47090B" w14:textId="63F2CDE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4911D5" w:rsidRPr="003F2E40" w14:paraId="478A3E9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AB45F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A82E42"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037AC8" w14:textId="37C875FF"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4911D5" w:rsidRPr="003F2E40" w14:paraId="56CFF7C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D8F40C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B5E98B"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 электроэнергии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CD30A5" w14:textId="7CE04BE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116</w:t>
            </w:r>
          </w:p>
        </w:tc>
      </w:tr>
      <w:tr w:rsidR="004911D5" w:rsidRPr="003F2E40" w14:paraId="2A2641F1"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361F60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27FE6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электроснабжения по приборам учета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9576E10" w14:textId="4C13A49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117</w:t>
            </w:r>
          </w:p>
        </w:tc>
      </w:tr>
      <w:tr w:rsidR="004911D5" w:rsidRPr="003F2E40" w14:paraId="5BD295C1"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8BC8435"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28ADF0"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систем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A58B02" w14:textId="76346EA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117</w:t>
            </w:r>
          </w:p>
        </w:tc>
      </w:tr>
      <w:tr w:rsidR="004911D5" w:rsidRPr="003F2E40" w14:paraId="73F94E37"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C7F8A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9A51CA"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40A4A6" w14:textId="455E3C60"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117</w:t>
            </w:r>
          </w:p>
        </w:tc>
      </w:tr>
      <w:tr w:rsidR="004911D5" w:rsidRPr="003F2E40" w14:paraId="61553F2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E3A92F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25A2E3"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E6DA66" w14:textId="36E334AF"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118</w:t>
            </w:r>
          </w:p>
        </w:tc>
      </w:tr>
      <w:tr w:rsidR="004911D5" w:rsidRPr="003F2E40" w14:paraId="7112C7A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650C5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3.4.8</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985162"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электроэнергии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76F145" w14:textId="3BB5067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4911D5" w:rsidRPr="003F2E40" w14:paraId="49B9EEF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81EE2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3.4.9</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99B5D1"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2E0EB91" w14:textId="61A6FC1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120</w:t>
            </w:r>
          </w:p>
        </w:tc>
      </w:tr>
      <w:tr w:rsidR="004911D5" w:rsidRPr="003F2E40" w14:paraId="204AE808"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10888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3.4.10</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51F82E"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электроэнергии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AB00D0" w14:textId="0600A30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4911D5" w:rsidRPr="003F2E40" w14:paraId="0ED94004"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B444C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3.4.11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BFB09B"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E6FF34" w14:textId="336BBA8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4911D5" w:rsidRPr="003F2E40" w14:paraId="5DBD745C"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798FE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9352F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E2755D" w14:textId="2F179866"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123</w:t>
            </w:r>
          </w:p>
        </w:tc>
      </w:tr>
      <w:tr w:rsidR="004911D5" w:rsidRPr="003F2E40" w14:paraId="60D933E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825C5C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20A99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 системы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1731AB" w14:textId="478E472A"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123</w:t>
            </w:r>
          </w:p>
        </w:tc>
      </w:tr>
      <w:tr w:rsidR="004911D5" w:rsidRPr="003F2E40" w14:paraId="736E87C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A9FDE4"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7DD1C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E63AE7" w14:textId="7CB60D30"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4911D5" w:rsidRPr="003F2E40" w14:paraId="73ECD46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25CEC8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EA2F0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 мощности и потребления природного газа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1B5731" w14:textId="39EB885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4911D5" w:rsidRPr="003F2E40" w14:paraId="5F61AEB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9E73C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CD526B"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Доля поставки природного газа по приборам учета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DFAFA2" w14:textId="7DFEF11F"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4911D5" w:rsidRPr="003F2E40" w14:paraId="7F8CB2FF"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79A78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1C030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 системы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4AE58AD" w14:textId="0B9574F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4911D5" w:rsidRPr="003F2E40" w14:paraId="637E629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3BBCBC9"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85AE44"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Анализ имеющихся резервов и дефицитов мощности в системе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17B5526" w14:textId="0A1D536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4911D5" w:rsidRPr="003F2E40" w14:paraId="1F30BFF7"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9998F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8D3E13"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Надёжность системы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9347A8" w14:textId="5C27CB8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4911D5" w:rsidRPr="003F2E40" w14:paraId="1ED74D9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41289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3.5.8</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BF1C1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Качество природного газа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A5AC7E" w14:textId="104917F0"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127</w:t>
            </w:r>
          </w:p>
        </w:tc>
      </w:tr>
      <w:tr w:rsidR="004911D5" w:rsidRPr="003F2E40" w14:paraId="759F5FF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C78DD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3.5.9</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98521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C92C515" w14:textId="0574F0F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128</w:t>
            </w:r>
          </w:p>
        </w:tc>
      </w:tr>
      <w:tr w:rsidR="004911D5" w:rsidRPr="003F2E40" w14:paraId="138282C4"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E3250F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3.5.10</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57F3E8"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 плата (тариф) за подключение (присоединение), структура себестоимости электроэнергии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834FAB4" w14:textId="577D08DA"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129</w:t>
            </w:r>
          </w:p>
        </w:tc>
      </w:tr>
      <w:tr w:rsidR="004911D5" w:rsidRPr="003F2E40" w14:paraId="0254F32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DF5599"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3.5.11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E3917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F51707B" w14:textId="3F30C59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129</w:t>
            </w:r>
          </w:p>
        </w:tc>
      </w:tr>
      <w:tr w:rsidR="004911D5" w:rsidRPr="003F2E40" w14:paraId="41A703E7"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0007A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32D3F5"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Краткий анализ существующего состояния системы обращения с твёрдыми коммунальными отходами (ТКО)</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FA4E9E" w14:textId="1E28259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129</w:t>
            </w:r>
          </w:p>
        </w:tc>
      </w:tr>
      <w:tr w:rsidR="004911D5" w:rsidRPr="003F2E40" w14:paraId="3A30E31B"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4D7C2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A19A39"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Институциональная структура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A6484F" w14:textId="38BE955D"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129</w:t>
            </w:r>
          </w:p>
        </w:tc>
      </w:tr>
      <w:tr w:rsidR="004911D5" w:rsidRPr="003F2E40" w14:paraId="362B47E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854593"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CAC5D0"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Характеристика системы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1372E2" w14:textId="608C4EF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130</w:t>
            </w:r>
          </w:p>
        </w:tc>
      </w:tr>
      <w:tr w:rsidR="004911D5" w:rsidRPr="003F2E40" w14:paraId="5E66EFBF"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71DAA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DF31C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Зоны действия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85A710" w14:textId="40FB363A"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131</w:t>
            </w:r>
          </w:p>
        </w:tc>
      </w:tr>
      <w:tr w:rsidR="004911D5" w:rsidRPr="003F2E40" w14:paraId="3128975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08519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030156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Воздействие на окружающую среду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FB3008B" w14:textId="0E38AA3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131</w:t>
            </w:r>
          </w:p>
        </w:tc>
      </w:tr>
      <w:tr w:rsidR="004911D5" w:rsidRPr="003F2E40" w14:paraId="3392B67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42729D"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33EFF6"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Балансы ТКО</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89A52E" w14:textId="3E081D4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135</w:t>
            </w:r>
          </w:p>
        </w:tc>
      </w:tr>
      <w:tr w:rsidR="004911D5" w:rsidRPr="003F2E40" w14:paraId="11A4C1C3"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6DFA0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1C8985"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Тарифы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DD4A402" w14:textId="799A8D2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138</w:t>
            </w:r>
          </w:p>
        </w:tc>
      </w:tr>
      <w:tr w:rsidR="004911D5" w:rsidRPr="003F2E40" w14:paraId="0123C973"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AA120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3.6.7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81AB19"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Технические и технологические проблемы в системе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C8DA5F1" w14:textId="3B7C80CB"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139</w:t>
            </w:r>
          </w:p>
        </w:tc>
      </w:tr>
    </w:tbl>
    <w:p w14:paraId="7012EA67" w14:textId="77777777" w:rsidR="00E71165" w:rsidRDefault="00E7116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sectPr w:rsidR="00E71165" w:rsidSect="00FB54E0">
          <w:headerReference w:type="default" r:id="rId13"/>
          <w:headerReference w:type="first" r:id="rId14"/>
          <w:footerReference w:type="first" r:id="rId15"/>
          <w:type w:val="nextColumn"/>
          <w:pgSz w:w="11906" w:h="16838" w:code="9"/>
          <w:pgMar w:top="1248" w:right="851" w:bottom="1134" w:left="1418" w:header="709" w:footer="709" w:gutter="0"/>
          <w:pgBorders w:offsetFrom="page">
            <w:top w:val="single" w:sz="4" w:space="24" w:color="auto"/>
            <w:left w:val="single" w:sz="4" w:space="24" w:color="auto"/>
            <w:bottom w:val="single" w:sz="4" w:space="24" w:color="auto"/>
            <w:right w:val="single" w:sz="4" w:space="24" w:color="auto"/>
          </w:pgBorders>
          <w:pgNumType w:start="2"/>
          <w:cols w:space="720"/>
          <w:titlePg/>
          <w:docGrid w:linePitch="326"/>
        </w:sectPr>
      </w:pPr>
    </w:p>
    <w:tbl>
      <w:tblPr>
        <w:tblW w:w="9639" w:type="dxa"/>
        <w:tblInd w:w="108" w:type="dxa"/>
        <w:shd w:val="clear" w:color="auto" w:fill="FFFFFF"/>
        <w:tblCellMar>
          <w:left w:w="0" w:type="dxa"/>
          <w:right w:w="0" w:type="dxa"/>
        </w:tblCellMar>
        <w:tblLook w:val="04A0" w:firstRow="1" w:lastRow="0" w:firstColumn="1" w:lastColumn="0" w:noHBand="0" w:noVBand="1"/>
      </w:tblPr>
      <w:tblGrid>
        <w:gridCol w:w="662"/>
        <w:gridCol w:w="8127"/>
        <w:gridCol w:w="850"/>
      </w:tblGrid>
      <w:tr w:rsidR="004911D5" w:rsidRPr="003F2E40" w14:paraId="6FE19D27"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F3EB69" w14:textId="172135A0"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lastRenderedPageBreak/>
              <w:t>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9B028C" w14:textId="58E099F6" w:rsidR="004911D5" w:rsidRPr="009767DE" w:rsidRDefault="004911D5" w:rsidP="009767DE">
            <w:pPr>
              <w:pStyle w:val="Default"/>
              <w:jc w:val="both"/>
              <w:rPr>
                <w:rFonts w:eastAsiaTheme="minorHAnsi"/>
                <w:b/>
                <w:i/>
              </w:rPr>
            </w:pPr>
            <w:r w:rsidRPr="003F2E40">
              <w:rPr>
                <w:rFonts w:eastAsia="Calibri"/>
                <w:b/>
                <w:i/>
              </w:rPr>
              <w:t>РАЗДЕЛ 4. ХАРАКТЕРИСТИКА</w:t>
            </w:r>
            <w:r w:rsidR="009767DE">
              <w:rPr>
                <w:rFonts w:eastAsia="Calibri"/>
                <w:b/>
                <w:i/>
              </w:rPr>
              <w:t xml:space="preserve"> СОСТОЯНИЯ И</w:t>
            </w:r>
            <w:r w:rsidRPr="003F2E40">
              <w:rPr>
                <w:rFonts w:eastAsia="Calibri"/>
                <w:b/>
                <w:i/>
              </w:rPr>
              <w:t xml:space="preserve"> ПРОБЛЕМ </w:t>
            </w:r>
            <w:r w:rsidR="009767DE" w:rsidRPr="009767DE">
              <w:rPr>
                <w:rFonts w:eastAsiaTheme="minorHAnsi"/>
                <w:b/>
                <w:i/>
              </w:rPr>
              <w:t xml:space="preserve">В РЕАЛИЗАЦИИ </w:t>
            </w:r>
            <w:r w:rsidR="009767DE" w:rsidRPr="009767DE">
              <w:rPr>
                <w:b/>
                <w:i/>
              </w:rPr>
              <w:t xml:space="preserve">ЭНЕРГО- И </w:t>
            </w:r>
            <w:proofErr w:type="gramStart"/>
            <w:r w:rsidR="009767DE" w:rsidRPr="009767DE">
              <w:rPr>
                <w:b/>
                <w:i/>
              </w:rPr>
              <w:t>РЕСУРСОСБЕРЕЖЕНИЯ</w:t>
            </w:r>
            <w:proofErr w:type="gramEnd"/>
            <w:r w:rsidR="009767DE" w:rsidRPr="009767DE">
              <w:rPr>
                <w:b/>
                <w:i/>
              </w:rPr>
              <w:t xml:space="preserve"> И УЧЕТА, И СБОРА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1BD8D46" w14:textId="064BFDDA"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140</w:t>
            </w:r>
          </w:p>
        </w:tc>
      </w:tr>
      <w:tr w:rsidR="004911D5" w:rsidRPr="003F2E40" w14:paraId="2C446148"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56E27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3BE965" w14:textId="10A9F593" w:rsidR="004911D5" w:rsidRPr="00CB4B5D" w:rsidRDefault="00CB4B5D" w:rsidP="004911D5">
            <w:pPr>
              <w:autoSpaceDE w:val="0"/>
              <w:autoSpaceDN w:val="0"/>
              <w:adjustRightInd w:val="0"/>
              <w:spacing w:after="0" w:line="240" w:lineRule="auto"/>
              <w:rPr>
                <w:rFonts w:ascii="Times New Roman" w:hAnsi="Times New Roman" w:cs="Times New Roman"/>
                <w:color w:val="000000"/>
                <w:sz w:val="24"/>
                <w:szCs w:val="24"/>
              </w:rPr>
            </w:pPr>
            <w:r w:rsidRPr="00CB4B5D">
              <w:rPr>
                <w:rFonts w:ascii="Times New Roman" w:hAnsi="Times New Roman" w:cs="Times New Roman"/>
                <w:color w:val="000000"/>
                <w:sz w:val="24"/>
                <w:szCs w:val="24"/>
              </w:rPr>
              <w:t xml:space="preserve">Анализ состояния энергоресурсосбережения в </w:t>
            </w:r>
            <w:r>
              <w:rPr>
                <w:rFonts w:ascii="Times New Roman" w:hAnsi="Times New Roman" w:cs="Times New Roman"/>
                <w:color w:val="000000"/>
                <w:sz w:val="24"/>
                <w:szCs w:val="24"/>
              </w:rPr>
              <w:t>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759791" w14:textId="18C7ED9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140</w:t>
            </w:r>
          </w:p>
        </w:tc>
      </w:tr>
      <w:tr w:rsidR="004911D5" w:rsidRPr="003F2E40" w14:paraId="74319D5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654C53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1DF84B" w14:textId="77777777" w:rsidR="004911D5" w:rsidRPr="00CB4B5D" w:rsidRDefault="004911D5" w:rsidP="004911D5">
            <w:pPr>
              <w:spacing w:after="0" w:line="240" w:lineRule="auto"/>
              <w:ind w:right="-102"/>
              <w:rPr>
                <w:rFonts w:ascii="Times New Roman" w:eastAsia="Calibri" w:hAnsi="Times New Roman" w:cs="Times New Roman"/>
                <w:sz w:val="24"/>
                <w:szCs w:val="24"/>
              </w:rPr>
            </w:pPr>
            <w:r w:rsidRPr="00CB4B5D">
              <w:rPr>
                <w:rFonts w:ascii="Times New Roman" w:eastAsia="Calibri" w:hAnsi="Times New Roman" w:cs="Times New Roman"/>
                <w:sz w:val="24"/>
                <w:szCs w:val="24"/>
              </w:rPr>
              <w:t>Анализ энергетической эффективности отдельных секторов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1CB02A7" w14:textId="2C7127C5"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141</w:t>
            </w:r>
          </w:p>
        </w:tc>
      </w:tr>
      <w:tr w:rsidR="004911D5" w:rsidRPr="003F2E40" w14:paraId="2F1DB8DB"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E6E79F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8DB050" w14:textId="554C51F3" w:rsidR="00CB4B5D" w:rsidRPr="00CB4B5D" w:rsidRDefault="00CB4B5D" w:rsidP="00CB4B5D">
            <w:pPr>
              <w:autoSpaceDE w:val="0"/>
              <w:autoSpaceDN w:val="0"/>
              <w:adjustRightInd w:val="0"/>
              <w:spacing w:after="0" w:line="240" w:lineRule="auto"/>
              <w:rPr>
                <w:rFonts w:ascii="Times New Roman" w:hAnsi="Times New Roman" w:cs="Times New Roman"/>
                <w:color w:val="000000"/>
                <w:sz w:val="24"/>
                <w:szCs w:val="24"/>
              </w:rPr>
            </w:pPr>
            <w:r w:rsidRPr="00CB4B5D">
              <w:rPr>
                <w:rFonts w:ascii="Times New Roman" w:hAnsi="Times New Roman" w:cs="Times New Roman"/>
                <w:color w:val="000000"/>
                <w:sz w:val="24"/>
                <w:szCs w:val="24"/>
              </w:rPr>
              <w:t xml:space="preserve">Анализ состояния учета потребления ресурсов, </w:t>
            </w:r>
          </w:p>
          <w:p w14:paraId="5F4A8ECA" w14:textId="6B31B59F" w:rsidR="004911D5" w:rsidRPr="00CB4B5D" w:rsidRDefault="00CB4B5D" w:rsidP="00CB4B5D">
            <w:pPr>
              <w:spacing w:after="0" w:line="240" w:lineRule="auto"/>
              <w:ind w:right="-102"/>
              <w:rPr>
                <w:rFonts w:ascii="Times New Roman" w:eastAsia="Calibri" w:hAnsi="Times New Roman" w:cs="Times New Roman"/>
                <w:sz w:val="24"/>
                <w:szCs w:val="24"/>
              </w:rPr>
            </w:pPr>
            <w:r w:rsidRPr="00CB4B5D">
              <w:rPr>
                <w:rFonts w:ascii="Times New Roman" w:hAnsi="Times New Roman" w:cs="Times New Roman"/>
                <w:color w:val="000000"/>
              </w:rPr>
              <w:t>Используемых приборов учета и программно-аппаратных комплексов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54B7D8" w14:textId="453F71F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141</w:t>
            </w:r>
          </w:p>
        </w:tc>
      </w:tr>
      <w:tr w:rsidR="004911D5" w:rsidRPr="003F2E40" w14:paraId="6E96BCA6"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4965C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4.4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D344CF" w14:textId="77777777" w:rsidR="004911D5" w:rsidRPr="00CB4B5D"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CB4B5D">
              <w:rPr>
                <w:rFonts w:ascii="Times New Roman" w:eastAsia="Calibri" w:hAnsi="Times New Roman" w:cs="Times New Roman"/>
                <w:sz w:val="24"/>
                <w:szCs w:val="24"/>
              </w:rPr>
              <w:t>Описание основных проблем в сфере ресурсосбережения и учета коммунальных ресурсов и пути их решения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03A325" w14:textId="31E5DC46"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144</w:t>
            </w:r>
          </w:p>
        </w:tc>
      </w:tr>
      <w:tr w:rsidR="004911D5" w:rsidRPr="003F2E40" w14:paraId="7B2320D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7D00FF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011A52"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5. ЦЕЛЕВЫЕ ПОКАЗАТЕЛИ РАЗВИТИЯ КОММУНАЛЬНОЙ ИНФРАСТРУКТУРЫ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95BA057" w14:textId="0FB81C7B"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145</w:t>
            </w:r>
          </w:p>
        </w:tc>
      </w:tr>
      <w:tr w:rsidR="004911D5" w:rsidRPr="003F2E40" w14:paraId="18639933"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DAECB65"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BD90AD"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6. ПЕРСПЕКТИВНАЯ СХЕМА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63EC0D" w14:textId="7531E21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148</w:t>
            </w:r>
          </w:p>
        </w:tc>
      </w:tr>
      <w:tr w:rsidR="004911D5" w:rsidRPr="003F2E40" w14:paraId="2F03802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F8F14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4CE9AA"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7. ПЕРСПЕКТИВНАЯ СХЕМА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DACF36D" w14:textId="61E73893"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149</w:t>
            </w:r>
          </w:p>
        </w:tc>
      </w:tr>
      <w:tr w:rsidR="004911D5" w:rsidRPr="003F2E40" w14:paraId="4A7C6E1B"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459278C"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8</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4F0099"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8. ПЕРСПЕКТИВНАЯ СХЕМА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D6C627" w14:textId="4BE12FC3"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150</w:t>
            </w:r>
          </w:p>
        </w:tc>
      </w:tr>
      <w:tr w:rsidR="004911D5" w:rsidRPr="003F2E40" w14:paraId="6F58BBD9"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298D48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9</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1E38BA"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9. ПЕРСПЕКТИВНАЯ СХЕМА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E7310D0" w14:textId="666DDBD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151</w:t>
            </w:r>
          </w:p>
        </w:tc>
      </w:tr>
      <w:tr w:rsidR="004911D5" w:rsidRPr="003F2E40" w14:paraId="681E81D9"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A2B6E3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10</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2F191B"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10. ПЕРСПЕКТИВНАЯ СХЕМА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E2E957" w14:textId="713A7437"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152</w:t>
            </w:r>
          </w:p>
        </w:tc>
      </w:tr>
      <w:tr w:rsidR="004911D5" w:rsidRPr="003F2E40" w14:paraId="1A20692B"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5685A77"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637201"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11. ПЕРСПЕКТИВНАЯ СХЕМА ОБРАЩЕНИЯ С ТКО</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19640E" w14:textId="02590DC5"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153</w:t>
            </w:r>
          </w:p>
        </w:tc>
      </w:tr>
      <w:tr w:rsidR="004911D5" w:rsidRPr="003F2E40" w14:paraId="527808D1"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6F68A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0F3DFE"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12. ОБЩАЯ ПРОГРАММА ПРОЕКТОВ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4C9F2E6" w14:textId="4124A5DF"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154</w:t>
            </w:r>
          </w:p>
        </w:tc>
      </w:tr>
      <w:tr w:rsidR="004911D5" w:rsidRPr="003F2E40" w14:paraId="716A911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F71AA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C68BFA"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Теплоснабжение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F4D3B4" w14:textId="23738BB6"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154</w:t>
            </w:r>
          </w:p>
        </w:tc>
      </w:tr>
      <w:tr w:rsidR="004911D5" w:rsidRPr="003F2E40" w14:paraId="5036D74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4CB3A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953CE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4F2478" w14:textId="44153FA1"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156</w:t>
            </w:r>
          </w:p>
        </w:tc>
      </w:tr>
      <w:tr w:rsidR="004911D5" w:rsidRPr="003F2E40" w14:paraId="3E68F42C"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2EE784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89AE7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Водоотведение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F7B1B3" w14:textId="3686A51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158</w:t>
            </w:r>
          </w:p>
        </w:tc>
      </w:tr>
      <w:tr w:rsidR="004911D5" w:rsidRPr="003F2E40" w14:paraId="5390AEE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6C152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74327D"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Газоснабжение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C1BD86" w14:textId="4C398CF9"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160</w:t>
            </w:r>
          </w:p>
        </w:tc>
      </w:tr>
      <w:tr w:rsidR="004911D5" w:rsidRPr="003F2E40" w14:paraId="48CF105A"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9272B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47A30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Электроснабжение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474281" w14:textId="47B65D23"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161</w:t>
            </w:r>
          </w:p>
        </w:tc>
      </w:tr>
      <w:tr w:rsidR="004911D5" w:rsidRPr="003F2E40" w14:paraId="05F2F5B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B31D18"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70061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Обращение с ТКО</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A7BC62" w14:textId="115B6EF5"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163</w:t>
            </w:r>
          </w:p>
        </w:tc>
      </w:tr>
      <w:tr w:rsidR="004911D5" w:rsidRPr="003F2E40" w14:paraId="56DF9EF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CA09F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12.7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EDD678"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Общие мероприятия по системе коммунальной инфраструктуры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49B632" w14:textId="3AA71BE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165</w:t>
            </w:r>
          </w:p>
        </w:tc>
      </w:tr>
      <w:tr w:rsidR="004911D5" w:rsidRPr="003F2E40" w14:paraId="7E22DBC2"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E32F71"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9FF298"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13. ФИНАНСОВЫЕ ПОТРЕБНОСТИ ДЛЯ РЕАЛИЗАЦИИ ПРОГРАММЫ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2A8450" w14:textId="322180F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166</w:t>
            </w:r>
          </w:p>
        </w:tc>
      </w:tr>
      <w:tr w:rsidR="004911D5" w:rsidRPr="003F2E40" w14:paraId="54629A34"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55947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2E78B8" w14:textId="77777777" w:rsidR="004911D5" w:rsidRPr="003F2E40" w:rsidRDefault="004911D5" w:rsidP="004911D5">
            <w:pPr>
              <w:spacing w:after="0" w:line="240" w:lineRule="auto"/>
              <w:ind w:right="-102"/>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14. ОРГАНИЗАЦИЯ РЕАЛИЗАЦИИ ПРОЕКТОВ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DA079A" w14:textId="2B335D8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168</w:t>
            </w:r>
          </w:p>
        </w:tc>
      </w:tr>
      <w:tr w:rsidR="004911D5" w:rsidRPr="003F2E40" w14:paraId="087550A6"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C28F1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F822CB" w14:textId="77777777" w:rsidR="004911D5" w:rsidRPr="003F2E40" w:rsidRDefault="004911D5" w:rsidP="004911D5">
            <w:pPr>
              <w:autoSpaceDE w:val="0"/>
              <w:autoSpaceDN w:val="0"/>
              <w:adjustRightInd w:val="0"/>
              <w:spacing w:after="0" w:line="240" w:lineRule="auto"/>
              <w:jc w:val="both"/>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15. ПРОГРАММЫ ИНВЕСТИЦИОННЫХ ПРОЕКТОВ, ТАРИФЫ И ПЛАТА (ТАРИФ) ЗА ПОДКЛЮЧЕНИЕ (ПРИСОЕДИНЕНИЕ)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15BC3DB" w14:textId="6CE61406"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172</w:t>
            </w:r>
          </w:p>
        </w:tc>
      </w:tr>
      <w:tr w:rsidR="004911D5" w:rsidRPr="003F2E40" w14:paraId="2E4C30F6"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A3AA9A"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15.1</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D4958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Значения тарифов по каждому коммунальному ресурсу</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7A70F6" w14:textId="050BE234"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172</w:t>
            </w:r>
          </w:p>
        </w:tc>
      </w:tr>
      <w:tr w:rsidR="004911D5" w:rsidRPr="003F2E40" w14:paraId="22EAC94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FF0B90"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15.2</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6B54A6" w14:textId="77777777" w:rsidR="004911D5" w:rsidRPr="003F2E40" w:rsidRDefault="004911D5" w:rsidP="004911D5">
            <w:pPr>
              <w:autoSpaceDE w:val="0"/>
              <w:autoSpaceDN w:val="0"/>
              <w:adjustRightInd w:val="0"/>
              <w:spacing w:after="0" w:line="240" w:lineRule="auto"/>
              <w:rPr>
                <w:rFonts w:ascii="Times New Roman" w:eastAsia="Calibri" w:hAnsi="Times New Roman" w:cs="Times New Roman"/>
                <w:sz w:val="24"/>
                <w:szCs w:val="24"/>
              </w:rPr>
            </w:pPr>
            <w:r w:rsidRPr="003F2E40">
              <w:rPr>
                <w:rFonts w:ascii="Times New Roman" w:eastAsia="Calibri" w:hAnsi="Times New Roman" w:cs="Times New Roman"/>
                <w:sz w:val="24"/>
                <w:szCs w:val="24"/>
              </w:rPr>
              <w:t>Размер платы за подключение (присоединение) к системам коммунальной инфраструктуры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9B4D22" w14:textId="2A5072B6"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179</w:t>
            </w:r>
          </w:p>
        </w:tc>
      </w:tr>
      <w:tr w:rsidR="004911D5" w:rsidRPr="003F2E40" w14:paraId="02C1EEA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37630F"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BE002DF"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Система электроснабжения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DB2FB4" w14:textId="391E36E6"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179</w:t>
            </w:r>
          </w:p>
        </w:tc>
      </w:tr>
      <w:tr w:rsidR="004911D5" w:rsidRPr="003F2E40" w14:paraId="3AF3B37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4EC289E"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DF33F4"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Система водоотведения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7D90077" w14:textId="398C1E7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183</w:t>
            </w:r>
          </w:p>
        </w:tc>
      </w:tr>
      <w:tr w:rsidR="004911D5" w:rsidRPr="003F2E40" w14:paraId="6F081D29"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39AF95"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11B38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Система холодного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2232EA" w14:textId="5463AE72"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183</w:t>
            </w:r>
          </w:p>
        </w:tc>
      </w:tr>
      <w:tr w:rsidR="004911D5" w:rsidRPr="003F2E40" w14:paraId="33F46EB5"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553AC27"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000A32"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Система газоснабжения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93D238" w14:textId="12A37CD8"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184</w:t>
            </w:r>
          </w:p>
        </w:tc>
      </w:tr>
      <w:tr w:rsidR="004911D5" w:rsidRPr="003F2E40" w14:paraId="1EFE2EED"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E1B066"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15.3</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393031"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Ранжирование проектов в зависимости от достигаемого эффекта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FA9A4B" w14:textId="5CBD81BF"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185</w:t>
            </w:r>
          </w:p>
        </w:tc>
      </w:tr>
      <w:tr w:rsidR="004911D5" w:rsidRPr="003F2E40" w14:paraId="746A6D13"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85B015B"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15.4</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4FCFEE"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Ранжирование проектов в зависимости от срока окупаемости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EE8CF6D" w14:textId="3214401C"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185</w:t>
            </w:r>
          </w:p>
        </w:tc>
      </w:tr>
      <w:tr w:rsidR="004911D5" w:rsidRPr="003F2E40" w14:paraId="1D93ECA1"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1E76212" w14:textId="77777777" w:rsidR="004911D5" w:rsidRPr="003F2E40" w:rsidRDefault="004911D5" w:rsidP="004911D5">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15.5</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AA233C" w14:textId="77777777" w:rsidR="004911D5" w:rsidRPr="003F2E40" w:rsidRDefault="004911D5" w:rsidP="004911D5">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sz w:val="24"/>
                <w:szCs w:val="24"/>
              </w:rPr>
              <w:t>Прогноз динамики тарифов на коммунальные услуги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166E57" w14:textId="7EF8DCAE" w:rsidR="004911D5" w:rsidRPr="003F2E40" w:rsidRDefault="00180BCC" w:rsidP="004911D5">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187</w:t>
            </w:r>
          </w:p>
        </w:tc>
      </w:tr>
      <w:tr w:rsidR="0006202A" w:rsidRPr="003F2E40" w14:paraId="554FDD1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953811" w14:textId="4DFAA3A3" w:rsidR="0006202A" w:rsidRPr="003F2E40" w:rsidRDefault="0006202A" w:rsidP="0006202A">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16</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94C00A" w14:textId="236480FA" w:rsidR="0006202A" w:rsidRPr="003F2E40" w:rsidRDefault="0006202A" w:rsidP="0006202A">
            <w:pPr>
              <w:spacing w:after="0" w:line="240" w:lineRule="auto"/>
              <w:ind w:right="-102"/>
              <w:rPr>
                <w:rFonts w:ascii="Times New Roman" w:eastAsia="Calibri" w:hAnsi="Times New Roman" w:cs="Times New Roman"/>
                <w:sz w:val="24"/>
                <w:szCs w:val="24"/>
              </w:rPr>
            </w:pPr>
            <w:r w:rsidRPr="003F2E40">
              <w:rPr>
                <w:rFonts w:ascii="Times New Roman" w:eastAsia="Calibri" w:hAnsi="Times New Roman" w:cs="Times New Roman"/>
                <w:b/>
                <w:i/>
                <w:sz w:val="24"/>
                <w:szCs w:val="24"/>
              </w:rPr>
              <w:t>РАЗДЕЛ 16. ПРОГНОЗ РАСХОДОВ НАСЕЛЕНИЯ НА КОММУНАЛЬНЫЕ УСЛУГИ, РАСХОДОВ БЮДЖЕТА НА СОЦИАЛЬНУЮ ПОДДЕРЖКУ И СУБСИДИИ, ПРОВЕРКА ДОСТУПНОСТИ ТАРИФОВ НА КОММУНАЛЬНЫЕ УСЛУГИ</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5980DA3" w14:textId="01A158F6" w:rsidR="0006202A" w:rsidRDefault="00180BCC" w:rsidP="0006202A">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188</w:t>
            </w:r>
          </w:p>
        </w:tc>
      </w:tr>
      <w:tr w:rsidR="0006202A" w:rsidRPr="003F2E40" w14:paraId="269F79CE"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8CAD191" w14:textId="2F6D36A8" w:rsidR="0006202A" w:rsidRPr="003F2E40" w:rsidRDefault="0006202A" w:rsidP="0006202A">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r w:rsidRPr="003F2E40">
              <w:rPr>
                <w:rFonts w:ascii="Times New Roman" w:eastAsia="Times New Roman" w:hAnsi="Times New Roman" w:cs="Times New Roman"/>
                <w:b/>
                <w:bCs/>
                <w:i/>
                <w:iCs/>
                <w:sz w:val="24"/>
                <w:szCs w:val="24"/>
                <w:lang w:eastAsia="ru-RU"/>
              </w:rPr>
              <w:t>17</w:t>
            </w: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D65574" w14:textId="0BD69C7B" w:rsidR="0006202A" w:rsidRPr="003F2E40" w:rsidRDefault="0006202A" w:rsidP="0006202A">
            <w:pPr>
              <w:spacing w:after="0" w:line="240" w:lineRule="auto"/>
              <w:ind w:right="-102"/>
              <w:rPr>
                <w:rFonts w:ascii="Times New Roman" w:eastAsia="Calibri" w:hAnsi="Times New Roman" w:cs="Times New Roman"/>
                <w:b/>
                <w:i/>
                <w:sz w:val="24"/>
                <w:szCs w:val="24"/>
              </w:rPr>
            </w:pPr>
            <w:r w:rsidRPr="003F2E40">
              <w:rPr>
                <w:rFonts w:ascii="Times New Roman" w:eastAsia="Calibri" w:hAnsi="Times New Roman" w:cs="Times New Roman"/>
                <w:b/>
                <w:i/>
                <w:sz w:val="24"/>
                <w:szCs w:val="24"/>
              </w:rPr>
              <w:t>РАЗДЕЛ 17. МОДЕЛЬ ДЛЯ РАСЧЕТА ПРОГРАММЫ</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9942AC" w14:textId="1A56A596" w:rsidR="0006202A" w:rsidRDefault="00180BCC" w:rsidP="0006202A">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191</w:t>
            </w:r>
          </w:p>
        </w:tc>
      </w:tr>
      <w:tr w:rsidR="0006202A" w:rsidRPr="003F2E40" w14:paraId="2509F330" w14:textId="77777777" w:rsidTr="0006202A">
        <w:tc>
          <w:tcPr>
            <w:tcW w:w="6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5FB15EE" w14:textId="77777777" w:rsidR="0006202A" w:rsidRPr="003F2E40" w:rsidRDefault="0006202A" w:rsidP="0006202A">
            <w:pPr>
              <w:tabs>
                <w:tab w:val="left" w:pos="465"/>
              </w:tabs>
              <w:spacing w:after="0" w:line="240" w:lineRule="auto"/>
              <w:ind w:left="-112" w:right="-102"/>
              <w:jc w:val="center"/>
              <w:rPr>
                <w:rFonts w:ascii="Times New Roman" w:eastAsia="Times New Roman" w:hAnsi="Times New Roman" w:cs="Times New Roman"/>
                <w:b/>
                <w:bCs/>
                <w:i/>
                <w:iCs/>
                <w:sz w:val="24"/>
                <w:szCs w:val="24"/>
                <w:lang w:eastAsia="ru-RU"/>
              </w:rPr>
            </w:pPr>
          </w:p>
        </w:tc>
        <w:tc>
          <w:tcPr>
            <w:tcW w:w="8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8540B9" w14:textId="09C33236" w:rsidR="0006202A" w:rsidRPr="003F2E40" w:rsidRDefault="0006202A" w:rsidP="0006202A">
            <w:pPr>
              <w:spacing w:after="0" w:line="240" w:lineRule="auto"/>
              <w:ind w:right="-102"/>
              <w:rPr>
                <w:rFonts w:ascii="Times New Roman" w:eastAsia="Calibri" w:hAnsi="Times New Roman" w:cs="Times New Roman"/>
                <w:b/>
                <w:i/>
                <w:sz w:val="24"/>
                <w:szCs w:val="24"/>
              </w:rPr>
            </w:pPr>
            <w:r>
              <w:rPr>
                <w:rFonts w:ascii="Times New Roman" w:eastAsia="Calibri" w:hAnsi="Times New Roman" w:cs="Times New Roman"/>
                <w:b/>
                <w:i/>
                <w:sz w:val="24"/>
                <w:szCs w:val="24"/>
              </w:rPr>
              <w:t>СПИСОК ИСТОЧНИКОВ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F10DD62" w14:textId="1B2DF66E" w:rsidR="0006202A" w:rsidRDefault="00180BCC" w:rsidP="0006202A">
            <w:pPr>
              <w:spacing w:after="0" w:line="240" w:lineRule="auto"/>
              <w:ind w:right="-10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192</w:t>
            </w:r>
          </w:p>
        </w:tc>
      </w:tr>
    </w:tbl>
    <w:p w14:paraId="59705B2B" w14:textId="58338044" w:rsidR="003F2E40" w:rsidRDefault="003F2E40" w:rsidP="004911D5">
      <w:pPr>
        <w:autoSpaceDE w:val="0"/>
        <w:autoSpaceDN w:val="0"/>
        <w:adjustRightInd w:val="0"/>
        <w:spacing w:after="240" w:line="240" w:lineRule="auto"/>
        <w:ind w:firstLine="567"/>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br w:type="page"/>
      </w:r>
    </w:p>
    <w:p w14:paraId="1FD9E39E" w14:textId="77777777" w:rsidR="00F06AC0" w:rsidRPr="0012003C" w:rsidRDefault="00F06AC0" w:rsidP="0012003C">
      <w:pPr>
        <w:autoSpaceDE w:val="0"/>
        <w:autoSpaceDN w:val="0"/>
        <w:adjustRightInd w:val="0"/>
        <w:spacing w:after="0" w:line="240" w:lineRule="auto"/>
        <w:ind w:firstLine="567"/>
        <w:contextualSpacing/>
        <w:jc w:val="center"/>
        <w:rPr>
          <w:rFonts w:ascii="Times New Roman" w:hAnsi="Times New Roman" w:cs="Times New Roman"/>
          <w:b/>
          <w:bCs/>
          <w:i/>
          <w:sz w:val="28"/>
          <w:szCs w:val="28"/>
        </w:rPr>
      </w:pPr>
      <w:r w:rsidRPr="0012003C">
        <w:rPr>
          <w:rFonts w:ascii="Times New Roman" w:hAnsi="Times New Roman" w:cs="Times New Roman"/>
          <w:b/>
          <w:bCs/>
          <w:i/>
          <w:sz w:val="28"/>
          <w:szCs w:val="28"/>
        </w:rPr>
        <w:lastRenderedPageBreak/>
        <w:t>ПЕРЕЧЕНЬ ИСПОЛЬЗУЕМЫХ ТЕРМИНОВ, ОПРЕДЕЛЕНИЙ И</w:t>
      </w:r>
    </w:p>
    <w:p w14:paraId="04FDDA80" w14:textId="77777777" w:rsidR="00F06AC0" w:rsidRPr="0012003C" w:rsidRDefault="00F06AC0" w:rsidP="0012003C">
      <w:pPr>
        <w:autoSpaceDE w:val="0"/>
        <w:autoSpaceDN w:val="0"/>
        <w:adjustRightInd w:val="0"/>
        <w:spacing w:after="0" w:line="240" w:lineRule="auto"/>
        <w:ind w:firstLine="567"/>
        <w:contextualSpacing/>
        <w:jc w:val="center"/>
        <w:rPr>
          <w:rFonts w:ascii="Times New Roman" w:hAnsi="Times New Roman" w:cs="Times New Roman"/>
          <w:b/>
          <w:bCs/>
          <w:i/>
          <w:sz w:val="28"/>
          <w:szCs w:val="28"/>
        </w:rPr>
      </w:pPr>
      <w:r w:rsidRPr="0012003C">
        <w:rPr>
          <w:rFonts w:ascii="Times New Roman" w:hAnsi="Times New Roman" w:cs="Times New Roman"/>
          <w:b/>
          <w:bCs/>
          <w:i/>
          <w:sz w:val="28"/>
          <w:szCs w:val="28"/>
        </w:rPr>
        <w:t>СОКРАЩЕНИЙ</w:t>
      </w:r>
    </w:p>
    <w:p w14:paraId="7ED5B9A2" w14:textId="77777777" w:rsidR="0012003C" w:rsidRDefault="0012003C" w:rsidP="0012003C">
      <w:pPr>
        <w:autoSpaceDE w:val="0"/>
        <w:autoSpaceDN w:val="0"/>
        <w:adjustRightInd w:val="0"/>
        <w:spacing w:before="240" w:after="0" w:line="240" w:lineRule="auto"/>
        <w:ind w:firstLine="567"/>
        <w:contextualSpacing/>
        <w:jc w:val="both"/>
        <w:rPr>
          <w:rFonts w:ascii="Times New Roman" w:hAnsi="Times New Roman" w:cs="Times New Roman"/>
          <w:sz w:val="28"/>
          <w:szCs w:val="28"/>
        </w:rPr>
      </w:pPr>
    </w:p>
    <w:p w14:paraId="19B41986" w14:textId="7869685D" w:rsidR="00F06AC0" w:rsidRPr="00F06AC0" w:rsidRDefault="00F06AC0" w:rsidP="0012003C">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sz w:val="28"/>
          <w:szCs w:val="28"/>
        </w:rPr>
        <w:t>В настоящем документе используются следующие термины и сокращения:</w:t>
      </w:r>
    </w:p>
    <w:p w14:paraId="2D43E5EC" w14:textId="01019E24" w:rsidR="00F06AC0" w:rsidRPr="00E71165" w:rsidRDefault="00F06AC0" w:rsidP="003F2E40">
      <w:pPr>
        <w:autoSpaceDE w:val="0"/>
        <w:autoSpaceDN w:val="0"/>
        <w:adjustRightInd w:val="0"/>
        <w:spacing w:before="240" w:after="0" w:line="360" w:lineRule="auto"/>
        <w:ind w:firstLine="567"/>
        <w:contextualSpacing/>
        <w:jc w:val="center"/>
        <w:rPr>
          <w:rFonts w:ascii="Times New Roman" w:hAnsi="Times New Roman" w:cs="Times New Roman"/>
          <w:b/>
          <w:bCs/>
          <w:i/>
          <w:sz w:val="28"/>
          <w:szCs w:val="28"/>
        </w:rPr>
      </w:pPr>
      <w:r w:rsidRPr="00E71165">
        <w:rPr>
          <w:rFonts w:ascii="Times New Roman" w:hAnsi="Times New Roman" w:cs="Times New Roman"/>
          <w:b/>
          <w:bCs/>
          <w:i/>
          <w:sz w:val="28"/>
          <w:szCs w:val="28"/>
        </w:rPr>
        <w:t>Термины</w:t>
      </w:r>
    </w:p>
    <w:p w14:paraId="63396286" w14:textId="63EC74D0"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Энергетический ресурс</w:t>
      </w:r>
      <w:r w:rsidR="0006202A">
        <w:rPr>
          <w:rFonts w:ascii="Times New Roman" w:hAnsi="Times New Roman" w:cs="Times New Roman"/>
          <w:b/>
          <w:bCs/>
          <w:i/>
          <w:iCs/>
          <w:sz w:val="28"/>
          <w:szCs w:val="28"/>
        </w:rPr>
        <w:t xml:space="preserve"> – </w:t>
      </w:r>
      <w:r w:rsidRPr="00F06AC0">
        <w:rPr>
          <w:rFonts w:ascii="Times New Roman" w:hAnsi="Times New Roman" w:cs="Times New Roman"/>
          <w:sz w:val="28"/>
          <w:szCs w:val="28"/>
        </w:rPr>
        <w:t>носитель энергии, эн</w:t>
      </w:r>
      <w:r>
        <w:rPr>
          <w:rFonts w:ascii="Times New Roman" w:hAnsi="Times New Roman" w:cs="Times New Roman"/>
          <w:sz w:val="28"/>
          <w:szCs w:val="28"/>
        </w:rPr>
        <w:t xml:space="preserve">ергия которого используется или </w:t>
      </w:r>
      <w:r w:rsidRPr="00F06AC0">
        <w:rPr>
          <w:rFonts w:ascii="Times New Roman" w:hAnsi="Times New Roman" w:cs="Times New Roman"/>
          <w:sz w:val="28"/>
          <w:szCs w:val="28"/>
        </w:rPr>
        <w:t>может быть использована при осуществлении хозяйственной и иной деятельности, а</w:t>
      </w:r>
      <w:r>
        <w:rPr>
          <w:rFonts w:ascii="Times New Roman" w:hAnsi="Times New Roman" w:cs="Times New Roman"/>
          <w:sz w:val="28"/>
          <w:szCs w:val="28"/>
        </w:rPr>
        <w:t xml:space="preserve"> </w:t>
      </w:r>
      <w:r w:rsidRPr="00F06AC0">
        <w:rPr>
          <w:rFonts w:ascii="Times New Roman" w:hAnsi="Times New Roman" w:cs="Times New Roman"/>
          <w:sz w:val="28"/>
          <w:szCs w:val="28"/>
        </w:rPr>
        <w:t>также вид энергии (атомная, тепловая, электрическая, электромагнитная энергия или</w:t>
      </w:r>
      <w:r>
        <w:rPr>
          <w:rFonts w:ascii="Times New Roman" w:hAnsi="Times New Roman" w:cs="Times New Roman"/>
          <w:sz w:val="28"/>
          <w:szCs w:val="28"/>
        </w:rPr>
        <w:t xml:space="preserve"> </w:t>
      </w:r>
      <w:r w:rsidRPr="00F06AC0">
        <w:rPr>
          <w:rFonts w:ascii="Times New Roman" w:hAnsi="Times New Roman" w:cs="Times New Roman"/>
          <w:sz w:val="28"/>
          <w:szCs w:val="28"/>
        </w:rPr>
        <w:t>другой вид энергии).</w:t>
      </w:r>
    </w:p>
    <w:p w14:paraId="3DBD84D5" w14:textId="3F79AA72"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Энергосбережение</w:t>
      </w:r>
      <w:r w:rsidR="0006202A">
        <w:rPr>
          <w:rFonts w:ascii="Times New Roman" w:hAnsi="Times New Roman" w:cs="Times New Roman"/>
          <w:b/>
          <w:bCs/>
          <w:i/>
          <w:iCs/>
          <w:sz w:val="28"/>
          <w:szCs w:val="28"/>
        </w:rPr>
        <w:t xml:space="preserve"> – </w:t>
      </w:r>
      <w:r w:rsidRPr="00F06AC0">
        <w:rPr>
          <w:rFonts w:ascii="Times New Roman" w:hAnsi="Times New Roman" w:cs="Times New Roman"/>
          <w:sz w:val="28"/>
          <w:szCs w:val="28"/>
        </w:rPr>
        <w:t>реализация организа</w:t>
      </w:r>
      <w:r>
        <w:rPr>
          <w:rFonts w:ascii="Times New Roman" w:hAnsi="Times New Roman" w:cs="Times New Roman"/>
          <w:sz w:val="28"/>
          <w:szCs w:val="28"/>
        </w:rPr>
        <w:t xml:space="preserve">ционных, правовых, технических, </w:t>
      </w:r>
      <w:r w:rsidRPr="00F06AC0">
        <w:rPr>
          <w:rFonts w:ascii="Times New Roman" w:hAnsi="Times New Roman" w:cs="Times New Roman"/>
          <w:sz w:val="28"/>
          <w:szCs w:val="28"/>
        </w:rPr>
        <w:t>технологических, экономических и иных мер, направленных на уменьшение объема</w:t>
      </w:r>
      <w:r>
        <w:rPr>
          <w:rFonts w:ascii="Times New Roman" w:hAnsi="Times New Roman" w:cs="Times New Roman"/>
          <w:sz w:val="28"/>
          <w:szCs w:val="28"/>
        </w:rPr>
        <w:t xml:space="preserve"> </w:t>
      </w:r>
      <w:r w:rsidRPr="00F06AC0">
        <w:rPr>
          <w:rFonts w:ascii="Times New Roman" w:hAnsi="Times New Roman" w:cs="Times New Roman"/>
          <w:sz w:val="28"/>
          <w:szCs w:val="28"/>
        </w:rPr>
        <w:t xml:space="preserve">используемых энергетических ресурсов </w:t>
      </w:r>
      <w:r>
        <w:rPr>
          <w:rFonts w:ascii="Times New Roman" w:hAnsi="Times New Roman" w:cs="Times New Roman"/>
          <w:sz w:val="28"/>
          <w:szCs w:val="28"/>
        </w:rPr>
        <w:t xml:space="preserve">при сохранении соответствующего </w:t>
      </w:r>
      <w:r w:rsidRPr="00F06AC0">
        <w:rPr>
          <w:rFonts w:ascii="Times New Roman" w:hAnsi="Times New Roman" w:cs="Times New Roman"/>
          <w:sz w:val="28"/>
          <w:szCs w:val="28"/>
        </w:rPr>
        <w:t>полезного эффекта от их использования (в</w:t>
      </w:r>
      <w:r>
        <w:rPr>
          <w:rFonts w:ascii="Times New Roman" w:hAnsi="Times New Roman" w:cs="Times New Roman"/>
          <w:sz w:val="28"/>
          <w:szCs w:val="28"/>
        </w:rPr>
        <w:t xml:space="preserve"> том числе объема произведенной </w:t>
      </w:r>
      <w:r w:rsidRPr="00F06AC0">
        <w:rPr>
          <w:rFonts w:ascii="Times New Roman" w:hAnsi="Times New Roman" w:cs="Times New Roman"/>
          <w:sz w:val="28"/>
          <w:szCs w:val="28"/>
        </w:rPr>
        <w:t>продукции, выполненных работ, оказанных услуг).</w:t>
      </w:r>
    </w:p>
    <w:p w14:paraId="3C25D796" w14:textId="4C373A87"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Энергетическая эффективность</w:t>
      </w:r>
      <w:r w:rsidR="0006202A">
        <w:rPr>
          <w:rFonts w:ascii="Times New Roman" w:hAnsi="Times New Roman" w:cs="Times New Roman"/>
          <w:b/>
          <w:bCs/>
          <w:i/>
          <w:iCs/>
          <w:sz w:val="28"/>
          <w:szCs w:val="28"/>
        </w:rPr>
        <w:t xml:space="preserve"> – </w:t>
      </w:r>
      <w:r w:rsidRPr="00F06AC0">
        <w:rPr>
          <w:rFonts w:ascii="Times New Roman" w:hAnsi="Times New Roman" w:cs="Times New Roman"/>
          <w:sz w:val="28"/>
          <w:szCs w:val="28"/>
        </w:rPr>
        <w:t>харак</w:t>
      </w:r>
      <w:r>
        <w:rPr>
          <w:rFonts w:ascii="Times New Roman" w:hAnsi="Times New Roman" w:cs="Times New Roman"/>
          <w:sz w:val="28"/>
          <w:szCs w:val="28"/>
        </w:rPr>
        <w:t xml:space="preserve">теристики, отражающие отношение </w:t>
      </w:r>
      <w:r w:rsidRPr="00F06AC0">
        <w:rPr>
          <w:rFonts w:ascii="Times New Roman" w:hAnsi="Times New Roman" w:cs="Times New Roman"/>
          <w:sz w:val="28"/>
          <w:szCs w:val="28"/>
        </w:rPr>
        <w:t>полезного эффекта от использования эне</w:t>
      </w:r>
      <w:r>
        <w:rPr>
          <w:rFonts w:ascii="Times New Roman" w:hAnsi="Times New Roman" w:cs="Times New Roman"/>
          <w:sz w:val="28"/>
          <w:szCs w:val="28"/>
        </w:rPr>
        <w:t xml:space="preserve">ргетических ресурсов к затратам </w:t>
      </w:r>
      <w:r w:rsidRPr="00F06AC0">
        <w:rPr>
          <w:rFonts w:ascii="Times New Roman" w:hAnsi="Times New Roman" w:cs="Times New Roman"/>
          <w:sz w:val="28"/>
          <w:szCs w:val="28"/>
        </w:rPr>
        <w:t xml:space="preserve">энергетических ресурсов, произведенным в </w:t>
      </w:r>
      <w:r>
        <w:rPr>
          <w:rFonts w:ascii="Times New Roman" w:hAnsi="Times New Roman" w:cs="Times New Roman"/>
          <w:sz w:val="28"/>
          <w:szCs w:val="28"/>
        </w:rPr>
        <w:t xml:space="preserve">целях получения такого эффекта, </w:t>
      </w:r>
      <w:r w:rsidRPr="00F06AC0">
        <w:rPr>
          <w:rFonts w:ascii="Times New Roman" w:hAnsi="Times New Roman" w:cs="Times New Roman"/>
          <w:sz w:val="28"/>
          <w:szCs w:val="28"/>
        </w:rPr>
        <w:t>применительно к продукции, технологическому процессу, юридическому лицу,</w:t>
      </w:r>
      <w:r>
        <w:rPr>
          <w:rFonts w:ascii="Times New Roman" w:hAnsi="Times New Roman" w:cs="Times New Roman"/>
          <w:sz w:val="28"/>
          <w:szCs w:val="28"/>
        </w:rPr>
        <w:t xml:space="preserve"> </w:t>
      </w:r>
      <w:r w:rsidRPr="00F06AC0">
        <w:rPr>
          <w:rFonts w:ascii="Times New Roman" w:hAnsi="Times New Roman" w:cs="Times New Roman"/>
          <w:sz w:val="28"/>
          <w:szCs w:val="28"/>
        </w:rPr>
        <w:t>индивидуальному предпринимателю.</w:t>
      </w:r>
    </w:p>
    <w:p w14:paraId="2B979B6E" w14:textId="1857D1C8"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Техническое состояние</w:t>
      </w:r>
      <w:r w:rsidR="0006202A">
        <w:rPr>
          <w:rFonts w:ascii="Times New Roman" w:hAnsi="Times New Roman" w:cs="Times New Roman"/>
          <w:b/>
          <w:bCs/>
          <w:i/>
          <w:iCs/>
          <w:sz w:val="28"/>
          <w:szCs w:val="28"/>
        </w:rPr>
        <w:t xml:space="preserve"> – </w:t>
      </w:r>
      <w:r w:rsidRPr="00F06AC0">
        <w:rPr>
          <w:rFonts w:ascii="Times New Roman" w:hAnsi="Times New Roman" w:cs="Times New Roman"/>
          <w:sz w:val="28"/>
          <w:szCs w:val="28"/>
        </w:rPr>
        <w:t>совокупность парам</w:t>
      </w:r>
      <w:r>
        <w:rPr>
          <w:rFonts w:ascii="Times New Roman" w:hAnsi="Times New Roman" w:cs="Times New Roman"/>
          <w:sz w:val="28"/>
          <w:szCs w:val="28"/>
        </w:rPr>
        <w:t xml:space="preserve">етров, качественных признаков и </w:t>
      </w:r>
      <w:r w:rsidRPr="00F06AC0">
        <w:rPr>
          <w:rFonts w:ascii="Times New Roman" w:hAnsi="Times New Roman" w:cs="Times New Roman"/>
          <w:sz w:val="28"/>
          <w:szCs w:val="28"/>
        </w:rPr>
        <w:t>пределов их допустимых значений, установленных технической, эксплуатационной</w:t>
      </w:r>
      <w:r>
        <w:rPr>
          <w:rFonts w:ascii="Times New Roman" w:hAnsi="Times New Roman" w:cs="Times New Roman"/>
          <w:sz w:val="28"/>
          <w:szCs w:val="28"/>
        </w:rPr>
        <w:t xml:space="preserve"> </w:t>
      </w:r>
      <w:r w:rsidRPr="00F06AC0">
        <w:rPr>
          <w:rFonts w:ascii="Times New Roman" w:hAnsi="Times New Roman" w:cs="Times New Roman"/>
          <w:sz w:val="28"/>
          <w:szCs w:val="28"/>
        </w:rPr>
        <w:t>и другой нормативной документацией.</w:t>
      </w:r>
    </w:p>
    <w:p w14:paraId="4E11C3B3" w14:textId="02995F26"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Зона действия системы теплоснабжения</w:t>
      </w:r>
      <w:r w:rsidR="0006202A">
        <w:rPr>
          <w:rFonts w:ascii="Times New Roman" w:hAnsi="Times New Roman" w:cs="Times New Roman"/>
          <w:b/>
          <w:bCs/>
          <w:i/>
          <w:iCs/>
          <w:sz w:val="28"/>
          <w:szCs w:val="28"/>
        </w:rPr>
        <w:t xml:space="preserve"> – </w:t>
      </w:r>
      <w:r>
        <w:rPr>
          <w:rFonts w:ascii="Times New Roman" w:hAnsi="Times New Roman" w:cs="Times New Roman"/>
          <w:sz w:val="28"/>
          <w:szCs w:val="28"/>
        </w:rPr>
        <w:t xml:space="preserve">территория поселения, границы </w:t>
      </w:r>
      <w:r w:rsidRPr="00F06AC0">
        <w:rPr>
          <w:rFonts w:ascii="Times New Roman" w:hAnsi="Times New Roman" w:cs="Times New Roman"/>
          <w:sz w:val="28"/>
          <w:szCs w:val="28"/>
        </w:rPr>
        <w:t>которой устанавливаются по наибол</w:t>
      </w:r>
      <w:r>
        <w:rPr>
          <w:rFonts w:ascii="Times New Roman" w:hAnsi="Times New Roman" w:cs="Times New Roman"/>
          <w:sz w:val="28"/>
          <w:szCs w:val="28"/>
        </w:rPr>
        <w:t xml:space="preserve">ее удаленным точкам подключения </w:t>
      </w:r>
      <w:r w:rsidRPr="00F06AC0">
        <w:rPr>
          <w:rFonts w:ascii="Times New Roman" w:hAnsi="Times New Roman" w:cs="Times New Roman"/>
          <w:sz w:val="28"/>
          <w:szCs w:val="28"/>
        </w:rPr>
        <w:t>потребителей к тепловым сетям, входящим в систему теплоснабжения</w:t>
      </w:r>
      <w:r w:rsidR="00D75AF2">
        <w:rPr>
          <w:rFonts w:ascii="Times New Roman" w:hAnsi="Times New Roman" w:cs="Times New Roman"/>
          <w:sz w:val="28"/>
          <w:szCs w:val="28"/>
        </w:rPr>
        <w:t>.</w:t>
      </w:r>
    </w:p>
    <w:p w14:paraId="2ACA5B0B" w14:textId="1A7A25A2"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Зона действия источника тепловой энергии</w:t>
      </w:r>
      <w:r w:rsidR="0006202A">
        <w:rPr>
          <w:rFonts w:ascii="Times New Roman" w:hAnsi="Times New Roman" w:cs="Times New Roman"/>
          <w:b/>
          <w:bCs/>
          <w:i/>
          <w:iCs/>
          <w:sz w:val="28"/>
          <w:szCs w:val="28"/>
        </w:rPr>
        <w:t xml:space="preserve"> – </w:t>
      </w:r>
      <w:r>
        <w:rPr>
          <w:rFonts w:ascii="Times New Roman" w:hAnsi="Times New Roman" w:cs="Times New Roman"/>
          <w:sz w:val="28"/>
          <w:szCs w:val="28"/>
        </w:rPr>
        <w:t xml:space="preserve">территория поселения, границы </w:t>
      </w:r>
      <w:r w:rsidRPr="00F06AC0">
        <w:rPr>
          <w:rFonts w:ascii="Times New Roman" w:hAnsi="Times New Roman" w:cs="Times New Roman"/>
          <w:sz w:val="28"/>
          <w:szCs w:val="28"/>
        </w:rPr>
        <w:t>которой устанавливаются закрытыми секционирующими задвижками тепловой сети</w:t>
      </w:r>
      <w:r>
        <w:rPr>
          <w:rFonts w:ascii="Times New Roman" w:hAnsi="Times New Roman" w:cs="Times New Roman"/>
          <w:sz w:val="28"/>
          <w:szCs w:val="28"/>
        </w:rPr>
        <w:t xml:space="preserve"> </w:t>
      </w:r>
      <w:r w:rsidRPr="00F06AC0">
        <w:rPr>
          <w:rFonts w:ascii="Times New Roman" w:hAnsi="Times New Roman" w:cs="Times New Roman"/>
          <w:sz w:val="28"/>
          <w:szCs w:val="28"/>
        </w:rPr>
        <w:t>системы теплоснабжения</w:t>
      </w:r>
      <w:r w:rsidR="00D75AF2">
        <w:rPr>
          <w:rFonts w:ascii="Times New Roman" w:hAnsi="Times New Roman" w:cs="Times New Roman"/>
          <w:sz w:val="28"/>
          <w:szCs w:val="28"/>
        </w:rPr>
        <w:t>.</w:t>
      </w:r>
    </w:p>
    <w:p w14:paraId="0160B0FE" w14:textId="7F7C1256" w:rsidR="00F06AC0" w:rsidRPr="00F06AC0" w:rsidRDefault="00F06AC0" w:rsidP="003F2E40">
      <w:pPr>
        <w:autoSpaceDE w:val="0"/>
        <w:autoSpaceDN w:val="0"/>
        <w:adjustRightInd w:val="0"/>
        <w:spacing w:before="240" w:after="0" w:line="360" w:lineRule="auto"/>
        <w:ind w:firstLine="567"/>
        <w:contextualSpacing/>
        <w:jc w:val="both"/>
        <w:rPr>
          <w:rFonts w:ascii="Times New Roman" w:hAnsi="Times New Roman" w:cs="Times New Roman"/>
          <w:sz w:val="28"/>
          <w:szCs w:val="28"/>
        </w:rPr>
      </w:pPr>
      <w:r w:rsidRPr="00F06AC0">
        <w:rPr>
          <w:rFonts w:ascii="Times New Roman" w:hAnsi="Times New Roman" w:cs="Times New Roman"/>
          <w:b/>
          <w:bCs/>
          <w:i/>
          <w:iCs/>
          <w:sz w:val="28"/>
          <w:szCs w:val="28"/>
        </w:rPr>
        <w:t>Установленная мощность источника тепловой энергии</w:t>
      </w:r>
      <w:r w:rsidR="0006202A">
        <w:rPr>
          <w:rFonts w:ascii="Times New Roman" w:hAnsi="Times New Roman" w:cs="Times New Roman"/>
          <w:b/>
          <w:bCs/>
          <w:i/>
          <w:iCs/>
          <w:sz w:val="28"/>
          <w:szCs w:val="28"/>
        </w:rPr>
        <w:t xml:space="preserve"> – </w:t>
      </w:r>
      <w:r>
        <w:rPr>
          <w:rFonts w:ascii="Times New Roman" w:hAnsi="Times New Roman" w:cs="Times New Roman"/>
          <w:sz w:val="28"/>
          <w:szCs w:val="28"/>
        </w:rPr>
        <w:t xml:space="preserve">сумма </w:t>
      </w:r>
      <w:r w:rsidRPr="00F06AC0">
        <w:rPr>
          <w:rFonts w:ascii="Times New Roman" w:hAnsi="Times New Roman" w:cs="Times New Roman"/>
          <w:sz w:val="28"/>
          <w:szCs w:val="28"/>
        </w:rPr>
        <w:t xml:space="preserve">номинальных тепловых мощностей всего принятого по акту ввода в </w:t>
      </w:r>
      <w:r w:rsidRPr="00F06AC0">
        <w:rPr>
          <w:rFonts w:ascii="Times New Roman" w:hAnsi="Times New Roman" w:cs="Times New Roman"/>
          <w:sz w:val="28"/>
          <w:szCs w:val="28"/>
        </w:rPr>
        <w:lastRenderedPageBreak/>
        <w:t>эксплуатацию</w:t>
      </w:r>
      <w:r>
        <w:rPr>
          <w:rFonts w:ascii="Times New Roman" w:hAnsi="Times New Roman" w:cs="Times New Roman"/>
          <w:sz w:val="28"/>
          <w:szCs w:val="28"/>
        </w:rPr>
        <w:t xml:space="preserve"> </w:t>
      </w:r>
      <w:r w:rsidRPr="00F06AC0">
        <w:rPr>
          <w:rFonts w:ascii="Times New Roman" w:hAnsi="Times New Roman" w:cs="Times New Roman"/>
          <w:sz w:val="28"/>
          <w:szCs w:val="28"/>
        </w:rPr>
        <w:t>оборудования, предназначенного для отпуска тепловой энергии потребителям на</w:t>
      </w:r>
      <w:r>
        <w:rPr>
          <w:rFonts w:ascii="Times New Roman" w:hAnsi="Times New Roman" w:cs="Times New Roman"/>
          <w:sz w:val="28"/>
          <w:szCs w:val="28"/>
        </w:rPr>
        <w:t xml:space="preserve"> </w:t>
      </w:r>
      <w:r w:rsidRPr="00F06AC0">
        <w:rPr>
          <w:rFonts w:ascii="Times New Roman" w:hAnsi="Times New Roman" w:cs="Times New Roman"/>
          <w:sz w:val="28"/>
          <w:szCs w:val="28"/>
        </w:rPr>
        <w:t>собственные и хозяйственные нужды</w:t>
      </w:r>
      <w:r w:rsidR="00D75AF2">
        <w:rPr>
          <w:rFonts w:ascii="Times New Roman" w:hAnsi="Times New Roman" w:cs="Times New Roman"/>
          <w:sz w:val="28"/>
          <w:szCs w:val="28"/>
        </w:rPr>
        <w:t>.</w:t>
      </w:r>
    </w:p>
    <w:p w14:paraId="282612FF" w14:textId="54C607D2"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Располагаемая мощность источника тепловой энергии</w:t>
      </w:r>
      <w:r w:rsidR="0006202A">
        <w:rPr>
          <w:rFonts w:ascii="Times New Roman" w:hAnsi="Times New Roman" w:cs="Times New Roman"/>
          <w:b/>
          <w:bCs/>
          <w:i/>
          <w:iCs/>
          <w:sz w:val="28"/>
          <w:szCs w:val="28"/>
        </w:rPr>
        <w:t xml:space="preserve"> – </w:t>
      </w:r>
      <w:r>
        <w:rPr>
          <w:rFonts w:ascii="Times New Roman" w:hAnsi="Times New Roman" w:cs="Times New Roman"/>
          <w:sz w:val="28"/>
          <w:szCs w:val="28"/>
        </w:rPr>
        <w:t xml:space="preserve">величина, равная </w:t>
      </w:r>
      <w:r w:rsidRPr="00F06AC0">
        <w:rPr>
          <w:rFonts w:ascii="Times New Roman" w:hAnsi="Times New Roman" w:cs="Times New Roman"/>
          <w:sz w:val="28"/>
          <w:szCs w:val="28"/>
        </w:rPr>
        <w:t>установленной мощности источника тепл</w:t>
      </w:r>
      <w:r>
        <w:rPr>
          <w:rFonts w:ascii="Times New Roman" w:hAnsi="Times New Roman" w:cs="Times New Roman"/>
          <w:sz w:val="28"/>
          <w:szCs w:val="28"/>
        </w:rPr>
        <w:t xml:space="preserve">овой энергии за вычетом объемов </w:t>
      </w:r>
      <w:r w:rsidRPr="00F06AC0">
        <w:rPr>
          <w:rFonts w:ascii="Times New Roman" w:hAnsi="Times New Roman" w:cs="Times New Roman"/>
          <w:sz w:val="28"/>
          <w:szCs w:val="28"/>
        </w:rPr>
        <w:t>мощности, не реализуемой по техническим п</w:t>
      </w:r>
      <w:r>
        <w:rPr>
          <w:rFonts w:ascii="Times New Roman" w:hAnsi="Times New Roman" w:cs="Times New Roman"/>
          <w:sz w:val="28"/>
          <w:szCs w:val="28"/>
        </w:rPr>
        <w:t xml:space="preserve">ричинам, в том числе по причине </w:t>
      </w:r>
      <w:r w:rsidRPr="00F06AC0">
        <w:rPr>
          <w:rFonts w:ascii="Times New Roman" w:hAnsi="Times New Roman" w:cs="Times New Roman"/>
          <w:sz w:val="28"/>
          <w:szCs w:val="28"/>
        </w:rPr>
        <w:t>снижения тепловой мощности оборудования в результате эксплуатации на продленном техническом ресурсе</w:t>
      </w:r>
      <w:r w:rsidR="00D75AF2">
        <w:rPr>
          <w:rFonts w:ascii="Times New Roman" w:hAnsi="Times New Roman" w:cs="Times New Roman"/>
          <w:sz w:val="28"/>
          <w:szCs w:val="28"/>
        </w:rPr>
        <w:t>.</w:t>
      </w:r>
    </w:p>
    <w:p w14:paraId="78F00236" w14:textId="3B752328"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Реконструкци</w:t>
      </w:r>
      <w:r w:rsidR="0006202A">
        <w:rPr>
          <w:rFonts w:ascii="Times New Roman" w:hAnsi="Times New Roman" w:cs="Times New Roman"/>
          <w:b/>
          <w:bCs/>
          <w:i/>
          <w:iCs/>
          <w:sz w:val="28"/>
          <w:szCs w:val="28"/>
        </w:rPr>
        <w:t xml:space="preserve">я – </w:t>
      </w:r>
      <w:r w:rsidRPr="00F06AC0">
        <w:rPr>
          <w:rFonts w:ascii="Times New Roman" w:hAnsi="Times New Roman" w:cs="Times New Roman"/>
          <w:sz w:val="28"/>
          <w:szCs w:val="28"/>
        </w:rPr>
        <w:t>процесс изменения устаре</w:t>
      </w:r>
      <w:r>
        <w:rPr>
          <w:rFonts w:ascii="Times New Roman" w:hAnsi="Times New Roman" w:cs="Times New Roman"/>
          <w:sz w:val="28"/>
          <w:szCs w:val="28"/>
        </w:rPr>
        <w:t xml:space="preserve">вших объектов, с целью придания </w:t>
      </w:r>
      <w:r w:rsidRPr="00F06AC0">
        <w:rPr>
          <w:rFonts w:ascii="Times New Roman" w:hAnsi="Times New Roman" w:cs="Times New Roman"/>
          <w:sz w:val="28"/>
          <w:szCs w:val="28"/>
        </w:rPr>
        <w:t>свойств новых в будущем. Реконструкция объектов капитального строительства (за</w:t>
      </w:r>
      <w:r>
        <w:rPr>
          <w:rFonts w:ascii="Times New Roman" w:hAnsi="Times New Roman" w:cs="Times New Roman"/>
          <w:sz w:val="28"/>
          <w:szCs w:val="28"/>
        </w:rPr>
        <w:t xml:space="preserve"> </w:t>
      </w:r>
      <w:r w:rsidRPr="00F06AC0">
        <w:rPr>
          <w:rFonts w:ascii="Times New Roman" w:hAnsi="Times New Roman" w:cs="Times New Roman"/>
          <w:sz w:val="28"/>
          <w:szCs w:val="28"/>
        </w:rPr>
        <w:t>и</w:t>
      </w:r>
      <w:r w:rsidR="00BA6402">
        <w:rPr>
          <w:rFonts w:ascii="Times New Roman" w:hAnsi="Times New Roman" w:cs="Times New Roman"/>
          <w:sz w:val="28"/>
          <w:szCs w:val="28"/>
        </w:rPr>
        <w:t>с</w:t>
      </w:r>
      <w:r w:rsidR="0006202A">
        <w:rPr>
          <w:rFonts w:ascii="Times New Roman" w:hAnsi="Times New Roman" w:cs="Times New Roman"/>
          <w:sz w:val="28"/>
          <w:szCs w:val="28"/>
        </w:rPr>
        <w:t xml:space="preserve">ключением линейных объектов) – </w:t>
      </w:r>
      <w:r w:rsidRPr="00F06AC0">
        <w:rPr>
          <w:rFonts w:ascii="Times New Roman" w:hAnsi="Times New Roman" w:cs="Times New Roman"/>
          <w:sz w:val="28"/>
          <w:szCs w:val="28"/>
        </w:rPr>
        <w:t>изменение параметров объекта капитального</w:t>
      </w:r>
      <w:r>
        <w:rPr>
          <w:rFonts w:ascii="Times New Roman" w:hAnsi="Times New Roman" w:cs="Times New Roman"/>
          <w:sz w:val="28"/>
          <w:szCs w:val="28"/>
        </w:rPr>
        <w:t xml:space="preserve"> </w:t>
      </w:r>
      <w:r w:rsidRPr="00F06AC0">
        <w:rPr>
          <w:rFonts w:ascii="Times New Roman" w:hAnsi="Times New Roman" w:cs="Times New Roman"/>
          <w:sz w:val="28"/>
          <w:szCs w:val="28"/>
        </w:rPr>
        <w:t>строительства, его частей. Реконструкция л</w:t>
      </w:r>
      <w:r>
        <w:rPr>
          <w:rFonts w:ascii="Times New Roman" w:hAnsi="Times New Roman" w:cs="Times New Roman"/>
          <w:sz w:val="28"/>
          <w:szCs w:val="28"/>
        </w:rPr>
        <w:t xml:space="preserve">инейных объектов (водопроводов, </w:t>
      </w:r>
      <w:r w:rsidR="00BA6402">
        <w:rPr>
          <w:rFonts w:ascii="Times New Roman" w:hAnsi="Times New Roman" w:cs="Times New Roman"/>
          <w:sz w:val="28"/>
          <w:szCs w:val="28"/>
        </w:rPr>
        <w:t xml:space="preserve">канализации) – </w:t>
      </w:r>
      <w:r w:rsidRPr="00F06AC0">
        <w:rPr>
          <w:rFonts w:ascii="Times New Roman" w:hAnsi="Times New Roman" w:cs="Times New Roman"/>
          <w:sz w:val="28"/>
          <w:szCs w:val="28"/>
        </w:rPr>
        <w:t>изменение параметров ли</w:t>
      </w:r>
      <w:r>
        <w:rPr>
          <w:rFonts w:ascii="Times New Roman" w:hAnsi="Times New Roman" w:cs="Times New Roman"/>
          <w:sz w:val="28"/>
          <w:szCs w:val="28"/>
        </w:rPr>
        <w:t xml:space="preserve">нейных объектов или их участков </w:t>
      </w:r>
      <w:r w:rsidRPr="00F06AC0">
        <w:rPr>
          <w:rFonts w:ascii="Times New Roman" w:hAnsi="Times New Roman" w:cs="Times New Roman"/>
          <w:sz w:val="28"/>
          <w:szCs w:val="28"/>
        </w:rPr>
        <w:t>(частей), которое влечет за собой изме</w:t>
      </w:r>
      <w:r>
        <w:rPr>
          <w:rFonts w:ascii="Times New Roman" w:hAnsi="Times New Roman" w:cs="Times New Roman"/>
          <w:sz w:val="28"/>
          <w:szCs w:val="28"/>
        </w:rPr>
        <w:t xml:space="preserve">нение класса, категории и (или) </w:t>
      </w:r>
      <w:r w:rsidRPr="00F06AC0">
        <w:rPr>
          <w:rFonts w:ascii="Times New Roman" w:hAnsi="Times New Roman" w:cs="Times New Roman"/>
          <w:sz w:val="28"/>
          <w:szCs w:val="28"/>
        </w:rPr>
        <w:t>первоначально установленных показателей функционирования таких объектов</w:t>
      </w:r>
      <w:r>
        <w:rPr>
          <w:rFonts w:ascii="Times New Roman" w:hAnsi="Times New Roman" w:cs="Times New Roman"/>
          <w:sz w:val="28"/>
          <w:szCs w:val="28"/>
        </w:rPr>
        <w:t xml:space="preserve"> </w:t>
      </w:r>
      <w:r w:rsidRPr="00F06AC0">
        <w:rPr>
          <w:rFonts w:ascii="Times New Roman" w:hAnsi="Times New Roman" w:cs="Times New Roman"/>
          <w:sz w:val="28"/>
          <w:szCs w:val="28"/>
        </w:rPr>
        <w:t>(пропускной способности и других) или при котором требуется изменение границ</w:t>
      </w:r>
      <w:r>
        <w:rPr>
          <w:rFonts w:ascii="Times New Roman" w:hAnsi="Times New Roman" w:cs="Times New Roman"/>
          <w:sz w:val="28"/>
          <w:szCs w:val="28"/>
        </w:rPr>
        <w:t xml:space="preserve"> </w:t>
      </w:r>
      <w:r w:rsidRPr="00F06AC0">
        <w:rPr>
          <w:rFonts w:ascii="Times New Roman" w:hAnsi="Times New Roman" w:cs="Times New Roman"/>
          <w:sz w:val="28"/>
          <w:szCs w:val="28"/>
        </w:rPr>
        <w:t>полос отвода и (или) охранных зон таких объектов.</w:t>
      </w:r>
    </w:p>
    <w:p w14:paraId="0BFB6F87" w14:textId="22955847"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Мощность источника тепловой энергии нетто</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величина, равная </w:t>
      </w:r>
      <w:r w:rsidRPr="00F06AC0">
        <w:rPr>
          <w:rFonts w:ascii="Times New Roman" w:hAnsi="Times New Roman" w:cs="Times New Roman"/>
          <w:sz w:val="28"/>
          <w:szCs w:val="28"/>
        </w:rPr>
        <w:t>располагаемой мощности источника тепловой энергии за вычетом теп</w:t>
      </w:r>
      <w:r>
        <w:rPr>
          <w:rFonts w:ascii="Times New Roman" w:hAnsi="Times New Roman" w:cs="Times New Roman"/>
          <w:sz w:val="28"/>
          <w:szCs w:val="28"/>
        </w:rPr>
        <w:t xml:space="preserve">ловой </w:t>
      </w:r>
      <w:r w:rsidRPr="00F06AC0">
        <w:rPr>
          <w:rFonts w:ascii="Times New Roman" w:hAnsi="Times New Roman" w:cs="Times New Roman"/>
          <w:sz w:val="28"/>
          <w:szCs w:val="28"/>
        </w:rPr>
        <w:t>нагрузки на собственные и хозяйственные нужды</w:t>
      </w:r>
      <w:r w:rsidR="00D75AF2">
        <w:rPr>
          <w:rFonts w:ascii="Times New Roman" w:hAnsi="Times New Roman" w:cs="Times New Roman"/>
          <w:sz w:val="28"/>
          <w:szCs w:val="28"/>
        </w:rPr>
        <w:t>.</w:t>
      </w:r>
    </w:p>
    <w:p w14:paraId="50619813" w14:textId="79C7BB83"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Модернизация (техническое перевооружение)</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обновление объекта, </w:t>
      </w:r>
      <w:r w:rsidRPr="00F06AC0">
        <w:rPr>
          <w:rFonts w:ascii="Times New Roman" w:hAnsi="Times New Roman" w:cs="Times New Roman"/>
          <w:sz w:val="28"/>
          <w:szCs w:val="28"/>
        </w:rPr>
        <w:t>приведение его в соответствие с новыми требованиями и нормами, техническими</w:t>
      </w:r>
      <w:r>
        <w:rPr>
          <w:rFonts w:ascii="Times New Roman" w:hAnsi="Times New Roman" w:cs="Times New Roman"/>
          <w:sz w:val="28"/>
          <w:szCs w:val="28"/>
        </w:rPr>
        <w:t xml:space="preserve"> </w:t>
      </w:r>
      <w:r w:rsidRPr="00F06AC0">
        <w:rPr>
          <w:rFonts w:ascii="Times New Roman" w:hAnsi="Times New Roman" w:cs="Times New Roman"/>
          <w:sz w:val="28"/>
          <w:szCs w:val="28"/>
        </w:rPr>
        <w:t>условиями, показателями качества.</w:t>
      </w:r>
    </w:p>
    <w:p w14:paraId="7240A0E8" w14:textId="70FAD280"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Теплосетевые объекты</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объекты, вх</w:t>
      </w:r>
      <w:r>
        <w:rPr>
          <w:rFonts w:ascii="Times New Roman" w:hAnsi="Times New Roman" w:cs="Times New Roman"/>
          <w:sz w:val="28"/>
          <w:szCs w:val="28"/>
        </w:rPr>
        <w:t xml:space="preserve">одящие в состав тепловой сети и </w:t>
      </w:r>
      <w:r w:rsidRPr="00F06AC0">
        <w:rPr>
          <w:rFonts w:ascii="Times New Roman" w:hAnsi="Times New Roman" w:cs="Times New Roman"/>
          <w:sz w:val="28"/>
          <w:szCs w:val="28"/>
        </w:rPr>
        <w:t>обеспечивающие передачу тепловой энергии от источника тепловой энергии до</w:t>
      </w:r>
      <w:r>
        <w:rPr>
          <w:rFonts w:ascii="Times New Roman" w:hAnsi="Times New Roman" w:cs="Times New Roman"/>
          <w:sz w:val="28"/>
          <w:szCs w:val="28"/>
        </w:rPr>
        <w:t xml:space="preserve"> </w:t>
      </w:r>
      <w:r w:rsidRPr="00F06AC0">
        <w:rPr>
          <w:rFonts w:ascii="Times New Roman" w:hAnsi="Times New Roman" w:cs="Times New Roman"/>
          <w:sz w:val="28"/>
          <w:szCs w:val="28"/>
        </w:rPr>
        <w:t>теплопотребляющих установок потребителей тепловой энергии</w:t>
      </w:r>
      <w:r w:rsidR="00D75AF2">
        <w:rPr>
          <w:rFonts w:ascii="Times New Roman" w:hAnsi="Times New Roman" w:cs="Times New Roman"/>
          <w:sz w:val="28"/>
          <w:szCs w:val="28"/>
        </w:rPr>
        <w:t>.</w:t>
      </w:r>
    </w:p>
    <w:p w14:paraId="5CE54100" w14:textId="7FBF744C"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Элемент территориального деления</w:t>
      </w:r>
      <w:r w:rsidR="0006202A">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терр</w:t>
      </w:r>
      <w:r>
        <w:rPr>
          <w:rFonts w:ascii="Times New Roman" w:hAnsi="Times New Roman" w:cs="Times New Roman"/>
          <w:sz w:val="28"/>
          <w:szCs w:val="28"/>
        </w:rPr>
        <w:t xml:space="preserve">итория поселения, установленная </w:t>
      </w:r>
      <w:r w:rsidRPr="00F06AC0">
        <w:rPr>
          <w:rFonts w:ascii="Times New Roman" w:hAnsi="Times New Roman" w:cs="Times New Roman"/>
          <w:sz w:val="28"/>
          <w:szCs w:val="28"/>
        </w:rPr>
        <w:t>по границам административно</w:t>
      </w:r>
      <w:r w:rsidR="009168B9">
        <w:rPr>
          <w:rFonts w:ascii="Times New Roman" w:hAnsi="Times New Roman" w:cs="Times New Roman"/>
          <w:sz w:val="28"/>
          <w:szCs w:val="28"/>
        </w:rPr>
        <w:t>–</w:t>
      </w:r>
      <w:r w:rsidRPr="00F06AC0">
        <w:rPr>
          <w:rFonts w:ascii="Times New Roman" w:hAnsi="Times New Roman" w:cs="Times New Roman"/>
          <w:sz w:val="28"/>
          <w:szCs w:val="28"/>
        </w:rPr>
        <w:t>территориальных единиц</w:t>
      </w:r>
      <w:r w:rsidR="00D75AF2">
        <w:rPr>
          <w:rFonts w:ascii="Times New Roman" w:hAnsi="Times New Roman" w:cs="Times New Roman"/>
          <w:sz w:val="28"/>
          <w:szCs w:val="28"/>
        </w:rPr>
        <w:t>.</w:t>
      </w:r>
    </w:p>
    <w:p w14:paraId="3859AA6D" w14:textId="437DCDD3"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lastRenderedPageBreak/>
        <w:t>Расчетный элемент территориального деления</w:t>
      </w:r>
      <w:r w:rsidR="0006202A">
        <w:rPr>
          <w:rFonts w:ascii="Times New Roman" w:hAnsi="Times New Roman" w:cs="Times New Roman"/>
          <w:b/>
          <w:bCs/>
          <w:i/>
          <w:iCs/>
          <w:sz w:val="28"/>
          <w:szCs w:val="28"/>
        </w:rPr>
        <w:t xml:space="preserve"> – </w:t>
      </w:r>
      <w:r>
        <w:rPr>
          <w:rFonts w:ascii="Times New Roman" w:hAnsi="Times New Roman" w:cs="Times New Roman"/>
          <w:sz w:val="28"/>
          <w:szCs w:val="28"/>
        </w:rPr>
        <w:t xml:space="preserve">территория поселения, </w:t>
      </w:r>
      <w:r w:rsidRPr="00F06AC0">
        <w:rPr>
          <w:rFonts w:ascii="Times New Roman" w:hAnsi="Times New Roman" w:cs="Times New Roman"/>
          <w:sz w:val="28"/>
          <w:szCs w:val="28"/>
        </w:rPr>
        <w:t>принятая для целей разработки схемы теплоснабжения в неизменяемых границах на</w:t>
      </w:r>
      <w:r>
        <w:rPr>
          <w:rFonts w:ascii="Times New Roman" w:hAnsi="Times New Roman" w:cs="Times New Roman"/>
          <w:sz w:val="28"/>
          <w:szCs w:val="28"/>
        </w:rPr>
        <w:t xml:space="preserve"> </w:t>
      </w:r>
      <w:r w:rsidRPr="00F06AC0">
        <w:rPr>
          <w:rFonts w:ascii="Times New Roman" w:hAnsi="Times New Roman" w:cs="Times New Roman"/>
          <w:sz w:val="28"/>
          <w:szCs w:val="28"/>
        </w:rPr>
        <w:t>весь срок действия схемы теплоснабжения.</w:t>
      </w:r>
    </w:p>
    <w:p w14:paraId="77CED1E0" w14:textId="3162BEDF"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Радиус эффективного теплоснабжения</w:t>
      </w:r>
      <w:r w:rsidR="00BA6402">
        <w:rPr>
          <w:rFonts w:ascii="Times New Roman" w:hAnsi="Times New Roman" w:cs="Times New Roman"/>
          <w:b/>
          <w:bCs/>
          <w:i/>
          <w:iCs/>
          <w:sz w:val="28"/>
          <w:szCs w:val="28"/>
        </w:rPr>
        <w:t xml:space="preserve"> – </w:t>
      </w:r>
      <w:r>
        <w:rPr>
          <w:rFonts w:ascii="Times New Roman" w:hAnsi="Times New Roman" w:cs="Times New Roman"/>
          <w:sz w:val="28"/>
          <w:szCs w:val="28"/>
        </w:rPr>
        <w:t xml:space="preserve">максимальное расстояние от </w:t>
      </w:r>
      <w:r w:rsidRPr="00F06AC0">
        <w:rPr>
          <w:rFonts w:ascii="Times New Roman" w:hAnsi="Times New Roman" w:cs="Times New Roman"/>
          <w:sz w:val="28"/>
          <w:szCs w:val="28"/>
        </w:rPr>
        <w:t>теплопотребляющей установки до ближайше</w:t>
      </w:r>
      <w:r>
        <w:rPr>
          <w:rFonts w:ascii="Times New Roman" w:hAnsi="Times New Roman" w:cs="Times New Roman"/>
          <w:sz w:val="28"/>
          <w:szCs w:val="28"/>
        </w:rPr>
        <w:t xml:space="preserve">го источника тепловой энергии в </w:t>
      </w:r>
      <w:r w:rsidRPr="00F06AC0">
        <w:rPr>
          <w:rFonts w:ascii="Times New Roman" w:hAnsi="Times New Roman" w:cs="Times New Roman"/>
          <w:sz w:val="28"/>
          <w:szCs w:val="28"/>
        </w:rPr>
        <w:t xml:space="preserve">системе теплоснабжения, при </w:t>
      </w:r>
      <w:r>
        <w:rPr>
          <w:rFonts w:ascii="Times New Roman" w:hAnsi="Times New Roman" w:cs="Times New Roman"/>
          <w:sz w:val="28"/>
          <w:szCs w:val="28"/>
        </w:rPr>
        <w:t xml:space="preserve">превышении которого подключение </w:t>
      </w:r>
      <w:r w:rsidRPr="00F06AC0">
        <w:rPr>
          <w:rFonts w:ascii="Times New Roman" w:hAnsi="Times New Roman" w:cs="Times New Roman"/>
          <w:sz w:val="28"/>
          <w:szCs w:val="28"/>
        </w:rPr>
        <w:t>теплопотребляющей установки к данной системе теплоснабжения нецелесообразно</w:t>
      </w:r>
      <w:r>
        <w:rPr>
          <w:rFonts w:ascii="Times New Roman" w:hAnsi="Times New Roman" w:cs="Times New Roman"/>
          <w:sz w:val="28"/>
          <w:szCs w:val="28"/>
        </w:rPr>
        <w:t xml:space="preserve"> </w:t>
      </w:r>
      <w:r w:rsidRPr="00F06AC0">
        <w:rPr>
          <w:rFonts w:ascii="Times New Roman" w:hAnsi="Times New Roman" w:cs="Times New Roman"/>
          <w:sz w:val="28"/>
          <w:szCs w:val="28"/>
        </w:rPr>
        <w:t xml:space="preserve">по причине увеличения совокупных расходов в системе теплоснабжения </w:t>
      </w:r>
      <w:r w:rsidRPr="0006202A">
        <w:rPr>
          <w:rFonts w:ascii="Times New Roman" w:eastAsia="Times New Roman,Italic" w:hAnsi="Times New Roman" w:cs="Times New Roman"/>
          <w:iCs/>
          <w:sz w:val="28"/>
          <w:szCs w:val="28"/>
        </w:rPr>
        <w:t>(источник:</w:t>
      </w:r>
      <w:r w:rsidRPr="0006202A">
        <w:rPr>
          <w:rFonts w:ascii="Times New Roman" w:hAnsi="Times New Roman" w:cs="Times New Roman"/>
          <w:sz w:val="28"/>
          <w:szCs w:val="28"/>
        </w:rPr>
        <w:t xml:space="preserve"> </w:t>
      </w:r>
      <w:r w:rsidRPr="0006202A">
        <w:rPr>
          <w:rFonts w:ascii="Times New Roman" w:eastAsia="Times New Roman,Italic" w:hAnsi="Times New Roman" w:cs="Times New Roman"/>
          <w:iCs/>
          <w:sz w:val="28"/>
          <w:szCs w:val="28"/>
        </w:rPr>
        <w:t xml:space="preserve">Федеральный закон №190 </w:t>
      </w:r>
      <w:r w:rsidR="0021747A">
        <w:rPr>
          <w:rFonts w:ascii="Times New Roman" w:eastAsia="Times New Roman,Italic" w:hAnsi="Times New Roman" w:cs="Times New Roman"/>
          <w:iCs/>
          <w:sz w:val="28"/>
          <w:szCs w:val="28"/>
        </w:rPr>
        <w:t>«</w:t>
      </w:r>
      <w:r w:rsidRPr="0006202A">
        <w:rPr>
          <w:rFonts w:ascii="Times New Roman" w:eastAsia="Times New Roman,Italic" w:hAnsi="Times New Roman" w:cs="Times New Roman"/>
          <w:iCs/>
          <w:sz w:val="28"/>
          <w:szCs w:val="28"/>
        </w:rPr>
        <w:t>О теплоснабжении</w:t>
      </w:r>
      <w:r w:rsidR="0021747A">
        <w:rPr>
          <w:rFonts w:ascii="Times New Roman" w:eastAsia="Times New Roman,Italic" w:hAnsi="Times New Roman" w:cs="Times New Roman"/>
          <w:iCs/>
          <w:sz w:val="28"/>
          <w:szCs w:val="28"/>
        </w:rPr>
        <w:t>»</w:t>
      </w:r>
      <w:r w:rsidRPr="0006202A">
        <w:rPr>
          <w:rFonts w:ascii="Times New Roman" w:eastAsia="Times New Roman,Italic" w:hAnsi="Times New Roman" w:cs="Times New Roman"/>
          <w:iCs/>
          <w:sz w:val="28"/>
          <w:szCs w:val="28"/>
        </w:rPr>
        <w:t>).</w:t>
      </w:r>
    </w:p>
    <w:p w14:paraId="35695EB7" w14:textId="3D3980A0"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bCs/>
          <w:iCs/>
          <w:sz w:val="28"/>
          <w:szCs w:val="28"/>
        </w:rPr>
      </w:pPr>
      <w:r w:rsidRPr="00F06AC0">
        <w:rPr>
          <w:rFonts w:ascii="Times New Roman" w:hAnsi="Times New Roman" w:cs="Times New Roman"/>
          <w:b/>
          <w:bCs/>
          <w:i/>
          <w:iCs/>
          <w:sz w:val="28"/>
          <w:szCs w:val="28"/>
        </w:rPr>
        <w:t>Коэффициент использования теплоты топлива</w:t>
      </w:r>
      <w:r w:rsidR="0006202A">
        <w:rPr>
          <w:rFonts w:ascii="Times New Roman" w:hAnsi="Times New Roman" w:cs="Times New Roman"/>
          <w:b/>
          <w:bCs/>
          <w:i/>
          <w:iCs/>
          <w:sz w:val="28"/>
          <w:szCs w:val="28"/>
        </w:rPr>
        <w:t xml:space="preserve"> – </w:t>
      </w:r>
      <w:r>
        <w:rPr>
          <w:rFonts w:ascii="Times New Roman" w:hAnsi="Times New Roman" w:cs="Times New Roman"/>
          <w:bCs/>
          <w:iCs/>
          <w:sz w:val="28"/>
          <w:szCs w:val="28"/>
        </w:rPr>
        <w:t xml:space="preserve">показатель энергетической </w:t>
      </w:r>
      <w:r w:rsidRPr="00F06AC0">
        <w:rPr>
          <w:rFonts w:ascii="Times New Roman" w:hAnsi="Times New Roman" w:cs="Times New Roman"/>
          <w:bCs/>
          <w:iCs/>
          <w:sz w:val="28"/>
          <w:szCs w:val="28"/>
        </w:rPr>
        <w:t>эффективности каждой зоны действия источника тепловой энергии, доля теплоты,</w:t>
      </w:r>
      <w:r>
        <w:rPr>
          <w:rFonts w:ascii="Times New Roman" w:hAnsi="Times New Roman" w:cs="Times New Roman"/>
          <w:bCs/>
          <w:iCs/>
          <w:sz w:val="28"/>
          <w:szCs w:val="28"/>
        </w:rPr>
        <w:t xml:space="preserve"> </w:t>
      </w:r>
      <w:r w:rsidRPr="00F06AC0">
        <w:rPr>
          <w:rFonts w:ascii="Times New Roman" w:hAnsi="Times New Roman" w:cs="Times New Roman"/>
          <w:bCs/>
          <w:iCs/>
          <w:sz w:val="28"/>
          <w:szCs w:val="28"/>
        </w:rPr>
        <w:t>содержащейся в топливе, полезно используемой на выработку тепловой энергии</w:t>
      </w:r>
      <w:r>
        <w:rPr>
          <w:rFonts w:ascii="Times New Roman" w:hAnsi="Times New Roman" w:cs="Times New Roman"/>
          <w:bCs/>
          <w:iCs/>
          <w:sz w:val="28"/>
          <w:szCs w:val="28"/>
        </w:rPr>
        <w:t xml:space="preserve"> </w:t>
      </w:r>
      <w:r w:rsidRPr="00F06AC0">
        <w:rPr>
          <w:rFonts w:ascii="Times New Roman" w:hAnsi="Times New Roman" w:cs="Times New Roman"/>
          <w:bCs/>
          <w:iCs/>
          <w:sz w:val="28"/>
          <w:szCs w:val="28"/>
        </w:rPr>
        <w:t>(электроэнергии) в котельной (на электростанции).</w:t>
      </w:r>
    </w:p>
    <w:p w14:paraId="4C317AA3" w14:textId="386716A5"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bCs/>
          <w:iCs/>
          <w:sz w:val="28"/>
          <w:szCs w:val="28"/>
        </w:rPr>
      </w:pPr>
      <w:r w:rsidRPr="00F06AC0">
        <w:rPr>
          <w:rFonts w:ascii="Times New Roman" w:hAnsi="Times New Roman" w:cs="Times New Roman"/>
          <w:b/>
          <w:bCs/>
          <w:i/>
          <w:iCs/>
          <w:sz w:val="28"/>
          <w:szCs w:val="28"/>
        </w:rPr>
        <w:t>Материальная характеристика тепловой сети</w:t>
      </w:r>
      <w:r w:rsidR="0006202A">
        <w:rPr>
          <w:rFonts w:ascii="Times New Roman" w:hAnsi="Times New Roman" w:cs="Times New Roman"/>
          <w:b/>
          <w:bCs/>
          <w:i/>
          <w:iCs/>
          <w:sz w:val="28"/>
          <w:szCs w:val="28"/>
        </w:rPr>
        <w:t xml:space="preserve"> – </w:t>
      </w:r>
      <w:r>
        <w:rPr>
          <w:rFonts w:ascii="Times New Roman" w:hAnsi="Times New Roman" w:cs="Times New Roman"/>
          <w:bCs/>
          <w:iCs/>
          <w:sz w:val="28"/>
          <w:szCs w:val="28"/>
        </w:rPr>
        <w:t xml:space="preserve">сумма произведений </w:t>
      </w:r>
      <w:r w:rsidRPr="00F06AC0">
        <w:rPr>
          <w:rFonts w:ascii="Times New Roman" w:hAnsi="Times New Roman" w:cs="Times New Roman"/>
          <w:bCs/>
          <w:iCs/>
          <w:sz w:val="28"/>
          <w:szCs w:val="28"/>
        </w:rPr>
        <w:t>наружных диаметров трубопроводов участков тепловой сети на их длину.</w:t>
      </w:r>
    </w:p>
    <w:p w14:paraId="34FA10A7" w14:textId="27EF185D" w:rsidR="00F06AC0" w:rsidRPr="00F06AC0" w:rsidRDefault="00F06AC0" w:rsidP="003F2E40">
      <w:pPr>
        <w:autoSpaceDE w:val="0"/>
        <w:autoSpaceDN w:val="0"/>
        <w:adjustRightInd w:val="0"/>
        <w:spacing w:after="0" w:line="360" w:lineRule="auto"/>
        <w:ind w:firstLine="567"/>
        <w:jc w:val="both"/>
        <w:rPr>
          <w:rFonts w:ascii="Times New Roman" w:hAnsi="Times New Roman" w:cs="Times New Roman"/>
          <w:sz w:val="28"/>
          <w:szCs w:val="28"/>
        </w:rPr>
      </w:pPr>
      <w:r w:rsidRPr="00F06AC0">
        <w:rPr>
          <w:rFonts w:ascii="Times New Roman" w:hAnsi="Times New Roman" w:cs="Times New Roman"/>
          <w:b/>
          <w:bCs/>
          <w:i/>
          <w:iCs/>
          <w:sz w:val="28"/>
          <w:szCs w:val="28"/>
        </w:rPr>
        <w:t>Коэффициент</w:t>
      </w:r>
      <w:r>
        <w:rPr>
          <w:rFonts w:ascii="Times New Roman" w:hAnsi="Times New Roman" w:cs="Times New Roman"/>
          <w:sz w:val="28"/>
          <w:szCs w:val="28"/>
        </w:rPr>
        <w:t xml:space="preserve"> </w:t>
      </w:r>
      <w:r w:rsidRPr="00F06AC0">
        <w:rPr>
          <w:rFonts w:ascii="Times New Roman" w:hAnsi="Times New Roman" w:cs="Times New Roman"/>
          <w:b/>
          <w:bCs/>
          <w:i/>
          <w:iCs/>
          <w:sz w:val="28"/>
          <w:szCs w:val="28"/>
        </w:rPr>
        <w:t xml:space="preserve">использования установленной тепловой мощности </w:t>
      </w:r>
      <w:r w:rsidR="00FB26F9">
        <w:rPr>
          <w:rFonts w:ascii="Times New Roman" w:hAnsi="Times New Roman" w:cs="Times New Roman"/>
          <w:sz w:val="28"/>
          <w:szCs w:val="28"/>
        </w:rPr>
        <w:t>–</w:t>
      </w:r>
      <w:r>
        <w:rPr>
          <w:rFonts w:ascii="Times New Roman" w:hAnsi="Times New Roman" w:cs="Times New Roman"/>
          <w:sz w:val="28"/>
          <w:szCs w:val="28"/>
        </w:rPr>
        <w:t xml:space="preserve">равен </w:t>
      </w:r>
      <w:r w:rsidRPr="00F06AC0">
        <w:rPr>
          <w:rFonts w:ascii="Times New Roman" w:hAnsi="Times New Roman" w:cs="Times New Roman"/>
          <w:sz w:val="28"/>
          <w:szCs w:val="28"/>
        </w:rPr>
        <w:t>отношению среднеарифметической тепловой мощности к установленной тепловой</w:t>
      </w:r>
      <w:r>
        <w:rPr>
          <w:rFonts w:ascii="Times New Roman" w:hAnsi="Times New Roman" w:cs="Times New Roman"/>
          <w:sz w:val="28"/>
          <w:szCs w:val="28"/>
        </w:rPr>
        <w:t xml:space="preserve"> </w:t>
      </w:r>
      <w:r w:rsidRPr="00F06AC0">
        <w:rPr>
          <w:rFonts w:ascii="Times New Roman" w:hAnsi="Times New Roman" w:cs="Times New Roman"/>
          <w:sz w:val="28"/>
          <w:szCs w:val="28"/>
        </w:rPr>
        <w:t>мощности котельной за определённый интервал времени.</w:t>
      </w:r>
    </w:p>
    <w:p w14:paraId="0771F8B9" w14:textId="211C460D" w:rsidR="00F06AC0" w:rsidRPr="0012003C" w:rsidRDefault="00F06AC0" w:rsidP="003F2E40">
      <w:pPr>
        <w:autoSpaceDE w:val="0"/>
        <w:autoSpaceDN w:val="0"/>
        <w:adjustRightInd w:val="0"/>
        <w:spacing w:after="0" w:line="360" w:lineRule="auto"/>
        <w:ind w:firstLine="567"/>
        <w:jc w:val="center"/>
        <w:rPr>
          <w:rFonts w:ascii="Times New Roman" w:hAnsi="Times New Roman" w:cs="Times New Roman"/>
          <w:b/>
          <w:bCs/>
          <w:i/>
          <w:sz w:val="28"/>
          <w:szCs w:val="28"/>
        </w:rPr>
      </w:pPr>
      <w:r w:rsidRPr="0012003C">
        <w:rPr>
          <w:rFonts w:ascii="Times New Roman" w:hAnsi="Times New Roman" w:cs="Times New Roman"/>
          <w:b/>
          <w:bCs/>
          <w:i/>
          <w:sz w:val="28"/>
          <w:szCs w:val="28"/>
        </w:rPr>
        <w:t>Сокращения</w:t>
      </w:r>
    </w:p>
    <w:p w14:paraId="3A5F93F8" w14:textId="4212082C"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АСКУЭ</w:t>
      </w:r>
      <w:r w:rsidR="00BA6402">
        <w:rPr>
          <w:rFonts w:ascii="Times New Roman" w:hAnsi="Times New Roman" w:cs="Times New Roman"/>
          <w:b/>
          <w:bCs/>
          <w:i/>
          <w:iCs/>
          <w:sz w:val="28"/>
          <w:szCs w:val="28"/>
        </w:rPr>
        <w:t xml:space="preserve"> </w:t>
      </w:r>
      <w:proofErr w:type="gramStart"/>
      <w:r w:rsidR="00BA6402">
        <w:rPr>
          <w:rFonts w:ascii="Times New Roman" w:hAnsi="Times New Roman" w:cs="Times New Roman"/>
          <w:b/>
          <w:bCs/>
          <w:i/>
          <w:iCs/>
          <w:sz w:val="28"/>
          <w:szCs w:val="28"/>
        </w:rPr>
        <w:t xml:space="preserve">–  </w:t>
      </w:r>
      <w:r w:rsidRPr="00F06AC0">
        <w:rPr>
          <w:rFonts w:ascii="Times New Roman" w:hAnsi="Times New Roman" w:cs="Times New Roman"/>
          <w:sz w:val="28"/>
          <w:szCs w:val="28"/>
        </w:rPr>
        <w:t>автоматизированная</w:t>
      </w:r>
      <w:proofErr w:type="gramEnd"/>
      <w:r w:rsidRPr="00F06AC0">
        <w:rPr>
          <w:rFonts w:ascii="Times New Roman" w:hAnsi="Times New Roman" w:cs="Times New Roman"/>
          <w:sz w:val="28"/>
          <w:szCs w:val="28"/>
        </w:rPr>
        <w:t xml:space="preserve"> система контроля и учёта энергоресурсов.</w:t>
      </w:r>
    </w:p>
    <w:p w14:paraId="7FBC64DC" w14:textId="1B591FD4"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АГБМК</w:t>
      </w:r>
      <w:r w:rsidR="00BA6402">
        <w:rPr>
          <w:rFonts w:ascii="Times New Roman" w:hAnsi="Times New Roman" w:cs="Times New Roman"/>
          <w:b/>
          <w:bCs/>
          <w:i/>
          <w:iCs/>
          <w:sz w:val="28"/>
          <w:szCs w:val="28"/>
        </w:rPr>
        <w:t xml:space="preserve"> </w:t>
      </w:r>
      <w:proofErr w:type="gramStart"/>
      <w:r w:rsidR="00BA6402">
        <w:rPr>
          <w:rFonts w:ascii="Times New Roman" w:hAnsi="Times New Roman" w:cs="Times New Roman"/>
          <w:b/>
          <w:bCs/>
          <w:i/>
          <w:iCs/>
          <w:sz w:val="28"/>
          <w:szCs w:val="28"/>
        </w:rPr>
        <w:t xml:space="preserve">– </w:t>
      </w:r>
      <w:r w:rsidR="00BA6402">
        <w:rPr>
          <w:rFonts w:ascii="Times New Roman" w:hAnsi="Times New Roman" w:cs="Times New Roman"/>
          <w:sz w:val="28"/>
          <w:szCs w:val="28"/>
        </w:rPr>
        <w:t xml:space="preserve"> </w:t>
      </w:r>
      <w:r w:rsidRPr="00F06AC0">
        <w:rPr>
          <w:rFonts w:ascii="Times New Roman" w:hAnsi="Times New Roman" w:cs="Times New Roman"/>
          <w:sz w:val="28"/>
          <w:szCs w:val="28"/>
        </w:rPr>
        <w:t>автоматическая</w:t>
      </w:r>
      <w:proofErr w:type="gramEnd"/>
      <w:r w:rsidRPr="00F06AC0">
        <w:rPr>
          <w:rFonts w:ascii="Times New Roman" w:hAnsi="Times New Roman" w:cs="Times New Roman"/>
          <w:sz w:val="28"/>
          <w:szCs w:val="28"/>
        </w:rPr>
        <w:t xml:space="preserve"> газовая </w:t>
      </w:r>
      <w:proofErr w:type="spellStart"/>
      <w:r w:rsidRPr="00F06AC0">
        <w:rPr>
          <w:rFonts w:ascii="Times New Roman" w:hAnsi="Times New Roman" w:cs="Times New Roman"/>
          <w:sz w:val="28"/>
          <w:szCs w:val="28"/>
        </w:rPr>
        <w:t>блочно</w:t>
      </w:r>
      <w:proofErr w:type="spellEnd"/>
      <w:r w:rsidR="00BA6402">
        <w:rPr>
          <w:rFonts w:ascii="Times New Roman" w:hAnsi="Times New Roman" w:cs="Times New Roman"/>
          <w:sz w:val="28"/>
          <w:szCs w:val="28"/>
        </w:rPr>
        <w:t>-</w:t>
      </w:r>
      <w:r w:rsidRPr="00F06AC0">
        <w:rPr>
          <w:rFonts w:ascii="Times New Roman" w:hAnsi="Times New Roman" w:cs="Times New Roman"/>
          <w:sz w:val="28"/>
          <w:szCs w:val="28"/>
        </w:rPr>
        <w:t>модульная котельная.</w:t>
      </w:r>
    </w:p>
    <w:p w14:paraId="79764EF8" w14:textId="2F11346F"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БМК</w:t>
      </w:r>
      <w:r w:rsidR="00BA6402">
        <w:rPr>
          <w:rFonts w:ascii="Times New Roman" w:hAnsi="Times New Roman" w:cs="Times New Roman"/>
          <w:b/>
          <w:bCs/>
          <w:i/>
          <w:iCs/>
          <w:sz w:val="28"/>
          <w:szCs w:val="28"/>
        </w:rPr>
        <w:t xml:space="preserve"> – </w:t>
      </w:r>
      <w:proofErr w:type="spellStart"/>
      <w:r w:rsidRPr="00F06AC0">
        <w:rPr>
          <w:rFonts w:ascii="Times New Roman" w:hAnsi="Times New Roman" w:cs="Times New Roman"/>
          <w:sz w:val="28"/>
          <w:szCs w:val="28"/>
        </w:rPr>
        <w:t>блочно</w:t>
      </w:r>
      <w:proofErr w:type="spellEnd"/>
      <w:r w:rsidR="00BA6402">
        <w:rPr>
          <w:rFonts w:ascii="Times New Roman" w:hAnsi="Times New Roman" w:cs="Times New Roman"/>
          <w:sz w:val="28"/>
          <w:szCs w:val="28"/>
        </w:rPr>
        <w:t>-</w:t>
      </w:r>
      <w:r w:rsidRPr="00F06AC0">
        <w:rPr>
          <w:rFonts w:ascii="Times New Roman" w:hAnsi="Times New Roman" w:cs="Times New Roman"/>
          <w:sz w:val="28"/>
          <w:szCs w:val="28"/>
        </w:rPr>
        <w:t>модульная котельная.</w:t>
      </w:r>
    </w:p>
    <w:p w14:paraId="4AC07475" w14:textId="75A9E524"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ВПУ</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водоподготовительные установки.</w:t>
      </w:r>
    </w:p>
    <w:p w14:paraId="544089CA" w14:textId="564B8490"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ВЗС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водозаборные сооружения.</w:t>
      </w:r>
    </w:p>
    <w:p w14:paraId="4AF2E9B1" w14:textId="101A6A2E"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ВОС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водоочистные сооружения.</w:t>
      </w:r>
    </w:p>
    <w:p w14:paraId="63FC06F0" w14:textId="1634446E"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ГВС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система горячего водоснабжения.</w:t>
      </w:r>
    </w:p>
    <w:p w14:paraId="56A304A5" w14:textId="0BAFA8B3"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ГИС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геоинформационная система.</w:t>
      </w:r>
    </w:p>
    <w:p w14:paraId="46F61784" w14:textId="09220A3F"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ГС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головные сооружения.</w:t>
      </w:r>
    </w:p>
    <w:p w14:paraId="69F0FA2B" w14:textId="00C196A1"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ГП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генеральный план.</w:t>
      </w:r>
    </w:p>
    <w:p w14:paraId="5CBA2DF1" w14:textId="5EBDAA17"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lastRenderedPageBreak/>
        <w:t>ЗСО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зона санитарной охраны.</w:t>
      </w:r>
    </w:p>
    <w:p w14:paraId="6D816D16" w14:textId="1B3CEFBC"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ИТП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индивидуальный тепловой пункт</w:t>
      </w:r>
      <w:r w:rsidR="00E21C40">
        <w:rPr>
          <w:rFonts w:ascii="Times New Roman" w:hAnsi="Times New Roman" w:cs="Times New Roman"/>
          <w:sz w:val="28"/>
          <w:szCs w:val="28"/>
        </w:rPr>
        <w:t>.</w:t>
      </w:r>
    </w:p>
    <w:p w14:paraId="1942CC79" w14:textId="3A45A927"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ИЖС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индивидуальный жилой фонд.</w:t>
      </w:r>
    </w:p>
    <w:p w14:paraId="32AAEB97" w14:textId="42559FBA"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КИП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контрольно</w:t>
      </w:r>
      <w:r w:rsidR="00BA6402">
        <w:rPr>
          <w:rFonts w:ascii="Times New Roman" w:hAnsi="Times New Roman" w:cs="Times New Roman"/>
          <w:sz w:val="28"/>
          <w:szCs w:val="28"/>
        </w:rPr>
        <w:t>-</w:t>
      </w:r>
      <w:r w:rsidRPr="00F06AC0">
        <w:rPr>
          <w:rFonts w:ascii="Times New Roman" w:hAnsi="Times New Roman" w:cs="Times New Roman"/>
          <w:sz w:val="28"/>
          <w:szCs w:val="28"/>
        </w:rPr>
        <w:t>измерительные приборы.</w:t>
      </w:r>
    </w:p>
    <w:p w14:paraId="621CCB15" w14:textId="5674BB82"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КИТТ</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коэффициент использования теплоты топлива.</w:t>
      </w:r>
    </w:p>
    <w:p w14:paraId="05A7CC8F" w14:textId="55DD4076"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КНС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канализационная насосная станция.</w:t>
      </w:r>
    </w:p>
    <w:p w14:paraId="115F3AF5" w14:textId="01217106"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proofErr w:type="spellStart"/>
      <w:r w:rsidRPr="00F06AC0">
        <w:rPr>
          <w:rFonts w:ascii="Times New Roman" w:hAnsi="Times New Roman" w:cs="Times New Roman"/>
          <w:b/>
          <w:bCs/>
          <w:i/>
          <w:iCs/>
          <w:sz w:val="28"/>
          <w:szCs w:val="28"/>
        </w:rPr>
        <w:t>кг.у.т</w:t>
      </w:r>
      <w:proofErr w:type="spellEnd"/>
      <w:r w:rsidRPr="00F06AC0">
        <w:rPr>
          <w:rFonts w:ascii="Times New Roman" w:hAnsi="Times New Roman" w:cs="Times New Roman"/>
          <w:b/>
          <w:bCs/>
          <w:sz w:val="28"/>
          <w:szCs w:val="28"/>
        </w:rPr>
        <w:t>.</w:t>
      </w:r>
      <w:r w:rsidR="00BA6402">
        <w:rPr>
          <w:rFonts w:ascii="Times New Roman" w:hAnsi="Times New Roman" w:cs="Times New Roman"/>
          <w:b/>
          <w:bCs/>
          <w:sz w:val="28"/>
          <w:szCs w:val="28"/>
        </w:rPr>
        <w:t xml:space="preserve"> – </w:t>
      </w:r>
      <w:r w:rsidRPr="00F06AC0">
        <w:rPr>
          <w:rFonts w:ascii="Times New Roman" w:hAnsi="Times New Roman" w:cs="Times New Roman"/>
          <w:sz w:val="28"/>
          <w:szCs w:val="28"/>
        </w:rPr>
        <w:t>килограмм условного топлива.</w:t>
      </w:r>
    </w:p>
    <w:p w14:paraId="0D65748A" w14:textId="5683EC51"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КОС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канализационные очистные сооружения.</w:t>
      </w:r>
    </w:p>
    <w:p w14:paraId="08349A11" w14:textId="0F5B3973"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МКД</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многоквартирный жилой дом.</w:t>
      </w:r>
    </w:p>
    <w:p w14:paraId="65074009" w14:textId="5375F6AF"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МО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муниципальное образование.</w:t>
      </w:r>
    </w:p>
    <w:p w14:paraId="62308C82" w14:textId="6DF23A74"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МПВ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месторождение подземных вод.</w:t>
      </w:r>
    </w:p>
    <w:p w14:paraId="7B8B3F00" w14:textId="62474D07"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НДТ</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наилучшие доступные технологии.</w:t>
      </w:r>
    </w:p>
    <w:p w14:paraId="27FCD2CB" w14:textId="44E07908"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НТД</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нормативно</w:t>
      </w:r>
      <w:r w:rsidR="009168B9">
        <w:rPr>
          <w:rFonts w:ascii="Times New Roman" w:hAnsi="Times New Roman" w:cs="Times New Roman"/>
          <w:sz w:val="28"/>
          <w:szCs w:val="28"/>
        </w:rPr>
        <w:t>–</w:t>
      </w:r>
      <w:r w:rsidRPr="00F06AC0">
        <w:rPr>
          <w:rFonts w:ascii="Times New Roman" w:hAnsi="Times New Roman" w:cs="Times New Roman"/>
          <w:sz w:val="28"/>
          <w:szCs w:val="28"/>
        </w:rPr>
        <w:t>техническая документация.</w:t>
      </w:r>
    </w:p>
    <w:p w14:paraId="292F8FE3" w14:textId="1B93F78F"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НС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насосная станция.</w:t>
      </w:r>
    </w:p>
    <w:p w14:paraId="20AFBEA6" w14:textId="36A5FF9D"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НСП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 xml:space="preserve">насосная станция </w:t>
      </w:r>
      <w:proofErr w:type="spellStart"/>
      <w:r w:rsidRPr="00F06AC0">
        <w:rPr>
          <w:rFonts w:ascii="Times New Roman" w:hAnsi="Times New Roman" w:cs="Times New Roman"/>
          <w:sz w:val="28"/>
          <w:szCs w:val="28"/>
        </w:rPr>
        <w:t>повысительная</w:t>
      </w:r>
      <w:proofErr w:type="spellEnd"/>
      <w:r w:rsidRPr="00F06AC0">
        <w:rPr>
          <w:rFonts w:ascii="Times New Roman" w:hAnsi="Times New Roman" w:cs="Times New Roman"/>
          <w:sz w:val="28"/>
          <w:szCs w:val="28"/>
        </w:rPr>
        <w:t>.</w:t>
      </w:r>
    </w:p>
    <w:p w14:paraId="0690DC6E" w14:textId="1249508D" w:rsidR="00F06AC0" w:rsidRPr="00F06AC0" w:rsidRDefault="00F06AC0" w:rsidP="0006202A">
      <w:pPr>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НДС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нормативы допустимых сбросов.</w:t>
      </w:r>
    </w:p>
    <w:p w14:paraId="2B7CA59F" w14:textId="2B71CBB2"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ОМ</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обосновывающие материалы к схеме теплоснабжения</w:t>
      </w:r>
      <w:r w:rsidR="00E21C40">
        <w:rPr>
          <w:rFonts w:ascii="Times New Roman" w:hAnsi="Times New Roman" w:cs="Times New Roman"/>
          <w:sz w:val="28"/>
          <w:szCs w:val="28"/>
        </w:rPr>
        <w:t>.</w:t>
      </w:r>
    </w:p>
    <w:p w14:paraId="67EA8007" w14:textId="685291A8"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приточная вентиляция.</w:t>
      </w:r>
    </w:p>
    <w:p w14:paraId="2A3E8062" w14:textId="2DB7162A"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ПЗ</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пояснительная записка.</w:t>
      </w:r>
    </w:p>
    <w:p w14:paraId="3AD00266" w14:textId="3DC43E54"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ПНД</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полиэтилен низкого давления.</w:t>
      </w:r>
    </w:p>
    <w:p w14:paraId="58F8D1E1" w14:textId="5EAA3D85"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ППУ</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пенополиуретан.</w:t>
      </w:r>
    </w:p>
    <w:p w14:paraId="5C9881DF" w14:textId="3E750656"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ПИР</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проектно</w:t>
      </w:r>
      <w:r w:rsidR="00BA6402">
        <w:rPr>
          <w:rFonts w:ascii="Times New Roman" w:hAnsi="Times New Roman" w:cs="Times New Roman"/>
          <w:sz w:val="28"/>
          <w:szCs w:val="28"/>
        </w:rPr>
        <w:t>-</w:t>
      </w:r>
      <w:r w:rsidRPr="00F06AC0">
        <w:rPr>
          <w:rFonts w:ascii="Times New Roman" w:hAnsi="Times New Roman" w:cs="Times New Roman"/>
          <w:sz w:val="28"/>
          <w:szCs w:val="28"/>
        </w:rPr>
        <w:t>изыскательские работы.</w:t>
      </w:r>
    </w:p>
    <w:p w14:paraId="61BB3FBF" w14:textId="3A288866"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ПНР</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пуско</w:t>
      </w:r>
      <w:r w:rsidR="00BA6402">
        <w:rPr>
          <w:rFonts w:ascii="Times New Roman" w:hAnsi="Times New Roman" w:cs="Times New Roman"/>
          <w:sz w:val="28"/>
          <w:szCs w:val="28"/>
        </w:rPr>
        <w:t>-</w:t>
      </w:r>
      <w:r w:rsidRPr="00F06AC0">
        <w:rPr>
          <w:rFonts w:ascii="Times New Roman" w:hAnsi="Times New Roman" w:cs="Times New Roman"/>
          <w:sz w:val="28"/>
          <w:szCs w:val="28"/>
        </w:rPr>
        <w:t>наладочные работы.</w:t>
      </w:r>
    </w:p>
    <w:p w14:paraId="67896644" w14:textId="3DFDFF00"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поселковая котельная.</w:t>
      </w:r>
    </w:p>
    <w:p w14:paraId="1D251D6A" w14:textId="648B039E"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ПРК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программно</w:t>
      </w:r>
      <w:r w:rsidR="00BA6402">
        <w:rPr>
          <w:rFonts w:ascii="Times New Roman" w:hAnsi="Times New Roman" w:cs="Times New Roman"/>
          <w:sz w:val="28"/>
          <w:szCs w:val="28"/>
        </w:rPr>
        <w:t>-</w:t>
      </w:r>
      <w:r w:rsidRPr="00F06AC0">
        <w:rPr>
          <w:rFonts w:ascii="Times New Roman" w:hAnsi="Times New Roman" w:cs="Times New Roman"/>
          <w:sz w:val="28"/>
          <w:szCs w:val="28"/>
        </w:rPr>
        <w:t>расчётный комплекс.</w:t>
      </w:r>
    </w:p>
    <w:p w14:paraId="33E635C3" w14:textId="09B05A43"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РТМ</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располагаемая тепловая мощность.</w:t>
      </w:r>
    </w:p>
    <w:p w14:paraId="21A953E8" w14:textId="4853E05A"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РЧВ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резервуары чистой воды.</w:t>
      </w:r>
    </w:p>
    <w:p w14:paraId="7804AB7E" w14:textId="35A2958F"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РК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районная котельная.</w:t>
      </w:r>
    </w:p>
    <w:p w14:paraId="079CB6B2" w14:textId="5BEAE966" w:rsidR="00F06AC0" w:rsidRPr="00F06AC0" w:rsidRDefault="00F06AC0" w:rsidP="0006202A">
      <w:pPr>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СКБ</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соц. культ. быт.</w:t>
      </w:r>
    </w:p>
    <w:p w14:paraId="26840F1C" w14:textId="509E3CB0"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ТЭР</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топливно</w:t>
      </w:r>
      <w:r w:rsidR="00BA6402">
        <w:rPr>
          <w:rFonts w:ascii="Times New Roman" w:hAnsi="Times New Roman" w:cs="Times New Roman"/>
          <w:sz w:val="28"/>
          <w:szCs w:val="28"/>
        </w:rPr>
        <w:t>-</w:t>
      </w:r>
      <w:r w:rsidRPr="00F06AC0">
        <w:rPr>
          <w:rFonts w:ascii="Times New Roman" w:hAnsi="Times New Roman" w:cs="Times New Roman"/>
          <w:sz w:val="28"/>
          <w:szCs w:val="28"/>
        </w:rPr>
        <w:t>энергетический(</w:t>
      </w:r>
      <w:r w:rsidR="009168B9">
        <w:rPr>
          <w:rFonts w:ascii="Times New Roman" w:hAnsi="Times New Roman" w:cs="Times New Roman"/>
          <w:sz w:val="28"/>
          <w:szCs w:val="28"/>
        </w:rPr>
        <w:t>–</w:t>
      </w:r>
      <w:proofErr w:type="spellStart"/>
      <w:r w:rsidRPr="00F06AC0">
        <w:rPr>
          <w:rFonts w:ascii="Times New Roman" w:hAnsi="Times New Roman" w:cs="Times New Roman"/>
          <w:sz w:val="28"/>
          <w:szCs w:val="28"/>
        </w:rPr>
        <w:t>ие</w:t>
      </w:r>
      <w:proofErr w:type="spellEnd"/>
      <w:r w:rsidRPr="00F06AC0">
        <w:rPr>
          <w:rFonts w:ascii="Times New Roman" w:hAnsi="Times New Roman" w:cs="Times New Roman"/>
          <w:sz w:val="28"/>
          <w:szCs w:val="28"/>
        </w:rPr>
        <w:t>) ресурс(</w:t>
      </w:r>
      <w:r w:rsidR="009168B9">
        <w:rPr>
          <w:rFonts w:ascii="Times New Roman" w:hAnsi="Times New Roman" w:cs="Times New Roman"/>
          <w:sz w:val="28"/>
          <w:szCs w:val="28"/>
        </w:rPr>
        <w:t>–</w:t>
      </w:r>
      <w:r w:rsidRPr="00F06AC0">
        <w:rPr>
          <w:rFonts w:ascii="Times New Roman" w:hAnsi="Times New Roman" w:cs="Times New Roman"/>
          <w:sz w:val="28"/>
          <w:szCs w:val="28"/>
        </w:rPr>
        <w:t>ы).</w:t>
      </w:r>
    </w:p>
    <w:p w14:paraId="33447472" w14:textId="5D18677F"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lastRenderedPageBreak/>
        <w:t>ТСО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теплоснабжающая организация.</w:t>
      </w:r>
    </w:p>
    <w:p w14:paraId="643419FF" w14:textId="27F91221"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ТС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тепловые сети.</w:t>
      </w:r>
    </w:p>
    <w:p w14:paraId="3DD62AA5" w14:textId="46178947"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ТК</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тепловая камера.</w:t>
      </w:r>
    </w:p>
    <w:p w14:paraId="5C2EE211" w14:textId="0C8AED2B"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proofErr w:type="spellStart"/>
      <w:r w:rsidRPr="00F06AC0">
        <w:rPr>
          <w:rFonts w:ascii="Times New Roman" w:hAnsi="Times New Roman" w:cs="Times New Roman"/>
          <w:b/>
          <w:bCs/>
          <w:i/>
          <w:iCs/>
          <w:sz w:val="28"/>
          <w:szCs w:val="28"/>
        </w:rPr>
        <w:t>т.у.т</w:t>
      </w:r>
      <w:proofErr w:type="spellEnd"/>
      <w:r w:rsidRPr="00F06AC0">
        <w:rPr>
          <w:rFonts w:ascii="Times New Roman" w:hAnsi="Times New Roman" w:cs="Times New Roman"/>
          <w:b/>
          <w:bCs/>
          <w:i/>
          <w:iCs/>
          <w:sz w:val="28"/>
          <w:szCs w:val="28"/>
        </w:rPr>
        <w:t>.</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тонна условного топлива.</w:t>
      </w:r>
    </w:p>
    <w:p w14:paraId="0DA3961F" w14:textId="063C8F00"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УРУТ</w:t>
      </w:r>
      <w:r w:rsidR="00BA6402">
        <w:rPr>
          <w:rFonts w:ascii="Times New Roman" w:hAnsi="Times New Roman" w:cs="Times New Roman"/>
          <w:b/>
          <w:bCs/>
          <w:i/>
          <w:iCs/>
          <w:sz w:val="28"/>
          <w:szCs w:val="28"/>
        </w:rPr>
        <w:t xml:space="preserve"> </w:t>
      </w:r>
      <w:proofErr w:type="gramStart"/>
      <w:r w:rsidR="00BA6402">
        <w:rPr>
          <w:rFonts w:ascii="Times New Roman" w:hAnsi="Times New Roman" w:cs="Times New Roman"/>
          <w:b/>
          <w:bCs/>
          <w:i/>
          <w:iCs/>
          <w:sz w:val="28"/>
          <w:szCs w:val="28"/>
        </w:rPr>
        <w:t xml:space="preserve">– </w:t>
      </w:r>
      <w:r w:rsidRPr="00F06AC0">
        <w:rPr>
          <w:rFonts w:ascii="Times New Roman" w:hAnsi="Times New Roman" w:cs="Times New Roman"/>
          <w:sz w:val="28"/>
          <w:szCs w:val="28"/>
        </w:rPr>
        <w:t xml:space="preserve"> удельный</w:t>
      </w:r>
      <w:proofErr w:type="gramEnd"/>
      <w:r w:rsidRPr="00F06AC0">
        <w:rPr>
          <w:rFonts w:ascii="Times New Roman" w:hAnsi="Times New Roman" w:cs="Times New Roman"/>
          <w:sz w:val="28"/>
          <w:szCs w:val="28"/>
        </w:rPr>
        <w:t xml:space="preserve"> расход условного топлива на 1ГКал выработанного тепла.</w:t>
      </w:r>
    </w:p>
    <w:p w14:paraId="57C2E4F9" w14:textId="1ACCC642"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УТМ</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установленная тепловая мощность.</w:t>
      </w:r>
    </w:p>
    <w:p w14:paraId="6AD709C2" w14:textId="406A7C89"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УРЭ</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удельный расход электроэнергии.</w:t>
      </w:r>
    </w:p>
    <w:p w14:paraId="569E477E" w14:textId="207883D8"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ХВС</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система холодного водоснабжения.</w:t>
      </w:r>
    </w:p>
    <w:p w14:paraId="11299BE5" w14:textId="63C76B68"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ХВПО</w:t>
      </w:r>
      <w:r w:rsidR="00BA6402">
        <w:rPr>
          <w:rFonts w:ascii="Times New Roman" w:hAnsi="Times New Roman" w:cs="Times New Roman"/>
          <w:b/>
          <w:bCs/>
          <w:i/>
          <w:iCs/>
          <w:sz w:val="28"/>
          <w:szCs w:val="28"/>
        </w:rPr>
        <w:t xml:space="preserve"> – </w:t>
      </w:r>
      <w:proofErr w:type="spellStart"/>
      <w:r w:rsidRPr="00F06AC0">
        <w:rPr>
          <w:rFonts w:ascii="Times New Roman" w:hAnsi="Times New Roman" w:cs="Times New Roman"/>
          <w:sz w:val="28"/>
          <w:szCs w:val="28"/>
        </w:rPr>
        <w:t>химводоподготовка</w:t>
      </w:r>
      <w:proofErr w:type="spellEnd"/>
      <w:r w:rsidRPr="00F06AC0">
        <w:rPr>
          <w:rFonts w:ascii="Times New Roman" w:hAnsi="Times New Roman" w:cs="Times New Roman"/>
          <w:sz w:val="28"/>
          <w:szCs w:val="28"/>
        </w:rPr>
        <w:t>.</w:t>
      </w:r>
    </w:p>
    <w:p w14:paraId="044E61FB" w14:textId="154B2701"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ЦСВ</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централизованная система водоснабжения.</w:t>
      </w:r>
    </w:p>
    <w:p w14:paraId="4E11A017" w14:textId="23F17CBF"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ЦСВО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централизованная система водоотведения.</w:t>
      </w:r>
    </w:p>
    <w:p w14:paraId="15377E41" w14:textId="21468D2A"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СЦТ</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централизованная система теплоснабжения.</w:t>
      </w:r>
    </w:p>
    <w:p w14:paraId="0CF34CAC" w14:textId="302F22B5" w:rsidR="00F06AC0" w:rsidRPr="00F06AC0" w:rsidRDefault="00F06AC0" w:rsidP="0006202A">
      <w:pPr>
        <w:autoSpaceDE w:val="0"/>
        <w:autoSpaceDN w:val="0"/>
        <w:adjustRightInd w:val="0"/>
        <w:spacing w:after="0" w:line="360" w:lineRule="auto"/>
        <w:jc w:val="both"/>
        <w:rPr>
          <w:rFonts w:ascii="Times New Roman" w:hAnsi="Times New Roman" w:cs="Times New Roman"/>
          <w:sz w:val="28"/>
          <w:szCs w:val="28"/>
        </w:rPr>
      </w:pPr>
      <w:r w:rsidRPr="00F06AC0">
        <w:rPr>
          <w:rFonts w:ascii="Times New Roman" w:hAnsi="Times New Roman" w:cs="Times New Roman"/>
          <w:b/>
          <w:bCs/>
          <w:i/>
          <w:iCs/>
          <w:sz w:val="28"/>
          <w:szCs w:val="28"/>
        </w:rPr>
        <w:t>ЦТП</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центральный тепловой пункт.</w:t>
      </w:r>
    </w:p>
    <w:p w14:paraId="2EB5B2DE" w14:textId="679DD5AC" w:rsidR="00F06AC0" w:rsidRDefault="00F06AC0" w:rsidP="0006202A">
      <w:pPr>
        <w:spacing w:line="360" w:lineRule="auto"/>
        <w:jc w:val="both"/>
        <w:rPr>
          <w:rFonts w:ascii="Times New Roman" w:eastAsia="Calibri" w:hAnsi="Times New Roman" w:cs="Times New Roman"/>
          <w:b/>
          <w:bCs/>
          <w:i/>
          <w:sz w:val="28"/>
          <w:szCs w:val="28"/>
        </w:rPr>
      </w:pPr>
      <w:r w:rsidRPr="00F06AC0">
        <w:rPr>
          <w:rFonts w:ascii="Times New Roman" w:hAnsi="Times New Roman" w:cs="Times New Roman"/>
          <w:b/>
          <w:bCs/>
          <w:i/>
          <w:iCs/>
          <w:sz w:val="28"/>
          <w:szCs w:val="28"/>
        </w:rPr>
        <w:t>ТКО</w:t>
      </w:r>
      <w:r w:rsidR="00BA6402">
        <w:rPr>
          <w:rFonts w:ascii="Times New Roman" w:hAnsi="Times New Roman" w:cs="Times New Roman"/>
          <w:b/>
          <w:bCs/>
          <w:i/>
          <w:iCs/>
          <w:sz w:val="28"/>
          <w:szCs w:val="28"/>
        </w:rPr>
        <w:t xml:space="preserve"> – </w:t>
      </w:r>
      <w:r w:rsidRPr="00F06AC0">
        <w:rPr>
          <w:rFonts w:ascii="Times New Roman" w:hAnsi="Times New Roman" w:cs="Times New Roman"/>
          <w:sz w:val="28"/>
          <w:szCs w:val="28"/>
        </w:rPr>
        <w:t>твердые коммунальные отходы.</w:t>
      </w:r>
      <w:r w:rsidR="00DB1BC7">
        <w:rPr>
          <w:rFonts w:ascii="Times New Roman" w:eastAsia="Calibri" w:hAnsi="Times New Roman" w:cs="Times New Roman"/>
          <w:b/>
          <w:bCs/>
          <w:i/>
          <w:sz w:val="28"/>
          <w:szCs w:val="28"/>
        </w:rPr>
        <w:br w:type="page"/>
      </w:r>
    </w:p>
    <w:p w14:paraId="087CB57F" w14:textId="346F36CB" w:rsidR="004911D5" w:rsidRPr="009715DF" w:rsidRDefault="004911D5" w:rsidP="00DB1BC7">
      <w:pPr>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 ПЕРСПЕКТИВНЫЕ ПОКАЗАТЕЛИ РАЗВИТИЯ МУНИЦИПАЛЬНОГО ОБРАЗОВАНИЯ</w:t>
      </w:r>
      <w:r w:rsidR="009715DF" w:rsidRPr="009715DF">
        <w:rPr>
          <w:rFonts w:ascii="Times New Roman" w:eastAsia="Calibri" w:hAnsi="Times New Roman" w:cs="Times New Roman"/>
          <w:b/>
          <w:bCs/>
          <w:i/>
          <w:sz w:val="28"/>
          <w:szCs w:val="28"/>
        </w:rPr>
        <w:t xml:space="preserve"> </w:t>
      </w:r>
      <w:r w:rsidR="009715DF">
        <w:rPr>
          <w:rFonts w:ascii="Times New Roman" w:eastAsia="Calibri" w:hAnsi="Times New Roman" w:cs="Times New Roman"/>
          <w:b/>
          <w:bCs/>
          <w:i/>
          <w:sz w:val="28"/>
          <w:szCs w:val="28"/>
        </w:rPr>
        <w:t>ДЛЯ РАЗРАБОТКИ ПРОГРАММЫ</w:t>
      </w:r>
    </w:p>
    <w:p w14:paraId="334B70DA" w14:textId="47547D99"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1.1 Характеристика муниципального образования</w:t>
      </w:r>
      <w:r w:rsidR="009715DF">
        <w:rPr>
          <w:rFonts w:ascii="Times New Roman" w:eastAsia="Calibri" w:hAnsi="Times New Roman" w:cs="Times New Roman"/>
          <w:b/>
          <w:bCs/>
          <w:i/>
          <w:sz w:val="28"/>
          <w:szCs w:val="28"/>
        </w:rPr>
        <w:t xml:space="preserve"> </w:t>
      </w:r>
    </w:p>
    <w:p w14:paraId="70351902" w14:textId="5B1BE121" w:rsidR="004911D5" w:rsidRPr="004911D5" w:rsidRDefault="004911D5" w:rsidP="003B75D8">
      <w:pPr>
        <w:spacing w:after="0" w:line="360" w:lineRule="auto"/>
        <w:jc w:val="center"/>
        <w:rPr>
          <w:rFonts w:ascii="Times New Roman" w:eastAsia="Times New Roman" w:hAnsi="Times New Roman" w:cs="Times New Roman"/>
          <w:b/>
          <w:iCs/>
          <w:sz w:val="28"/>
          <w:szCs w:val="28"/>
          <w:lang w:eastAsia="ru-RU"/>
        </w:rPr>
      </w:pPr>
      <w:r w:rsidRPr="004911D5">
        <w:rPr>
          <w:rFonts w:ascii="Times New Roman" w:eastAsia="Calibri" w:hAnsi="Times New Roman" w:cs="Times New Roman"/>
          <w:b/>
          <w:bCs/>
          <w:iCs/>
          <w:sz w:val="28"/>
          <w:szCs w:val="28"/>
        </w:rPr>
        <w:t>Административно</w:t>
      </w:r>
      <w:r w:rsidR="009168B9">
        <w:rPr>
          <w:rFonts w:ascii="Times New Roman" w:eastAsia="Calibri" w:hAnsi="Times New Roman" w:cs="Times New Roman"/>
          <w:b/>
          <w:bCs/>
          <w:iCs/>
          <w:sz w:val="28"/>
          <w:szCs w:val="28"/>
        </w:rPr>
        <w:t>–</w:t>
      </w:r>
      <w:r w:rsidRPr="004911D5">
        <w:rPr>
          <w:rFonts w:ascii="Times New Roman" w:eastAsia="Calibri" w:hAnsi="Times New Roman" w:cs="Times New Roman"/>
          <w:b/>
          <w:bCs/>
          <w:iCs/>
          <w:sz w:val="28"/>
          <w:szCs w:val="28"/>
        </w:rPr>
        <w:t>территориальное устройство</w:t>
      </w:r>
    </w:p>
    <w:p w14:paraId="3CB9EEFE" w14:textId="4A52E1CD" w:rsidR="00A52E9F" w:rsidRPr="00FE5CAC" w:rsidRDefault="00A52E9F" w:rsidP="00A52E9F">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Котельниковское городское поселение</w:t>
      </w:r>
      <w:r w:rsidR="003F0DD7">
        <w:rPr>
          <w:rFonts w:ascii="Times New Roman" w:hAnsi="Times New Roman"/>
          <w:sz w:val="28"/>
          <w:szCs w:val="24"/>
        </w:rPr>
        <w:t xml:space="preserve"> Котельниковского муниципального района Волгоградской области</w:t>
      </w:r>
      <w:r w:rsidRPr="00FE5CAC">
        <w:rPr>
          <w:rFonts w:ascii="Times New Roman" w:hAnsi="Times New Roman"/>
          <w:sz w:val="28"/>
          <w:szCs w:val="24"/>
        </w:rPr>
        <w:t xml:space="preserve"> расположено в юго-западной части Волгоградской области, а также, в юго-западной части Котельниковского муниципального района, и является наиболее южным районом региона. Район имеет общие границы на юге с Ростовской областью, на востоке – с Республикой Калмыкия, на северо-востоке с Октябрьским муниципальным районом, на северо-западе – с Чернышковским районом (граница проходит по территории Цимлянского водохранилища).</w:t>
      </w:r>
    </w:p>
    <w:p w14:paraId="44124849" w14:textId="77777777" w:rsidR="00A52E9F" w:rsidRPr="00FE5CAC" w:rsidRDefault="00A52E9F" w:rsidP="00A52E9F">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 xml:space="preserve">В целом сообщение с другими поселениями района осуществляется неравномерно. До наиболее удалённого населённого пункта не менее 40 км. Тем не менее, при должном развитии транспортной инфраструктуры, сообщения внутри района не будет испытывать затруднений.  </w:t>
      </w:r>
    </w:p>
    <w:p w14:paraId="0C6BF356" w14:textId="77777777" w:rsidR="00A52E9F" w:rsidRPr="00FE5CAC" w:rsidRDefault="00A52E9F" w:rsidP="00A52E9F">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 xml:space="preserve">Транспортное сообщение района с региональным центром – городом Волгоградом, а также другими регионами, осуществляется посредством автомобильного и железнодорожного транспорта. Расстояние до регионального центра – 150 км. </w:t>
      </w:r>
    </w:p>
    <w:p w14:paraId="2462E36A" w14:textId="44B8425E" w:rsidR="00A52E9F" w:rsidRPr="00FE5CAC" w:rsidRDefault="00A52E9F" w:rsidP="00A52E9F">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 xml:space="preserve">По территории муниципального района проходит автомобильная дорога общего пользования регионального значения </w:t>
      </w:r>
      <w:r w:rsidR="0021747A">
        <w:rPr>
          <w:rFonts w:ascii="Times New Roman" w:hAnsi="Times New Roman"/>
          <w:sz w:val="28"/>
          <w:szCs w:val="24"/>
        </w:rPr>
        <w:t>«</w:t>
      </w:r>
      <w:r w:rsidRPr="00FE5CAC">
        <w:rPr>
          <w:rFonts w:ascii="Times New Roman" w:hAnsi="Times New Roman"/>
          <w:sz w:val="28"/>
          <w:szCs w:val="24"/>
        </w:rPr>
        <w:t>Волгоград – Октябрьский – Котельниково – Зимовники – Сальск</w:t>
      </w:r>
      <w:r w:rsidR="0021747A">
        <w:rPr>
          <w:rFonts w:ascii="Times New Roman" w:hAnsi="Times New Roman"/>
          <w:sz w:val="28"/>
          <w:szCs w:val="24"/>
        </w:rPr>
        <w:t>»</w:t>
      </w:r>
      <w:r w:rsidRPr="00FE5CAC">
        <w:rPr>
          <w:rFonts w:ascii="Times New Roman" w:hAnsi="Times New Roman"/>
          <w:sz w:val="28"/>
          <w:szCs w:val="24"/>
        </w:rPr>
        <w:t xml:space="preserve">. Сообщение осуществляется в том числе за счёт использования маршрутов междугородних автобусов, а также индивидуального транспорта. Город располагает автовокзалом с необходимой инфраструктурой, автомобильным парком. Так же по территории муниципального района проходит </w:t>
      </w:r>
      <w:r w:rsidRPr="0098699C">
        <w:rPr>
          <w:rFonts w:ascii="Times New Roman" w:hAnsi="Times New Roman"/>
          <w:sz w:val="28"/>
          <w:szCs w:val="24"/>
        </w:rPr>
        <w:t>железнодорожный путь общего пользования</w:t>
      </w:r>
      <w:r w:rsidRPr="00FE5CAC">
        <w:rPr>
          <w:rFonts w:ascii="Times New Roman" w:hAnsi="Times New Roman"/>
          <w:sz w:val="28"/>
          <w:szCs w:val="24"/>
        </w:rPr>
        <w:t xml:space="preserve"> Приволжской железной дороги – </w:t>
      </w:r>
      <w:r w:rsidR="0021747A">
        <w:rPr>
          <w:rFonts w:ascii="Times New Roman" w:hAnsi="Times New Roman"/>
          <w:sz w:val="28"/>
          <w:szCs w:val="24"/>
        </w:rPr>
        <w:t>«</w:t>
      </w:r>
      <w:r w:rsidRPr="00FE5CAC">
        <w:rPr>
          <w:rFonts w:ascii="Times New Roman" w:hAnsi="Times New Roman"/>
          <w:sz w:val="28"/>
          <w:szCs w:val="24"/>
        </w:rPr>
        <w:t>Волгоград – Тихорецк</w:t>
      </w:r>
      <w:r w:rsidR="0021747A">
        <w:rPr>
          <w:rFonts w:ascii="Times New Roman" w:hAnsi="Times New Roman"/>
          <w:sz w:val="28"/>
          <w:szCs w:val="24"/>
        </w:rPr>
        <w:t>»</w:t>
      </w:r>
      <w:r w:rsidRPr="00FE5CAC">
        <w:rPr>
          <w:rFonts w:ascii="Times New Roman" w:hAnsi="Times New Roman"/>
          <w:sz w:val="28"/>
          <w:szCs w:val="24"/>
        </w:rPr>
        <w:t xml:space="preserve">. Муниципальное образование располагает железнодорожным вокзалом, необходимой сопутствующей инфраструктурой. </w:t>
      </w:r>
    </w:p>
    <w:p w14:paraId="00BB23B1" w14:textId="77777777" w:rsidR="00A52E9F" w:rsidRPr="00FE5CAC" w:rsidRDefault="00A52E9F" w:rsidP="00A52E9F">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lastRenderedPageBreak/>
        <w:t>В границах муниципального образования расположен аэродром. Тем не менее, объект не может быть использован, так как находится в ведомстве Министерства Обороны Российской Федерации. Иных видов транспорта на территории муниципальных района и образования нет.</w:t>
      </w:r>
    </w:p>
    <w:p w14:paraId="0FBEAEC4" w14:textId="516FD0A2" w:rsidR="00765D86" w:rsidRPr="00CE10BE" w:rsidRDefault="003D4197" w:rsidP="00A52E9F">
      <w:pPr>
        <w:pStyle w:val="ae"/>
        <w:tabs>
          <w:tab w:val="left" w:pos="993"/>
        </w:tabs>
        <w:spacing w:before="0" w:beforeAutospacing="0" w:after="0" w:afterAutospacing="0" w:line="360" w:lineRule="auto"/>
        <w:ind w:firstLine="567"/>
        <w:contextualSpacing/>
        <w:jc w:val="both"/>
        <w:rPr>
          <w:sz w:val="28"/>
          <w:szCs w:val="28"/>
        </w:rPr>
      </w:pPr>
      <w:r w:rsidRPr="00FE5CAC">
        <w:rPr>
          <w:noProof/>
        </w:rPr>
        <w:drawing>
          <wp:anchor distT="0" distB="0" distL="114300" distR="114300" simplePos="0" relativeHeight="251653632" behindDoc="0" locked="0" layoutInCell="1" allowOverlap="1" wp14:anchorId="48684AEB" wp14:editId="18D9B516">
            <wp:simplePos x="0" y="0"/>
            <wp:positionH relativeFrom="margin">
              <wp:align>left</wp:align>
            </wp:positionH>
            <wp:positionV relativeFrom="paragraph">
              <wp:posOffset>1851025</wp:posOffset>
            </wp:positionV>
            <wp:extent cx="6074410" cy="4683125"/>
            <wp:effectExtent l="19050" t="19050" r="21590" b="22225"/>
            <wp:wrapThrough wrapText="bothSides">
              <wp:wrapPolygon edited="0">
                <wp:start x="-68" y="-88"/>
                <wp:lineTo x="-68" y="21615"/>
                <wp:lineTo x="21609" y="21615"/>
                <wp:lineTo x="21609" y="-88"/>
                <wp:lineTo x="-68" y="-88"/>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74410" cy="46831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52E9F" w:rsidRPr="00FE5CAC">
        <w:rPr>
          <w:sz w:val="28"/>
        </w:rPr>
        <w:t xml:space="preserve"> В целом, необходимо отметить, что несмотря не периферийное в отношении регионального центра расположение муниципального образования, потенциал развития поселения не будет испытывать осложнений. Город имеет развитую инфраструктуру транспортного сообщения и иными территориальными единицами, что благоприятно скажется на дальнейшем развитии поселения.</w:t>
      </w:r>
    </w:p>
    <w:p w14:paraId="3A2A5EBB" w14:textId="24A6B069" w:rsidR="00CE10BE" w:rsidRPr="003D4197" w:rsidRDefault="003D4197" w:rsidP="00717D9A">
      <w:pPr>
        <w:pStyle w:val="afffffff2"/>
        <w:ind w:left="0" w:firstLine="567"/>
        <w:rPr>
          <w:b/>
          <w:i/>
        </w:rPr>
      </w:pPr>
      <w:r w:rsidRPr="003D4197">
        <w:rPr>
          <w:b/>
          <w:i/>
        </w:rPr>
        <w:t>Рисунок 1 –</w:t>
      </w:r>
      <w:r w:rsidR="00717D9A" w:rsidRPr="003D4197">
        <w:rPr>
          <w:b/>
          <w:i/>
        </w:rPr>
        <w:t xml:space="preserve"> </w:t>
      </w:r>
      <w:r w:rsidR="00A52E9F" w:rsidRPr="003D4197">
        <w:rPr>
          <w:rFonts w:eastAsia="Times New Roman"/>
          <w:b/>
          <w:i/>
          <w:sz w:val="28"/>
          <w:szCs w:val="24"/>
          <w:lang w:eastAsia="ru-RU"/>
        </w:rPr>
        <w:t xml:space="preserve">Географическое положение Котельниковского городского поселения в границах Котельниковского района </w:t>
      </w:r>
      <w:r w:rsidR="00A52E9F" w:rsidRPr="003D4197">
        <w:rPr>
          <w:b/>
          <w:i/>
          <w:sz w:val="28"/>
          <w:szCs w:val="28"/>
        </w:rPr>
        <w:t>Волгоградской области</w:t>
      </w:r>
    </w:p>
    <w:p w14:paraId="70D94324" w14:textId="77777777" w:rsidR="0006202A" w:rsidRDefault="0006202A" w:rsidP="00237BC3">
      <w:pPr>
        <w:spacing w:line="240" w:lineRule="auto"/>
        <w:ind w:firstLine="567"/>
        <w:jc w:val="center"/>
        <w:rPr>
          <w:rFonts w:ascii="Times New Roman" w:eastAsia="Times New Roman" w:hAnsi="Times New Roman" w:cs="Times New Roman"/>
          <w:b/>
          <w:i/>
          <w:sz w:val="28"/>
          <w:szCs w:val="28"/>
          <w:lang w:eastAsia="ru-RU"/>
        </w:rPr>
        <w:sectPr w:rsidR="0006202A" w:rsidSect="00FB54E0">
          <w:type w:val="nextColumn"/>
          <w:pgSz w:w="11906" w:h="16838" w:code="9"/>
          <w:pgMar w:top="1248"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4425B74E" w14:textId="0FE21F59" w:rsidR="004911D5" w:rsidRDefault="004911D5" w:rsidP="00237BC3">
      <w:pPr>
        <w:spacing w:line="240" w:lineRule="auto"/>
        <w:ind w:firstLine="567"/>
        <w:jc w:val="center"/>
        <w:rPr>
          <w:rFonts w:ascii="Times New Roman" w:eastAsia="Times New Roman" w:hAnsi="Times New Roman" w:cs="Times New Roman"/>
          <w:b/>
          <w:i/>
          <w:sz w:val="28"/>
          <w:szCs w:val="28"/>
          <w:lang w:eastAsia="ru-RU"/>
        </w:rPr>
      </w:pPr>
      <w:r w:rsidRPr="004911D5">
        <w:rPr>
          <w:rFonts w:ascii="Times New Roman" w:eastAsia="Times New Roman" w:hAnsi="Times New Roman" w:cs="Times New Roman"/>
          <w:b/>
          <w:i/>
          <w:sz w:val="28"/>
          <w:szCs w:val="28"/>
          <w:lang w:eastAsia="ru-RU"/>
        </w:rPr>
        <w:lastRenderedPageBreak/>
        <w:t>Климат</w:t>
      </w:r>
    </w:p>
    <w:p w14:paraId="44544A20" w14:textId="7E73339B"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eastAsia="Times New Roman" w:hAnsi="Times New Roman"/>
          <w:sz w:val="28"/>
          <w:szCs w:val="28"/>
          <w:lang w:eastAsia="ru-RU"/>
        </w:rPr>
        <w:t>На</w:t>
      </w:r>
      <w:r w:rsidRPr="00FE5CAC">
        <w:rPr>
          <w:rFonts w:ascii="Times New Roman" w:hAnsi="Times New Roman"/>
          <w:sz w:val="28"/>
          <w:szCs w:val="24"/>
        </w:rPr>
        <w:t xml:space="preserve"> климат Котельниковского</w:t>
      </w:r>
      <w:r w:rsidR="003D4197">
        <w:rPr>
          <w:rFonts w:ascii="Times New Roman" w:hAnsi="Times New Roman"/>
          <w:sz w:val="28"/>
          <w:szCs w:val="24"/>
        </w:rPr>
        <w:t xml:space="preserve"> городского</w:t>
      </w:r>
      <w:r w:rsidRPr="00FE5CAC">
        <w:rPr>
          <w:rFonts w:ascii="Times New Roman" w:hAnsi="Times New Roman"/>
          <w:sz w:val="28"/>
          <w:szCs w:val="24"/>
        </w:rPr>
        <w:t xml:space="preserve"> поселения</w:t>
      </w:r>
      <w:r w:rsidR="003F0DD7">
        <w:rPr>
          <w:rFonts w:ascii="Times New Roman" w:hAnsi="Times New Roman"/>
          <w:sz w:val="28"/>
          <w:szCs w:val="24"/>
        </w:rPr>
        <w:t xml:space="preserve"> Котельниковского муниципального района Волгоградской области</w:t>
      </w:r>
      <w:r w:rsidRPr="00FE5CAC">
        <w:rPr>
          <w:rFonts w:ascii="Times New Roman" w:hAnsi="Times New Roman"/>
          <w:sz w:val="28"/>
          <w:szCs w:val="24"/>
        </w:rPr>
        <w:t xml:space="preserve"> оказывает значительное влияние следующие факторы: расположение внутри материка, чем обусловлена резкая </w:t>
      </w:r>
      <w:proofErr w:type="spellStart"/>
      <w:r w:rsidRPr="00FE5CAC">
        <w:rPr>
          <w:rFonts w:ascii="Times New Roman" w:hAnsi="Times New Roman"/>
          <w:sz w:val="28"/>
          <w:szCs w:val="24"/>
        </w:rPr>
        <w:t>континентальность</w:t>
      </w:r>
      <w:proofErr w:type="spellEnd"/>
      <w:r w:rsidRPr="00FE5CAC">
        <w:rPr>
          <w:rFonts w:ascii="Times New Roman" w:hAnsi="Times New Roman"/>
          <w:sz w:val="28"/>
          <w:szCs w:val="24"/>
        </w:rPr>
        <w:t xml:space="preserve"> климата; </w:t>
      </w:r>
      <w:proofErr w:type="spellStart"/>
      <w:r w:rsidRPr="00FE5CAC">
        <w:rPr>
          <w:rFonts w:ascii="Times New Roman" w:hAnsi="Times New Roman"/>
          <w:sz w:val="28"/>
          <w:szCs w:val="24"/>
        </w:rPr>
        <w:t>р</w:t>
      </w:r>
      <w:r w:rsidR="003D4197">
        <w:rPr>
          <w:rFonts w:ascii="Times New Roman" w:hAnsi="Times New Roman"/>
          <w:sz w:val="28"/>
          <w:szCs w:val="24"/>
        </w:rPr>
        <w:t>о</w:t>
      </w:r>
      <w:r w:rsidRPr="00FE5CAC">
        <w:rPr>
          <w:rFonts w:ascii="Times New Roman" w:hAnsi="Times New Roman"/>
          <w:sz w:val="28"/>
          <w:szCs w:val="24"/>
        </w:rPr>
        <w:t>внинность</w:t>
      </w:r>
      <w:proofErr w:type="spellEnd"/>
      <w:r w:rsidRPr="00FE5CAC">
        <w:rPr>
          <w:rFonts w:ascii="Times New Roman" w:hAnsi="Times New Roman"/>
          <w:sz w:val="28"/>
          <w:szCs w:val="24"/>
        </w:rPr>
        <w:t xml:space="preserve"> и открытость территории, в результате чего сюда без помех проникают различные воздушные массы. В летнее время часто устанавливается очень жаркая погода, причиной которой становятся воздушные массы, прорывающиеся их тропических широт Ближнего Востока. Зимой нередко стоят сильные морозы, связанные с северными воздушными массами арктического происхождения и остывшим холодным воздухом с Восточной Сибири и Центрального Казахстана.</w:t>
      </w:r>
    </w:p>
    <w:p w14:paraId="70AC964C" w14:textId="14BA176B"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Согласно классификации Б.П. Алисова (1969), территория Котельниковского городского поселения</w:t>
      </w:r>
      <w:r w:rsidR="003F0DD7" w:rsidRPr="003F0DD7">
        <w:t xml:space="preserve"> </w:t>
      </w:r>
      <w:r w:rsidR="003F0DD7" w:rsidRPr="003F0DD7">
        <w:rPr>
          <w:rFonts w:ascii="Times New Roman" w:hAnsi="Times New Roman"/>
          <w:sz w:val="28"/>
          <w:szCs w:val="24"/>
        </w:rPr>
        <w:t>Котельниковского муниципального района Волгоградской области</w:t>
      </w:r>
      <w:r w:rsidRPr="00FE5CAC">
        <w:rPr>
          <w:rFonts w:ascii="Times New Roman" w:hAnsi="Times New Roman"/>
          <w:sz w:val="28"/>
          <w:szCs w:val="24"/>
        </w:rPr>
        <w:t xml:space="preserve"> относится к континентальной Восточноевропейской климатической области, которая характеризуется как умеренно сухая и очень тёплая, с суммарной солнечной радиацией 115-120 ккал на см</w:t>
      </w:r>
      <w:r w:rsidRPr="00FE5CAC">
        <w:rPr>
          <w:rFonts w:ascii="Times New Roman" w:hAnsi="Times New Roman"/>
          <w:sz w:val="28"/>
          <w:szCs w:val="24"/>
          <w:vertAlign w:val="superscript"/>
        </w:rPr>
        <w:t>2</w:t>
      </w:r>
      <w:r w:rsidRPr="00FE5CAC">
        <w:rPr>
          <w:rFonts w:ascii="Times New Roman" w:hAnsi="Times New Roman"/>
          <w:sz w:val="28"/>
          <w:szCs w:val="24"/>
        </w:rPr>
        <w:t xml:space="preserve"> в год; суммой активных температур (выше 10 °С) в 2800-3400; с разностью между годовой суммой осадков и испаряемостью в 400-600 мм.</w:t>
      </w:r>
    </w:p>
    <w:p w14:paraId="280ED84C" w14:textId="77777777"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В соответствии с радиационным режимом и особенностями циркуляции воздушных масс, устанавливаются характерные особенности отдельных сезонов года.</w:t>
      </w:r>
    </w:p>
    <w:p w14:paraId="5C8CAAA8" w14:textId="77777777"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Первые заморозки, как правило, отмечаются в первой декаде октября, однако устойчивый снежный покров устанавливается только в конце декабря. Характерен очень длинный период предзимья, когда похолодания с удерживающимся снежным покровом сменяются потеплениями с полным сходом снега. Зима малоснежная, поэтому почва промерзает до глубины 50-70 сантиметров. В конце 60-х годов было зафиксировано промерзание почвы на глубину более полутора метров.</w:t>
      </w:r>
    </w:p>
    <w:p w14:paraId="46FBCF1F" w14:textId="543A388D"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Продолжительность периода со снегом обычно достигает 75-80 дней. Устойчивый снежный покров устанавливается, в среднем, к началу последней</w:t>
      </w:r>
      <w:r w:rsidRPr="00A52E9F">
        <w:rPr>
          <w:rFonts w:ascii="Times New Roman" w:hAnsi="Times New Roman"/>
          <w:sz w:val="28"/>
          <w:szCs w:val="24"/>
        </w:rPr>
        <w:t xml:space="preserve"> </w:t>
      </w:r>
      <w:r w:rsidRPr="00FE5CAC">
        <w:rPr>
          <w:rFonts w:ascii="Times New Roman" w:hAnsi="Times New Roman"/>
          <w:sz w:val="28"/>
          <w:szCs w:val="24"/>
        </w:rPr>
        <w:lastRenderedPageBreak/>
        <w:t>декады декабря. Высота снежного покрова колеблется от 6-18 сантиметров до 30-40 см. Минимальная температура, отмеченная на Котельниковской метеостанции, составляет минус 38 °С). Наибольшая повторяемость средней суточной температуры в январе находится в градации минус 4-12 °С.</w:t>
      </w:r>
    </w:p>
    <w:p w14:paraId="4545A849" w14:textId="77777777"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В последние годы участились случаи климатических аномалий. Так, зимой 1999-2000 года средняя температура в течение зимних месяцев превышала норму на 5,2-7,5 °С; в 2004-2005 году среднемесячные зимние температуры превышали норму на 3,0-6,7 °С; зимой 2003-04 года – на 4,3-5,8 °С; зимой 2006-2007 года была зафиксирована аномально тёплая погода – средняя температура в декабре была выше средней на 6 °С, а в январе – на 11 °С. В то же время январь 2006 года был аномально холодным.</w:t>
      </w:r>
    </w:p>
    <w:p w14:paraId="1C55D210" w14:textId="77777777"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Наиболее сильные морозы обусловлены преобладанием влияния западного отрога Азиатского антициклона. Зимой преобладают восточные и северо- восточные ветры со средней скоростью 5-7 м/с. Нередко сильные ветры способствуют возникновению метелей, а порою и сильных пыльных бурь. Так, в январе-феврале 1969 года снос почвенных частиц был настолько велик, что перед лесопосадками возникли земляные валы из принесённого мелкозёма высотой более метра.</w:t>
      </w:r>
    </w:p>
    <w:p w14:paraId="2368659D" w14:textId="38FB140E"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 xml:space="preserve">При поступлении влажных и тёплых циклонических масс с Атлантики температура повышается до оттепели и выпадают осадки в виде затяжных моросящих дождей. В течение зимнего периода число дней с оттепелью составляет 24- 26 дней. Зимой в </w:t>
      </w:r>
      <w:r w:rsidR="003F0DD7">
        <w:rPr>
          <w:rFonts w:ascii="Times New Roman" w:hAnsi="Times New Roman"/>
          <w:sz w:val="28"/>
          <w:szCs w:val="24"/>
        </w:rPr>
        <w:t>Котельниковском городском поселении Котельниковского муниципального района Волгоградской области</w:t>
      </w:r>
      <w:r w:rsidRPr="00FE5CAC">
        <w:rPr>
          <w:rFonts w:ascii="Times New Roman" w:hAnsi="Times New Roman"/>
          <w:sz w:val="28"/>
          <w:szCs w:val="24"/>
        </w:rPr>
        <w:t xml:space="preserve"> преобладает пасмурная погода. Ясная погода отмечается, как правило, не чаще 30 дней за зиму. Неустойчивая погода приводит к частому проявлению </w:t>
      </w:r>
      <w:proofErr w:type="spellStart"/>
      <w:r w:rsidRPr="00FE5CAC">
        <w:rPr>
          <w:rFonts w:ascii="Times New Roman" w:hAnsi="Times New Roman"/>
          <w:sz w:val="28"/>
          <w:szCs w:val="24"/>
        </w:rPr>
        <w:t>гололёдно-изморозевых</w:t>
      </w:r>
      <w:proofErr w:type="spellEnd"/>
      <w:r w:rsidRPr="00FE5CAC">
        <w:rPr>
          <w:rFonts w:ascii="Times New Roman" w:hAnsi="Times New Roman"/>
          <w:sz w:val="28"/>
          <w:szCs w:val="24"/>
        </w:rPr>
        <w:t xml:space="preserve"> явлений (14-22 дня за сезон). Нередки туманы.</w:t>
      </w:r>
    </w:p>
    <w:p w14:paraId="770EFB8B" w14:textId="77777777"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 xml:space="preserve">Продолжительность весеннего периода наименьшая из сезонов. В 2000-ые годы для весеннего периода были характерны аномально высокие температуры- в 2004 году среднемесячные температуры марта и апреля были выше климатической нормы на 6,3 и 1,2 градуса соответственно, в 2005 году </w:t>
      </w:r>
      <w:r w:rsidRPr="00FE5CAC">
        <w:rPr>
          <w:rFonts w:ascii="Times New Roman" w:hAnsi="Times New Roman"/>
          <w:sz w:val="28"/>
          <w:szCs w:val="24"/>
        </w:rPr>
        <w:lastRenderedPageBreak/>
        <w:t>температура в апреле и мае была выше средней на 1,6 и 2,4 °С. Март 2006 года был теплее нормы на 2,6 °С, а в марте 2007 года средняя месячная температура воздуха превысила норму на 5,8 °С.</w:t>
      </w:r>
    </w:p>
    <w:p w14:paraId="14D4F697" w14:textId="77777777"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В связи с потеплением климата изменилось время схода снежного покрова. Так, весной 2007 года сход снежного покрова в районе произошёл ещё в конце февраля, в то время как по климатическим нормам активное снеготаяние характерно для середины марта. Количество осадков в весенние месяцы в последние годы становится меньше, что приводит к возникновению почвенной засухи, чему способствуют и сильные ветры, характерные для весеннего периода. Исключение составляет 2006 год, когда в марте выпало более 150 % от нормы осадков. Нередко случаются поздние весенние заморозки, связанные с вторжениями арктического воздуха.</w:t>
      </w:r>
    </w:p>
    <w:p w14:paraId="0AA9ACDD" w14:textId="24E1AF28"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Наиболее продолжительным сезоном года является лето. Высокие показатели солнечной радиации определяют значительный прогрев континентального воздуха и его трансформацию по сути дела в тропический воздух, жаркий и сухой. Суммарная продолжительность солнечного сияния в летние месяцы составляет свыше 950 часов. Самые жаркие месяцы года-июль и август, средняя месячная температура</w:t>
      </w:r>
      <w:r w:rsidRPr="00A52E9F">
        <w:rPr>
          <w:rFonts w:ascii="Times New Roman" w:hAnsi="Times New Roman"/>
          <w:sz w:val="28"/>
          <w:szCs w:val="24"/>
        </w:rPr>
        <w:t xml:space="preserve"> </w:t>
      </w:r>
      <w:r w:rsidRPr="00FE5CAC">
        <w:rPr>
          <w:rFonts w:ascii="Times New Roman" w:hAnsi="Times New Roman"/>
          <w:sz w:val="28"/>
          <w:szCs w:val="24"/>
        </w:rPr>
        <w:t>этих месяцев составляет 24,4 и 23,6 °С соответственно. Абсолютный максимум температуры достигает 42 °С по Цельсию.</w:t>
      </w:r>
    </w:p>
    <w:p w14:paraId="15AF5B51" w14:textId="26A8F880" w:rsidR="003D4197"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 xml:space="preserve">Резко увеличивается количество солнечных дней – в среднем за сезон бывает около 70 ясных дней, что благоприятно для развития зон отдыха вблизи водоёмов, но создаёт предпосылки для возникновения засух. Этому же способствуют и суховеи – жаркие сухие ветра обычно восточного или юго-восточного направления. Сильные засухи на территории </w:t>
      </w:r>
      <w:r w:rsidR="003F0DD7">
        <w:rPr>
          <w:rFonts w:ascii="Times New Roman" w:hAnsi="Times New Roman"/>
          <w:sz w:val="28"/>
          <w:szCs w:val="24"/>
        </w:rPr>
        <w:t>Котельниковского городского поселения Котельниковского муниципального района Волгоградской области</w:t>
      </w:r>
      <w:r w:rsidRPr="00FE5CAC">
        <w:rPr>
          <w:rFonts w:ascii="Times New Roman" w:hAnsi="Times New Roman"/>
          <w:sz w:val="28"/>
          <w:szCs w:val="24"/>
        </w:rPr>
        <w:t xml:space="preserve"> отмечались в 1972</w:t>
      </w:r>
      <w:r w:rsidR="003D4197">
        <w:rPr>
          <w:rFonts w:ascii="Times New Roman" w:hAnsi="Times New Roman"/>
          <w:sz w:val="28"/>
          <w:szCs w:val="24"/>
        </w:rPr>
        <w:t>г.</w:t>
      </w:r>
      <w:r w:rsidRPr="00FE5CAC">
        <w:rPr>
          <w:rFonts w:ascii="Times New Roman" w:hAnsi="Times New Roman"/>
          <w:sz w:val="28"/>
          <w:szCs w:val="24"/>
        </w:rPr>
        <w:t>, 1975</w:t>
      </w:r>
      <w:r w:rsidR="003D4197">
        <w:rPr>
          <w:rFonts w:ascii="Times New Roman" w:hAnsi="Times New Roman"/>
          <w:sz w:val="28"/>
          <w:szCs w:val="24"/>
        </w:rPr>
        <w:t>г.</w:t>
      </w:r>
      <w:r w:rsidRPr="00FE5CAC">
        <w:rPr>
          <w:rFonts w:ascii="Times New Roman" w:hAnsi="Times New Roman"/>
          <w:sz w:val="28"/>
          <w:szCs w:val="24"/>
        </w:rPr>
        <w:t>, 1984</w:t>
      </w:r>
      <w:r w:rsidR="003D4197">
        <w:rPr>
          <w:rFonts w:ascii="Times New Roman" w:hAnsi="Times New Roman"/>
          <w:sz w:val="28"/>
          <w:szCs w:val="24"/>
        </w:rPr>
        <w:t>г.</w:t>
      </w:r>
      <w:r w:rsidRPr="00FE5CAC">
        <w:rPr>
          <w:rFonts w:ascii="Times New Roman" w:hAnsi="Times New Roman"/>
          <w:sz w:val="28"/>
          <w:szCs w:val="24"/>
        </w:rPr>
        <w:t>, 1995</w:t>
      </w:r>
      <w:r w:rsidR="003D4197">
        <w:rPr>
          <w:rFonts w:ascii="Times New Roman" w:hAnsi="Times New Roman"/>
          <w:sz w:val="28"/>
          <w:szCs w:val="24"/>
        </w:rPr>
        <w:t>г.</w:t>
      </w:r>
      <w:r w:rsidRPr="00FE5CAC">
        <w:rPr>
          <w:rFonts w:ascii="Times New Roman" w:hAnsi="Times New Roman"/>
          <w:sz w:val="28"/>
          <w:szCs w:val="24"/>
        </w:rPr>
        <w:t>, 1998</w:t>
      </w:r>
      <w:r w:rsidR="003D4197">
        <w:rPr>
          <w:rFonts w:ascii="Times New Roman" w:hAnsi="Times New Roman"/>
          <w:sz w:val="28"/>
          <w:szCs w:val="24"/>
        </w:rPr>
        <w:t>г., 1999</w:t>
      </w:r>
      <w:r w:rsidRPr="00FE5CAC">
        <w:rPr>
          <w:rFonts w:ascii="Times New Roman" w:hAnsi="Times New Roman"/>
          <w:sz w:val="28"/>
          <w:szCs w:val="24"/>
        </w:rPr>
        <w:t xml:space="preserve">г. Относительная влажность воздуха при этом снижалась до 10-12 %. Количество осадков в летние месяцы в эти годы было меньше более в два раза, по сравнению с нормой. В летний период осадки часто носят ливневой </w:t>
      </w:r>
      <w:r w:rsidRPr="00FE5CAC">
        <w:rPr>
          <w:rFonts w:ascii="Times New Roman" w:hAnsi="Times New Roman"/>
          <w:sz w:val="28"/>
          <w:szCs w:val="24"/>
        </w:rPr>
        <w:lastRenderedPageBreak/>
        <w:t xml:space="preserve">характер, причём интенсивность ливней, зафиксированных в </w:t>
      </w:r>
      <w:r w:rsidR="003F0DD7">
        <w:rPr>
          <w:rFonts w:ascii="Times New Roman" w:hAnsi="Times New Roman"/>
          <w:sz w:val="28"/>
          <w:szCs w:val="24"/>
        </w:rPr>
        <w:t>Котельниковском городском поселении Котельниковского муниципального района Волгоградской области</w:t>
      </w:r>
      <w:r w:rsidRPr="00FE5CAC">
        <w:rPr>
          <w:rFonts w:ascii="Times New Roman" w:hAnsi="Times New Roman"/>
          <w:sz w:val="28"/>
          <w:szCs w:val="24"/>
        </w:rPr>
        <w:t xml:space="preserve">, превышала 4 мм/мин. </w:t>
      </w:r>
    </w:p>
    <w:p w14:paraId="2A5961FE" w14:textId="42857A3D"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В 2004 году, в третьей декаде июня, за два дня с ливневыми осадками, связанными с движением циклона, выпало более двух декадных норм осадков.</w:t>
      </w:r>
    </w:p>
    <w:p w14:paraId="42112098" w14:textId="3BE312C8" w:rsidR="00A52E9F" w:rsidRPr="00FE5CAC" w:rsidRDefault="00A52E9F" w:rsidP="001C4741">
      <w:pPr>
        <w:spacing w:after="0" w:line="360" w:lineRule="auto"/>
        <w:ind w:firstLine="567"/>
        <w:contextualSpacing/>
        <w:jc w:val="both"/>
        <w:rPr>
          <w:rFonts w:ascii="Times New Roman" w:hAnsi="Times New Roman"/>
          <w:sz w:val="28"/>
          <w:szCs w:val="24"/>
        </w:rPr>
      </w:pPr>
      <w:r w:rsidRPr="00FE5CAC">
        <w:rPr>
          <w:rFonts w:ascii="Times New Roman" w:hAnsi="Times New Roman"/>
          <w:sz w:val="28"/>
          <w:szCs w:val="24"/>
        </w:rPr>
        <w:t xml:space="preserve">В целом, климат </w:t>
      </w:r>
      <w:r w:rsidR="003F0DD7">
        <w:rPr>
          <w:rFonts w:ascii="Times New Roman" w:hAnsi="Times New Roman"/>
          <w:sz w:val="28"/>
          <w:szCs w:val="24"/>
        </w:rPr>
        <w:t>Котельниковском городском поселении Котельниковского муниципального района Волгоградской области</w:t>
      </w:r>
      <w:r w:rsidR="003F0DD7" w:rsidRPr="00FE5CAC">
        <w:rPr>
          <w:rFonts w:ascii="Times New Roman" w:hAnsi="Times New Roman"/>
          <w:sz w:val="28"/>
          <w:szCs w:val="24"/>
        </w:rPr>
        <w:t xml:space="preserve"> </w:t>
      </w:r>
      <w:r w:rsidRPr="00FE5CAC">
        <w:rPr>
          <w:rFonts w:ascii="Times New Roman" w:hAnsi="Times New Roman"/>
          <w:sz w:val="28"/>
          <w:szCs w:val="24"/>
        </w:rPr>
        <w:t>в весенне-летний период можно сравнить по многим показателям с климатом южного берега Крыма. Это касается как радиационного режима, так и средних температур летних месяцев, температуры почвы. Высокими показателями характеризуется и температура верхнего слоя поверхностных вод.</w:t>
      </w:r>
    </w:p>
    <w:p w14:paraId="0F034215" w14:textId="261C4076" w:rsidR="00765D86" w:rsidRPr="00CE10BE" w:rsidRDefault="00A52E9F" w:rsidP="001C4741">
      <w:pPr>
        <w:spacing w:after="0" w:line="360" w:lineRule="auto"/>
        <w:ind w:firstLine="567"/>
        <w:jc w:val="both"/>
        <w:rPr>
          <w:rFonts w:ascii="Times New Roman" w:hAnsi="Times New Roman" w:cs="Times New Roman"/>
          <w:sz w:val="28"/>
          <w:szCs w:val="28"/>
        </w:rPr>
      </w:pPr>
      <w:r w:rsidRPr="00FE5CAC">
        <w:rPr>
          <w:rFonts w:ascii="Times New Roman" w:hAnsi="Times New Roman"/>
          <w:sz w:val="28"/>
          <w:szCs w:val="24"/>
        </w:rPr>
        <w:t>Осенний период характеризуется значительной неустойчивостью погодных условий. В последние годы на фоне общего потепления климата произошло смещение сроков сезонов и осенний сезон продолжается на 5-7 дней дольше нормы. Для первой половины сезона характерен дефицит осадков в результате преобладающего влияния антициклонов – Сибирского в сентябре и Азорского в ноябре. Выпадение осадков обычно связано с прохождением холодных фронтов, проникающих на территорию района чаще всего с северо-западного направления.</w:t>
      </w:r>
    </w:p>
    <w:p w14:paraId="0B0ADA14" w14:textId="77777777" w:rsidR="00765D86" w:rsidRDefault="00765D86" w:rsidP="00765D86">
      <w:pPr>
        <w:jc w:val="center"/>
        <w:rPr>
          <w:rFonts w:ascii="Arial" w:hAnsi="Arial" w:cs="Arial"/>
          <w:noProof/>
          <w:sz w:val="24"/>
          <w:szCs w:val="24"/>
          <w:lang w:eastAsia="ru-RU"/>
        </w:rPr>
      </w:pPr>
    </w:p>
    <w:p w14:paraId="3A5CD874" w14:textId="1263DC42" w:rsidR="00765D86" w:rsidRDefault="00765D86" w:rsidP="00765D86">
      <w:pPr>
        <w:jc w:val="center"/>
        <w:rPr>
          <w:rFonts w:ascii="Arial" w:hAnsi="Arial" w:cs="Arial"/>
          <w:sz w:val="24"/>
          <w:szCs w:val="24"/>
        </w:rPr>
      </w:pPr>
    </w:p>
    <w:p w14:paraId="1FFD918A" w14:textId="3A0EEA82" w:rsidR="009715DF" w:rsidRDefault="009715DF" w:rsidP="00765D86">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14B934AA" w14:textId="77777777" w:rsidR="004911D5" w:rsidRPr="00765D86" w:rsidRDefault="004911D5" w:rsidP="00765D86">
      <w:pPr>
        <w:widowControl w:val="0"/>
        <w:spacing w:after="0" w:line="360" w:lineRule="auto"/>
        <w:ind w:firstLine="567"/>
        <w:contextualSpacing/>
        <w:jc w:val="both"/>
        <w:rPr>
          <w:rFonts w:ascii="Times New Roman" w:eastAsia="Times New Roman" w:hAnsi="Times New Roman" w:cs="Times New Roman"/>
          <w:b/>
          <w:bCs/>
          <w:i/>
          <w:iCs/>
          <w:sz w:val="28"/>
          <w:szCs w:val="28"/>
          <w:lang w:eastAsia="ru-RU"/>
        </w:rPr>
        <w:sectPr w:rsidR="004911D5" w:rsidRPr="00765D86"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7C3C0AE3" w14:textId="6D2CAE80" w:rsidR="009715DF" w:rsidRPr="00940BEB" w:rsidRDefault="009715DF" w:rsidP="0006202A">
      <w:pPr>
        <w:tabs>
          <w:tab w:val="left" w:pos="585"/>
        </w:tabs>
        <w:autoSpaceDE w:val="0"/>
        <w:autoSpaceDN w:val="0"/>
        <w:adjustRightInd w:val="0"/>
        <w:spacing w:after="0" w:line="240" w:lineRule="auto"/>
        <w:jc w:val="center"/>
        <w:rPr>
          <w:rFonts w:ascii="Times New Roman" w:eastAsia="Calibri" w:hAnsi="Times New Roman" w:cs="Times New Roman"/>
          <w:b/>
          <w:bCs/>
          <w:i/>
          <w:iCs/>
          <w:sz w:val="28"/>
          <w:szCs w:val="28"/>
        </w:rPr>
      </w:pPr>
      <w:r w:rsidRPr="00D50210">
        <w:rPr>
          <w:rFonts w:ascii="Times New Roman" w:eastAsia="Calibri" w:hAnsi="Times New Roman" w:cs="Times New Roman"/>
          <w:b/>
          <w:bCs/>
          <w:i/>
          <w:iCs/>
          <w:sz w:val="28"/>
          <w:szCs w:val="28"/>
        </w:rPr>
        <w:lastRenderedPageBreak/>
        <w:t xml:space="preserve">Таблица </w:t>
      </w:r>
      <w:r w:rsidR="00D50210" w:rsidRPr="00D50210">
        <w:rPr>
          <w:rFonts w:ascii="Times New Roman" w:eastAsia="Calibri" w:hAnsi="Times New Roman" w:cs="Times New Roman"/>
          <w:b/>
          <w:bCs/>
          <w:i/>
          <w:iCs/>
          <w:sz w:val="28"/>
          <w:szCs w:val="28"/>
        </w:rPr>
        <w:t>1</w:t>
      </w:r>
      <w:r w:rsidR="00BA6402" w:rsidRPr="00D50210">
        <w:rPr>
          <w:rFonts w:ascii="Times New Roman" w:eastAsia="Calibri" w:hAnsi="Times New Roman" w:cs="Times New Roman"/>
          <w:b/>
          <w:bCs/>
          <w:i/>
          <w:iCs/>
          <w:sz w:val="28"/>
          <w:szCs w:val="28"/>
        </w:rPr>
        <w:t xml:space="preserve"> – </w:t>
      </w:r>
      <w:r w:rsidRPr="00D50210">
        <w:rPr>
          <w:rFonts w:ascii="Times New Roman" w:eastAsia="Calibri" w:hAnsi="Times New Roman" w:cs="Times New Roman"/>
          <w:b/>
          <w:bCs/>
          <w:i/>
          <w:iCs/>
          <w:sz w:val="28"/>
          <w:szCs w:val="28"/>
        </w:rPr>
        <w:t>Общая</w:t>
      </w:r>
      <w:r w:rsidRPr="00940BEB">
        <w:rPr>
          <w:rFonts w:ascii="Times New Roman" w:eastAsia="Calibri" w:hAnsi="Times New Roman" w:cs="Times New Roman"/>
          <w:b/>
          <w:bCs/>
          <w:i/>
          <w:iCs/>
          <w:sz w:val="28"/>
          <w:szCs w:val="28"/>
        </w:rPr>
        <w:t xml:space="preserve"> информация по административно</w:t>
      </w:r>
      <w:r w:rsidR="009168B9" w:rsidRPr="00940BEB">
        <w:rPr>
          <w:rFonts w:ascii="Times New Roman" w:eastAsia="Calibri" w:hAnsi="Times New Roman" w:cs="Times New Roman"/>
          <w:b/>
          <w:bCs/>
          <w:i/>
          <w:iCs/>
          <w:sz w:val="28"/>
          <w:szCs w:val="28"/>
        </w:rPr>
        <w:t>–</w:t>
      </w:r>
      <w:r w:rsidRPr="00940BEB">
        <w:rPr>
          <w:rFonts w:ascii="Times New Roman" w:eastAsia="Calibri" w:hAnsi="Times New Roman" w:cs="Times New Roman"/>
          <w:b/>
          <w:bCs/>
          <w:i/>
          <w:iCs/>
          <w:sz w:val="28"/>
          <w:szCs w:val="28"/>
        </w:rPr>
        <w:t>территориальному устройству и обеспеченности централизованными системами коммунальной инфраструктуры</w:t>
      </w:r>
    </w:p>
    <w:tbl>
      <w:tblPr>
        <w:tblpPr w:leftFromText="180" w:rightFromText="180" w:vertAnchor="text" w:horzAnchor="margin" w:tblpXSpec="center" w:tblpY="242"/>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2268"/>
        <w:gridCol w:w="2323"/>
        <w:gridCol w:w="2538"/>
        <w:gridCol w:w="2118"/>
        <w:gridCol w:w="2119"/>
        <w:gridCol w:w="2526"/>
      </w:tblGrid>
      <w:tr w:rsidR="008562EE" w:rsidRPr="00940BEB" w14:paraId="7FC78276" w14:textId="77777777" w:rsidTr="0012003C">
        <w:trPr>
          <w:trHeight w:val="280"/>
        </w:trPr>
        <w:tc>
          <w:tcPr>
            <w:tcW w:w="704" w:type="dxa"/>
            <w:vMerge w:val="restart"/>
            <w:shd w:val="clear" w:color="auto" w:fill="C5E0B3" w:themeFill="accent6" w:themeFillTint="66"/>
            <w:vAlign w:val="center"/>
          </w:tcPr>
          <w:p w14:paraId="2002DB5A" w14:textId="19D75817" w:rsidR="008562EE" w:rsidRPr="00940BEB" w:rsidRDefault="00E71165" w:rsidP="00DE4116">
            <w:pPr>
              <w:spacing w:after="0" w:line="240" w:lineRule="auto"/>
              <w:jc w:val="center"/>
              <w:rPr>
                <w:rFonts w:ascii="Times New Roman" w:eastAsia="Times New Roman" w:hAnsi="Times New Roman" w:cs="Times New Roman"/>
                <w:b/>
                <w:i/>
                <w:sz w:val="20"/>
                <w:szCs w:val="20"/>
                <w:lang w:eastAsia="ru-RU"/>
              </w:rPr>
            </w:pPr>
            <w:r>
              <w:rPr>
                <w:rFonts w:ascii="Times New Roman" w:eastAsia="Calibri" w:hAnsi="Times New Roman" w:cs="Times New Roman"/>
                <w:b/>
                <w:i/>
                <w:sz w:val="20"/>
                <w:szCs w:val="20"/>
              </w:rPr>
              <w:t xml:space="preserve">№ </w:t>
            </w:r>
            <w:r w:rsidR="008562EE" w:rsidRPr="00940BEB">
              <w:rPr>
                <w:rFonts w:ascii="Times New Roman" w:eastAsia="Calibri" w:hAnsi="Times New Roman" w:cs="Times New Roman"/>
                <w:b/>
                <w:i/>
                <w:sz w:val="20"/>
                <w:szCs w:val="20"/>
              </w:rPr>
              <w:t>п/п</w:t>
            </w:r>
          </w:p>
        </w:tc>
        <w:tc>
          <w:tcPr>
            <w:tcW w:w="2268" w:type="dxa"/>
            <w:vMerge w:val="restart"/>
            <w:shd w:val="clear" w:color="auto" w:fill="C5E0B3" w:themeFill="accent6" w:themeFillTint="66"/>
            <w:vAlign w:val="center"/>
          </w:tcPr>
          <w:p w14:paraId="28A5D4FA" w14:textId="77777777" w:rsidR="008562EE" w:rsidRPr="00940BEB" w:rsidRDefault="008562EE" w:rsidP="00DE4116">
            <w:pPr>
              <w:autoSpaceDE w:val="0"/>
              <w:autoSpaceDN w:val="0"/>
              <w:adjustRightInd w:val="0"/>
              <w:spacing w:after="0" w:line="240" w:lineRule="auto"/>
              <w:jc w:val="center"/>
              <w:rPr>
                <w:rFonts w:ascii="Times New Roman" w:eastAsia="Calibri" w:hAnsi="Times New Roman" w:cs="Times New Roman"/>
                <w:b/>
                <w:i/>
                <w:sz w:val="20"/>
                <w:szCs w:val="20"/>
              </w:rPr>
            </w:pPr>
            <w:r w:rsidRPr="00940BEB">
              <w:rPr>
                <w:rFonts w:ascii="Times New Roman" w:eastAsia="Calibri" w:hAnsi="Times New Roman" w:cs="Times New Roman"/>
                <w:b/>
                <w:i/>
                <w:sz w:val="20"/>
                <w:szCs w:val="20"/>
              </w:rPr>
              <w:t>Наименование</w:t>
            </w:r>
          </w:p>
          <w:p w14:paraId="7CE84705"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населённого пункта</w:t>
            </w:r>
          </w:p>
        </w:tc>
        <w:tc>
          <w:tcPr>
            <w:tcW w:w="11624" w:type="dxa"/>
            <w:gridSpan w:val="5"/>
            <w:shd w:val="clear" w:color="auto" w:fill="C5E0B3" w:themeFill="accent6" w:themeFillTint="66"/>
            <w:vAlign w:val="center"/>
          </w:tcPr>
          <w:p w14:paraId="75F9809A" w14:textId="0BCB4360" w:rsidR="008562EE" w:rsidRPr="00940BEB" w:rsidRDefault="008562EE" w:rsidP="00DE4116">
            <w:pPr>
              <w:tabs>
                <w:tab w:val="left" w:pos="898"/>
              </w:tabs>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Обеспеченность централизованными инженерным</w:t>
            </w:r>
            <w:r w:rsidR="00CE10BE" w:rsidRPr="00940BEB">
              <w:rPr>
                <w:rFonts w:ascii="Times New Roman" w:eastAsia="Calibri" w:hAnsi="Times New Roman" w:cs="Times New Roman"/>
                <w:b/>
                <w:i/>
                <w:sz w:val="20"/>
                <w:szCs w:val="20"/>
              </w:rPr>
              <w:t>и системами по состоянию на 2021</w:t>
            </w:r>
            <w:r w:rsidRPr="00940BEB">
              <w:rPr>
                <w:rFonts w:ascii="Times New Roman" w:eastAsia="Calibri" w:hAnsi="Times New Roman" w:cs="Times New Roman"/>
                <w:b/>
                <w:i/>
                <w:sz w:val="20"/>
                <w:szCs w:val="20"/>
              </w:rPr>
              <w:t xml:space="preserve"> год</w:t>
            </w:r>
          </w:p>
        </w:tc>
      </w:tr>
      <w:tr w:rsidR="008562EE" w:rsidRPr="00940BEB" w14:paraId="57764DC1" w14:textId="77777777" w:rsidTr="0012003C">
        <w:trPr>
          <w:trHeight w:val="412"/>
        </w:trPr>
        <w:tc>
          <w:tcPr>
            <w:tcW w:w="704" w:type="dxa"/>
            <w:vMerge/>
            <w:shd w:val="clear" w:color="auto" w:fill="C5E0B3" w:themeFill="accent6" w:themeFillTint="66"/>
            <w:vAlign w:val="center"/>
          </w:tcPr>
          <w:p w14:paraId="23E4E613"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p>
        </w:tc>
        <w:tc>
          <w:tcPr>
            <w:tcW w:w="2268" w:type="dxa"/>
            <w:vMerge/>
            <w:shd w:val="clear" w:color="auto" w:fill="C5E0B3" w:themeFill="accent6" w:themeFillTint="66"/>
            <w:vAlign w:val="center"/>
          </w:tcPr>
          <w:p w14:paraId="1F5B2E76"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p>
        </w:tc>
        <w:tc>
          <w:tcPr>
            <w:tcW w:w="2323" w:type="dxa"/>
            <w:shd w:val="clear" w:color="auto" w:fill="C5E0B3" w:themeFill="accent6" w:themeFillTint="66"/>
            <w:vAlign w:val="center"/>
          </w:tcPr>
          <w:p w14:paraId="08122A41" w14:textId="77777777" w:rsidR="008562EE" w:rsidRPr="00940BEB" w:rsidRDefault="008562EE" w:rsidP="00DE4116">
            <w:pPr>
              <w:autoSpaceDE w:val="0"/>
              <w:autoSpaceDN w:val="0"/>
              <w:adjustRightInd w:val="0"/>
              <w:spacing w:after="0" w:line="240" w:lineRule="auto"/>
              <w:jc w:val="center"/>
              <w:rPr>
                <w:rFonts w:ascii="Times New Roman" w:eastAsia="Calibri" w:hAnsi="Times New Roman" w:cs="Times New Roman"/>
                <w:b/>
                <w:i/>
                <w:sz w:val="20"/>
                <w:szCs w:val="20"/>
              </w:rPr>
            </w:pPr>
            <w:r w:rsidRPr="00940BEB">
              <w:rPr>
                <w:rFonts w:ascii="Times New Roman" w:eastAsia="Calibri" w:hAnsi="Times New Roman" w:cs="Times New Roman"/>
                <w:b/>
                <w:i/>
                <w:sz w:val="20"/>
                <w:szCs w:val="20"/>
              </w:rPr>
              <w:t>холодное водоснабжение</w:t>
            </w:r>
          </w:p>
        </w:tc>
        <w:tc>
          <w:tcPr>
            <w:tcW w:w="2538" w:type="dxa"/>
            <w:shd w:val="clear" w:color="auto" w:fill="C5E0B3" w:themeFill="accent6" w:themeFillTint="66"/>
            <w:vAlign w:val="center"/>
          </w:tcPr>
          <w:p w14:paraId="3BEBBABB" w14:textId="77777777" w:rsidR="008562EE" w:rsidRPr="00940BEB" w:rsidRDefault="008562EE" w:rsidP="00DE4116">
            <w:pPr>
              <w:autoSpaceDE w:val="0"/>
              <w:autoSpaceDN w:val="0"/>
              <w:adjustRightInd w:val="0"/>
              <w:spacing w:after="0" w:line="240" w:lineRule="auto"/>
              <w:jc w:val="center"/>
              <w:rPr>
                <w:rFonts w:ascii="Times New Roman" w:eastAsia="Calibri" w:hAnsi="Times New Roman" w:cs="Times New Roman"/>
                <w:b/>
                <w:i/>
                <w:sz w:val="20"/>
                <w:szCs w:val="20"/>
              </w:rPr>
            </w:pPr>
            <w:r w:rsidRPr="00940BEB">
              <w:rPr>
                <w:rFonts w:ascii="Times New Roman" w:eastAsia="Calibri" w:hAnsi="Times New Roman" w:cs="Times New Roman"/>
                <w:b/>
                <w:i/>
                <w:sz w:val="20"/>
                <w:szCs w:val="20"/>
              </w:rPr>
              <w:t>горячее</w:t>
            </w:r>
          </w:p>
          <w:p w14:paraId="5D677DD6"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водоснабжение</w:t>
            </w:r>
          </w:p>
        </w:tc>
        <w:tc>
          <w:tcPr>
            <w:tcW w:w="2118" w:type="dxa"/>
            <w:shd w:val="clear" w:color="auto" w:fill="C5E0B3" w:themeFill="accent6" w:themeFillTint="66"/>
            <w:vAlign w:val="center"/>
          </w:tcPr>
          <w:p w14:paraId="665355C7"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водоотведение</w:t>
            </w:r>
          </w:p>
        </w:tc>
        <w:tc>
          <w:tcPr>
            <w:tcW w:w="2119" w:type="dxa"/>
            <w:shd w:val="clear" w:color="auto" w:fill="C5E0B3" w:themeFill="accent6" w:themeFillTint="66"/>
            <w:vAlign w:val="center"/>
          </w:tcPr>
          <w:p w14:paraId="260EA7BC"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отопление</w:t>
            </w:r>
          </w:p>
        </w:tc>
        <w:tc>
          <w:tcPr>
            <w:tcW w:w="2526" w:type="dxa"/>
            <w:shd w:val="clear" w:color="auto" w:fill="C5E0B3" w:themeFill="accent6" w:themeFillTint="66"/>
            <w:vAlign w:val="center"/>
          </w:tcPr>
          <w:p w14:paraId="1B45951E" w14:textId="77777777" w:rsidR="008562EE" w:rsidRPr="00940BEB" w:rsidRDefault="008562EE" w:rsidP="00DE4116">
            <w:pPr>
              <w:spacing w:after="0" w:line="240" w:lineRule="auto"/>
              <w:jc w:val="center"/>
              <w:rPr>
                <w:rFonts w:ascii="Times New Roman" w:eastAsia="Times New Roman" w:hAnsi="Times New Roman" w:cs="Times New Roman"/>
                <w:b/>
                <w:i/>
                <w:sz w:val="20"/>
                <w:szCs w:val="20"/>
                <w:lang w:eastAsia="ru-RU"/>
              </w:rPr>
            </w:pPr>
            <w:r w:rsidRPr="00940BEB">
              <w:rPr>
                <w:rFonts w:ascii="Times New Roman" w:eastAsia="Calibri" w:hAnsi="Times New Roman" w:cs="Times New Roman"/>
                <w:b/>
                <w:i/>
                <w:sz w:val="20"/>
                <w:szCs w:val="20"/>
              </w:rPr>
              <w:t>газоснабжение</w:t>
            </w:r>
          </w:p>
        </w:tc>
      </w:tr>
      <w:tr w:rsidR="001C4741" w:rsidRPr="00940BEB" w14:paraId="4FC366C6" w14:textId="77777777" w:rsidTr="003D4197">
        <w:trPr>
          <w:trHeight w:val="79"/>
        </w:trPr>
        <w:tc>
          <w:tcPr>
            <w:tcW w:w="704" w:type="dxa"/>
            <w:shd w:val="clear" w:color="auto" w:fill="C5E0B3" w:themeFill="accent6" w:themeFillTint="66"/>
            <w:vAlign w:val="center"/>
          </w:tcPr>
          <w:p w14:paraId="7091C53E" w14:textId="77777777" w:rsidR="001C4741" w:rsidRPr="00940BEB" w:rsidRDefault="001C4741" w:rsidP="001C4741">
            <w:pPr>
              <w:spacing w:after="0" w:line="276" w:lineRule="auto"/>
              <w:jc w:val="center"/>
              <w:rPr>
                <w:rFonts w:ascii="Times New Roman" w:eastAsia="Times New Roman" w:hAnsi="Times New Roman" w:cs="Times New Roman"/>
                <w:b/>
                <w:bCs/>
                <w:i/>
                <w:iCs/>
                <w:sz w:val="20"/>
                <w:szCs w:val="20"/>
                <w:lang w:eastAsia="ru-RU"/>
              </w:rPr>
            </w:pPr>
            <w:r w:rsidRPr="00940BEB">
              <w:rPr>
                <w:rFonts w:ascii="Times New Roman" w:eastAsia="Times New Roman" w:hAnsi="Times New Roman" w:cs="Times New Roman"/>
                <w:b/>
                <w:bCs/>
                <w:i/>
                <w:iCs/>
                <w:sz w:val="20"/>
                <w:szCs w:val="20"/>
                <w:lang w:eastAsia="ru-RU"/>
              </w:rPr>
              <w:t>1</w:t>
            </w:r>
          </w:p>
        </w:tc>
        <w:tc>
          <w:tcPr>
            <w:tcW w:w="2268" w:type="dxa"/>
            <w:vAlign w:val="center"/>
          </w:tcPr>
          <w:p w14:paraId="2348DD74" w14:textId="0144DDE7" w:rsidR="001C4741" w:rsidRPr="00D50210" w:rsidRDefault="003D4197" w:rsidP="001C4741">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1C4741">
              <w:rPr>
                <w:rFonts w:ascii="Times New Roman" w:eastAsia="Times New Roman" w:hAnsi="Times New Roman" w:cs="Times New Roman"/>
                <w:sz w:val="20"/>
                <w:szCs w:val="20"/>
                <w:lang w:eastAsia="ru-RU"/>
              </w:rPr>
              <w:t>.</w:t>
            </w:r>
            <w:r w:rsidR="0006202A">
              <w:rPr>
                <w:rFonts w:ascii="Times New Roman" w:eastAsia="Times New Roman" w:hAnsi="Times New Roman" w:cs="Times New Roman"/>
                <w:sz w:val="20"/>
                <w:szCs w:val="20"/>
                <w:lang w:eastAsia="ru-RU"/>
              </w:rPr>
              <w:t xml:space="preserve"> </w:t>
            </w:r>
            <w:r w:rsidR="001C4741" w:rsidRPr="00D50210">
              <w:rPr>
                <w:rFonts w:ascii="Times New Roman" w:eastAsia="Times New Roman" w:hAnsi="Times New Roman" w:cs="Times New Roman"/>
                <w:sz w:val="20"/>
                <w:szCs w:val="20"/>
                <w:lang w:eastAsia="ru-RU"/>
              </w:rPr>
              <w:t xml:space="preserve">п. </w:t>
            </w:r>
            <w:r w:rsidR="001C4741">
              <w:rPr>
                <w:rFonts w:ascii="Times New Roman" w:eastAsia="Times New Roman" w:hAnsi="Times New Roman" w:cs="Times New Roman"/>
                <w:sz w:val="20"/>
                <w:szCs w:val="20"/>
                <w:lang w:eastAsia="ru-RU"/>
              </w:rPr>
              <w:t>Котельниковское</w:t>
            </w:r>
          </w:p>
        </w:tc>
        <w:tc>
          <w:tcPr>
            <w:tcW w:w="2323" w:type="dxa"/>
            <w:vAlign w:val="center"/>
          </w:tcPr>
          <w:p w14:paraId="3D645D6B" w14:textId="77777777" w:rsidR="001C4741" w:rsidRPr="00940BEB" w:rsidRDefault="001C4741" w:rsidP="001C4741">
            <w:pPr>
              <w:spacing w:after="0" w:line="276" w:lineRule="auto"/>
              <w:jc w:val="center"/>
              <w:rPr>
                <w:rFonts w:ascii="Times New Roman" w:eastAsia="Times New Roman" w:hAnsi="Times New Roman" w:cs="Times New Roman"/>
                <w:sz w:val="20"/>
                <w:szCs w:val="20"/>
                <w:lang w:eastAsia="ru-RU"/>
              </w:rPr>
            </w:pPr>
            <w:r w:rsidRPr="00940BEB">
              <w:rPr>
                <w:rFonts w:ascii="Times New Roman" w:hAnsi="Times New Roman" w:cs="Times New Roman"/>
                <w:sz w:val="20"/>
                <w:szCs w:val="20"/>
              </w:rPr>
              <w:t>имеется</w:t>
            </w:r>
          </w:p>
        </w:tc>
        <w:tc>
          <w:tcPr>
            <w:tcW w:w="2538" w:type="dxa"/>
            <w:vAlign w:val="center"/>
          </w:tcPr>
          <w:p w14:paraId="4E60A724" w14:textId="6BDDA206" w:rsidR="001C4741" w:rsidRPr="00940BEB" w:rsidRDefault="00814329" w:rsidP="001C4741">
            <w:pPr>
              <w:spacing w:after="0" w:line="276"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отсутствует</w:t>
            </w:r>
          </w:p>
        </w:tc>
        <w:tc>
          <w:tcPr>
            <w:tcW w:w="2118" w:type="dxa"/>
            <w:vAlign w:val="center"/>
          </w:tcPr>
          <w:p w14:paraId="6CF8DEAD" w14:textId="3E223B96" w:rsidR="001C4741" w:rsidRPr="00940BEB" w:rsidRDefault="001C4741" w:rsidP="001C4741">
            <w:pPr>
              <w:spacing w:after="0" w:line="276" w:lineRule="auto"/>
              <w:jc w:val="center"/>
              <w:rPr>
                <w:rFonts w:ascii="Times New Roman" w:eastAsia="Times New Roman" w:hAnsi="Times New Roman" w:cs="Times New Roman"/>
                <w:sz w:val="20"/>
                <w:szCs w:val="20"/>
                <w:lang w:eastAsia="ru-RU"/>
              </w:rPr>
            </w:pPr>
            <w:r w:rsidRPr="00940BEB">
              <w:rPr>
                <w:rFonts w:ascii="Times New Roman" w:hAnsi="Times New Roman" w:cs="Times New Roman"/>
                <w:sz w:val="20"/>
                <w:szCs w:val="20"/>
              </w:rPr>
              <w:t>имеется</w:t>
            </w:r>
          </w:p>
        </w:tc>
        <w:tc>
          <w:tcPr>
            <w:tcW w:w="2119" w:type="dxa"/>
            <w:vAlign w:val="center"/>
          </w:tcPr>
          <w:p w14:paraId="22838172" w14:textId="6DAE98D0" w:rsidR="001C4741" w:rsidRPr="00940BEB" w:rsidRDefault="001C4741" w:rsidP="001C4741">
            <w:pPr>
              <w:spacing w:after="0" w:line="276" w:lineRule="auto"/>
              <w:jc w:val="center"/>
              <w:rPr>
                <w:rFonts w:ascii="Times New Roman" w:eastAsia="Times New Roman" w:hAnsi="Times New Roman" w:cs="Times New Roman"/>
                <w:sz w:val="20"/>
                <w:szCs w:val="20"/>
                <w:lang w:eastAsia="ru-RU"/>
              </w:rPr>
            </w:pPr>
            <w:r w:rsidRPr="00940BEB">
              <w:rPr>
                <w:rFonts w:ascii="Times New Roman" w:hAnsi="Times New Roman" w:cs="Times New Roman"/>
                <w:sz w:val="20"/>
                <w:szCs w:val="20"/>
              </w:rPr>
              <w:t>имеется</w:t>
            </w:r>
          </w:p>
        </w:tc>
        <w:tc>
          <w:tcPr>
            <w:tcW w:w="2526" w:type="dxa"/>
            <w:vAlign w:val="center"/>
          </w:tcPr>
          <w:p w14:paraId="2A09A9CA" w14:textId="2ADDF104" w:rsidR="001C4741" w:rsidRPr="00940BEB" w:rsidRDefault="001C4741" w:rsidP="001C4741">
            <w:pPr>
              <w:spacing w:after="0" w:line="276" w:lineRule="auto"/>
              <w:jc w:val="center"/>
              <w:rPr>
                <w:rFonts w:ascii="Times New Roman" w:eastAsia="Times New Roman" w:hAnsi="Times New Roman" w:cs="Times New Roman"/>
                <w:sz w:val="20"/>
                <w:szCs w:val="20"/>
                <w:lang w:eastAsia="ru-RU"/>
              </w:rPr>
            </w:pPr>
            <w:r w:rsidRPr="00940BEB">
              <w:rPr>
                <w:rFonts w:ascii="Times New Roman" w:hAnsi="Times New Roman" w:cs="Times New Roman"/>
                <w:sz w:val="20"/>
                <w:szCs w:val="20"/>
              </w:rPr>
              <w:t>имеется</w:t>
            </w:r>
          </w:p>
        </w:tc>
      </w:tr>
    </w:tbl>
    <w:p w14:paraId="5DC530ED" w14:textId="6483AAE0" w:rsidR="004911D5" w:rsidRDefault="004911D5" w:rsidP="009715DF">
      <w:pPr>
        <w:autoSpaceDE w:val="0"/>
        <w:autoSpaceDN w:val="0"/>
        <w:adjustRightInd w:val="0"/>
        <w:spacing w:after="0" w:line="240" w:lineRule="auto"/>
        <w:jc w:val="center"/>
        <w:rPr>
          <w:rFonts w:ascii="Times New Roman" w:eastAsia="Calibri" w:hAnsi="Times New Roman" w:cs="Times New Roman"/>
          <w:b/>
          <w:bCs/>
          <w:i/>
          <w:iCs/>
          <w:sz w:val="28"/>
          <w:szCs w:val="28"/>
        </w:rPr>
      </w:pPr>
    </w:p>
    <w:p w14:paraId="27972E69" w14:textId="5E02AE43" w:rsidR="008562EE" w:rsidRDefault="008562EE" w:rsidP="008562EE">
      <w:pPr>
        <w:tabs>
          <w:tab w:val="left" w:pos="559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316FA43" w14:textId="3C8AC709" w:rsidR="004911D5" w:rsidRPr="008562EE" w:rsidRDefault="004911D5" w:rsidP="008562EE">
      <w:pPr>
        <w:tabs>
          <w:tab w:val="left" w:pos="5595"/>
        </w:tabs>
        <w:rPr>
          <w:rFonts w:ascii="Times New Roman" w:eastAsia="Times New Roman" w:hAnsi="Times New Roman" w:cs="Times New Roman"/>
          <w:sz w:val="28"/>
          <w:szCs w:val="28"/>
          <w:lang w:eastAsia="ru-RU"/>
        </w:rPr>
        <w:sectPr w:rsidR="004911D5" w:rsidRPr="008562EE" w:rsidSect="00FB54E0">
          <w:headerReference w:type="default" r:id="rId18"/>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219D0F7" w14:textId="0EDC757E" w:rsidR="004911D5" w:rsidRPr="004911D5" w:rsidRDefault="004911D5" w:rsidP="003D4197">
      <w:pPr>
        <w:widowControl w:val="0"/>
        <w:spacing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Транспортная инфраструктура</w:t>
      </w:r>
    </w:p>
    <w:p w14:paraId="0EE476C7" w14:textId="77777777" w:rsidR="001C4741" w:rsidRPr="00775301" w:rsidRDefault="001C4741" w:rsidP="001C4741">
      <w:pPr>
        <w:pStyle w:val="3f0"/>
        <w:tabs>
          <w:tab w:val="left" w:pos="851"/>
        </w:tabs>
        <w:spacing w:after="0" w:line="360" w:lineRule="auto"/>
        <w:ind w:firstLine="567"/>
        <w:jc w:val="both"/>
        <w:rPr>
          <w:sz w:val="28"/>
        </w:rPr>
      </w:pPr>
      <w:r w:rsidRPr="00AB70C2">
        <w:rPr>
          <w:sz w:val="28"/>
        </w:rPr>
        <w:t>Транспорт,</w:t>
      </w:r>
      <w:r w:rsidRPr="00775301">
        <w:rPr>
          <w:sz w:val="28"/>
        </w:rPr>
        <w:t xml:space="preserve">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14:paraId="6DAD6E8E" w14:textId="77777777" w:rsidR="001C4741" w:rsidRPr="00775301" w:rsidRDefault="001C4741" w:rsidP="001C4741">
      <w:pPr>
        <w:pStyle w:val="3f0"/>
        <w:tabs>
          <w:tab w:val="left" w:pos="851"/>
        </w:tabs>
        <w:spacing w:after="0" w:line="360" w:lineRule="auto"/>
        <w:ind w:firstLine="567"/>
        <w:jc w:val="both"/>
        <w:rPr>
          <w:sz w:val="28"/>
        </w:rPr>
      </w:pPr>
      <w:r w:rsidRPr="00775301">
        <w:rPr>
          <w:sz w:val="28"/>
        </w:rPr>
        <w:t>Проблемы в развитии транспорта создают угрозу замедления социального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14:paraId="31773B9E" w14:textId="26EBC4E8" w:rsidR="001C4741" w:rsidRPr="00775301" w:rsidRDefault="001C4741" w:rsidP="001C4741">
      <w:pPr>
        <w:tabs>
          <w:tab w:val="left" w:pos="851"/>
        </w:tabs>
        <w:autoSpaceDE w:val="0"/>
        <w:autoSpaceDN w:val="0"/>
        <w:adjustRightInd w:val="0"/>
        <w:spacing w:before="40" w:after="40" w:line="360" w:lineRule="auto"/>
        <w:ind w:firstLine="567"/>
        <w:jc w:val="both"/>
        <w:rPr>
          <w:rFonts w:ascii="Times New Roman" w:hAnsi="Times New Roman"/>
          <w:sz w:val="28"/>
          <w:szCs w:val="24"/>
        </w:rPr>
      </w:pPr>
      <w:r w:rsidRPr="00775301">
        <w:rPr>
          <w:rFonts w:ascii="Times New Roman" w:hAnsi="Times New Roman"/>
          <w:sz w:val="28"/>
          <w:szCs w:val="24"/>
        </w:rPr>
        <w:t xml:space="preserve">В системе транспортного обслуживания </w:t>
      </w:r>
      <w:r>
        <w:rPr>
          <w:rFonts w:ascii="Times New Roman" w:hAnsi="Times New Roman"/>
          <w:spacing w:val="-5"/>
          <w:sz w:val="28"/>
          <w:szCs w:val="24"/>
        </w:rPr>
        <w:t xml:space="preserve">Котельниковского городского </w:t>
      </w:r>
      <w:r w:rsidR="003F0DD7" w:rsidRPr="003F0DD7">
        <w:rPr>
          <w:rFonts w:ascii="Times New Roman" w:hAnsi="Times New Roman"/>
          <w:spacing w:val="-5"/>
          <w:sz w:val="28"/>
          <w:szCs w:val="24"/>
        </w:rPr>
        <w:t xml:space="preserve">Котельниковского муниципального района Волгоградской области </w:t>
      </w:r>
      <w:r>
        <w:rPr>
          <w:rFonts w:ascii="Times New Roman" w:hAnsi="Times New Roman"/>
          <w:spacing w:val="-5"/>
          <w:sz w:val="28"/>
          <w:szCs w:val="24"/>
        </w:rPr>
        <w:t>поселения</w:t>
      </w:r>
      <w:r w:rsidRPr="00775301">
        <w:rPr>
          <w:rFonts w:ascii="Times New Roman" w:hAnsi="Times New Roman"/>
          <w:sz w:val="28"/>
          <w:szCs w:val="24"/>
        </w:rPr>
        <w:t xml:space="preserve"> участвуют железнодорожный и автомобильный транспорт.                                                                                                               </w:t>
      </w:r>
    </w:p>
    <w:p w14:paraId="582CFE72" w14:textId="0142C4EB" w:rsidR="001C4741" w:rsidRDefault="001C4741" w:rsidP="001C4741">
      <w:pPr>
        <w:widowControl w:val="0"/>
        <w:spacing w:line="360" w:lineRule="auto"/>
        <w:ind w:firstLine="567"/>
        <w:contextualSpacing/>
        <w:jc w:val="both"/>
        <w:rPr>
          <w:rFonts w:ascii="Times New Roman" w:hAnsi="Times New Roman"/>
          <w:sz w:val="28"/>
          <w:szCs w:val="24"/>
          <w:shd w:val="clear" w:color="auto" w:fill="FFFFFF"/>
        </w:rPr>
      </w:pPr>
      <w:r w:rsidRPr="00AB70C2">
        <w:rPr>
          <w:rFonts w:ascii="Times New Roman" w:hAnsi="Times New Roman"/>
          <w:sz w:val="28"/>
          <w:szCs w:val="24"/>
        </w:rPr>
        <w:t xml:space="preserve">Существующее транспортное обеспечение муниципального образования </w:t>
      </w:r>
      <w:r w:rsidR="0021747A">
        <w:rPr>
          <w:rFonts w:ascii="Times New Roman" w:hAnsi="Times New Roman"/>
          <w:sz w:val="28"/>
          <w:szCs w:val="24"/>
        </w:rPr>
        <w:t>«</w:t>
      </w:r>
      <w:r w:rsidRPr="00AB70C2">
        <w:rPr>
          <w:rFonts w:ascii="Times New Roman" w:hAnsi="Times New Roman"/>
          <w:sz w:val="28"/>
          <w:szCs w:val="24"/>
        </w:rPr>
        <w:t>Котельниковское городское поселение</w:t>
      </w:r>
      <w:r w:rsidR="003F0DD7" w:rsidRPr="003F0DD7">
        <w:rPr>
          <w:rFonts w:ascii="Times New Roman" w:hAnsi="Times New Roman"/>
          <w:spacing w:val="-5"/>
          <w:sz w:val="28"/>
          <w:szCs w:val="24"/>
        </w:rPr>
        <w:t xml:space="preserve"> Котельниковского муниципального района Волгоградской области</w:t>
      </w:r>
      <w:r w:rsidR="0021747A">
        <w:rPr>
          <w:rFonts w:ascii="Times New Roman" w:hAnsi="Times New Roman"/>
          <w:sz w:val="28"/>
          <w:szCs w:val="24"/>
        </w:rPr>
        <w:t>»</w:t>
      </w:r>
      <w:r w:rsidRPr="00AB70C2">
        <w:rPr>
          <w:rFonts w:ascii="Times New Roman" w:hAnsi="Times New Roman"/>
          <w:sz w:val="28"/>
          <w:szCs w:val="24"/>
        </w:rPr>
        <w:t xml:space="preserve"> в основн</w:t>
      </w:r>
      <w:r>
        <w:rPr>
          <w:rFonts w:ascii="Times New Roman" w:hAnsi="Times New Roman"/>
          <w:sz w:val="28"/>
          <w:szCs w:val="24"/>
        </w:rPr>
        <w:t>ом</w:t>
      </w:r>
      <w:r w:rsidRPr="00AB70C2">
        <w:rPr>
          <w:rFonts w:ascii="Times New Roman" w:hAnsi="Times New Roman"/>
          <w:sz w:val="28"/>
          <w:szCs w:val="24"/>
        </w:rPr>
        <w:t xml:space="preserve"> представлено автомобильны</w:t>
      </w:r>
      <w:r>
        <w:rPr>
          <w:rFonts w:ascii="Times New Roman" w:hAnsi="Times New Roman"/>
          <w:sz w:val="28"/>
          <w:szCs w:val="24"/>
        </w:rPr>
        <w:t>ми</w:t>
      </w:r>
      <w:r w:rsidRPr="00AB70C2">
        <w:rPr>
          <w:rFonts w:ascii="Times New Roman" w:hAnsi="Times New Roman"/>
          <w:sz w:val="28"/>
          <w:szCs w:val="24"/>
        </w:rPr>
        <w:t xml:space="preserve"> дорог</w:t>
      </w:r>
      <w:r>
        <w:rPr>
          <w:rFonts w:ascii="Times New Roman" w:hAnsi="Times New Roman"/>
          <w:sz w:val="28"/>
          <w:szCs w:val="24"/>
        </w:rPr>
        <w:t>ами</w:t>
      </w:r>
      <w:r w:rsidRPr="00AB70C2">
        <w:rPr>
          <w:rFonts w:ascii="Times New Roman" w:hAnsi="Times New Roman"/>
          <w:sz w:val="28"/>
          <w:szCs w:val="24"/>
        </w:rPr>
        <w:t xml:space="preserve"> общего пользования. Так же на территории располагается ряд транспортных объектов федерального уровня значения: </w:t>
      </w:r>
      <w:r w:rsidRPr="00AB70C2">
        <w:rPr>
          <w:rFonts w:ascii="Times New Roman" w:hAnsi="Times New Roman"/>
          <w:sz w:val="28"/>
          <w:szCs w:val="24"/>
          <w:shd w:val="clear" w:color="auto" w:fill="FFFFFF"/>
        </w:rPr>
        <w:t>автодорога общего пользования 18К-1 Волгоград-Сальск, железнодорожная ветка – Волгоград-Тихорецк.</w:t>
      </w:r>
    </w:p>
    <w:p w14:paraId="37BC1B8B" w14:textId="77777777" w:rsidR="001C4741" w:rsidRPr="00AB70C2" w:rsidRDefault="001C4741" w:rsidP="001C4741">
      <w:pPr>
        <w:tabs>
          <w:tab w:val="left" w:pos="851"/>
        </w:tabs>
        <w:spacing w:after="0" w:line="360" w:lineRule="auto"/>
        <w:ind w:firstLine="567"/>
        <w:jc w:val="both"/>
        <w:rPr>
          <w:rFonts w:ascii="Times New Roman" w:hAnsi="Times New Roman"/>
          <w:sz w:val="28"/>
          <w:szCs w:val="24"/>
          <w:shd w:val="clear" w:color="auto" w:fill="FFFFFF"/>
        </w:rPr>
      </w:pPr>
      <w:r w:rsidRPr="00AB70C2">
        <w:rPr>
          <w:rFonts w:ascii="Times New Roman" w:hAnsi="Times New Roman"/>
          <w:sz w:val="28"/>
          <w:szCs w:val="24"/>
          <w:shd w:val="clear" w:color="auto" w:fill="FFFFFF"/>
        </w:rPr>
        <w:t>Улично-дорожная сеть населенного пункта развита, но слабо благоустроена. Дорожное полотно имеет высокую степень износа, нет тротуаров, элементы озеленения не устроены. Освещение устроено только вдоль основных улиц и дорог, на периферии отсутствует. Средняя ширина улиц, проездов 10-15 метров. Улично-дорожная сеть имеет регулярную, но не замкнутую планировку</w:t>
      </w:r>
      <w:r>
        <w:rPr>
          <w:rFonts w:ascii="Times New Roman" w:hAnsi="Times New Roman"/>
          <w:sz w:val="28"/>
          <w:szCs w:val="24"/>
          <w:shd w:val="clear" w:color="auto" w:fill="FFFFFF"/>
        </w:rPr>
        <w:t>. На расчетный срок реализации н</w:t>
      </w:r>
      <w:r w:rsidRPr="00AB70C2">
        <w:rPr>
          <w:rFonts w:ascii="Times New Roman" w:hAnsi="Times New Roman"/>
          <w:sz w:val="28"/>
          <w:szCs w:val="24"/>
          <w:shd w:val="clear" w:color="auto" w:fill="FFFFFF"/>
        </w:rPr>
        <w:t xml:space="preserve">еобходимо предусмотреть программу мероприятий по модернизации улично-дорожной сети до уровня необходимых требований. </w:t>
      </w:r>
    </w:p>
    <w:p w14:paraId="46798235" w14:textId="7DB882B1" w:rsidR="001C4741" w:rsidRPr="00341607" w:rsidRDefault="001C4741" w:rsidP="001C4741">
      <w:pPr>
        <w:tabs>
          <w:tab w:val="left" w:pos="851"/>
        </w:tabs>
        <w:spacing w:after="0" w:line="360" w:lineRule="auto"/>
        <w:ind w:firstLine="567"/>
        <w:jc w:val="both"/>
        <w:rPr>
          <w:rFonts w:ascii="Times New Roman" w:hAnsi="Times New Roman"/>
          <w:sz w:val="28"/>
          <w:szCs w:val="24"/>
          <w:shd w:val="clear" w:color="auto" w:fill="FFFFFF"/>
        </w:rPr>
      </w:pPr>
      <w:r w:rsidRPr="00AB70C2">
        <w:rPr>
          <w:rFonts w:ascii="Times New Roman" w:hAnsi="Times New Roman"/>
          <w:sz w:val="28"/>
          <w:szCs w:val="24"/>
          <w:shd w:val="clear" w:color="auto" w:fill="FFFFFF"/>
        </w:rPr>
        <w:t xml:space="preserve">Территорию муниципального образования обслуживает автовокзал, заправочные станции, станции технического обслуживания. Сведения об объектах обслуживания автотранспорта представлены </w:t>
      </w:r>
      <w:r w:rsidRPr="00341607">
        <w:rPr>
          <w:rFonts w:ascii="Times New Roman" w:hAnsi="Times New Roman"/>
          <w:sz w:val="28"/>
          <w:szCs w:val="24"/>
          <w:shd w:val="clear" w:color="auto" w:fill="FFFFFF"/>
        </w:rPr>
        <w:t xml:space="preserve">в таблице </w:t>
      </w:r>
      <w:r w:rsidR="00341607" w:rsidRPr="00341607">
        <w:rPr>
          <w:rFonts w:ascii="Times New Roman" w:hAnsi="Times New Roman"/>
          <w:sz w:val="28"/>
          <w:szCs w:val="24"/>
          <w:shd w:val="clear" w:color="auto" w:fill="FFFFFF"/>
        </w:rPr>
        <w:t>2</w:t>
      </w:r>
      <w:r w:rsidRPr="00341607">
        <w:rPr>
          <w:rFonts w:ascii="Times New Roman" w:hAnsi="Times New Roman"/>
          <w:sz w:val="28"/>
          <w:szCs w:val="24"/>
          <w:shd w:val="clear" w:color="auto" w:fill="FFFFFF"/>
        </w:rPr>
        <w:t>.</w:t>
      </w:r>
    </w:p>
    <w:p w14:paraId="33EF1BCD" w14:textId="77777777" w:rsidR="003D4197" w:rsidRDefault="003D4197" w:rsidP="001C4741">
      <w:pPr>
        <w:tabs>
          <w:tab w:val="left" w:pos="851"/>
        </w:tabs>
        <w:spacing w:after="0" w:line="360" w:lineRule="auto"/>
        <w:jc w:val="center"/>
        <w:rPr>
          <w:rFonts w:ascii="Times New Roman" w:hAnsi="Times New Roman"/>
          <w:b/>
          <w:i/>
          <w:sz w:val="28"/>
          <w:szCs w:val="24"/>
          <w:shd w:val="clear" w:color="auto" w:fill="FFFFFF"/>
        </w:rPr>
        <w:sectPr w:rsidR="003D4197" w:rsidSect="00FB54E0">
          <w:headerReference w:type="default" r:id="rId19"/>
          <w:type w:val="nextColumn"/>
          <w:pgSz w:w="11906" w:h="16838"/>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84F582" w14:textId="1CCB0798" w:rsidR="001C4741" w:rsidRPr="003D421A" w:rsidRDefault="001C4741" w:rsidP="001C4741">
      <w:pPr>
        <w:tabs>
          <w:tab w:val="left" w:pos="851"/>
        </w:tabs>
        <w:spacing w:after="0" w:line="360" w:lineRule="auto"/>
        <w:jc w:val="center"/>
        <w:rPr>
          <w:rFonts w:ascii="Times New Roman" w:hAnsi="Times New Roman"/>
          <w:sz w:val="28"/>
          <w:szCs w:val="24"/>
          <w:shd w:val="clear" w:color="auto" w:fill="FFFFFF"/>
        </w:rPr>
      </w:pPr>
      <w:r w:rsidRPr="00341607">
        <w:rPr>
          <w:rFonts w:ascii="Times New Roman" w:hAnsi="Times New Roman"/>
          <w:b/>
          <w:i/>
          <w:sz w:val="28"/>
          <w:szCs w:val="24"/>
          <w:shd w:val="clear" w:color="auto" w:fill="FFFFFF"/>
        </w:rPr>
        <w:lastRenderedPageBreak/>
        <w:t xml:space="preserve">Таблица </w:t>
      </w:r>
      <w:r w:rsidR="00341607" w:rsidRPr="00341607">
        <w:rPr>
          <w:rFonts w:ascii="Times New Roman" w:hAnsi="Times New Roman"/>
          <w:b/>
          <w:i/>
          <w:sz w:val="28"/>
          <w:szCs w:val="24"/>
          <w:shd w:val="clear" w:color="auto" w:fill="FFFFFF"/>
        </w:rPr>
        <w:t>2</w:t>
      </w:r>
      <w:r w:rsidRPr="00341607">
        <w:rPr>
          <w:rFonts w:ascii="Times New Roman" w:hAnsi="Times New Roman"/>
          <w:b/>
          <w:i/>
          <w:sz w:val="28"/>
          <w:szCs w:val="24"/>
          <w:shd w:val="clear" w:color="auto" w:fill="FFFFFF"/>
        </w:rPr>
        <w:t xml:space="preserve"> – Объекты обслуживания автомобильного</w:t>
      </w:r>
      <w:r w:rsidRPr="00AB70C2">
        <w:rPr>
          <w:rFonts w:ascii="Times New Roman" w:hAnsi="Times New Roman"/>
          <w:b/>
          <w:i/>
          <w:sz w:val="28"/>
          <w:szCs w:val="24"/>
          <w:shd w:val="clear" w:color="auto" w:fill="FFFFFF"/>
        </w:rPr>
        <w:t xml:space="preserve"> транспорта</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88"/>
        <w:gridCol w:w="3260"/>
        <w:gridCol w:w="1572"/>
        <w:gridCol w:w="1482"/>
      </w:tblGrid>
      <w:tr w:rsidR="001C4741" w:rsidRPr="003D4197" w14:paraId="1F8FE777" w14:textId="77777777" w:rsidTr="00B51BA8">
        <w:trPr>
          <w:jc w:val="center"/>
        </w:trPr>
        <w:tc>
          <w:tcPr>
            <w:tcW w:w="568" w:type="dxa"/>
            <w:shd w:val="clear" w:color="auto" w:fill="C5E0B3" w:themeFill="accent6" w:themeFillTint="66"/>
            <w:vAlign w:val="center"/>
          </w:tcPr>
          <w:p w14:paraId="0DCB564B" w14:textId="77777777" w:rsidR="001C4741" w:rsidRPr="003D4197" w:rsidRDefault="001C4741" w:rsidP="003D4197">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 п/п</w:t>
            </w:r>
          </w:p>
        </w:tc>
        <w:tc>
          <w:tcPr>
            <w:tcW w:w="2688" w:type="dxa"/>
            <w:shd w:val="clear" w:color="auto" w:fill="C5E0B3" w:themeFill="accent6" w:themeFillTint="66"/>
            <w:vAlign w:val="center"/>
          </w:tcPr>
          <w:p w14:paraId="4CBA3B76" w14:textId="77777777" w:rsidR="001C4741" w:rsidRPr="003D4197" w:rsidRDefault="001C4741" w:rsidP="003D4197">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Объект</w:t>
            </w:r>
          </w:p>
        </w:tc>
        <w:tc>
          <w:tcPr>
            <w:tcW w:w="3260" w:type="dxa"/>
            <w:shd w:val="clear" w:color="auto" w:fill="C5E0B3" w:themeFill="accent6" w:themeFillTint="66"/>
            <w:vAlign w:val="center"/>
          </w:tcPr>
          <w:p w14:paraId="1F87EAE5" w14:textId="77777777" w:rsidR="001C4741" w:rsidRPr="003D4197" w:rsidRDefault="001C4741" w:rsidP="003D4197">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Адрес</w:t>
            </w:r>
          </w:p>
        </w:tc>
        <w:tc>
          <w:tcPr>
            <w:tcW w:w="1572" w:type="dxa"/>
            <w:shd w:val="clear" w:color="auto" w:fill="C5E0B3" w:themeFill="accent6" w:themeFillTint="66"/>
            <w:vAlign w:val="center"/>
          </w:tcPr>
          <w:p w14:paraId="3C4B228B" w14:textId="77777777" w:rsidR="001C4741" w:rsidRPr="003D4197" w:rsidRDefault="001C4741" w:rsidP="003D4197">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Проектная мощность</w:t>
            </w:r>
          </w:p>
        </w:tc>
        <w:tc>
          <w:tcPr>
            <w:tcW w:w="1482" w:type="dxa"/>
            <w:shd w:val="clear" w:color="auto" w:fill="C5E0B3" w:themeFill="accent6" w:themeFillTint="66"/>
            <w:vAlign w:val="center"/>
          </w:tcPr>
          <w:p w14:paraId="2978EFAF" w14:textId="77777777" w:rsidR="001C4741" w:rsidRPr="003D4197" w:rsidRDefault="001C4741" w:rsidP="003D4197">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Примечание</w:t>
            </w:r>
          </w:p>
        </w:tc>
      </w:tr>
      <w:tr w:rsidR="001C4741" w:rsidRPr="003D4197" w14:paraId="05E1EA2E" w14:textId="77777777" w:rsidTr="00B51BA8">
        <w:trPr>
          <w:jc w:val="center"/>
        </w:trPr>
        <w:tc>
          <w:tcPr>
            <w:tcW w:w="568" w:type="dxa"/>
            <w:shd w:val="clear" w:color="auto" w:fill="C5E0B3" w:themeFill="accent6" w:themeFillTint="66"/>
            <w:vAlign w:val="center"/>
          </w:tcPr>
          <w:p w14:paraId="6EAF805E" w14:textId="77777777" w:rsidR="001C4741" w:rsidRPr="003D4197" w:rsidRDefault="001C4741" w:rsidP="003D4197">
            <w:pPr>
              <w:spacing w:after="0"/>
              <w:jc w:val="center"/>
              <w:rPr>
                <w:rFonts w:ascii="Times New Roman" w:hAnsi="Times New Roman" w:cs="Times New Roman"/>
                <w:b/>
                <w:i/>
                <w:sz w:val="18"/>
                <w:szCs w:val="18"/>
              </w:rPr>
            </w:pPr>
            <w:r w:rsidRPr="003D4197">
              <w:rPr>
                <w:rFonts w:ascii="Times New Roman" w:hAnsi="Times New Roman" w:cs="Times New Roman"/>
                <w:b/>
                <w:i/>
                <w:sz w:val="18"/>
                <w:szCs w:val="18"/>
              </w:rPr>
              <w:t>1</w:t>
            </w:r>
          </w:p>
        </w:tc>
        <w:tc>
          <w:tcPr>
            <w:tcW w:w="2688" w:type="dxa"/>
            <w:shd w:val="clear" w:color="auto" w:fill="auto"/>
            <w:vAlign w:val="center"/>
          </w:tcPr>
          <w:p w14:paraId="5DDC8291" w14:textId="4DC13511"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proofErr w:type="spellStart"/>
            <w:r w:rsidRPr="003D4197">
              <w:rPr>
                <w:rFonts w:ascii="Times New Roman" w:eastAsia="Times New Roman" w:hAnsi="Times New Roman"/>
                <w:sz w:val="18"/>
                <w:szCs w:val="18"/>
              </w:rPr>
              <w:t>Автокасса</w:t>
            </w:r>
            <w:proofErr w:type="spellEnd"/>
          </w:p>
        </w:tc>
        <w:tc>
          <w:tcPr>
            <w:tcW w:w="3260" w:type="dxa"/>
            <w:shd w:val="clear" w:color="auto" w:fill="auto"/>
            <w:vAlign w:val="center"/>
          </w:tcPr>
          <w:p w14:paraId="35B90B0B" w14:textId="090D89A3" w:rsid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404353, Волгоградская область,</w:t>
            </w:r>
          </w:p>
          <w:p w14:paraId="6F89EE95" w14:textId="3CF247CB"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г. Котельниково, ул. Железнодорожная</w:t>
            </w:r>
          </w:p>
        </w:tc>
        <w:tc>
          <w:tcPr>
            <w:tcW w:w="1572" w:type="dxa"/>
            <w:shd w:val="clear" w:color="auto" w:fill="auto"/>
            <w:vAlign w:val="center"/>
          </w:tcPr>
          <w:p w14:paraId="1992B847"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250 человек</w:t>
            </w:r>
          </w:p>
          <w:p w14:paraId="2CB42FDF"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10 автобусов</w:t>
            </w:r>
          </w:p>
        </w:tc>
        <w:tc>
          <w:tcPr>
            <w:tcW w:w="1482" w:type="dxa"/>
            <w:shd w:val="clear" w:color="auto" w:fill="auto"/>
            <w:vAlign w:val="center"/>
          </w:tcPr>
          <w:p w14:paraId="179D3AB5" w14:textId="081DA7B1" w:rsidR="001C4741" w:rsidRPr="003D4197" w:rsidRDefault="001C4741" w:rsidP="003D4197">
            <w:pPr>
              <w:tabs>
                <w:tab w:val="left" w:pos="851"/>
              </w:tabs>
              <w:spacing w:after="0" w:line="240" w:lineRule="auto"/>
              <w:jc w:val="center"/>
              <w:rPr>
                <w:rFonts w:ascii="Times New Roman" w:eastAsia="Times New Roman" w:hAnsi="Times New Roman"/>
                <w:sz w:val="18"/>
                <w:szCs w:val="18"/>
                <w:shd w:val="clear" w:color="auto" w:fill="FFFFFF"/>
              </w:rPr>
            </w:pPr>
            <w:r w:rsidRPr="003D4197">
              <w:rPr>
                <w:rFonts w:ascii="Times New Roman" w:eastAsia="Times New Roman" w:hAnsi="Times New Roman"/>
                <w:sz w:val="18"/>
                <w:szCs w:val="18"/>
                <w:shd w:val="clear" w:color="auto" w:fill="FFFFFF"/>
              </w:rPr>
              <w:t>-</w:t>
            </w:r>
          </w:p>
        </w:tc>
      </w:tr>
      <w:tr w:rsidR="001C4741" w:rsidRPr="003D4197" w14:paraId="2025C513" w14:textId="77777777" w:rsidTr="00B51BA8">
        <w:trPr>
          <w:jc w:val="center"/>
        </w:trPr>
        <w:tc>
          <w:tcPr>
            <w:tcW w:w="568" w:type="dxa"/>
            <w:shd w:val="clear" w:color="auto" w:fill="C5E0B3" w:themeFill="accent6" w:themeFillTint="66"/>
            <w:vAlign w:val="center"/>
          </w:tcPr>
          <w:p w14:paraId="46E19192" w14:textId="77777777" w:rsidR="001C4741" w:rsidRPr="003D4197" w:rsidRDefault="001C4741" w:rsidP="003D4197">
            <w:pPr>
              <w:spacing w:after="0"/>
              <w:jc w:val="center"/>
              <w:rPr>
                <w:rFonts w:ascii="Times New Roman" w:hAnsi="Times New Roman" w:cs="Times New Roman"/>
                <w:b/>
                <w:i/>
                <w:sz w:val="18"/>
                <w:szCs w:val="18"/>
              </w:rPr>
            </w:pPr>
            <w:r w:rsidRPr="003D4197">
              <w:rPr>
                <w:rFonts w:ascii="Times New Roman" w:hAnsi="Times New Roman" w:cs="Times New Roman"/>
                <w:b/>
                <w:i/>
                <w:sz w:val="18"/>
                <w:szCs w:val="18"/>
              </w:rPr>
              <w:t>2</w:t>
            </w:r>
          </w:p>
        </w:tc>
        <w:tc>
          <w:tcPr>
            <w:tcW w:w="2688" w:type="dxa"/>
            <w:shd w:val="clear" w:color="auto" w:fill="E2EFD9" w:themeFill="accent6" w:themeFillTint="33"/>
            <w:vAlign w:val="center"/>
          </w:tcPr>
          <w:p w14:paraId="569A63FB" w14:textId="7EFBBA8C"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 xml:space="preserve">Автосервис </w:t>
            </w:r>
            <w:r w:rsidR="0021747A">
              <w:rPr>
                <w:rFonts w:ascii="Times New Roman" w:eastAsia="Times New Roman" w:hAnsi="Times New Roman"/>
                <w:sz w:val="18"/>
                <w:szCs w:val="18"/>
              </w:rPr>
              <w:t>«</w:t>
            </w:r>
            <w:r w:rsidRPr="003D4197">
              <w:rPr>
                <w:rFonts w:ascii="Times New Roman" w:eastAsia="Times New Roman" w:hAnsi="Times New Roman"/>
                <w:sz w:val="18"/>
                <w:szCs w:val="18"/>
              </w:rPr>
              <w:t>КОТЕЛЬНИКОВСКАГРОПРОМСНАБ</w:t>
            </w:r>
            <w:r w:rsidR="0021747A">
              <w:rPr>
                <w:rFonts w:ascii="Times New Roman" w:eastAsia="Times New Roman" w:hAnsi="Times New Roman"/>
                <w:sz w:val="18"/>
                <w:szCs w:val="18"/>
              </w:rPr>
              <w:t>»</w:t>
            </w:r>
          </w:p>
        </w:tc>
        <w:tc>
          <w:tcPr>
            <w:tcW w:w="3260" w:type="dxa"/>
            <w:shd w:val="clear" w:color="auto" w:fill="E2EFD9" w:themeFill="accent6" w:themeFillTint="33"/>
            <w:vAlign w:val="center"/>
          </w:tcPr>
          <w:p w14:paraId="2AC6C0FC" w14:textId="6765E1DE" w:rsid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404353, Волгоградская область,</w:t>
            </w:r>
          </w:p>
          <w:p w14:paraId="7BFA7B22" w14:textId="316C8212"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г. Котельниково, ул. Калинина, д. 204</w:t>
            </w:r>
          </w:p>
        </w:tc>
        <w:tc>
          <w:tcPr>
            <w:tcW w:w="1572" w:type="dxa"/>
            <w:shd w:val="clear" w:color="auto" w:fill="E2EFD9" w:themeFill="accent6" w:themeFillTint="33"/>
            <w:vAlign w:val="center"/>
          </w:tcPr>
          <w:p w14:paraId="5352B738"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10 автомобилей</w:t>
            </w:r>
          </w:p>
        </w:tc>
        <w:tc>
          <w:tcPr>
            <w:tcW w:w="1482" w:type="dxa"/>
            <w:shd w:val="clear" w:color="auto" w:fill="E2EFD9" w:themeFill="accent6" w:themeFillTint="33"/>
            <w:vAlign w:val="center"/>
          </w:tcPr>
          <w:p w14:paraId="274BC087" w14:textId="74B6F4F5" w:rsidR="001C4741" w:rsidRPr="003D4197" w:rsidRDefault="001C4741" w:rsidP="003D4197">
            <w:pPr>
              <w:jc w:val="center"/>
              <w:rPr>
                <w:rFonts w:ascii="Times New Roman" w:hAnsi="Times New Roman" w:cs="Times New Roman"/>
                <w:sz w:val="18"/>
                <w:szCs w:val="18"/>
              </w:rPr>
            </w:pPr>
            <w:r w:rsidRPr="003D4197">
              <w:rPr>
                <w:rFonts w:ascii="Times New Roman" w:hAnsi="Times New Roman" w:cs="Times New Roman"/>
                <w:sz w:val="18"/>
                <w:szCs w:val="18"/>
              </w:rPr>
              <w:t>-</w:t>
            </w:r>
          </w:p>
        </w:tc>
      </w:tr>
      <w:tr w:rsidR="001C4741" w:rsidRPr="003D4197" w14:paraId="4BCC11BA" w14:textId="77777777" w:rsidTr="00B51BA8">
        <w:trPr>
          <w:jc w:val="center"/>
        </w:trPr>
        <w:tc>
          <w:tcPr>
            <w:tcW w:w="568" w:type="dxa"/>
            <w:shd w:val="clear" w:color="auto" w:fill="C5E0B3" w:themeFill="accent6" w:themeFillTint="66"/>
            <w:vAlign w:val="center"/>
          </w:tcPr>
          <w:p w14:paraId="64062F0F" w14:textId="77777777" w:rsidR="001C4741" w:rsidRPr="003D4197" w:rsidRDefault="001C4741" w:rsidP="003D4197">
            <w:pPr>
              <w:spacing w:after="0"/>
              <w:jc w:val="center"/>
              <w:rPr>
                <w:rFonts w:ascii="Times New Roman" w:hAnsi="Times New Roman" w:cs="Times New Roman"/>
                <w:b/>
                <w:i/>
                <w:sz w:val="18"/>
                <w:szCs w:val="18"/>
              </w:rPr>
            </w:pPr>
            <w:r w:rsidRPr="003D4197">
              <w:rPr>
                <w:rFonts w:ascii="Times New Roman" w:hAnsi="Times New Roman" w:cs="Times New Roman"/>
                <w:b/>
                <w:i/>
                <w:sz w:val="18"/>
                <w:szCs w:val="18"/>
              </w:rPr>
              <w:t>3</w:t>
            </w:r>
          </w:p>
        </w:tc>
        <w:tc>
          <w:tcPr>
            <w:tcW w:w="2688" w:type="dxa"/>
            <w:shd w:val="clear" w:color="auto" w:fill="auto"/>
            <w:vAlign w:val="center"/>
          </w:tcPr>
          <w:p w14:paraId="5C484563"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АГЗС</w:t>
            </w:r>
          </w:p>
        </w:tc>
        <w:tc>
          <w:tcPr>
            <w:tcW w:w="3260" w:type="dxa"/>
            <w:shd w:val="clear" w:color="auto" w:fill="auto"/>
            <w:vAlign w:val="center"/>
          </w:tcPr>
          <w:p w14:paraId="5CA69D5C" w14:textId="4A96EF91" w:rsid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404353, Волгоградская область,</w:t>
            </w:r>
          </w:p>
          <w:p w14:paraId="5B9AD93B" w14:textId="46F5BED4"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г. Котельниково</w:t>
            </w:r>
          </w:p>
        </w:tc>
        <w:tc>
          <w:tcPr>
            <w:tcW w:w="1572" w:type="dxa"/>
            <w:shd w:val="clear" w:color="auto" w:fill="auto"/>
            <w:vAlign w:val="center"/>
          </w:tcPr>
          <w:p w14:paraId="5E8C8659"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6 автомобилей</w:t>
            </w:r>
          </w:p>
        </w:tc>
        <w:tc>
          <w:tcPr>
            <w:tcW w:w="1482" w:type="dxa"/>
            <w:shd w:val="clear" w:color="auto" w:fill="auto"/>
            <w:vAlign w:val="center"/>
          </w:tcPr>
          <w:p w14:paraId="500ADCF9" w14:textId="29E05C08" w:rsidR="001C4741" w:rsidRPr="003D4197" w:rsidRDefault="001C4741" w:rsidP="003D4197">
            <w:pPr>
              <w:jc w:val="center"/>
              <w:rPr>
                <w:rFonts w:ascii="Times New Roman" w:hAnsi="Times New Roman" w:cs="Times New Roman"/>
                <w:sz w:val="18"/>
                <w:szCs w:val="18"/>
              </w:rPr>
            </w:pPr>
            <w:r w:rsidRPr="003D4197">
              <w:rPr>
                <w:rFonts w:ascii="Times New Roman" w:hAnsi="Times New Roman" w:cs="Times New Roman"/>
                <w:sz w:val="18"/>
                <w:szCs w:val="18"/>
              </w:rPr>
              <w:t>-</w:t>
            </w:r>
          </w:p>
        </w:tc>
      </w:tr>
      <w:tr w:rsidR="001C4741" w:rsidRPr="003D4197" w14:paraId="36692C3F" w14:textId="77777777" w:rsidTr="00B51BA8">
        <w:trPr>
          <w:jc w:val="center"/>
        </w:trPr>
        <w:tc>
          <w:tcPr>
            <w:tcW w:w="568" w:type="dxa"/>
            <w:shd w:val="clear" w:color="auto" w:fill="C5E0B3" w:themeFill="accent6" w:themeFillTint="66"/>
            <w:vAlign w:val="center"/>
          </w:tcPr>
          <w:p w14:paraId="6ED0DB2B" w14:textId="77777777" w:rsidR="001C4741" w:rsidRPr="003D4197" w:rsidRDefault="001C4741" w:rsidP="003D4197">
            <w:pPr>
              <w:spacing w:after="0"/>
              <w:jc w:val="center"/>
              <w:rPr>
                <w:rFonts w:ascii="Times New Roman" w:hAnsi="Times New Roman" w:cs="Times New Roman"/>
                <w:b/>
                <w:i/>
                <w:sz w:val="18"/>
                <w:szCs w:val="18"/>
              </w:rPr>
            </w:pPr>
            <w:r w:rsidRPr="003D4197">
              <w:rPr>
                <w:rFonts w:ascii="Times New Roman" w:hAnsi="Times New Roman" w:cs="Times New Roman"/>
                <w:b/>
                <w:i/>
                <w:sz w:val="18"/>
                <w:szCs w:val="18"/>
              </w:rPr>
              <w:t>4</w:t>
            </w:r>
          </w:p>
        </w:tc>
        <w:tc>
          <w:tcPr>
            <w:tcW w:w="2688" w:type="dxa"/>
            <w:shd w:val="clear" w:color="auto" w:fill="E2EFD9" w:themeFill="accent6" w:themeFillTint="33"/>
            <w:vAlign w:val="center"/>
          </w:tcPr>
          <w:p w14:paraId="5D74EF37"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Лукойл №122</w:t>
            </w:r>
          </w:p>
        </w:tc>
        <w:tc>
          <w:tcPr>
            <w:tcW w:w="3260" w:type="dxa"/>
            <w:shd w:val="clear" w:color="auto" w:fill="E2EFD9" w:themeFill="accent6" w:themeFillTint="33"/>
            <w:vAlign w:val="center"/>
          </w:tcPr>
          <w:p w14:paraId="112F8888" w14:textId="1B71796D" w:rsid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404353, Волгоградская область,</w:t>
            </w:r>
          </w:p>
          <w:p w14:paraId="6A09EEB7" w14:textId="23E48784"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г. Котельниково</w:t>
            </w:r>
          </w:p>
        </w:tc>
        <w:tc>
          <w:tcPr>
            <w:tcW w:w="1572" w:type="dxa"/>
            <w:shd w:val="clear" w:color="auto" w:fill="E2EFD9" w:themeFill="accent6" w:themeFillTint="33"/>
            <w:vAlign w:val="center"/>
          </w:tcPr>
          <w:p w14:paraId="1A17C53D"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6 автомобилей</w:t>
            </w:r>
          </w:p>
        </w:tc>
        <w:tc>
          <w:tcPr>
            <w:tcW w:w="1482" w:type="dxa"/>
            <w:shd w:val="clear" w:color="auto" w:fill="E2EFD9" w:themeFill="accent6" w:themeFillTint="33"/>
            <w:vAlign w:val="center"/>
          </w:tcPr>
          <w:p w14:paraId="1CF67813" w14:textId="1F3770A8" w:rsidR="001C4741" w:rsidRPr="003D4197" w:rsidRDefault="001C4741" w:rsidP="003D4197">
            <w:pPr>
              <w:jc w:val="center"/>
              <w:rPr>
                <w:rFonts w:ascii="Times New Roman" w:hAnsi="Times New Roman" w:cs="Times New Roman"/>
                <w:sz w:val="18"/>
                <w:szCs w:val="18"/>
              </w:rPr>
            </w:pPr>
            <w:r w:rsidRPr="003D4197">
              <w:rPr>
                <w:rFonts w:ascii="Times New Roman" w:hAnsi="Times New Roman" w:cs="Times New Roman"/>
                <w:sz w:val="18"/>
                <w:szCs w:val="18"/>
              </w:rPr>
              <w:t>-</w:t>
            </w:r>
          </w:p>
        </w:tc>
      </w:tr>
      <w:tr w:rsidR="001C4741" w:rsidRPr="003D4197" w14:paraId="0C70201B" w14:textId="77777777" w:rsidTr="00B51BA8">
        <w:trPr>
          <w:jc w:val="center"/>
        </w:trPr>
        <w:tc>
          <w:tcPr>
            <w:tcW w:w="568" w:type="dxa"/>
            <w:shd w:val="clear" w:color="auto" w:fill="C5E0B3" w:themeFill="accent6" w:themeFillTint="66"/>
            <w:vAlign w:val="center"/>
          </w:tcPr>
          <w:p w14:paraId="7BD34154" w14:textId="77777777" w:rsidR="001C4741" w:rsidRPr="003D4197" w:rsidRDefault="001C4741" w:rsidP="003D4197">
            <w:pPr>
              <w:spacing w:after="0"/>
              <w:jc w:val="center"/>
              <w:rPr>
                <w:rFonts w:ascii="Times New Roman" w:hAnsi="Times New Roman" w:cs="Times New Roman"/>
                <w:b/>
                <w:i/>
                <w:sz w:val="18"/>
                <w:szCs w:val="18"/>
              </w:rPr>
            </w:pPr>
            <w:r w:rsidRPr="003D4197">
              <w:rPr>
                <w:rFonts w:ascii="Times New Roman" w:hAnsi="Times New Roman" w:cs="Times New Roman"/>
                <w:b/>
                <w:i/>
                <w:sz w:val="18"/>
                <w:szCs w:val="18"/>
              </w:rPr>
              <w:t>5</w:t>
            </w:r>
          </w:p>
        </w:tc>
        <w:tc>
          <w:tcPr>
            <w:tcW w:w="2688" w:type="dxa"/>
            <w:shd w:val="clear" w:color="auto" w:fill="auto"/>
            <w:vAlign w:val="center"/>
          </w:tcPr>
          <w:p w14:paraId="727E288D"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Лукойл №24</w:t>
            </w:r>
          </w:p>
        </w:tc>
        <w:tc>
          <w:tcPr>
            <w:tcW w:w="3260" w:type="dxa"/>
            <w:shd w:val="clear" w:color="auto" w:fill="auto"/>
            <w:vAlign w:val="center"/>
          </w:tcPr>
          <w:p w14:paraId="75ED6703" w14:textId="6B4C05B7" w:rsid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404353, Волгоградская область,</w:t>
            </w:r>
          </w:p>
          <w:p w14:paraId="6CE69EEF" w14:textId="350402D5"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 xml:space="preserve">г. Котельниково, </w:t>
            </w:r>
            <w:r w:rsidRPr="003D4197">
              <w:rPr>
                <w:rFonts w:ascii="Times New Roman" w:eastAsia="Times New Roman" w:hAnsi="Times New Roman"/>
                <w:color w:val="000000"/>
                <w:sz w:val="18"/>
                <w:szCs w:val="18"/>
                <w:shd w:val="clear" w:color="auto" w:fill="FFFFFF"/>
              </w:rPr>
              <w:t>ул. Северная, д. 2</w:t>
            </w:r>
          </w:p>
        </w:tc>
        <w:tc>
          <w:tcPr>
            <w:tcW w:w="1572" w:type="dxa"/>
            <w:shd w:val="clear" w:color="auto" w:fill="auto"/>
            <w:vAlign w:val="center"/>
          </w:tcPr>
          <w:p w14:paraId="666C1E73" w14:textId="77777777" w:rsidR="001C4741" w:rsidRPr="003D4197" w:rsidRDefault="001C4741" w:rsidP="003D4197">
            <w:pPr>
              <w:tabs>
                <w:tab w:val="left" w:pos="851"/>
              </w:tabs>
              <w:spacing w:after="0" w:line="240" w:lineRule="auto"/>
              <w:jc w:val="center"/>
              <w:rPr>
                <w:rFonts w:ascii="Times New Roman" w:eastAsia="Times New Roman" w:hAnsi="Times New Roman"/>
                <w:sz w:val="18"/>
                <w:szCs w:val="18"/>
              </w:rPr>
            </w:pPr>
            <w:r w:rsidRPr="003D4197">
              <w:rPr>
                <w:rFonts w:ascii="Times New Roman" w:eastAsia="Times New Roman" w:hAnsi="Times New Roman"/>
                <w:sz w:val="18"/>
                <w:szCs w:val="18"/>
              </w:rPr>
              <w:t>6 автомобилей</w:t>
            </w:r>
          </w:p>
        </w:tc>
        <w:tc>
          <w:tcPr>
            <w:tcW w:w="1482" w:type="dxa"/>
            <w:shd w:val="clear" w:color="auto" w:fill="auto"/>
            <w:vAlign w:val="center"/>
          </w:tcPr>
          <w:p w14:paraId="5CD903B5" w14:textId="2CE99707" w:rsidR="001C4741" w:rsidRPr="003D4197" w:rsidRDefault="001C4741" w:rsidP="003D4197">
            <w:pPr>
              <w:jc w:val="center"/>
              <w:rPr>
                <w:rFonts w:ascii="Times New Roman" w:hAnsi="Times New Roman" w:cs="Times New Roman"/>
                <w:sz w:val="18"/>
                <w:szCs w:val="18"/>
              </w:rPr>
            </w:pPr>
            <w:r w:rsidRPr="003D4197">
              <w:rPr>
                <w:rFonts w:ascii="Times New Roman" w:hAnsi="Times New Roman" w:cs="Times New Roman"/>
                <w:sz w:val="18"/>
                <w:szCs w:val="18"/>
              </w:rPr>
              <w:t>-</w:t>
            </w:r>
          </w:p>
        </w:tc>
      </w:tr>
      <w:tr w:rsidR="00E032EB" w:rsidRPr="003D4197" w14:paraId="185E546E" w14:textId="77777777" w:rsidTr="00B51BA8">
        <w:trPr>
          <w:jc w:val="center"/>
        </w:trPr>
        <w:tc>
          <w:tcPr>
            <w:tcW w:w="568" w:type="dxa"/>
            <w:shd w:val="clear" w:color="auto" w:fill="C5E0B3" w:themeFill="accent6" w:themeFillTint="66"/>
            <w:vAlign w:val="center"/>
          </w:tcPr>
          <w:p w14:paraId="1E86E6F1" w14:textId="610BB78E" w:rsidR="00E032EB" w:rsidRPr="00814329" w:rsidRDefault="00CB55DC" w:rsidP="003D4197">
            <w:pPr>
              <w:spacing w:after="0"/>
              <w:jc w:val="center"/>
              <w:rPr>
                <w:rFonts w:ascii="Times New Roman" w:hAnsi="Times New Roman" w:cs="Times New Roman"/>
                <w:b/>
                <w:i/>
                <w:sz w:val="18"/>
                <w:szCs w:val="18"/>
              </w:rPr>
            </w:pPr>
            <w:r w:rsidRPr="00814329">
              <w:rPr>
                <w:rFonts w:ascii="Times New Roman" w:hAnsi="Times New Roman" w:cs="Times New Roman"/>
                <w:b/>
                <w:i/>
                <w:sz w:val="18"/>
                <w:szCs w:val="18"/>
              </w:rPr>
              <w:t>6</w:t>
            </w:r>
          </w:p>
        </w:tc>
        <w:tc>
          <w:tcPr>
            <w:tcW w:w="2688" w:type="dxa"/>
            <w:shd w:val="clear" w:color="auto" w:fill="E2EFD9" w:themeFill="accent6" w:themeFillTint="33"/>
            <w:vAlign w:val="center"/>
          </w:tcPr>
          <w:p w14:paraId="38567C79" w14:textId="5704B962" w:rsidR="00E032EB" w:rsidRPr="00814329" w:rsidRDefault="00CB55DC" w:rsidP="003D4197">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АГНКС </w:t>
            </w:r>
            <w:r w:rsidR="0021747A">
              <w:rPr>
                <w:rFonts w:ascii="Times New Roman" w:eastAsia="Times New Roman" w:hAnsi="Times New Roman"/>
                <w:sz w:val="18"/>
                <w:szCs w:val="18"/>
              </w:rPr>
              <w:t>«</w:t>
            </w:r>
            <w:r w:rsidRPr="00814329">
              <w:rPr>
                <w:rFonts w:ascii="Times New Roman" w:eastAsia="Times New Roman" w:hAnsi="Times New Roman"/>
                <w:sz w:val="18"/>
                <w:szCs w:val="18"/>
              </w:rPr>
              <w:t>Газпром</w:t>
            </w:r>
            <w:r w:rsidR="0021747A">
              <w:rPr>
                <w:rFonts w:ascii="Times New Roman" w:eastAsia="Times New Roman" w:hAnsi="Times New Roman"/>
                <w:sz w:val="18"/>
                <w:szCs w:val="18"/>
              </w:rPr>
              <w:t>»</w:t>
            </w:r>
          </w:p>
        </w:tc>
        <w:tc>
          <w:tcPr>
            <w:tcW w:w="3260" w:type="dxa"/>
            <w:shd w:val="clear" w:color="auto" w:fill="E2EFD9" w:themeFill="accent6" w:themeFillTint="33"/>
            <w:vAlign w:val="center"/>
          </w:tcPr>
          <w:p w14:paraId="64C1869A" w14:textId="77777777" w:rsidR="00CB55DC" w:rsidRPr="00814329" w:rsidRDefault="00CB55DC" w:rsidP="00CB55DC">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404353, Волгоградская область,</w:t>
            </w:r>
          </w:p>
          <w:p w14:paraId="68F20E63" w14:textId="6F55B961" w:rsidR="00E032EB" w:rsidRPr="00814329" w:rsidRDefault="00CB55DC" w:rsidP="00CB55DC">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г. Котельниково</w:t>
            </w:r>
          </w:p>
        </w:tc>
        <w:tc>
          <w:tcPr>
            <w:tcW w:w="1572" w:type="dxa"/>
            <w:shd w:val="clear" w:color="auto" w:fill="E2EFD9" w:themeFill="accent6" w:themeFillTint="33"/>
            <w:vAlign w:val="center"/>
          </w:tcPr>
          <w:p w14:paraId="291EE367" w14:textId="419EA21E" w:rsidR="00E032EB" w:rsidRPr="00814329" w:rsidRDefault="00CB55DC" w:rsidP="003D4197">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6 автомобилей</w:t>
            </w:r>
          </w:p>
        </w:tc>
        <w:tc>
          <w:tcPr>
            <w:tcW w:w="1482" w:type="dxa"/>
            <w:shd w:val="clear" w:color="auto" w:fill="E2EFD9" w:themeFill="accent6" w:themeFillTint="33"/>
            <w:vAlign w:val="center"/>
          </w:tcPr>
          <w:p w14:paraId="2106AE6D" w14:textId="2DCA60D0" w:rsidR="00E032EB" w:rsidRPr="00814329" w:rsidRDefault="00CB55DC" w:rsidP="003D4197">
            <w:pPr>
              <w:jc w:val="center"/>
              <w:rPr>
                <w:rFonts w:ascii="Times New Roman" w:hAnsi="Times New Roman" w:cs="Times New Roman"/>
                <w:sz w:val="18"/>
                <w:szCs w:val="18"/>
              </w:rPr>
            </w:pPr>
            <w:r w:rsidRPr="00814329">
              <w:rPr>
                <w:rFonts w:ascii="Times New Roman" w:hAnsi="Times New Roman" w:cs="Times New Roman"/>
                <w:sz w:val="18"/>
                <w:szCs w:val="18"/>
              </w:rPr>
              <w:t>-</w:t>
            </w:r>
          </w:p>
        </w:tc>
      </w:tr>
    </w:tbl>
    <w:p w14:paraId="5A696B95" w14:textId="77777777" w:rsidR="001C4741" w:rsidRDefault="001C4741" w:rsidP="003D4197">
      <w:pPr>
        <w:tabs>
          <w:tab w:val="left" w:pos="851"/>
        </w:tabs>
        <w:spacing w:before="240" w:after="0" w:line="360" w:lineRule="auto"/>
        <w:ind w:firstLine="567"/>
        <w:jc w:val="both"/>
        <w:rPr>
          <w:rFonts w:ascii="Times New Roman" w:hAnsi="Times New Roman"/>
          <w:sz w:val="28"/>
          <w:szCs w:val="24"/>
          <w:shd w:val="clear" w:color="auto" w:fill="FFFFFF"/>
        </w:rPr>
      </w:pPr>
      <w:r w:rsidRPr="00AB70C2">
        <w:rPr>
          <w:rFonts w:ascii="Times New Roman" w:hAnsi="Times New Roman"/>
          <w:sz w:val="28"/>
          <w:szCs w:val="24"/>
          <w:shd w:val="clear" w:color="auto" w:fill="FFFFFF"/>
        </w:rPr>
        <w:t xml:space="preserve">Сообщение с регионом осуществляется предприятиями общественного транспорта, среди которых доминирует частный вид собственности. </w:t>
      </w:r>
    </w:p>
    <w:p w14:paraId="412807B2" w14:textId="2B51B8D4" w:rsidR="001C4741" w:rsidRPr="00341607" w:rsidRDefault="001C4741" w:rsidP="001C4741">
      <w:pPr>
        <w:widowControl w:val="0"/>
        <w:spacing w:line="360" w:lineRule="auto"/>
        <w:ind w:firstLine="567"/>
        <w:contextualSpacing/>
        <w:jc w:val="both"/>
        <w:rPr>
          <w:rFonts w:ascii="Times New Roman" w:hAnsi="Times New Roman"/>
          <w:sz w:val="28"/>
          <w:szCs w:val="24"/>
        </w:rPr>
      </w:pPr>
      <w:r w:rsidRPr="00D740D5">
        <w:rPr>
          <w:rFonts w:ascii="Times New Roman" w:hAnsi="Times New Roman"/>
          <w:sz w:val="28"/>
          <w:szCs w:val="24"/>
        </w:rPr>
        <w:t xml:space="preserve">На территории так же расположено несколько мостовых сооружений. Все они, так или иначе, нуждаются в обслуживании, ремонте. Сведения об существующих мостовых сооружениях представлены в таблице сооружениях представлены в </w:t>
      </w:r>
      <w:r w:rsidRPr="00341607">
        <w:rPr>
          <w:rFonts w:ascii="Times New Roman" w:hAnsi="Times New Roman"/>
          <w:sz w:val="28"/>
          <w:szCs w:val="24"/>
        </w:rPr>
        <w:t xml:space="preserve">таблице </w:t>
      </w:r>
      <w:r w:rsidR="00341607" w:rsidRPr="00341607">
        <w:rPr>
          <w:rFonts w:ascii="Times New Roman" w:hAnsi="Times New Roman"/>
          <w:sz w:val="28"/>
          <w:szCs w:val="24"/>
        </w:rPr>
        <w:t>3</w:t>
      </w:r>
      <w:r w:rsidRPr="00341607">
        <w:rPr>
          <w:rFonts w:ascii="Times New Roman" w:hAnsi="Times New Roman"/>
          <w:sz w:val="28"/>
          <w:szCs w:val="24"/>
        </w:rPr>
        <w:t>.</w:t>
      </w:r>
    </w:p>
    <w:p w14:paraId="2F68873A" w14:textId="37F876D4" w:rsidR="001C4741" w:rsidRPr="00A71499" w:rsidRDefault="001C4741" w:rsidP="001C4741">
      <w:pPr>
        <w:tabs>
          <w:tab w:val="left" w:pos="851"/>
        </w:tabs>
        <w:spacing w:after="0" w:line="240" w:lineRule="auto"/>
        <w:jc w:val="center"/>
        <w:rPr>
          <w:rFonts w:ascii="Times New Roman" w:hAnsi="Times New Roman"/>
          <w:b/>
          <w:i/>
          <w:sz w:val="28"/>
          <w:szCs w:val="24"/>
        </w:rPr>
      </w:pPr>
      <w:r w:rsidRPr="00341607">
        <w:rPr>
          <w:rFonts w:ascii="Times New Roman" w:hAnsi="Times New Roman"/>
          <w:b/>
          <w:i/>
          <w:sz w:val="28"/>
          <w:szCs w:val="24"/>
        </w:rPr>
        <w:t xml:space="preserve">Таблица </w:t>
      </w:r>
      <w:r w:rsidR="00341607" w:rsidRPr="00341607">
        <w:rPr>
          <w:rFonts w:ascii="Times New Roman" w:hAnsi="Times New Roman"/>
          <w:b/>
          <w:i/>
          <w:sz w:val="28"/>
          <w:szCs w:val="24"/>
        </w:rPr>
        <w:t>3</w:t>
      </w:r>
      <w:r w:rsidRPr="00341607">
        <w:rPr>
          <w:rFonts w:ascii="Times New Roman" w:hAnsi="Times New Roman"/>
          <w:b/>
          <w:i/>
          <w:sz w:val="28"/>
          <w:szCs w:val="24"/>
        </w:rPr>
        <w:t xml:space="preserve"> –</w:t>
      </w:r>
      <w:r w:rsidRPr="00A71499">
        <w:rPr>
          <w:rFonts w:ascii="Times New Roman" w:hAnsi="Times New Roman"/>
          <w:b/>
          <w:i/>
          <w:sz w:val="28"/>
          <w:szCs w:val="24"/>
        </w:rPr>
        <w:t xml:space="preserve"> Мостовые сооружения на территории 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94"/>
        <w:gridCol w:w="3543"/>
        <w:gridCol w:w="2261"/>
      </w:tblGrid>
      <w:tr w:rsidR="001C4741" w:rsidRPr="003D4197" w14:paraId="40247F2E" w14:textId="77777777" w:rsidTr="003D4197">
        <w:trPr>
          <w:jc w:val="center"/>
        </w:trPr>
        <w:tc>
          <w:tcPr>
            <w:tcW w:w="529" w:type="dxa"/>
            <w:shd w:val="clear" w:color="auto" w:fill="C5E0B3" w:themeFill="accent6" w:themeFillTint="66"/>
            <w:vAlign w:val="center"/>
          </w:tcPr>
          <w:p w14:paraId="58188580"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 п/п</w:t>
            </w:r>
          </w:p>
        </w:tc>
        <w:tc>
          <w:tcPr>
            <w:tcW w:w="3294" w:type="dxa"/>
            <w:shd w:val="clear" w:color="auto" w:fill="C5E0B3" w:themeFill="accent6" w:themeFillTint="66"/>
            <w:vAlign w:val="center"/>
          </w:tcPr>
          <w:p w14:paraId="3FC66524"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Наименование сооружения</w:t>
            </w:r>
          </w:p>
        </w:tc>
        <w:tc>
          <w:tcPr>
            <w:tcW w:w="3543" w:type="dxa"/>
            <w:shd w:val="clear" w:color="auto" w:fill="C5E0B3" w:themeFill="accent6" w:themeFillTint="66"/>
            <w:vAlign w:val="center"/>
          </w:tcPr>
          <w:p w14:paraId="3922EBF2"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Расположение</w:t>
            </w:r>
          </w:p>
        </w:tc>
        <w:tc>
          <w:tcPr>
            <w:tcW w:w="2261" w:type="dxa"/>
            <w:shd w:val="clear" w:color="auto" w:fill="C5E0B3" w:themeFill="accent6" w:themeFillTint="66"/>
            <w:vAlign w:val="center"/>
          </w:tcPr>
          <w:p w14:paraId="0BC282E7"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Ограничение массы груза</w:t>
            </w:r>
          </w:p>
        </w:tc>
      </w:tr>
      <w:tr w:rsidR="001C4741" w:rsidRPr="003D4197" w14:paraId="601B73A1" w14:textId="77777777" w:rsidTr="003D4197">
        <w:trPr>
          <w:jc w:val="center"/>
        </w:trPr>
        <w:tc>
          <w:tcPr>
            <w:tcW w:w="529" w:type="dxa"/>
            <w:shd w:val="clear" w:color="auto" w:fill="C5E0B3" w:themeFill="accent6" w:themeFillTint="66"/>
            <w:vAlign w:val="center"/>
          </w:tcPr>
          <w:p w14:paraId="532FE871"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1</w:t>
            </w:r>
          </w:p>
        </w:tc>
        <w:tc>
          <w:tcPr>
            <w:tcW w:w="3294" w:type="dxa"/>
            <w:shd w:val="clear" w:color="auto" w:fill="auto"/>
            <w:vAlign w:val="center"/>
          </w:tcPr>
          <w:p w14:paraId="6FF523FE" w14:textId="77777777" w:rsidR="001C4741" w:rsidRPr="003D4197" w:rsidRDefault="001C4741" w:rsidP="001C4741">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 xml:space="preserve">Мост через реку Аксай </w:t>
            </w:r>
            <w:proofErr w:type="spellStart"/>
            <w:r w:rsidRPr="003D4197">
              <w:rPr>
                <w:rFonts w:ascii="Times New Roman" w:eastAsia="Times New Roman" w:hAnsi="Times New Roman"/>
                <w:sz w:val="18"/>
                <w:szCs w:val="18"/>
              </w:rPr>
              <w:t>Курмоярский</w:t>
            </w:r>
            <w:proofErr w:type="spellEnd"/>
          </w:p>
        </w:tc>
        <w:tc>
          <w:tcPr>
            <w:tcW w:w="3543" w:type="dxa"/>
            <w:shd w:val="clear" w:color="auto" w:fill="auto"/>
            <w:vAlign w:val="center"/>
          </w:tcPr>
          <w:p w14:paraId="2A72CB86" w14:textId="77777777" w:rsidR="001C4741" w:rsidRPr="003D4197" w:rsidRDefault="001C4741" w:rsidP="001C4741">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 xml:space="preserve">Пересечение с водным объектом улицы </w:t>
            </w:r>
            <w:proofErr w:type="spellStart"/>
            <w:r w:rsidRPr="003D4197">
              <w:rPr>
                <w:rFonts w:ascii="Times New Roman" w:eastAsia="Times New Roman" w:hAnsi="Times New Roman"/>
                <w:sz w:val="18"/>
                <w:szCs w:val="18"/>
              </w:rPr>
              <w:t>Ротмистрова</w:t>
            </w:r>
            <w:proofErr w:type="spellEnd"/>
          </w:p>
        </w:tc>
        <w:tc>
          <w:tcPr>
            <w:tcW w:w="2261" w:type="dxa"/>
            <w:shd w:val="clear" w:color="auto" w:fill="auto"/>
            <w:vAlign w:val="center"/>
          </w:tcPr>
          <w:p w14:paraId="10F69E16" w14:textId="77777777" w:rsidR="001C4741" w:rsidRPr="003D4197" w:rsidRDefault="001C4741" w:rsidP="003D4197">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30 т</w:t>
            </w:r>
          </w:p>
        </w:tc>
      </w:tr>
      <w:tr w:rsidR="001C4741" w:rsidRPr="003D4197" w14:paraId="584F4A49" w14:textId="77777777" w:rsidTr="003D4197">
        <w:trPr>
          <w:jc w:val="center"/>
        </w:trPr>
        <w:tc>
          <w:tcPr>
            <w:tcW w:w="529" w:type="dxa"/>
            <w:shd w:val="clear" w:color="auto" w:fill="C5E0B3" w:themeFill="accent6" w:themeFillTint="66"/>
            <w:vAlign w:val="center"/>
          </w:tcPr>
          <w:p w14:paraId="182FC5D3"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2</w:t>
            </w:r>
          </w:p>
        </w:tc>
        <w:tc>
          <w:tcPr>
            <w:tcW w:w="3294" w:type="dxa"/>
            <w:shd w:val="clear" w:color="auto" w:fill="E2EFD9" w:themeFill="accent6" w:themeFillTint="33"/>
            <w:vAlign w:val="center"/>
          </w:tcPr>
          <w:p w14:paraId="7BC4FD6D" w14:textId="77777777" w:rsidR="001C4741" w:rsidRPr="003D4197" w:rsidRDefault="001C4741" w:rsidP="001C4741">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 xml:space="preserve">Железнодорожный мост через реку Аксай </w:t>
            </w:r>
            <w:proofErr w:type="spellStart"/>
            <w:r w:rsidRPr="003D4197">
              <w:rPr>
                <w:rFonts w:ascii="Times New Roman" w:eastAsia="Times New Roman" w:hAnsi="Times New Roman"/>
                <w:sz w:val="18"/>
                <w:szCs w:val="18"/>
              </w:rPr>
              <w:t>Курмоярский</w:t>
            </w:r>
            <w:proofErr w:type="spellEnd"/>
          </w:p>
        </w:tc>
        <w:tc>
          <w:tcPr>
            <w:tcW w:w="3543" w:type="dxa"/>
            <w:shd w:val="clear" w:color="auto" w:fill="E2EFD9" w:themeFill="accent6" w:themeFillTint="33"/>
            <w:vAlign w:val="center"/>
          </w:tcPr>
          <w:p w14:paraId="4F3B2D44" w14:textId="77777777" w:rsidR="001C4741" w:rsidRPr="003D4197" w:rsidRDefault="001C4741" w:rsidP="001C4741">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Пересечение с водным объектом железнодорожный путей</w:t>
            </w:r>
          </w:p>
        </w:tc>
        <w:tc>
          <w:tcPr>
            <w:tcW w:w="2261" w:type="dxa"/>
            <w:shd w:val="clear" w:color="auto" w:fill="E2EFD9" w:themeFill="accent6" w:themeFillTint="33"/>
            <w:vAlign w:val="center"/>
          </w:tcPr>
          <w:p w14:paraId="2C446E7C" w14:textId="77777777" w:rsidR="001C4741" w:rsidRPr="003D4197" w:rsidRDefault="001C4741" w:rsidP="003D4197">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Нет данных</w:t>
            </w:r>
          </w:p>
        </w:tc>
      </w:tr>
      <w:tr w:rsidR="001C4741" w:rsidRPr="003D4197" w14:paraId="18FB1B28" w14:textId="77777777" w:rsidTr="003D4197">
        <w:trPr>
          <w:jc w:val="center"/>
        </w:trPr>
        <w:tc>
          <w:tcPr>
            <w:tcW w:w="529" w:type="dxa"/>
            <w:shd w:val="clear" w:color="auto" w:fill="C5E0B3" w:themeFill="accent6" w:themeFillTint="66"/>
            <w:vAlign w:val="center"/>
          </w:tcPr>
          <w:p w14:paraId="74E1B80B"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3</w:t>
            </w:r>
          </w:p>
        </w:tc>
        <w:tc>
          <w:tcPr>
            <w:tcW w:w="3294" w:type="dxa"/>
            <w:shd w:val="clear" w:color="auto" w:fill="auto"/>
            <w:vAlign w:val="center"/>
          </w:tcPr>
          <w:p w14:paraId="125E82EC" w14:textId="77777777" w:rsidR="001C4741" w:rsidRPr="003D4197" w:rsidRDefault="001C4741" w:rsidP="001C4741">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 xml:space="preserve">Переезд через реку Аксай </w:t>
            </w:r>
            <w:proofErr w:type="spellStart"/>
            <w:r w:rsidRPr="003D4197">
              <w:rPr>
                <w:rFonts w:ascii="Times New Roman" w:eastAsia="Times New Roman" w:hAnsi="Times New Roman"/>
                <w:sz w:val="18"/>
                <w:szCs w:val="18"/>
              </w:rPr>
              <w:t>Курмоярский</w:t>
            </w:r>
            <w:proofErr w:type="spellEnd"/>
          </w:p>
        </w:tc>
        <w:tc>
          <w:tcPr>
            <w:tcW w:w="3543" w:type="dxa"/>
            <w:shd w:val="clear" w:color="auto" w:fill="auto"/>
            <w:vAlign w:val="center"/>
          </w:tcPr>
          <w:p w14:paraId="4ED15433" w14:textId="77777777" w:rsidR="001C4741" w:rsidRPr="003D4197" w:rsidRDefault="001C4741" w:rsidP="001C4741">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Пересечение с водным объектом переулка Цимлянского</w:t>
            </w:r>
          </w:p>
        </w:tc>
        <w:tc>
          <w:tcPr>
            <w:tcW w:w="2261" w:type="dxa"/>
            <w:shd w:val="clear" w:color="auto" w:fill="auto"/>
            <w:vAlign w:val="center"/>
          </w:tcPr>
          <w:p w14:paraId="4F9818C5" w14:textId="77777777" w:rsidR="001C4741" w:rsidRPr="003D4197" w:rsidRDefault="001C4741" w:rsidP="003D4197">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w:t>
            </w:r>
          </w:p>
        </w:tc>
      </w:tr>
      <w:tr w:rsidR="001C4741" w:rsidRPr="003D4197" w14:paraId="45F07B80" w14:textId="77777777" w:rsidTr="003D4197">
        <w:trPr>
          <w:jc w:val="center"/>
        </w:trPr>
        <w:tc>
          <w:tcPr>
            <w:tcW w:w="529" w:type="dxa"/>
            <w:shd w:val="clear" w:color="auto" w:fill="C5E0B3" w:themeFill="accent6" w:themeFillTint="66"/>
            <w:vAlign w:val="center"/>
          </w:tcPr>
          <w:p w14:paraId="744D7BFC" w14:textId="77777777" w:rsidR="001C4741" w:rsidRPr="003D4197" w:rsidRDefault="001C4741" w:rsidP="001C4741">
            <w:pPr>
              <w:tabs>
                <w:tab w:val="left" w:pos="851"/>
              </w:tabs>
              <w:spacing w:after="0" w:line="240" w:lineRule="auto"/>
              <w:jc w:val="center"/>
              <w:rPr>
                <w:rFonts w:ascii="Times New Roman" w:eastAsia="Times New Roman" w:hAnsi="Times New Roman"/>
                <w:b/>
                <w:i/>
                <w:sz w:val="18"/>
                <w:szCs w:val="18"/>
              </w:rPr>
            </w:pPr>
            <w:r w:rsidRPr="003D4197">
              <w:rPr>
                <w:rFonts w:ascii="Times New Roman" w:eastAsia="Times New Roman" w:hAnsi="Times New Roman"/>
                <w:b/>
                <w:i/>
                <w:sz w:val="18"/>
                <w:szCs w:val="18"/>
              </w:rPr>
              <w:t>4</w:t>
            </w:r>
          </w:p>
        </w:tc>
        <w:tc>
          <w:tcPr>
            <w:tcW w:w="3294" w:type="dxa"/>
            <w:shd w:val="clear" w:color="auto" w:fill="E2EFD9" w:themeFill="accent6" w:themeFillTint="33"/>
            <w:vAlign w:val="center"/>
          </w:tcPr>
          <w:p w14:paraId="5B9A6410" w14:textId="77777777" w:rsidR="001C4741" w:rsidRPr="003D4197" w:rsidRDefault="001C4741" w:rsidP="003D4197">
            <w:pPr>
              <w:spacing w:after="0"/>
              <w:jc w:val="center"/>
              <w:rPr>
                <w:rFonts w:ascii="Times New Roman" w:hAnsi="Times New Roman" w:cs="Times New Roman"/>
                <w:sz w:val="18"/>
                <w:szCs w:val="18"/>
              </w:rPr>
            </w:pPr>
            <w:r w:rsidRPr="003D4197">
              <w:rPr>
                <w:rFonts w:ascii="Times New Roman" w:hAnsi="Times New Roman" w:cs="Times New Roman"/>
                <w:sz w:val="18"/>
                <w:szCs w:val="18"/>
              </w:rPr>
              <w:t>Мост по трассе 18К-1 Волгоград-Сальск</w:t>
            </w:r>
          </w:p>
        </w:tc>
        <w:tc>
          <w:tcPr>
            <w:tcW w:w="3543" w:type="dxa"/>
            <w:shd w:val="clear" w:color="auto" w:fill="E2EFD9" w:themeFill="accent6" w:themeFillTint="33"/>
            <w:vAlign w:val="center"/>
          </w:tcPr>
          <w:p w14:paraId="4CFD9AD8" w14:textId="77777777" w:rsidR="001C4741" w:rsidRPr="003D4197" w:rsidRDefault="001C4741" w:rsidP="003D4197">
            <w:pPr>
              <w:spacing w:after="0"/>
              <w:jc w:val="center"/>
              <w:rPr>
                <w:rFonts w:ascii="Times New Roman" w:hAnsi="Times New Roman" w:cs="Times New Roman"/>
                <w:sz w:val="18"/>
                <w:szCs w:val="18"/>
              </w:rPr>
            </w:pPr>
            <w:r w:rsidRPr="003D4197">
              <w:rPr>
                <w:rFonts w:ascii="Times New Roman" w:hAnsi="Times New Roman" w:cs="Times New Roman"/>
                <w:sz w:val="18"/>
                <w:szCs w:val="18"/>
              </w:rPr>
              <w:t>Пересечение с водным объектом трассы 18К-1 Волгоград-Сальск</w:t>
            </w:r>
          </w:p>
        </w:tc>
        <w:tc>
          <w:tcPr>
            <w:tcW w:w="2261" w:type="dxa"/>
            <w:shd w:val="clear" w:color="auto" w:fill="E2EFD9" w:themeFill="accent6" w:themeFillTint="33"/>
            <w:vAlign w:val="center"/>
          </w:tcPr>
          <w:p w14:paraId="382A32ED" w14:textId="77777777" w:rsidR="001C4741" w:rsidRPr="003D4197" w:rsidRDefault="001C4741" w:rsidP="003D4197">
            <w:pPr>
              <w:tabs>
                <w:tab w:val="left" w:pos="851"/>
              </w:tabs>
              <w:spacing w:after="0" w:line="240" w:lineRule="auto"/>
              <w:ind w:left="-57"/>
              <w:jc w:val="center"/>
              <w:rPr>
                <w:rFonts w:ascii="Times New Roman" w:eastAsia="Times New Roman" w:hAnsi="Times New Roman"/>
                <w:sz w:val="18"/>
                <w:szCs w:val="18"/>
              </w:rPr>
            </w:pPr>
            <w:r w:rsidRPr="003D4197">
              <w:rPr>
                <w:rFonts w:ascii="Times New Roman" w:eastAsia="Times New Roman" w:hAnsi="Times New Roman"/>
                <w:sz w:val="18"/>
                <w:szCs w:val="18"/>
              </w:rPr>
              <w:t>30 т</w:t>
            </w:r>
          </w:p>
        </w:tc>
      </w:tr>
      <w:tr w:rsidR="00CB55DC" w:rsidRPr="003D4197" w14:paraId="32BCAF19" w14:textId="77777777" w:rsidTr="003D4197">
        <w:trPr>
          <w:jc w:val="center"/>
        </w:trPr>
        <w:tc>
          <w:tcPr>
            <w:tcW w:w="529" w:type="dxa"/>
            <w:shd w:val="clear" w:color="auto" w:fill="C5E0B3" w:themeFill="accent6" w:themeFillTint="66"/>
            <w:vAlign w:val="center"/>
          </w:tcPr>
          <w:p w14:paraId="345D4AC9" w14:textId="175E3C6B" w:rsidR="00CB55DC" w:rsidRPr="00814329" w:rsidRDefault="00CB55DC" w:rsidP="001C4741">
            <w:pPr>
              <w:tabs>
                <w:tab w:val="left" w:pos="851"/>
              </w:tabs>
              <w:spacing w:after="0" w:line="240" w:lineRule="auto"/>
              <w:jc w:val="center"/>
              <w:rPr>
                <w:rFonts w:ascii="Times New Roman" w:eastAsia="Times New Roman" w:hAnsi="Times New Roman"/>
                <w:b/>
                <w:i/>
                <w:sz w:val="18"/>
                <w:szCs w:val="18"/>
              </w:rPr>
            </w:pPr>
            <w:r w:rsidRPr="00814329">
              <w:rPr>
                <w:rFonts w:ascii="Times New Roman" w:eastAsia="Times New Roman" w:hAnsi="Times New Roman"/>
                <w:b/>
                <w:i/>
                <w:sz w:val="18"/>
                <w:szCs w:val="18"/>
              </w:rPr>
              <w:t>5</w:t>
            </w:r>
          </w:p>
        </w:tc>
        <w:tc>
          <w:tcPr>
            <w:tcW w:w="3294" w:type="dxa"/>
            <w:shd w:val="clear" w:color="auto" w:fill="E2EFD9" w:themeFill="accent6" w:themeFillTint="33"/>
            <w:vAlign w:val="center"/>
          </w:tcPr>
          <w:p w14:paraId="7A0ACE0B" w14:textId="061EF12A" w:rsidR="00CB55DC" w:rsidRPr="00814329" w:rsidRDefault="00CB55DC" w:rsidP="003D4197">
            <w:pPr>
              <w:spacing w:after="0"/>
              <w:jc w:val="center"/>
              <w:rPr>
                <w:rFonts w:ascii="Times New Roman" w:hAnsi="Times New Roman" w:cs="Times New Roman"/>
                <w:sz w:val="18"/>
                <w:szCs w:val="18"/>
              </w:rPr>
            </w:pPr>
            <w:r w:rsidRPr="00814329">
              <w:rPr>
                <w:rFonts w:ascii="Times New Roman" w:hAnsi="Times New Roman" w:cs="Times New Roman"/>
                <w:sz w:val="18"/>
                <w:szCs w:val="18"/>
              </w:rPr>
              <w:t>Путепровод</w:t>
            </w:r>
            <w:r w:rsidR="00EE5F80" w:rsidRPr="00814329">
              <w:rPr>
                <w:rFonts w:ascii="Times New Roman" w:hAnsi="Times New Roman" w:cs="Times New Roman"/>
                <w:sz w:val="18"/>
                <w:szCs w:val="18"/>
              </w:rPr>
              <w:t xml:space="preserve"> через железную дорогу, на 188 км, трассы Волгоград-Октябрьский-Котельниково-Зимовники-Сальск</w:t>
            </w:r>
          </w:p>
        </w:tc>
        <w:tc>
          <w:tcPr>
            <w:tcW w:w="3543" w:type="dxa"/>
            <w:shd w:val="clear" w:color="auto" w:fill="E2EFD9" w:themeFill="accent6" w:themeFillTint="33"/>
            <w:vAlign w:val="center"/>
          </w:tcPr>
          <w:p w14:paraId="0B8F71B6" w14:textId="2C5C3C93" w:rsidR="00CB55DC" w:rsidRPr="00814329" w:rsidRDefault="00EE5F80" w:rsidP="003D4197">
            <w:pPr>
              <w:spacing w:after="0"/>
              <w:jc w:val="center"/>
              <w:rPr>
                <w:rFonts w:ascii="Times New Roman" w:hAnsi="Times New Roman" w:cs="Times New Roman"/>
                <w:sz w:val="18"/>
                <w:szCs w:val="18"/>
              </w:rPr>
            </w:pPr>
            <w:r w:rsidRPr="00814329">
              <w:rPr>
                <w:rFonts w:ascii="Times New Roman" w:hAnsi="Times New Roman" w:cs="Times New Roman"/>
                <w:sz w:val="18"/>
                <w:szCs w:val="18"/>
              </w:rPr>
              <w:t>Путепровод через железную дорогу, на 188 км, трассы Волгоград-Октябрьский-Котельниково-Зимовники-Сальск</w:t>
            </w:r>
          </w:p>
        </w:tc>
        <w:tc>
          <w:tcPr>
            <w:tcW w:w="2261" w:type="dxa"/>
            <w:shd w:val="clear" w:color="auto" w:fill="E2EFD9" w:themeFill="accent6" w:themeFillTint="33"/>
            <w:vAlign w:val="center"/>
          </w:tcPr>
          <w:p w14:paraId="190A1462" w14:textId="23D28F65" w:rsidR="00CB55DC" w:rsidRPr="00814329" w:rsidRDefault="00EE5F80" w:rsidP="003D4197">
            <w:pPr>
              <w:tabs>
                <w:tab w:val="left" w:pos="851"/>
              </w:tabs>
              <w:spacing w:after="0" w:line="240" w:lineRule="auto"/>
              <w:ind w:left="-57"/>
              <w:jc w:val="center"/>
              <w:rPr>
                <w:rFonts w:ascii="Times New Roman" w:eastAsia="Times New Roman" w:hAnsi="Times New Roman"/>
                <w:sz w:val="18"/>
                <w:szCs w:val="18"/>
              </w:rPr>
            </w:pPr>
            <w:r w:rsidRPr="00814329">
              <w:rPr>
                <w:rFonts w:ascii="Times New Roman" w:eastAsia="Times New Roman" w:hAnsi="Times New Roman"/>
                <w:sz w:val="18"/>
                <w:szCs w:val="18"/>
              </w:rPr>
              <w:t>30 т</w:t>
            </w:r>
          </w:p>
        </w:tc>
      </w:tr>
    </w:tbl>
    <w:p w14:paraId="6E72CE75" w14:textId="77777777" w:rsidR="001C4741" w:rsidRPr="00AB70C2" w:rsidRDefault="001C4741" w:rsidP="003D4197">
      <w:pPr>
        <w:tabs>
          <w:tab w:val="left" w:pos="851"/>
        </w:tabs>
        <w:spacing w:before="240" w:after="0" w:line="360" w:lineRule="auto"/>
        <w:ind w:firstLine="567"/>
        <w:jc w:val="both"/>
        <w:rPr>
          <w:rFonts w:ascii="Times New Roman" w:hAnsi="Times New Roman"/>
          <w:sz w:val="28"/>
          <w:szCs w:val="24"/>
        </w:rPr>
      </w:pPr>
      <w:r w:rsidRPr="00AB70C2">
        <w:rPr>
          <w:rFonts w:ascii="Times New Roman" w:hAnsi="Times New Roman"/>
          <w:sz w:val="28"/>
          <w:szCs w:val="24"/>
        </w:rPr>
        <w:t xml:space="preserve">На территории муниципального образования расположен объект воздушного вида транспорта – аэродром. Объект находится во владении Министерства обороны Российской Федерации и не может быть задействован для гражданского пользования. </w:t>
      </w:r>
    </w:p>
    <w:p w14:paraId="456761A1" w14:textId="60D400F7" w:rsidR="001C4741" w:rsidRPr="00941B0C" w:rsidRDefault="001C4741" w:rsidP="001C4741">
      <w:pPr>
        <w:tabs>
          <w:tab w:val="left" w:pos="851"/>
        </w:tabs>
        <w:spacing w:after="0" w:line="360" w:lineRule="auto"/>
        <w:ind w:firstLine="567"/>
        <w:jc w:val="both"/>
        <w:rPr>
          <w:rFonts w:ascii="Times New Roman" w:hAnsi="Times New Roman"/>
          <w:sz w:val="28"/>
          <w:szCs w:val="24"/>
        </w:rPr>
      </w:pPr>
      <w:r w:rsidRPr="00AB70C2">
        <w:rPr>
          <w:rFonts w:ascii="Times New Roman" w:hAnsi="Times New Roman"/>
          <w:sz w:val="28"/>
          <w:szCs w:val="24"/>
        </w:rPr>
        <w:t xml:space="preserve">Водного вида транспорта на территории муниципального образования нет. Однако, в связи со строительством добывающего комплекса ООО </w:t>
      </w:r>
      <w:r w:rsidR="0021747A">
        <w:rPr>
          <w:rFonts w:ascii="Times New Roman" w:hAnsi="Times New Roman"/>
          <w:sz w:val="28"/>
          <w:szCs w:val="24"/>
        </w:rPr>
        <w:t>«</w:t>
      </w:r>
      <w:r w:rsidRPr="00AB70C2">
        <w:rPr>
          <w:rFonts w:ascii="Times New Roman" w:hAnsi="Times New Roman"/>
          <w:sz w:val="28"/>
          <w:szCs w:val="24"/>
          <w:shd w:val="clear" w:color="auto" w:fill="FFFFFF"/>
        </w:rPr>
        <w:t>ЕвроХим-</w:t>
      </w:r>
      <w:proofErr w:type="spellStart"/>
      <w:r w:rsidRPr="00AB70C2">
        <w:rPr>
          <w:rFonts w:ascii="Times New Roman" w:hAnsi="Times New Roman"/>
          <w:bCs/>
          <w:sz w:val="28"/>
          <w:szCs w:val="24"/>
          <w:shd w:val="clear" w:color="auto" w:fill="FFFFFF"/>
        </w:rPr>
        <w:t>ВолгаКалий</w:t>
      </w:r>
      <w:proofErr w:type="spellEnd"/>
      <w:r w:rsidR="0021747A">
        <w:rPr>
          <w:rFonts w:ascii="Times New Roman" w:hAnsi="Times New Roman"/>
          <w:bCs/>
          <w:sz w:val="28"/>
          <w:szCs w:val="24"/>
          <w:shd w:val="clear" w:color="auto" w:fill="FFFFFF"/>
        </w:rPr>
        <w:t>»</w:t>
      </w:r>
      <w:r w:rsidRPr="00AB70C2">
        <w:rPr>
          <w:rFonts w:ascii="Times New Roman" w:hAnsi="Times New Roman"/>
          <w:bCs/>
          <w:sz w:val="28"/>
          <w:szCs w:val="24"/>
          <w:shd w:val="clear" w:color="auto" w:fill="FFFFFF"/>
        </w:rPr>
        <w:t xml:space="preserve"> на территории соседних поселений планируется строительство </w:t>
      </w:r>
      <w:r w:rsidRPr="00AB70C2">
        <w:rPr>
          <w:rFonts w:ascii="Times New Roman" w:hAnsi="Times New Roman"/>
          <w:bCs/>
          <w:sz w:val="28"/>
          <w:szCs w:val="24"/>
          <w:shd w:val="clear" w:color="auto" w:fill="FFFFFF"/>
        </w:rPr>
        <w:lastRenderedPageBreak/>
        <w:t xml:space="preserve">крупного комплекса речного порта. Так как основные магистрали транспортного сообщения муниципального района так или </w:t>
      </w:r>
      <w:r w:rsidRPr="00AB70C2">
        <w:rPr>
          <w:rFonts w:ascii="Times New Roman" w:hAnsi="Times New Roman"/>
          <w:sz w:val="28"/>
          <w:szCs w:val="24"/>
        </w:rPr>
        <w:t xml:space="preserve">иначе проходят по территории поселения, актуальность использования водного транспорта повышается. </w:t>
      </w:r>
    </w:p>
    <w:p w14:paraId="2A193289" w14:textId="77777777" w:rsidR="001C4741" w:rsidRPr="002723C4" w:rsidRDefault="001C4741" w:rsidP="001C4741">
      <w:pPr>
        <w:tabs>
          <w:tab w:val="left" w:pos="851"/>
        </w:tabs>
        <w:spacing w:line="240" w:lineRule="auto"/>
        <w:ind w:firstLine="709"/>
        <w:jc w:val="center"/>
        <w:rPr>
          <w:rFonts w:ascii="Times New Roman" w:hAnsi="Times New Roman"/>
          <w:b/>
          <w:i/>
          <w:sz w:val="28"/>
          <w:szCs w:val="24"/>
        </w:rPr>
      </w:pPr>
      <w:r>
        <w:rPr>
          <w:rFonts w:ascii="Times New Roman" w:hAnsi="Times New Roman"/>
          <w:b/>
          <w:i/>
          <w:sz w:val="28"/>
          <w:szCs w:val="24"/>
        </w:rPr>
        <w:t>Железнодорожный транспорт</w:t>
      </w:r>
    </w:p>
    <w:p w14:paraId="0168E010" w14:textId="219B1136" w:rsidR="001C4741" w:rsidRPr="00341607" w:rsidRDefault="001C4741" w:rsidP="001C4741">
      <w:pPr>
        <w:widowControl w:val="0"/>
        <w:spacing w:line="360" w:lineRule="auto"/>
        <w:ind w:firstLine="567"/>
        <w:contextualSpacing/>
        <w:jc w:val="both"/>
        <w:rPr>
          <w:rFonts w:ascii="Times New Roman" w:hAnsi="Times New Roman"/>
          <w:sz w:val="28"/>
          <w:szCs w:val="24"/>
          <w:shd w:val="clear" w:color="auto" w:fill="FFFFFF"/>
        </w:rPr>
      </w:pPr>
      <w:r w:rsidRPr="00D740D5">
        <w:rPr>
          <w:rFonts w:ascii="Times New Roman" w:hAnsi="Times New Roman"/>
          <w:sz w:val="28"/>
          <w:szCs w:val="24"/>
        </w:rPr>
        <w:t xml:space="preserve">По территории муниципального образования проходит крупная железнодорожная магистраль – </w:t>
      </w:r>
      <w:r w:rsidRPr="00D740D5">
        <w:rPr>
          <w:rFonts w:ascii="Times New Roman" w:hAnsi="Times New Roman"/>
          <w:sz w:val="28"/>
          <w:szCs w:val="24"/>
          <w:shd w:val="clear" w:color="auto" w:fill="FFFFFF"/>
        </w:rPr>
        <w:t>железнодорожная ветка Волгоград-Тихорецк. Ветка формирует крупный транспортный узел. В настоящее время железнодорожные пути в значительной степени покрывают территорию производственного комплекса. Обслуживание путей производится через железнодорожную станцию, сведения об объектах к</w:t>
      </w:r>
      <w:r>
        <w:rPr>
          <w:rFonts w:ascii="Times New Roman" w:hAnsi="Times New Roman"/>
          <w:sz w:val="28"/>
          <w:szCs w:val="24"/>
          <w:shd w:val="clear" w:color="auto" w:fill="FFFFFF"/>
        </w:rPr>
        <w:t xml:space="preserve">оторой представлены в таблице </w:t>
      </w:r>
      <w:r w:rsidR="00341607" w:rsidRPr="00341607">
        <w:rPr>
          <w:rFonts w:ascii="Times New Roman" w:hAnsi="Times New Roman"/>
          <w:sz w:val="28"/>
          <w:szCs w:val="24"/>
          <w:shd w:val="clear" w:color="auto" w:fill="FFFFFF"/>
        </w:rPr>
        <w:t>4</w:t>
      </w:r>
      <w:r w:rsidRPr="00341607">
        <w:rPr>
          <w:rFonts w:ascii="Times New Roman" w:hAnsi="Times New Roman"/>
          <w:sz w:val="28"/>
          <w:szCs w:val="24"/>
          <w:shd w:val="clear" w:color="auto" w:fill="FFFFFF"/>
        </w:rPr>
        <w:t>.</w:t>
      </w:r>
    </w:p>
    <w:p w14:paraId="532486AA" w14:textId="4A54A5DA" w:rsidR="001C4741" w:rsidRPr="00D740D5" w:rsidRDefault="001C4741" w:rsidP="001C4741">
      <w:pPr>
        <w:tabs>
          <w:tab w:val="left" w:pos="851"/>
        </w:tabs>
        <w:spacing w:after="0" w:line="240" w:lineRule="auto"/>
        <w:jc w:val="center"/>
        <w:rPr>
          <w:rFonts w:ascii="Times New Roman" w:hAnsi="Times New Roman"/>
          <w:b/>
          <w:i/>
          <w:sz w:val="28"/>
          <w:szCs w:val="24"/>
          <w:shd w:val="clear" w:color="auto" w:fill="FFFFFF"/>
        </w:rPr>
      </w:pPr>
      <w:r w:rsidRPr="00341607">
        <w:rPr>
          <w:rFonts w:ascii="Times New Roman" w:hAnsi="Times New Roman"/>
          <w:b/>
          <w:i/>
          <w:sz w:val="28"/>
          <w:szCs w:val="24"/>
          <w:shd w:val="clear" w:color="auto" w:fill="FFFFFF"/>
        </w:rPr>
        <w:t xml:space="preserve">Таблица </w:t>
      </w:r>
      <w:r w:rsidR="00341607" w:rsidRPr="00341607">
        <w:rPr>
          <w:rFonts w:ascii="Times New Roman" w:hAnsi="Times New Roman"/>
          <w:b/>
          <w:i/>
          <w:sz w:val="28"/>
          <w:szCs w:val="24"/>
          <w:shd w:val="clear" w:color="auto" w:fill="FFFFFF"/>
        </w:rPr>
        <w:t>4</w:t>
      </w:r>
      <w:r w:rsidRPr="00D740D5">
        <w:rPr>
          <w:rFonts w:ascii="Times New Roman" w:hAnsi="Times New Roman"/>
          <w:b/>
          <w:i/>
          <w:sz w:val="28"/>
          <w:szCs w:val="24"/>
          <w:shd w:val="clear" w:color="auto" w:fill="FFFFFF"/>
        </w:rPr>
        <w:t xml:space="preserve"> </w:t>
      </w:r>
      <w:r w:rsidR="00CA1808">
        <w:rPr>
          <w:rFonts w:ascii="Times New Roman" w:hAnsi="Times New Roman"/>
          <w:b/>
          <w:i/>
          <w:sz w:val="28"/>
          <w:szCs w:val="24"/>
          <w:shd w:val="clear" w:color="auto" w:fill="FFFFFF"/>
        </w:rPr>
        <w:t>–</w:t>
      </w:r>
      <w:r w:rsidRPr="00D740D5">
        <w:rPr>
          <w:rFonts w:ascii="Times New Roman" w:hAnsi="Times New Roman"/>
          <w:b/>
          <w:i/>
          <w:sz w:val="28"/>
          <w:szCs w:val="24"/>
          <w:shd w:val="clear" w:color="auto" w:fill="FFFFFF"/>
        </w:rPr>
        <w:t xml:space="preserve"> Объекты обслуживания железнодорожного транспорта</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827"/>
        <w:gridCol w:w="1276"/>
        <w:gridCol w:w="1375"/>
      </w:tblGrid>
      <w:tr w:rsidR="001C4741" w:rsidRPr="00CA1808" w14:paraId="172F3F3E" w14:textId="77777777" w:rsidTr="00CA1808">
        <w:trPr>
          <w:jc w:val="center"/>
        </w:trPr>
        <w:tc>
          <w:tcPr>
            <w:tcW w:w="704" w:type="dxa"/>
            <w:shd w:val="clear" w:color="auto" w:fill="C5E0B3" w:themeFill="accent6" w:themeFillTint="66"/>
            <w:vAlign w:val="center"/>
          </w:tcPr>
          <w:p w14:paraId="3B4F1022" w14:textId="77777777" w:rsidR="001C4741" w:rsidRPr="00CA1808" w:rsidRDefault="001C4741" w:rsidP="00CA1808">
            <w:pPr>
              <w:tabs>
                <w:tab w:val="left" w:pos="851"/>
              </w:tabs>
              <w:spacing w:after="0" w:line="240" w:lineRule="auto"/>
              <w:jc w:val="center"/>
              <w:rPr>
                <w:rFonts w:ascii="Times New Roman" w:eastAsia="Times New Roman" w:hAnsi="Times New Roman"/>
                <w:b/>
                <w:i/>
                <w:sz w:val="18"/>
                <w:szCs w:val="18"/>
              </w:rPr>
            </w:pPr>
            <w:r w:rsidRPr="00CA1808">
              <w:rPr>
                <w:rFonts w:ascii="Times New Roman" w:eastAsia="Times New Roman" w:hAnsi="Times New Roman"/>
                <w:b/>
                <w:i/>
                <w:sz w:val="18"/>
                <w:szCs w:val="18"/>
              </w:rPr>
              <w:t>№ п/п</w:t>
            </w:r>
          </w:p>
        </w:tc>
        <w:tc>
          <w:tcPr>
            <w:tcW w:w="2552" w:type="dxa"/>
            <w:shd w:val="clear" w:color="auto" w:fill="C5E0B3" w:themeFill="accent6" w:themeFillTint="66"/>
            <w:vAlign w:val="center"/>
          </w:tcPr>
          <w:p w14:paraId="632AC32A" w14:textId="77777777" w:rsidR="001C4741" w:rsidRPr="00CA1808" w:rsidRDefault="001C4741" w:rsidP="00CA1808">
            <w:pPr>
              <w:tabs>
                <w:tab w:val="left" w:pos="851"/>
              </w:tabs>
              <w:spacing w:after="0" w:line="240" w:lineRule="auto"/>
              <w:jc w:val="center"/>
              <w:rPr>
                <w:rFonts w:ascii="Times New Roman" w:eastAsia="Times New Roman" w:hAnsi="Times New Roman"/>
                <w:b/>
                <w:i/>
                <w:sz w:val="18"/>
                <w:szCs w:val="18"/>
              </w:rPr>
            </w:pPr>
            <w:r w:rsidRPr="00CA1808">
              <w:rPr>
                <w:rFonts w:ascii="Times New Roman" w:eastAsia="Times New Roman" w:hAnsi="Times New Roman"/>
                <w:b/>
                <w:i/>
                <w:sz w:val="18"/>
                <w:szCs w:val="18"/>
              </w:rPr>
              <w:t>Объект</w:t>
            </w:r>
          </w:p>
        </w:tc>
        <w:tc>
          <w:tcPr>
            <w:tcW w:w="3827" w:type="dxa"/>
            <w:shd w:val="clear" w:color="auto" w:fill="C5E0B3" w:themeFill="accent6" w:themeFillTint="66"/>
            <w:vAlign w:val="center"/>
          </w:tcPr>
          <w:p w14:paraId="7A8E01CA" w14:textId="77777777" w:rsidR="001C4741" w:rsidRPr="00CA1808" w:rsidRDefault="001C4741" w:rsidP="00CA1808">
            <w:pPr>
              <w:tabs>
                <w:tab w:val="left" w:pos="851"/>
              </w:tabs>
              <w:spacing w:after="0" w:line="240" w:lineRule="auto"/>
              <w:jc w:val="center"/>
              <w:rPr>
                <w:rFonts w:ascii="Times New Roman" w:eastAsia="Times New Roman" w:hAnsi="Times New Roman"/>
                <w:b/>
                <w:i/>
                <w:sz w:val="18"/>
                <w:szCs w:val="18"/>
              </w:rPr>
            </w:pPr>
            <w:r w:rsidRPr="00CA1808">
              <w:rPr>
                <w:rFonts w:ascii="Times New Roman" w:eastAsia="Times New Roman" w:hAnsi="Times New Roman"/>
                <w:b/>
                <w:i/>
                <w:sz w:val="18"/>
                <w:szCs w:val="18"/>
              </w:rPr>
              <w:t>Адрес</w:t>
            </w:r>
          </w:p>
        </w:tc>
        <w:tc>
          <w:tcPr>
            <w:tcW w:w="1276" w:type="dxa"/>
            <w:shd w:val="clear" w:color="auto" w:fill="C5E0B3" w:themeFill="accent6" w:themeFillTint="66"/>
            <w:vAlign w:val="center"/>
          </w:tcPr>
          <w:p w14:paraId="34E792ED" w14:textId="77777777" w:rsidR="001C4741" w:rsidRPr="00CA1808" w:rsidRDefault="001C4741" w:rsidP="00CA1808">
            <w:pPr>
              <w:tabs>
                <w:tab w:val="left" w:pos="851"/>
              </w:tabs>
              <w:spacing w:after="0" w:line="240" w:lineRule="auto"/>
              <w:jc w:val="center"/>
              <w:rPr>
                <w:rFonts w:ascii="Times New Roman" w:eastAsia="Times New Roman" w:hAnsi="Times New Roman"/>
                <w:b/>
                <w:i/>
                <w:sz w:val="18"/>
                <w:szCs w:val="18"/>
              </w:rPr>
            </w:pPr>
            <w:r w:rsidRPr="00CA1808">
              <w:rPr>
                <w:rFonts w:ascii="Times New Roman" w:eastAsia="Times New Roman" w:hAnsi="Times New Roman"/>
                <w:b/>
                <w:i/>
                <w:sz w:val="18"/>
                <w:szCs w:val="18"/>
              </w:rPr>
              <w:t>Проектная мощность</w:t>
            </w:r>
          </w:p>
        </w:tc>
        <w:tc>
          <w:tcPr>
            <w:tcW w:w="1375" w:type="dxa"/>
            <w:shd w:val="clear" w:color="auto" w:fill="C5E0B3" w:themeFill="accent6" w:themeFillTint="66"/>
            <w:vAlign w:val="center"/>
          </w:tcPr>
          <w:p w14:paraId="32FC6158" w14:textId="77777777" w:rsidR="001C4741" w:rsidRPr="00CA1808" w:rsidRDefault="001C4741" w:rsidP="00CA1808">
            <w:pPr>
              <w:tabs>
                <w:tab w:val="left" w:pos="851"/>
              </w:tabs>
              <w:spacing w:after="0" w:line="240" w:lineRule="auto"/>
              <w:jc w:val="center"/>
              <w:rPr>
                <w:rFonts w:ascii="Times New Roman" w:eastAsia="Times New Roman" w:hAnsi="Times New Roman"/>
                <w:b/>
                <w:i/>
                <w:sz w:val="18"/>
                <w:szCs w:val="18"/>
              </w:rPr>
            </w:pPr>
            <w:r w:rsidRPr="00CA1808">
              <w:rPr>
                <w:rFonts w:ascii="Times New Roman" w:eastAsia="Times New Roman" w:hAnsi="Times New Roman"/>
                <w:b/>
                <w:i/>
                <w:sz w:val="18"/>
                <w:szCs w:val="18"/>
              </w:rPr>
              <w:t>Примечание</w:t>
            </w:r>
          </w:p>
        </w:tc>
      </w:tr>
      <w:tr w:rsidR="001C4741" w:rsidRPr="00CA1808" w14:paraId="075A129B" w14:textId="77777777" w:rsidTr="00CA1808">
        <w:trPr>
          <w:jc w:val="center"/>
        </w:trPr>
        <w:tc>
          <w:tcPr>
            <w:tcW w:w="704" w:type="dxa"/>
            <w:shd w:val="clear" w:color="auto" w:fill="C5E0B3" w:themeFill="accent6" w:themeFillTint="66"/>
            <w:vAlign w:val="center"/>
          </w:tcPr>
          <w:p w14:paraId="0A99F1F0" w14:textId="77777777" w:rsidR="001C4741" w:rsidRPr="00CA1808" w:rsidRDefault="001C4741" w:rsidP="00CA1808">
            <w:pPr>
              <w:spacing w:after="0"/>
              <w:jc w:val="center"/>
              <w:rPr>
                <w:rFonts w:ascii="Times New Roman" w:hAnsi="Times New Roman" w:cs="Times New Roman"/>
                <w:b/>
                <w:i/>
                <w:sz w:val="18"/>
                <w:szCs w:val="18"/>
              </w:rPr>
            </w:pPr>
            <w:r w:rsidRPr="00CA1808">
              <w:rPr>
                <w:rFonts w:ascii="Times New Roman" w:hAnsi="Times New Roman" w:cs="Times New Roman"/>
                <w:b/>
                <w:i/>
                <w:sz w:val="18"/>
                <w:szCs w:val="18"/>
              </w:rPr>
              <w:t>1</w:t>
            </w:r>
          </w:p>
        </w:tc>
        <w:tc>
          <w:tcPr>
            <w:tcW w:w="2552" w:type="dxa"/>
            <w:shd w:val="clear" w:color="auto" w:fill="auto"/>
            <w:vAlign w:val="center"/>
          </w:tcPr>
          <w:p w14:paraId="4EE33172" w14:textId="77777777" w:rsidR="001C4741" w:rsidRPr="00CA1808" w:rsidRDefault="001C4741" w:rsidP="00CA1808">
            <w:pPr>
              <w:tabs>
                <w:tab w:val="left" w:pos="851"/>
              </w:tabs>
              <w:spacing w:after="0" w:line="240" w:lineRule="auto"/>
              <w:jc w:val="center"/>
              <w:rPr>
                <w:rFonts w:ascii="Times New Roman" w:eastAsia="Times New Roman" w:hAnsi="Times New Roman"/>
                <w:sz w:val="18"/>
                <w:szCs w:val="18"/>
              </w:rPr>
            </w:pPr>
            <w:r w:rsidRPr="00CA1808">
              <w:rPr>
                <w:rFonts w:ascii="Times New Roman" w:eastAsia="Times New Roman" w:hAnsi="Times New Roman"/>
                <w:sz w:val="18"/>
                <w:szCs w:val="18"/>
              </w:rPr>
              <w:t>Железнодорожный вокзал</w:t>
            </w:r>
          </w:p>
        </w:tc>
        <w:tc>
          <w:tcPr>
            <w:tcW w:w="3827" w:type="dxa"/>
            <w:shd w:val="clear" w:color="auto" w:fill="auto"/>
            <w:vAlign w:val="center"/>
          </w:tcPr>
          <w:p w14:paraId="0904605E" w14:textId="29954BCA" w:rsidR="00CA1808" w:rsidRPr="00CA1808" w:rsidRDefault="001C4741" w:rsidP="00CA1808">
            <w:pPr>
              <w:tabs>
                <w:tab w:val="left" w:pos="851"/>
              </w:tabs>
              <w:spacing w:after="0" w:line="240" w:lineRule="auto"/>
              <w:jc w:val="center"/>
              <w:rPr>
                <w:rFonts w:ascii="Times New Roman" w:eastAsia="Times New Roman" w:hAnsi="Times New Roman"/>
                <w:sz w:val="18"/>
                <w:szCs w:val="18"/>
              </w:rPr>
            </w:pPr>
            <w:r w:rsidRPr="00CA1808">
              <w:rPr>
                <w:rFonts w:ascii="Times New Roman" w:eastAsia="Times New Roman" w:hAnsi="Times New Roman"/>
                <w:sz w:val="18"/>
                <w:szCs w:val="18"/>
              </w:rPr>
              <w:t>404353, Волгоградская область,</w:t>
            </w:r>
          </w:p>
          <w:p w14:paraId="7CECB129" w14:textId="4BE0C578" w:rsidR="001C4741" w:rsidRPr="00CA1808" w:rsidRDefault="001C4741" w:rsidP="00CA1808">
            <w:pPr>
              <w:tabs>
                <w:tab w:val="left" w:pos="851"/>
              </w:tabs>
              <w:spacing w:after="0" w:line="240" w:lineRule="auto"/>
              <w:jc w:val="center"/>
              <w:rPr>
                <w:rFonts w:ascii="Times New Roman" w:eastAsia="Times New Roman" w:hAnsi="Times New Roman"/>
                <w:sz w:val="18"/>
                <w:szCs w:val="18"/>
              </w:rPr>
            </w:pPr>
            <w:r w:rsidRPr="00CA1808">
              <w:rPr>
                <w:rFonts w:ascii="Times New Roman" w:eastAsia="Times New Roman" w:hAnsi="Times New Roman"/>
                <w:sz w:val="18"/>
                <w:szCs w:val="18"/>
              </w:rPr>
              <w:t>г. Котельниково, ул. Железнодорожная, д. 1</w:t>
            </w:r>
          </w:p>
        </w:tc>
        <w:tc>
          <w:tcPr>
            <w:tcW w:w="1276" w:type="dxa"/>
            <w:shd w:val="clear" w:color="auto" w:fill="auto"/>
            <w:vAlign w:val="center"/>
          </w:tcPr>
          <w:p w14:paraId="1F556E6D" w14:textId="77777777" w:rsidR="001C4741" w:rsidRPr="00CA1808" w:rsidRDefault="001C4741" w:rsidP="00CA1808">
            <w:pPr>
              <w:tabs>
                <w:tab w:val="left" w:pos="851"/>
              </w:tabs>
              <w:spacing w:after="0" w:line="240" w:lineRule="auto"/>
              <w:jc w:val="center"/>
              <w:rPr>
                <w:rFonts w:ascii="Times New Roman" w:eastAsia="Times New Roman" w:hAnsi="Times New Roman"/>
                <w:sz w:val="18"/>
                <w:szCs w:val="18"/>
              </w:rPr>
            </w:pPr>
            <w:r w:rsidRPr="00CA1808">
              <w:rPr>
                <w:rFonts w:ascii="Times New Roman" w:eastAsia="Times New Roman" w:hAnsi="Times New Roman"/>
                <w:sz w:val="18"/>
                <w:szCs w:val="18"/>
              </w:rPr>
              <w:t>250 человек</w:t>
            </w:r>
          </w:p>
        </w:tc>
        <w:tc>
          <w:tcPr>
            <w:tcW w:w="1375" w:type="dxa"/>
            <w:shd w:val="clear" w:color="auto" w:fill="auto"/>
            <w:vAlign w:val="center"/>
          </w:tcPr>
          <w:p w14:paraId="2B7A213E" w14:textId="4A82D020" w:rsidR="001C4741" w:rsidRPr="00CA1808" w:rsidRDefault="001C4741" w:rsidP="00CA1808">
            <w:pPr>
              <w:tabs>
                <w:tab w:val="left" w:pos="851"/>
              </w:tabs>
              <w:spacing w:after="0" w:line="240" w:lineRule="auto"/>
              <w:jc w:val="center"/>
              <w:rPr>
                <w:rFonts w:ascii="Times New Roman" w:eastAsia="Times New Roman" w:hAnsi="Times New Roman"/>
                <w:sz w:val="18"/>
                <w:szCs w:val="18"/>
                <w:shd w:val="clear" w:color="auto" w:fill="FFFFFF"/>
              </w:rPr>
            </w:pPr>
            <w:r w:rsidRPr="00CA1808">
              <w:rPr>
                <w:rFonts w:ascii="Times New Roman" w:eastAsia="Times New Roman" w:hAnsi="Times New Roman"/>
                <w:sz w:val="18"/>
                <w:szCs w:val="18"/>
                <w:shd w:val="clear" w:color="auto" w:fill="FFFFFF"/>
              </w:rPr>
              <w:t>-</w:t>
            </w:r>
          </w:p>
        </w:tc>
      </w:tr>
    </w:tbl>
    <w:p w14:paraId="7F6DEB6E" w14:textId="77777777" w:rsidR="001C4741" w:rsidRPr="002723C4" w:rsidRDefault="001C4741" w:rsidP="001C4741">
      <w:pPr>
        <w:tabs>
          <w:tab w:val="left" w:pos="851"/>
        </w:tabs>
        <w:spacing w:before="240" w:line="240" w:lineRule="auto"/>
        <w:jc w:val="center"/>
        <w:rPr>
          <w:rFonts w:ascii="Times New Roman" w:hAnsi="Times New Roman"/>
          <w:b/>
          <w:i/>
          <w:sz w:val="28"/>
          <w:szCs w:val="24"/>
        </w:rPr>
      </w:pPr>
      <w:r>
        <w:rPr>
          <w:rFonts w:ascii="Times New Roman" w:hAnsi="Times New Roman"/>
          <w:b/>
          <w:i/>
          <w:sz w:val="28"/>
          <w:szCs w:val="24"/>
        </w:rPr>
        <w:t>Автомобильный транспорт</w:t>
      </w:r>
    </w:p>
    <w:p w14:paraId="36EDD279" w14:textId="77777777" w:rsidR="001C4741" w:rsidRPr="00D740D5" w:rsidRDefault="001C4741" w:rsidP="001C4741">
      <w:pPr>
        <w:tabs>
          <w:tab w:val="left" w:pos="851"/>
        </w:tabs>
        <w:spacing w:after="0" w:line="360" w:lineRule="auto"/>
        <w:ind w:firstLine="567"/>
        <w:jc w:val="both"/>
        <w:rPr>
          <w:rFonts w:ascii="Times New Roman" w:hAnsi="Times New Roman"/>
          <w:sz w:val="28"/>
          <w:szCs w:val="24"/>
          <w:shd w:val="clear" w:color="auto" w:fill="FFFFFF"/>
        </w:rPr>
      </w:pPr>
      <w:r w:rsidRPr="00D740D5">
        <w:rPr>
          <w:rFonts w:ascii="Times New Roman" w:hAnsi="Times New Roman"/>
          <w:sz w:val="28"/>
          <w:szCs w:val="24"/>
          <w:shd w:val="clear" w:color="auto" w:fill="FFFFFF"/>
        </w:rPr>
        <w:t xml:space="preserve">Автомобильный транспорт является наиболее актуальным на территории муниципального образования видом транспорта. Трасса 18К-1 Волгоград-Сальск обеспечивает сообщение муниципального образования с Котельниковским районом, Волгоградской областью, а также соседними регионами (Ростовская область). Трасса имеет двухполосное полотно, оснащено необходимыми развязками. Состояние покрытия удовлетворительное. Расстояние до регионального центра – города Волгограда, не менее 150 км. </w:t>
      </w:r>
    </w:p>
    <w:p w14:paraId="0BF1B7CA" w14:textId="6CD01BE9" w:rsidR="001C4741" w:rsidRDefault="001C4741" w:rsidP="001C4741">
      <w:pPr>
        <w:widowControl w:val="0"/>
        <w:spacing w:line="360" w:lineRule="auto"/>
        <w:ind w:firstLine="567"/>
        <w:contextualSpacing/>
        <w:jc w:val="both"/>
        <w:rPr>
          <w:rFonts w:ascii="Times New Roman" w:hAnsi="Times New Roman"/>
          <w:sz w:val="28"/>
          <w:szCs w:val="24"/>
          <w:shd w:val="clear" w:color="auto" w:fill="FFFFFF"/>
        </w:rPr>
      </w:pPr>
      <w:r w:rsidRPr="00D740D5">
        <w:rPr>
          <w:rFonts w:ascii="Times New Roman" w:hAnsi="Times New Roman"/>
          <w:sz w:val="28"/>
          <w:szCs w:val="24"/>
          <w:shd w:val="clear" w:color="auto" w:fill="FFFFFF"/>
        </w:rPr>
        <w:t xml:space="preserve">Дальнейшее транспортное сообщение осуществляется за счет эксплуатации автодорог местного значения. Муниципальное образование имеет прямое сообщение с </w:t>
      </w:r>
      <w:proofErr w:type="spellStart"/>
      <w:r w:rsidRPr="00D740D5">
        <w:rPr>
          <w:rFonts w:ascii="Times New Roman" w:hAnsi="Times New Roman"/>
          <w:sz w:val="28"/>
          <w:szCs w:val="24"/>
          <w:shd w:val="clear" w:color="auto" w:fill="FFFFFF"/>
        </w:rPr>
        <w:t>Генеральвским</w:t>
      </w:r>
      <w:proofErr w:type="spellEnd"/>
      <w:r w:rsidRPr="00D740D5">
        <w:rPr>
          <w:rFonts w:ascii="Times New Roman" w:hAnsi="Times New Roman"/>
          <w:sz w:val="28"/>
          <w:szCs w:val="24"/>
          <w:shd w:val="clear" w:color="auto" w:fill="FFFFFF"/>
        </w:rPr>
        <w:t xml:space="preserve">, Котельниковским, </w:t>
      </w:r>
      <w:proofErr w:type="spellStart"/>
      <w:r w:rsidRPr="00D740D5">
        <w:rPr>
          <w:rFonts w:ascii="Times New Roman" w:hAnsi="Times New Roman"/>
          <w:sz w:val="28"/>
          <w:szCs w:val="24"/>
          <w:shd w:val="clear" w:color="auto" w:fill="FFFFFF"/>
        </w:rPr>
        <w:t>Майоровским</w:t>
      </w:r>
      <w:proofErr w:type="spellEnd"/>
      <w:r w:rsidRPr="00D740D5">
        <w:rPr>
          <w:rFonts w:ascii="Times New Roman" w:hAnsi="Times New Roman"/>
          <w:sz w:val="28"/>
          <w:szCs w:val="24"/>
          <w:shd w:val="clear" w:color="auto" w:fill="FFFFFF"/>
        </w:rPr>
        <w:t xml:space="preserve">, </w:t>
      </w:r>
      <w:proofErr w:type="spellStart"/>
      <w:r w:rsidRPr="00D740D5">
        <w:rPr>
          <w:rFonts w:ascii="Times New Roman" w:hAnsi="Times New Roman"/>
          <w:sz w:val="28"/>
          <w:szCs w:val="24"/>
          <w:shd w:val="clear" w:color="auto" w:fill="FFFFFF"/>
        </w:rPr>
        <w:t>Нагавским</w:t>
      </w:r>
      <w:proofErr w:type="spellEnd"/>
      <w:r w:rsidRPr="00D740D5">
        <w:rPr>
          <w:rFonts w:ascii="Times New Roman" w:hAnsi="Times New Roman"/>
          <w:sz w:val="28"/>
          <w:szCs w:val="24"/>
          <w:shd w:val="clear" w:color="auto" w:fill="FFFFFF"/>
        </w:rPr>
        <w:t xml:space="preserve">, </w:t>
      </w:r>
      <w:proofErr w:type="spellStart"/>
      <w:r w:rsidRPr="00D740D5">
        <w:rPr>
          <w:rFonts w:ascii="Times New Roman" w:hAnsi="Times New Roman"/>
          <w:sz w:val="28"/>
          <w:szCs w:val="24"/>
          <w:shd w:val="clear" w:color="auto" w:fill="FFFFFF"/>
        </w:rPr>
        <w:t>Наголенским</w:t>
      </w:r>
      <w:proofErr w:type="spellEnd"/>
      <w:r w:rsidRPr="00D740D5">
        <w:rPr>
          <w:rFonts w:ascii="Times New Roman" w:hAnsi="Times New Roman"/>
          <w:sz w:val="28"/>
          <w:szCs w:val="24"/>
          <w:shd w:val="clear" w:color="auto" w:fill="FFFFFF"/>
        </w:rPr>
        <w:t xml:space="preserve">, </w:t>
      </w:r>
      <w:proofErr w:type="spellStart"/>
      <w:r w:rsidRPr="00D740D5">
        <w:rPr>
          <w:rFonts w:ascii="Times New Roman" w:hAnsi="Times New Roman"/>
          <w:sz w:val="28"/>
          <w:szCs w:val="24"/>
          <w:shd w:val="clear" w:color="auto" w:fill="FFFFFF"/>
        </w:rPr>
        <w:t>Нижнеяблочным</w:t>
      </w:r>
      <w:proofErr w:type="spellEnd"/>
      <w:r w:rsidRPr="00D740D5">
        <w:rPr>
          <w:rFonts w:ascii="Times New Roman" w:hAnsi="Times New Roman"/>
          <w:sz w:val="28"/>
          <w:szCs w:val="24"/>
          <w:shd w:val="clear" w:color="auto" w:fill="FFFFFF"/>
        </w:rPr>
        <w:t xml:space="preserve">, </w:t>
      </w:r>
      <w:proofErr w:type="spellStart"/>
      <w:r w:rsidRPr="00D740D5">
        <w:rPr>
          <w:rFonts w:ascii="Times New Roman" w:hAnsi="Times New Roman"/>
          <w:sz w:val="28"/>
          <w:szCs w:val="24"/>
          <w:shd w:val="clear" w:color="auto" w:fill="FFFFFF"/>
        </w:rPr>
        <w:t>Попереченским</w:t>
      </w:r>
      <w:proofErr w:type="spellEnd"/>
      <w:r w:rsidRPr="00D740D5">
        <w:rPr>
          <w:rFonts w:ascii="Times New Roman" w:hAnsi="Times New Roman"/>
          <w:sz w:val="28"/>
          <w:szCs w:val="24"/>
          <w:shd w:val="clear" w:color="auto" w:fill="FFFFFF"/>
        </w:rPr>
        <w:t xml:space="preserve">, а также </w:t>
      </w:r>
      <w:proofErr w:type="spellStart"/>
      <w:r w:rsidRPr="00D740D5">
        <w:rPr>
          <w:rFonts w:ascii="Times New Roman" w:hAnsi="Times New Roman"/>
          <w:sz w:val="28"/>
          <w:szCs w:val="24"/>
          <w:shd w:val="clear" w:color="auto" w:fill="FFFFFF"/>
        </w:rPr>
        <w:t>Семиченским</w:t>
      </w:r>
      <w:proofErr w:type="spellEnd"/>
      <w:r w:rsidRPr="00D740D5">
        <w:rPr>
          <w:rFonts w:ascii="Times New Roman" w:hAnsi="Times New Roman"/>
          <w:sz w:val="28"/>
          <w:szCs w:val="24"/>
          <w:shd w:val="clear" w:color="auto" w:fill="FFFFFF"/>
        </w:rPr>
        <w:t xml:space="preserve"> поселениями. Состояние дорог условно удовлетворительное </w:t>
      </w:r>
      <w:proofErr w:type="gramStart"/>
      <w:r w:rsidRPr="00D740D5">
        <w:rPr>
          <w:rFonts w:ascii="Times New Roman" w:hAnsi="Times New Roman"/>
          <w:sz w:val="28"/>
          <w:szCs w:val="24"/>
          <w:shd w:val="clear" w:color="auto" w:fill="FFFFFF"/>
        </w:rPr>
        <w:t xml:space="preserve">–  </w:t>
      </w:r>
      <w:r w:rsidRPr="00D740D5">
        <w:rPr>
          <w:rFonts w:ascii="Times New Roman" w:hAnsi="Times New Roman"/>
          <w:sz w:val="28"/>
          <w:szCs w:val="24"/>
          <w:shd w:val="clear" w:color="auto" w:fill="FFFFFF"/>
        </w:rPr>
        <w:lastRenderedPageBreak/>
        <w:t>необходим</w:t>
      </w:r>
      <w:proofErr w:type="gramEnd"/>
      <w:r w:rsidRPr="00D740D5">
        <w:rPr>
          <w:rFonts w:ascii="Times New Roman" w:hAnsi="Times New Roman"/>
          <w:sz w:val="28"/>
          <w:szCs w:val="24"/>
          <w:shd w:val="clear" w:color="auto" w:fill="FFFFFF"/>
        </w:rPr>
        <w:t xml:space="preserve"> ремонт отдельных участков дорог. Автодороги совмещены с </w:t>
      </w:r>
      <w:proofErr w:type="spellStart"/>
      <w:r w:rsidRPr="00D740D5">
        <w:rPr>
          <w:rFonts w:ascii="Times New Roman" w:hAnsi="Times New Roman"/>
          <w:sz w:val="28"/>
          <w:szCs w:val="24"/>
          <w:shd w:val="clear" w:color="auto" w:fill="FFFFFF"/>
        </w:rPr>
        <w:t>улично</w:t>
      </w:r>
      <w:proofErr w:type="spellEnd"/>
      <w:r w:rsidRPr="00D740D5">
        <w:rPr>
          <w:rFonts w:ascii="Times New Roman" w:hAnsi="Times New Roman"/>
          <w:sz w:val="28"/>
          <w:szCs w:val="24"/>
          <w:shd w:val="clear" w:color="auto" w:fill="FFFFFF"/>
        </w:rPr>
        <w:t xml:space="preserve"> дорожной сетью, соответствуют основным улицам города. Покрытие дорожного полотна в пределах города неудовлетворительное, требует ремонта.</w:t>
      </w:r>
    </w:p>
    <w:p w14:paraId="724B346C" w14:textId="77777777" w:rsidR="00CA1808" w:rsidRDefault="001C4741" w:rsidP="00CA1808">
      <w:pPr>
        <w:tabs>
          <w:tab w:val="left" w:pos="851"/>
        </w:tabs>
        <w:spacing w:after="0" w:line="240" w:lineRule="auto"/>
        <w:jc w:val="center"/>
        <w:rPr>
          <w:rFonts w:ascii="Times New Roman" w:eastAsia="Times New Roman" w:hAnsi="Times New Roman" w:cs="Arial"/>
          <w:b/>
          <w:i/>
          <w:color w:val="000000"/>
          <w:sz w:val="28"/>
          <w:szCs w:val="28"/>
          <w:lang w:eastAsia="ru-RU"/>
        </w:rPr>
      </w:pPr>
      <w:r w:rsidRPr="00341607">
        <w:rPr>
          <w:rFonts w:ascii="Times New Roman" w:eastAsia="Times New Roman" w:hAnsi="Times New Roman"/>
          <w:b/>
          <w:i/>
          <w:color w:val="000000"/>
          <w:sz w:val="28"/>
          <w:szCs w:val="28"/>
        </w:rPr>
        <w:t xml:space="preserve">Таблица </w:t>
      </w:r>
      <w:r w:rsidR="00341607" w:rsidRPr="00341607">
        <w:rPr>
          <w:rFonts w:ascii="Times New Roman" w:eastAsia="Times New Roman" w:hAnsi="Times New Roman"/>
          <w:b/>
          <w:i/>
          <w:color w:val="000000"/>
          <w:sz w:val="28"/>
          <w:szCs w:val="28"/>
        </w:rPr>
        <w:t>5</w:t>
      </w:r>
      <w:r w:rsidRPr="004A631F">
        <w:rPr>
          <w:rFonts w:ascii="Times New Roman" w:eastAsia="Times New Roman" w:hAnsi="Times New Roman" w:cs="Arial"/>
          <w:b/>
          <w:i/>
          <w:color w:val="000000"/>
          <w:sz w:val="28"/>
          <w:szCs w:val="28"/>
          <w:lang w:eastAsia="ru-RU"/>
        </w:rPr>
        <w:t xml:space="preserve"> – Сеть существующих автомобильных дорог </w:t>
      </w:r>
    </w:p>
    <w:p w14:paraId="36598161" w14:textId="77777777" w:rsidR="003F0DD7" w:rsidRDefault="001C4741" w:rsidP="00CA1808">
      <w:pPr>
        <w:tabs>
          <w:tab w:val="left" w:pos="851"/>
        </w:tabs>
        <w:spacing w:after="0" w:line="240" w:lineRule="auto"/>
        <w:jc w:val="center"/>
      </w:pPr>
      <w:r>
        <w:rPr>
          <w:rFonts w:ascii="Times New Roman" w:eastAsia="Times New Roman" w:hAnsi="Times New Roman" w:cs="Arial"/>
          <w:b/>
          <w:i/>
          <w:color w:val="000000"/>
          <w:sz w:val="28"/>
          <w:szCs w:val="28"/>
          <w:lang w:eastAsia="ru-RU"/>
        </w:rPr>
        <w:t>Котельниковского</w:t>
      </w:r>
      <w:r w:rsidRPr="004A631F">
        <w:rPr>
          <w:rFonts w:ascii="Times New Roman" w:eastAsia="Times New Roman" w:hAnsi="Times New Roman" w:cs="Arial"/>
          <w:b/>
          <w:i/>
          <w:color w:val="000000"/>
          <w:sz w:val="28"/>
          <w:szCs w:val="28"/>
          <w:lang w:eastAsia="ru-RU"/>
        </w:rPr>
        <w:t xml:space="preserve"> г</w:t>
      </w:r>
      <w:r w:rsidR="00CA1808">
        <w:rPr>
          <w:rFonts w:ascii="Times New Roman" w:eastAsia="Times New Roman" w:hAnsi="Times New Roman" w:cs="Arial"/>
          <w:b/>
          <w:i/>
          <w:color w:val="000000"/>
          <w:sz w:val="28"/>
          <w:szCs w:val="28"/>
          <w:lang w:eastAsia="ru-RU"/>
        </w:rPr>
        <w:t>ородского поселения</w:t>
      </w:r>
      <w:r w:rsidR="003F0DD7" w:rsidRPr="003F0DD7">
        <w:t xml:space="preserve"> </w:t>
      </w:r>
    </w:p>
    <w:p w14:paraId="5BBED1D0" w14:textId="2DD097BA" w:rsidR="001C4741" w:rsidRPr="00CA1808" w:rsidRDefault="003F0DD7" w:rsidP="00CA1808">
      <w:pPr>
        <w:tabs>
          <w:tab w:val="left" w:pos="851"/>
        </w:tabs>
        <w:spacing w:after="0" w:line="240" w:lineRule="auto"/>
        <w:jc w:val="center"/>
        <w:rPr>
          <w:rFonts w:ascii="Times New Roman" w:eastAsia="Times New Roman" w:hAnsi="Times New Roman" w:cs="Arial"/>
          <w:b/>
          <w:i/>
          <w:color w:val="000000"/>
          <w:sz w:val="28"/>
          <w:szCs w:val="28"/>
          <w:lang w:eastAsia="ru-RU"/>
        </w:rPr>
      </w:pPr>
      <w:r w:rsidRPr="003F0DD7">
        <w:rPr>
          <w:rFonts w:ascii="Times New Roman" w:eastAsia="Times New Roman" w:hAnsi="Times New Roman" w:cs="Arial"/>
          <w:b/>
          <w:i/>
          <w:color w:val="000000"/>
          <w:sz w:val="28"/>
          <w:szCs w:val="28"/>
          <w:lang w:eastAsia="ru-RU"/>
        </w:rPr>
        <w:t>Котельниковского муниципального района Волгоградской области</w:t>
      </w:r>
    </w:p>
    <w:tbl>
      <w:tblPr>
        <w:tblW w:w="9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9"/>
        <w:gridCol w:w="1000"/>
        <w:gridCol w:w="1418"/>
        <w:gridCol w:w="1394"/>
      </w:tblGrid>
      <w:tr w:rsidR="001C4741" w:rsidRPr="00CA1808" w14:paraId="04646696" w14:textId="77777777" w:rsidTr="0021747A">
        <w:trPr>
          <w:trHeight w:val="85"/>
          <w:jc w:val="center"/>
        </w:trPr>
        <w:tc>
          <w:tcPr>
            <w:tcW w:w="5799" w:type="dxa"/>
            <w:vMerge w:val="restart"/>
            <w:shd w:val="clear" w:color="auto" w:fill="C5E0B3" w:themeFill="accent6" w:themeFillTint="66"/>
            <w:vAlign w:val="center"/>
          </w:tcPr>
          <w:p w14:paraId="0C59F202" w14:textId="246599F5" w:rsidR="001C4741" w:rsidRPr="00CA1808" w:rsidRDefault="001C4741" w:rsidP="00B51BA8">
            <w:pPr>
              <w:tabs>
                <w:tab w:val="left" w:pos="851"/>
              </w:tabs>
              <w:spacing w:after="0"/>
              <w:jc w:val="center"/>
              <w:rPr>
                <w:rFonts w:ascii="Times New Roman" w:hAnsi="Times New Roman" w:cs="Times New Roman"/>
                <w:b/>
                <w:i/>
                <w:sz w:val="18"/>
                <w:szCs w:val="18"/>
              </w:rPr>
            </w:pPr>
            <w:r w:rsidRPr="00CA1808">
              <w:rPr>
                <w:rFonts w:ascii="Times New Roman" w:hAnsi="Times New Roman" w:cs="Times New Roman"/>
                <w:b/>
                <w:i/>
                <w:sz w:val="18"/>
                <w:szCs w:val="18"/>
              </w:rPr>
              <w:t>Наименование дорог/</w:t>
            </w:r>
            <w:proofErr w:type="gramStart"/>
            <w:r w:rsidRPr="00CA1808">
              <w:rPr>
                <w:rFonts w:ascii="Times New Roman" w:hAnsi="Times New Roman" w:cs="Times New Roman"/>
                <w:b/>
                <w:i/>
                <w:sz w:val="18"/>
                <w:szCs w:val="18"/>
              </w:rPr>
              <w:t>улиц,</w:t>
            </w:r>
            <w:r w:rsidR="00B51BA8">
              <w:rPr>
                <w:rFonts w:ascii="Times New Roman" w:hAnsi="Times New Roman" w:cs="Times New Roman"/>
                <w:b/>
                <w:i/>
                <w:sz w:val="18"/>
                <w:szCs w:val="18"/>
              </w:rPr>
              <w:t xml:space="preserve">  </w:t>
            </w:r>
            <w:r w:rsidR="00CA1808">
              <w:rPr>
                <w:rFonts w:ascii="Times New Roman" w:hAnsi="Times New Roman" w:cs="Times New Roman"/>
                <w:b/>
                <w:i/>
                <w:sz w:val="18"/>
                <w:szCs w:val="18"/>
              </w:rPr>
              <w:t>тип</w:t>
            </w:r>
            <w:proofErr w:type="gramEnd"/>
            <w:r w:rsidR="00CA1808">
              <w:rPr>
                <w:rFonts w:ascii="Times New Roman" w:hAnsi="Times New Roman" w:cs="Times New Roman"/>
                <w:b/>
                <w:i/>
                <w:sz w:val="18"/>
                <w:szCs w:val="18"/>
              </w:rPr>
              <w:t xml:space="preserve"> покрытия</w:t>
            </w:r>
          </w:p>
        </w:tc>
        <w:tc>
          <w:tcPr>
            <w:tcW w:w="3812" w:type="dxa"/>
            <w:gridSpan w:val="3"/>
            <w:shd w:val="clear" w:color="auto" w:fill="C5E0B3" w:themeFill="accent6" w:themeFillTint="66"/>
            <w:vAlign w:val="center"/>
          </w:tcPr>
          <w:p w14:paraId="71A5E58E" w14:textId="77777777" w:rsidR="001C4741" w:rsidRPr="00CA1808" w:rsidRDefault="001C4741" w:rsidP="00CA1808">
            <w:pPr>
              <w:tabs>
                <w:tab w:val="left" w:pos="851"/>
              </w:tabs>
              <w:spacing w:after="0"/>
              <w:jc w:val="center"/>
              <w:rPr>
                <w:rFonts w:ascii="Times New Roman" w:hAnsi="Times New Roman" w:cs="Times New Roman"/>
                <w:b/>
                <w:i/>
                <w:sz w:val="18"/>
                <w:szCs w:val="18"/>
              </w:rPr>
            </w:pPr>
            <w:r w:rsidRPr="00CA1808">
              <w:rPr>
                <w:rFonts w:ascii="Times New Roman" w:hAnsi="Times New Roman" w:cs="Times New Roman"/>
                <w:b/>
                <w:i/>
                <w:sz w:val="18"/>
                <w:szCs w:val="18"/>
              </w:rPr>
              <w:t>Протяженность дорог/значение</w:t>
            </w:r>
          </w:p>
        </w:tc>
      </w:tr>
      <w:tr w:rsidR="001C4741" w:rsidRPr="00CA1808" w14:paraId="614E9DBF" w14:textId="77777777" w:rsidTr="0021747A">
        <w:trPr>
          <w:jc w:val="center"/>
        </w:trPr>
        <w:tc>
          <w:tcPr>
            <w:tcW w:w="5799" w:type="dxa"/>
            <w:vMerge/>
            <w:shd w:val="clear" w:color="auto" w:fill="C5E0B3" w:themeFill="accent6" w:themeFillTint="66"/>
            <w:vAlign w:val="center"/>
          </w:tcPr>
          <w:p w14:paraId="1AC02E7C" w14:textId="77777777" w:rsidR="001C4741" w:rsidRPr="00CA1808" w:rsidRDefault="001C4741" w:rsidP="00CA1808">
            <w:pPr>
              <w:tabs>
                <w:tab w:val="left" w:pos="851"/>
              </w:tabs>
              <w:spacing w:after="0"/>
              <w:jc w:val="center"/>
              <w:rPr>
                <w:rFonts w:ascii="Times New Roman" w:hAnsi="Times New Roman" w:cs="Times New Roman"/>
                <w:b/>
                <w:i/>
                <w:sz w:val="18"/>
                <w:szCs w:val="18"/>
              </w:rPr>
            </w:pPr>
          </w:p>
        </w:tc>
        <w:tc>
          <w:tcPr>
            <w:tcW w:w="1000" w:type="dxa"/>
            <w:shd w:val="clear" w:color="auto" w:fill="C5E0B3" w:themeFill="accent6" w:themeFillTint="66"/>
            <w:vAlign w:val="center"/>
          </w:tcPr>
          <w:p w14:paraId="59C4020B" w14:textId="77777777" w:rsidR="001C4741" w:rsidRPr="00CA1808" w:rsidRDefault="001C4741" w:rsidP="00CA1808">
            <w:pPr>
              <w:tabs>
                <w:tab w:val="left" w:pos="851"/>
              </w:tabs>
              <w:spacing w:after="0"/>
              <w:jc w:val="center"/>
              <w:rPr>
                <w:rFonts w:ascii="Times New Roman" w:hAnsi="Times New Roman" w:cs="Times New Roman"/>
                <w:b/>
                <w:i/>
                <w:sz w:val="18"/>
                <w:szCs w:val="18"/>
              </w:rPr>
            </w:pPr>
            <w:r w:rsidRPr="00CA1808">
              <w:rPr>
                <w:rFonts w:ascii="Times New Roman" w:hAnsi="Times New Roman" w:cs="Times New Roman"/>
                <w:b/>
                <w:i/>
                <w:sz w:val="18"/>
                <w:szCs w:val="18"/>
              </w:rPr>
              <w:t>местного</w:t>
            </w:r>
          </w:p>
        </w:tc>
        <w:tc>
          <w:tcPr>
            <w:tcW w:w="1418" w:type="dxa"/>
            <w:shd w:val="clear" w:color="auto" w:fill="C5E0B3" w:themeFill="accent6" w:themeFillTint="66"/>
            <w:vAlign w:val="center"/>
          </w:tcPr>
          <w:p w14:paraId="4F8F4646" w14:textId="77777777" w:rsidR="001C4741" w:rsidRPr="00CA1808" w:rsidRDefault="001C4741" w:rsidP="00CA1808">
            <w:pPr>
              <w:tabs>
                <w:tab w:val="left" w:pos="851"/>
              </w:tabs>
              <w:spacing w:after="0"/>
              <w:jc w:val="center"/>
              <w:rPr>
                <w:rFonts w:ascii="Times New Roman" w:hAnsi="Times New Roman" w:cs="Times New Roman"/>
                <w:b/>
                <w:i/>
                <w:sz w:val="18"/>
                <w:szCs w:val="18"/>
              </w:rPr>
            </w:pPr>
            <w:r w:rsidRPr="00CA1808">
              <w:rPr>
                <w:rFonts w:ascii="Times New Roman" w:hAnsi="Times New Roman" w:cs="Times New Roman"/>
                <w:b/>
                <w:i/>
                <w:sz w:val="18"/>
                <w:szCs w:val="18"/>
              </w:rPr>
              <w:t>регионального</w:t>
            </w:r>
          </w:p>
        </w:tc>
        <w:tc>
          <w:tcPr>
            <w:tcW w:w="1394" w:type="dxa"/>
            <w:shd w:val="clear" w:color="auto" w:fill="C5E0B3" w:themeFill="accent6" w:themeFillTint="66"/>
            <w:vAlign w:val="center"/>
          </w:tcPr>
          <w:p w14:paraId="4687C2F2" w14:textId="77777777" w:rsidR="001C4741" w:rsidRPr="00CA1808" w:rsidRDefault="001C4741" w:rsidP="00CA1808">
            <w:pPr>
              <w:tabs>
                <w:tab w:val="left" w:pos="851"/>
              </w:tabs>
              <w:spacing w:after="0"/>
              <w:jc w:val="center"/>
              <w:rPr>
                <w:rFonts w:ascii="Times New Roman" w:hAnsi="Times New Roman" w:cs="Times New Roman"/>
                <w:b/>
                <w:i/>
                <w:sz w:val="18"/>
                <w:szCs w:val="18"/>
              </w:rPr>
            </w:pPr>
            <w:r w:rsidRPr="00CA1808">
              <w:rPr>
                <w:rFonts w:ascii="Times New Roman" w:hAnsi="Times New Roman" w:cs="Times New Roman"/>
                <w:b/>
                <w:i/>
                <w:sz w:val="18"/>
                <w:szCs w:val="18"/>
              </w:rPr>
              <w:t>федерального</w:t>
            </w:r>
          </w:p>
        </w:tc>
      </w:tr>
      <w:tr w:rsidR="00CA1808" w:rsidRPr="00CA1808" w14:paraId="70B31731" w14:textId="77777777" w:rsidTr="0021747A">
        <w:trPr>
          <w:jc w:val="center"/>
        </w:trPr>
        <w:tc>
          <w:tcPr>
            <w:tcW w:w="5799" w:type="dxa"/>
            <w:shd w:val="clear" w:color="auto" w:fill="C5E0B3" w:themeFill="accent6" w:themeFillTint="66"/>
            <w:vAlign w:val="center"/>
          </w:tcPr>
          <w:p w14:paraId="20068E71" w14:textId="177547EE"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927E21">
              <w:rPr>
                <w:rFonts w:ascii="Times New Roman" w:hAnsi="Times New Roman" w:cs="Times New Roman"/>
                <w:b/>
                <w:i/>
                <w:sz w:val="18"/>
                <w:szCs w:val="18"/>
                <w:lang w:eastAsia="ru-RU"/>
              </w:rPr>
              <w:t xml:space="preserve">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Баранова, твердое покрытие</w:t>
            </w:r>
          </w:p>
        </w:tc>
        <w:tc>
          <w:tcPr>
            <w:tcW w:w="1000" w:type="dxa"/>
            <w:shd w:val="clear" w:color="auto" w:fill="auto"/>
            <w:vAlign w:val="center"/>
          </w:tcPr>
          <w:p w14:paraId="369347A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1600</w:t>
            </w:r>
          </w:p>
        </w:tc>
        <w:tc>
          <w:tcPr>
            <w:tcW w:w="1418" w:type="dxa"/>
            <w:shd w:val="clear" w:color="auto" w:fill="auto"/>
            <w:vAlign w:val="center"/>
          </w:tcPr>
          <w:p w14:paraId="4B310A97" w14:textId="09EBB2F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337027C9" w14:textId="719A4CB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1AE45FE" w14:textId="77777777" w:rsidTr="0021747A">
        <w:trPr>
          <w:jc w:val="center"/>
        </w:trPr>
        <w:tc>
          <w:tcPr>
            <w:tcW w:w="5799" w:type="dxa"/>
            <w:shd w:val="clear" w:color="auto" w:fill="C5E0B3" w:themeFill="accent6" w:themeFillTint="66"/>
            <w:vAlign w:val="center"/>
          </w:tcPr>
          <w:p w14:paraId="549D3929" w14:textId="187A7A1B"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пер. Восточный, твердое покрытие</w:t>
            </w:r>
          </w:p>
        </w:tc>
        <w:tc>
          <w:tcPr>
            <w:tcW w:w="1000" w:type="dxa"/>
            <w:shd w:val="clear" w:color="auto" w:fill="E2EFD9" w:themeFill="accent6" w:themeFillTint="33"/>
            <w:vAlign w:val="center"/>
          </w:tcPr>
          <w:p w14:paraId="2EA6BC8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442</w:t>
            </w:r>
          </w:p>
        </w:tc>
        <w:tc>
          <w:tcPr>
            <w:tcW w:w="1418" w:type="dxa"/>
            <w:shd w:val="clear" w:color="auto" w:fill="E2EFD9" w:themeFill="accent6" w:themeFillTint="33"/>
            <w:vAlign w:val="center"/>
          </w:tcPr>
          <w:p w14:paraId="4D9A55D6" w14:textId="1118FC4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34DBDCB1" w14:textId="6A4E153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F5F33BF" w14:textId="77777777" w:rsidTr="0021747A">
        <w:trPr>
          <w:jc w:val="center"/>
        </w:trPr>
        <w:tc>
          <w:tcPr>
            <w:tcW w:w="5799" w:type="dxa"/>
            <w:shd w:val="clear" w:color="auto" w:fill="C5E0B3" w:themeFill="accent6" w:themeFillTint="66"/>
            <w:vAlign w:val="center"/>
          </w:tcPr>
          <w:p w14:paraId="45C01D5B" w14:textId="7A6D947C"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Войкова, твердое покрытие</w:t>
            </w:r>
          </w:p>
        </w:tc>
        <w:tc>
          <w:tcPr>
            <w:tcW w:w="1000" w:type="dxa"/>
            <w:shd w:val="clear" w:color="auto" w:fill="auto"/>
            <w:vAlign w:val="center"/>
          </w:tcPr>
          <w:p w14:paraId="7632FE1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1551</w:t>
            </w:r>
          </w:p>
        </w:tc>
        <w:tc>
          <w:tcPr>
            <w:tcW w:w="1418" w:type="dxa"/>
            <w:shd w:val="clear" w:color="auto" w:fill="auto"/>
            <w:vAlign w:val="center"/>
          </w:tcPr>
          <w:p w14:paraId="1D4B27AE" w14:textId="6D3702D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673DF7FB" w14:textId="7D17B9F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87DAF68" w14:textId="77777777" w:rsidTr="0021747A">
        <w:trPr>
          <w:jc w:val="center"/>
        </w:trPr>
        <w:tc>
          <w:tcPr>
            <w:tcW w:w="5799" w:type="dxa"/>
            <w:shd w:val="clear" w:color="auto" w:fill="C5E0B3" w:themeFill="accent6" w:themeFillTint="66"/>
            <w:vAlign w:val="center"/>
          </w:tcPr>
          <w:p w14:paraId="1250FEE1" w14:textId="01D5C390"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Сербина, твердое покрытие</w:t>
            </w:r>
          </w:p>
        </w:tc>
        <w:tc>
          <w:tcPr>
            <w:tcW w:w="1000" w:type="dxa"/>
            <w:shd w:val="clear" w:color="auto" w:fill="E2EFD9" w:themeFill="accent6" w:themeFillTint="33"/>
            <w:vAlign w:val="center"/>
          </w:tcPr>
          <w:p w14:paraId="484EC51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1500</w:t>
            </w:r>
          </w:p>
        </w:tc>
        <w:tc>
          <w:tcPr>
            <w:tcW w:w="1418" w:type="dxa"/>
            <w:shd w:val="clear" w:color="auto" w:fill="E2EFD9" w:themeFill="accent6" w:themeFillTint="33"/>
            <w:vAlign w:val="center"/>
          </w:tcPr>
          <w:p w14:paraId="10EB1A62" w14:textId="375F393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265FE916" w14:textId="33047E4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A5D4041" w14:textId="77777777" w:rsidTr="0021747A">
        <w:trPr>
          <w:jc w:val="center"/>
        </w:trPr>
        <w:tc>
          <w:tcPr>
            <w:tcW w:w="5799" w:type="dxa"/>
            <w:shd w:val="clear" w:color="auto" w:fill="C5E0B3" w:themeFill="accent6" w:themeFillTint="66"/>
            <w:vAlign w:val="center"/>
          </w:tcPr>
          <w:p w14:paraId="18BF0E63" w14:textId="3780F483"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Орлова, твердое покрытие</w:t>
            </w:r>
          </w:p>
        </w:tc>
        <w:tc>
          <w:tcPr>
            <w:tcW w:w="1000" w:type="dxa"/>
            <w:shd w:val="clear" w:color="auto" w:fill="auto"/>
            <w:vAlign w:val="center"/>
          </w:tcPr>
          <w:p w14:paraId="7497AB2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1700</w:t>
            </w:r>
          </w:p>
        </w:tc>
        <w:tc>
          <w:tcPr>
            <w:tcW w:w="1418" w:type="dxa"/>
            <w:shd w:val="clear" w:color="auto" w:fill="auto"/>
            <w:vAlign w:val="center"/>
          </w:tcPr>
          <w:p w14:paraId="798CEF8B" w14:textId="0D1C6B0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2ECEB0B1" w14:textId="5E8F70D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2A8980F" w14:textId="77777777" w:rsidTr="0021747A">
        <w:trPr>
          <w:jc w:val="center"/>
        </w:trPr>
        <w:tc>
          <w:tcPr>
            <w:tcW w:w="5799" w:type="dxa"/>
            <w:shd w:val="clear" w:color="auto" w:fill="C5E0B3" w:themeFill="accent6" w:themeFillTint="66"/>
            <w:vAlign w:val="center"/>
          </w:tcPr>
          <w:p w14:paraId="7676E22A" w14:textId="241A0BB4"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Северная, твердое покрытие</w:t>
            </w:r>
          </w:p>
        </w:tc>
        <w:tc>
          <w:tcPr>
            <w:tcW w:w="1000" w:type="dxa"/>
            <w:shd w:val="clear" w:color="auto" w:fill="E2EFD9" w:themeFill="accent6" w:themeFillTint="33"/>
            <w:vAlign w:val="center"/>
          </w:tcPr>
          <w:p w14:paraId="49CF5C5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1500</w:t>
            </w:r>
          </w:p>
        </w:tc>
        <w:tc>
          <w:tcPr>
            <w:tcW w:w="1418" w:type="dxa"/>
            <w:shd w:val="clear" w:color="auto" w:fill="E2EFD9" w:themeFill="accent6" w:themeFillTint="33"/>
            <w:vAlign w:val="center"/>
          </w:tcPr>
          <w:p w14:paraId="33158165" w14:textId="7781668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5B11BDBB" w14:textId="6070868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5E54D3A" w14:textId="77777777" w:rsidTr="0021747A">
        <w:trPr>
          <w:jc w:val="center"/>
        </w:trPr>
        <w:tc>
          <w:tcPr>
            <w:tcW w:w="5799" w:type="dxa"/>
            <w:shd w:val="clear" w:color="auto" w:fill="C5E0B3" w:themeFill="accent6" w:themeFillTint="66"/>
            <w:vAlign w:val="center"/>
          </w:tcPr>
          <w:p w14:paraId="28DE4B39" w14:textId="510C25F9"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 </w:t>
            </w:r>
            <w:r w:rsidRPr="00CA1808">
              <w:rPr>
                <w:rFonts w:ascii="Times New Roman" w:hAnsi="Times New Roman" w:cs="Times New Roman"/>
                <w:b/>
                <w:i/>
                <w:sz w:val="18"/>
                <w:szCs w:val="18"/>
                <w:lang w:eastAsia="ru-RU"/>
              </w:rPr>
              <w:t>ул. Советская, твердое покрытие</w:t>
            </w:r>
          </w:p>
        </w:tc>
        <w:tc>
          <w:tcPr>
            <w:tcW w:w="1000" w:type="dxa"/>
            <w:shd w:val="clear" w:color="auto" w:fill="auto"/>
            <w:vAlign w:val="center"/>
          </w:tcPr>
          <w:p w14:paraId="72F8800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462</w:t>
            </w:r>
          </w:p>
        </w:tc>
        <w:tc>
          <w:tcPr>
            <w:tcW w:w="1418" w:type="dxa"/>
            <w:shd w:val="clear" w:color="auto" w:fill="auto"/>
            <w:vAlign w:val="center"/>
          </w:tcPr>
          <w:p w14:paraId="425480D5" w14:textId="1CC5031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3EDF419F" w14:textId="637C243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A12434D" w14:textId="77777777" w:rsidTr="0021747A">
        <w:trPr>
          <w:jc w:val="center"/>
        </w:trPr>
        <w:tc>
          <w:tcPr>
            <w:tcW w:w="5799" w:type="dxa"/>
            <w:shd w:val="clear" w:color="auto" w:fill="C5E0B3" w:themeFill="accent6" w:themeFillTint="66"/>
            <w:vAlign w:val="center"/>
          </w:tcPr>
          <w:p w14:paraId="18D06318" w14:textId="493116EB"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w:t>
            </w:r>
            <w:proofErr w:type="spellStart"/>
            <w:r w:rsidRPr="00CA1808">
              <w:rPr>
                <w:rFonts w:ascii="Times New Roman" w:hAnsi="Times New Roman" w:cs="Times New Roman"/>
                <w:b/>
                <w:i/>
                <w:sz w:val="18"/>
                <w:szCs w:val="18"/>
                <w:lang w:eastAsia="ru-RU"/>
              </w:rPr>
              <w:t>Ротмистрова</w:t>
            </w:r>
            <w:proofErr w:type="spellEnd"/>
            <w:r w:rsidRPr="00CA1808">
              <w:rPr>
                <w:rFonts w:ascii="Times New Roman" w:hAnsi="Times New Roman" w:cs="Times New Roman"/>
                <w:b/>
                <w:i/>
                <w:sz w:val="18"/>
                <w:szCs w:val="18"/>
                <w:lang w:eastAsia="ru-RU"/>
              </w:rPr>
              <w:t>, твердое покрытие</w:t>
            </w:r>
          </w:p>
        </w:tc>
        <w:tc>
          <w:tcPr>
            <w:tcW w:w="1000" w:type="dxa"/>
            <w:shd w:val="clear" w:color="auto" w:fill="E2EFD9" w:themeFill="accent6" w:themeFillTint="33"/>
            <w:vAlign w:val="center"/>
          </w:tcPr>
          <w:p w14:paraId="0D764BF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1600</w:t>
            </w:r>
          </w:p>
        </w:tc>
        <w:tc>
          <w:tcPr>
            <w:tcW w:w="1418" w:type="dxa"/>
            <w:shd w:val="clear" w:color="auto" w:fill="E2EFD9" w:themeFill="accent6" w:themeFillTint="33"/>
            <w:vAlign w:val="center"/>
          </w:tcPr>
          <w:p w14:paraId="0E4CF7B5" w14:textId="79D9175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39C79E57" w14:textId="64EA21F5"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AF43D37" w14:textId="77777777" w:rsidTr="0021747A">
        <w:trPr>
          <w:jc w:val="center"/>
        </w:trPr>
        <w:tc>
          <w:tcPr>
            <w:tcW w:w="5799" w:type="dxa"/>
            <w:shd w:val="clear" w:color="auto" w:fill="C5E0B3" w:themeFill="accent6" w:themeFillTint="66"/>
            <w:vAlign w:val="center"/>
          </w:tcPr>
          <w:p w14:paraId="69ACB6B0" w14:textId="5EA90BDF"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Октябрьская, твердое покрытие</w:t>
            </w:r>
          </w:p>
        </w:tc>
        <w:tc>
          <w:tcPr>
            <w:tcW w:w="1000" w:type="dxa"/>
            <w:shd w:val="clear" w:color="auto" w:fill="auto"/>
            <w:vAlign w:val="center"/>
          </w:tcPr>
          <w:p w14:paraId="21E9765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1730</w:t>
            </w:r>
          </w:p>
        </w:tc>
        <w:tc>
          <w:tcPr>
            <w:tcW w:w="1418" w:type="dxa"/>
            <w:shd w:val="clear" w:color="auto" w:fill="auto"/>
            <w:vAlign w:val="center"/>
          </w:tcPr>
          <w:p w14:paraId="146E0A34" w14:textId="1882E35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5C8A2682" w14:textId="10F278C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5181E18" w14:textId="77777777" w:rsidTr="0021747A">
        <w:trPr>
          <w:jc w:val="center"/>
        </w:trPr>
        <w:tc>
          <w:tcPr>
            <w:tcW w:w="5799" w:type="dxa"/>
            <w:shd w:val="clear" w:color="auto" w:fill="C5E0B3" w:themeFill="accent6" w:themeFillTint="66"/>
            <w:vAlign w:val="center"/>
          </w:tcPr>
          <w:p w14:paraId="46DD47B6" w14:textId="29CC474D"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Родина, твердое покрытие</w:t>
            </w:r>
          </w:p>
        </w:tc>
        <w:tc>
          <w:tcPr>
            <w:tcW w:w="1000" w:type="dxa"/>
            <w:shd w:val="clear" w:color="auto" w:fill="E2EFD9" w:themeFill="accent6" w:themeFillTint="33"/>
            <w:vAlign w:val="center"/>
          </w:tcPr>
          <w:p w14:paraId="3214FE1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2000</w:t>
            </w:r>
          </w:p>
        </w:tc>
        <w:tc>
          <w:tcPr>
            <w:tcW w:w="1418" w:type="dxa"/>
            <w:shd w:val="clear" w:color="auto" w:fill="E2EFD9" w:themeFill="accent6" w:themeFillTint="33"/>
            <w:vAlign w:val="center"/>
          </w:tcPr>
          <w:p w14:paraId="6A6389B2" w14:textId="7222CC3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07A6625C" w14:textId="3424426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2272707" w14:textId="77777777" w:rsidTr="0021747A">
        <w:trPr>
          <w:jc w:val="center"/>
        </w:trPr>
        <w:tc>
          <w:tcPr>
            <w:tcW w:w="5799" w:type="dxa"/>
            <w:shd w:val="clear" w:color="auto" w:fill="C5E0B3" w:themeFill="accent6" w:themeFillTint="66"/>
            <w:vAlign w:val="center"/>
          </w:tcPr>
          <w:p w14:paraId="59473ACF" w14:textId="6DA2885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Урицкого, твердое покрытие</w:t>
            </w:r>
          </w:p>
        </w:tc>
        <w:tc>
          <w:tcPr>
            <w:tcW w:w="1000" w:type="dxa"/>
            <w:shd w:val="clear" w:color="auto" w:fill="auto"/>
            <w:vAlign w:val="center"/>
          </w:tcPr>
          <w:p w14:paraId="1CA80AF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1251</w:t>
            </w:r>
          </w:p>
        </w:tc>
        <w:tc>
          <w:tcPr>
            <w:tcW w:w="1418" w:type="dxa"/>
            <w:shd w:val="clear" w:color="auto" w:fill="auto"/>
            <w:vAlign w:val="center"/>
          </w:tcPr>
          <w:p w14:paraId="75B9718E" w14:textId="71EBE71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66464DE5" w14:textId="38D00E4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F78A4BE" w14:textId="77777777" w:rsidTr="0021747A">
        <w:trPr>
          <w:jc w:val="center"/>
        </w:trPr>
        <w:tc>
          <w:tcPr>
            <w:tcW w:w="5799" w:type="dxa"/>
            <w:shd w:val="clear" w:color="auto" w:fill="C5E0B3" w:themeFill="accent6" w:themeFillTint="66"/>
            <w:vAlign w:val="center"/>
          </w:tcPr>
          <w:p w14:paraId="23111368" w14:textId="5DC886AB"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Пушкина, твердое покрытие</w:t>
            </w:r>
          </w:p>
        </w:tc>
        <w:tc>
          <w:tcPr>
            <w:tcW w:w="1000" w:type="dxa"/>
            <w:shd w:val="clear" w:color="auto" w:fill="E2EFD9" w:themeFill="accent6" w:themeFillTint="33"/>
            <w:vAlign w:val="center"/>
          </w:tcPr>
          <w:p w14:paraId="61224AC8"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1600</w:t>
            </w:r>
          </w:p>
        </w:tc>
        <w:tc>
          <w:tcPr>
            <w:tcW w:w="1418" w:type="dxa"/>
            <w:shd w:val="clear" w:color="auto" w:fill="E2EFD9" w:themeFill="accent6" w:themeFillTint="33"/>
            <w:vAlign w:val="center"/>
          </w:tcPr>
          <w:p w14:paraId="7B9BB7DD" w14:textId="7B03FC0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1FE997FE" w14:textId="3F13B10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B10D546" w14:textId="77777777" w:rsidTr="0021747A">
        <w:trPr>
          <w:jc w:val="center"/>
        </w:trPr>
        <w:tc>
          <w:tcPr>
            <w:tcW w:w="5799" w:type="dxa"/>
            <w:shd w:val="clear" w:color="auto" w:fill="C5E0B3" w:themeFill="accent6" w:themeFillTint="66"/>
            <w:vAlign w:val="center"/>
          </w:tcPr>
          <w:p w14:paraId="3254F314" w14:textId="663946A1"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Ленина, смешанное покрытие</w:t>
            </w:r>
          </w:p>
        </w:tc>
        <w:tc>
          <w:tcPr>
            <w:tcW w:w="1000" w:type="dxa"/>
            <w:shd w:val="clear" w:color="auto" w:fill="auto"/>
            <w:vAlign w:val="center"/>
          </w:tcPr>
          <w:p w14:paraId="7FFE08E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1350</w:t>
            </w:r>
          </w:p>
        </w:tc>
        <w:tc>
          <w:tcPr>
            <w:tcW w:w="1418" w:type="dxa"/>
            <w:shd w:val="clear" w:color="auto" w:fill="auto"/>
            <w:vAlign w:val="center"/>
          </w:tcPr>
          <w:p w14:paraId="4FA76592" w14:textId="2ECC77A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63F076F7" w14:textId="2AB06ED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5DB57F3" w14:textId="77777777" w:rsidTr="0021747A">
        <w:trPr>
          <w:jc w:val="center"/>
        </w:trPr>
        <w:tc>
          <w:tcPr>
            <w:tcW w:w="5799" w:type="dxa"/>
            <w:shd w:val="clear" w:color="auto" w:fill="C5E0B3" w:themeFill="accent6" w:themeFillTint="66"/>
            <w:vAlign w:val="center"/>
          </w:tcPr>
          <w:p w14:paraId="6FD29559" w14:textId="18E9FCFA"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Калинина, смешанное покрытие</w:t>
            </w:r>
          </w:p>
        </w:tc>
        <w:tc>
          <w:tcPr>
            <w:tcW w:w="1000" w:type="dxa"/>
            <w:shd w:val="clear" w:color="auto" w:fill="E2EFD9" w:themeFill="accent6" w:themeFillTint="33"/>
            <w:vAlign w:val="center"/>
          </w:tcPr>
          <w:p w14:paraId="7CB87D0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2250</w:t>
            </w:r>
          </w:p>
        </w:tc>
        <w:tc>
          <w:tcPr>
            <w:tcW w:w="1418" w:type="dxa"/>
            <w:shd w:val="clear" w:color="auto" w:fill="E2EFD9" w:themeFill="accent6" w:themeFillTint="33"/>
            <w:vAlign w:val="center"/>
          </w:tcPr>
          <w:p w14:paraId="4CA06B00" w14:textId="689F7E8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4135BE89" w14:textId="057BE1F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61FB0DB" w14:textId="77777777" w:rsidTr="0021747A">
        <w:trPr>
          <w:jc w:val="center"/>
        </w:trPr>
        <w:tc>
          <w:tcPr>
            <w:tcW w:w="5799" w:type="dxa"/>
            <w:shd w:val="clear" w:color="auto" w:fill="C5E0B3" w:themeFill="accent6" w:themeFillTint="66"/>
            <w:vAlign w:val="center"/>
          </w:tcPr>
          <w:p w14:paraId="0AC9D860" w14:textId="76FBF14E"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Гришина, твердое покрытие</w:t>
            </w:r>
          </w:p>
        </w:tc>
        <w:tc>
          <w:tcPr>
            <w:tcW w:w="1000" w:type="dxa"/>
            <w:shd w:val="clear" w:color="auto" w:fill="auto"/>
            <w:vAlign w:val="center"/>
          </w:tcPr>
          <w:p w14:paraId="7C7E9F35"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1500</w:t>
            </w:r>
          </w:p>
        </w:tc>
        <w:tc>
          <w:tcPr>
            <w:tcW w:w="1418" w:type="dxa"/>
            <w:shd w:val="clear" w:color="auto" w:fill="auto"/>
            <w:vAlign w:val="center"/>
          </w:tcPr>
          <w:p w14:paraId="20AEA745" w14:textId="5CC8E02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6753D503" w14:textId="5A7BB36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9C2F3B1" w14:textId="77777777" w:rsidTr="0021747A">
        <w:trPr>
          <w:jc w:val="center"/>
        </w:trPr>
        <w:tc>
          <w:tcPr>
            <w:tcW w:w="5799" w:type="dxa"/>
            <w:shd w:val="clear" w:color="auto" w:fill="C5E0B3" w:themeFill="accent6" w:themeFillTint="66"/>
            <w:vAlign w:val="center"/>
          </w:tcPr>
          <w:p w14:paraId="58D07016" w14:textId="6D8748CA"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Горького, твердое покрытие</w:t>
            </w:r>
          </w:p>
        </w:tc>
        <w:tc>
          <w:tcPr>
            <w:tcW w:w="1000" w:type="dxa"/>
            <w:shd w:val="clear" w:color="auto" w:fill="E2EFD9" w:themeFill="accent6" w:themeFillTint="33"/>
            <w:vAlign w:val="center"/>
          </w:tcPr>
          <w:p w14:paraId="4F68F47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1000</w:t>
            </w:r>
          </w:p>
        </w:tc>
        <w:tc>
          <w:tcPr>
            <w:tcW w:w="1418" w:type="dxa"/>
            <w:shd w:val="clear" w:color="auto" w:fill="E2EFD9" w:themeFill="accent6" w:themeFillTint="33"/>
            <w:vAlign w:val="center"/>
          </w:tcPr>
          <w:p w14:paraId="0877C929" w14:textId="042125E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766CDF64" w14:textId="7508D8B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880D1EF" w14:textId="77777777" w:rsidTr="0021747A">
        <w:trPr>
          <w:jc w:val="center"/>
        </w:trPr>
        <w:tc>
          <w:tcPr>
            <w:tcW w:w="5799" w:type="dxa"/>
            <w:shd w:val="clear" w:color="auto" w:fill="C5E0B3" w:themeFill="accent6" w:themeFillTint="66"/>
            <w:vAlign w:val="center"/>
          </w:tcPr>
          <w:p w14:paraId="570BAA96" w14:textId="39263B0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Донская, твердое покрытие</w:t>
            </w:r>
          </w:p>
        </w:tc>
        <w:tc>
          <w:tcPr>
            <w:tcW w:w="1000" w:type="dxa"/>
            <w:shd w:val="clear" w:color="auto" w:fill="auto"/>
            <w:vAlign w:val="center"/>
          </w:tcPr>
          <w:p w14:paraId="759C1BCC"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1100</w:t>
            </w:r>
          </w:p>
        </w:tc>
        <w:tc>
          <w:tcPr>
            <w:tcW w:w="1418" w:type="dxa"/>
            <w:shd w:val="clear" w:color="auto" w:fill="auto"/>
            <w:vAlign w:val="center"/>
          </w:tcPr>
          <w:p w14:paraId="00E3631D" w14:textId="799A2DD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2E5E08B5" w14:textId="2CC0E95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F431A85" w14:textId="77777777" w:rsidTr="0021747A">
        <w:trPr>
          <w:jc w:val="center"/>
        </w:trPr>
        <w:tc>
          <w:tcPr>
            <w:tcW w:w="5799" w:type="dxa"/>
            <w:shd w:val="clear" w:color="auto" w:fill="C5E0B3" w:themeFill="accent6" w:themeFillTint="66"/>
            <w:vAlign w:val="center"/>
          </w:tcPr>
          <w:p w14:paraId="31029C6C" w14:textId="14D85349"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Михайлова, смешанное покрытие</w:t>
            </w:r>
          </w:p>
        </w:tc>
        <w:tc>
          <w:tcPr>
            <w:tcW w:w="1000" w:type="dxa"/>
            <w:shd w:val="clear" w:color="auto" w:fill="E2EFD9" w:themeFill="accent6" w:themeFillTint="33"/>
            <w:vAlign w:val="center"/>
          </w:tcPr>
          <w:p w14:paraId="4C37AE41"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400</w:t>
            </w:r>
          </w:p>
        </w:tc>
        <w:tc>
          <w:tcPr>
            <w:tcW w:w="1418" w:type="dxa"/>
            <w:shd w:val="clear" w:color="auto" w:fill="E2EFD9" w:themeFill="accent6" w:themeFillTint="33"/>
            <w:vAlign w:val="center"/>
          </w:tcPr>
          <w:p w14:paraId="0F24D759" w14:textId="3908CA4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13661BBF" w14:textId="2331460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576BD82" w14:textId="77777777" w:rsidTr="0021747A">
        <w:trPr>
          <w:jc w:val="center"/>
        </w:trPr>
        <w:tc>
          <w:tcPr>
            <w:tcW w:w="5799" w:type="dxa"/>
            <w:shd w:val="clear" w:color="auto" w:fill="C5E0B3" w:themeFill="accent6" w:themeFillTint="66"/>
            <w:vAlign w:val="center"/>
          </w:tcPr>
          <w:p w14:paraId="5C5D39A1" w14:textId="351125AF"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Куйбышева, твердое покрытие</w:t>
            </w:r>
          </w:p>
        </w:tc>
        <w:tc>
          <w:tcPr>
            <w:tcW w:w="1000" w:type="dxa"/>
            <w:shd w:val="clear" w:color="auto" w:fill="auto"/>
            <w:vAlign w:val="center"/>
          </w:tcPr>
          <w:p w14:paraId="7F78C31B"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585</w:t>
            </w:r>
          </w:p>
        </w:tc>
        <w:tc>
          <w:tcPr>
            <w:tcW w:w="1418" w:type="dxa"/>
            <w:shd w:val="clear" w:color="auto" w:fill="auto"/>
            <w:vAlign w:val="center"/>
          </w:tcPr>
          <w:p w14:paraId="56E1D90B" w14:textId="0D8045B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31506D1D" w14:textId="55F6166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2656B365" w14:textId="77777777" w:rsidTr="0021747A">
        <w:trPr>
          <w:jc w:val="center"/>
        </w:trPr>
        <w:tc>
          <w:tcPr>
            <w:tcW w:w="5799" w:type="dxa"/>
            <w:shd w:val="clear" w:color="auto" w:fill="C5E0B3" w:themeFill="accent6" w:themeFillTint="66"/>
            <w:vAlign w:val="center"/>
          </w:tcPr>
          <w:p w14:paraId="67512B78" w14:textId="61D76D5F"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Цимлянская, твердое покрытие</w:t>
            </w:r>
          </w:p>
        </w:tc>
        <w:tc>
          <w:tcPr>
            <w:tcW w:w="1000" w:type="dxa"/>
            <w:shd w:val="clear" w:color="auto" w:fill="E2EFD9" w:themeFill="accent6" w:themeFillTint="33"/>
            <w:vAlign w:val="center"/>
          </w:tcPr>
          <w:p w14:paraId="2FFD958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507</w:t>
            </w:r>
          </w:p>
        </w:tc>
        <w:tc>
          <w:tcPr>
            <w:tcW w:w="1418" w:type="dxa"/>
            <w:shd w:val="clear" w:color="auto" w:fill="E2EFD9" w:themeFill="accent6" w:themeFillTint="33"/>
            <w:vAlign w:val="center"/>
          </w:tcPr>
          <w:p w14:paraId="2E5F1ED6" w14:textId="1F74661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122EBEB4" w14:textId="1F40353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2AA68DF" w14:textId="77777777" w:rsidTr="0021747A">
        <w:trPr>
          <w:jc w:val="center"/>
        </w:trPr>
        <w:tc>
          <w:tcPr>
            <w:tcW w:w="5799" w:type="dxa"/>
            <w:shd w:val="clear" w:color="auto" w:fill="C5E0B3" w:themeFill="accent6" w:themeFillTint="66"/>
            <w:vAlign w:val="center"/>
          </w:tcPr>
          <w:p w14:paraId="672CDF6A" w14:textId="732CC491"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Солнечная, твердое покрытие</w:t>
            </w:r>
          </w:p>
        </w:tc>
        <w:tc>
          <w:tcPr>
            <w:tcW w:w="1000" w:type="dxa"/>
            <w:shd w:val="clear" w:color="auto" w:fill="auto"/>
            <w:vAlign w:val="center"/>
          </w:tcPr>
          <w:p w14:paraId="3F83C86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221</w:t>
            </w:r>
          </w:p>
        </w:tc>
        <w:tc>
          <w:tcPr>
            <w:tcW w:w="1418" w:type="dxa"/>
            <w:shd w:val="clear" w:color="auto" w:fill="auto"/>
            <w:vAlign w:val="center"/>
          </w:tcPr>
          <w:p w14:paraId="3DAC5B5B" w14:textId="318B0FD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18398B87" w14:textId="7111784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A32D102" w14:textId="77777777" w:rsidTr="0021747A">
        <w:trPr>
          <w:jc w:val="center"/>
        </w:trPr>
        <w:tc>
          <w:tcPr>
            <w:tcW w:w="5799" w:type="dxa"/>
            <w:shd w:val="clear" w:color="auto" w:fill="C5E0B3" w:themeFill="accent6" w:themeFillTint="66"/>
            <w:vAlign w:val="center"/>
          </w:tcPr>
          <w:p w14:paraId="0E862103" w14:textId="4DBB5E6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Гагарина, твердое покрытие</w:t>
            </w:r>
          </w:p>
        </w:tc>
        <w:tc>
          <w:tcPr>
            <w:tcW w:w="1000" w:type="dxa"/>
            <w:shd w:val="clear" w:color="auto" w:fill="E2EFD9" w:themeFill="accent6" w:themeFillTint="33"/>
            <w:vAlign w:val="center"/>
          </w:tcPr>
          <w:p w14:paraId="4AAD1614"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667</w:t>
            </w:r>
          </w:p>
        </w:tc>
        <w:tc>
          <w:tcPr>
            <w:tcW w:w="1418" w:type="dxa"/>
            <w:shd w:val="clear" w:color="auto" w:fill="E2EFD9" w:themeFill="accent6" w:themeFillTint="33"/>
            <w:vAlign w:val="center"/>
          </w:tcPr>
          <w:p w14:paraId="6D34DAA0" w14:textId="7C9A4E5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1FB41268" w14:textId="30F89EE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E6E29EB" w14:textId="77777777" w:rsidTr="0021747A">
        <w:trPr>
          <w:jc w:val="center"/>
        </w:trPr>
        <w:tc>
          <w:tcPr>
            <w:tcW w:w="5799" w:type="dxa"/>
            <w:shd w:val="clear" w:color="auto" w:fill="C5E0B3" w:themeFill="accent6" w:themeFillTint="66"/>
            <w:vAlign w:val="center"/>
          </w:tcPr>
          <w:p w14:paraId="6A892087" w14:textId="389ACA53"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Ломоносова, твердое покрытие</w:t>
            </w:r>
          </w:p>
        </w:tc>
        <w:tc>
          <w:tcPr>
            <w:tcW w:w="1000" w:type="dxa"/>
            <w:shd w:val="clear" w:color="auto" w:fill="auto"/>
            <w:vAlign w:val="center"/>
          </w:tcPr>
          <w:p w14:paraId="29B1BCF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700</w:t>
            </w:r>
          </w:p>
        </w:tc>
        <w:tc>
          <w:tcPr>
            <w:tcW w:w="1418" w:type="dxa"/>
            <w:shd w:val="clear" w:color="auto" w:fill="auto"/>
            <w:vAlign w:val="center"/>
          </w:tcPr>
          <w:p w14:paraId="22AB85CF" w14:textId="23BF8A0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29391883" w14:textId="09A7542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F2F28BA" w14:textId="77777777" w:rsidTr="0021747A">
        <w:trPr>
          <w:jc w:val="center"/>
        </w:trPr>
        <w:tc>
          <w:tcPr>
            <w:tcW w:w="5799" w:type="dxa"/>
            <w:shd w:val="clear" w:color="auto" w:fill="C5E0B3" w:themeFill="accent6" w:themeFillTint="66"/>
            <w:vAlign w:val="center"/>
          </w:tcPr>
          <w:p w14:paraId="334AC50F" w14:textId="0349F2E8"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Чкалова твердое покрытие</w:t>
            </w:r>
          </w:p>
        </w:tc>
        <w:tc>
          <w:tcPr>
            <w:tcW w:w="1000" w:type="dxa"/>
            <w:shd w:val="clear" w:color="auto" w:fill="E2EFD9" w:themeFill="accent6" w:themeFillTint="33"/>
            <w:vAlign w:val="center"/>
          </w:tcPr>
          <w:p w14:paraId="56769C2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1000</w:t>
            </w:r>
          </w:p>
        </w:tc>
        <w:tc>
          <w:tcPr>
            <w:tcW w:w="1418" w:type="dxa"/>
            <w:shd w:val="clear" w:color="auto" w:fill="E2EFD9" w:themeFill="accent6" w:themeFillTint="33"/>
            <w:vAlign w:val="center"/>
          </w:tcPr>
          <w:p w14:paraId="1F506300" w14:textId="52349B7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69F2B5A3" w14:textId="11105F75"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9C50F11" w14:textId="77777777" w:rsidTr="0021747A">
        <w:trPr>
          <w:jc w:val="center"/>
        </w:trPr>
        <w:tc>
          <w:tcPr>
            <w:tcW w:w="5799" w:type="dxa"/>
            <w:shd w:val="clear" w:color="auto" w:fill="C5E0B3" w:themeFill="accent6" w:themeFillTint="66"/>
            <w:vAlign w:val="center"/>
          </w:tcPr>
          <w:p w14:paraId="6F3A1A5F" w14:textId="6BCDEC25"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Петрова, смешанное покрытие</w:t>
            </w:r>
          </w:p>
        </w:tc>
        <w:tc>
          <w:tcPr>
            <w:tcW w:w="1000" w:type="dxa"/>
            <w:shd w:val="clear" w:color="auto" w:fill="auto"/>
            <w:vAlign w:val="center"/>
          </w:tcPr>
          <w:p w14:paraId="23128E3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639</w:t>
            </w:r>
          </w:p>
        </w:tc>
        <w:tc>
          <w:tcPr>
            <w:tcW w:w="1418" w:type="dxa"/>
            <w:shd w:val="clear" w:color="auto" w:fill="auto"/>
            <w:vAlign w:val="center"/>
          </w:tcPr>
          <w:p w14:paraId="19E5EC5B" w14:textId="0393B34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24A930E2" w14:textId="4F3271C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24662642" w14:textId="77777777" w:rsidTr="0021747A">
        <w:trPr>
          <w:jc w:val="center"/>
        </w:trPr>
        <w:tc>
          <w:tcPr>
            <w:tcW w:w="5799" w:type="dxa"/>
            <w:shd w:val="clear" w:color="auto" w:fill="C5E0B3" w:themeFill="accent6" w:themeFillTint="66"/>
            <w:vAlign w:val="center"/>
          </w:tcPr>
          <w:p w14:paraId="67DFC528" w14:textId="318318CA" w:rsidR="00CA1808" w:rsidRPr="00CA1808" w:rsidRDefault="00CA1808" w:rsidP="00E71165">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 </w:t>
            </w:r>
            <w:r w:rsidRPr="00CA1808">
              <w:rPr>
                <w:rFonts w:ascii="Times New Roman" w:hAnsi="Times New Roman" w:cs="Times New Roman"/>
                <w:b/>
                <w:i/>
                <w:sz w:val="18"/>
                <w:szCs w:val="18"/>
                <w:lang w:eastAsia="ru-RU"/>
              </w:rPr>
              <w:t>ул. Чапаева твердое покрытие</w:t>
            </w:r>
          </w:p>
        </w:tc>
        <w:tc>
          <w:tcPr>
            <w:tcW w:w="1000" w:type="dxa"/>
            <w:shd w:val="clear" w:color="auto" w:fill="E2EFD9" w:themeFill="accent6" w:themeFillTint="33"/>
            <w:vAlign w:val="center"/>
          </w:tcPr>
          <w:p w14:paraId="0E9B8266"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1121</w:t>
            </w:r>
          </w:p>
        </w:tc>
        <w:tc>
          <w:tcPr>
            <w:tcW w:w="1418" w:type="dxa"/>
            <w:shd w:val="clear" w:color="auto" w:fill="E2EFD9" w:themeFill="accent6" w:themeFillTint="33"/>
            <w:vAlign w:val="center"/>
          </w:tcPr>
          <w:p w14:paraId="7EE647FC" w14:textId="5A453F6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636492F1" w14:textId="643F935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197AE71" w14:textId="77777777" w:rsidTr="0021747A">
        <w:trPr>
          <w:jc w:val="center"/>
        </w:trPr>
        <w:tc>
          <w:tcPr>
            <w:tcW w:w="5799" w:type="dxa"/>
            <w:shd w:val="clear" w:color="auto" w:fill="C5E0B3" w:themeFill="accent6" w:themeFillTint="66"/>
            <w:vAlign w:val="center"/>
          </w:tcPr>
          <w:p w14:paraId="7DD66B5E" w14:textId="1C0F2B77"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Воровского, смешанное покрытие</w:t>
            </w:r>
          </w:p>
        </w:tc>
        <w:tc>
          <w:tcPr>
            <w:tcW w:w="1000" w:type="dxa"/>
            <w:shd w:val="clear" w:color="auto" w:fill="auto"/>
            <w:vAlign w:val="center"/>
          </w:tcPr>
          <w:p w14:paraId="25E1FA9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1167</w:t>
            </w:r>
          </w:p>
        </w:tc>
        <w:tc>
          <w:tcPr>
            <w:tcW w:w="1418" w:type="dxa"/>
            <w:shd w:val="clear" w:color="auto" w:fill="auto"/>
            <w:vAlign w:val="center"/>
          </w:tcPr>
          <w:p w14:paraId="69578663" w14:textId="13F2B98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5DCB76C1" w14:textId="485F5D2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EEA84CD" w14:textId="77777777" w:rsidTr="0021747A">
        <w:trPr>
          <w:jc w:val="center"/>
        </w:trPr>
        <w:tc>
          <w:tcPr>
            <w:tcW w:w="5799" w:type="dxa"/>
            <w:shd w:val="clear" w:color="auto" w:fill="C5E0B3" w:themeFill="accent6" w:themeFillTint="66"/>
            <w:vAlign w:val="center"/>
          </w:tcPr>
          <w:p w14:paraId="130C0736" w14:textId="17C7DF06"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proofErr w:type="gramStart"/>
            <w:r w:rsidR="00E71165">
              <w:rPr>
                <w:rFonts w:ascii="Times New Roman" w:hAnsi="Times New Roman" w:cs="Times New Roman"/>
                <w:b/>
                <w:i/>
                <w:sz w:val="18"/>
                <w:szCs w:val="18"/>
                <w:lang w:eastAsia="ru-RU"/>
              </w:rPr>
              <w:t>-</w:t>
            </w:r>
            <w:r w:rsidR="00927E21">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w:t>
            </w:r>
            <w:proofErr w:type="gramEnd"/>
            <w:r w:rsidRPr="00CA1808">
              <w:rPr>
                <w:rFonts w:ascii="Times New Roman" w:hAnsi="Times New Roman" w:cs="Times New Roman"/>
                <w:b/>
                <w:i/>
                <w:sz w:val="18"/>
                <w:szCs w:val="18"/>
                <w:lang w:eastAsia="ru-RU"/>
              </w:rPr>
              <w:t xml:space="preserve"> Комсомольская</w:t>
            </w:r>
            <w:r>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E2EFD9" w:themeFill="accent6" w:themeFillTint="33"/>
            <w:vAlign w:val="center"/>
          </w:tcPr>
          <w:p w14:paraId="4F7D5425"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55</w:t>
            </w:r>
          </w:p>
        </w:tc>
        <w:tc>
          <w:tcPr>
            <w:tcW w:w="1418" w:type="dxa"/>
            <w:shd w:val="clear" w:color="auto" w:fill="E2EFD9" w:themeFill="accent6" w:themeFillTint="33"/>
            <w:vAlign w:val="center"/>
          </w:tcPr>
          <w:p w14:paraId="1611EBC2" w14:textId="45BFED5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488E1C8F" w14:textId="345F42E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96AD2C7" w14:textId="77777777" w:rsidTr="0021747A">
        <w:trPr>
          <w:jc w:val="center"/>
        </w:trPr>
        <w:tc>
          <w:tcPr>
            <w:tcW w:w="5799" w:type="dxa"/>
            <w:shd w:val="clear" w:color="auto" w:fill="C5E0B3" w:themeFill="accent6" w:themeFillTint="66"/>
            <w:vAlign w:val="center"/>
          </w:tcPr>
          <w:p w14:paraId="55F560B2" w14:textId="747B2551"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w:t>
            </w:r>
            <w:proofErr w:type="spellStart"/>
            <w:r w:rsidRPr="00CA1808">
              <w:rPr>
                <w:rFonts w:ascii="Times New Roman" w:hAnsi="Times New Roman" w:cs="Times New Roman"/>
                <w:b/>
                <w:i/>
                <w:sz w:val="18"/>
                <w:szCs w:val="18"/>
                <w:lang w:eastAsia="ru-RU"/>
              </w:rPr>
              <w:t>Беловицког</w:t>
            </w:r>
            <w:r>
              <w:rPr>
                <w:rFonts w:ascii="Times New Roman" w:hAnsi="Times New Roman" w:cs="Times New Roman"/>
                <w:b/>
                <w:i/>
                <w:sz w:val="18"/>
                <w:szCs w:val="18"/>
                <w:lang w:eastAsia="ru-RU"/>
              </w:rPr>
              <w:t>о</w:t>
            </w:r>
            <w:proofErr w:type="spellEnd"/>
            <w:r>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смешанное покрытие</w:t>
            </w:r>
          </w:p>
        </w:tc>
        <w:tc>
          <w:tcPr>
            <w:tcW w:w="1000" w:type="dxa"/>
            <w:shd w:val="clear" w:color="auto" w:fill="auto"/>
            <w:vAlign w:val="center"/>
          </w:tcPr>
          <w:p w14:paraId="418B7DA8"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528</w:t>
            </w:r>
          </w:p>
        </w:tc>
        <w:tc>
          <w:tcPr>
            <w:tcW w:w="1418" w:type="dxa"/>
            <w:shd w:val="clear" w:color="auto" w:fill="auto"/>
            <w:vAlign w:val="center"/>
          </w:tcPr>
          <w:p w14:paraId="1F606C93" w14:textId="03ECCAD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51321560" w14:textId="279F690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F2D7328" w14:textId="77777777" w:rsidTr="0021747A">
        <w:trPr>
          <w:jc w:val="center"/>
        </w:trPr>
        <w:tc>
          <w:tcPr>
            <w:tcW w:w="5799" w:type="dxa"/>
            <w:shd w:val="clear" w:color="auto" w:fill="C5E0B3" w:themeFill="accent6" w:themeFillTint="66"/>
            <w:vAlign w:val="center"/>
          </w:tcPr>
          <w:p w14:paraId="6224DA08" w14:textId="38856F50"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Пролетарская</w:t>
            </w:r>
            <w:r>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E2EFD9" w:themeFill="accent6" w:themeFillTint="33"/>
            <w:vAlign w:val="center"/>
          </w:tcPr>
          <w:p w14:paraId="3ACD5885"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367</w:t>
            </w:r>
          </w:p>
        </w:tc>
        <w:tc>
          <w:tcPr>
            <w:tcW w:w="1418" w:type="dxa"/>
            <w:shd w:val="clear" w:color="auto" w:fill="E2EFD9" w:themeFill="accent6" w:themeFillTint="33"/>
            <w:vAlign w:val="center"/>
          </w:tcPr>
          <w:p w14:paraId="72C9CA91" w14:textId="61CAE99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426D1E3A" w14:textId="43FD840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CB26FE9" w14:textId="77777777" w:rsidTr="0021747A">
        <w:trPr>
          <w:jc w:val="center"/>
        </w:trPr>
        <w:tc>
          <w:tcPr>
            <w:tcW w:w="5799" w:type="dxa"/>
            <w:shd w:val="clear" w:color="auto" w:fill="C5E0B3" w:themeFill="accent6" w:themeFillTint="66"/>
            <w:vAlign w:val="center"/>
          </w:tcPr>
          <w:p w14:paraId="3DA7A870" w14:textId="2263C5A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w:t>
            </w:r>
            <w:r>
              <w:rPr>
                <w:rFonts w:ascii="Times New Roman" w:hAnsi="Times New Roman" w:cs="Times New Roman"/>
                <w:b/>
                <w:i/>
                <w:sz w:val="18"/>
                <w:szCs w:val="18"/>
                <w:lang w:eastAsia="ru-RU"/>
              </w:rPr>
              <w:t>л. Полякова, смешанное покрытие</w:t>
            </w:r>
          </w:p>
        </w:tc>
        <w:tc>
          <w:tcPr>
            <w:tcW w:w="1000" w:type="dxa"/>
            <w:shd w:val="clear" w:color="auto" w:fill="auto"/>
            <w:vAlign w:val="center"/>
          </w:tcPr>
          <w:p w14:paraId="63F5A18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600</w:t>
            </w:r>
          </w:p>
        </w:tc>
        <w:tc>
          <w:tcPr>
            <w:tcW w:w="1418" w:type="dxa"/>
            <w:shd w:val="clear" w:color="auto" w:fill="auto"/>
            <w:vAlign w:val="center"/>
          </w:tcPr>
          <w:p w14:paraId="6142DE3B" w14:textId="05D050B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5D5478FD" w14:textId="310218A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9D03396" w14:textId="77777777" w:rsidTr="0021747A">
        <w:trPr>
          <w:jc w:val="center"/>
        </w:trPr>
        <w:tc>
          <w:tcPr>
            <w:tcW w:w="5799" w:type="dxa"/>
            <w:shd w:val="clear" w:color="auto" w:fill="C5E0B3" w:themeFill="accent6" w:themeFillTint="66"/>
            <w:vAlign w:val="center"/>
          </w:tcPr>
          <w:p w14:paraId="347BE3A2" w14:textId="6878A198"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w:t>
            </w:r>
            <w:proofErr w:type="gramStart"/>
            <w:r w:rsidRPr="00CA1808">
              <w:rPr>
                <w:rFonts w:ascii="Times New Roman" w:hAnsi="Times New Roman" w:cs="Times New Roman"/>
                <w:b/>
                <w:i/>
                <w:sz w:val="18"/>
                <w:szCs w:val="18"/>
                <w:lang w:eastAsia="ru-RU"/>
              </w:rPr>
              <w:t>Мелиоративная</w:t>
            </w:r>
            <w:r>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твердое</w:t>
            </w:r>
            <w:proofErr w:type="gramEnd"/>
            <w:r w:rsidRPr="00CA1808">
              <w:rPr>
                <w:rFonts w:ascii="Times New Roman" w:hAnsi="Times New Roman" w:cs="Times New Roman"/>
                <w:b/>
                <w:i/>
                <w:sz w:val="18"/>
                <w:szCs w:val="18"/>
                <w:lang w:eastAsia="ru-RU"/>
              </w:rPr>
              <w:t xml:space="preserve"> покрытие</w:t>
            </w:r>
          </w:p>
        </w:tc>
        <w:tc>
          <w:tcPr>
            <w:tcW w:w="1000" w:type="dxa"/>
            <w:shd w:val="clear" w:color="auto" w:fill="E2EFD9" w:themeFill="accent6" w:themeFillTint="33"/>
            <w:vAlign w:val="center"/>
          </w:tcPr>
          <w:p w14:paraId="0FD89B3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350</w:t>
            </w:r>
          </w:p>
        </w:tc>
        <w:tc>
          <w:tcPr>
            <w:tcW w:w="1418" w:type="dxa"/>
            <w:shd w:val="clear" w:color="auto" w:fill="E2EFD9" w:themeFill="accent6" w:themeFillTint="33"/>
            <w:vAlign w:val="center"/>
          </w:tcPr>
          <w:p w14:paraId="03C74CE6" w14:textId="604F77E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0FDDC4B6" w14:textId="7E4FD7A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9D6B33D" w14:textId="77777777" w:rsidTr="0021747A">
        <w:trPr>
          <w:jc w:val="center"/>
        </w:trPr>
        <w:tc>
          <w:tcPr>
            <w:tcW w:w="5799" w:type="dxa"/>
            <w:shd w:val="clear" w:color="auto" w:fill="C5E0B3" w:themeFill="accent6" w:themeFillTint="66"/>
            <w:vAlign w:val="center"/>
          </w:tcPr>
          <w:p w14:paraId="5357E78B" w14:textId="7E8088AF"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Ремизова</w:t>
            </w:r>
            <w:r w:rsidR="00927E21">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auto"/>
            <w:vAlign w:val="center"/>
          </w:tcPr>
          <w:p w14:paraId="6E5AA878"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1417</w:t>
            </w:r>
          </w:p>
        </w:tc>
        <w:tc>
          <w:tcPr>
            <w:tcW w:w="1418" w:type="dxa"/>
            <w:shd w:val="clear" w:color="auto" w:fill="auto"/>
            <w:vAlign w:val="center"/>
          </w:tcPr>
          <w:p w14:paraId="26FDEFCB" w14:textId="47E4F5B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76E4FD4F" w14:textId="340B447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5DAC569" w14:textId="77777777" w:rsidTr="0021747A">
        <w:trPr>
          <w:jc w:val="center"/>
        </w:trPr>
        <w:tc>
          <w:tcPr>
            <w:tcW w:w="5799" w:type="dxa"/>
            <w:shd w:val="clear" w:color="auto" w:fill="C5E0B3" w:themeFill="accent6" w:themeFillTint="66"/>
            <w:vAlign w:val="center"/>
          </w:tcPr>
          <w:p w14:paraId="4CA70898" w14:textId="0D47CD3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Думенко</w:t>
            </w:r>
            <w:r w:rsidR="00927E21">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E2EFD9" w:themeFill="accent6" w:themeFillTint="33"/>
            <w:vAlign w:val="center"/>
          </w:tcPr>
          <w:p w14:paraId="3F019C7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591</w:t>
            </w:r>
          </w:p>
        </w:tc>
        <w:tc>
          <w:tcPr>
            <w:tcW w:w="1418" w:type="dxa"/>
            <w:shd w:val="clear" w:color="auto" w:fill="E2EFD9" w:themeFill="accent6" w:themeFillTint="33"/>
            <w:vAlign w:val="center"/>
          </w:tcPr>
          <w:p w14:paraId="3BDC54A0" w14:textId="2AD4D2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0EA75E56" w14:textId="4DFBC32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5208662" w14:textId="77777777" w:rsidTr="0021747A">
        <w:trPr>
          <w:jc w:val="center"/>
        </w:trPr>
        <w:tc>
          <w:tcPr>
            <w:tcW w:w="5799" w:type="dxa"/>
            <w:shd w:val="clear" w:color="auto" w:fill="C5E0B3" w:themeFill="accent6" w:themeFillTint="66"/>
            <w:vAlign w:val="center"/>
          </w:tcPr>
          <w:p w14:paraId="74D42183" w14:textId="400D3185"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Лесная</w:t>
            </w:r>
            <w:r w:rsidR="00927E21">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auto"/>
            <w:vAlign w:val="center"/>
          </w:tcPr>
          <w:p w14:paraId="09168CA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661</w:t>
            </w:r>
          </w:p>
        </w:tc>
        <w:tc>
          <w:tcPr>
            <w:tcW w:w="1418" w:type="dxa"/>
            <w:shd w:val="clear" w:color="auto" w:fill="auto"/>
            <w:vAlign w:val="center"/>
          </w:tcPr>
          <w:p w14:paraId="411F02CA" w14:textId="70830285"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5DBADF97" w14:textId="255556A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8115BF1" w14:textId="77777777" w:rsidTr="0021747A">
        <w:trPr>
          <w:jc w:val="center"/>
        </w:trPr>
        <w:tc>
          <w:tcPr>
            <w:tcW w:w="5799" w:type="dxa"/>
            <w:shd w:val="clear" w:color="auto" w:fill="C5E0B3" w:themeFill="accent6" w:themeFillTint="66"/>
            <w:vAlign w:val="center"/>
          </w:tcPr>
          <w:p w14:paraId="2BD05856" w14:textId="4D97B4BE"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Паршикова</w:t>
            </w:r>
            <w:r w:rsidR="00927E21">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E2EFD9" w:themeFill="accent6" w:themeFillTint="33"/>
            <w:vAlign w:val="center"/>
          </w:tcPr>
          <w:p w14:paraId="72D9A2F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700</w:t>
            </w:r>
          </w:p>
        </w:tc>
        <w:tc>
          <w:tcPr>
            <w:tcW w:w="1418" w:type="dxa"/>
            <w:shd w:val="clear" w:color="auto" w:fill="E2EFD9" w:themeFill="accent6" w:themeFillTint="33"/>
            <w:vAlign w:val="center"/>
          </w:tcPr>
          <w:p w14:paraId="224D179A" w14:textId="65299A6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028F21D3" w14:textId="12398C0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5BF51CE" w14:textId="77777777" w:rsidTr="0021747A">
        <w:trPr>
          <w:trHeight w:val="144"/>
          <w:jc w:val="center"/>
        </w:trPr>
        <w:tc>
          <w:tcPr>
            <w:tcW w:w="5799" w:type="dxa"/>
            <w:shd w:val="clear" w:color="auto" w:fill="C5E0B3" w:themeFill="accent6" w:themeFillTint="66"/>
            <w:vAlign w:val="center"/>
          </w:tcPr>
          <w:p w14:paraId="5D01008C" w14:textId="66A80304"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Первомайская</w:t>
            </w:r>
            <w:r w:rsidR="00927E21">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auto"/>
            <w:vAlign w:val="center"/>
          </w:tcPr>
          <w:p w14:paraId="0A7EDD18"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400</w:t>
            </w:r>
          </w:p>
        </w:tc>
        <w:tc>
          <w:tcPr>
            <w:tcW w:w="1418" w:type="dxa"/>
            <w:shd w:val="clear" w:color="auto" w:fill="auto"/>
            <w:vAlign w:val="center"/>
          </w:tcPr>
          <w:p w14:paraId="3FF49A37" w14:textId="56803B2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25CD082C" w14:textId="5787FEE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3251A5B" w14:textId="77777777" w:rsidTr="0021747A">
        <w:trPr>
          <w:jc w:val="center"/>
        </w:trPr>
        <w:tc>
          <w:tcPr>
            <w:tcW w:w="5799" w:type="dxa"/>
            <w:shd w:val="clear" w:color="auto" w:fill="C5E0B3" w:themeFill="accent6" w:themeFillTint="66"/>
            <w:vAlign w:val="center"/>
          </w:tcPr>
          <w:p w14:paraId="57B23329" w14:textId="07E38AAF"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Малиновская</w:t>
            </w:r>
            <w:r w:rsidR="00B51BA8">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твердое покрытие</w:t>
            </w:r>
          </w:p>
        </w:tc>
        <w:tc>
          <w:tcPr>
            <w:tcW w:w="1000" w:type="dxa"/>
            <w:shd w:val="clear" w:color="auto" w:fill="E2EFD9" w:themeFill="accent6" w:themeFillTint="33"/>
            <w:vAlign w:val="center"/>
          </w:tcPr>
          <w:p w14:paraId="6A61983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1300</w:t>
            </w:r>
          </w:p>
        </w:tc>
        <w:tc>
          <w:tcPr>
            <w:tcW w:w="1418" w:type="dxa"/>
            <w:shd w:val="clear" w:color="auto" w:fill="E2EFD9" w:themeFill="accent6" w:themeFillTint="33"/>
            <w:vAlign w:val="center"/>
          </w:tcPr>
          <w:p w14:paraId="3D1A4F07" w14:textId="6707AEF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3556847A" w14:textId="1109856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23437B8" w14:textId="77777777" w:rsidTr="0021747A">
        <w:trPr>
          <w:jc w:val="center"/>
        </w:trPr>
        <w:tc>
          <w:tcPr>
            <w:tcW w:w="5799" w:type="dxa"/>
            <w:shd w:val="clear" w:color="auto" w:fill="C5E0B3" w:themeFill="accent6" w:themeFillTint="66"/>
            <w:vAlign w:val="center"/>
          </w:tcPr>
          <w:p w14:paraId="5170ED53" w14:textId="44A399CF"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Проезжая часть с асфальтовым перекрытием</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Сербина</w:t>
            </w:r>
            <w:r w:rsidR="00927E21">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w:t>
            </w:r>
            <w:r w:rsidR="00B51BA8">
              <w:rPr>
                <w:rFonts w:ascii="Times New Roman" w:hAnsi="Times New Roman" w:cs="Times New Roman"/>
                <w:b/>
                <w:i/>
                <w:sz w:val="18"/>
                <w:szCs w:val="18"/>
                <w:lang w:eastAsia="ru-RU"/>
              </w:rPr>
              <w:t>т</w:t>
            </w:r>
            <w:r w:rsidRPr="00CA1808">
              <w:rPr>
                <w:rFonts w:ascii="Times New Roman" w:hAnsi="Times New Roman" w:cs="Times New Roman"/>
                <w:b/>
                <w:i/>
                <w:sz w:val="18"/>
                <w:szCs w:val="18"/>
                <w:lang w:eastAsia="ru-RU"/>
              </w:rPr>
              <w:t>вердое покрытие</w:t>
            </w:r>
          </w:p>
        </w:tc>
        <w:tc>
          <w:tcPr>
            <w:tcW w:w="1000" w:type="dxa"/>
            <w:shd w:val="clear" w:color="auto" w:fill="auto"/>
            <w:vAlign w:val="center"/>
          </w:tcPr>
          <w:p w14:paraId="744D61F1"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1850</w:t>
            </w:r>
          </w:p>
        </w:tc>
        <w:tc>
          <w:tcPr>
            <w:tcW w:w="1418" w:type="dxa"/>
            <w:shd w:val="clear" w:color="auto" w:fill="auto"/>
            <w:vAlign w:val="center"/>
          </w:tcPr>
          <w:p w14:paraId="57B33DC1" w14:textId="6B9C234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125501D6" w14:textId="42CD98F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575C500" w14:textId="77777777" w:rsidTr="0021747A">
        <w:trPr>
          <w:jc w:val="center"/>
        </w:trPr>
        <w:tc>
          <w:tcPr>
            <w:tcW w:w="5799" w:type="dxa"/>
            <w:shd w:val="clear" w:color="auto" w:fill="C5E0B3" w:themeFill="accent6" w:themeFillTint="66"/>
            <w:vAlign w:val="center"/>
          </w:tcPr>
          <w:p w14:paraId="7137EC14" w14:textId="5AB7F090" w:rsidR="00927E21"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Асфальтированная </w:t>
            </w:r>
            <w:r w:rsidR="00E71165" w:rsidRPr="00CA1808">
              <w:rPr>
                <w:rFonts w:ascii="Times New Roman" w:hAnsi="Times New Roman" w:cs="Times New Roman"/>
                <w:b/>
                <w:i/>
                <w:sz w:val="18"/>
                <w:szCs w:val="18"/>
                <w:lang w:eastAsia="ru-RU"/>
              </w:rPr>
              <w:t>дорога</w:t>
            </w:r>
            <w:r w:rsidR="00E71165">
              <w:rPr>
                <w:rFonts w:ascii="Times New Roman" w:hAnsi="Times New Roman" w:cs="Times New Roman"/>
                <w:b/>
                <w:i/>
                <w:sz w:val="18"/>
                <w:szCs w:val="18"/>
                <w:lang w:eastAsia="ru-RU"/>
              </w:rPr>
              <w:t xml:space="preserve"> - </w:t>
            </w:r>
            <w:r w:rsidRPr="00CA1808">
              <w:rPr>
                <w:rFonts w:ascii="Times New Roman" w:hAnsi="Times New Roman" w:cs="Times New Roman"/>
                <w:b/>
                <w:i/>
                <w:sz w:val="18"/>
                <w:szCs w:val="18"/>
                <w:lang w:eastAsia="ru-RU"/>
              </w:rPr>
              <w:t>ул. Лыкова</w:t>
            </w:r>
            <w:r w:rsidR="00927E21">
              <w:rPr>
                <w:rFonts w:ascii="Times New Roman" w:hAnsi="Times New Roman" w:cs="Times New Roman"/>
                <w:b/>
                <w:i/>
                <w:sz w:val="18"/>
                <w:szCs w:val="18"/>
                <w:lang w:eastAsia="ru-RU"/>
              </w:rPr>
              <w:t>, ул. Серафимовича,</w:t>
            </w:r>
          </w:p>
          <w:p w14:paraId="084A8AE7" w14:textId="0394742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твердое покрытие</w:t>
            </w:r>
          </w:p>
        </w:tc>
        <w:tc>
          <w:tcPr>
            <w:tcW w:w="1000" w:type="dxa"/>
            <w:shd w:val="clear" w:color="auto" w:fill="E2EFD9" w:themeFill="accent6" w:themeFillTint="33"/>
            <w:vAlign w:val="center"/>
          </w:tcPr>
          <w:p w14:paraId="2EBF797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1100</w:t>
            </w:r>
          </w:p>
        </w:tc>
        <w:tc>
          <w:tcPr>
            <w:tcW w:w="1418" w:type="dxa"/>
            <w:shd w:val="clear" w:color="auto" w:fill="E2EFD9" w:themeFill="accent6" w:themeFillTint="33"/>
            <w:vAlign w:val="center"/>
          </w:tcPr>
          <w:p w14:paraId="02A390E4" w14:textId="6B6BBCE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57FA3951" w14:textId="3323BF5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2A60325" w14:textId="77777777" w:rsidTr="0021747A">
        <w:trPr>
          <w:jc w:val="center"/>
        </w:trPr>
        <w:tc>
          <w:tcPr>
            <w:tcW w:w="5799" w:type="dxa"/>
            <w:shd w:val="clear" w:color="auto" w:fill="C5E0B3" w:themeFill="accent6" w:themeFillTint="66"/>
            <w:vAlign w:val="center"/>
          </w:tcPr>
          <w:p w14:paraId="0213630D" w14:textId="457CCBF3" w:rsidR="00CA1808" w:rsidRPr="00CA1808" w:rsidRDefault="00CA1808" w:rsidP="00E71165">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п. Нефтеразведка, ул. Геологов, смешанное покрытие</w:t>
            </w:r>
          </w:p>
        </w:tc>
        <w:tc>
          <w:tcPr>
            <w:tcW w:w="1000" w:type="dxa"/>
            <w:shd w:val="clear" w:color="auto" w:fill="auto"/>
            <w:vAlign w:val="center"/>
          </w:tcPr>
          <w:p w14:paraId="3CCB993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300</w:t>
            </w:r>
          </w:p>
        </w:tc>
        <w:tc>
          <w:tcPr>
            <w:tcW w:w="1418" w:type="dxa"/>
            <w:shd w:val="clear" w:color="auto" w:fill="auto"/>
            <w:vAlign w:val="center"/>
          </w:tcPr>
          <w:p w14:paraId="69C2260E" w14:textId="3009B20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583ACBB7" w14:textId="64EFD7F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9206580" w14:textId="77777777" w:rsidTr="0021747A">
        <w:trPr>
          <w:jc w:val="center"/>
        </w:trPr>
        <w:tc>
          <w:tcPr>
            <w:tcW w:w="5799" w:type="dxa"/>
            <w:shd w:val="clear" w:color="auto" w:fill="C5E0B3" w:themeFill="accent6" w:themeFillTint="66"/>
            <w:vAlign w:val="center"/>
          </w:tcPr>
          <w:p w14:paraId="15D39037" w14:textId="268D2F20" w:rsidR="00CA1808" w:rsidRPr="00CA1808" w:rsidRDefault="00CA1808" w:rsidP="00E71165">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t xml:space="preserve"> </w:t>
            </w:r>
            <w:r w:rsidR="00E71165" w:rsidRPr="00E71165">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w:t>
            </w:r>
            <w:proofErr w:type="spellStart"/>
            <w:r w:rsidRPr="00CA1808">
              <w:rPr>
                <w:rFonts w:ascii="Times New Roman" w:hAnsi="Times New Roman" w:cs="Times New Roman"/>
                <w:b/>
                <w:i/>
                <w:sz w:val="18"/>
                <w:szCs w:val="18"/>
                <w:lang w:eastAsia="ru-RU"/>
              </w:rPr>
              <w:t>Липова</w:t>
            </w:r>
            <w:proofErr w:type="spellEnd"/>
            <w:r w:rsidRPr="00CA1808">
              <w:rPr>
                <w:rFonts w:ascii="Times New Roman" w:hAnsi="Times New Roman" w:cs="Times New Roman"/>
                <w:b/>
                <w:i/>
                <w:sz w:val="18"/>
                <w:szCs w:val="18"/>
                <w:lang w:eastAsia="ru-RU"/>
              </w:rPr>
              <w:t>, твердое покрытие</w:t>
            </w:r>
          </w:p>
        </w:tc>
        <w:tc>
          <w:tcPr>
            <w:tcW w:w="1000" w:type="dxa"/>
            <w:shd w:val="clear" w:color="auto" w:fill="E2EFD9" w:themeFill="accent6" w:themeFillTint="33"/>
            <w:vAlign w:val="center"/>
          </w:tcPr>
          <w:p w14:paraId="7050456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733</w:t>
            </w:r>
          </w:p>
        </w:tc>
        <w:tc>
          <w:tcPr>
            <w:tcW w:w="1418" w:type="dxa"/>
            <w:shd w:val="clear" w:color="auto" w:fill="E2EFD9" w:themeFill="accent6" w:themeFillTint="33"/>
            <w:vAlign w:val="center"/>
          </w:tcPr>
          <w:p w14:paraId="52845052" w14:textId="44CD62D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390A3F05" w14:textId="0F91321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ABEDA51"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AE2D2AA" w14:textId="5644A763" w:rsidR="00CA1808" w:rsidRPr="00CA1808" w:rsidRDefault="00E71165"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Асфальтированная дорога -</w:t>
            </w:r>
            <w:r w:rsidR="00CA1808" w:rsidRPr="00CA1808">
              <w:rPr>
                <w:rFonts w:ascii="Times New Roman" w:hAnsi="Times New Roman" w:cs="Times New Roman"/>
                <w:b/>
                <w:i/>
                <w:sz w:val="18"/>
                <w:szCs w:val="18"/>
                <w:lang w:eastAsia="ru-RU"/>
              </w:rPr>
              <w:t xml:space="preserve"> ул. Рабочая,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A49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933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1C3B" w14:textId="0313956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DB6E9" w14:textId="6628C01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7243501"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6CA2ED1" w14:textId="1DE99695" w:rsidR="00CA1808" w:rsidRPr="00CA1808" w:rsidRDefault="00CA1808" w:rsidP="00E71165">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пер. Калинина,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572D626"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930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18E61EC" w14:textId="0129654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E4F66B6" w14:textId="4CAF1B3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2ACFE08"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3121586" w14:textId="615A313A" w:rsidR="00CA1808" w:rsidRPr="00CA1808" w:rsidRDefault="00CA1808" w:rsidP="00E71165">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Асфальтированная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w:t>
            </w:r>
            <w:proofErr w:type="spellStart"/>
            <w:r w:rsidRPr="00CA1808">
              <w:rPr>
                <w:rFonts w:ascii="Times New Roman" w:hAnsi="Times New Roman" w:cs="Times New Roman"/>
                <w:b/>
                <w:i/>
                <w:sz w:val="18"/>
                <w:szCs w:val="18"/>
                <w:lang w:eastAsia="ru-RU"/>
              </w:rPr>
              <w:t>Кивгила</w:t>
            </w:r>
            <w:proofErr w:type="spellEnd"/>
            <w:r w:rsidRPr="00CA1808">
              <w:rPr>
                <w:rFonts w:ascii="Times New Roman" w:hAnsi="Times New Roman" w:cs="Times New Roman"/>
                <w:b/>
                <w:i/>
                <w:sz w:val="18"/>
                <w:szCs w:val="18"/>
                <w:lang w:eastAsia="ru-RU"/>
              </w:rPr>
              <w:t>,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064F6"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1118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DFC72" w14:textId="6A576CD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A7B68" w14:textId="51698CE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36C61E6"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19A23B2" w14:textId="105C0552" w:rsidR="00CA1808" w:rsidRPr="00CA1808" w:rsidRDefault="00B51BA8" w:rsidP="00E71165">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lastRenderedPageBreak/>
              <w:t>М</w:t>
            </w:r>
            <w:r w:rsidR="00CA1808" w:rsidRPr="00CA1808">
              <w:rPr>
                <w:rFonts w:ascii="Times New Roman" w:hAnsi="Times New Roman" w:cs="Times New Roman"/>
                <w:b/>
                <w:i/>
                <w:sz w:val="18"/>
                <w:szCs w:val="18"/>
                <w:lang w:eastAsia="ru-RU"/>
              </w:rPr>
              <w:t xml:space="preserve">ост ул. </w:t>
            </w:r>
            <w:proofErr w:type="spellStart"/>
            <w:r w:rsidR="00CA1808" w:rsidRPr="00CA1808">
              <w:rPr>
                <w:rFonts w:ascii="Times New Roman" w:hAnsi="Times New Roman" w:cs="Times New Roman"/>
                <w:b/>
                <w:i/>
                <w:sz w:val="18"/>
                <w:szCs w:val="18"/>
                <w:lang w:eastAsia="ru-RU"/>
              </w:rPr>
              <w:t>Ротмистрова</w:t>
            </w:r>
            <w:proofErr w:type="spellEnd"/>
            <w:r w:rsidR="00E71165">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 xml:space="preserve">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1580C46"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9DBC481" w14:textId="63F441E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F0E51FE" w14:textId="3C42948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B7629CA"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FF4B296" w14:textId="4B4EEDC0"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Луначарского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3EC0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590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3741B" w14:textId="489EB4D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A114B" w14:textId="3F5C8E5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C976936"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F2DDF0F" w14:textId="5CB55DA3" w:rsidR="00CA1808" w:rsidRPr="00CA1808" w:rsidRDefault="00CA1808" w:rsidP="00E71165">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E71165">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Хользунова</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DD31086"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742</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52DC8DB" w14:textId="3CCB56C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87F7425" w14:textId="297AAB9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A6F10C7"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7AC182F" w14:textId="16D73261" w:rsidR="00CA1808" w:rsidRPr="00CA1808" w:rsidRDefault="00CA1808" w:rsidP="00E71165">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Дорога </w:t>
            </w:r>
            <w:r w:rsidR="00E71165">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Новоселов,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87534"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570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1338" w14:textId="562A4A6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F488D" w14:textId="71A4D41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76765A5"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1E38E0B" w14:textId="220F723D"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Дорога</w:t>
            </w:r>
            <w:r w:rsidR="00E71165">
              <w:rPr>
                <w:rFonts w:ascii="Times New Roman" w:hAnsi="Times New Roman" w:cs="Times New Roman"/>
                <w:b/>
                <w:i/>
                <w:sz w:val="18"/>
                <w:szCs w:val="18"/>
                <w:lang w:eastAsia="ru-RU"/>
              </w:rPr>
              <w:t xml:space="preserve"> </w:t>
            </w:r>
            <w:r w:rsidR="00E71165" w:rsidRPr="00E71165">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Коммунистическая,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1CCF71E"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740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F30F971" w14:textId="379FD2F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4DE18BA" w14:textId="12986AF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710070D"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4B34F1E" w14:textId="762ACCA9"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Дорога </w:t>
            </w:r>
            <w:r w:rsidR="00E71165" w:rsidRPr="00E71165">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Лыкова,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F2C7B"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430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A4AD0" w14:textId="56F9A22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50F7D" w14:textId="6D16CF3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25E69C0"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CEB52FE" w14:textId="38DFF90A"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E71165">
              <w:rPr>
                <w:rFonts w:ascii="Times New Roman" w:hAnsi="Times New Roman" w:cs="Times New Roman"/>
                <w:b/>
                <w:i/>
                <w:sz w:val="18"/>
                <w:szCs w:val="18"/>
                <w:lang w:eastAsia="ru-RU"/>
              </w:rPr>
              <w:t xml:space="preserve"> </w:t>
            </w:r>
            <w:r w:rsidR="00E71165" w:rsidRPr="00E71165">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пер. Аксай Степной,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ADBA8DF"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207</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7EA619B" w14:textId="30EB803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5AF550B" w14:textId="2F6960C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CD5DCFC"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B0BD406" w14:textId="29F32ABB"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E71165">
              <w:rPr>
                <w:rFonts w:ascii="Times New Roman" w:hAnsi="Times New Roman" w:cs="Times New Roman"/>
                <w:b/>
                <w:i/>
                <w:sz w:val="18"/>
                <w:szCs w:val="18"/>
                <w:lang w:eastAsia="ru-RU"/>
              </w:rPr>
              <w:t xml:space="preserve"> </w:t>
            </w:r>
            <w:r w:rsidR="00E71165" w:rsidRPr="00E71165">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Красноармейская,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1CBE3"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585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797E9" w14:textId="466282E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B9451" w14:textId="7D92BFF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71FB769"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38BAF99" w14:textId="50F1E19F"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w:t>
            </w:r>
            <w:proofErr w:type="gramStart"/>
            <w:r w:rsidR="00CA1808" w:rsidRPr="00CA1808">
              <w:rPr>
                <w:rFonts w:ascii="Times New Roman" w:hAnsi="Times New Roman" w:cs="Times New Roman"/>
                <w:b/>
                <w:i/>
                <w:sz w:val="18"/>
                <w:szCs w:val="18"/>
                <w:lang w:eastAsia="ru-RU"/>
              </w:rPr>
              <w:t>Гоголя,</w:t>
            </w:r>
            <w:r w:rsidR="00927E21">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 xml:space="preserve"> смешанное</w:t>
            </w:r>
            <w:proofErr w:type="gramEnd"/>
            <w:r w:rsidR="00CA1808" w:rsidRPr="00CA1808">
              <w:rPr>
                <w:rFonts w:ascii="Times New Roman" w:hAnsi="Times New Roman" w:cs="Times New Roman"/>
                <w:b/>
                <w:i/>
                <w:sz w:val="18"/>
                <w:szCs w:val="18"/>
                <w:lang w:eastAsia="ru-RU"/>
              </w:rPr>
              <w:t xml:space="preserve">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0DC6AC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440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2F856B7" w14:textId="6782A6C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C2373D7" w14:textId="7160983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289B883"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6CC3776" w14:textId="6828FCFA" w:rsidR="00CA1808" w:rsidRPr="00CA1808" w:rsidRDefault="00B51BA8" w:rsidP="0021747A">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Селиванова,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872D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AC586" w14:textId="41A43EF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88597" w14:textId="2F6BAED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73D58BF"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8785E72" w14:textId="6D7F37EF"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Пионерская,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CCC01A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340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967122C" w14:textId="730D4F9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230DA8E" w14:textId="2FE29F2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FDBAB24"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7826516" w14:textId="53E30F9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ул. Ломакина,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E4B1"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830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E4321" w14:textId="50D6867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200F6" w14:textId="158BAF1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C51B957"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94172C0" w14:textId="02CF2DE1"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пер. Аксайский,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EDBEE2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196</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64CA6DC" w14:textId="74DA902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5AA2B74" w14:textId="0CA23B7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832AA88"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63FFAEC" w14:textId="650C4318"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Лиманная,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A120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960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2EF75" w14:textId="4F01B03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955EF" w14:textId="0DF1FB7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570673F"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AC51526" w14:textId="48883740"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пер. Цимлянский,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5C92275"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920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03B9934" w14:textId="2F8A9B0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9712A4B" w14:textId="6761465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E3DFBB0"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435BA39" w14:textId="1C69BAF6"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Железнодорожная,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5EA7C"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15F59" w14:textId="4605CD8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E466" w14:textId="5C6E1C6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2C406D06"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AED7897" w14:textId="2E3942EB"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Пугачева,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337F0A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615</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419030D" w14:textId="293C808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E96DA45" w14:textId="6AD9F98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A78DCE4"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EA33EA5" w14:textId="32BAF89C"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Освобождения,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71404"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940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78948" w14:textId="48033D2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A9953" w14:textId="199793A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2D1248CB"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9BF0B92" w14:textId="534A38BC"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3-я Гвардейская,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2B9385"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930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FC7009F" w14:textId="557CAB3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06FD385" w14:textId="51229CD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9B86CF1"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17F656B" w14:textId="77B30BE1"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пер. </w:t>
            </w:r>
            <w:proofErr w:type="spellStart"/>
            <w:r w:rsidRPr="00CA1808">
              <w:rPr>
                <w:rFonts w:ascii="Times New Roman" w:hAnsi="Times New Roman" w:cs="Times New Roman"/>
                <w:b/>
                <w:i/>
                <w:sz w:val="18"/>
                <w:szCs w:val="18"/>
                <w:lang w:eastAsia="ru-RU"/>
              </w:rPr>
              <w:t>Беловицкого</w:t>
            </w:r>
            <w:proofErr w:type="spellEnd"/>
            <w:r w:rsidRPr="00CA1808">
              <w:rPr>
                <w:rFonts w:ascii="Times New Roman" w:hAnsi="Times New Roman" w:cs="Times New Roman"/>
                <w:b/>
                <w:i/>
                <w:sz w:val="18"/>
                <w:szCs w:val="18"/>
                <w:lang w:eastAsia="ru-RU"/>
              </w:rPr>
              <w:t>,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2934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83F92" w14:textId="39AFB8D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B696D" w14:textId="4BC5D44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D364F66"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3381413" w14:textId="0E0096DD"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Береговая,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966CB1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310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788D419" w14:textId="76E051D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73D7ECC" w14:textId="07D8FD2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CEA30FC"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790B61F" w14:textId="200D61D5"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Воровского,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7BAB4"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1400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22D30" w14:textId="305E78E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C3AD7" w14:textId="7D1CEFB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A826DC3"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F65F616" w14:textId="1B36F661"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Волгоградская,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59E68DB"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1430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929829C" w14:textId="49C7A0C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884677A" w14:textId="03736D7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3613E29"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8B9C5C1" w14:textId="237746BB"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00CA1808" w:rsidRPr="00CA1808">
              <w:rPr>
                <w:rFonts w:ascii="Times New Roman" w:hAnsi="Times New Roman" w:cs="Times New Roman"/>
                <w:b/>
                <w:i/>
                <w:sz w:val="18"/>
                <w:szCs w:val="18"/>
                <w:lang w:eastAsia="ru-RU"/>
              </w:rPr>
              <w:t xml:space="preserve"> ул. Волгодонская,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456E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1396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5C070" w14:textId="7A8A4D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8C90" w14:textId="294FF75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E7A6E14"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49AA089" w14:textId="10ABBA4C"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 xml:space="preserve"> ул. Генералова,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B0D61F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B7505EC" w14:textId="4BF13A6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370EE80" w14:textId="0FFBEED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100F8B8"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9DDDD58" w14:textId="0A17FC09"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 xml:space="preserve"> ул. Гагарина,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137E8"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710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AAF4C" w14:textId="400B320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3E5BB" w14:textId="30C0B34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803FF57"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D52971D" w14:textId="26360A52"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Ермака,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47C1F6E"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1000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8CEAE62" w14:textId="4A6D730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C049CE5" w14:textId="02CF84A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7CD5A73"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C679A14" w14:textId="5A8D057C"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Заречная,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EB334"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DA5BD" w14:textId="14CFFF4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C00F4" w14:textId="7A466AC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41E58C9"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C139E07" w14:textId="0F9BF5AC"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Зеленая,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7A271D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340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DF65CB0" w14:textId="21531F5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F4E9106" w14:textId="51D3A1D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821FDF8"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B410D68" w14:textId="2847BFC1"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Карла Маркса,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C2853"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3ADF3" w14:textId="7C08FCC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52D27" w14:textId="3661AC4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CD02437"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B18F3E8" w14:textId="2DE117A8"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пер. Карла Маркса,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751B278"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254</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4387F5B" w14:textId="3945065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67AB720" w14:textId="17EC4835"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C02E289"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80A006F" w14:textId="484E31FD"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Кирова,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F93D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78022" w14:textId="0EFCA58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BA12C" w14:textId="7608987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85D25C4"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5B97B88" w14:textId="1E20B59A"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пер. Кирова,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7C5017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460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BD65C77" w14:textId="2FCD2D7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9A63572" w14:textId="55E01DE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052C648"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87E9164" w14:textId="2CD972B3"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 xml:space="preserve"> пер. Коммунистический,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C8438"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9187C" w14:textId="738995F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D131B" w14:textId="15481E5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D2D1BA2"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28D78F8" w14:textId="5C08B9A7"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Королева,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866A08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510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428499C" w14:textId="44ADD84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89CA9DC" w14:textId="4BCD5EF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4F5E3F66"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68A1754" w14:textId="046EA086"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пер.</w:t>
            </w:r>
            <w:r w:rsidR="003F0DD7">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Котельниковский,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DC68F"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390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73C02" w14:textId="44055E5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5ED53" w14:textId="29EECFF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5E2D160"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DB3195F" w14:textId="37FE2EB9"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Кравченко,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AE1523E"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410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1CCA67" w14:textId="58257E3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88D7589" w14:textId="1E64B5C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2E673AAE"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987358E" w14:textId="720AD1A0"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Красная,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E4EC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1A327" w14:textId="798D294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EE1A" w14:textId="35657D8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B6AB6DA"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942F9E1" w14:textId="77BED341"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Крестьянская,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979105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750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473DCA1" w14:textId="15F21FE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BE3C0DE" w14:textId="1E0EF215"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5585917"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7F59780" w14:textId="7873C4F6"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Лермонтова,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1B5DB"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80C7" w14:textId="2E1C226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33A0" w14:textId="7D1DB59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BDB0704"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95EAAA3" w14:textId="54145D48"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пер. Малиновского,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FC4FC8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189</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319255B" w14:textId="7D80D6D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6BAEB21" w14:textId="562B039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BDD5DFD"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CA8D681" w14:textId="6EF6D5D3"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Грунтовая дорога</w:t>
            </w:r>
            <w:r w:rsidR="0021747A">
              <w:rPr>
                <w:rFonts w:ascii="Times New Roman" w:hAnsi="Times New Roman" w:cs="Times New Roman"/>
                <w:b/>
                <w:i/>
                <w:sz w:val="18"/>
                <w:szCs w:val="18"/>
                <w:lang w:eastAsia="ru-RU"/>
              </w:rPr>
              <w:t xml:space="preserve"> </w:t>
            </w:r>
            <w:r w:rsidR="0021747A" w:rsidRPr="0021747A">
              <w:rPr>
                <w:rFonts w:ascii="Times New Roman" w:hAnsi="Times New Roman" w:cs="Times New Roman"/>
                <w:b/>
                <w:i/>
                <w:sz w:val="18"/>
                <w:szCs w:val="18"/>
                <w:lang w:eastAsia="ru-RU"/>
              </w:rPr>
              <w:t>-</w:t>
            </w:r>
            <w:r w:rsidRPr="00CA1808">
              <w:rPr>
                <w:rFonts w:ascii="Times New Roman" w:hAnsi="Times New Roman" w:cs="Times New Roman"/>
                <w:b/>
                <w:i/>
                <w:sz w:val="18"/>
                <w:szCs w:val="18"/>
                <w:lang w:eastAsia="ru-RU"/>
              </w:rPr>
              <w:t xml:space="preserve"> ул. Маяковского,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9F997"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8F0D2" w14:textId="22753C06"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B6F65" w14:textId="5F62BF8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B31C6CD"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66BAD1E" w14:textId="293B3C1C"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 xml:space="preserve"> ул. Молодежная,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BDD3B8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220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1428063" w14:textId="5491BF4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F445306" w14:textId="1341447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ED81EF0" w14:textId="77777777" w:rsidTr="0021747A">
        <w:trPr>
          <w:jc w:val="center"/>
        </w:trPr>
        <w:tc>
          <w:tcPr>
            <w:tcW w:w="5799" w:type="dxa"/>
            <w:shd w:val="clear" w:color="auto" w:fill="C5E0B3" w:themeFill="accent6" w:themeFillTint="66"/>
            <w:vAlign w:val="center"/>
          </w:tcPr>
          <w:p w14:paraId="5FA47419" w14:textId="38FF481B"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Некрасова, грунтовое покрытие</w:t>
            </w:r>
          </w:p>
        </w:tc>
        <w:tc>
          <w:tcPr>
            <w:tcW w:w="1000" w:type="dxa"/>
            <w:shd w:val="clear" w:color="auto" w:fill="auto"/>
            <w:vAlign w:val="center"/>
          </w:tcPr>
          <w:p w14:paraId="4306C3D1"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460</w:t>
            </w:r>
          </w:p>
        </w:tc>
        <w:tc>
          <w:tcPr>
            <w:tcW w:w="1418" w:type="dxa"/>
            <w:shd w:val="clear" w:color="auto" w:fill="auto"/>
            <w:vAlign w:val="center"/>
          </w:tcPr>
          <w:p w14:paraId="7592EF81" w14:textId="72AA41A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auto"/>
            <w:vAlign w:val="center"/>
          </w:tcPr>
          <w:p w14:paraId="20FB2C1D" w14:textId="6F9DC963"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0838D28" w14:textId="77777777" w:rsidTr="0021747A">
        <w:trPr>
          <w:jc w:val="center"/>
        </w:trPr>
        <w:tc>
          <w:tcPr>
            <w:tcW w:w="5799" w:type="dxa"/>
            <w:shd w:val="clear" w:color="auto" w:fill="C5E0B3" w:themeFill="accent6" w:themeFillTint="66"/>
            <w:vAlign w:val="center"/>
          </w:tcPr>
          <w:p w14:paraId="2427C531" w14:textId="4AB74158"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Набережная, смешанное покрытие</w:t>
            </w:r>
          </w:p>
        </w:tc>
        <w:tc>
          <w:tcPr>
            <w:tcW w:w="1000" w:type="dxa"/>
            <w:shd w:val="clear" w:color="auto" w:fill="E2EFD9" w:themeFill="accent6" w:themeFillTint="33"/>
            <w:vAlign w:val="center"/>
          </w:tcPr>
          <w:p w14:paraId="24C4A0C6"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420</w:t>
            </w:r>
          </w:p>
        </w:tc>
        <w:tc>
          <w:tcPr>
            <w:tcW w:w="1418" w:type="dxa"/>
            <w:shd w:val="clear" w:color="auto" w:fill="E2EFD9" w:themeFill="accent6" w:themeFillTint="33"/>
            <w:vAlign w:val="center"/>
          </w:tcPr>
          <w:p w14:paraId="265899B5" w14:textId="32EB829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shd w:val="clear" w:color="auto" w:fill="E2EFD9" w:themeFill="accent6" w:themeFillTint="33"/>
            <w:vAlign w:val="center"/>
          </w:tcPr>
          <w:p w14:paraId="300D7D10" w14:textId="2ABDAF1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501DC73"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1CAEFCE" w14:textId="438C9E10"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пер. Октябрьский,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E752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00473" w14:textId="212CDF8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6F9F" w14:textId="7443F85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5697F127"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372F405" w14:textId="66AE1A3D"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Павлика Морозова,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C08238A"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750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F4864C7" w14:textId="5A51425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74ED6EB" w14:textId="284E421B"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2DBAD69E"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E0B41B5" w14:textId="6152F1F4"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Партизанская,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47CBE"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891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26382" w14:textId="0DD6010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04DF1" w14:textId="17AFEBD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8CA73A8"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3C82A7C" w14:textId="13B293A5"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пер Первомайский,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112D50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240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A8247E1" w14:textId="759D3C1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30C4546" w14:textId="4ECA73D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65EEE2A9"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39C3DD15" w14:textId="5270ACEC"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Пролетарская,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53B6F"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580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CBC5" w14:textId="68B22A68"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7121E" w14:textId="7760195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B166711"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87A5E77" w14:textId="7A3EF684"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ул. Полевая,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986B261"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330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F760117" w14:textId="445E5E5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D149EA1" w14:textId="332258B4"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0DC585B"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57CFC8D" w14:textId="51796EEC"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пер. Ремезова,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16CF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350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EF7E" w14:textId="22792D6C"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767D" w14:textId="0955D90D"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B67C1FF"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0363E5A" w14:textId="359B113C"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Романовых,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C02CB60"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1395</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2410E8E" w14:textId="5C3E5C5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4D85CAA" w14:textId="3900413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2CE30EA8"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68A1E1E" w14:textId="44FABE93"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Садовая,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22D81"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1360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8815" w14:textId="12AD58A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356A" w14:textId="5EFA31E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D551BA9"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DB61322" w14:textId="536D0EAC" w:rsidR="00CA1808" w:rsidRPr="00CA1808" w:rsidRDefault="00CA1808" w:rsidP="00B51BA8">
            <w:pPr>
              <w:tabs>
                <w:tab w:val="left" w:pos="851"/>
              </w:tabs>
              <w:spacing w:after="0"/>
              <w:rPr>
                <w:rFonts w:ascii="Times New Roman" w:hAnsi="Times New Roman" w:cs="Times New Roman"/>
                <w:b/>
                <w:i/>
                <w:sz w:val="18"/>
                <w:szCs w:val="18"/>
                <w:lang w:eastAsia="ru-RU"/>
              </w:rPr>
            </w:pPr>
            <w:r w:rsidRPr="00CA1808">
              <w:rPr>
                <w:rFonts w:ascii="Times New Roman" w:hAnsi="Times New Roman" w:cs="Times New Roman"/>
                <w:b/>
                <w:i/>
                <w:sz w:val="18"/>
                <w:szCs w:val="18"/>
                <w:lang w:eastAsia="ru-RU"/>
              </w:rPr>
              <w:t xml:space="preserve">Грунтовая дорога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Pr="00CA1808">
              <w:rPr>
                <w:rFonts w:ascii="Times New Roman" w:hAnsi="Times New Roman" w:cs="Times New Roman"/>
                <w:b/>
                <w:i/>
                <w:sz w:val="18"/>
                <w:szCs w:val="18"/>
                <w:lang w:eastAsia="ru-RU"/>
              </w:rPr>
              <w:t>пер. Садовый, грунтовое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D08B97E"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210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2C1152E" w14:textId="71B69DC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45649AC" w14:textId="40B79152"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55D0633"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512FA84" w14:textId="73305D92"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Сербина,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13E71"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1650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5607F" w14:textId="3B87CC30"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3D41C" w14:textId="31E8F635"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14FBBF0B"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2CC385B4" w14:textId="02E0833D"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sidRPr="0021747A">
              <w:rPr>
                <w:rFonts w:ascii="Times New Roman" w:hAnsi="Times New Roman" w:cs="Times New Roman"/>
                <w:b/>
                <w:i/>
                <w:sz w:val="18"/>
                <w:szCs w:val="18"/>
                <w:lang w:eastAsia="ru-RU"/>
              </w:rPr>
              <w:t>-</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Серафимовича,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3ED268D"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1020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BECD919" w14:textId="1F75F25F"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85160CE" w14:textId="3D33875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D832944"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8DCB44F" w14:textId="0F77F878"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орога</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 xml:space="preserve"> ул. Светлая,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DEDB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220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5C6CB" w14:textId="4A559E1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84BDC" w14:textId="790CD38E"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022B23F1"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BD2D038" w14:textId="1B8C1087"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Северная,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18AEF39"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4585</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A0859B7" w14:textId="4E01F28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D668C90" w14:textId="7ACE2679"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7A1DF141"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C0E8DCC" w14:textId="5BA39253"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Чеснокова, твердое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29C4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450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75F5" w14:textId="2AC3EFD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6F3A6" w14:textId="0DA597A5"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r w:rsidR="00CA1808" w:rsidRPr="00CA1808" w14:paraId="32096880" w14:textId="77777777" w:rsidTr="0021747A">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69BD5587" w14:textId="62EAEFD6" w:rsidR="00CA1808" w:rsidRPr="00CA1808" w:rsidRDefault="00B51BA8" w:rsidP="00B51BA8">
            <w:pPr>
              <w:tabs>
                <w:tab w:val="left" w:pos="851"/>
              </w:tabs>
              <w:spacing w:after="0"/>
              <w:rPr>
                <w:rFonts w:ascii="Times New Roman" w:hAnsi="Times New Roman" w:cs="Times New Roman"/>
                <w:b/>
                <w:i/>
                <w:sz w:val="18"/>
                <w:szCs w:val="18"/>
                <w:lang w:eastAsia="ru-RU"/>
              </w:rPr>
            </w:pPr>
            <w:r>
              <w:rPr>
                <w:rFonts w:ascii="Times New Roman" w:hAnsi="Times New Roman" w:cs="Times New Roman"/>
                <w:b/>
                <w:i/>
                <w:sz w:val="18"/>
                <w:szCs w:val="18"/>
                <w:lang w:eastAsia="ru-RU"/>
              </w:rPr>
              <w:t>Д</w:t>
            </w:r>
            <w:r w:rsidR="00CA1808" w:rsidRPr="00CA1808">
              <w:rPr>
                <w:rFonts w:ascii="Times New Roman" w:hAnsi="Times New Roman" w:cs="Times New Roman"/>
                <w:b/>
                <w:i/>
                <w:sz w:val="18"/>
                <w:szCs w:val="18"/>
                <w:lang w:eastAsia="ru-RU"/>
              </w:rPr>
              <w:t xml:space="preserve">орога </w:t>
            </w:r>
            <w:r w:rsidR="0021747A">
              <w:rPr>
                <w:rFonts w:ascii="Times New Roman" w:hAnsi="Times New Roman" w:cs="Times New Roman"/>
                <w:b/>
                <w:i/>
                <w:sz w:val="18"/>
                <w:szCs w:val="18"/>
                <w:lang w:eastAsia="ru-RU"/>
              </w:rPr>
              <w:t xml:space="preserve">- </w:t>
            </w:r>
            <w:r w:rsidR="00CA1808" w:rsidRPr="00CA1808">
              <w:rPr>
                <w:rFonts w:ascii="Times New Roman" w:hAnsi="Times New Roman" w:cs="Times New Roman"/>
                <w:b/>
                <w:i/>
                <w:sz w:val="18"/>
                <w:szCs w:val="18"/>
                <w:lang w:eastAsia="ru-RU"/>
              </w:rPr>
              <w:t>ул. Чехова, смешанное покрытие</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F871342" w14:textId="77777777"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hAnsi="Times New Roman" w:cs="Times New Roman"/>
                <w:sz w:val="18"/>
                <w:szCs w:val="18"/>
              </w:rPr>
              <w:t>1400</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BFA7E15" w14:textId="43D3BA2A"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c>
          <w:tcPr>
            <w:tcW w:w="13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C39A75" w14:textId="24B5B5D1" w:rsidR="00CA1808" w:rsidRPr="00CA1808" w:rsidRDefault="00CA1808" w:rsidP="00CA1808">
            <w:pPr>
              <w:tabs>
                <w:tab w:val="left" w:pos="851"/>
              </w:tabs>
              <w:spacing w:after="0"/>
              <w:jc w:val="center"/>
              <w:rPr>
                <w:rFonts w:ascii="Times New Roman" w:hAnsi="Times New Roman" w:cs="Times New Roman"/>
                <w:sz w:val="18"/>
                <w:szCs w:val="18"/>
              </w:rPr>
            </w:pPr>
            <w:r w:rsidRPr="00CA1808">
              <w:rPr>
                <w:rFonts w:ascii="Times New Roman" w:eastAsia="Times New Roman" w:hAnsi="Times New Roman" w:cs="Times New Roman"/>
                <w:b/>
                <w:i/>
                <w:color w:val="000000"/>
                <w:sz w:val="18"/>
                <w:szCs w:val="18"/>
                <w:lang w:eastAsia="ru-RU"/>
              </w:rPr>
              <w:t>–</w:t>
            </w:r>
          </w:p>
        </w:tc>
      </w:tr>
    </w:tbl>
    <w:p w14:paraId="6A984CE8" w14:textId="77777777" w:rsidR="00927E21" w:rsidRDefault="00927E21" w:rsidP="001C4741">
      <w:pPr>
        <w:tabs>
          <w:tab w:val="left" w:pos="3706"/>
        </w:tabs>
        <w:jc w:val="center"/>
        <w:rPr>
          <w:rFonts w:ascii="Times New Roman" w:eastAsia="Times New Roman" w:hAnsi="Times New Roman"/>
          <w:b/>
          <w:bCs/>
          <w:i/>
          <w:color w:val="000000"/>
          <w:sz w:val="28"/>
          <w:szCs w:val="28"/>
          <w:lang w:eastAsia="ru-RU"/>
        </w:rPr>
        <w:sectPr w:rsidR="00927E21" w:rsidSect="00FB54E0">
          <w:type w:val="nextColumn"/>
          <w:pgSz w:w="11906" w:h="16838"/>
          <w:pgMar w:top="1134" w:right="851" w:bottom="1134" w:left="1418" w:header="708" w:footer="542"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12028F" w14:textId="1F0DAC50" w:rsidR="001C4741" w:rsidRPr="004A631F" w:rsidRDefault="001C4741" w:rsidP="001C4741">
      <w:pPr>
        <w:tabs>
          <w:tab w:val="left" w:pos="3706"/>
        </w:tabs>
        <w:jc w:val="center"/>
        <w:rPr>
          <w:rFonts w:ascii="Times New Roman" w:eastAsia="Times New Roman" w:hAnsi="Times New Roman"/>
          <w:b/>
          <w:bCs/>
          <w:i/>
          <w:color w:val="000000"/>
          <w:sz w:val="28"/>
          <w:szCs w:val="28"/>
          <w:lang w:eastAsia="ru-RU"/>
        </w:rPr>
      </w:pPr>
      <w:r w:rsidRPr="004A631F">
        <w:rPr>
          <w:rFonts w:ascii="Times New Roman" w:eastAsia="Times New Roman" w:hAnsi="Times New Roman"/>
          <w:b/>
          <w:bCs/>
          <w:i/>
          <w:color w:val="000000"/>
          <w:sz w:val="28"/>
          <w:szCs w:val="28"/>
          <w:lang w:eastAsia="ru-RU"/>
        </w:rPr>
        <w:lastRenderedPageBreak/>
        <w:t>Оценка транспортного спроса</w:t>
      </w:r>
    </w:p>
    <w:p w14:paraId="35F8E7DD" w14:textId="77777777" w:rsidR="001C4741" w:rsidRDefault="001C4741" w:rsidP="001C4741">
      <w:pPr>
        <w:tabs>
          <w:tab w:val="left" w:pos="851"/>
        </w:tabs>
        <w:spacing w:after="0" w:line="360" w:lineRule="auto"/>
        <w:ind w:firstLine="709"/>
        <w:jc w:val="both"/>
        <w:rPr>
          <w:rFonts w:ascii="Times New Roman" w:eastAsia="Times New Roman" w:hAnsi="Times New Roman" w:cs="Arial"/>
          <w:sz w:val="28"/>
          <w:szCs w:val="28"/>
          <w:lang w:eastAsia="ru-RU"/>
        </w:rPr>
      </w:pPr>
      <w:r w:rsidRPr="00C340FA">
        <w:rPr>
          <w:rFonts w:ascii="Times New Roman" w:eastAsia="Times New Roman" w:hAnsi="Times New Roman" w:cs="Arial"/>
          <w:sz w:val="28"/>
          <w:szCs w:val="28"/>
          <w:lang w:eastAsia="ru-RU"/>
        </w:rPr>
        <w:t xml:space="preserve">Хорошо развитая транспортная система благоприятствует бесперебойному въезду и выезду, и обеспечению </w:t>
      </w:r>
      <w:r>
        <w:rPr>
          <w:rFonts w:ascii="Times New Roman" w:eastAsia="Times New Roman" w:hAnsi="Times New Roman" w:cs="Arial"/>
          <w:sz w:val="28"/>
          <w:szCs w:val="28"/>
          <w:lang w:eastAsia="ru-RU"/>
        </w:rPr>
        <w:t>поселения</w:t>
      </w:r>
      <w:r w:rsidRPr="00C340FA">
        <w:rPr>
          <w:rFonts w:ascii="Times New Roman" w:eastAsia="Times New Roman" w:hAnsi="Times New Roman" w:cs="Arial"/>
          <w:sz w:val="28"/>
          <w:szCs w:val="28"/>
          <w:lang w:eastAsia="ru-RU"/>
        </w:rPr>
        <w:t xml:space="preserve"> необходимыми ресурсами. </w:t>
      </w:r>
    </w:p>
    <w:p w14:paraId="28E3E0CE" w14:textId="77777777" w:rsidR="001C4741" w:rsidRPr="004E3F87" w:rsidRDefault="001C4741" w:rsidP="001C4741">
      <w:pPr>
        <w:tabs>
          <w:tab w:val="left" w:pos="851"/>
        </w:tabs>
        <w:spacing w:after="0" w:line="360" w:lineRule="auto"/>
        <w:ind w:firstLine="709"/>
        <w:jc w:val="both"/>
        <w:rPr>
          <w:rFonts w:ascii="Times New Roman" w:eastAsia="Times New Roman" w:hAnsi="Times New Roman"/>
          <w:color w:val="000000"/>
          <w:sz w:val="28"/>
          <w:szCs w:val="28"/>
        </w:rPr>
      </w:pPr>
      <w:r w:rsidRPr="004E3F87">
        <w:rPr>
          <w:rFonts w:ascii="Times New Roman" w:eastAsia="Times New Roman" w:hAnsi="Times New Roman"/>
          <w:color w:val="000000"/>
          <w:sz w:val="28"/>
          <w:szCs w:val="28"/>
        </w:rPr>
        <w:t xml:space="preserve">С учетом подвижности населения, повышения уровня обслуживания развивается рынок пассажирских перевозок. Наиболее маневренный и приемлемый для </w:t>
      </w:r>
      <w:r>
        <w:rPr>
          <w:rFonts w:ascii="Times New Roman" w:eastAsia="Times New Roman" w:hAnsi="Times New Roman"/>
          <w:color w:val="000000"/>
          <w:sz w:val="28"/>
          <w:szCs w:val="28"/>
        </w:rPr>
        <w:t>поселений</w:t>
      </w:r>
      <w:r w:rsidRPr="004E3F87">
        <w:rPr>
          <w:rFonts w:ascii="Times New Roman" w:eastAsia="Times New Roman" w:hAnsi="Times New Roman"/>
          <w:color w:val="000000"/>
          <w:sz w:val="28"/>
          <w:szCs w:val="28"/>
        </w:rPr>
        <w:t xml:space="preserve"> является автобусный транспорт. На последующих стадиях </w:t>
      </w:r>
      <w:r>
        <w:rPr>
          <w:rFonts w:ascii="Times New Roman" w:eastAsia="Times New Roman" w:hAnsi="Times New Roman"/>
          <w:color w:val="000000"/>
          <w:sz w:val="28"/>
          <w:szCs w:val="28"/>
        </w:rPr>
        <w:t>реализации данной программы</w:t>
      </w:r>
      <w:r w:rsidRPr="004E3F87">
        <w:rPr>
          <w:rFonts w:ascii="Times New Roman" w:eastAsia="Times New Roman" w:hAnsi="Times New Roman"/>
          <w:color w:val="000000"/>
          <w:sz w:val="28"/>
          <w:szCs w:val="28"/>
        </w:rPr>
        <w:t xml:space="preserve"> необходимо проработать сеть автобусных маршрутов и необходимый объем автобусного парка, а также определить потребность в местах длительного и кратковременного хранения автомобилей – гаражах, стоянках.</w:t>
      </w:r>
    </w:p>
    <w:p w14:paraId="4933F84E" w14:textId="77777777" w:rsidR="001C4741" w:rsidRDefault="001C4741" w:rsidP="001C4741">
      <w:pPr>
        <w:tabs>
          <w:tab w:val="left" w:pos="851"/>
        </w:tabs>
        <w:spacing w:after="0" w:line="360" w:lineRule="auto"/>
        <w:ind w:firstLine="709"/>
        <w:jc w:val="both"/>
        <w:rPr>
          <w:rFonts w:ascii="Times New Roman" w:eastAsia="Times New Roman" w:hAnsi="Times New Roman" w:cs="Arial"/>
          <w:sz w:val="28"/>
          <w:szCs w:val="28"/>
          <w:lang w:eastAsia="ru-RU"/>
        </w:rPr>
      </w:pPr>
      <w:r w:rsidRPr="00C340FA">
        <w:rPr>
          <w:rFonts w:ascii="Times New Roman" w:eastAsia="Times New Roman" w:hAnsi="Times New Roman" w:cs="Arial"/>
          <w:sz w:val="28"/>
          <w:szCs w:val="28"/>
          <w:lang w:eastAsia="ru-RU"/>
        </w:rPr>
        <w:t>Регулярные перевозки осуществляются</w:t>
      </w:r>
      <w:r>
        <w:rPr>
          <w:rFonts w:ascii="Times New Roman" w:eastAsia="Times New Roman" w:hAnsi="Times New Roman" w:cs="Arial"/>
          <w:sz w:val="28"/>
          <w:szCs w:val="28"/>
          <w:lang w:eastAsia="ru-RU"/>
        </w:rPr>
        <w:t xml:space="preserve"> </w:t>
      </w:r>
      <w:r w:rsidRPr="00C340FA">
        <w:rPr>
          <w:rFonts w:ascii="Times New Roman" w:eastAsia="Times New Roman" w:hAnsi="Times New Roman" w:cs="Arial"/>
          <w:sz w:val="28"/>
          <w:szCs w:val="28"/>
          <w:lang w:eastAsia="ru-RU"/>
        </w:rPr>
        <w:t>по следующим маршрутам:</w:t>
      </w:r>
    </w:p>
    <w:p w14:paraId="69C9AE63" w14:textId="44D4DD71" w:rsidR="001C4741" w:rsidRPr="004A631F" w:rsidRDefault="001C4741" w:rsidP="00240125">
      <w:pPr>
        <w:pStyle w:val="p659"/>
        <w:tabs>
          <w:tab w:val="left" w:pos="851"/>
        </w:tabs>
        <w:spacing w:before="0" w:after="0"/>
        <w:jc w:val="right"/>
        <w:rPr>
          <w:b/>
          <w:i/>
          <w:sz w:val="28"/>
        </w:rPr>
      </w:pPr>
      <w:r w:rsidRPr="00341607">
        <w:rPr>
          <w:b/>
          <w:bCs/>
          <w:i/>
          <w:color w:val="000000"/>
          <w:sz w:val="28"/>
        </w:rPr>
        <w:t xml:space="preserve">Таблица </w:t>
      </w:r>
      <w:r w:rsidR="00341607" w:rsidRPr="00341607">
        <w:rPr>
          <w:b/>
          <w:bCs/>
          <w:i/>
          <w:color w:val="000000"/>
          <w:sz w:val="28"/>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8"/>
        <w:gridCol w:w="4821"/>
      </w:tblGrid>
      <w:tr w:rsidR="001C4741" w:rsidRPr="00927E21" w14:paraId="4E7E9F88" w14:textId="77777777" w:rsidTr="0021747A">
        <w:trPr>
          <w:cantSplit/>
          <w:trHeight w:val="70"/>
          <w:jc w:val="center"/>
        </w:trPr>
        <w:tc>
          <w:tcPr>
            <w:tcW w:w="4818" w:type="dxa"/>
            <w:shd w:val="clear" w:color="auto" w:fill="C5E0B3" w:themeFill="accent6" w:themeFillTint="66"/>
            <w:vAlign w:val="center"/>
          </w:tcPr>
          <w:p w14:paraId="7933F4F0" w14:textId="77777777" w:rsidR="001C4741" w:rsidRPr="00927E21" w:rsidRDefault="001C4741" w:rsidP="0021747A">
            <w:pPr>
              <w:spacing w:after="0" w:line="240" w:lineRule="auto"/>
              <w:jc w:val="center"/>
              <w:rPr>
                <w:rFonts w:ascii="Times New Roman" w:hAnsi="Times New Roman" w:cs="Times New Roman"/>
                <w:b/>
                <w:i/>
                <w:sz w:val="18"/>
                <w:szCs w:val="18"/>
              </w:rPr>
            </w:pPr>
            <w:r w:rsidRPr="00927E21">
              <w:rPr>
                <w:rFonts w:ascii="Times New Roman" w:hAnsi="Times New Roman" w:cs="Times New Roman"/>
                <w:b/>
                <w:i/>
                <w:sz w:val="18"/>
                <w:szCs w:val="18"/>
              </w:rPr>
              <w:t>Отправление</w:t>
            </w:r>
          </w:p>
        </w:tc>
        <w:tc>
          <w:tcPr>
            <w:tcW w:w="4821" w:type="dxa"/>
            <w:shd w:val="clear" w:color="auto" w:fill="C5E0B3" w:themeFill="accent6" w:themeFillTint="66"/>
            <w:vAlign w:val="center"/>
          </w:tcPr>
          <w:p w14:paraId="59488762" w14:textId="77777777" w:rsidR="001C4741" w:rsidRPr="00927E21" w:rsidRDefault="001C4741" w:rsidP="0021747A">
            <w:pPr>
              <w:spacing w:after="0" w:line="240" w:lineRule="auto"/>
              <w:jc w:val="center"/>
              <w:rPr>
                <w:rFonts w:ascii="Times New Roman" w:hAnsi="Times New Roman" w:cs="Times New Roman"/>
                <w:b/>
                <w:i/>
                <w:sz w:val="18"/>
                <w:szCs w:val="18"/>
              </w:rPr>
            </w:pPr>
            <w:r w:rsidRPr="00927E21">
              <w:rPr>
                <w:rFonts w:ascii="Times New Roman" w:hAnsi="Times New Roman" w:cs="Times New Roman"/>
                <w:b/>
                <w:i/>
                <w:sz w:val="18"/>
                <w:szCs w:val="18"/>
              </w:rPr>
              <w:t>Прибытие</w:t>
            </w:r>
          </w:p>
        </w:tc>
      </w:tr>
      <w:tr w:rsidR="001C4741" w:rsidRPr="00927E21" w14:paraId="4FDFC7D1" w14:textId="77777777" w:rsidTr="00A10A3E">
        <w:trPr>
          <w:cantSplit/>
          <w:trHeight w:val="70"/>
          <w:jc w:val="center"/>
        </w:trPr>
        <w:tc>
          <w:tcPr>
            <w:tcW w:w="4818" w:type="dxa"/>
            <w:shd w:val="clear" w:color="auto" w:fill="auto"/>
            <w:vAlign w:val="center"/>
          </w:tcPr>
          <w:p w14:paraId="6ABAF195"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Абганерово</w:t>
            </w:r>
          </w:p>
        </w:tc>
        <w:tc>
          <w:tcPr>
            <w:tcW w:w="4821" w:type="dxa"/>
            <w:shd w:val="clear" w:color="auto" w:fill="auto"/>
            <w:vAlign w:val="center"/>
          </w:tcPr>
          <w:p w14:paraId="20D2BE6B"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Абганерово — Котельниково</w:t>
            </w:r>
          </w:p>
        </w:tc>
      </w:tr>
      <w:tr w:rsidR="001C4741" w:rsidRPr="00927E21" w14:paraId="017F6E25" w14:textId="77777777" w:rsidTr="00A10A3E">
        <w:trPr>
          <w:cantSplit/>
          <w:trHeight w:val="70"/>
          <w:jc w:val="center"/>
        </w:trPr>
        <w:tc>
          <w:tcPr>
            <w:tcW w:w="4818" w:type="dxa"/>
            <w:shd w:val="clear" w:color="auto" w:fill="E2EFD9" w:themeFill="accent6" w:themeFillTint="33"/>
            <w:vAlign w:val="center"/>
          </w:tcPr>
          <w:p w14:paraId="57017890"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Белая Глина</w:t>
            </w:r>
          </w:p>
        </w:tc>
        <w:tc>
          <w:tcPr>
            <w:tcW w:w="4821" w:type="dxa"/>
            <w:shd w:val="clear" w:color="auto" w:fill="E2EFD9" w:themeFill="accent6" w:themeFillTint="33"/>
            <w:vAlign w:val="center"/>
          </w:tcPr>
          <w:p w14:paraId="6E7B0BC5"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Белая Глина — Котельниково</w:t>
            </w:r>
          </w:p>
        </w:tc>
      </w:tr>
      <w:tr w:rsidR="001C4741" w:rsidRPr="00927E21" w14:paraId="3203939B" w14:textId="77777777" w:rsidTr="00A10A3E">
        <w:trPr>
          <w:cantSplit/>
          <w:trHeight w:val="70"/>
          <w:jc w:val="center"/>
        </w:trPr>
        <w:tc>
          <w:tcPr>
            <w:tcW w:w="4818" w:type="dxa"/>
            <w:shd w:val="clear" w:color="auto" w:fill="auto"/>
            <w:vAlign w:val="center"/>
          </w:tcPr>
          <w:p w14:paraId="10B1325F"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Волгоград</w:t>
            </w:r>
          </w:p>
        </w:tc>
        <w:tc>
          <w:tcPr>
            <w:tcW w:w="4821" w:type="dxa"/>
            <w:shd w:val="clear" w:color="auto" w:fill="auto"/>
            <w:vAlign w:val="center"/>
          </w:tcPr>
          <w:p w14:paraId="78E63170"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Волгоград — Котельниково</w:t>
            </w:r>
          </w:p>
        </w:tc>
      </w:tr>
      <w:tr w:rsidR="001C4741" w:rsidRPr="00927E21" w14:paraId="591759B4" w14:textId="77777777" w:rsidTr="00A10A3E">
        <w:trPr>
          <w:cantSplit/>
          <w:trHeight w:val="70"/>
          <w:jc w:val="center"/>
        </w:trPr>
        <w:tc>
          <w:tcPr>
            <w:tcW w:w="4818" w:type="dxa"/>
            <w:shd w:val="clear" w:color="auto" w:fill="E2EFD9" w:themeFill="accent6" w:themeFillTint="33"/>
            <w:vAlign w:val="center"/>
          </w:tcPr>
          <w:p w14:paraId="4E42718E"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Выселки</w:t>
            </w:r>
          </w:p>
        </w:tc>
        <w:tc>
          <w:tcPr>
            <w:tcW w:w="4821" w:type="dxa"/>
            <w:shd w:val="clear" w:color="auto" w:fill="E2EFD9" w:themeFill="accent6" w:themeFillTint="33"/>
            <w:vAlign w:val="center"/>
          </w:tcPr>
          <w:p w14:paraId="660B4307"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Выселки — Котельниково</w:t>
            </w:r>
          </w:p>
        </w:tc>
      </w:tr>
      <w:tr w:rsidR="001C4741" w:rsidRPr="00927E21" w14:paraId="4A0A6B3C" w14:textId="77777777" w:rsidTr="00A10A3E">
        <w:trPr>
          <w:cantSplit/>
          <w:trHeight w:val="70"/>
          <w:jc w:val="center"/>
        </w:trPr>
        <w:tc>
          <w:tcPr>
            <w:tcW w:w="4818" w:type="dxa"/>
            <w:shd w:val="clear" w:color="auto" w:fill="auto"/>
            <w:vAlign w:val="center"/>
          </w:tcPr>
          <w:p w14:paraId="6FD93963"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Донское</w:t>
            </w:r>
          </w:p>
        </w:tc>
        <w:tc>
          <w:tcPr>
            <w:tcW w:w="4821" w:type="dxa"/>
            <w:shd w:val="clear" w:color="auto" w:fill="auto"/>
            <w:vAlign w:val="center"/>
          </w:tcPr>
          <w:p w14:paraId="7B7B737D"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Донское — Котельниково</w:t>
            </w:r>
          </w:p>
        </w:tc>
      </w:tr>
      <w:tr w:rsidR="001C4741" w:rsidRPr="00927E21" w14:paraId="6B181B4B" w14:textId="77777777" w:rsidTr="00A10A3E">
        <w:trPr>
          <w:cantSplit/>
          <w:trHeight w:val="70"/>
          <w:jc w:val="center"/>
        </w:trPr>
        <w:tc>
          <w:tcPr>
            <w:tcW w:w="4818" w:type="dxa"/>
            <w:shd w:val="clear" w:color="auto" w:fill="E2EFD9" w:themeFill="accent6" w:themeFillTint="33"/>
            <w:vAlign w:val="center"/>
          </w:tcPr>
          <w:p w14:paraId="0CC0BB23"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Дубовское</w:t>
            </w:r>
          </w:p>
        </w:tc>
        <w:tc>
          <w:tcPr>
            <w:tcW w:w="4821" w:type="dxa"/>
            <w:shd w:val="clear" w:color="auto" w:fill="E2EFD9" w:themeFill="accent6" w:themeFillTint="33"/>
            <w:vAlign w:val="center"/>
          </w:tcPr>
          <w:p w14:paraId="58D7D520"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Дубовское — Котельниково</w:t>
            </w:r>
          </w:p>
        </w:tc>
      </w:tr>
      <w:tr w:rsidR="001C4741" w:rsidRPr="00927E21" w14:paraId="2FA66C4B" w14:textId="77777777" w:rsidTr="00A10A3E">
        <w:trPr>
          <w:cantSplit/>
          <w:trHeight w:val="70"/>
          <w:jc w:val="center"/>
        </w:trPr>
        <w:tc>
          <w:tcPr>
            <w:tcW w:w="4818" w:type="dxa"/>
            <w:shd w:val="clear" w:color="auto" w:fill="auto"/>
            <w:vAlign w:val="center"/>
          </w:tcPr>
          <w:p w14:paraId="16DBF0F4"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Егорлыкская</w:t>
            </w:r>
          </w:p>
        </w:tc>
        <w:tc>
          <w:tcPr>
            <w:tcW w:w="4821" w:type="dxa"/>
            <w:shd w:val="clear" w:color="auto" w:fill="auto"/>
            <w:vAlign w:val="center"/>
          </w:tcPr>
          <w:p w14:paraId="0EB778EA"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Зимовники — Котельниково</w:t>
            </w:r>
          </w:p>
        </w:tc>
      </w:tr>
      <w:tr w:rsidR="001C4741" w:rsidRPr="00927E21" w14:paraId="7EC804CD" w14:textId="77777777" w:rsidTr="00A10A3E">
        <w:trPr>
          <w:cantSplit/>
          <w:trHeight w:val="70"/>
          <w:jc w:val="center"/>
        </w:trPr>
        <w:tc>
          <w:tcPr>
            <w:tcW w:w="4818" w:type="dxa"/>
            <w:shd w:val="clear" w:color="auto" w:fill="E2EFD9" w:themeFill="accent6" w:themeFillTint="33"/>
            <w:vAlign w:val="center"/>
          </w:tcPr>
          <w:p w14:paraId="1E95576F"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Зимовники</w:t>
            </w:r>
          </w:p>
        </w:tc>
        <w:tc>
          <w:tcPr>
            <w:tcW w:w="4821" w:type="dxa"/>
            <w:shd w:val="clear" w:color="auto" w:fill="E2EFD9" w:themeFill="accent6" w:themeFillTint="33"/>
            <w:vAlign w:val="center"/>
          </w:tcPr>
          <w:p w14:paraId="6247FD29"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Кореновск — Котельниково</w:t>
            </w:r>
          </w:p>
        </w:tc>
      </w:tr>
      <w:tr w:rsidR="001C4741" w:rsidRPr="00927E21" w14:paraId="4CC2F0B0" w14:textId="77777777" w:rsidTr="00A10A3E">
        <w:trPr>
          <w:cantSplit/>
          <w:trHeight w:val="70"/>
          <w:jc w:val="center"/>
        </w:trPr>
        <w:tc>
          <w:tcPr>
            <w:tcW w:w="4818" w:type="dxa"/>
            <w:shd w:val="clear" w:color="auto" w:fill="auto"/>
            <w:vAlign w:val="center"/>
          </w:tcPr>
          <w:p w14:paraId="5A6D36CA"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Кореновск</w:t>
            </w:r>
          </w:p>
        </w:tc>
        <w:tc>
          <w:tcPr>
            <w:tcW w:w="4821" w:type="dxa"/>
            <w:shd w:val="clear" w:color="auto" w:fill="auto"/>
            <w:vAlign w:val="center"/>
          </w:tcPr>
          <w:p w14:paraId="2ADBC936"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Красногвардейское — Котельниково</w:t>
            </w:r>
          </w:p>
        </w:tc>
      </w:tr>
      <w:tr w:rsidR="001C4741" w:rsidRPr="00927E21" w14:paraId="47025446" w14:textId="77777777" w:rsidTr="00A10A3E">
        <w:trPr>
          <w:cantSplit/>
          <w:trHeight w:val="70"/>
          <w:jc w:val="center"/>
        </w:trPr>
        <w:tc>
          <w:tcPr>
            <w:tcW w:w="4818" w:type="dxa"/>
            <w:shd w:val="clear" w:color="auto" w:fill="E2EFD9" w:themeFill="accent6" w:themeFillTint="33"/>
            <w:vAlign w:val="center"/>
          </w:tcPr>
          <w:p w14:paraId="6D986222"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Красногвардейское</w:t>
            </w:r>
          </w:p>
        </w:tc>
        <w:tc>
          <w:tcPr>
            <w:tcW w:w="4821" w:type="dxa"/>
            <w:shd w:val="clear" w:color="auto" w:fill="E2EFD9" w:themeFill="accent6" w:themeFillTint="33"/>
            <w:vAlign w:val="center"/>
          </w:tcPr>
          <w:p w14:paraId="09F99629"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Краснодар — Котельниково</w:t>
            </w:r>
          </w:p>
        </w:tc>
      </w:tr>
      <w:tr w:rsidR="001C4741" w:rsidRPr="00927E21" w14:paraId="54A75DC7" w14:textId="77777777" w:rsidTr="00A10A3E">
        <w:trPr>
          <w:cantSplit/>
          <w:trHeight w:val="70"/>
          <w:jc w:val="center"/>
        </w:trPr>
        <w:tc>
          <w:tcPr>
            <w:tcW w:w="4818" w:type="dxa"/>
            <w:shd w:val="clear" w:color="auto" w:fill="auto"/>
            <w:vAlign w:val="center"/>
          </w:tcPr>
          <w:p w14:paraId="3F67CFCE"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Краснодар</w:t>
            </w:r>
          </w:p>
        </w:tc>
        <w:tc>
          <w:tcPr>
            <w:tcW w:w="4821" w:type="dxa"/>
            <w:shd w:val="clear" w:color="auto" w:fill="auto"/>
            <w:vAlign w:val="center"/>
          </w:tcPr>
          <w:p w14:paraId="0C9BEB87"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Московское — Котельниково</w:t>
            </w:r>
          </w:p>
        </w:tc>
      </w:tr>
      <w:tr w:rsidR="001C4741" w:rsidRPr="00927E21" w14:paraId="1E50A333" w14:textId="77777777" w:rsidTr="00A10A3E">
        <w:trPr>
          <w:cantSplit/>
          <w:trHeight w:val="70"/>
          <w:jc w:val="center"/>
        </w:trPr>
        <w:tc>
          <w:tcPr>
            <w:tcW w:w="4818" w:type="dxa"/>
            <w:shd w:val="clear" w:color="auto" w:fill="E2EFD9" w:themeFill="accent6" w:themeFillTint="33"/>
            <w:vAlign w:val="center"/>
          </w:tcPr>
          <w:p w14:paraId="33C57CED"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Московское</w:t>
            </w:r>
          </w:p>
        </w:tc>
        <w:tc>
          <w:tcPr>
            <w:tcW w:w="4821" w:type="dxa"/>
            <w:shd w:val="clear" w:color="auto" w:fill="E2EFD9" w:themeFill="accent6" w:themeFillTint="33"/>
            <w:vAlign w:val="center"/>
          </w:tcPr>
          <w:p w14:paraId="3A565D93"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Новопокровская — Котельниково</w:t>
            </w:r>
          </w:p>
        </w:tc>
      </w:tr>
      <w:tr w:rsidR="001C4741" w:rsidRPr="00927E21" w14:paraId="75D58BC0" w14:textId="77777777" w:rsidTr="00A10A3E">
        <w:trPr>
          <w:cantSplit/>
          <w:trHeight w:val="70"/>
          <w:jc w:val="center"/>
        </w:trPr>
        <w:tc>
          <w:tcPr>
            <w:tcW w:w="4818" w:type="dxa"/>
            <w:shd w:val="clear" w:color="auto" w:fill="auto"/>
            <w:vAlign w:val="center"/>
          </w:tcPr>
          <w:p w14:paraId="1691AA5B"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Новопокровская</w:t>
            </w:r>
          </w:p>
        </w:tc>
        <w:tc>
          <w:tcPr>
            <w:tcW w:w="4821" w:type="dxa"/>
            <w:shd w:val="clear" w:color="auto" w:fill="auto"/>
            <w:vAlign w:val="center"/>
          </w:tcPr>
          <w:p w14:paraId="6D411BD4"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Октябрьский — Котельниково</w:t>
            </w:r>
          </w:p>
        </w:tc>
      </w:tr>
      <w:tr w:rsidR="001C4741" w:rsidRPr="00927E21" w14:paraId="312D2D6F" w14:textId="77777777" w:rsidTr="00A10A3E">
        <w:trPr>
          <w:cantSplit/>
          <w:trHeight w:val="70"/>
          <w:jc w:val="center"/>
        </w:trPr>
        <w:tc>
          <w:tcPr>
            <w:tcW w:w="4818" w:type="dxa"/>
            <w:shd w:val="clear" w:color="auto" w:fill="E2EFD9" w:themeFill="accent6" w:themeFillTint="33"/>
            <w:vAlign w:val="center"/>
          </w:tcPr>
          <w:p w14:paraId="1C5F28C8"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Октябрьский</w:t>
            </w:r>
          </w:p>
        </w:tc>
        <w:tc>
          <w:tcPr>
            <w:tcW w:w="4821" w:type="dxa"/>
            <w:shd w:val="clear" w:color="auto" w:fill="E2EFD9" w:themeFill="accent6" w:themeFillTint="33"/>
            <w:vAlign w:val="center"/>
          </w:tcPr>
          <w:p w14:paraId="09AC4704"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Орловский — Котельниково</w:t>
            </w:r>
          </w:p>
        </w:tc>
      </w:tr>
      <w:tr w:rsidR="001C4741" w:rsidRPr="00927E21" w14:paraId="1A788D72" w14:textId="77777777" w:rsidTr="00A10A3E">
        <w:trPr>
          <w:cantSplit/>
          <w:trHeight w:val="70"/>
          <w:jc w:val="center"/>
        </w:trPr>
        <w:tc>
          <w:tcPr>
            <w:tcW w:w="4818" w:type="dxa"/>
            <w:shd w:val="clear" w:color="auto" w:fill="auto"/>
            <w:vAlign w:val="center"/>
          </w:tcPr>
          <w:p w14:paraId="2D34D205"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Орловский</w:t>
            </w:r>
          </w:p>
        </w:tc>
        <w:tc>
          <w:tcPr>
            <w:tcW w:w="4821" w:type="dxa"/>
            <w:shd w:val="clear" w:color="auto" w:fill="auto"/>
            <w:vAlign w:val="center"/>
          </w:tcPr>
          <w:p w14:paraId="5E69C35C"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Песчанокопское — Котельниково</w:t>
            </w:r>
          </w:p>
        </w:tc>
      </w:tr>
      <w:tr w:rsidR="001C4741" w:rsidRPr="00927E21" w14:paraId="2F952AD1" w14:textId="77777777" w:rsidTr="00A10A3E">
        <w:trPr>
          <w:cantSplit/>
          <w:trHeight w:val="70"/>
          <w:jc w:val="center"/>
        </w:trPr>
        <w:tc>
          <w:tcPr>
            <w:tcW w:w="4818" w:type="dxa"/>
            <w:shd w:val="clear" w:color="auto" w:fill="E2EFD9" w:themeFill="accent6" w:themeFillTint="33"/>
            <w:vAlign w:val="center"/>
          </w:tcPr>
          <w:p w14:paraId="1DD70CE8"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Песчанокопское</w:t>
            </w:r>
          </w:p>
        </w:tc>
        <w:tc>
          <w:tcPr>
            <w:tcW w:w="4821" w:type="dxa"/>
            <w:shd w:val="clear" w:color="auto" w:fill="E2EFD9" w:themeFill="accent6" w:themeFillTint="33"/>
            <w:vAlign w:val="center"/>
          </w:tcPr>
          <w:p w14:paraId="5E16E67D"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Пролетарск — Котельниково</w:t>
            </w:r>
          </w:p>
        </w:tc>
      </w:tr>
      <w:tr w:rsidR="001C4741" w:rsidRPr="00927E21" w14:paraId="227C9055" w14:textId="77777777" w:rsidTr="00A10A3E">
        <w:trPr>
          <w:cantSplit/>
          <w:trHeight w:val="70"/>
          <w:jc w:val="center"/>
        </w:trPr>
        <w:tc>
          <w:tcPr>
            <w:tcW w:w="4818" w:type="dxa"/>
            <w:shd w:val="clear" w:color="auto" w:fill="auto"/>
            <w:vAlign w:val="center"/>
          </w:tcPr>
          <w:p w14:paraId="089872DD"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Пролетарск</w:t>
            </w:r>
          </w:p>
        </w:tc>
        <w:tc>
          <w:tcPr>
            <w:tcW w:w="4821" w:type="dxa"/>
            <w:shd w:val="clear" w:color="auto" w:fill="auto"/>
            <w:vAlign w:val="center"/>
          </w:tcPr>
          <w:p w14:paraId="5B7B4114"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Сальск — Котельниково</w:t>
            </w:r>
          </w:p>
        </w:tc>
      </w:tr>
      <w:tr w:rsidR="001C4741" w:rsidRPr="00927E21" w14:paraId="5D774918" w14:textId="77777777" w:rsidTr="00A10A3E">
        <w:trPr>
          <w:cantSplit/>
          <w:trHeight w:val="85"/>
          <w:jc w:val="center"/>
        </w:trPr>
        <w:tc>
          <w:tcPr>
            <w:tcW w:w="4818" w:type="dxa"/>
            <w:shd w:val="clear" w:color="auto" w:fill="E2EFD9" w:themeFill="accent6" w:themeFillTint="33"/>
            <w:vAlign w:val="center"/>
          </w:tcPr>
          <w:p w14:paraId="1FB9CE38"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 xml:space="preserve">Котельниково — </w:t>
            </w:r>
            <w:proofErr w:type="spellStart"/>
            <w:r w:rsidRPr="00927E21">
              <w:rPr>
                <w:rFonts w:ascii="Times New Roman" w:hAnsi="Times New Roman" w:cs="Times New Roman"/>
                <w:sz w:val="18"/>
                <w:szCs w:val="18"/>
              </w:rPr>
              <w:t>Ростов</w:t>
            </w:r>
            <w:proofErr w:type="spellEnd"/>
            <w:r w:rsidRPr="00927E21">
              <w:rPr>
                <w:rFonts w:ascii="Times New Roman" w:hAnsi="Times New Roman" w:cs="Times New Roman"/>
                <w:sz w:val="18"/>
                <w:szCs w:val="18"/>
              </w:rPr>
              <w:t>-на-Дону</w:t>
            </w:r>
          </w:p>
        </w:tc>
        <w:tc>
          <w:tcPr>
            <w:tcW w:w="4821" w:type="dxa"/>
            <w:shd w:val="clear" w:color="auto" w:fill="E2EFD9" w:themeFill="accent6" w:themeFillTint="33"/>
            <w:vAlign w:val="center"/>
          </w:tcPr>
          <w:p w14:paraId="3628FCCE"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Ставрополь — Котельниково</w:t>
            </w:r>
          </w:p>
        </w:tc>
      </w:tr>
      <w:tr w:rsidR="001C4741" w:rsidRPr="00927E21" w14:paraId="505636F1" w14:textId="77777777" w:rsidTr="00A10A3E">
        <w:trPr>
          <w:cantSplit/>
          <w:trHeight w:val="70"/>
          <w:jc w:val="center"/>
        </w:trPr>
        <w:tc>
          <w:tcPr>
            <w:tcW w:w="4818" w:type="dxa"/>
            <w:shd w:val="clear" w:color="auto" w:fill="auto"/>
            <w:vAlign w:val="center"/>
          </w:tcPr>
          <w:p w14:paraId="443C0AE4"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Сальск</w:t>
            </w:r>
          </w:p>
        </w:tc>
        <w:tc>
          <w:tcPr>
            <w:tcW w:w="4821" w:type="dxa"/>
            <w:shd w:val="clear" w:color="auto" w:fill="auto"/>
            <w:vAlign w:val="center"/>
          </w:tcPr>
          <w:p w14:paraId="4E7A9941"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Тихорецк — Котельниково</w:t>
            </w:r>
          </w:p>
        </w:tc>
      </w:tr>
      <w:tr w:rsidR="001C4741" w:rsidRPr="00927E21" w14:paraId="1BEE9641" w14:textId="77777777" w:rsidTr="00A10A3E">
        <w:trPr>
          <w:cantSplit/>
          <w:trHeight w:val="70"/>
          <w:jc w:val="center"/>
        </w:trPr>
        <w:tc>
          <w:tcPr>
            <w:tcW w:w="4818" w:type="dxa"/>
            <w:shd w:val="clear" w:color="auto" w:fill="E2EFD9" w:themeFill="accent6" w:themeFillTint="33"/>
            <w:vAlign w:val="center"/>
          </w:tcPr>
          <w:p w14:paraId="16869DB6"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Ставрополь</w:t>
            </w:r>
          </w:p>
        </w:tc>
        <w:tc>
          <w:tcPr>
            <w:tcW w:w="4821" w:type="dxa"/>
            <w:shd w:val="clear" w:color="auto" w:fill="E2EFD9" w:themeFill="accent6" w:themeFillTint="33"/>
            <w:vAlign w:val="center"/>
          </w:tcPr>
          <w:p w14:paraId="455D00A5" w14:textId="77777777" w:rsidR="001C4741" w:rsidRPr="00927E21" w:rsidRDefault="001C4741" w:rsidP="00A10A3E">
            <w:pPr>
              <w:spacing w:after="0" w:line="240" w:lineRule="auto"/>
              <w:rPr>
                <w:rFonts w:ascii="Times New Roman" w:hAnsi="Times New Roman" w:cs="Times New Roman"/>
                <w:sz w:val="18"/>
                <w:szCs w:val="18"/>
              </w:rPr>
            </w:pPr>
          </w:p>
        </w:tc>
      </w:tr>
      <w:tr w:rsidR="001C4741" w:rsidRPr="00927E21" w14:paraId="5FF8B532" w14:textId="77777777" w:rsidTr="00A10A3E">
        <w:trPr>
          <w:cantSplit/>
          <w:trHeight w:val="70"/>
          <w:jc w:val="center"/>
        </w:trPr>
        <w:tc>
          <w:tcPr>
            <w:tcW w:w="4818" w:type="dxa"/>
            <w:shd w:val="clear" w:color="auto" w:fill="auto"/>
            <w:vAlign w:val="center"/>
          </w:tcPr>
          <w:p w14:paraId="2B070D10"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Тихорецк</w:t>
            </w:r>
          </w:p>
        </w:tc>
        <w:tc>
          <w:tcPr>
            <w:tcW w:w="4821" w:type="dxa"/>
            <w:shd w:val="clear" w:color="auto" w:fill="auto"/>
            <w:vAlign w:val="center"/>
          </w:tcPr>
          <w:p w14:paraId="488CE34C" w14:textId="77777777" w:rsidR="001C4741" w:rsidRPr="00927E21" w:rsidRDefault="001C4741" w:rsidP="00A10A3E">
            <w:pPr>
              <w:spacing w:after="0" w:line="240" w:lineRule="auto"/>
              <w:rPr>
                <w:rFonts w:ascii="Times New Roman" w:hAnsi="Times New Roman" w:cs="Times New Roman"/>
                <w:sz w:val="18"/>
                <w:szCs w:val="18"/>
              </w:rPr>
            </w:pPr>
          </w:p>
        </w:tc>
      </w:tr>
      <w:tr w:rsidR="001C4741" w:rsidRPr="00927E21" w14:paraId="42C6BBE0" w14:textId="77777777" w:rsidTr="00A10A3E">
        <w:trPr>
          <w:cantSplit/>
          <w:trHeight w:hRule="exact" w:val="222"/>
          <w:jc w:val="center"/>
        </w:trPr>
        <w:tc>
          <w:tcPr>
            <w:tcW w:w="4818" w:type="dxa"/>
            <w:shd w:val="clear" w:color="auto" w:fill="E2EFD9" w:themeFill="accent6" w:themeFillTint="33"/>
            <w:vAlign w:val="center"/>
          </w:tcPr>
          <w:p w14:paraId="634C3027" w14:textId="77777777" w:rsidR="001C4741" w:rsidRPr="00927E21" w:rsidRDefault="001C4741" w:rsidP="00A10A3E">
            <w:pPr>
              <w:spacing w:after="0" w:line="240" w:lineRule="auto"/>
              <w:rPr>
                <w:rFonts w:ascii="Times New Roman" w:hAnsi="Times New Roman" w:cs="Times New Roman"/>
                <w:sz w:val="18"/>
                <w:szCs w:val="18"/>
              </w:rPr>
            </w:pPr>
            <w:r w:rsidRPr="00927E21">
              <w:rPr>
                <w:rFonts w:ascii="Times New Roman" w:hAnsi="Times New Roman" w:cs="Times New Roman"/>
                <w:sz w:val="18"/>
                <w:szCs w:val="18"/>
              </w:rPr>
              <w:t>Котельниково — Южный</w:t>
            </w:r>
          </w:p>
        </w:tc>
        <w:tc>
          <w:tcPr>
            <w:tcW w:w="4821" w:type="dxa"/>
            <w:shd w:val="clear" w:color="auto" w:fill="E2EFD9" w:themeFill="accent6" w:themeFillTint="33"/>
            <w:vAlign w:val="center"/>
          </w:tcPr>
          <w:p w14:paraId="7CE04512" w14:textId="77777777" w:rsidR="001C4741" w:rsidRPr="00927E21" w:rsidRDefault="001C4741" w:rsidP="00A10A3E">
            <w:pPr>
              <w:spacing w:after="0" w:line="240" w:lineRule="auto"/>
              <w:rPr>
                <w:rFonts w:ascii="Times New Roman" w:hAnsi="Times New Roman" w:cs="Times New Roman"/>
                <w:sz w:val="18"/>
                <w:szCs w:val="18"/>
              </w:rPr>
            </w:pPr>
          </w:p>
        </w:tc>
      </w:tr>
    </w:tbl>
    <w:p w14:paraId="5D224F6C" w14:textId="77777777" w:rsidR="001C4741" w:rsidRPr="00C340FA" w:rsidRDefault="001C4741" w:rsidP="001C4741">
      <w:pPr>
        <w:tabs>
          <w:tab w:val="left" w:pos="851"/>
        </w:tabs>
        <w:spacing w:before="240" w:after="0" w:line="360" w:lineRule="auto"/>
        <w:ind w:firstLine="709"/>
        <w:jc w:val="both"/>
        <w:rPr>
          <w:rFonts w:ascii="Times New Roman" w:eastAsia="Times New Roman" w:hAnsi="Times New Roman"/>
          <w:color w:val="000000"/>
          <w:sz w:val="28"/>
          <w:szCs w:val="28"/>
          <w:lang w:eastAsia="ru-RU"/>
        </w:rPr>
      </w:pPr>
      <w:r w:rsidRPr="00C340FA">
        <w:rPr>
          <w:rFonts w:ascii="Times New Roman" w:eastAsia="Times New Roman" w:hAnsi="Times New Roman"/>
          <w:color w:val="000000"/>
          <w:sz w:val="28"/>
          <w:szCs w:val="28"/>
          <w:lang w:eastAsia="ru-RU"/>
        </w:rPr>
        <w:t xml:space="preserve">На момент разработки Программы </w:t>
      </w:r>
      <w:r>
        <w:rPr>
          <w:rFonts w:ascii="Times New Roman" w:eastAsia="Times New Roman" w:hAnsi="Times New Roman"/>
          <w:color w:val="000000"/>
          <w:sz w:val="28"/>
          <w:szCs w:val="28"/>
          <w:lang w:eastAsia="ru-RU"/>
        </w:rPr>
        <w:t>пассажирский</w:t>
      </w:r>
      <w:r w:rsidRPr="00C340FA">
        <w:rPr>
          <w:rFonts w:ascii="Times New Roman" w:eastAsia="Times New Roman" w:hAnsi="Times New Roman"/>
          <w:color w:val="000000"/>
          <w:sz w:val="28"/>
          <w:szCs w:val="28"/>
          <w:lang w:eastAsia="ru-RU"/>
        </w:rPr>
        <w:t xml:space="preserve"> транспорт </w:t>
      </w:r>
      <w:r>
        <w:rPr>
          <w:rFonts w:ascii="Times New Roman" w:eastAsia="Times New Roman" w:hAnsi="Times New Roman"/>
          <w:color w:val="000000"/>
          <w:sz w:val="28"/>
          <w:szCs w:val="28"/>
          <w:lang w:eastAsia="ru-RU"/>
        </w:rPr>
        <w:t xml:space="preserve">в полной мере </w:t>
      </w:r>
      <w:r w:rsidRPr="00C340FA">
        <w:rPr>
          <w:rFonts w:ascii="Times New Roman" w:eastAsia="Times New Roman" w:hAnsi="Times New Roman"/>
          <w:color w:val="000000"/>
          <w:sz w:val="28"/>
          <w:szCs w:val="28"/>
          <w:lang w:eastAsia="ru-RU"/>
        </w:rPr>
        <w:t>удовлетворяет потребности населения.</w:t>
      </w:r>
      <w:r w:rsidRPr="00C340FA">
        <w:rPr>
          <w:rFonts w:ascii="Times New Roman" w:hAnsi="Times New Roman"/>
          <w:color w:val="000000"/>
          <w:spacing w:val="2"/>
          <w:sz w:val="28"/>
          <w:szCs w:val="28"/>
        </w:rPr>
        <w:t xml:space="preserve"> Для повышения качества обслуживания пассажиров автотранспортное предприятие должно систематически обследовать и изучать пассажиропотоки по дням недели и месяцам </w:t>
      </w:r>
      <w:r>
        <w:rPr>
          <w:rFonts w:ascii="Times New Roman" w:hAnsi="Times New Roman"/>
          <w:color w:val="000000"/>
          <w:spacing w:val="2"/>
          <w:sz w:val="28"/>
          <w:szCs w:val="28"/>
        </w:rPr>
        <w:t>года</w:t>
      </w:r>
      <w:r w:rsidRPr="00C340FA">
        <w:rPr>
          <w:rFonts w:ascii="Times New Roman" w:hAnsi="Times New Roman"/>
          <w:color w:val="000000"/>
          <w:spacing w:val="2"/>
          <w:sz w:val="28"/>
          <w:szCs w:val="28"/>
        </w:rPr>
        <w:t xml:space="preserve"> на всей маршрутной сети.</w:t>
      </w:r>
    </w:p>
    <w:p w14:paraId="084DD447" w14:textId="77777777" w:rsidR="001C4741" w:rsidRDefault="001C4741" w:rsidP="001C4741">
      <w:pPr>
        <w:tabs>
          <w:tab w:val="left" w:pos="851"/>
        </w:tabs>
        <w:spacing w:after="0" w:line="360" w:lineRule="auto"/>
        <w:ind w:firstLine="709"/>
        <w:jc w:val="both"/>
        <w:rPr>
          <w:rFonts w:ascii="Times New Roman" w:eastAsia="Times New Roman" w:hAnsi="Times New Roman"/>
          <w:bCs/>
          <w:color w:val="000000"/>
          <w:sz w:val="28"/>
          <w:szCs w:val="28"/>
          <w:lang w:eastAsia="ru-RU"/>
        </w:rPr>
      </w:pPr>
      <w:r w:rsidRPr="00C340FA">
        <w:rPr>
          <w:rFonts w:ascii="Times New Roman" w:eastAsia="Times New Roman" w:hAnsi="Times New Roman"/>
          <w:bCs/>
          <w:color w:val="000000"/>
          <w:sz w:val="28"/>
          <w:szCs w:val="28"/>
          <w:lang w:eastAsia="ru-RU"/>
        </w:rPr>
        <w:lastRenderedPageBreak/>
        <w:t>Большое значение для транспортных связей имеет личный автотранспорт.</w:t>
      </w:r>
    </w:p>
    <w:p w14:paraId="4AF124AC" w14:textId="794D4E02" w:rsidR="004911D5" w:rsidRDefault="004911D5" w:rsidP="001C4741">
      <w:pPr>
        <w:widowControl w:val="0"/>
        <w:spacing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Социальная инфраструктура</w:t>
      </w:r>
    </w:p>
    <w:p w14:paraId="1A1142C7" w14:textId="77777777" w:rsidR="001C4741" w:rsidRPr="00237090" w:rsidRDefault="001C4741" w:rsidP="001C4741">
      <w:pPr>
        <w:tabs>
          <w:tab w:val="left" w:pos="851"/>
        </w:tabs>
        <w:spacing w:after="0" w:line="360" w:lineRule="auto"/>
        <w:ind w:firstLine="709"/>
        <w:jc w:val="center"/>
        <w:rPr>
          <w:rFonts w:ascii="Times New Roman" w:hAnsi="Times New Roman"/>
          <w:b/>
          <w:i/>
          <w:sz w:val="28"/>
        </w:rPr>
      </w:pPr>
      <w:r w:rsidRPr="00237090">
        <w:rPr>
          <w:rFonts w:ascii="Times New Roman" w:hAnsi="Times New Roman"/>
          <w:b/>
          <w:i/>
          <w:sz w:val="28"/>
        </w:rPr>
        <w:t>Объекты общественно-</w:t>
      </w:r>
      <w:r>
        <w:rPr>
          <w:rFonts w:ascii="Times New Roman" w:hAnsi="Times New Roman"/>
          <w:b/>
          <w:i/>
          <w:sz w:val="28"/>
        </w:rPr>
        <w:t>делового и торгового назначений</w:t>
      </w:r>
    </w:p>
    <w:p w14:paraId="233B7B0D" w14:textId="77777777" w:rsidR="001C4741" w:rsidRPr="00237090"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 xml:space="preserve">На территории муниципального образования действует большое количество объект общественно-делового и торгового назначения. В основной массе объекты представлены предприятиями торговли, общественно-делового назначения. Сфера объектов общественно-делового назначения развита, полностью удовлетворяет потребностям поселения. </w:t>
      </w:r>
    </w:p>
    <w:p w14:paraId="29A3ECC2" w14:textId="4D53A5E0" w:rsidR="001C4741" w:rsidRPr="00237090"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Крупных предприятий нет, так же нет сложных комплексов общественно-деловой застройки. В целом объекты сконцентрированы в рамках общественно-делового центра города, отдельные организации располагаются вдоль основных</w:t>
      </w:r>
      <w:r w:rsidR="00927E21">
        <w:rPr>
          <w:rFonts w:ascii="Times New Roman" w:hAnsi="Times New Roman"/>
          <w:sz w:val="28"/>
        </w:rPr>
        <w:t xml:space="preserve"> </w:t>
      </w:r>
      <w:r w:rsidRPr="00237090">
        <w:rPr>
          <w:rFonts w:ascii="Times New Roman" w:hAnsi="Times New Roman"/>
          <w:sz w:val="28"/>
        </w:rPr>
        <w:t xml:space="preserve">планировочных осей, внутри жилой застройки, что носит единичный характер. Дальнейшее развитие общественно-делового центра нецелесообразно, так как не повлечет качественного изменения в структуре организаций. </w:t>
      </w:r>
    </w:p>
    <w:p w14:paraId="10BEA3AC" w14:textId="7366073E" w:rsidR="001C4741" w:rsidRPr="00237090"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Сведения по объектам общественно-делового и коммерческого наз</w:t>
      </w:r>
      <w:r>
        <w:rPr>
          <w:rFonts w:ascii="Times New Roman" w:hAnsi="Times New Roman"/>
          <w:sz w:val="28"/>
        </w:rPr>
        <w:t xml:space="preserve">начений представлены в </w:t>
      </w:r>
      <w:r w:rsidRPr="00341607">
        <w:rPr>
          <w:rFonts w:ascii="Times New Roman" w:hAnsi="Times New Roman"/>
          <w:sz w:val="28"/>
        </w:rPr>
        <w:t xml:space="preserve">таблице </w:t>
      </w:r>
      <w:r w:rsidR="00341607" w:rsidRPr="00341607">
        <w:rPr>
          <w:rFonts w:ascii="Times New Roman" w:hAnsi="Times New Roman"/>
          <w:sz w:val="28"/>
        </w:rPr>
        <w:t>7</w:t>
      </w:r>
      <w:r w:rsidRPr="00237090">
        <w:rPr>
          <w:rFonts w:ascii="Times New Roman" w:hAnsi="Times New Roman"/>
          <w:sz w:val="28"/>
        </w:rPr>
        <w:t xml:space="preserve"> объекты показаны частично, так как большое количество не позволяет полностью оценить картину ситуации.</w:t>
      </w:r>
    </w:p>
    <w:p w14:paraId="3A823070" w14:textId="77777777" w:rsidR="00927E21" w:rsidRDefault="00927E21" w:rsidP="00927E21">
      <w:pPr>
        <w:pStyle w:val="affe"/>
        <w:spacing w:after="0" w:line="360" w:lineRule="auto"/>
        <w:rPr>
          <w:b/>
          <w:i/>
          <w:sz w:val="28"/>
        </w:rPr>
        <w:sectPr w:rsidR="00927E21" w:rsidSect="00FB54E0">
          <w:type w:val="nextColumn"/>
          <w:pgSz w:w="11906" w:h="16838"/>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B7E2F2" w14:textId="11F68CBF" w:rsidR="00F94CE7" w:rsidRPr="00485AAC" w:rsidRDefault="001C4741" w:rsidP="00927E21">
      <w:pPr>
        <w:pStyle w:val="affe"/>
        <w:spacing w:after="0" w:line="360" w:lineRule="auto"/>
        <w:rPr>
          <w:i/>
          <w:sz w:val="28"/>
          <w:szCs w:val="28"/>
        </w:rPr>
      </w:pPr>
      <w:r w:rsidRPr="00341607">
        <w:rPr>
          <w:b/>
          <w:i/>
          <w:sz w:val="28"/>
        </w:rPr>
        <w:lastRenderedPageBreak/>
        <w:t xml:space="preserve">Таблица </w:t>
      </w:r>
      <w:r w:rsidR="00341607" w:rsidRPr="00341607">
        <w:rPr>
          <w:b/>
          <w:i/>
          <w:sz w:val="28"/>
        </w:rPr>
        <w:t>7</w:t>
      </w:r>
      <w:r w:rsidRPr="00341607">
        <w:rPr>
          <w:b/>
          <w:i/>
          <w:sz w:val="28"/>
        </w:rPr>
        <w:t xml:space="preserve"> – Объекты</w:t>
      </w:r>
      <w:r w:rsidRPr="00237090">
        <w:rPr>
          <w:b/>
          <w:i/>
          <w:sz w:val="28"/>
        </w:rPr>
        <w:t xml:space="preserve"> общественно-д</w:t>
      </w:r>
      <w:r>
        <w:rPr>
          <w:b/>
          <w:i/>
          <w:sz w:val="28"/>
        </w:rPr>
        <w:t>елового и торгового назначений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72"/>
        <w:gridCol w:w="3402"/>
        <w:gridCol w:w="1134"/>
        <w:gridCol w:w="1134"/>
        <w:gridCol w:w="1559"/>
      </w:tblGrid>
      <w:tr w:rsidR="001C4741" w:rsidRPr="00927E21" w14:paraId="0D313424" w14:textId="77777777" w:rsidTr="00927E21">
        <w:trPr>
          <w:jc w:val="center"/>
        </w:trPr>
        <w:tc>
          <w:tcPr>
            <w:tcW w:w="675" w:type="dxa"/>
            <w:shd w:val="clear" w:color="auto" w:fill="C5E0B3" w:themeFill="accent6" w:themeFillTint="66"/>
            <w:vAlign w:val="center"/>
          </w:tcPr>
          <w:p w14:paraId="3D6D84E8"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 п/п</w:t>
            </w:r>
          </w:p>
        </w:tc>
        <w:tc>
          <w:tcPr>
            <w:tcW w:w="1872" w:type="dxa"/>
            <w:shd w:val="clear" w:color="auto" w:fill="C5E0B3" w:themeFill="accent6" w:themeFillTint="66"/>
            <w:vAlign w:val="center"/>
          </w:tcPr>
          <w:p w14:paraId="2D90902C"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Наименование</w:t>
            </w:r>
          </w:p>
        </w:tc>
        <w:tc>
          <w:tcPr>
            <w:tcW w:w="3402" w:type="dxa"/>
            <w:shd w:val="clear" w:color="auto" w:fill="C5E0B3" w:themeFill="accent6" w:themeFillTint="66"/>
            <w:vAlign w:val="center"/>
          </w:tcPr>
          <w:p w14:paraId="1DF7C44C"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Адрес</w:t>
            </w:r>
          </w:p>
        </w:tc>
        <w:tc>
          <w:tcPr>
            <w:tcW w:w="1134" w:type="dxa"/>
            <w:shd w:val="clear" w:color="auto" w:fill="C5E0B3" w:themeFill="accent6" w:themeFillTint="66"/>
            <w:vAlign w:val="center"/>
          </w:tcPr>
          <w:p w14:paraId="4532690E"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Персонал</w:t>
            </w:r>
          </w:p>
        </w:tc>
        <w:tc>
          <w:tcPr>
            <w:tcW w:w="1134" w:type="dxa"/>
            <w:shd w:val="clear" w:color="auto" w:fill="C5E0B3" w:themeFill="accent6" w:themeFillTint="66"/>
            <w:vAlign w:val="center"/>
          </w:tcPr>
          <w:p w14:paraId="39F528EF"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Площадь</w:t>
            </w:r>
          </w:p>
        </w:tc>
        <w:tc>
          <w:tcPr>
            <w:tcW w:w="1559" w:type="dxa"/>
            <w:shd w:val="clear" w:color="auto" w:fill="C5E0B3" w:themeFill="accent6" w:themeFillTint="66"/>
            <w:vAlign w:val="center"/>
          </w:tcPr>
          <w:p w14:paraId="0D30336A"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Примечание</w:t>
            </w:r>
          </w:p>
        </w:tc>
      </w:tr>
      <w:tr w:rsidR="001C4741" w:rsidRPr="00927E21" w14:paraId="0AD50B52" w14:textId="77777777" w:rsidTr="00927E21">
        <w:trPr>
          <w:jc w:val="center"/>
        </w:trPr>
        <w:tc>
          <w:tcPr>
            <w:tcW w:w="675" w:type="dxa"/>
            <w:shd w:val="clear" w:color="auto" w:fill="C5E0B3" w:themeFill="accent6" w:themeFillTint="66"/>
            <w:vAlign w:val="center"/>
          </w:tcPr>
          <w:p w14:paraId="33A9F942"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w:t>
            </w:r>
          </w:p>
        </w:tc>
        <w:tc>
          <w:tcPr>
            <w:tcW w:w="1872" w:type="dxa"/>
            <w:shd w:val="clear" w:color="auto" w:fill="E2EFD9" w:themeFill="accent6" w:themeFillTint="33"/>
            <w:vAlign w:val="center"/>
          </w:tcPr>
          <w:p w14:paraId="1ACC2AF3"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Дом быта</w:t>
            </w:r>
          </w:p>
        </w:tc>
        <w:tc>
          <w:tcPr>
            <w:tcW w:w="3402" w:type="dxa"/>
            <w:shd w:val="clear" w:color="auto" w:fill="E2EFD9" w:themeFill="accent6" w:themeFillTint="33"/>
            <w:vAlign w:val="center"/>
          </w:tcPr>
          <w:p w14:paraId="337B12F5" w14:textId="77777777" w:rsidR="00927E2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404353, Волгоградская область, </w:t>
            </w:r>
          </w:p>
          <w:p w14:paraId="25987B2E" w14:textId="738AEB8A"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Котельниково, ул. </w:t>
            </w:r>
            <w:proofErr w:type="spellStart"/>
            <w:r w:rsidRPr="00927E21">
              <w:rPr>
                <w:rFonts w:ascii="Times New Roman" w:eastAsia="Times New Roman" w:hAnsi="Times New Roman"/>
                <w:sz w:val="16"/>
                <w:szCs w:val="16"/>
              </w:rPr>
              <w:t>Ротмистрова</w:t>
            </w:r>
            <w:proofErr w:type="spellEnd"/>
            <w:r w:rsidRPr="00927E21">
              <w:rPr>
                <w:rFonts w:ascii="Times New Roman" w:eastAsia="Times New Roman" w:hAnsi="Times New Roman"/>
                <w:sz w:val="16"/>
                <w:szCs w:val="16"/>
              </w:rPr>
              <w:t>, д.8</w:t>
            </w:r>
          </w:p>
        </w:tc>
        <w:tc>
          <w:tcPr>
            <w:tcW w:w="1134" w:type="dxa"/>
            <w:shd w:val="clear" w:color="auto" w:fill="E2EFD9" w:themeFill="accent6" w:themeFillTint="33"/>
            <w:vAlign w:val="center"/>
          </w:tcPr>
          <w:p w14:paraId="65BA5173"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3 человека</w:t>
            </w:r>
          </w:p>
        </w:tc>
        <w:tc>
          <w:tcPr>
            <w:tcW w:w="1134" w:type="dxa"/>
            <w:shd w:val="clear" w:color="auto" w:fill="E2EFD9" w:themeFill="accent6" w:themeFillTint="33"/>
            <w:vAlign w:val="center"/>
          </w:tcPr>
          <w:p w14:paraId="37D39C64" w14:textId="7D7518D6"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4C238C95" w14:textId="1D2B4CBD" w:rsidR="001C4741"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7697AF5D" w14:textId="77777777" w:rsidTr="00240125">
        <w:trPr>
          <w:trHeight w:val="209"/>
          <w:jc w:val="center"/>
        </w:trPr>
        <w:tc>
          <w:tcPr>
            <w:tcW w:w="675" w:type="dxa"/>
            <w:shd w:val="clear" w:color="auto" w:fill="C5E0B3" w:themeFill="accent6" w:themeFillTint="66"/>
            <w:vAlign w:val="center"/>
          </w:tcPr>
          <w:p w14:paraId="2A1FFE70"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2</w:t>
            </w:r>
          </w:p>
        </w:tc>
        <w:tc>
          <w:tcPr>
            <w:tcW w:w="1872" w:type="dxa"/>
            <w:shd w:val="clear" w:color="auto" w:fill="auto"/>
            <w:vAlign w:val="center"/>
          </w:tcPr>
          <w:p w14:paraId="2870EAA0" w14:textId="7D00DB94"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Кафе </w:t>
            </w:r>
            <w:r w:rsidR="0021747A">
              <w:rPr>
                <w:rFonts w:ascii="Times New Roman" w:eastAsia="Times New Roman" w:hAnsi="Times New Roman"/>
                <w:sz w:val="16"/>
                <w:szCs w:val="16"/>
              </w:rPr>
              <w:t>«</w:t>
            </w:r>
            <w:r w:rsidRPr="00927E21">
              <w:rPr>
                <w:rFonts w:ascii="Times New Roman" w:eastAsia="Times New Roman" w:hAnsi="Times New Roman"/>
                <w:sz w:val="16"/>
                <w:szCs w:val="16"/>
              </w:rPr>
              <w:t>Вечернее</w:t>
            </w:r>
            <w:r w:rsidR="0021747A">
              <w:rPr>
                <w:rFonts w:ascii="Times New Roman" w:eastAsia="Times New Roman" w:hAnsi="Times New Roman"/>
                <w:sz w:val="16"/>
                <w:szCs w:val="16"/>
              </w:rPr>
              <w:t>»</w:t>
            </w:r>
          </w:p>
        </w:tc>
        <w:tc>
          <w:tcPr>
            <w:tcW w:w="3402" w:type="dxa"/>
            <w:vMerge w:val="restart"/>
            <w:shd w:val="clear" w:color="auto" w:fill="auto"/>
            <w:vAlign w:val="center"/>
          </w:tcPr>
          <w:p w14:paraId="060A6E51" w14:textId="77777777" w:rsid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404353, Волгоградская область, </w:t>
            </w:r>
          </w:p>
          <w:p w14:paraId="0EE5D119" w14:textId="274B1251"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Котельниково, ул. </w:t>
            </w:r>
            <w:proofErr w:type="spellStart"/>
            <w:r w:rsidRPr="00927E21">
              <w:rPr>
                <w:rFonts w:ascii="Times New Roman" w:eastAsia="Times New Roman" w:hAnsi="Times New Roman"/>
                <w:sz w:val="16"/>
                <w:szCs w:val="16"/>
              </w:rPr>
              <w:t>Ротмистрова</w:t>
            </w:r>
            <w:proofErr w:type="spellEnd"/>
            <w:r w:rsidRPr="00927E21">
              <w:rPr>
                <w:rFonts w:ascii="Times New Roman" w:eastAsia="Times New Roman" w:hAnsi="Times New Roman"/>
                <w:sz w:val="16"/>
                <w:szCs w:val="16"/>
              </w:rPr>
              <w:t>, д. 12</w:t>
            </w:r>
          </w:p>
        </w:tc>
        <w:tc>
          <w:tcPr>
            <w:tcW w:w="1134" w:type="dxa"/>
            <w:vMerge w:val="restart"/>
            <w:shd w:val="clear" w:color="auto" w:fill="auto"/>
            <w:vAlign w:val="center"/>
          </w:tcPr>
          <w:p w14:paraId="21935ED0"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12 человек</w:t>
            </w:r>
          </w:p>
        </w:tc>
        <w:tc>
          <w:tcPr>
            <w:tcW w:w="1134" w:type="dxa"/>
            <w:shd w:val="clear" w:color="auto" w:fill="auto"/>
            <w:vAlign w:val="center"/>
          </w:tcPr>
          <w:p w14:paraId="2DA903EA"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До 150 мест</w:t>
            </w:r>
          </w:p>
        </w:tc>
        <w:tc>
          <w:tcPr>
            <w:tcW w:w="1559" w:type="dxa"/>
            <w:shd w:val="clear" w:color="auto" w:fill="auto"/>
            <w:vAlign w:val="center"/>
          </w:tcPr>
          <w:p w14:paraId="4808043F" w14:textId="0C071AF0"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2A5D6C60" w14:textId="77777777" w:rsidTr="00240125">
        <w:trPr>
          <w:trHeight w:val="284"/>
          <w:jc w:val="center"/>
        </w:trPr>
        <w:tc>
          <w:tcPr>
            <w:tcW w:w="675" w:type="dxa"/>
            <w:shd w:val="clear" w:color="auto" w:fill="C5E0B3" w:themeFill="accent6" w:themeFillTint="66"/>
            <w:vAlign w:val="center"/>
          </w:tcPr>
          <w:p w14:paraId="342F71C1"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3</w:t>
            </w:r>
          </w:p>
        </w:tc>
        <w:tc>
          <w:tcPr>
            <w:tcW w:w="1872" w:type="dxa"/>
            <w:shd w:val="clear" w:color="auto" w:fill="auto"/>
            <w:vAlign w:val="center"/>
          </w:tcPr>
          <w:p w14:paraId="1B2BD368" w14:textId="69B5BE9F"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Гостиница </w:t>
            </w:r>
            <w:r w:rsidR="0021747A">
              <w:rPr>
                <w:rFonts w:ascii="Times New Roman" w:eastAsia="Times New Roman" w:hAnsi="Times New Roman"/>
                <w:sz w:val="16"/>
                <w:szCs w:val="16"/>
              </w:rPr>
              <w:t>«</w:t>
            </w:r>
            <w:r w:rsidRPr="00927E21">
              <w:rPr>
                <w:rFonts w:ascii="Times New Roman" w:eastAsia="Times New Roman" w:hAnsi="Times New Roman"/>
                <w:sz w:val="16"/>
                <w:szCs w:val="16"/>
              </w:rPr>
              <w:t>Комфорт</w:t>
            </w:r>
            <w:r w:rsidR="0021747A">
              <w:rPr>
                <w:rFonts w:ascii="Times New Roman" w:eastAsia="Times New Roman" w:hAnsi="Times New Roman"/>
                <w:sz w:val="16"/>
                <w:szCs w:val="16"/>
              </w:rPr>
              <w:t>»</w:t>
            </w:r>
          </w:p>
        </w:tc>
        <w:tc>
          <w:tcPr>
            <w:tcW w:w="3402" w:type="dxa"/>
            <w:vMerge/>
            <w:shd w:val="clear" w:color="auto" w:fill="auto"/>
            <w:vAlign w:val="center"/>
          </w:tcPr>
          <w:p w14:paraId="7B59EB89"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p>
        </w:tc>
        <w:tc>
          <w:tcPr>
            <w:tcW w:w="1134" w:type="dxa"/>
            <w:vMerge/>
            <w:shd w:val="clear" w:color="auto" w:fill="auto"/>
            <w:vAlign w:val="center"/>
          </w:tcPr>
          <w:p w14:paraId="43ADCDCC"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p>
        </w:tc>
        <w:tc>
          <w:tcPr>
            <w:tcW w:w="1134" w:type="dxa"/>
            <w:shd w:val="clear" w:color="auto" w:fill="auto"/>
            <w:vAlign w:val="center"/>
          </w:tcPr>
          <w:p w14:paraId="7DBCDBA7"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auto"/>
            <w:vAlign w:val="center"/>
          </w:tcPr>
          <w:p w14:paraId="51439FFC" w14:textId="07A111CD"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1AA975F8" w14:textId="77777777" w:rsidTr="00927E21">
        <w:trPr>
          <w:jc w:val="center"/>
        </w:trPr>
        <w:tc>
          <w:tcPr>
            <w:tcW w:w="675" w:type="dxa"/>
            <w:shd w:val="clear" w:color="auto" w:fill="C5E0B3" w:themeFill="accent6" w:themeFillTint="66"/>
            <w:vAlign w:val="center"/>
          </w:tcPr>
          <w:p w14:paraId="5D1372F1"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4</w:t>
            </w:r>
          </w:p>
        </w:tc>
        <w:tc>
          <w:tcPr>
            <w:tcW w:w="1872" w:type="dxa"/>
            <w:shd w:val="clear" w:color="auto" w:fill="E2EFD9" w:themeFill="accent6" w:themeFillTint="33"/>
            <w:vAlign w:val="center"/>
          </w:tcPr>
          <w:p w14:paraId="4E2D801C" w14:textId="1046D09E"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Универмаг</w:t>
            </w:r>
          </w:p>
        </w:tc>
        <w:tc>
          <w:tcPr>
            <w:tcW w:w="3402" w:type="dxa"/>
            <w:shd w:val="clear" w:color="auto" w:fill="E2EFD9" w:themeFill="accent6" w:themeFillTint="33"/>
            <w:vAlign w:val="center"/>
          </w:tcPr>
          <w:p w14:paraId="2F37C1C6" w14:textId="289E6AA2" w:rsidR="00927E21" w:rsidRPr="00927E21" w:rsidRDefault="00927E2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404354, Волгоградская обл</w:t>
            </w:r>
            <w:r w:rsidR="00240125">
              <w:rPr>
                <w:rFonts w:ascii="Times New Roman" w:eastAsia="Times New Roman" w:hAnsi="Times New Roman"/>
                <w:sz w:val="16"/>
                <w:szCs w:val="16"/>
              </w:rPr>
              <w:t>асть</w:t>
            </w:r>
            <w:r w:rsidRPr="00927E21">
              <w:rPr>
                <w:rFonts w:ascii="Times New Roman" w:eastAsia="Times New Roman" w:hAnsi="Times New Roman"/>
                <w:sz w:val="16"/>
                <w:szCs w:val="16"/>
              </w:rPr>
              <w:t xml:space="preserve">, </w:t>
            </w:r>
          </w:p>
          <w:p w14:paraId="429895FA" w14:textId="43ABC1D4"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 Ленина, д. 3</w:t>
            </w:r>
          </w:p>
        </w:tc>
        <w:tc>
          <w:tcPr>
            <w:tcW w:w="1134" w:type="dxa"/>
            <w:shd w:val="clear" w:color="auto" w:fill="E2EFD9" w:themeFill="accent6" w:themeFillTint="33"/>
            <w:vAlign w:val="center"/>
          </w:tcPr>
          <w:p w14:paraId="72BE6F8F"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0ECAB5B1"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11A8FAC8" w14:textId="4934AA2F"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41A4375C" w14:textId="77777777" w:rsidTr="00927E21">
        <w:trPr>
          <w:jc w:val="center"/>
        </w:trPr>
        <w:tc>
          <w:tcPr>
            <w:tcW w:w="675" w:type="dxa"/>
            <w:shd w:val="clear" w:color="auto" w:fill="C5E0B3" w:themeFill="accent6" w:themeFillTint="66"/>
            <w:vAlign w:val="center"/>
          </w:tcPr>
          <w:p w14:paraId="721F5E1E"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5</w:t>
            </w:r>
          </w:p>
        </w:tc>
        <w:tc>
          <w:tcPr>
            <w:tcW w:w="1872" w:type="dxa"/>
            <w:shd w:val="clear" w:color="auto" w:fill="auto"/>
            <w:vAlign w:val="center"/>
          </w:tcPr>
          <w:p w14:paraId="386A997D" w14:textId="6722FBCD"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Кафе </w:t>
            </w:r>
            <w:r w:rsidR="0021747A">
              <w:rPr>
                <w:rFonts w:ascii="Times New Roman" w:eastAsia="Times New Roman" w:hAnsi="Times New Roman"/>
                <w:sz w:val="16"/>
                <w:szCs w:val="16"/>
              </w:rPr>
              <w:t>«</w:t>
            </w:r>
            <w:r w:rsidRPr="00927E21">
              <w:rPr>
                <w:rFonts w:ascii="Times New Roman" w:eastAsia="Times New Roman" w:hAnsi="Times New Roman"/>
                <w:sz w:val="16"/>
                <w:szCs w:val="16"/>
              </w:rPr>
              <w:t>Престиж</w:t>
            </w:r>
            <w:r w:rsidR="0021747A">
              <w:rPr>
                <w:rFonts w:ascii="Times New Roman" w:eastAsia="Times New Roman" w:hAnsi="Times New Roman"/>
                <w:sz w:val="16"/>
                <w:szCs w:val="16"/>
              </w:rPr>
              <w:t>»</w:t>
            </w:r>
          </w:p>
        </w:tc>
        <w:tc>
          <w:tcPr>
            <w:tcW w:w="3402" w:type="dxa"/>
            <w:shd w:val="clear" w:color="auto" w:fill="auto"/>
            <w:vAlign w:val="center"/>
          </w:tcPr>
          <w:p w14:paraId="6845E8FC" w14:textId="19F0C314" w:rsidR="00927E21"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404354, Волгоградская обл</w:t>
            </w:r>
            <w:r w:rsidR="00240125">
              <w:rPr>
                <w:rFonts w:ascii="Times New Roman" w:eastAsia="Times New Roman" w:hAnsi="Times New Roman"/>
                <w:sz w:val="16"/>
                <w:szCs w:val="16"/>
              </w:rPr>
              <w:t>асть</w:t>
            </w:r>
            <w:r w:rsidRPr="00927E21">
              <w:rPr>
                <w:rFonts w:ascii="Times New Roman" w:eastAsia="Times New Roman" w:hAnsi="Times New Roman"/>
                <w:sz w:val="16"/>
                <w:szCs w:val="16"/>
              </w:rPr>
              <w:t>, </w:t>
            </w:r>
          </w:p>
          <w:p w14:paraId="6C8F1C29" w14:textId="5306C268"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Котельниково, ул. </w:t>
            </w:r>
            <w:r w:rsidR="00EE5F80" w:rsidRPr="00927E21">
              <w:rPr>
                <w:rFonts w:ascii="Times New Roman" w:eastAsia="Times New Roman" w:hAnsi="Times New Roman"/>
                <w:sz w:val="16"/>
                <w:szCs w:val="16"/>
              </w:rPr>
              <w:t>У</w:t>
            </w:r>
            <w:r w:rsidRPr="00927E21">
              <w:rPr>
                <w:rFonts w:ascii="Times New Roman" w:eastAsia="Times New Roman" w:hAnsi="Times New Roman"/>
                <w:sz w:val="16"/>
                <w:szCs w:val="16"/>
              </w:rPr>
              <w:t>л. Первомайская, д. 1</w:t>
            </w:r>
          </w:p>
        </w:tc>
        <w:tc>
          <w:tcPr>
            <w:tcW w:w="1134" w:type="dxa"/>
            <w:shd w:val="clear" w:color="auto" w:fill="auto"/>
            <w:vAlign w:val="center"/>
          </w:tcPr>
          <w:p w14:paraId="4938433C"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0E7835D5"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54 места</w:t>
            </w:r>
          </w:p>
        </w:tc>
        <w:tc>
          <w:tcPr>
            <w:tcW w:w="1559" w:type="dxa"/>
            <w:shd w:val="clear" w:color="auto" w:fill="auto"/>
            <w:vAlign w:val="center"/>
          </w:tcPr>
          <w:p w14:paraId="34B5E879" w14:textId="04719635"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532BA6E8" w14:textId="77777777" w:rsidTr="00927E21">
        <w:trPr>
          <w:jc w:val="center"/>
        </w:trPr>
        <w:tc>
          <w:tcPr>
            <w:tcW w:w="675" w:type="dxa"/>
            <w:shd w:val="clear" w:color="auto" w:fill="C5E0B3" w:themeFill="accent6" w:themeFillTint="66"/>
            <w:vAlign w:val="center"/>
          </w:tcPr>
          <w:p w14:paraId="53EC9040"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6</w:t>
            </w:r>
          </w:p>
        </w:tc>
        <w:tc>
          <w:tcPr>
            <w:tcW w:w="1872" w:type="dxa"/>
            <w:shd w:val="clear" w:color="auto" w:fill="E2EFD9" w:themeFill="accent6" w:themeFillTint="33"/>
            <w:vAlign w:val="center"/>
          </w:tcPr>
          <w:p w14:paraId="3566BA32" w14:textId="446AB7A8"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Торговый центр </w:t>
            </w:r>
            <w:r w:rsidR="0021747A">
              <w:rPr>
                <w:rFonts w:ascii="Times New Roman" w:eastAsia="Times New Roman" w:hAnsi="Times New Roman"/>
                <w:sz w:val="16"/>
                <w:szCs w:val="16"/>
              </w:rPr>
              <w:t>«</w:t>
            </w:r>
            <w:r w:rsidRPr="00927E21">
              <w:rPr>
                <w:rFonts w:ascii="Times New Roman" w:eastAsia="Times New Roman" w:hAnsi="Times New Roman"/>
                <w:sz w:val="16"/>
                <w:szCs w:val="16"/>
              </w:rPr>
              <w:t>Парус</w:t>
            </w:r>
            <w:r w:rsidR="0021747A">
              <w:rPr>
                <w:rFonts w:ascii="Times New Roman" w:eastAsia="Times New Roman" w:hAnsi="Times New Roman"/>
                <w:sz w:val="16"/>
                <w:szCs w:val="16"/>
              </w:rPr>
              <w:t>»</w:t>
            </w:r>
          </w:p>
        </w:tc>
        <w:tc>
          <w:tcPr>
            <w:tcW w:w="3402" w:type="dxa"/>
            <w:shd w:val="clear" w:color="auto" w:fill="E2EFD9" w:themeFill="accent6" w:themeFillTint="33"/>
            <w:vAlign w:val="center"/>
          </w:tcPr>
          <w:p w14:paraId="4101ECED" w14:textId="3D6A1E9A" w:rsidR="001445B5" w:rsidRPr="00927E21" w:rsidRDefault="00927E21"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404354, Волгоградская обл</w:t>
            </w:r>
            <w:r w:rsidR="00240125">
              <w:rPr>
                <w:rFonts w:ascii="Times New Roman" w:eastAsia="Times New Roman" w:hAnsi="Times New Roman"/>
                <w:sz w:val="16"/>
                <w:szCs w:val="16"/>
              </w:rPr>
              <w:t>асть</w:t>
            </w:r>
            <w:r w:rsidRPr="00927E21">
              <w:rPr>
                <w:rFonts w:ascii="Times New Roman" w:eastAsia="Times New Roman" w:hAnsi="Times New Roman"/>
                <w:sz w:val="16"/>
                <w:szCs w:val="16"/>
              </w:rPr>
              <w:t>,</w:t>
            </w:r>
            <w:r w:rsidR="001445B5" w:rsidRPr="00927E21">
              <w:rPr>
                <w:rFonts w:ascii="Times New Roman" w:eastAsia="Times New Roman" w:hAnsi="Times New Roman"/>
                <w:sz w:val="16"/>
                <w:szCs w:val="16"/>
              </w:rPr>
              <w:t> г. Котельниково, ул. Первомайская, д. 3</w:t>
            </w:r>
          </w:p>
        </w:tc>
        <w:tc>
          <w:tcPr>
            <w:tcW w:w="1134" w:type="dxa"/>
            <w:shd w:val="clear" w:color="auto" w:fill="E2EFD9" w:themeFill="accent6" w:themeFillTint="33"/>
            <w:vAlign w:val="center"/>
          </w:tcPr>
          <w:p w14:paraId="01EB14FF"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32912665"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057ACD89" w14:textId="149C2D86"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3557CBAB" w14:textId="77777777" w:rsidTr="00927E21">
        <w:trPr>
          <w:jc w:val="center"/>
        </w:trPr>
        <w:tc>
          <w:tcPr>
            <w:tcW w:w="675" w:type="dxa"/>
            <w:shd w:val="clear" w:color="auto" w:fill="C5E0B3" w:themeFill="accent6" w:themeFillTint="66"/>
            <w:vAlign w:val="center"/>
          </w:tcPr>
          <w:p w14:paraId="4CAEFD94"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7</w:t>
            </w:r>
          </w:p>
        </w:tc>
        <w:tc>
          <w:tcPr>
            <w:tcW w:w="1872" w:type="dxa"/>
            <w:shd w:val="clear" w:color="auto" w:fill="auto"/>
            <w:vAlign w:val="center"/>
          </w:tcPr>
          <w:p w14:paraId="7042F4CC" w14:textId="07BDEF14"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Рынок</w:t>
            </w:r>
          </w:p>
        </w:tc>
        <w:tc>
          <w:tcPr>
            <w:tcW w:w="3402" w:type="dxa"/>
            <w:shd w:val="clear" w:color="auto" w:fill="auto"/>
            <w:vAlign w:val="center"/>
          </w:tcPr>
          <w:p w14:paraId="023AD4E3" w14:textId="77777777" w:rsidR="00927E21"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404353, Волгоградская область, </w:t>
            </w:r>
          </w:p>
          <w:p w14:paraId="53B634BD" w14:textId="267C1B94"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 Ленина, д. 1</w:t>
            </w:r>
          </w:p>
        </w:tc>
        <w:tc>
          <w:tcPr>
            <w:tcW w:w="1134" w:type="dxa"/>
            <w:shd w:val="clear" w:color="auto" w:fill="auto"/>
            <w:vAlign w:val="center"/>
          </w:tcPr>
          <w:p w14:paraId="10120F9A"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1FED51BA"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auto"/>
            <w:vAlign w:val="center"/>
          </w:tcPr>
          <w:p w14:paraId="6E650AAF" w14:textId="468B1EFC"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0F504323" w14:textId="77777777" w:rsidTr="00927E21">
        <w:trPr>
          <w:jc w:val="center"/>
        </w:trPr>
        <w:tc>
          <w:tcPr>
            <w:tcW w:w="675" w:type="dxa"/>
            <w:shd w:val="clear" w:color="auto" w:fill="C5E0B3" w:themeFill="accent6" w:themeFillTint="66"/>
            <w:vAlign w:val="center"/>
          </w:tcPr>
          <w:p w14:paraId="042D2EC6"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8</w:t>
            </w:r>
          </w:p>
        </w:tc>
        <w:tc>
          <w:tcPr>
            <w:tcW w:w="1872" w:type="dxa"/>
            <w:shd w:val="clear" w:color="auto" w:fill="E2EFD9" w:themeFill="accent6" w:themeFillTint="33"/>
            <w:vAlign w:val="center"/>
          </w:tcPr>
          <w:p w14:paraId="546818A0"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Рынок Саланг</w:t>
            </w:r>
          </w:p>
        </w:tc>
        <w:tc>
          <w:tcPr>
            <w:tcW w:w="3402" w:type="dxa"/>
            <w:shd w:val="clear" w:color="auto" w:fill="E2EFD9" w:themeFill="accent6" w:themeFillTint="33"/>
            <w:vAlign w:val="center"/>
          </w:tcPr>
          <w:p w14:paraId="4BC0C76A" w14:textId="77777777" w:rsidR="00240125" w:rsidRDefault="00927E21"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404354, Волгоградская обл</w:t>
            </w:r>
            <w:r w:rsidR="00240125">
              <w:rPr>
                <w:rFonts w:ascii="Times New Roman" w:eastAsia="Times New Roman" w:hAnsi="Times New Roman"/>
                <w:sz w:val="16"/>
                <w:szCs w:val="16"/>
              </w:rPr>
              <w:t>асть</w:t>
            </w:r>
            <w:r w:rsidRPr="00927E21">
              <w:rPr>
                <w:rFonts w:ascii="Times New Roman" w:eastAsia="Times New Roman" w:hAnsi="Times New Roman"/>
                <w:sz w:val="16"/>
                <w:szCs w:val="16"/>
              </w:rPr>
              <w:t xml:space="preserve">, </w:t>
            </w:r>
          </w:p>
          <w:p w14:paraId="3885A2E5" w14:textId="12C93346" w:rsidR="001445B5" w:rsidRPr="00927E21" w:rsidRDefault="001445B5"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 Первомайская, д. 13а</w:t>
            </w:r>
          </w:p>
        </w:tc>
        <w:tc>
          <w:tcPr>
            <w:tcW w:w="1134" w:type="dxa"/>
            <w:shd w:val="clear" w:color="auto" w:fill="E2EFD9" w:themeFill="accent6" w:themeFillTint="33"/>
            <w:vAlign w:val="center"/>
          </w:tcPr>
          <w:p w14:paraId="79C6ECD3"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5F785F59"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27EECD8C" w14:textId="623070F4"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6CEB5FB6" w14:textId="77777777" w:rsidTr="00927E21">
        <w:trPr>
          <w:jc w:val="center"/>
        </w:trPr>
        <w:tc>
          <w:tcPr>
            <w:tcW w:w="675" w:type="dxa"/>
            <w:vMerge w:val="restart"/>
            <w:shd w:val="clear" w:color="auto" w:fill="C5E0B3" w:themeFill="accent6" w:themeFillTint="66"/>
            <w:vAlign w:val="center"/>
          </w:tcPr>
          <w:p w14:paraId="152C4FF0"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9</w:t>
            </w:r>
          </w:p>
        </w:tc>
        <w:tc>
          <w:tcPr>
            <w:tcW w:w="1872" w:type="dxa"/>
            <w:vMerge w:val="restart"/>
            <w:shd w:val="clear" w:color="auto" w:fill="auto"/>
            <w:vAlign w:val="center"/>
          </w:tcPr>
          <w:p w14:paraId="600362D5" w14:textId="3D87F339"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Магазин </w:t>
            </w:r>
            <w:r w:rsidR="0021747A">
              <w:rPr>
                <w:rFonts w:ascii="Times New Roman" w:eastAsia="Times New Roman" w:hAnsi="Times New Roman"/>
                <w:sz w:val="16"/>
                <w:szCs w:val="16"/>
              </w:rPr>
              <w:t>«</w:t>
            </w:r>
            <w:proofErr w:type="spellStart"/>
            <w:r w:rsidRPr="00927E21">
              <w:rPr>
                <w:rFonts w:ascii="Times New Roman" w:eastAsia="Times New Roman" w:hAnsi="Times New Roman"/>
                <w:sz w:val="16"/>
                <w:szCs w:val="16"/>
              </w:rPr>
              <w:t>Покупочка</w:t>
            </w:r>
            <w:proofErr w:type="spellEnd"/>
            <w:r w:rsidR="0021747A">
              <w:rPr>
                <w:rFonts w:ascii="Times New Roman" w:eastAsia="Times New Roman" w:hAnsi="Times New Roman"/>
                <w:sz w:val="16"/>
                <w:szCs w:val="16"/>
              </w:rPr>
              <w:t>»</w:t>
            </w:r>
          </w:p>
        </w:tc>
        <w:tc>
          <w:tcPr>
            <w:tcW w:w="3402" w:type="dxa"/>
            <w:shd w:val="clear" w:color="auto" w:fill="auto"/>
            <w:vAlign w:val="center"/>
          </w:tcPr>
          <w:p w14:paraId="1E947BEE" w14:textId="77777777" w:rsidR="00240125" w:rsidRDefault="001445B5"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404354, Волгоградска</w:t>
            </w:r>
            <w:r w:rsidR="00927E21" w:rsidRPr="00927E21">
              <w:rPr>
                <w:rFonts w:ascii="Times New Roman" w:eastAsia="Times New Roman" w:hAnsi="Times New Roman"/>
                <w:sz w:val="16"/>
                <w:szCs w:val="16"/>
              </w:rPr>
              <w:t>я обл</w:t>
            </w:r>
            <w:r w:rsidR="00240125">
              <w:rPr>
                <w:rFonts w:ascii="Times New Roman" w:eastAsia="Times New Roman" w:hAnsi="Times New Roman"/>
                <w:sz w:val="16"/>
                <w:szCs w:val="16"/>
              </w:rPr>
              <w:t>асть</w:t>
            </w:r>
            <w:r w:rsidR="00927E21" w:rsidRPr="00927E21">
              <w:rPr>
                <w:rFonts w:ascii="Times New Roman" w:eastAsia="Times New Roman" w:hAnsi="Times New Roman"/>
                <w:sz w:val="16"/>
                <w:szCs w:val="16"/>
              </w:rPr>
              <w:t>,</w:t>
            </w:r>
            <w:r w:rsidRPr="00927E21">
              <w:rPr>
                <w:rFonts w:ascii="Times New Roman" w:eastAsia="Times New Roman" w:hAnsi="Times New Roman"/>
                <w:sz w:val="16"/>
                <w:szCs w:val="16"/>
              </w:rPr>
              <w:t> </w:t>
            </w:r>
          </w:p>
          <w:p w14:paraId="7CF36B81" w14:textId="0BB7A07C" w:rsidR="001445B5" w:rsidRPr="00927E21" w:rsidRDefault="001445B5"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 Родина, д. 21</w:t>
            </w:r>
          </w:p>
        </w:tc>
        <w:tc>
          <w:tcPr>
            <w:tcW w:w="1134" w:type="dxa"/>
            <w:vMerge w:val="restart"/>
            <w:shd w:val="clear" w:color="auto" w:fill="auto"/>
            <w:vAlign w:val="center"/>
          </w:tcPr>
          <w:p w14:paraId="217023CF"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vMerge w:val="restart"/>
            <w:shd w:val="clear" w:color="auto" w:fill="auto"/>
            <w:vAlign w:val="center"/>
          </w:tcPr>
          <w:p w14:paraId="661A7E0F"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vMerge w:val="restart"/>
            <w:shd w:val="clear" w:color="auto" w:fill="auto"/>
            <w:vAlign w:val="center"/>
          </w:tcPr>
          <w:p w14:paraId="2162F8B1" w14:textId="776A1E73"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21A45952" w14:textId="77777777" w:rsidTr="00927E21">
        <w:trPr>
          <w:jc w:val="center"/>
        </w:trPr>
        <w:tc>
          <w:tcPr>
            <w:tcW w:w="675" w:type="dxa"/>
            <w:vMerge/>
            <w:shd w:val="clear" w:color="auto" w:fill="C5E0B3" w:themeFill="accent6" w:themeFillTint="66"/>
            <w:vAlign w:val="center"/>
          </w:tcPr>
          <w:p w14:paraId="1CC3B8EA"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p>
        </w:tc>
        <w:tc>
          <w:tcPr>
            <w:tcW w:w="1872" w:type="dxa"/>
            <w:vMerge/>
            <w:shd w:val="clear" w:color="auto" w:fill="auto"/>
            <w:vAlign w:val="center"/>
          </w:tcPr>
          <w:p w14:paraId="1B999CC9"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p>
        </w:tc>
        <w:tc>
          <w:tcPr>
            <w:tcW w:w="3402" w:type="dxa"/>
            <w:shd w:val="clear" w:color="auto" w:fill="auto"/>
            <w:vAlign w:val="center"/>
          </w:tcPr>
          <w:p w14:paraId="2D2974F2" w14:textId="77777777" w:rsidR="00240125" w:rsidRDefault="00927E21"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404354, Волгоградская обл</w:t>
            </w:r>
            <w:r w:rsidR="00240125">
              <w:rPr>
                <w:rFonts w:ascii="Times New Roman" w:eastAsia="Times New Roman" w:hAnsi="Times New Roman"/>
                <w:sz w:val="16"/>
                <w:szCs w:val="16"/>
              </w:rPr>
              <w:t>асть</w:t>
            </w:r>
            <w:r w:rsidRPr="00927E21">
              <w:rPr>
                <w:rFonts w:ascii="Times New Roman" w:eastAsia="Times New Roman" w:hAnsi="Times New Roman"/>
                <w:sz w:val="16"/>
                <w:szCs w:val="16"/>
              </w:rPr>
              <w:t>,</w:t>
            </w:r>
          </w:p>
          <w:p w14:paraId="6F209233" w14:textId="02F5DCEF" w:rsidR="001445B5" w:rsidRPr="00927E21" w:rsidRDefault="00927E21"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 </w:t>
            </w:r>
            <w:r w:rsidR="001445B5" w:rsidRPr="00927E21">
              <w:rPr>
                <w:rFonts w:ascii="Times New Roman" w:eastAsia="Times New Roman" w:hAnsi="Times New Roman"/>
                <w:sz w:val="16"/>
                <w:szCs w:val="16"/>
              </w:rPr>
              <w:t>г. Котельниково, ул. Орлова, д. 16</w:t>
            </w:r>
          </w:p>
        </w:tc>
        <w:tc>
          <w:tcPr>
            <w:tcW w:w="1134" w:type="dxa"/>
            <w:vMerge/>
            <w:shd w:val="clear" w:color="auto" w:fill="auto"/>
            <w:vAlign w:val="center"/>
          </w:tcPr>
          <w:p w14:paraId="4F959DCC"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p>
        </w:tc>
        <w:tc>
          <w:tcPr>
            <w:tcW w:w="1134" w:type="dxa"/>
            <w:vMerge/>
            <w:shd w:val="clear" w:color="auto" w:fill="auto"/>
            <w:vAlign w:val="center"/>
          </w:tcPr>
          <w:p w14:paraId="39D36AE9"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p>
        </w:tc>
        <w:tc>
          <w:tcPr>
            <w:tcW w:w="1559" w:type="dxa"/>
            <w:vMerge/>
            <w:shd w:val="clear" w:color="auto" w:fill="auto"/>
            <w:vAlign w:val="center"/>
          </w:tcPr>
          <w:p w14:paraId="7EB93146"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p>
        </w:tc>
      </w:tr>
      <w:tr w:rsidR="001445B5" w:rsidRPr="00927E21" w14:paraId="05876FEE" w14:textId="77777777" w:rsidTr="00927E21">
        <w:trPr>
          <w:jc w:val="center"/>
        </w:trPr>
        <w:tc>
          <w:tcPr>
            <w:tcW w:w="675" w:type="dxa"/>
            <w:shd w:val="clear" w:color="auto" w:fill="C5E0B3" w:themeFill="accent6" w:themeFillTint="66"/>
            <w:vAlign w:val="center"/>
          </w:tcPr>
          <w:p w14:paraId="39036140"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10</w:t>
            </w:r>
          </w:p>
        </w:tc>
        <w:tc>
          <w:tcPr>
            <w:tcW w:w="1872" w:type="dxa"/>
            <w:shd w:val="clear" w:color="auto" w:fill="E2EFD9" w:themeFill="accent6" w:themeFillTint="33"/>
            <w:vAlign w:val="center"/>
          </w:tcPr>
          <w:p w14:paraId="51B6B282"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Магазин одежды</w:t>
            </w:r>
          </w:p>
        </w:tc>
        <w:tc>
          <w:tcPr>
            <w:tcW w:w="3402" w:type="dxa"/>
            <w:shd w:val="clear" w:color="auto" w:fill="E2EFD9" w:themeFill="accent6" w:themeFillTint="33"/>
            <w:vAlign w:val="center"/>
          </w:tcPr>
          <w:p w14:paraId="68EB1265"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1D2D9F7C"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7A4C1602"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53F5533F" w14:textId="3D1F0B80"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37ACB183" w14:textId="77777777" w:rsidTr="00927E21">
        <w:trPr>
          <w:jc w:val="center"/>
        </w:trPr>
        <w:tc>
          <w:tcPr>
            <w:tcW w:w="675" w:type="dxa"/>
            <w:shd w:val="clear" w:color="auto" w:fill="C5E0B3" w:themeFill="accent6" w:themeFillTint="66"/>
            <w:vAlign w:val="center"/>
          </w:tcPr>
          <w:p w14:paraId="37DDC159"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11</w:t>
            </w:r>
          </w:p>
        </w:tc>
        <w:tc>
          <w:tcPr>
            <w:tcW w:w="1872" w:type="dxa"/>
            <w:shd w:val="clear" w:color="auto" w:fill="auto"/>
            <w:vAlign w:val="center"/>
          </w:tcPr>
          <w:p w14:paraId="514F3C89" w14:textId="14423965"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Магазин </w:t>
            </w:r>
            <w:r w:rsidR="0021747A">
              <w:rPr>
                <w:rFonts w:ascii="Times New Roman" w:eastAsia="Times New Roman" w:hAnsi="Times New Roman"/>
                <w:sz w:val="16"/>
                <w:szCs w:val="16"/>
              </w:rPr>
              <w:t>«</w:t>
            </w:r>
            <w:proofErr w:type="spellStart"/>
            <w:r w:rsidRPr="00927E21">
              <w:rPr>
                <w:rFonts w:ascii="Times New Roman" w:eastAsia="Times New Roman" w:hAnsi="Times New Roman"/>
                <w:sz w:val="16"/>
                <w:szCs w:val="16"/>
              </w:rPr>
              <w:t>Радеж</w:t>
            </w:r>
            <w:proofErr w:type="spellEnd"/>
            <w:r w:rsidR="0021747A">
              <w:rPr>
                <w:rFonts w:ascii="Times New Roman" w:eastAsia="Times New Roman" w:hAnsi="Times New Roman"/>
                <w:sz w:val="16"/>
                <w:szCs w:val="16"/>
              </w:rPr>
              <w:t>»</w:t>
            </w:r>
          </w:p>
        </w:tc>
        <w:tc>
          <w:tcPr>
            <w:tcW w:w="3402" w:type="dxa"/>
            <w:shd w:val="clear" w:color="auto" w:fill="auto"/>
            <w:vAlign w:val="center"/>
          </w:tcPr>
          <w:p w14:paraId="50305529" w14:textId="77777777" w:rsidR="00240125" w:rsidRDefault="00927E21"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404354, Волгоградская обл</w:t>
            </w:r>
            <w:r w:rsidR="00240125">
              <w:rPr>
                <w:rFonts w:ascii="Times New Roman" w:eastAsia="Times New Roman" w:hAnsi="Times New Roman"/>
                <w:sz w:val="16"/>
                <w:szCs w:val="16"/>
              </w:rPr>
              <w:t>асть</w:t>
            </w:r>
            <w:r w:rsidRPr="00927E21">
              <w:rPr>
                <w:rFonts w:ascii="Times New Roman" w:eastAsia="Times New Roman" w:hAnsi="Times New Roman"/>
                <w:sz w:val="16"/>
                <w:szCs w:val="16"/>
              </w:rPr>
              <w:t>,</w:t>
            </w:r>
          </w:p>
          <w:p w14:paraId="67D23F5D" w14:textId="006C2767" w:rsidR="001445B5" w:rsidRPr="00927E21" w:rsidRDefault="00927E21"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 </w:t>
            </w:r>
            <w:r w:rsidR="001445B5" w:rsidRPr="00927E21">
              <w:rPr>
                <w:rFonts w:ascii="Times New Roman" w:eastAsia="Times New Roman" w:hAnsi="Times New Roman"/>
                <w:sz w:val="16"/>
                <w:szCs w:val="16"/>
              </w:rPr>
              <w:t>г. Котельниково, ул. Первомайская, д. 15а.</w:t>
            </w:r>
          </w:p>
        </w:tc>
        <w:tc>
          <w:tcPr>
            <w:tcW w:w="1134" w:type="dxa"/>
            <w:shd w:val="clear" w:color="auto" w:fill="auto"/>
            <w:vAlign w:val="center"/>
          </w:tcPr>
          <w:p w14:paraId="07D5CCB2"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301A9072"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auto"/>
            <w:vAlign w:val="center"/>
          </w:tcPr>
          <w:p w14:paraId="06243FB5" w14:textId="6B0912BA"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5FAFEE20" w14:textId="77777777" w:rsidTr="00927E21">
        <w:trPr>
          <w:jc w:val="center"/>
        </w:trPr>
        <w:tc>
          <w:tcPr>
            <w:tcW w:w="675" w:type="dxa"/>
            <w:shd w:val="clear" w:color="auto" w:fill="C5E0B3" w:themeFill="accent6" w:themeFillTint="66"/>
            <w:vAlign w:val="center"/>
          </w:tcPr>
          <w:p w14:paraId="7722AF40"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12</w:t>
            </w:r>
          </w:p>
        </w:tc>
        <w:tc>
          <w:tcPr>
            <w:tcW w:w="1872" w:type="dxa"/>
            <w:shd w:val="clear" w:color="auto" w:fill="E2EFD9" w:themeFill="accent6" w:themeFillTint="33"/>
            <w:vAlign w:val="center"/>
          </w:tcPr>
          <w:p w14:paraId="08AA2117"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Детский мир</w:t>
            </w:r>
          </w:p>
        </w:tc>
        <w:tc>
          <w:tcPr>
            <w:tcW w:w="3402" w:type="dxa"/>
            <w:shd w:val="clear" w:color="auto" w:fill="E2EFD9" w:themeFill="accent6" w:themeFillTint="33"/>
            <w:vAlign w:val="center"/>
          </w:tcPr>
          <w:p w14:paraId="392FC296" w14:textId="77777777" w:rsidR="00927E21"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404353, Волгоградская область, </w:t>
            </w:r>
          </w:p>
          <w:p w14:paraId="01C42622" w14:textId="4A5EFD7F"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 Ленина, д. 8.</w:t>
            </w:r>
          </w:p>
        </w:tc>
        <w:tc>
          <w:tcPr>
            <w:tcW w:w="1134" w:type="dxa"/>
            <w:shd w:val="clear" w:color="auto" w:fill="E2EFD9" w:themeFill="accent6" w:themeFillTint="33"/>
            <w:vAlign w:val="center"/>
          </w:tcPr>
          <w:p w14:paraId="5CF7915C"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20905A4E"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5CE531AF" w14:textId="5620529E"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50D5C8E6" w14:textId="77777777" w:rsidTr="00927E21">
        <w:trPr>
          <w:jc w:val="center"/>
        </w:trPr>
        <w:tc>
          <w:tcPr>
            <w:tcW w:w="675" w:type="dxa"/>
            <w:shd w:val="clear" w:color="auto" w:fill="C5E0B3" w:themeFill="accent6" w:themeFillTint="66"/>
            <w:vAlign w:val="center"/>
          </w:tcPr>
          <w:p w14:paraId="7B4F1C82"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13</w:t>
            </w:r>
          </w:p>
        </w:tc>
        <w:tc>
          <w:tcPr>
            <w:tcW w:w="1872" w:type="dxa"/>
            <w:shd w:val="clear" w:color="auto" w:fill="auto"/>
            <w:vAlign w:val="center"/>
          </w:tcPr>
          <w:p w14:paraId="2505B418"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Котельниковский многофункциональный центр</w:t>
            </w:r>
          </w:p>
        </w:tc>
        <w:tc>
          <w:tcPr>
            <w:tcW w:w="3402" w:type="dxa"/>
            <w:shd w:val="clear" w:color="auto" w:fill="auto"/>
            <w:vAlign w:val="center"/>
          </w:tcPr>
          <w:p w14:paraId="01D7D5ED" w14:textId="77777777" w:rsid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403805, Волгоградская область,</w:t>
            </w:r>
          </w:p>
          <w:p w14:paraId="66DAC2C6" w14:textId="23475014"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 г. Котельниково ул. Ленина, д. 31</w:t>
            </w:r>
          </w:p>
        </w:tc>
        <w:tc>
          <w:tcPr>
            <w:tcW w:w="1134" w:type="dxa"/>
            <w:shd w:val="clear" w:color="auto" w:fill="auto"/>
            <w:vAlign w:val="center"/>
          </w:tcPr>
          <w:p w14:paraId="716F1FC3"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4F226304"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auto"/>
            <w:vAlign w:val="center"/>
          </w:tcPr>
          <w:p w14:paraId="753D6EEF" w14:textId="310E6AB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6AEC8D0E" w14:textId="77777777" w:rsidTr="00927E21">
        <w:trPr>
          <w:jc w:val="center"/>
        </w:trPr>
        <w:tc>
          <w:tcPr>
            <w:tcW w:w="675" w:type="dxa"/>
            <w:vMerge w:val="restart"/>
            <w:shd w:val="clear" w:color="auto" w:fill="C5E0B3" w:themeFill="accent6" w:themeFillTint="66"/>
            <w:vAlign w:val="center"/>
          </w:tcPr>
          <w:p w14:paraId="348905FC"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14</w:t>
            </w:r>
          </w:p>
        </w:tc>
        <w:tc>
          <w:tcPr>
            <w:tcW w:w="1872" w:type="dxa"/>
            <w:vMerge w:val="restart"/>
            <w:shd w:val="clear" w:color="auto" w:fill="E2EFD9" w:themeFill="accent6" w:themeFillTint="33"/>
            <w:vAlign w:val="center"/>
          </w:tcPr>
          <w:p w14:paraId="07B753A4" w14:textId="1E79F65B"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Магазин </w:t>
            </w:r>
            <w:r w:rsidR="0021747A">
              <w:rPr>
                <w:rFonts w:ascii="Times New Roman" w:eastAsia="Times New Roman" w:hAnsi="Times New Roman"/>
                <w:sz w:val="16"/>
                <w:szCs w:val="16"/>
              </w:rPr>
              <w:t>«</w:t>
            </w:r>
            <w:r w:rsidRPr="00927E21">
              <w:rPr>
                <w:rFonts w:ascii="Times New Roman" w:eastAsia="Times New Roman" w:hAnsi="Times New Roman"/>
                <w:sz w:val="16"/>
                <w:szCs w:val="16"/>
              </w:rPr>
              <w:t>Магнит</w:t>
            </w:r>
            <w:r w:rsidR="0021747A">
              <w:rPr>
                <w:rFonts w:ascii="Times New Roman" w:eastAsia="Times New Roman" w:hAnsi="Times New Roman"/>
                <w:sz w:val="16"/>
                <w:szCs w:val="16"/>
              </w:rPr>
              <w:t>»</w:t>
            </w:r>
          </w:p>
        </w:tc>
        <w:tc>
          <w:tcPr>
            <w:tcW w:w="3402" w:type="dxa"/>
            <w:shd w:val="clear" w:color="auto" w:fill="E2EFD9" w:themeFill="accent6" w:themeFillTint="33"/>
            <w:vAlign w:val="center"/>
          </w:tcPr>
          <w:p w14:paraId="462FE79A" w14:textId="77777777" w:rsid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403805, Волгоградская область,</w:t>
            </w:r>
          </w:p>
          <w:p w14:paraId="1F106BCF" w14:textId="6ABBEAE9"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 г. Котельниково ул. Волгоградская, д. 61</w:t>
            </w:r>
          </w:p>
        </w:tc>
        <w:tc>
          <w:tcPr>
            <w:tcW w:w="1134" w:type="dxa"/>
            <w:vMerge w:val="restart"/>
            <w:shd w:val="clear" w:color="auto" w:fill="E2EFD9" w:themeFill="accent6" w:themeFillTint="33"/>
            <w:vAlign w:val="center"/>
          </w:tcPr>
          <w:p w14:paraId="5404A4A3"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vMerge w:val="restart"/>
            <w:shd w:val="clear" w:color="auto" w:fill="E2EFD9" w:themeFill="accent6" w:themeFillTint="33"/>
            <w:vAlign w:val="center"/>
          </w:tcPr>
          <w:p w14:paraId="512CE325"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vMerge w:val="restart"/>
            <w:shd w:val="clear" w:color="auto" w:fill="E2EFD9" w:themeFill="accent6" w:themeFillTint="33"/>
            <w:vAlign w:val="center"/>
          </w:tcPr>
          <w:p w14:paraId="4212EBCA" w14:textId="1120B6DD"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C4741" w:rsidRPr="00927E21" w14:paraId="5ACBC806" w14:textId="77777777" w:rsidTr="00927E21">
        <w:trPr>
          <w:jc w:val="center"/>
        </w:trPr>
        <w:tc>
          <w:tcPr>
            <w:tcW w:w="675" w:type="dxa"/>
            <w:vMerge/>
            <w:shd w:val="clear" w:color="auto" w:fill="C5E0B3" w:themeFill="accent6" w:themeFillTint="66"/>
            <w:vAlign w:val="center"/>
          </w:tcPr>
          <w:p w14:paraId="0FEC48C7"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p>
        </w:tc>
        <w:tc>
          <w:tcPr>
            <w:tcW w:w="1872" w:type="dxa"/>
            <w:vMerge/>
            <w:shd w:val="clear" w:color="auto" w:fill="auto"/>
            <w:vAlign w:val="center"/>
          </w:tcPr>
          <w:p w14:paraId="76B0A2FA"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3402" w:type="dxa"/>
            <w:shd w:val="clear" w:color="auto" w:fill="E2EFD9" w:themeFill="accent6" w:themeFillTint="33"/>
            <w:vAlign w:val="center"/>
          </w:tcPr>
          <w:p w14:paraId="4695D167" w14:textId="77777777" w:rsid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403805, Волгоградская область, </w:t>
            </w:r>
          </w:p>
          <w:p w14:paraId="716942DC" w14:textId="54C5E2AC"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 Пушкина, д. 24</w:t>
            </w:r>
          </w:p>
        </w:tc>
        <w:tc>
          <w:tcPr>
            <w:tcW w:w="1134" w:type="dxa"/>
            <w:vMerge/>
            <w:shd w:val="clear" w:color="auto" w:fill="auto"/>
            <w:vAlign w:val="center"/>
          </w:tcPr>
          <w:p w14:paraId="6E36DD71"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1134" w:type="dxa"/>
            <w:vMerge/>
            <w:shd w:val="clear" w:color="auto" w:fill="auto"/>
            <w:vAlign w:val="center"/>
          </w:tcPr>
          <w:p w14:paraId="49DA2B11"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1559" w:type="dxa"/>
            <w:vMerge/>
            <w:shd w:val="clear" w:color="auto" w:fill="auto"/>
            <w:vAlign w:val="center"/>
          </w:tcPr>
          <w:p w14:paraId="51B2FE1F"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r>
      <w:tr w:rsidR="001C4741" w:rsidRPr="00927E21" w14:paraId="467070A2" w14:textId="77777777" w:rsidTr="00927E21">
        <w:trPr>
          <w:jc w:val="center"/>
        </w:trPr>
        <w:tc>
          <w:tcPr>
            <w:tcW w:w="675" w:type="dxa"/>
            <w:vMerge/>
            <w:shd w:val="clear" w:color="auto" w:fill="C5E0B3" w:themeFill="accent6" w:themeFillTint="66"/>
            <w:vAlign w:val="center"/>
          </w:tcPr>
          <w:p w14:paraId="56C56313"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p>
        </w:tc>
        <w:tc>
          <w:tcPr>
            <w:tcW w:w="1872" w:type="dxa"/>
            <w:vMerge/>
            <w:shd w:val="clear" w:color="auto" w:fill="auto"/>
            <w:vAlign w:val="center"/>
          </w:tcPr>
          <w:p w14:paraId="6D76A205"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3402" w:type="dxa"/>
            <w:shd w:val="clear" w:color="auto" w:fill="E2EFD9" w:themeFill="accent6" w:themeFillTint="33"/>
            <w:vAlign w:val="center"/>
          </w:tcPr>
          <w:p w14:paraId="05EE86A8" w14:textId="77777777" w:rsid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403805, Волгоградская область,</w:t>
            </w:r>
          </w:p>
          <w:p w14:paraId="7B329D03" w14:textId="761E5D4F"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 г. Котельниково ул. Думенко, д. 32</w:t>
            </w:r>
          </w:p>
        </w:tc>
        <w:tc>
          <w:tcPr>
            <w:tcW w:w="1134" w:type="dxa"/>
            <w:vMerge/>
            <w:shd w:val="clear" w:color="auto" w:fill="auto"/>
            <w:vAlign w:val="center"/>
          </w:tcPr>
          <w:p w14:paraId="5FBE7E63"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1134" w:type="dxa"/>
            <w:vMerge/>
            <w:shd w:val="clear" w:color="auto" w:fill="auto"/>
            <w:vAlign w:val="center"/>
          </w:tcPr>
          <w:p w14:paraId="2A039760"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1559" w:type="dxa"/>
            <w:vMerge/>
            <w:shd w:val="clear" w:color="auto" w:fill="auto"/>
            <w:vAlign w:val="center"/>
          </w:tcPr>
          <w:p w14:paraId="66D2F791"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r>
      <w:tr w:rsidR="001C4741" w:rsidRPr="00927E21" w14:paraId="48C0FF3F" w14:textId="77777777" w:rsidTr="00927E21">
        <w:trPr>
          <w:jc w:val="center"/>
        </w:trPr>
        <w:tc>
          <w:tcPr>
            <w:tcW w:w="675" w:type="dxa"/>
            <w:vMerge/>
            <w:shd w:val="clear" w:color="auto" w:fill="C5E0B3" w:themeFill="accent6" w:themeFillTint="66"/>
            <w:vAlign w:val="center"/>
          </w:tcPr>
          <w:p w14:paraId="629DD376"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p>
        </w:tc>
        <w:tc>
          <w:tcPr>
            <w:tcW w:w="1872" w:type="dxa"/>
            <w:vMerge/>
            <w:shd w:val="clear" w:color="auto" w:fill="auto"/>
            <w:vAlign w:val="center"/>
          </w:tcPr>
          <w:p w14:paraId="5BC64330"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3402" w:type="dxa"/>
            <w:shd w:val="clear" w:color="auto" w:fill="E2EFD9" w:themeFill="accent6" w:themeFillTint="33"/>
            <w:vAlign w:val="center"/>
          </w:tcPr>
          <w:p w14:paraId="7A43B2CF" w14:textId="77777777" w:rsid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403805, Волгоградская область, </w:t>
            </w:r>
          </w:p>
          <w:p w14:paraId="600C62CD" w14:textId="137B3F9A"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 Серафимовича, д. 13а</w:t>
            </w:r>
          </w:p>
        </w:tc>
        <w:tc>
          <w:tcPr>
            <w:tcW w:w="1134" w:type="dxa"/>
            <w:vMerge/>
            <w:shd w:val="clear" w:color="auto" w:fill="auto"/>
            <w:vAlign w:val="center"/>
          </w:tcPr>
          <w:p w14:paraId="56372E8F"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1134" w:type="dxa"/>
            <w:vMerge/>
            <w:shd w:val="clear" w:color="auto" w:fill="auto"/>
            <w:vAlign w:val="center"/>
          </w:tcPr>
          <w:p w14:paraId="1E0206DB"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c>
          <w:tcPr>
            <w:tcW w:w="1559" w:type="dxa"/>
            <w:vMerge/>
            <w:shd w:val="clear" w:color="auto" w:fill="auto"/>
            <w:vAlign w:val="center"/>
          </w:tcPr>
          <w:p w14:paraId="4ECDD068"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p>
        </w:tc>
      </w:tr>
      <w:tr w:rsidR="001445B5" w:rsidRPr="00927E21" w14:paraId="2FD8D5D6" w14:textId="77777777" w:rsidTr="00927E21">
        <w:trPr>
          <w:jc w:val="center"/>
        </w:trPr>
        <w:tc>
          <w:tcPr>
            <w:tcW w:w="675" w:type="dxa"/>
            <w:shd w:val="clear" w:color="auto" w:fill="C5E0B3" w:themeFill="accent6" w:themeFillTint="66"/>
            <w:vAlign w:val="center"/>
          </w:tcPr>
          <w:p w14:paraId="2F0CE915"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15</w:t>
            </w:r>
          </w:p>
        </w:tc>
        <w:tc>
          <w:tcPr>
            <w:tcW w:w="1872" w:type="dxa"/>
            <w:shd w:val="clear" w:color="auto" w:fill="auto"/>
            <w:vAlign w:val="center"/>
          </w:tcPr>
          <w:p w14:paraId="1D569243" w14:textId="132F9CEF"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Магазин </w:t>
            </w:r>
            <w:r w:rsidR="0021747A">
              <w:rPr>
                <w:rFonts w:ascii="Times New Roman" w:eastAsia="Times New Roman" w:hAnsi="Times New Roman"/>
                <w:sz w:val="16"/>
                <w:szCs w:val="16"/>
              </w:rPr>
              <w:t>«</w:t>
            </w:r>
            <w:r w:rsidRPr="00927E21">
              <w:rPr>
                <w:rFonts w:ascii="Times New Roman" w:eastAsia="Times New Roman" w:hAnsi="Times New Roman"/>
                <w:sz w:val="16"/>
                <w:szCs w:val="16"/>
              </w:rPr>
              <w:t>Перехватчик</w:t>
            </w:r>
            <w:r w:rsidR="0021747A">
              <w:rPr>
                <w:rFonts w:ascii="Times New Roman" w:eastAsia="Times New Roman" w:hAnsi="Times New Roman"/>
                <w:sz w:val="16"/>
                <w:szCs w:val="16"/>
              </w:rPr>
              <w:t>»</w:t>
            </w:r>
          </w:p>
        </w:tc>
        <w:tc>
          <w:tcPr>
            <w:tcW w:w="3402" w:type="dxa"/>
            <w:shd w:val="clear" w:color="auto" w:fill="auto"/>
            <w:vAlign w:val="center"/>
          </w:tcPr>
          <w:p w14:paraId="1D35E0B2"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36F9C3AA"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26D410AC"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auto"/>
            <w:vAlign w:val="center"/>
          </w:tcPr>
          <w:p w14:paraId="30906E00" w14:textId="607ABBB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7E429CE3" w14:textId="77777777" w:rsidTr="00927E21">
        <w:trPr>
          <w:jc w:val="center"/>
        </w:trPr>
        <w:tc>
          <w:tcPr>
            <w:tcW w:w="675" w:type="dxa"/>
            <w:shd w:val="clear" w:color="auto" w:fill="C5E0B3" w:themeFill="accent6" w:themeFillTint="66"/>
            <w:vAlign w:val="center"/>
          </w:tcPr>
          <w:p w14:paraId="2C90326F"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16</w:t>
            </w:r>
          </w:p>
        </w:tc>
        <w:tc>
          <w:tcPr>
            <w:tcW w:w="1872" w:type="dxa"/>
            <w:shd w:val="clear" w:color="auto" w:fill="E2EFD9" w:themeFill="accent6" w:themeFillTint="33"/>
            <w:vAlign w:val="center"/>
          </w:tcPr>
          <w:p w14:paraId="32EB8EF0" w14:textId="7B336891"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Гостиница </w:t>
            </w:r>
            <w:r w:rsidR="0021747A">
              <w:rPr>
                <w:rFonts w:ascii="Times New Roman" w:eastAsia="Times New Roman" w:hAnsi="Times New Roman"/>
                <w:sz w:val="16"/>
                <w:szCs w:val="16"/>
              </w:rPr>
              <w:t>«</w:t>
            </w:r>
            <w:r w:rsidRPr="00927E21">
              <w:rPr>
                <w:rFonts w:ascii="Times New Roman" w:eastAsia="Times New Roman" w:hAnsi="Times New Roman"/>
                <w:sz w:val="16"/>
                <w:szCs w:val="16"/>
              </w:rPr>
              <w:t>Трио</w:t>
            </w:r>
            <w:r w:rsidR="0021747A">
              <w:rPr>
                <w:rFonts w:ascii="Times New Roman" w:eastAsia="Times New Roman" w:hAnsi="Times New Roman"/>
                <w:sz w:val="16"/>
                <w:szCs w:val="16"/>
              </w:rPr>
              <w:t>»</w:t>
            </w:r>
          </w:p>
        </w:tc>
        <w:tc>
          <w:tcPr>
            <w:tcW w:w="3402" w:type="dxa"/>
            <w:shd w:val="clear" w:color="auto" w:fill="E2EFD9" w:themeFill="accent6" w:themeFillTint="33"/>
            <w:vAlign w:val="center"/>
          </w:tcPr>
          <w:p w14:paraId="46B879E5" w14:textId="0C5B1A63" w:rsidR="00727192" w:rsidRDefault="00240125" w:rsidP="00927E21">
            <w:pPr>
              <w:tabs>
                <w:tab w:val="left" w:pos="851"/>
              </w:tabs>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404354, Волгоградская область</w:t>
            </w:r>
            <w:r w:rsidR="001445B5" w:rsidRPr="00927E21">
              <w:rPr>
                <w:rFonts w:ascii="Times New Roman" w:eastAsia="Times New Roman" w:hAnsi="Times New Roman"/>
                <w:sz w:val="16"/>
                <w:szCs w:val="16"/>
              </w:rPr>
              <w:t xml:space="preserve">, </w:t>
            </w:r>
          </w:p>
          <w:p w14:paraId="11D75306" w14:textId="2B9FECA4" w:rsidR="001445B5" w:rsidRPr="00927E21" w:rsidRDefault="001445B5"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w:t>
            </w:r>
            <w:proofErr w:type="gramStart"/>
            <w:r w:rsidRPr="00927E21">
              <w:rPr>
                <w:rFonts w:ascii="Times New Roman" w:eastAsia="Times New Roman" w:hAnsi="Times New Roman"/>
                <w:sz w:val="16"/>
                <w:szCs w:val="16"/>
              </w:rPr>
              <w:t xml:space="preserve">Котельниково, </w:t>
            </w:r>
            <w:r w:rsidR="00240125">
              <w:rPr>
                <w:rFonts w:ascii="Times New Roman" w:eastAsia="Times New Roman" w:hAnsi="Times New Roman"/>
                <w:sz w:val="16"/>
                <w:szCs w:val="16"/>
              </w:rPr>
              <w:t xml:space="preserve"> </w:t>
            </w:r>
            <w:r w:rsidRPr="00927E21">
              <w:rPr>
                <w:rFonts w:ascii="Times New Roman" w:eastAsia="Times New Roman" w:hAnsi="Times New Roman"/>
                <w:sz w:val="16"/>
                <w:szCs w:val="16"/>
              </w:rPr>
              <w:t>ул.</w:t>
            </w:r>
            <w:proofErr w:type="gramEnd"/>
            <w:r w:rsidRPr="00927E21">
              <w:rPr>
                <w:rFonts w:ascii="Times New Roman" w:eastAsia="Times New Roman" w:hAnsi="Times New Roman"/>
                <w:sz w:val="16"/>
                <w:szCs w:val="16"/>
              </w:rPr>
              <w:t xml:space="preserve"> Серафимовича, д. 2.</w:t>
            </w:r>
          </w:p>
        </w:tc>
        <w:tc>
          <w:tcPr>
            <w:tcW w:w="1134" w:type="dxa"/>
            <w:shd w:val="clear" w:color="auto" w:fill="E2EFD9" w:themeFill="accent6" w:themeFillTint="33"/>
            <w:vAlign w:val="center"/>
          </w:tcPr>
          <w:p w14:paraId="0C98CBC0"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5CCD2B90"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460D1099" w14:textId="5F805443"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73FF7F8E" w14:textId="77777777" w:rsidTr="00927E21">
        <w:trPr>
          <w:jc w:val="center"/>
        </w:trPr>
        <w:tc>
          <w:tcPr>
            <w:tcW w:w="675" w:type="dxa"/>
            <w:shd w:val="clear" w:color="auto" w:fill="C5E0B3" w:themeFill="accent6" w:themeFillTint="66"/>
            <w:vAlign w:val="center"/>
          </w:tcPr>
          <w:p w14:paraId="5C89B277"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17</w:t>
            </w:r>
          </w:p>
        </w:tc>
        <w:tc>
          <w:tcPr>
            <w:tcW w:w="1872" w:type="dxa"/>
            <w:shd w:val="clear" w:color="auto" w:fill="auto"/>
            <w:vAlign w:val="center"/>
          </w:tcPr>
          <w:p w14:paraId="29905EC4"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Продуктовый магазин</w:t>
            </w:r>
          </w:p>
        </w:tc>
        <w:tc>
          <w:tcPr>
            <w:tcW w:w="3402" w:type="dxa"/>
            <w:shd w:val="clear" w:color="auto" w:fill="auto"/>
            <w:vAlign w:val="center"/>
          </w:tcPr>
          <w:p w14:paraId="22904F62"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154235B3"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2812D85D"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auto"/>
            <w:vAlign w:val="center"/>
          </w:tcPr>
          <w:p w14:paraId="7603346F" w14:textId="592D870C"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533BAD26" w14:textId="77777777" w:rsidTr="00927E21">
        <w:trPr>
          <w:jc w:val="center"/>
        </w:trPr>
        <w:tc>
          <w:tcPr>
            <w:tcW w:w="675" w:type="dxa"/>
            <w:shd w:val="clear" w:color="auto" w:fill="C5E0B3" w:themeFill="accent6" w:themeFillTint="66"/>
            <w:vAlign w:val="center"/>
          </w:tcPr>
          <w:p w14:paraId="2BCD66E5"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18</w:t>
            </w:r>
          </w:p>
        </w:tc>
        <w:tc>
          <w:tcPr>
            <w:tcW w:w="1872" w:type="dxa"/>
            <w:shd w:val="clear" w:color="auto" w:fill="E2EFD9" w:themeFill="accent6" w:themeFillTint="33"/>
            <w:vAlign w:val="center"/>
          </w:tcPr>
          <w:p w14:paraId="01F11FDC" w14:textId="15FA091B"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Кафе </w:t>
            </w:r>
            <w:r w:rsidR="0021747A">
              <w:rPr>
                <w:rFonts w:ascii="Times New Roman" w:eastAsia="Times New Roman" w:hAnsi="Times New Roman"/>
                <w:sz w:val="16"/>
                <w:szCs w:val="16"/>
              </w:rPr>
              <w:t>«</w:t>
            </w:r>
            <w:r w:rsidRPr="00927E21">
              <w:rPr>
                <w:rFonts w:ascii="Times New Roman" w:eastAsia="Times New Roman" w:hAnsi="Times New Roman"/>
                <w:sz w:val="16"/>
                <w:szCs w:val="16"/>
              </w:rPr>
              <w:t>Бульвар</w:t>
            </w:r>
            <w:r w:rsidR="0021747A">
              <w:rPr>
                <w:rFonts w:ascii="Times New Roman" w:eastAsia="Times New Roman" w:hAnsi="Times New Roman"/>
                <w:sz w:val="16"/>
                <w:szCs w:val="16"/>
              </w:rPr>
              <w:t>»</w:t>
            </w:r>
          </w:p>
        </w:tc>
        <w:tc>
          <w:tcPr>
            <w:tcW w:w="3402" w:type="dxa"/>
            <w:shd w:val="clear" w:color="auto" w:fill="E2EFD9" w:themeFill="accent6" w:themeFillTint="33"/>
            <w:vAlign w:val="center"/>
          </w:tcPr>
          <w:p w14:paraId="7BBD880C" w14:textId="77777777" w:rsidR="00240125" w:rsidRDefault="00240125" w:rsidP="00927E21">
            <w:pPr>
              <w:tabs>
                <w:tab w:val="left" w:pos="851"/>
              </w:tabs>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404354, Волгоградская область</w:t>
            </w:r>
            <w:r w:rsidR="001445B5" w:rsidRPr="00927E21">
              <w:rPr>
                <w:rFonts w:ascii="Times New Roman" w:eastAsia="Times New Roman" w:hAnsi="Times New Roman"/>
                <w:sz w:val="16"/>
                <w:szCs w:val="16"/>
              </w:rPr>
              <w:t xml:space="preserve">, </w:t>
            </w:r>
          </w:p>
          <w:p w14:paraId="1A5FE509" w14:textId="68555B7C" w:rsidR="001445B5" w:rsidRPr="00927E21" w:rsidRDefault="001445B5"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w:t>
            </w:r>
            <w:proofErr w:type="gramStart"/>
            <w:r w:rsidRPr="00927E21">
              <w:rPr>
                <w:rFonts w:ascii="Times New Roman" w:eastAsia="Times New Roman" w:hAnsi="Times New Roman"/>
                <w:sz w:val="16"/>
                <w:szCs w:val="16"/>
              </w:rPr>
              <w:t xml:space="preserve">Котельниково, </w:t>
            </w:r>
            <w:r w:rsidR="00240125">
              <w:rPr>
                <w:rFonts w:ascii="Times New Roman" w:eastAsia="Times New Roman" w:hAnsi="Times New Roman"/>
                <w:sz w:val="16"/>
                <w:szCs w:val="16"/>
              </w:rPr>
              <w:t xml:space="preserve"> </w:t>
            </w:r>
            <w:r w:rsidRPr="00927E21">
              <w:rPr>
                <w:rFonts w:ascii="Times New Roman" w:eastAsia="Times New Roman" w:hAnsi="Times New Roman"/>
                <w:sz w:val="16"/>
                <w:szCs w:val="16"/>
              </w:rPr>
              <w:t>ул.</w:t>
            </w:r>
            <w:proofErr w:type="gramEnd"/>
            <w:r w:rsidRPr="00927E21">
              <w:rPr>
                <w:rFonts w:ascii="Times New Roman" w:eastAsia="Times New Roman" w:hAnsi="Times New Roman"/>
                <w:sz w:val="16"/>
                <w:szCs w:val="16"/>
              </w:rPr>
              <w:t xml:space="preserve"> Железнодорожная,</w:t>
            </w:r>
            <w:r w:rsidR="00927E21">
              <w:rPr>
                <w:rFonts w:ascii="Times New Roman" w:eastAsia="Times New Roman" w:hAnsi="Times New Roman"/>
                <w:sz w:val="16"/>
                <w:szCs w:val="16"/>
              </w:rPr>
              <w:t xml:space="preserve"> д.</w:t>
            </w:r>
            <w:r w:rsidRPr="00927E21">
              <w:rPr>
                <w:rFonts w:ascii="Times New Roman" w:eastAsia="Times New Roman" w:hAnsi="Times New Roman"/>
                <w:sz w:val="16"/>
                <w:szCs w:val="16"/>
              </w:rPr>
              <w:t xml:space="preserve"> 4</w:t>
            </w:r>
          </w:p>
        </w:tc>
        <w:tc>
          <w:tcPr>
            <w:tcW w:w="1134" w:type="dxa"/>
            <w:shd w:val="clear" w:color="auto" w:fill="E2EFD9" w:themeFill="accent6" w:themeFillTint="33"/>
            <w:vAlign w:val="center"/>
          </w:tcPr>
          <w:p w14:paraId="6BE240E4"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61E06BA1"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32 места</w:t>
            </w:r>
          </w:p>
        </w:tc>
        <w:tc>
          <w:tcPr>
            <w:tcW w:w="1559" w:type="dxa"/>
            <w:shd w:val="clear" w:color="auto" w:fill="E2EFD9" w:themeFill="accent6" w:themeFillTint="33"/>
            <w:vAlign w:val="center"/>
          </w:tcPr>
          <w:p w14:paraId="798DE29D" w14:textId="42A2C91A"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0CFC217F" w14:textId="77777777" w:rsidTr="00927E21">
        <w:trPr>
          <w:jc w:val="center"/>
        </w:trPr>
        <w:tc>
          <w:tcPr>
            <w:tcW w:w="675" w:type="dxa"/>
            <w:shd w:val="clear" w:color="auto" w:fill="C5E0B3" w:themeFill="accent6" w:themeFillTint="66"/>
            <w:vAlign w:val="center"/>
          </w:tcPr>
          <w:p w14:paraId="336E7E6C"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19</w:t>
            </w:r>
          </w:p>
        </w:tc>
        <w:tc>
          <w:tcPr>
            <w:tcW w:w="1872" w:type="dxa"/>
            <w:shd w:val="clear" w:color="auto" w:fill="auto"/>
            <w:vAlign w:val="center"/>
          </w:tcPr>
          <w:p w14:paraId="30F4B320" w14:textId="11E23714"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Закусочная-бар </w:t>
            </w:r>
            <w:r w:rsidR="0021747A">
              <w:rPr>
                <w:rFonts w:ascii="Times New Roman" w:eastAsia="Times New Roman" w:hAnsi="Times New Roman"/>
                <w:sz w:val="16"/>
                <w:szCs w:val="16"/>
              </w:rPr>
              <w:t>«</w:t>
            </w:r>
            <w:r w:rsidRPr="00927E21">
              <w:rPr>
                <w:rFonts w:ascii="Times New Roman" w:eastAsia="Times New Roman" w:hAnsi="Times New Roman"/>
                <w:sz w:val="16"/>
                <w:szCs w:val="16"/>
              </w:rPr>
              <w:t>Подкова</w:t>
            </w:r>
            <w:r w:rsidR="0021747A">
              <w:rPr>
                <w:rFonts w:ascii="Times New Roman" w:eastAsia="Times New Roman" w:hAnsi="Times New Roman"/>
                <w:sz w:val="16"/>
                <w:szCs w:val="16"/>
              </w:rPr>
              <w:t>»</w:t>
            </w:r>
          </w:p>
        </w:tc>
        <w:tc>
          <w:tcPr>
            <w:tcW w:w="3402" w:type="dxa"/>
            <w:shd w:val="clear" w:color="auto" w:fill="auto"/>
            <w:vAlign w:val="center"/>
          </w:tcPr>
          <w:p w14:paraId="500ED5BD" w14:textId="1C084491" w:rsidR="00927E21" w:rsidRDefault="00240125" w:rsidP="00927E21">
            <w:pPr>
              <w:tabs>
                <w:tab w:val="left" w:pos="851"/>
              </w:tabs>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404354, Волгоградская область</w:t>
            </w:r>
            <w:r w:rsidR="001445B5" w:rsidRPr="00927E21">
              <w:rPr>
                <w:rFonts w:ascii="Times New Roman" w:eastAsia="Times New Roman" w:hAnsi="Times New Roman"/>
                <w:sz w:val="16"/>
                <w:szCs w:val="16"/>
              </w:rPr>
              <w:t xml:space="preserve">, </w:t>
            </w:r>
          </w:p>
          <w:p w14:paraId="3688ADD0" w14:textId="140F1531" w:rsidR="001445B5" w:rsidRPr="00927E21" w:rsidRDefault="001445B5"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w:t>
            </w:r>
            <w:proofErr w:type="gramStart"/>
            <w:r w:rsidRPr="00927E21">
              <w:rPr>
                <w:rFonts w:ascii="Times New Roman" w:eastAsia="Times New Roman" w:hAnsi="Times New Roman"/>
                <w:sz w:val="16"/>
                <w:szCs w:val="16"/>
              </w:rPr>
              <w:t xml:space="preserve">Котельниково, </w:t>
            </w:r>
            <w:r w:rsidR="00240125">
              <w:rPr>
                <w:rFonts w:ascii="Times New Roman" w:eastAsia="Times New Roman" w:hAnsi="Times New Roman"/>
                <w:sz w:val="16"/>
                <w:szCs w:val="16"/>
              </w:rPr>
              <w:t xml:space="preserve"> </w:t>
            </w:r>
            <w:r w:rsidRPr="00927E21">
              <w:rPr>
                <w:rFonts w:ascii="Times New Roman" w:eastAsia="Times New Roman" w:hAnsi="Times New Roman"/>
                <w:sz w:val="16"/>
                <w:szCs w:val="16"/>
              </w:rPr>
              <w:t>ул.</w:t>
            </w:r>
            <w:proofErr w:type="gramEnd"/>
            <w:r w:rsidRPr="00927E21">
              <w:rPr>
                <w:rFonts w:ascii="Times New Roman" w:eastAsia="Times New Roman" w:hAnsi="Times New Roman"/>
                <w:sz w:val="16"/>
                <w:szCs w:val="16"/>
              </w:rPr>
              <w:t xml:space="preserve"> Серафимовича, </w:t>
            </w:r>
            <w:r w:rsidR="00927E21">
              <w:rPr>
                <w:rFonts w:ascii="Times New Roman" w:eastAsia="Times New Roman" w:hAnsi="Times New Roman"/>
                <w:sz w:val="16"/>
                <w:szCs w:val="16"/>
              </w:rPr>
              <w:t xml:space="preserve">д. </w:t>
            </w:r>
            <w:r w:rsidRPr="00927E21">
              <w:rPr>
                <w:rFonts w:ascii="Times New Roman" w:eastAsia="Times New Roman" w:hAnsi="Times New Roman"/>
                <w:sz w:val="16"/>
                <w:szCs w:val="16"/>
              </w:rPr>
              <w:t>2 а</w:t>
            </w:r>
          </w:p>
        </w:tc>
        <w:tc>
          <w:tcPr>
            <w:tcW w:w="1134" w:type="dxa"/>
            <w:shd w:val="clear" w:color="auto" w:fill="auto"/>
            <w:vAlign w:val="center"/>
          </w:tcPr>
          <w:p w14:paraId="3480E093"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4F344357"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140 мест</w:t>
            </w:r>
          </w:p>
        </w:tc>
        <w:tc>
          <w:tcPr>
            <w:tcW w:w="1559" w:type="dxa"/>
            <w:shd w:val="clear" w:color="auto" w:fill="auto"/>
            <w:vAlign w:val="center"/>
          </w:tcPr>
          <w:p w14:paraId="23083594" w14:textId="7A09B9F1"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445B5" w:rsidRPr="00927E21" w14:paraId="57935D42" w14:textId="77777777" w:rsidTr="00927E21">
        <w:trPr>
          <w:jc w:val="center"/>
        </w:trPr>
        <w:tc>
          <w:tcPr>
            <w:tcW w:w="675" w:type="dxa"/>
            <w:shd w:val="clear" w:color="auto" w:fill="C5E0B3" w:themeFill="accent6" w:themeFillTint="66"/>
            <w:vAlign w:val="center"/>
          </w:tcPr>
          <w:p w14:paraId="3F9DB77D" w14:textId="77777777" w:rsidR="001445B5" w:rsidRPr="00927E21" w:rsidRDefault="001445B5"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20</w:t>
            </w:r>
          </w:p>
        </w:tc>
        <w:tc>
          <w:tcPr>
            <w:tcW w:w="1872" w:type="dxa"/>
            <w:shd w:val="clear" w:color="auto" w:fill="E2EFD9" w:themeFill="accent6" w:themeFillTint="33"/>
            <w:vAlign w:val="center"/>
          </w:tcPr>
          <w:p w14:paraId="209512A6" w14:textId="18FF74BD"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Кафе-бар </w:t>
            </w:r>
            <w:r w:rsidR="0021747A">
              <w:rPr>
                <w:rFonts w:ascii="Times New Roman" w:eastAsia="Times New Roman" w:hAnsi="Times New Roman"/>
                <w:sz w:val="16"/>
                <w:szCs w:val="16"/>
              </w:rPr>
              <w:t>«</w:t>
            </w:r>
            <w:r w:rsidRPr="00927E21">
              <w:rPr>
                <w:rFonts w:ascii="Times New Roman" w:eastAsia="Times New Roman" w:hAnsi="Times New Roman"/>
                <w:sz w:val="16"/>
                <w:szCs w:val="16"/>
              </w:rPr>
              <w:t>Новый город</w:t>
            </w:r>
            <w:r w:rsidR="0021747A">
              <w:rPr>
                <w:rFonts w:ascii="Times New Roman" w:eastAsia="Times New Roman" w:hAnsi="Times New Roman"/>
                <w:sz w:val="16"/>
                <w:szCs w:val="16"/>
              </w:rPr>
              <w:t>»</w:t>
            </w:r>
          </w:p>
        </w:tc>
        <w:tc>
          <w:tcPr>
            <w:tcW w:w="3402" w:type="dxa"/>
            <w:shd w:val="clear" w:color="auto" w:fill="E2EFD9" w:themeFill="accent6" w:themeFillTint="33"/>
            <w:vAlign w:val="center"/>
          </w:tcPr>
          <w:p w14:paraId="2CE0F583" w14:textId="77777777" w:rsid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404354, Волгоградская обл., </w:t>
            </w:r>
          </w:p>
          <w:p w14:paraId="11F934C9" w14:textId="02219BDE"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Котельниково, ул. </w:t>
            </w:r>
            <w:proofErr w:type="spellStart"/>
            <w:r w:rsidRPr="00927E21">
              <w:rPr>
                <w:rFonts w:ascii="Times New Roman" w:eastAsia="Times New Roman" w:hAnsi="Times New Roman"/>
                <w:sz w:val="16"/>
                <w:szCs w:val="16"/>
              </w:rPr>
              <w:t>Калийщиков</w:t>
            </w:r>
            <w:proofErr w:type="spellEnd"/>
            <w:r w:rsidRPr="00927E21">
              <w:rPr>
                <w:rFonts w:ascii="Times New Roman" w:eastAsia="Times New Roman" w:hAnsi="Times New Roman"/>
                <w:sz w:val="16"/>
                <w:szCs w:val="16"/>
              </w:rPr>
              <w:t xml:space="preserve">, </w:t>
            </w:r>
            <w:r w:rsidR="00927E21">
              <w:rPr>
                <w:rFonts w:ascii="Times New Roman" w:eastAsia="Times New Roman" w:hAnsi="Times New Roman"/>
                <w:sz w:val="16"/>
                <w:szCs w:val="16"/>
              </w:rPr>
              <w:t xml:space="preserve">д. </w:t>
            </w:r>
            <w:r w:rsidRPr="00927E21">
              <w:rPr>
                <w:rFonts w:ascii="Times New Roman" w:eastAsia="Times New Roman" w:hAnsi="Times New Roman"/>
                <w:sz w:val="16"/>
                <w:szCs w:val="16"/>
              </w:rPr>
              <w:t>1</w:t>
            </w:r>
          </w:p>
        </w:tc>
        <w:tc>
          <w:tcPr>
            <w:tcW w:w="1134" w:type="dxa"/>
            <w:shd w:val="clear" w:color="auto" w:fill="E2EFD9" w:themeFill="accent6" w:themeFillTint="33"/>
            <w:vAlign w:val="center"/>
          </w:tcPr>
          <w:p w14:paraId="206ACBA1"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3C129357" w14:textId="77777777"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50 мест</w:t>
            </w:r>
          </w:p>
        </w:tc>
        <w:tc>
          <w:tcPr>
            <w:tcW w:w="1559" w:type="dxa"/>
            <w:shd w:val="clear" w:color="auto" w:fill="E2EFD9" w:themeFill="accent6" w:themeFillTint="33"/>
            <w:vAlign w:val="center"/>
          </w:tcPr>
          <w:p w14:paraId="2FAB3EC2" w14:textId="622F4809" w:rsidR="001445B5" w:rsidRPr="00927E21" w:rsidRDefault="001445B5"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w:t>
            </w:r>
          </w:p>
        </w:tc>
      </w:tr>
      <w:tr w:rsidR="001C4741" w:rsidRPr="00927E21" w14:paraId="469ABDA9" w14:textId="77777777" w:rsidTr="00240125">
        <w:trPr>
          <w:trHeight w:val="314"/>
          <w:jc w:val="center"/>
        </w:trPr>
        <w:tc>
          <w:tcPr>
            <w:tcW w:w="675" w:type="dxa"/>
            <w:shd w:val="clear" w:color="auto" w:fill="C5E0B3" w:themeFill="accent6" w:themeFillTint="66"/>
            <w:vAlign w:val="center"/>
          </w:tcPr>
          <w:p w14:paraId="4B6DA370"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21</w:t>
            </w:r>
          </w:p>
        </w:tc>
        <w:tc>
          <w:tcPr>
            <w:tcW w:w="1872" w:type="dxa"/>
            <w:shd w:val="clear" w:color="auto" w:fill="auto"/>
            <w:vAlign w:val="center"/>
          </w:tcPr>
          <w:p w14:paraId="4823E032" w14:textId="13BB3274"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Закусочная </w:t>
            </w:r>
            <w:r w:rsidR="0021747A">
              <w:rPr>
                <w:rFonts w:ascii="Times New Roman" w:eastAsia="Times New Roman" w:hAnsi="Times New Roman"/>
                <w:sz w:val="16"/>
                <w:szCs w:val="16"/>
              </w:rPr>
              <w:t>«</w:t>
            </w:r>
            <w:r w:rsidRPr="00927E21">
              <w:rPr>
                <w:rFonts w:ascii="Times New Roman" w:eastAsia="Times New Roman" w:hAnsi="Times New Roman"/>
                <w:sz w:val="16"/>
                <w:szCs w:val="16"/>
              </w:rPr>
              <w:t>Терраса</w:t>
            </w:r>
            <w:r w:rsidR="0021747A">
              <w:rPr>
                <w:rFonts w:ascii="Times New Roman" w:eastAsia="Times New Roman" w:hAnsi="Times New Roman"/>
                <w:sz w:val="16"/>
                <w:szCs w:val="16"/>
              </w:rPr>
              <w:t>»</w:t>
            </w:r>
          </w:p>
        </w:tc>
        <w:tc>
          <w:tcPr>
            <w:tcW w:w="3402" w:type="dxa"/>
            <w:shd w:val="clear" w:color="auto" w:fill="auto"/>
            <w:vAlign w:val="center"/>
          </w:tcPr>
          <w:p w14:paraId="235CB635"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Трасса Волгоград-</w:t>
            </w:r>
            <w:proofErr w:type="spellStart"/>
            <w:r w:rsidRPr="00927E21">
              <w:rPr>
                <w:rFonts w:ascii="Times New Roman" w:eastAsia="Times New Roman" w:hAnsi="Times New Roman"/>
                <w:sz w:val="16"/>
                <w:szCs w:val="16"/>
              </w:rPr>
              <w:t>Ростов</w:t>
            </w:r>
            <w:proofErr w:type="spellEnd"/>
          </w:p>
        </w:tc>
        <w:tc>
          <w:tcPr>
            <w:tcW w:w="1134" w:type="dxa"/>
            <w:shd w:val="clear" w:color="auto" w:fill="auto"/>
            <w:vAlign w:val="center"/>
          </w:tcPr>
          <w:p w14:paraId="36C6D324"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049ED549"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40 мест</w:t>
            </w:r>
          </w:p>
        </w:tc>
        <w:tc>
          <w:tcPr>
            <w:tcW w:w="1559" w:type="dxa"/>
            <w:shd w:val="clear" w:color="auto" w:fill="auto"/>
            <w:vAlign w:val="center"/>
          </w:tcPr>
          <w:p w14:paraId="5C6916C0"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Самообслуживание</w:t>
            </w:r>
          </w:p>
        </w:tc>
      </w:tr>
      <w:tr w:rsidR="001C4741" w:rsidRPr="00927E21" w14:paraId="423C38C6" w14:textId="77777777" w:rsidTr="00927E21">
        <w:trPr>
          <w:jc w:val="center"/>
        </w:trPr>
        <w:tc>
          <w:tcPr>
            <w:tcW w:w="675" w:type="dxa"/>
            <w:shd w:val="clear" w:color="auto" w:fill="C5E0B3" w:themeFill="accent6" w:themeFillTint="66"/>
            <w:vAlign w:val="center"/>
          </w:tcPr>
          <w:p w14:paraId="396AC42D"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22</w:t>
            </w:r>
          </w:p>
        </w:tc>
        <w:tc>
          <w:tcPr>
            <w:tcW w:w="1872" w:type="dxa"/>
            <w:shd w:val="clear" w:color="auto" w:fill="E2EFD9" w:themeFill="accent6" w:themeFillTint="33"/>
            <w:vAlign w:val="center"/>
          </w:tcPr>
          <w:p w14:paraId="4FF4CCA3" w14:textId="17E6F6BE"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Закусочная </w:t>
            </w:r>
            <w:r w:rsidR="0021747A">
              <w:rPr>
                <w:rFonts w:ascii="Times New Roman" w:eastAsia="Times New Roman" w:hAnsi="Times New Roman"/>
                <w:sz w:val="16"/>
                <w:szCs w:val="16"/>
              </w:rPr>
              <w:t>«</w:t>
            </w:r>
            <w:r w:rsidRPr="00927E21">
              <w:rPr>
                <w:rFonts w:ascii="Times New Roman" w:eastAsia="Times New Roman" w:hAnsi="Times New Roman"/>
                <w:sz w:val="16"/>
                <w:szCs w:val="16"/>
              </w:rPr>
              <w:t>Лилия</w:t>
            </w:r>
            <w:r w:rsidR="0021747A">
              <w:rPr>
                <w:rFonts w:ascii="Times New Roman" w:eastAsia="Times New Roman" w:hAnsi="Times New Roman"/>
                <w:sz w:val="16"/>
                <w:szCs w:val="16"/>
              </w:rPr>
              <w:t>»</w:t>
            </w:r>
          </w:p>
        </w:tc>
        <w:tc>
          <w:tcPr>
            <w:tcW w:w="3402" w:type="dxa"/>
            <w:shd w:val="clear" w:color="auto" w:fill="E2EFD9" w:themeFill="accent6" w:themeFillTint="33"/>
            <w:vAlign w:val="center"/>
          </w:tcPr>
          <w:p w14:paraId="7D5B5E54"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Трасса Волгоград-</w:t>
            </w:r>
            <w:proofErr w:type="spellStart"/>
            <w:r w:rsidRPr="00927E21">
              <w:rPr>
                <w:rFonts w:ascii="Times New Roman" w:eastAsia="Times New Roman" w:hAnsi="Times New Roman"/>
                <w:sz w:val="16"/>
                <w:szCs w:val="16"/>
              </w:rPr>
              <w:t>Ростов</w:t>
            </w:r>
            <w:proofErr w:type="spellEnd"/>
          </w:p>
        </w:tc>
        <w:tc>
          <w:tcPr>
            <w:tcW w:w="1134" w:type="dxa"/>
            <w:shd w:val="clear" w:color="auto" w:fill="E2EFD9" w:themeFill="accent6" w:themeFillTint="33"/>
            <w:vAlign w:val="center"/>
          </w:tcPr>
          <w:p w14:paraId="353EC9E8"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44D499D4" w14:textId="2C98918D"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35 мест</w:t>
            </w:r>
          </w:p>
        </w:tc>
        <w:tc>
          <w:tcPr>
            <w:tcW w:w="1559" w:type="dxa"/>
            <w:shd w:val="clear" w:color="auto" w:fill="E2EFD9" w:themeFill="accent6" w:themeFillTint="33"/>
            <w:vAlign w:val="center"/>
          </w:tcPr>
          <w:p w14:paraId="2B1E3DF9"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Самообслуживание</w:t>
            </w:r>
          </w:p>
        </w:tc>
      </w:tr>
      <w:tr w:rsidR="001C4741" w:rsidRPr="00927E21" w14:paraId="6CEA57DC" w14:textId="77777777" w:rsidTr="00927E21">
        <w:trPr>
          <w:jc w:val="center"/>
        </w:trPr>
        <w:tc>
          <w:tcPr>
            <w:tcW w:w="675" w:type="dxa"/>
            <w:shd w:val="clear" w:color="auto" w:fill="C5E0B3" w:themeFill="accent6" w:themeFillTint="66"/>
            <w:vAlign w:val="center"/>
          </w:tcPr>
          <w:p w14:paraId="1B5ACA11" w14:textId="77777777" w:rsidR="001C4741" w:rsidRPr="00927E21" w:rsidRDefault="001C4741" w:rsidP="00927E21">
            <w:pPr>
              <w:tabs>
                <w:tab w:val="left" w:pos="851"/>
              </w:tabs>
              <w:spacing w:after="0" w:line="24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23</w:t>
            </w:r>
          </w:p>
        </w:tc>
        <w:tc>
          <w:tcPr>
            <w:tcW w:w="1872" w:type="dxa"/>
            <w:shd w:val="clear" w:color="auto" w:fill="auto"/>
            <w:vAlign w:val="center"/>
          </w:tcPr>
          <w:p w14:paraId="0506A241" w14:textId="03D68A05"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Мотель </w:t>
            </w:r>
            <w:r w:rsidR="0021747A">
              <w:rPr>
                <w:rFonts w:ascii="Times New Roman" w:eastAsia="Times New Roman" w:hAnsi="Times New Roman"/>
                <w:sz w:val="16"/>
                <w:szCs w:val="16"/>
              </w:rPr>
              <w:t>«</w:t>
            </w:r>
            <w:r w:rsidRPr="00927E21">
              <w:rPr>
                <w:rFonts w:ascii="Times New Roman" w:eastAsia="Times New Roman" w:hAnsi="Times New Roman"/>
                <w:sz w:val="16"/>
                <w:szCs w:val="16"/>
              </w:rPr>
              <w:t>Солнечный</w:t>
            </w:r>
            <w:r w:rsidR="0021747A">
              <w:rPr>
                <w:rFonts w:ascii="Times New Roman" w:eastAsia="Times New Roman" w:hAnsi="Times New Roman"/>
                <w:sz w:val="16"/>
                <w:szCs w:val="16"/>
              </w:rPr>
              <w:t>»</w:t>
            </w:r>
          </w:p>
        </w:tc>
        <w:tc>
          <w:tcPr>
            <w:tcW w:w="3402" w:type="dxa"/>
            <w:shd w:val="clear" w:color="auto" w:fill="auto"/>
            <w:vAlign w:val="center"/>
          </w:tcPr>
          <w:p w14:paraId="3E34C342" w14:textId="77777777" w:rsid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403805, Волгоградская область, </w:t>
            </w:r>
          </w:p>
          <w:p w14:paraId="6A8B544E" w14:textId="2BB2B4B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 </w:t>
            </w:r>
            <w:proofErr w:type="spellStart"/>
            <w:r w:rsidRPr="00927E21">
              <w:rPr>
                <w:rFonts w:ascii="Times New Roman" w:eastAsia="Times New Roman" w:hAnsi="Times New Roman"/>
                <w:sz w:val="16"/>
                <w:szCs w:val="16"/>
              </w:rPr>
              <w:t>Котовоельниково</w:t>
            </w:r>
            <w:proofErr w:type="spellEnd"/>
            <w:r w:rsidR="00CE745C">
              <w:rPr>
                <w:rFonts w:ascii="Times New Roman" w:eastAsia="Times New Roman" w:hAnsi="Times New Roman"/>
                <w:sz w:val="16"/>
                <w:szCs w:val="16"/>
              </w:rPr>
              <w:t>,</w:t>
            </w:r>
            <w:r w:rsidRPr="00927E21">
              <w:rPr>
                <w:rFonts w:ascii="Times New Roman" w:eastAsia="Times New Roman" w:hAnsi="Times New Roman"/>
                <w:sz w:val="16"/>
                <w:szCs w:val="16"/>
              </w:rPr>
              <w:t xml:space="preserve"> ул. Волгоградская, д. 70</w:t>
            </w:r>
          </w:p>
        </w:tc>
        <w:tc>
          <w:tcPr>
            <w:tcW w:w="1134" w:type="dxa"/>
            <w:shd w:val="clear" w:color="auto" w:fill="auto"/>
            <w:vAlign w:val="center"/>
          </w:tcPr>
          <w:p w14:paraId="7E2E131E"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auto"/>
            <w:vAlign w:val="center"/>
          </w:tcPr>
          <w:p w14:paraId="48A05D7C" w14:textId="77777777" w:rsidR="001C4741" w:rsidRPr="00927E21" w:rsidRDefault="001C4741" w:rsidP="00927E21">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auto"/>
            <w:vAlign w:val="center"/>
          </w:tcPr>
          <w:p w14:paraId="4B2F33FD" w14:textId="4838BBFB" w:rsidR="001C4741" w:rsidRPr="00927E21" w:rsidRDefault="00814329" w:rsidP="00927E21">
            <w:pPr>
              <w:tabs>
                <w:tab w:val="left" w:pos="851"/>
              </w:tabs>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w:t>
            </w:r>
          </w:p>
        </w:tc>
      </w:tr>
      <w:tr w:rsidR="001C4741" w:rsidRPr="00927E21" w14:paraId="54FABED8" w14:textId="77777777" w:rsidTr="00927E21">
        <w:trPr>
          <w:jc w:val="center"/>
        </w:trPr>
        <w:tc>
          <w:tcPr>
            <w:tcW w:w="675" w:type="dxa"/>
            <w:shd w:val="clear" w:color="auto" w:fill="C5E0B3" w:themeFill="accent6" w:themeFillTint="66"/>
            <w:vAlign w:val="center"/>
          </w:tcPr>
          <w:p w14:paraId="753982C9" w14:textId="77777777" w:rsidR="001C4741" w:rsidRPr="00927E21" w:rsidRDefault="001C4741" w:rsidP="00EE5F80">
            <w:pPr>
              <w:tabs>
                <w:tab w:val="left" w:pos="851"/>
              </w:tabs>
              <w:spacing w:after="0" w:line="360" w:lineRule="auto"/>
              <w:jc w:val="center"/>
              <w:rPr>
                <w:rFonts w:ascii="Times New Roman" w:eastAsia="Times New Roman" w:hAnsi="Times New Roman"/>
                <w:b/>
                <w:i/>
                <w:sz w:val="16"/>
                <w:szCs w:val="16"/>
              </w:rPr>
            </w:pPr>
            <w:r w:rsidRPr="00927E21">
              <w:rPr>
                <w:rFonts w:ascii="Times New Roman" w:eastAsia="Times New Roman" w:hAnsi="Times New Roman"/>
                <w:b/>
                <w:i/>
                <w:sz w:val="16"/>
                <w:szCs w:val="16"/>
              </w:rPr>
              <w:t>24</w:t>
            </w:r>
          </w:p>
        </w:tc>
        <w:tc>
          <w:tcPr>
            <w:tcW w:w="1872" w:type="dxa"/>
            <w:shd w:val="clear" w:color="auto" w:fill="E2EFD9" w:themeFill="accent6" w:themeFillTint="33"/>
            <w:vAlign w:val="center"/>
          </w:tcPr>
          <w:p w14:paraId="3A5B6091" w14:textId="319F669F" w:rsidR="001C4741" w:rsidRPr="00927E21" w:rsidRDefault="001C4741" w:rsidP="00EE5F80">
            <w:pPr>
              <w:tabs>
                <w:tab w:val="left" w:pos="851"/>
              </w:tabs>
              <w:spacing w:after="0" w:line="36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Гостиница </w:t>
            </w:r>
            <w:r w:rsidR="0021747A">
              <w:rPr>
                <w:rFonts w:ascii="Times New Roman" w:eastAsia="Times New Roman" w:hAnsi="Times New Roman"/>
                <w:sz w:val="16"/>
                <w:szCs w:val="16"/>
              </w:rPr>
              <w:t>«</w:t>
            </w:r>
            <w:r w:rsidRPr="00927E21">
              <w:rPr>
                <w:rFonts w:ascii="Times New Roman" w:eastAsia="Times New Roman" w:hAnsi="Times New Roman"/>
                <w:sz w:val="16"/>
                <w:szCs w:val="16"/>
              </w:rPr>
              <w:t>7 Королей</w:t>
            </w:r>
            <w:r w:rsidR="0021747A">
              <w:rPr>
                <w:rFonts w:ascii="Times New Roman" w:eastAsia="Times New Roman" w:hAnsi="Times New Roman"/>
                <w:sz w:val="16"/>
                <w:szCs w:val="16"/>
              </w:rPr>
              <w:t>»</w:t>
            </w:r>
          </w:p>
        </w:tc>
        <w:tc>
          <w:tcPr>
            <w:tcW w:w="3402" w:type="dxa"/>
            <w:shd w:val="clear" w:color="auto" w:fill="E2EFD9" w:themeFill="accent6" w:themeFillTint="33"/>
            <w:vAlign w:val="center"/>
          </w:tcPr>
          <w:p w14:paraId="6597DB5E" w14:textId="77777777" w:rsidR="00CE745C" w:rsidRDefault="001C4741" w:rsidP="00240125">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 xml:space="preserve">404354, </w:t>
            </w:r>
            <w:r w:rsidR="00CE745C" w:rsidRPr="00927E21">
              <w:rPr>
                <w:rFonts w:ascii="Times New Roman" w:eastAsia="Times New Roman" w:hAnsi="Times New Roman"/>
                <w:sz w:val="16"/>
                <w:szCs w:val="16"/>
              </w:rPr>
              <w:t xml:space="preserve">Волгоградская область, </w:t>
            </w:r>
          </w:p>
          <w:p w14:paraId="5E9464C7" w14:textId="0E61547B" w:rsidR="001C4741" w:rsidRPr="00927E21" w:rsidRDefault="001C4741" w:rsidP="00CE745C">
            <w:pPr>
              <w:tabs>
                <w:tab w:val="left" w:pos="851"/>
              </w:tabs>
              <w:spacing w:after="0" w:line="24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г. Котельниково, ул.</w:t>
            </w:r>
            <w:r w:rsidR="00927E21">
              <w:rPr>
                <w:rFonts w:ascii="Times New Roman" w:eastAsia="Times New Roman" w:hAnsi="Times New Roman"/>
                <w:sz w:val="16"/>
                <w:szCs w:val="16"/>
              </w:rPr>
              <w:t xml:space="preserve"> </w:t>
            </w:r>
            <w:r w:rsidRPr="00927E21">
              <w:rPr>
                <w:rFonts w:ascii="Times New Roman" w:eastAsia="Times New Roman" w:hAnsi="Times New Roman"/>
                <w:sz w:val="16"/>
                <w:szCs w:val="16"/>
              </w:rPr>
              <w:t>Железнодорожная, д.4</w:t>
            </w:r>
          </w:p>
        </w:tc>
        <w:tc>
          <w:tcPr>
            <w:tcW w:w="1134" w:type="dxa"/>
            <w:shd w:val="clear" w:color="auto" w:fill="E2EFD9" w:themeFill="accent6" w:themeFillTint="33"/>
            <w:vAlign w:val="center"/>
          </w:tcPr>
          <w:p w14:paraId="7DEB18C8" w14:textId="77777777" w:rsidR="001C4741" w:rsidRPr="00927E21" w:rsidRDefault="001C4741" w:rsidP="00EE5F80">
            <w:pPr>
              <w:tabs>
                <w:tab w:val="left" w:pos="851"/>
              </w:tabs>
              <w:spacing w:after="0" w:line="36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3F229F7A" w14:textId="77777777" w:rsidR="001C4741" w:rsidRPr="00927E21" w:rsidRDefault="001C4741" w:rsidP="00EE5F80">
            <w:pPr>
              <w:tabs>
                <w:tab w:val="left" w:pos="851"/>
              </w:tabs>
              <w:spacing w:after="0" w:line="360" w:lineRule="auto"/>
              <w:jc w:val="center"/>
              <w:rPr>
                <w:rFonts w:ascii="Times New Roman" w:eastAsia="Times New Roman" w:hAnsi="Times New Roman"/>
                <w:sz w:val="16"/>
                <w:szCs w:val="16"/>
              </w:rPr>
            </w:pPr>
            <w:r w:rsidRPr="00927E21">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2E4CD7AC" w14:textId="60C556C9" w:rsidR="001C4741" w:rsidRPr="00927E21" w:rsidRDefault="00814329" w:rsidP="00EE5F80">
            <w:pPr>
              <w:tabs>
                <w:tab w:val="left" w:pos="851"/>
              </w:tabs>
              <w:spacing w:after="0" w:line="360" w:lineRule="auto"/>
              <w:jc w:val="center"/>
              <w:rPr>
                <w:rFonts w:ascii="Times New Roman" w:eastAsia="Times New Roman" w:hAnsi="Times New Roman"/>
                <w:sz w:val="16"/>
                <w:szCs w:val="16"/>
              </w:rPr>
            </w:pPr>
            <w:r>
              <w:rPr>
                <w:rFonts w:ascii="Times New Roman" w:eastAsia="Times New Roman" w:hAnsi="Times New Roman"/>
                <w:sz w:val="16"/>
                <w:szCs w:val="16"/>
              </w:rPr>
              <w:t>-</w:t>
            </w:r>
          </w:p>
        </w:tc>
      </w:tr>
      <w:tr w:rsidR="00EE5F80" w:rsidRPr="00EE5F80" w14:paraId="1B8C824B" w14:textId="77777777" w:rsidTr="00927E21">
        <w:trPr>
          <w:jc w:val="center"/>
        </w:trPr>
        <w:tc>
          <w:tcPr>
            <w:tcW w:w="675" w:type="dxa"/>
            <w:shd w:val="clear" w:color="auto" w:fill="C5E0B3" w:themeFill="accent6" w:themeFillTint="66"/>
            <w:vAlign w:val="center"/>
          </w:tcPr>
          <w:p w14:paraId="355BAC7F" w14:textId="520B0553" w:rsidR="00EE5F80" w:rsidRPr="00814329" w:rsidRDefault="00EE5F80" w:rsidP="00EE5F80">
            <w:pPr>
              <w:tabs>
                <w:tab w:val="left" w:pos="851"/>
              </w:tabs>
              <w:spacing w:after="0" w:line="360" w:lineRule="auto"/>
              <w:jc w:val="center"/>
              <w:rPr>
                <w:rFonts w:ascii="Times New Roman" w:eastAsia="Times New Roman" w:hAnsi="Times New Roman"/>
                <w:b/>
                <w:i/>
                <w:sz w:val="16"/>
                <w:szCs w:val="16"/>
              </w:rPr>
            </w:pPr>
            <w:r w:rsidRPr="00814329">
              <w:rPr>
                <w:rFonts w:ascii="Times New Roman" w:eastAsia="Times New Roman" w:hAnsi="Times New Roman"/>
                <w:b/>
                <w:i/>
                <w:sz w:val="16"/>
                <w:szCs w:val="16"/>
              </w:rPr>
              <w:t xml:space="preserve"> 25</w:t>
            </w:r>
          </w:p>
        </w:tc>
        <w:tc>
          <w:tcPr>
            <w:tcW w:w="1872" w:type="dxa"/>
            <w:shd w:val="clear" w:color="auto" w:fill="E2EFD9" w:themeFill="accent6" w:themeFillTint="33"/>
            <w:vAlign w:val="center"/>
          </w:tcPr>
          <w:p w14:paraId="18F5507E" w14:textId="6DBAAA2D" w:rsidR="00EE5F80" w:rsidRPr="00814329" w:rsidRDefault="00EE5F80" w:rsidP="00EE5F80">
            <w:pPr>
              <w:tabs>
                <w:tab w:val="left" w:pos="851"/>
              </w:tabs>
              <w:spacing w:after="0" w:line="36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 xml:space="preserve">Гостиница </w:t>
            </w:r>
            <w:r w:rsidR="0021747A">
              <w:rPr>
                <w:rFonts w:ascii="Times New Roman" w:eastAsia="Times New Roman" w:hAnsi="Times New Roman"/>
                <w:sz w:val="16"/>
                <w:szCs w:val="16"/>
              </w:rPr>
              <w:t>«</w:t>
            </w:r>
            <w:r w:rsidRPr="00814329">
              <w:rPr>
                <w:rFonts w:ascii="Times New Roman" w:eastAsia="Times New Roman" w:hAnsi="Times New Roman"/>
                <w:sz w:val="16"/>
                <w:szCs w:val="16"/>
              </w:rPr>
              <w:t>Кристалл</w:t>
            </w:r>
            <w:r w:rsidR="0021747A">
              <w:rPr>
                <w:rFonts w:ascii="Times New Roman" w:eastAsia="Times New Roman" w:hAnsi="Times New Roman"/>
                <w:sz w:val="16"/>
                <w:szCs w:val="16"/>
              </w:rPr>
              <w:t>»</w:t>
            </w:r>
            <w:r w:rsidRPr="00814329">
              <w:rPr>
                <w:rFonts w:ascii="Times New Roman" w:eastAsia="Times New Roman" w:hAnsi="Times New Roman"/>
                <w:sz w:val="16"/>
                <w:szCs w:val="16"/>
              </w:rPr>
              <w:t xml:space="preserve"> </w:t>
            </w:r>
          </w:p>
        </w:tc>
        <w:tc>
          <w:tcPr>
            <w:tcW w:w="3402" w:type="dxa"/>
            <w:shd w:val="clear" w:color="auto" w:fill="E2EFD9" w:themeFill="accent6" w:themeFillTint="33"/>
            <w:vAlign w:val="center"/>
          </w:tcPr>
          <w:p w14:paraId="6D03A9FD" w14:textId="77777777" w:rsidR="00240125" w:rsidRDefault="00EE5F80" w:rsidP="00240125">
            <w:pPr>
              <w:tabs>
                <w:tab w:val="left" w:pos="851"/>
              </w:tabs>
              <w:spacing w:after="0" w:line="24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 xml:space="preserve">404354, </w:t>
            </w:r>
            <w:r w:rsidR="00240125" w:rsidRPr="00927E21">
              <w:rPr>
                <w:rFonts w:ascii="Times New Roman" w:eastAsia="Times New Roman" w:hAnsi="Times New Roman"/>
                <w:sz w:val="16"/>
                <w:szCs w:val="16"/>
              </w:rPr>
              <w:t xml:space="preserve">Волгоградская область, </w:t>
            </w:r>
          </w:p>
          <w:p w14:paraId="161DA8C6" w14:textId="027F699F" w:rsidR="00EE5F80" w:rsidRPr="00814329" w:rsidRDefault="00EE5F80" w:rsidP="00240125">
            <w:pPr>
              <w:tabs>
                <w:tab w:val="left" w:pos="851"/>
              </w:tabs>
              <w:spacing w:after="0" w:line="24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 xml:space="preserve">г. Котельниково, ул. </w:t>
            </w:r>
            <w:proofErr w:type="spellStart"/>
            <w:r w:rsidRPr="00814329">
              <w:rPr>
                <w:rFonts w:ascii="Times New Roman" w:eastAsia="Times New Roman" w:hAnsi="Times New Roman"/>
                <w:sz w:val="16"/>
                <w:szCs w:val="16"/>
              </w:rPr>
              <w:t>Калийщиков</w:t>
            </w:r>
            <w:proofErr w:type="spellEnd"/>
            <w:r w:rsidRPr="00814329">
              <w:rPr>
                <w:rFonts w:ascii="Times New Roman" w:eastAsia="Times New Roman" w:hAnsi="Times New Roman"/>
                <w:sz w:val="16"/>
                <w:szCs w:val="16"/>
              </w:rPr>
              <w:t>, д. 5</w:t>
            </w:r>
          </w:p>
        </w:tc>
        <w:tc>
          <w:tcPr>
            <w:tcW w:w="1134" w:type="dxa"/>
            <w:shd w:val="clear" w:color="auto" w:fill="E2EFD9" w:themeFill="accent6" w:themeFillTint="33"/>
            <w:vAlign w:val="center"/>
          </w:tcPr>
          <w:p w14:paraId="0AE073D9" w14:textId="6F23667F" w:rsidR="00EE5F80" w:rsidRPr="00814329" w:rsidRDefault="00EE5F80" w:rsidP="00EE5F80">
            <w:pPr>
              <w:tabs>
                <w:tab w:val="left" w:pos="851"/>
              </w:tabs>
              <w:spacing w:after="0" w:line="36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5FC8FCFC" w14:textId="3C1FFCDD" w:rsidR="00EE5F80" w:rsidRPr="00814329" w:rsidRDefault="00EE5F80" w:rsidP="00EE5F80">
            <w:pPr>
              <w:tabs>
                <w:tab w:val="left" w:pos="851"/>
              </w:tabs>
              <w:spacing w:after="0" w:line="36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3C9E2F61" w14:textId="3372FB68" w:rsidR="00EE5F80" w:rsidRPr="00814329" w:rsidRDefault="00814329" w:rsidP="00EE5F80">
            <w:pPr>
              <w:tabs>
                <w:tab w:val="left" w:pos="851"/>
              </w:tabs>
              <w:spacing w:after="0" w:line="360" w:lineRule="auto"/>
              <w:jc w:val="center"/>
              <w:rPr>
                <w:rFonts w:ascii="Times New Roman" w:eastAsia="Times New Roman" w:hAnsi="Times New Roman"/>
                <w:sz w:val="16"/>
                <w:szCs w:val="16"/>
              </w:rPr>
            </w:pPr>
            <w:r>
              <w:rPr>
                <w:rFonts w:ascii="Times New Roman" w:eastAsia="Times New Roman" w:hAnsi="Times New Roman"/>
                <w:sz w:val="16"/>
                <w:szCs w:val="16"/>
              </w:rPr>
              <w:t>-</w:t>
            </w:r>
          </w:p>
        </w:tc>
      </w:tr>
      <w:tr w:rsidR="00EE5F80" w:rsidRPr="00927E21" w14:paraId="07C9A8A9" w14:textId="77777777" w:rsidTr="00927E21">
        <w:trPr>
          <w:jc w:val="center"/>
        </w:trPr>
        <w:tc>
          <w:tcPr>
            <w:tcW w:w="675" w:type="dxa"/>
            <w:shd w:val="clear" w:color="auto" w:fill="C5E0B3" w:themeFill="accent6" w:themeFillTint="66"/>
            <w:vAlign w:val="center"/>
          </w:tcPr>
          <w:p w14:paraId="32E7118B" w14:textId="620B5CF3" w:rsidR="00EE5F80" w:rsidRPr="00814329" w:rsidRDefault="00EE5F80" w:rsidP="00EE5F80">
            <w:pPr>
              <w:tabs>
                <w:tab w:val="left" w:pos="851"/>
              </w:tabs>
              <w:spacing w:after="0" w:line="360" w:lineRule="auto"/>
              <w:jc w:val="center"/>
              <w:rPr>
                <w:rFonts w:ascii="Times New Roman" w:eastAsia="Times New Roman" w:hAnsi="Times New Roman"/>
                <w:b/>
                <w:i/>
                <w:sz w:val="16"/>
                <w:szCs w:val="16"/>
              </w:rPr>
            </w:pPr>
            <w:r w:rsidRPr="00814329">
              <w:rPr>
                <w:rFonts w:ascii="Times New Roman" w:eastAsia="Times New Roman" w:hAnsi="Times New Roman"/>
                <w:b/>
                <w:i/>
                <w:sz w:val="16"/>
                <w:szCs w:val="16"/>
              </w:rPr>
              <w:t xml:space="preserve"> 26</w:t>
            </w:r>
          </w:p>
        </w:tc>
        <w:tc>
          <w:tcPr>
            <w:tcW w:w="1872" w:type="dxa"/>
            <w:shd w:val="clear" w:color="auto" w:fill="E2EFD9" w:themeFill="accent6" w:themeFillTint="33"/>
            <w:vAlign w:val="center"/>
          </w:tcPr>
          <w:p w14:paraId="6598DCE8" w14:textId="61533988" w:rsidR="00EE5F80" w:rsidRPr="00814329" w:rsidRDefault="00EE5F80" w:rsidP="00EE5F80">
            <w:pPr>
              <w:tabs>
                <w:tab w:val="left" w:pos="851"/>
              </w:tabs>
              <w:spacing w:after="0" w:line="36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 xml:space="preserve">Ресторан </w:t>
            </w:r>
            <w:r w:rsidR="0021747A">
              <w:rPr>
                <w:rFonts w:ascii="Times New Roman" w:eastAsia="Times New Roman" w:hAnsi="Times New Roman"/>
                <w:sz w:val="16"/>
                <w:szCs w:val="16"/>
              </w:rPr>
              <w:t>«</w:t>
            </w:r>
            <w:r w:rsidRPr="00814329">
              <w:rPr>
                <w:rFonts w:ascii="Times New Roman" w:eastAsia="Times New Roman" w:hAnsi="Times New Roman"/>
                <w:sz w:val="16"/>
                <w:szCs w:val="16"/>
              </w:rPr>
              <w:t>Кристалл</w:t>
            </w:r>
            <w:r w:rsidR="0021747A">
              <w:rPr>
                <w:rFonts w:ascii="Times New Roman" w:eastAsia="Times New Roman" w:hAnsi="Times New Roman"/>
                <w:sz w:val="16"/>
                <w:szCs w:val="16"/>
              </w:rPr>
              <w:t>»</w:t>
            </w:r>
            <w:r w:rsidRPr="00814329">
              <w:rPr>
                <w:rFonts w:ascii="Times New Roman" w:eastAsia="Times New Roman" w:hAnsi="Times New Roman"/>
                <w:sz w:val="16"/>
                <w:szCs w:val="16"/>
              </w:rPr>
              <w:t xml:space="preserve"> </w:t>
            </w:r>
          </w:p>
        </w:tc>
        <w:tc>
          <w:tcPr>
            <w:tcW w:w="3402" w:type="dxa"/>
            <w:shd w:val="clear" w:color="auto" w:fill="E2EFD9" w:themeFill="accent6" w:themeFillTint="33"/>
            <w:vAlign w:val="center"/>
          </w:tcPr>
          <w:p w14:paraId="60454277" w14:textId="77777777" w:rsidR="00240125" w:rsidRDefault="00EE5F80" w:rsidP="00240125">
            <w:pPr>
              <w:tabs>
                <w:tab w:val="left" w:pos="851"/>
              </w:tabs>
              <w:spacing w:after="0" w:line="24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404354,</w:t>
            </w:r>
            <w:r w:rsidR="00240125">
              <w:rPr>
                <w:rFonts w:ascii="Times New Roman" w:eastAsia="Times New Roman" w:hAnsi="Times New Roman"/>
                <w:sz w:val="16"/>
                <w:szCs w:val="16"/>
              </w:rPr>
              <w:t xml:space="preserve"> </w:t>
            </w:r>
            <w:r w:rsidR="00240125" w:rsidRPr="00927E21">
              <w:rPr>
                <w:rFonts w:ascii="Times New Roman" w:eastAsia="Times New Roman" w:hAnsi="Times New Roman"/>
                <w:sz w:val="16"/>
                <w:szCs w:val="16"/>
              </w:rPr>
              <w:t xml:space="preserve">Волгоградская область, </w:t>
            </w:r>
          </w:p>
          <w:p w14:paraId="345FA133" w14:textId="1F9989B9" w:rsidR="00EE5F80" w:rsidRPr="00814329" w:rsidRDefault="00EE5F80" w:rsidP="00240125">
            <w:pPr>
              <w:tabs>
                <w:tab w:val="left" w:pos="851"/>
              </w:tabs>
              <w:spacing w:after="0" w:line="24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 xml:space="preserve"> г. Котельниково, ул. </w:t>
            </w:r>
            <w:proofErr w:type="spellStart"/>
            <w:r w:rsidRPr="00814329">
              <w:rPr>
                <w:rFonts w:ascii="Times New Roman" w:eastAsia="Times New Roman" w:hAnsi="Times New Roman"/>
                <w:sz w:val="16"/>
                <w:szCs w:val="16"/>
              </w:rPr>
              <w:t>Калийщиков</w:t>
            </w:r>
            <w:proofErr w:type="spellEnd"/>
            <w:r w:rsidRPr="00814329">
              <w:rPr>
                <w:rFonts w:ascii="Times New Roman" w:eastAsia="Times New Roman" w:hAnsi="Times New Roman"/>
                <w:sz w:val="16"/>
                <w:szCs w:val="16"/>
              </w:rPr>
              <w:t>, д. 5</w:t>
            </w:r>
          </w:p>
        </w:tc>
        <w:tc>
          <w:tcPr>
            <w:tcW w:w="1134" w:type="dxa"/>
            <w:shd w:val="clear" w:color="auto" w:fill="E2EFD9" w:themeFill="accent6" w:themeFillTint="33"/>
            <w:vAlign w:val="center"/>
          </w:tcPr>
          <w:p w14:paraId="53B7F11A" w14:textId="32348553" w:rsidR="00EE5F80" w:rsidRPr="00814329" w:rsidRDefault="00EE5F80" w:rsidP="00EE5F80">
            <w:pPr>
              <w:tabs>
                <w:tab w:val="left" w:pos="851"/>
              </w:tabs>
              <w:spacing w:after="0" w:line="36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Нет данных</w:t>
            </w:r>
          </w:p>
        </w:tc>
        <w:tc>
          <w:tcPr>
            <w:tcW w:w="1134" w:type="dxa"/>
            <w:shd w:val="clear" w:color="auto" w:fill="E2EFD9" w:themeFill="accent6" w:themeFillTint="33"/>
            <w:vAlign w:val="center"/>
          </w:tcPr>
          <w:p w14:paraId="52A94889" w14:textId="23EB8F3B" w:rsidR="00EE5F80" w:rsidRPr="00814329" w:rsidRDefault="00EE5F80" w:rsidP="00EE5F80">
            <w:pPr>
              <w:tabs>
                <w:tab w:val="left" w:pos="851"/>
              </w:tabs>
              <w:spacing w:after="0" w:line="360" w:lineRule="auto"/>
              <w:jc w:val="center"/>
              <w:rPr>
                <w:rFonts w:ascii="Times New Roman" w:eastAsia="Times New Roman" w:hAnsi="Times New Roman"/>
                <w:sz w:val="16"/>
                <w:szCs w:val="16"/>
              </w:rPr>
            </w:pPr>
            <w:r w:rsidRPr="00814329">
              <w:rPr>
                <w:rFonts w:ascii="Times New Roman" w:eastAsia="Times New Roman" w:hAnsi="Times New Roman"/>
                <w:sz w:val="16"/>
                <w:szCs w:val="16"/>
              </w:rPr>
              <w:t>Нет данных</w:t>
            </w:r>
          </w:p>
        </w:tc>
        <w:tc>
          <w:tcPr>
            <w:tcW w:w="1559" w:type="dxa"/>
            <w:shd w:val="clear" w:color="auto" w:fill="E2EFD9" w:themeFill="accent6" w:themeFillTint="33"/>
            <w:vAlign w:val="center"/>
          </w:tcPr>
          <w:p w14:paraId="4350A4A8" w14:textId="4AE746C1" w:rsidR="00EE5F80" w:rsidRPr="00814329" w:rsidRDefault="00814329" w:rsidP="00EE5F80">
            <w:pPr>
              <w:tabs>
                <w:tab w:val="left" w:pos="851"/>
              </w:tabs>
              <w:spacing w:after="0" w:line="360" w:lineRule="auto"/>
              <w:jc w:val="center"/>
              <w:rPr>
                <w:rFonts w:ascii="Times New Roman" w:eastAsia="Times New Roman" w:hAnsi="Times New Roman"/>
                <w:sz w:val="16"/>
                <w:szCs w:val="16"/>
              </w:rPr>
            </w:pPr>
            <w:r>
              <w:rPr>
                <w:rFonts w:ascii="Times New Roman" w:eastAsia="Times New Roman" w:hAnsi="Times New Roman"/>
                <w:sz w:val="16"/>
                <w:szCs w:val="16"/>
              </w:rPr>
              <w:t>-</w:t>
            </w:r>
          </w:p>
        </w:tc>
      </w:tr>
    </w:tbl>
    <w:p w14:paraId="3E806743" w14:textId="00F34898" w:rsidR="00727192" w:rsidRDefault="00727192" w:rsidP="00EE5F80">
      <w:pPr>
        <w:tabs>
          <w:tab w:val="left" w:pos="851"/>
        </w:tabs>
        <w:spacing w:after="0" w:line="360" w:lineRule="auto"/>
        <w:rPr>
          <w:rFonts w:ascii="Times New Roman" w:hAnsi="Times New Roman"/>
          <w:b/>
          <w:i/>
          <w:sz w:val="28"/>
        </w:rPr>
        <w:sectPr w:rsidR="00727192" w:rsidSect="00FB54E0">
          <w:type w:val="nextColumn"/>
          <w:pgSz w:w="11906" w:h="16838"/>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A0B398" w14:textId="4EDE3ABE" w:rsidR="001C4741" w:rsidRPr="00237090" w:rsidRDefault="001C4741" w:rsidP="001C4741">
      <w:pPr>
        <w:tabs>
          <w:tab w:val="left" w:pos="851"/>
        </w:tabs>
        <w:spacing w:after="0" w:line="360" w:lineRule="auto"/>
        <w:jc w:val="center"/>
        <w:rPr>
          <w:rFonts w:ascii="Times New Roman" w:hAnsi="Times New Roman"/>
          <w:b/>
          <w:i/>
          <w:sz w:val="28"/>
        </w:rPr>
      </w:pPr>
      <w:r w:rsidRPr="00237090">
        <w:rPr>
          <w:rFonts w:ascii="Times New Roman" w:hAnsi="Times New Roman"/>
          <w:b/>
          <w:i/>
          <w:sz w:val="28"/>
        </w:rPr>
        <w:lastRenderedPageBreak/>
        <w:t>Объекты уче</w:t>
      </w:r>
      <w:r>
        <w:rPr>
          <w:rFonts w:ascii="Times New Roman" w:hAnsi="Times New Roman"/>
          <w:b/>
          <w:i/>
          <w:sz w:val="28"/>
        </w:rPr>
        <w:t>бно-образовательного назначения</w:t>
      </w:r>
    </w:p>
    <w:p w14:paraId="66168849" w14:textId="65868BF8" w:rsidR="001C4741" w:rsidRPr="00237090"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 xml:space="preserve">Сфера объектов образования поселения развита. Необходимо отметить, что в целом современное положение сферы образования полностью обеспечивает население, но при этом испытывает ряд структурных проблем. Тем не менее, согласно статистическим данным, муниципальное образование относится к ряду обеспеченных поселений. Так же необходимо отметить, что в настоящее время в </w:t>
      </w:r>
      <w:r w:rsidR="003F0DD7">
        <w:rPr>
          <w:rFonts w:ascii="Times New Roman" w:hAnsi="Times New Roman"/>
          <w:sz w:val="28"/>
        </w:rPr>
        <w:t xml:space="preserve">Котельниковском городском поселении </w:t>
      </w:r>
      <w:r w:rsidR="003F0DD7" w:rsidRPr="003F0DD7">
        <w:rPr>
          <w:rFonts w:ascii="Times New Roman" w:hAnsi="Times New Roman"/>
          <w:spacing w:val="-5"/>
          <w:sz w:val="28"/>
          <w:szCs w:val="24"/>
        </w:rPr>
        <w:t>Котельниковского муниципального района Волгоградской области</w:t>
      </w:r>
      <w:r w:rsidRPr="00237090">
        <w:rPr>
          <w:rFonts w:ascii="Times New Roman" w:hAnsi="Times New Roman"/>
          <w:sz w:val="28"/>
        </w:rPr>
        <w:t xml:space="preserve"> обеспечено стабильное функционирование системы образования и созданы предпосылки для ее дальнейшего развития.</w:t>
      </w:r>
    </w:p>
    <w:p w14:paraId="09774FF5" w14:textId="77777777" w:rsidR="001C4741" w:rsidRPr="00237090"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 xml:space="preserve">Обслуживание производится за счет учреждений, расположенных, как правило, в непосредственной близости от жилой застройки. Обслуживание производится за счет средних образовательных школ, детских садов, учреждений дополнительного (внеклассного образования), а также высшего учебного заведения. </w:t>
      </w:r>
    </w:p>
    <w:p w14:paraId="41433203" w14:textId="262E427E" w:rsidR="001C4741" w:rsidRPr="00341607"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 xml:space="preserve">Сведения о параметрах объектов учебно-образовательного назначения представлены </w:t>
      </w:r>
      <w:r w:rsidRPr="00341607">
        <w:rPr>
          <w:rFonts w:ascii="Times New Roman" w:hAnsi="Times New Roman"/>
          <w:sz w:val="28"/>
        </w:rPr>
        <w:t xml:space="preserve">в таблице </w:t>
      </w:r>
      <w:r w:rsidR="00341607" w:rsidRPr="00341607">
        <w:rPr>
          <w:rFonts w:ascii="Times New Roman" w:hAnsi="Times New Roman"/>
          <w:sz w:val="28"/>
        </w:rPr>
        <w:t>8</w:t>
      </w:r>
      <w:r w:rsidRPr="00341607">
        <w:rPr>
          <w:rFonts w:ascii="Times New Roman" w:hAnsi="Times New Roman"/>
          <w:sz w:val="28"/>
        </w:rPr>
        <w:t>.</w:t>
      </w:r>
    </w:p>
    <w:p w14:paraId="086E2579" w14:textId="77777777" w:rsidR="00727192" w:rsidRDefault="00727192" w:rsidP="001C4741">
      <w:pPr>
        <w:tabs>
          <w:tab w:val="left" w:pos="851"/>
        </w:tabs>
        <w:spacing w:after="0" w:line="240" w:lineRule="auto"/>
        <w:jc w:val="center"/>
        <w:rPr>
          <w:rFonts w:ascii="Times New Roman" w:hAnsi="Times New Roman"/>
          <w:b/>
          <w:i/>
          <w:sz w:val="28"/>
        </w:rPr>
        <w:sectPr w:rsidR="00727192" w:rsidSect="00FB54E0">
          <w:type w:val="nextColumn"/>
          <w:pgSz w:w="11906" w:h="16838"/>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9E265EB" w14:textId="7DC84E3B" w:rsidR="001C4741" w:rsidRPr="00237090" w:rsidRDefault="001C4741" w:rsidP="001C4741">
      <w:pPr>
        <w:tabs>
          <w:tab w:val="left" w:pos="851"/>
        </w:tabs>
        <w:spacing w:after="0" w:line="240" w:lineRule="auto"/>
        <w:jc w:val="center"/>
        <w:rPr>
          <w:rFonts w:ascii="Times New Roman" w:hAnsi="Times New Roman"/>
          <w:b/>
          <w:i/>
          <w:sz w:val="28"/>
        </w:rPr>
      </w:pPr>
      <w:r w:rsidRPr="00341607">
        <w:rPr>
          <w:rFonts w:ascii="Times New Roman" w:hAnsi="Times New Roman"/>
          <w:b/>
          <w:i/>
          <w:sz w:val="28"/>
        </w:rPr>
        <w:lastRenderedPageBreak/>
        <w:t xml:space="preserve">Таблица </w:t>
      </w:r>
      <w:r w:rsidR="00341607" w:rsidRPr="00341607">
        <w:rPr>
          <w:rFonts w:ascii="Times New Roman" w:hAnsi="Times New Roman"/>
          <w:b/>
          <w:i/>
          <w:sz w:val="28"/>
        </w:rPr>
        <w:t>8</w:t>
      </w:r>
      <w:r w:rsidR="00727192">
        <w:rPr>
          <w:rFonts w:ascii="Times New Roman" w:hAnsi="Times New Roman"/>
          <w:b/>
          <w:i/>
          <w:sz w:val="28"/>
        </w:rPr>
        <w:t xml:space="preserve"> </w:t>
      </w:r>
      <w:r>
        <w:rPr>
          <w:rFonts w:ascii="Times New Roman" w:hAnsi="Times New Roman"/>
          <w:b/>
          <w:i/>
          <w:sz w:val="28"/>
        </w:rPr>
        <w:t xml:space="preserve">– </w:t>
      </w:r>
      <w:r w:rsidRPr="00237090">
        <w:rPr>
          <w:rFonts w:ascii="Times New Roman" w:hAnsi="Times New Roman"/>
          <w:b/>
          <w:i/>
          <w:sz w:val="28"/>
        </w:rPr>
        <w:t>Объекты учебно-образовательного назначения</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48"/>
        <w:gridCol w:w="3543"/>
        <w:gridCol w:w="1276"/>
        <w:gridCol w:w="1418"/>
        <w:gridCol w:w="1105"/>
      </w:tblGrid>
      <w:tr w:rsidR="001C4741" w:rsidRPr="00727192" w14:paraId="638F67EA" w14:textId="77777777" w:rsidTr="00727192">
        <w:trPr>
          <w:jc w:val="center"/>
        </w:trPr>
        <w:tc>
          <w:tcPr>
            <w:tcW w:w="562" w:type="dxa"/>
            <w:shd w:val="clear" w:color="auto" w:fill="C5E0B3" w:themeFill="accent6" w:themeFillTint="66"/>
            <w:vAlign w:val="center"/>
          </w:tcPr>
          <w:p w14:paraId="38B98C48"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 п/п</w:t>
            </w:r>
          </w:p>
        </w:tc>
        <w:tc>
          <w:tcPr>
            <w:tcW w:w="1848" w:type="dxa"/>
            <w:shd w:val="clear" w:color="auto" w:fill="C5E0B3" w:themeFill="accent6" w:themeFillTint="66"/>
            <w:vAlign w:val="center"/>
          </w:tcPr>
          <w:p w14:paraId="41477043"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Наименование</w:t>
            </w:r>
          </w:p>
        </w:tc>
        <w:tc>
          <w:tcPr>
            <w:tcW w:w="3543" w:type="dxa"/>
            <w:shd w:val="clear" w:color="auto" w:fill="C5E0B3" w:themeFill="accent6" w:themeFillTint="66"/>
            <w:vAlign w:val="center"/>
          </w:tcPr>
          <w:p w14:paraId="6CAA8677"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Адрес</w:t>
            </w:r>
          </w:p>
        </w:tc>
        <w:tc>
          <w:tcPr>
            <w:tcW w:w="1276" w:type="dxa"/>
            <w:shd w:val="clear" w:color="auto" w:fill="C5E0B3" w:themeFill="accent6" w:themeFillTint="66"/>
            <w:vAlign w:val="center"/>
          </w:tcPr>
          <w:p w14:paraId="64F5720C"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Количество</w:t>
            </w:r>
          </w:p>
          <w:p w14:paraId="37252913"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Мест</w:t>
            </w:r>
          </w:p>
        </w:tc>
        <w:tc>
          <w:tcPr>
            <w:tcW w:w="1418" w:type="dxa"/>
            <w:shd w:val="clear" w:color="auto" w:fill="C5E0B3" w:themeFill="accent6" w:themeFillTint="66"/>
            <w:vAlign w:val="center"/>
          </w:tcPr>
          <w:p w14:paraId="27A59B44"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Фактическое использование</w:t>
            </w:r>
          </w:p>
        </w:tc>
        <w:tc>
          <w:tcPr>
            <w:tcW w:w="1105" w:type="dxa"/>
            <w:shd w:val="clear" w:color="auto" w:fill="C5E0B3" w:themeFill="accent6" w:themeFillTint="66"/>
            <w:vAlign w:val="center"/>
          </w:tcPr>
          <w:p w14:paraId="17423F9F"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Персонал</w:t>
            </w:r>
          </w:p>
        </w:tc>
      </w:tr>
      <w:tr w:rsidR="001C4741" w:rsidRPr="00727192" w14:paraId="16631700" w14:textId="77777777" w:rsidTr="00727192">
        <w:trPr>
          <w:trHeight w:val="392"/>
          <w:jc w:val="center"/>
        </w:trPr>
        <w:tc>
          <w:tcPr>
            <w:tcW w:w="562" w:type="dxa"/>
            <w:shd w:val="clear" w:color="auto" w:fill="C5E0B3" w:themeFill="accent6" w:themeFillTint="66"/>
            <w:vAlign w:val="center"/>
          </w:tcPr>
          <w:p w14:paraId="0F925BD8"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1</w:t>
            </w:r>
          </w:p>
        </w:tc>
        <w:tc>
          <w:tcPr>
            <w:tcW w:w="1848" w:type="dxa"/>
            <w:shd w:val="clear" w:color="auto" w:fill="auto"/>
            <w:vAlign w:val="center"/>
          </w:tcPr>
          <w:p w14:paraId="7CDA2D28" w14:textId="423DF82E"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МКОУ </w:t>
            </w:r>
            <w:r w:rsidR="0021747A">
              <w:rPr>
                <w:rFonts w:ascii="Times New Roman" w:eastAsia="Times New Roman" w:hAnsi="Times New Roman"/>
                <w:sz w:val="18"/>
                <w:szCs w:val="18"/>
              </w:rPr>
              <w:t>«</w:t>
            </w:r>
            <w:r w:rsidRPr="00727192">
              <w:rPr>
                <w:rFonts w:ascii="Times New Roman" w:eastAsia="Times New Roman" w:hAnsi="Times New Roman"/>
                <w:sz w:val="18"/>
                <w:szCs w:val="18"/>
              </w:rPr>
              <w:t>СШ №1</w:t>
            </w:r>
            <w:r w:rsidR="0021747A">
              <w:rPr>
                <w:rFonts w:ascii="Times New Roman" w:eastAsia="Times New Roman" w:hAnsi="Times New Roman"/>
                <w:sz w:val="18"/>
                <w:szCs w:val="18"/>
              </w:rPr>
              <w:t>»</w:t>
            </w:r>
          </w:p>
        </w:tc>
        <w:tc>
          <w:tcPr>
            <w:tcW w:w="3543" w:type="dxa"/>
            <w:shd w:val="clear" w:color="auto" w:fill="auto"/>
            <w:vAlign w:val="center"/>
          </w:tcPr>
          <w:p w14:paraId="6E4BB1D5" w14:textId="113888AF"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404354, Волгоградская обл</w:t>
            </w:r>
            <w:r w:rsidR="008F570F">
              <w:rPr>
                <w:rFonts w:ascii="Times New Roman" w:eastAsia="Times New Roman" w:hAnsi="Times New Roman"/>
                <w:sz w:val="18"/>
                <w:szCs w:val="18"/>
              </w:rPr>
              <w:t>асть</w:t>
            </w:r>
            <w:r w:rsidRPr="00727192">
              <w:rPr>
                <w:rFonts w:ascii="Times New Roman" w:eastAsia="Times New Roman" w:hAnsi="Times New Roman"/>
                <w:sz w:val="18"/>
                <w:szCs w:val="18"/>
              </w:rPr>
              <w:t xml:space="preserve">, </w:t>
            </w:r>
          </w:p>
          <w:p w14:paraId="59034081" w14:textId="1083A265"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Горького,</w:t>
            </w:r>
            <w:r w:rsidR="00727192">
              <w:rPr>
                <w:rFonts w:ascii="Times New Roman" w:eastAsia="Times New Roman" w:hAnsi="Times New Roman"/>
                <w:sz w:val="18"/>
                <w:szCs w:val="18"/>
              </w:rPr>
              <w:t xml:space="preserve"> д.</w:t>
            </w:r>
            <w:r w:rsidRPr="00727192">
              <w:rPr>
                <w:rFonts w:ascii="Times New Roman" w:eastAsia="Times New Roman" w:hAnsi="Times New Roman"/>
                <w:sz w:val="18"/>
                <w:szCs w:val="18"/>
              </w:rPr>
              <w:t xml:space="preserve"> 37</w:t>
            </w:r>
          </w:p>
        </w:tc>
        <w:tc>
          <w:tcPr>
            <w:tcW w:w="1276" w:type="dxa"/>
            <w:shd w:val="clear" w:color="auto" w:fill="auto"/>
            <w:vAlign w:val="center"/>
          </w:tcPr>
          <w:p w14:paraId="6CCE8122"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500 человек</w:t>
            </w:r>
          </w:p>
        </w:tc>
        <w:tc>
          <w:tcPr>
            <w:tcW w:w="1418" w:type="dxa"/>
            <w:shd w:val="clear" w:color="auto" w:fill="auto"/>
            <w:vAlign w:val="center"/>
          </w:tcPr>
          <w:p w14:paraId="493CE140"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321 человек</w:t>
            </w:r>
          </w:p>
        </w:tc>
        <w:tc>
          <w:tcPr>
            <w:tcW w:w="1105" w:type="dxa"/>
            <w:shd w:val="clear" w:color="auto" w:fill="auto"/>
            <w:vAlign w:val="center"/>
          </w:tcPr>
          <w:p w14:paraId="3F9A1D4E"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100 человек</w:t>
            </w:r>
          </w:p>
        </w:tc>
      </w:tr>
      <w:tr w:rsidR="001C4741" w:rsidRPr="00727192" w14:paraId="029B162E" w14:textId="77777777" w:rsidTr="00727192">
        <w:trPr>
          <w:trHeight w:val="412"/>
          <w:jc w:val="center"/>
        </w:trPr>
        <w:tc>
          <w:tcPr>
            <w:tcW w:w="562" w:type="dxa"/>
            <w:shd w:val="clear" w:color="auto" w:fill="C5E0B3" w:themeFill="accent6" w:themeFillTint="66"/>
            <w:vAlign w:val="center"/>
          </w:tcPr>
          <w:p w14:paraId="7276106C"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2</w:t>
            </w:r>
          </w:p>
        </w:tc>
        <w:tc>
          <w:tcPr>
            <w:tcW w:w="1848" w:type="dxa"/>
            <w:shd w:val="clear" w:color="auto" w:fill="E2EFD9" w:themeFill="accent6" w:themeFillTint="33"/>
            <w:vAlign w:val="center"/>
          </w:tcPr>
          <w:p w14:paraId="3660ECA1" w14:textId="04209E04"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МКОУ </w:t>
            </w:r>
            <w:r w:rsidR="0021747A">
              <w:rPr>
                <w:rFonts w:ascii="Times New Roman" w:eastAsia="Times New Roman" w:hAnsi="Times New Roman"/>
                <w:sz w:val="18"/>
                <w:szCs w:val="18"/>
              </w:rPr>
              <w:t>«</w:t>
            </w:r>
            <w:r w:rsidRPr="00727192">
              <w:rPr>
                <w:rFonts w:ascii="Times New Roman" w:eastAsia="Times New Roman" w:hAnsi="Times New Roman"/>
                <w:sz w:val="18"/>
                <w:szCs w:val="18"/>
              </w:rPr>
              <w:t>СШ №2</w:t>
            </w:r>
            <w:r w:rsidR="0021747A">
              <w:rPr>
                <w:rFonts w:ascii="Times New Roman" w:eastAsia="Times New Roman" w:hAnsi="Times New Roman"/>
                <w:sz w:val="18"/>
                <w:szCs w:val="18"/>
              </w:rPr>
              <w:t>»</w:t>
            </w:r>
          </w:p>
        </w:tc>
        <w:tc>
          <w:tcPr>
            <w:tcW w:w="3543" w:type="dxa"/>
            <w:shd w:val="clear" w:color="auto" w:fill="E2EFD9" w:themeFill="accent6" w:themeFillTint="33"/>
            <w:vAlign w:val="center"/>
          </w:tcPr>
          <w:p w14:paraId="0CD4F990" w14:textId="6F90C6BA" w:rsidR="00727192" w:rsidRDefault="008F570F" w:rsidP="00727192">
            <w:pPr>
              <w:tabs>
                <w:tab w:val="left" w:pos="851"/>
              </w:tabs>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404354, Волгоградская область</w:t>
            </w:r>
            <w:r w:rsidR="001C4741" w:rsidRPr="00727192">
              <w:rPr>
                <w:rFonts w:ascii="Times New Roman" w:eastAsia="Times New Roman" w:hAnsi="Times New Roman"/>
                <w:sz w:val="18"/>
                <w:szCs w:val="18"/>
              </w:rPr>
              <w:t xml:space="preserve">, </w:t>
            </w:r>
          </w:p>
          <w:p w14:paraId="3F62BDD2" w14:textId="0A62D6BE"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Набережная, д. 14</w:t>
            </w:r>
          </w:p>
        </w:tc>
        <w:tc>
          <w:tcPr>
            <w:tcW w:w="1276" w:type="dxa"/>
            <w:shd w:val="clear" w:color="auto" w:fill="E2EFD9" w:themeFill="accent6" w:themeFillTint="33"/>
            <w:vAlign w:val="center"/>
          </w:tcPr>
          <w:p w14:paraId="4A18F941"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1000 человек</w:t>
            </w:r>
          </w:p>
        </w:tc>
        <w:tc>
          <w:tcPr>
            <w:tcW w:w="1418" w:type="dxa"/>
            <w:shd w:val="clear" w:color="auto" w:fill="E2EFD9" w:themeFill="accent6" w:themeFillTint="33"/>
            <w:vAlign w:val="center"/>
          </w:tcPr>
          <w:p w14:paraId="3B1F15E5"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768 человек</w:t>
            </w:r>
          </w:p>
        </w:tc>
        <w:tc>
          <w:tcPr>
            <w:tcW w:w="1105" w:type="dxa"/>
            <w:shd w:val="clear" w:color="auto" w:fill="E2EFD9" w:themeFill="accent6" w:themeFillTint="33"/>
            <w:vAlign w:val="center"/>
          </w:tcPr>
          <w:p w14:paraId="3297BF85"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47 человек</w:t>
            </w:r>
          </w:p>
        </w:tc>
      </w:tr>
      <w:tr w:rsidR="001C4741" w:rsidRPr="00727192" w14:paraId="25460748" w14:textId="77777777" w:rsidTr="00727192">
        <w:trPr>
          <w:trHeight w:val="263"/>
          <w:jc w:val="center"/>
        </w:trPr>
        <w:tc>
          <w:tcPr>
            <w:tcW w:w="562" w:type="dxa"/>
            <w:shd w:val="clear" w:color="auto" w:fill="C5E0B3" w:themeFill="accent6" w:themeFillTint="66"/>
            <w:vAlign w:val="center"/>
          </w:tcPr>
          <w:p w14:paraId="12AE936B"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3</w:t>
            </w:r>
          </w:p>
        </w:tc>
        <w:tc>
          <w:tcPr>
            <w:tcW w:w="1848" w:type="dxa"/>
            <w:shd w:val="clear" w:color="auto" w:fill="auto"/>
            <w:vAlign w:val="center"/>
          </w:tcPr>
          <w:p w14:paraId="4E5A25E5" w14:textId="1BB20253"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МКОУ </w:t>
            </w:r>
            <w:r w:rsidR="0021747A">
              <w:rPr>
                <w:rFonts w:ascii="Times New Roman" w:eastAsia="Times New Roman" w:hAnsi="Times New Roman"/>
                <w:sz w:val="18"/>
                <w:szCs w:val="18"/>
              </w:rPr>
              <w:t>«</w:t>
            </w:r>
            <w:r w:rsidRPr="00727192">
              <w:rPr>
                <w:rFonts w:ascii="Times New Roman" w:eastAsia="Times New Roman" w:hAnsi="Times New Roman"/>
                <w:sz w:val="18"/>
                <w:szCs w:val="18"/>
              </w:rPr>
              <w:t>СШ №3</w:t>
            </w:r>
            <w:r w:rsidR="0021747A">
              <w:rPr>
                <w:rFonts w:ascii="Times New Roman" w:eastAsia="Times New Roman" w:hAnsi="Times New Roman"/>
                <w:sz w:val="18"/>
                <w:szCs w:val="18"/>
              </w:rPr>
              <w:t>»</w:t>
            </w:r>
          </w:p>
        </w:tc>
        <w:tc>
          <w:tcPr>
            <w:tcW w:w="3543" w:type="dxa"/>
            <w:shd w:val="clear" w:color="auto" w:fill="auto"/>
            <w:vAlign w:val="center"/>
          </w:tcPr>
          <w:p w14:paraId="2DC7E74B" w14:textId="2AC4A860" w:rsidR="00727192" w:rsidRDefault="008F570F" w:rsidP="00727192">
            <w:pPr>
              <w:tabs>
                <w:tab w:val="left" w:pos="851"/>
              </w:tabs>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404354, Волгоградская область</w:t>
            </w:r>
            <w:r w:rsidR="001C4741" w:rsidRPr="00727192">
              <w:rPr>
                <w:rFonts w:ascii="Times New Roman" w:eastAsia="Times New Roman" w:hAnsi="Times New Roman"/>
                <w:sz w:val="18"/>
                <w:szCs w:val="18"/>
              </w:rPr>
              <w:t xml:space="preserve">, </w:t>
            </w:r>
          </w:p>
          <w:p w14:paraId="736CB19B" w14:textId="00B4A919"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г. Котельниково, ул. </w:t>
            </w:r>
            <w:proofErr w:type="spellStart"/>
            <w:r w:rsidRPr="00727192">
              <w:rPr>
                <w:rFonts w:ascii="Times New Roman" w:eastAsia="Times New Roman" w:hAnsi="Times New Roman"/>
                <w:sz w:val="18"/>
                <w:szCs w:val="18"/>
              </w:rPr>
              <w:t>Липова</w:t>
            </w:r>
            <w:proofErr w:type="spellEnd"/>
            <w:r w:rsidRPr="00727192">
              <w:rPr>
                <w:rFonts w:ascii="Times New Roman" w:eastAsia="Times New Roman" w:hAnsi="Times New Roman"/>
                <w:sz w:val="18"/>
                <w:szCs w:val="18"/>
              </w:rPr>
              <w:t>, д. 13</w:t>
            </w:r>
          </w:p>
        </w:tc>
        <w:tc>
          <w:tcPr>
            <w:tcW w:w="1276" w:type="dxa"/>
            <w:shd w:val="clear" w:color="auto" w:fill="auto"/>
            <w:vAlign w:val="center"/>
          </w:tcPr>
          <w:p w14:paraId="2BE68B55"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500 человек</w:t>
            </w:r>
          </w:p>
        </w:tc>
        <w:tc>
          <w:tcPr>
            <w:tcW w:w="1418" w:type="dxa"/>
            <w:shd w:val="clear" w:color="auto" w:fill="auto"/>
            <w:vAlign w:val="center"/>
          </w:tcPr>
          <w:p w14:paraId="467C17D1"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369 человек</w:t>
            </w:r>
          </w:p>
        </w:tc>
        <w:tc>
          <w:tcPr>
            <w:tcW w:w="1105" w:type="dxa"/>
            <w:shd w:val="clear" w:color="auto" w:fill="auto"/>
            <w:vAlign w:val="center"/>
          </w:tcPr>
          <w:p w14:paraId="21AA81E6"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Нет данных</w:t>
            </w:r>
          </w:p>
        </w:tc>
      </w:tr>
      <w:tr w:rsidR="001C4741" w:rsidRPr="00727192" w14:paraId="628C8CE7" w14:textId="77777777" w:rsidTr="00727192">
        <w:trPr>
          <w:trHeight w:val="561"/>
          <w:jc w:val="center"/>
        </w:trPr>
        <w:tc>
          <w:tcPr>
            <w:tcW w:w="562" w:type="dxa"/>
            <w:shd w:val="clear" w:color="auto" w:fill="C5E0B3" w:themeFill="accent6" w:themeFillTint="66"/>
            <w:vAlign w:val="center"/>
          </w:tcPr>
          <w:p w14:paraId="0A922DE0"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4</w:t>
            </w:r>
          </w:p>
        </w:tc>
        <w:tc>
          <w:tcPr>
            <w:tcW w:w="1848" w:type="dxa"/>
            <w:shd w:val="clear" w:color="auto" w:fill="E2EFD9" w:themeFill="accent6" w:themeFillTint="33"/>
            <w:vAlign w:val="center"/>
          </w:tcPr>
          <w:p w14:paraId="24F6A040"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МКОУ СШ №4</w:t>
            </w:r>
          </w:p>
        </w:tc>
        <w:tc>
          <w:tcPr>
            <w:tcW w:w="3543" w:type="dxa"/>
            <w:shd w:val="clear" w:color="auto" w:fill="E2EFD9" w:themeFill="accent6" w:themeFillTint="33"/>
            <w:vAlign w:val="center"/>
          </w:tcPr>
          <w:p w14:paraId="0CCB0C3D"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404353, Волгоградская область, </w:t>
            </w:r>
          </w:p>
          <w:p w14:paraId="246E81BB" w14:textId="667AB6FE"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Ленина, д. 30</w:t>
            </w:r>
          </w:p>
        </w:tc>
        <w:tc>
          <w:tcPr>
            <w:tcW w:w="1276" w:type="dxa"/>
            <w:shd w:val="clear" w:color="auto" w:fill="E2EFD9" w:themeFill="accent6" w:themeFillTint="33"/>
            <w:vAlign w:val="center"/>
          </w:tcPr>
          <w:p w14:paraId="3E73AB8A"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500 человек</w:t>
            </w:r>
          </w:p>
        </w:tc>
        <w:tc>
          <w:tcPr>
            <w:tcW w:w="1418" w:type="dxa"/>
            <w:shd w:val="clear" w:color="auto" w:fill="E2EFD9" w:themeFill="accent6" w:themeFillTint="33"/>
            <w:vAlign w:val="center"/>
          </w:tcPr>
          <w:p w14:paraId="7688A758"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328 человек</w:t>
            </w:r>
          </w:p>
        </w:tc>
        <w:tc>
          <w:tcPr>
            <w:tcW w:w="1105" w:type="dxa"/>
            <w:shd w:val="clear" w:color="auto" w:fill="E2EFD9" w:themeFill="accent6" w:themeFillTint="33"/>
            <w:vAlign w:val="center"/>
          </w:tcPr>
          <w:p w14:paraId="7388CF7B"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22 человека</w:t>
            </w:r>
          </w:p>
        </w:tc>
      </w:tr>
      <w:tr w:rsidR="001C4741" w:rsidRPr="00727192" w14:paraId="03DE1FB7" w14:textId="77777777" w:rsidTr="00727192">
        <w:trPr>
          <w:trHeight w:val="541"/>
          <w:jc w:val="center"/>
        </w:trPr>
        <w:tc>
          <w:tcPr>
            <w:tcW w:w="562" w:type="dxa"/>
            <w:shd w:val="clear" w:color="auto" w:fill="C5E0B3" w:themeFill="accent6" w:themeFillTint="66"/>
            <w:vAlign w:val="center"/>
          </w:tcPr>
          <w:p w14:paraId="4506776C"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5</w:t>
            </w:r>
          </w:p>
        </w:tc>
        <w:tc>
          <w:tcPr>
            <w:tcW w:w="1848" w:type="dxa"/>
            <w:shd w:val="clear" w:color="auto" w:fill="auto"/>
            <w:vAlign w:val="center"/>
          </w:tcPr>
          <w:p w14:paraId="24204D9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МКОУ СШ №5</w:t>
            </w:r>
          </w:p>
        </w:tc>
        <w:tc>
          <w:tcPr>
            <w:tcW w:w="3543" w:type="dxa"/>
            <w:shd w:val="clear" w:color="auto" w:fill="auto"/>
            <w:vAlign w:val="center"/>
          </w:tcPr>
          <w:p w14:paraId="3DC07F53"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404352, Волгоградская область, </w:t>
            </w:r>
          </w:p>
          <w:p w14:paraId="064D6E27" w14:textId="2F99E3AF"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г. Котельниково, ул. </w:t>
            </w:r>
            <w:proofErr w:type="spellStart"/>
            <w:r w:rsidRPr="00727192">
              <w:rPr>
                <w:rFonts w:ascii="Times New Roman" w:eastAsia="Times New Roman" w:hAnsi="Times New Roman"/>
                <w:sz w:val="18"/>
                <w:szCs w:val="18"/>
              </w:rPr>
              <w:t>Липова</w:t>
            </w:r>
            <w:proofErr w:type="spellEnd"/>
            <w:r w:rsidRPr="00727192">
              <w:rPr>
                <w:rFonts w:ascii="Times New Roman" w:eastAsia="Times New Roman" w:hAnsi="Times New Roman"/>
                <w:sz w:val="18"/>
                <w:szCs w:val="18"/>
              </w:rPr>
              <w:t>, д. 17</w:t>
            </w:r>
          </w:p>
        </w:tc>
        <w:tc>
          <w:tcPr>
            <w:tcW w:w="1276" w:type="dxa"/>
            <w:shd w:val="clear" w:color="auto" w:fill="auto"/>
            <w:vAlign w:val="center"/>
          </w:tcPr>
          <w:p w14:paraId="63878EE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500 человек</w:t>
            </w:r>
          </w:p>
        </w:tc>
        <w:tc>
          <w:tcPr>
            <w:tcW w:w="1418" w:type="dxa"/>
            <w:shd w:val="clear" w:color="auto" w:fill="auto"/>
            <w:vAlign w:val="center"/>
          </w:tcPr>
          <w:p w14:paraId="628231B9"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348 человек</w:t>
            </w:r>
          </w:p>
        </w:tc>
        <w:tc>
          <w:tcPr>
            <w:tcW w:w="1105" w:type="dxa"/>
            <w:shd w:val="clear" w:color="auto" w:fill="auto"/>
            <w:vAlign w:val="center"/>
          </w:tcPr>
          <w:p w14:paraId="37BA5F13"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25 человек</w:t>
            </w:r>
          </w:p>
        </w:tc>
      </w:tr>
      <w:tr w:rsidR="001C4741" w:rsidRPr="00727192" w14:paraId="4DC6458F" w14:textId="77777777" w:rsidTr="008F570F">
        <w:trPr>
          <w:trHeight w:val="350"/>
          <w:jc w:val="center"/>
        </w:trPr>
        <w:tc>
          <w:tcPr>
            <w:tcW w:w="562" w:type="dxa"/>
            <w:shd w:val="clear" w:color="auto" w:fill="C5E0B3" w:themeFill="accent6" w:themeFillTint="66"/>
            <w:vAlign w:val="center"/>
          </w:tcPr>
          <w:p w14:paraId="7B7371B7"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6</w:t>
            </w:r>
          </w:p>
        </w:tc>
        <w:tc>
          <w:tcPr>
            <w:tcW w:w="1848" w:type="dxa"/>
            <w:shd w:val="clear" w:color="auto" w:fill="E2EFD9" w:themeFill="accent6" w:themeFillTint="33"/>
            <w:vAlign w:val="center"/>
          </w:tcPr>
          <w:p w14:paraId="6D769CC5" w14:textId="145681EC" w:rsidR="001C4741" w:rsidRPr="00727192" w:rsidRDefault="008F570F" w:rsidP="008F570F">
            <w:pPr>
              <w:tabs>
                <w:tab w:val="left" w:pos="851"/>
              </w:tabs>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МБДОУ ДС № 1 </w:t>
            </w:r>
            <w:r w:rsidR="0021747A">
              <w:rPr>
                <w:rFonts w:ascii="Times New Roman" w:eastAsia="Times New Roman" w:hAnsi="Times New Roman"/>
                <w:sz w:val="18"/>
                <w:szCs w:val="18"/>
              </w:rPr>
              <w:t>«</w:t>
            </w:r>
            <w:r>
              <w:rPr>
                <w:rFonts w:ascii="Times New Roman" w:eastAsia="Times New Roman" w:hAnsi="Times New Roman"/>
                <w:sz w:val="18"/>
                <w:szCs w:val="18"/>
              </w:rPr>
              <w:t>Красная Шапочка</w:t>
            </w:r>
            <w:r w:rsidR="0021747A">
              <w:rPr>
                <w:rFonts w:ascii="Times New Roman" w:eastAsia="Times New Roman" w:hAnsi="Times New Roman"/>
                <w:sz w:val="18"/>
                <w:szCs w:val="18"/>
              </w:rPr>
              <w:t>»</w:t>
            </w:r>
          </w:p>
        </w:tc>
        <w:tc>
          <w:tcPr>
            <w:tcW w:w="3543" w:type="dxa"/>
            <w:shd w:val="clear" w:color="auto" w:fill="E2EFD9" w:themeFill="accent6" w:themeFillTint="33"/>
            <w:vAlign w:val="center"/>
          </w:tcPr>
          <w:p w14:paraId="77E2E9B1" w14:textId="77777777" w:rsidR="008F570F" w:rsidRDefault="001C4741" w:rsidP="008F570F">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404354, Волгоградская </w:t>
            </w:r>
            <w:proofErr w:type="spellStart"/>
            <w:r w:rsidRPr="00727192">
              <w:rPr>
                <w:rFonts w:ascii="Times New Roman" w:eastAsia="Times New Roman" w:hAnsi="Times New Roman"/>
                <w:sz w:val="18"/>
                <w:szCs w:val="18"/>
              </w:rPr>
              <w:t>обл</w:t>
            </w:r>
            <w:proofErr w:type="spellEnd"/>
            <w:r w:rsidRPr="00727192">
              <w:rPr>
                <w:rFonts w:ascii="Times New Roman" w:eastAsia="Times New Roman" w:hAnsi="Times New Roman"/>
                <w:sz w:val="18"/>
                <w:szCs w:val="18"/>
              </w:rPr>
              <w:t xml:space="preserve">, </w:t>
            </w:r>
          </w:p>
          <w:p w14:paraId="7A692A33" w14:textId="6DE4A6E1" w:rsidR="001C4741" w:rsidRPr="00727192" w:rsidRDefault="008F570F" w:rsidP="008F570F">
            <w:pPr>
              <w:tabs>
                <w:tab w:val="left" w:pos="851"/>
              </w:tabs>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г. Котельниково</w:t>
            </w:r>
            <w:r w:rsidR="001C4741" w:rsidRPr="00727192">
              <w:rPr>
                <w:rFonts w:ascii="Times New Roman" w:eastAsia="Times New Roman" w:hAnsi="Times New Roman"/>
                <w:sz w:val="18"/>
                <w:szCs w:val="18"/>
              </w:rPr>
              <w:t>, Советская, д. 23</w:t>
            </w:r>
          </w:p>
        </w:tc>
        <w:tc>
          <w:tcPr>
            <w:tcW w:w="1276" w:type="dxa"/>
            <w:shd w:val="clear" w:color="auto" w:fill="E2EFD9" w:themeFill="accent6" w:themeFillTint="33"/>
            <w:vAlign w:val="center"/>
          </w:tcPr>
          <w:p w14:paraId="2F84D174"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120 человек</w:t>
            </w:r>
          </w:p>
        </w:tc>
        <w:tc>
          <w:tcPr>
            <w:tcW w:w="1418" w:type="dxa"/>
            <w:shd w:val="clear" w:color="auto" w:fill="E2EFD9" w:themeFill="accent6" w:themeFillTint="33"/>
            <w:vAlign w:val="center"/>
          </w:tcPr>
          <w:p w14:paraId="15640A69"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120 человек</w:t>
            </w:r>
          </w:p>
        </w:tc>
        <w:tc>
          <w:tcPr>
            <w:tcW w:w="1105" w:type="dxa"/>
            <w:shd w:val="clear" w:color="auto" w:fill="E2EFD9" w:themeFill="accent6" w:themeFillTint="33"/>
            <w:vAlign w:val="center"/>
          </w:tcPr>
          <w:p w14:paraId="39F02B9F"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29 человек</w:t>
            </w:r>
          </w:p>
        </w:tc>
      </w:tr>
      <w:tr w:rsidR="001C4741" w:rsidRPr="00727192" w14:paraId="48F58790" w14:textId="77777777" w:rsidTr="00727192">
        <w:trPr>
          <w:trHeight w:val="218"/>
          <w:jc w:val="center"/>
        </w:trPr>
        <w:tc>
          <w:tcPr>
            <w:tcW w:w="562" w:type="dxa"/>
            <w:shd w:val="clear" w:color="auto" w:fill="C5E0B3" w:themeFill="accent6" w:themeFillTint="66"/>
            <w:vAlign w:val="center"/>
          </w:tcPr>
          <w:p w14:paraId="4A674DC6"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7</w:t>
            </w:r>
          </w:p>
        </w:tc>
        <w:tc>
          <w:tcPr>
            <w:tcW w:w="1848" w:type="dxa"/>
            <w:shd w:val="clear" w:color="auto" w:fill="auto"/>
            <w:vAlign w:val="center"/>
          </w:tcPr>
          <w:p w14:paraId="781F8210" w14:textId="39DE8A9E"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МБДОУ ДС № 2 </w:t>
            </w:r>
            <w:r w:rsidR="0021747A">
              <w:rPr>
                <w:rFonts w:ascii="Times New Roman" w:eastAsia="Times New Roman" w:hAnsi="Times New Roman"/>
                <w:sz w:val="18"/>
                <w:szCs w:val="18"/>
              </w:rPr>
              <w:t>«</w:t>
            </w:r>
            <w:r w:rsidRPr="00727192">
              <w:rPr>
                <w:rFonts w:ascii="Times New Roman" w:eastAsia="Times New Roman" w:hAnsi="Times New Roman"/>
                <w:sz w:val="18"/>
                <w:szCs w:val="18"/>
              </w:rPr>
              <w:t>Чебурашка</w:t>
            </w:r>
            <w:r w:rsidR="0021747A">
              <w:rPr>
                <w:rFonts w:ascii="Times New Roman" w:eastAsia="Times New Roman" w:hAnsi="Times New Roman"/>
                <w:sz w:val="18"/>
                <w:szCs w:val="18"/>
              </w:rPr>
              <w:t>»</w:t>
            </w:r>
          </w:p>
        </w:tc>
        <w:tc>
          <w:tcPr>
            <w:tcW w:w="3543" w:type="dxa"/>
            <w:shd w:val="clear" w:color="auto" w:fill="auto"/>
            <w:vAlign w:val="center"/>
          </w:tcPr>
          <w:p w14:paraId="0A5232AD"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04353, Волгоградская область,</w:t>
            </w:r>
          </w:p>
          <w:p w14:paraId="6BCD978C" w14:textId="703DB4E9"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 г. Котельниково, ул. Орлова, д. 37</w:t>
            </w:r>
          </w:p>
        </w:tc>
        <w:tc>
          <w:tcPr>
            <w:tcW w:w="1276" w:type="dxa"/>
            <w:shd w:val="clear" w:color="auto" w:fill="auto"/>
            <w:vAlign w:val="center"/>
          </w:tcPr>
          <w:p w14:paraId="493BB9E3"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60 человек</w:t>
            </w:r>
          </w:p>
        </w:tc>
        <w:tc>
          <w:tcPr>
            <w:tcW w:w="1418" w:type="dxa"/>
            <w:shd w:val="clear" w:color="auto" w:fill="auto"/>
            <w:vAlign w:val="center"/>
          </w:tcPr>
          <w:p w14:paraId="13572630"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60 человек</w:t>
            </w:r>
          </w:p>
        </w:tc>
        <w:tc>
          <w:tcPr>
            <w:tcW w:w="1105" w:type="dxa"/>
            <w:shd w:val="clear" w:color="auto" w:fill="auto"/>
            <w:vAlign w:val="center"/>
          </w:tcPr>
          <w:p w14:paraId="1160C86C"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6 человек</w:t>
            </w:r>
          </w:p>
        </w:tc>
      </w:tr>
      <w:tr w:rsidR="001C4741" w:rsidRPr="00727192" w14:paraId="57780D6D" w14:textId="77777777" w:rsidTr="00727192">
        <w:trPr>
          <w:trHeight w:val="366"/>
          <w:jc w:val="center"/>
        </w:trPr>
        <w:tc>
          <w:tcPr>
            <w:tcW w:w="562" w:type="dxa"/>
            <w:shd w:val="clear" w:color="auto" w:fill="C5E0B3" w:themeFill="accent6" w:themeFillTint="66"/>
            <w:vAlign w:val="center"/>
          </w:tcPr>
          <w:p w14:paraId="0E5E7F39"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8</w:t>
            </w:r>
          </w:p>
        </w:tc>
        <w:tc>
          <w:tcPr>
            <w:tcW w:w="1848" w:type="dxa"/>
            <w:shd w:val="clear" w:color="auto" w:fill="E2EFD9" w:themeFill="accent6" w:themeFillTint="33"/>
            <w:vAlign w:val="center"/>
          </w:tcPr>
          <w:p w14:paraId="5A43745D" w14:textId="3856D09D"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МБДОУ С №3 </w:t>
            </w:r>
            <w:r w:rsidR="0021747A">
              <w:rPr>
                <w:rFonts w:ascii="Times New Roman" w:eastAsia="Times New Roman" w:hAnsi="Times New Roman"/>
                <w:sz w:val="18"/>
                <w:szCs w:val="18"/>
              </w:rPr>
              <w:t>«</w:t>
            </w:r>
            <w:r w:rsidRPr="00727192">
              <w:rPr>
                <w:rFonts w:ascii="Times New Roman" w:eastAsia="Times New Roman" w:hAnsi="Times New Roman"/>
                <w:sz w:val="18"/>
                <w:szCs w:val="18"/>
              </w:rPr>
              <w:t>Колокольчик</w:t>
            </w:r>
            <w:r w:rsidR="0021747A">
              <w:rPr>
                <w:rFonts w:ascii="Times New Roman" w:eastAsia="Times New Roman" w:hAnsi="Times New Roman"/>
                <w:sz w:val="18"/>
                <w:szCs w:val="18"/>
              </w:rPr>
              <w:t>»</w:t>
            </w:r>
          </w:p>
        </w:tc>
        <w:tc>
          <w:tcPr>
            <w:tcW w:w="3543" w:type="dxa"/>
            <w:shd w:val="clear" w:color="auto" w:fill="E2EFD9" w:themeFill="accent6" w:themeFillTint="33"/>
            <w:vAlign w:val="center"/>
          </w:tcPr>
          <w:p w14:paraId="4F6CFFC8"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04352, Волгоградская область, </w:t>
            </w:r>
          </w:p>
          <w:p w14:paraId="68D3F8A3" w14:textId="15433C4D"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Пролетарская, д. 12а</w:t>
            </w:r>
          </w:p>
        </w:tc>
        <w:tc>
          <w:tcPr>
            <w:tcW w:w="3799" w:type="dxa"/>
            <w:gridSpan w:val="3"/>
            <w:shd w:val="clear" w:color="auto" w:fill="E2EFD9" w:themeFill="accent6" w:themeFillTint="33"/>
            <w:vAlign w:val="center"/>
          </w:tcPr>
          <w:p w14:paraId="26F671CA"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Нет данных</w:t>
            </w:r>
          </w:p>
        </w:tc>
      </w:tr>
      <w:tr w:rsidR="001C4741" w:rsidRPr="00727192" w14:paraId="63A7573A" w14:textId="77777777" w:rsidTr="00727192">
        <w:trPr>
          <w:trHeight w:val="499"/>
          <w:jc w:val="center"/>
        </w:trPr>
        <w:tc>
          <w:tcPr>
            <w:tcW w:w="562" w:type="dxa"/>
            <w:shd w:val="clear" w:color="auto" w:fill="C5E0B3" w:themeFill="accent6" w:themeFillTint="66"/>
            <w:vAlign w:val="center"/>
          </w:tcPr>
          <w:p w14:paraId="33A7ED88"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9</w:t>
            </w:r>
          </w:p>
        </w:tc>
        <w:tc>
          <w:tcPr>
            <w:tcW w:w="1848" w:type="dxa"/>
            <w:shd w:val="clear" w:color="auto" w:fill="auto"/>
            <w:vAlign w:val="center"/>
          </w:tcPr>
          <w:p w14:paraId="4C505991" w14:textId="71E44E76"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МБДОУ ДС № 4 </w:t>
            </w:r>
            <w:r w:rsidR="0021747A">
              <w:rPr>
                <w:rFonts w:ascii="Times New Roman" w:eastAsia="Times New Roman" w:hAnsi="Times New Roman"/>
                <w:sz w:val="18"/>
                <w:szCs w:val="18"/>
              </w:rPr>
              <w:t>«</w:t>
            </w:r>
            <w:r w:rsidRPr="00727192">
              <w:rPr>
                <w:rFonts w:ascii="Times New Roman" w:eastAsia="Times New Roman" w:hAnsi="Times New Roman"/>
                <w:sz w:val="18"/>
                <w:szCs w:val="18"/>
              </w:rPr>
              <w:t>Алёнушка</w:t>
            </w:r>
            <w:r w:rsidR="0021747A">
              <w:rPr>
                <w:rFonts w:ascii="Times New Roman" w:eastAsia="Times New Roman" w:hAnsi="Times New Roman"/>
                <w:sz w:val="18"/>
                <w:szCs w:val="18"/>
              </w:rPr>
              <w:t>»</w:t>
            </w:r>
          </w:p>
        </w:tc>
        <w:tc>
          <w:tcPr>
            <w:tcW w:w="3543" w:type="dxa"/>
            <w:shd w:val="clear" w:color="auto" w:fill="auto"/>
            <w:vAlign w:val="center"/>
          </w:tcPr>
          <w:p w14:paraId="67A3DF28"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404354, Волгоградская область, </w:t>
            </w:r>
          </w:p>
          <w:p w14:paraId="4188DD60" w14:textId="04C86F9D"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г. Котельниково, ул. </w:t>
            </w:r>
            <w:proofErr w:type="spellStart"/>
            <w:r w:rsidRPr="00727192">
              <w:rPr>
                <w:rFonts w:ascii="Times New Roman" w:eastAsia="Times New Roman" w:hAnsi="Times New Roman"/>
                <w:sz w:val="18"/>
                <w:szCs w:val="18"/>
              </w:rPr>
              <w:t>Ротмистрова</w:t>
            </w:r>
            <w:proofErr w:type="spellEnd"/>
            <w:r w:rsidRPr="00727192">
              <w:rPr>
                <w:rFonts w:ascii="Times New Roman" w:eastAsia="Times New Roman" w:hAnsi="Times New Roman"/>
                <w:sz w:val="18"/>
                <w:szCs w:val="18"/>
              </w:rPr>
              <w:t>,</w:t>
            </w:r>
            <w:r w:rsidR="00727192">
              <w:rPr>
                <w:rFonts w:ascii="Times New Roman" w:eastAsia="Times New Roman" w:hAnsi="Times New Roman"/>
                <w:sz w:val="18"/>
                <w:szCs w:val="18"/>
              </w:rPr>
              <w:t xml:space="preserve"> д.</w:t>
            </w:r>
            <w:r w:rsidRPr="00727192">
              <w:rPr>
                <w:rFonts w:ascii="Times New Roman" w:eastAsia="Times New Roman" w:hAnsi="Times New Roman"/>
                <w:sz w:val="18"/>
                <w:szCs w:val="18"/>
              </w:rPr>
              <w:t xml:space="preserve"> 24</w:t>
            </w:r>
          </w:p>
        </w:tc>
        <w:tc>
          <w:tcPr>
            <w:tcW w:w="3799" w:type="dxa"/>
            <w:gridSpan w:val="3"/>
            <w:shd w:val="clear" w:color="auto" w:fill="auto"/>
            <w:vAlign w:val="center"/>
          </w:tcPr>
          <w:p w14:paraId="3AA19394"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Нет данных</w:t>
            </w:r>
          </w:p>
        </w:tc>
      </w:tr>
      <w:tr w:rsidR="001C4741" w:rsidRPr="00727192" w14:paraId="457C9EE0" w14:textId="77777777" w:rsidTr="00727192">
        <w:trPr>
          <w:trHeight w:val="421"/>
          <w:jc w:val="center"/>
        </w:trPr>
        <w:tc>
          <w:tcPr>
            <w:tcW w:w="562" w:type="dxa"/>
            <w:shd w:val="clear" w:color="auto" w:fill="C5E0B3" w:themeFill="accent6" w:themeFillTint="66"/>
            <w:vAlign w:val="center"/>
          </w:tcPr>
          <w:p w14:paraId="25CA2A55"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10</w:t>
            </w:r>
          </w:p>
        </w:tc>
        <w:tc>
          <w:tcPr>
            <w:tcW w:w="1848" w:type="dxa"/>
            <w:shd w:val="clear" w:color="auto" w:fill="E2EFD9" w:themeFill="accent6" w:themeFillTint="33"/>
            <w:vAlign w:val="center"/>
          </w:tcPr>
          <w:p w14:paraId="57C6C5AF" w14:textId="04F23819"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МБДОУ ДС №5 </w:t>
            </w:r>
            <w:r w:rsidR="0021747A">
              <w:rPr>
                <w:rFonts w:ascii="Times New Roman" w:eastAsia="Times New Roman" w:hAnsi="Times New Roman"/>
                <w:sz w:val="18"/>
                <w:szCs w:val="18"/>
              </w:rPr>
              <w:t>«</w:t>
            </w:r>
            <w:r w:rsidRPr="00727192">
              <w:rPr>
                <w:rFonts w:ascii="Times New Roman" w:eastAsia="Times New Roman" w:hAnsi="Times New Roman"/>
                <w:sz w:val="18"/>
                <w:szCs w:val="18"/>
              </w:rPr>
              <w:t>Солнышко</w:t>
            </w:r>
            <w:r w:rsidR="0021747A">
              <w:rPr>
                <w:rFonts w:ascii="Times New Roman" w:eastAsia="Times New Roman" w:hAnsi="Times New Roman"/>
                <w:sz w:val="18"/>
                <w:szCs w:val="18"/>
              </w:rPr>
              <w:t>»</w:t>
            </w:r>
          </w:p>
        </w:tc>
        <w:tc>
          <w:tcPr>
            <w:tcW w:w="3543" w:type="dxa"/>
            <w:shd w:val="clear" w:color="auto" w:fill="E2EFD9" w:themeFill="accent6" w:themeFillTint="33"/>
            <w:vAlign w:val="center"/>
          </w:tcPr>
          <w:p w14:paraId="372070F0"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404353, Волгоградская область, </w:t>
            </w:r>
          </w:p>
          <w:p w14:paraId="7F9ABD5C" w14:textId="49901272"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Малиновского, д. 44</w:t>
            </w:r>
          </w:p>
        </w:tc>
        <w:tc>
          <w:tcPr>
            <w:tcW w:w="1276" w:type="dxa"/>
            <w:shd w:val="clear" w:color="auto" w:fill="E2EFD9" w:themeFill="accent6" w:themeFillTint="33"/>
            <w:vAlign w:val="center"/>
          </w:tcPr>
          <w:p w14:paraId="6E5F7D1D"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180 человек</w:t>
            </w:r>
          </w:p>
        </w:tc>
        <w:tc>
          <w:tcPr>
            <w:tcW w:w="1418" w:type="dxa"/>
            <w:shd w:val="clear" w:color="auto" w:fill="E2EFD9" w:themeFill="accent6" w:themeFillTint="33"/>
            <w:vAlign w:val="center"/>
          </w:tcPr>
          <w:p w14:paraId="604FA3C4"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191 человек</w:t>
            </w:r>
          </w:p>
        </w:tc>
        <w:tc>
          <w:tcPr>
            <w:tcW w:w="1105" w:type="dxa"/>
            <w:shd w:val="clear" w:color="auto" w:fill="E2EFD9" w:themeFill="accent6" w:themeFillTint="33"/>
            <w:vAlign w:val="center"/>
          </w:tcPr>
          <w:p w14:paraId="6A4A7523"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13 человек</w:t>
            </w:r>
          </w:p>
        </w:tc>
      </w:tr>
      <w:tr w:rsidR="001C4741" w:rsidRPr="00727192" w14:paraId="56E48D98" w14:textId="77777777" w:rsidTr="00727192">
        <w:trPr>
          <w:trHeight w:val="413"/>
          <w:jc w:val="center"/>
        </w:trPr>
        <w:tc>
          <w:tcPr>
            <w:tcW w:w="562" w:type="dxa"/>
            <w:shd w:val="clear" w:color="auto" w:fill="C5E0B3" w:themeFill="accent6" w:themeFillTint="66"/>
            <w:vAlign w:val="center"/>
          </w:tcPr>
          <w:p w14:paraId="58E7C513"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11</w:t>
            </w:r>
          </w:p>
        </w:tc>
        <w:tc>
          <w:tcPr>
            <w:tcW w:w="1848" w:type="dxa"/>
            <w:shd w:val="clear" w:color="auto" w:fill="auto"/>
            <w:vAlign w:val="center"/>
          </w:tcPr>
          <w:p w14:paraId="4E80519A" w14:textId="276C84CD"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МБДОУ ДС № 6 </w:t>
            </w:r>
            <w:r w:rsidR="0021747A">
              <w:rPr>
                <w:rFonts w:ascii="Times New Roman" w:eastAsia="Times New Roman" w:hAnsi="Times New Roman"/>
                <w:sz w:val="18"/>
                <w:szCs w:val="18"/>
              </w:rPr>
              <w:t>«</w:t>
            </w:r>
            <w:r w:rsidRPr="00727192">
              <w:rPr>
                <w:rFonts w:ascii="Times New Roman" w:eastAsia="Times New Roman" w:hAnsi="Times New Roman"/>
                <w:sz w:val="18"/>
                <w:szCs w:val="18"/>
              </w:rPr>
              <w:t>Радуга</w:t>
            </w:r>
            <w:r w:rsidR="0021747A">
              <w:rPr>
                <w:rFonts w:ascii="Times New Roman" w:eastAsia="Times New Roman" w:hAnsi="Times New Roman"/>
                <w:sz w:val="18"/>
                <w:szCs w:val="18"/>
              </w:rPr>
              <w:t>»</w:t>
            </w:r>
          </w:p>
        </w:tc>
        <w:tc>
          <w:tcPr>
            <w:tcW w:w="3543" w:type="dxa"/>
            <w:shd w:val="clear" w:color="auto" w:fill="auto"/>
            <w:vAlign w:val="center"/>
          </w:tcPr>
          <w:p w14:paraId="37FC048A"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404353, Волгоградская область, </w:t>
            </w:r>
          </w:p>
          <w:p w14:paraId="2BC769C6" w14:textId="6EAE839D"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Чехова, д. 60</w:t>
            </w:r>
          </w:p>
        </w:tc>
        <w:tc>
          <w:tcPr>
            <w:tcW w:w="1276" w:type="dxa"/>
            <w:shd w:val="clear" w:color="auto" w:fill="auto"/>
            <w:vAlign w:val="center"/>
          </w:tcPr>
          <w:p w14:paraId="1C3188D4"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60 человек</w:t>
            </w:r>
          </w:p>
        </w:tc>
        <w:tc>
          <w:tcPr>
            <w:tcW w:w="1418" w:type="dxa"/>
            <w:shd w:val="clear" w:color="auto" w:fill="auto"/>
            <w:vAlign w:val="center"/>
          </w:tcPr>
          <w:p w14:paraId="335AF3D3"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60 человек</w:t>
            </w:r>
          </w:p>
        </w:tc>
        <w:tc>
          <w:tcPr>
            <w:tcW w:w="1105" w:type="dxa"/>
            <w:shd w:val="clear" w:color="auto" w:fill="auto"/>
            <w:vAlign w:val="center"/>
          </w:tcPr>
          <w:p w14:paraId="4348B214"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7 человек</w:t>
            </w:r>
          </w:p>
        </w:tc>
      </w:tr>
      <w:tr w:rsidR="001C4741" w:rsidRPr="00727192" w14:paraId="6C36D4DA" w14:textId="77777777" w:rsidTr="00727192">
        <w:trPr>
          <w:trHeight w:val="419"/>
          <w:jc w:val="center"/>
        </w:trPr>
        <w:tc>
          <w:tcPr>
            <w:tcW w:w="562" w:type="dxa"/>
            <w:shd w:val="clear" w:color="auto" w:fill="C5E0B3" w:themeFill="accent6" w:themeFillTint="66"/>
            <w:vAlign w:val="center"/>
          </w:tcPr>
          <w:p w14:paraId="1918E261"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12</w:t>
            </w:r>
          </w:p>
        </w:tc>
        <w:tc>
          <w:tcPr>
            <w:tcW w:w="1848" w:type="dxa"/>
            <w:shd w:val="clear" w:color="auto" w:fill="E2EFD9" w:themeFill="accent6" w:themeFillTint="33"/>
            <w:vAlign w:val="center"/>
          </w:tcPr>
          <w:p w14:paraId="6AB154C3" w14:textId="7E21DA4B"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МБДОУ ДС №8 </w:t>
            </w:r>
            <w:r w:rsidR="0021747A">
              <w:rPr>
                <w:rFonts w:ascii="Times New Roman" w:eastAsia="Times New Roman" w:hAnsi="Times New Roman"/>
                <w:sz w:val="18"/>
                <w:szCs w:val="18"/>
              </w:rPr>
              <w:t>«</w:t>
            </w:r>
            <w:r w:rsidRPr="00727192">
              <w:rPr>
                <w:rFonts w:ascii="Times New Roman" w:eastAsia="Times New Roman" w:hAnsi="Times New Roman"/>
                <w:sz w:val="18"/>
                <w:szCs w:val="18"/>
              </w:rPr>
              <w:t>Ягодка</w:t>
            </w:r>
            <w:r w:rsidR="0021747A">
              <w:rPr>
                <w:rFonts w:ascii="Times New Roman" w:eastAsia="Times New Roman" w:hAnsi="Times New Roman"/>
                <w:sz w:val="18"/>
                <w:szCs w:val="18"/>
              </w:rPr>
              <w:t>»</w:t>
            </w:r>
          </w:p>
        </w:tc>
        <w:tc>
          <w:tcPr>
            <w:tcW w:w="3543" w:type="dxa"/>
            <w:shd w:val="clear" w:color="auto" w:fill="E2EFD9" w:themeFill="accent6" w:themeFillTint="33"/>
            <w:vAlign w:val="center"/>
          </w:tcPr>
          <w:p w14:paraId="6D94D691"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404352, Волгоградская область, </w:t>
            </w:r>
          </w:p>
          <w:p w14:paraId="300DBF84" w14:textId="10B0E6D9"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Комсомольская, д. 85</w:t>
            </w:r>
          </w:p>
        </w:tc>
        <w:tc>
          <w:tcPr>
            <w:tcW w:w="1276" w:type="dxa"/>
            <w:shd w:val="clear" w:color="auto" w:fill="E2EFD9" w:themeFill="accent6" w:themeFillTint="33"/>
            <w:vAlign w:val="center"/>
          </w:tcPr>
          <w:p w14:paraId="1A78FC6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160 человек</w:t>
            </w:r>
          </w:p>
        </w:tc>
        <w:tc>
          <w:tcPr>
            <w:tcW w:w="1418" w:type="dxa"/>
            <w:shd w:val="clear" w:color="auto" w:fill="E2EFD9" w:themeFill="accent6" w:themeFillTint="33"/>
            <w:vAlign w:val="center"/>
          </w:tcPr>
          <w:p w14:paraId="2E77BFE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162 человека</w:t>
            </w:r>
          </w:p>
        </w:tc>
        <w:tc>
          <w:tcPr>
            <w:tcW w:w="1105" w:type="dxa"/>
            <w:shd w:val="clear" w:color="auto" w:fill="E2EFD9" w:themeFill="accent6" w:themeFillTint="33"/>
            <w:vAlign w:val="center"/>
          </w:tcPr>
          <w:p w14:paraId="4309DB82"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11 человек</w:t>
            </w:r>
          </w:p>
        </w:tc>
      </w:tr>
      <w:tr w:rsidR="001C4741" w:rsidRPr="00727192" w14:paraId="4A6CD703" w14:textId="77777777" w:rsidTr="00727192">
        <w:trPr>
          <w:trHeight w:val="412"/>
          <w:jc w:val="center"/>
        </w:trPr>
        <w:tc>
          <w:tcPr>
            <w:tcW w:w="562" w:type="dxa"/>
            <w:shd w:val="clear" w:color="auto" w:fill="C5E0B3" w:themeFill="accent6" w:themeFillTint="66"/>
            <w:vAlign w:val="center"/>
          </w:tcPr>
          <w:p w14:paraId="0E90AC1B"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13</w:t>
            </w:r>
          </w:p>
        </w:tc>
        <w:tc>
          <w:tcPr>
            <w:tcW w:w="1848" w:type="dxa"/>
            <w:shd w:val="clear" w:color="auto" w:fill="auto"/>
            <w:vAlign w:val="center"/>
          </w:tcPr>
          <w:p w14:paraId="5F27337D" w14:textId="7016CB26"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МБДОУ ДС № 9 </w:t>
            </w:r>
            <w:r w:rsidR="0021747A">
              <w:rPr>
                <w:rFonts w:ascii="Times New Roman" w:eastAsia="Times New Roman" w:hAnsi="Times New Roman"/>
                <w:sz w:val="18"/>
                <w:szCs w:val="18"/>
              </w:rPr>
              <w:t>«</w:t>
            </w:r>
            <w:r w:rsidRPr="00727192">
              <w:rPr>
                <w:rFonts w:ascii="Times New Roman" w:eastAsia="Times New Roman" w:hAnsi="Times New Roman"/>
                <w:sz w:val="18"/>
                <w:szCs w:val="18"/>
              </w:rPr>
              <w:t>Светлячок</w:t>
            </w:r>
            <w:r w:rsidR="0021747A">
              <w:rPr>
                <w:rFonts w:ascii="Times New Roman" w:eastAsia="Times New Roman" w:hAnsi="Times New Roman"/>
                <w:sz w:val="18"/>
                <w:szCs w:val="18"/>
              </w:rPr>
              <w:t>»</w:t>
            </w:r>
          </w:p>
        </w:tc>
        <w:tc>
          <w:tcPr>
            <w:tcW w:w="3543" w:type="dxa"/>
            <w:shd w:val="clear" w:color="auto" w:fill="auto"/>
            <w:vAlign w:val="center"/>
          </w:tcPr>
          <w:p w14:paraId="6C1DF406"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404352, Волгоградская область,</w:t>
            </w:r>
          </w:p>
          <w:p w14:paraId="7DEF3EA3" w14:textId="244E54F5"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 г. Котельниково, ул. </w:t>
            </w:r>
            <w:proofErr w:type="spellStart"/>
            <w:r w:rsidRPr="00727192">
              <w:rPr>
                <w:rFonts w:ascii="Times New Roman" w:eastAsia="Times New Roman" w:hAnsi="Times New Roman"/>
                <w:sz w:val="18"/>
                <w:szCs w:val="18"/>
              </w:rPr>
              <w:t>Липова</w:t>
            </w:r>
            <w:proofErr w:type="spellEnd"/>
            <w:r w:rsidRPr="00727192">
              <w:rPr>
                <w:rFonts w:ascii="Times New Roman" w:eastAsia="Times New Roman" w:hAnsi="Times New Roman"/>
                <w:sz w:val="18"/>
                <w:szCs w:val="18"/>
              </w:rPr>
              <w:t>, д. 19а</w:t>
            </w:r>
          </w:p>
        </w:tc>
        <w:tc>
          <w:tcPr>
            <w:tcW w:w="3799" w:type="dxa"/>
            <w:gridSpan w:val="3"/>
            <w:shd w:val="clear" w:color="auto" w:fill="auto"/>
            <w:vAlign w:val="center"/>
          </w:tcPr>
          <w:p w14:paraId="5E42F98F"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Нет данных</w:t>
            </w:r>
          </w:p>
        </w:tc>
      </w:tr>
      <w:tr w:rsidR="00EE5F80" w:rsidRPr="00727192" w14:paraId="66BBB3B8" w14:textId="77777777" w:rsidTr="008F570F">
        <w:trPr>
          <w:trHeight w:val="412"/>
          <w:jc w:val="center"/>
        </w:trPr>
        <w:tc>
          <w:tcPr>
            <w:tcW w:w="562" w:type="dxa"/>
            <w:shd w:val="clear" w:color="auto" w:fill="C5E0B3" w:themeFill="accent6" w:themeFillTint="66"/>
            <w:vAlign w:val="center"/>
          </w:tcPr>
          <w:p w14:paraId="7A51C501" w14:textId="547CD0D7" w:rsidR="00EE5F80" w:rsidRPr="00727192" w:rsidRDefault="00814329" w:rsidP="00727192">
            <w:pPr>
              <w:tabs>
                <w:tab w:val="left" w:pos="851"/>
              </w:tabs>
              <w:spacing w:after="0" w:line="240" w:lineRule="auto"/>
              <w:jc w:val="center"/>
              <w:rPr>
                <w:rFonts w:ascii="Times New Roman" w:eastAsia="Times New Roman" w:hAnsi="Times New Roman"/>
                <w:b/>
                <w:i/>
                <w:sz w:val="18"/>
                <w:szCs w:val="18"/>
              </w:rPr>
            </w:pPr>
            <w:r>
              <w:rPr>
                <w:rFonts w:ascii="Times New Roman" w:eastAsia="Times New Roman" w:hAnsi="Times New Roman"/>
                <w:b/>
                <w:i/>
                <w:sz w:val="18"/>
                <w:szCs w:val="18"/>
              </w:rPr>
              <w:t>14</w:t>
            </w:r>
          </w:p>
        </w:tc>
        <w:tc>
          <w:tcPr>
            <w:tcW w:w="1848" w:type="dxa"/>
            <w:shd w:val="clear" w:color="auto" w:fill="E2EFD9" w:themeFill="accent6" w:themeFillTint="33"/>
            <w:vAlign w:val="center"/>
          </w:tcPr>
          <w:p w14:paraId="2DFFBFE2" w14:textId="65CC8C8F" w:rsidR="00EE5F80" w:rsidRPr="00814329" w:rsidRDefault="00EE5F80" w:rsidP="00EE5F80">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МБДОУ ДС </w:t>
            </w:r>
            <w:r w:rsidR="0021747A">
              <w:rPr>
                <w:rFonts w:ascii="Times New Roman" w:eastAsia="Times New Roman" w:hAnsi="Times New Roman"/>
                <w:sz w:val="18"/>
                <w:szCs w:val="18"/>
              </w:rPr>
              <w:t>«</w:t>
            </w:r>
            <w:r w:rsidRPr="00814329">
              <w:rPr>
                <w:rFonts w:ascii="Times New Roman" w:eastAsia="Times New Roman" w:hAnsi="Times New Roman"/>
                <w:sz w:val="18"/>
                <w:szCs w:val="18"/>
              </w:rPr>
              <w:t>Сказка</w:t>
            </w:r>
            <w:r w:rsidR="0021747A">
              <w:rPr>
                <w:rFonts w:ascii="Times New Roman" w:eastAsia="Times New Roman" w:hAnsi="Times New Roman"/>
                <w:sz w:val="18"/>
                <w:szCs w:val="18"/>
              </w:rPr>
              <w:t>»</w:t>
            </w:r>
          </w:p>
        </w:tc>
        <w:tc>
          <w:tcPr>
            <w:tcW w:w="3543" w:type="dxa"/>
            <w:shd w:val="clear" w:color="auto" w:fill="E2EFD9" w:themeFill="accent6" w:themeFillTint="33"/>
            <w:vAlign w:val="center"/>
          </w:tcPr>
          <w:p w14:paraId="58E256A7" w14:textId="77777777" w:rsidR="00EE5F80" w:rsidRPr="00814329" w:rsidRDefault="00EE5F80" w:rsidP="00EE5F80">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404352, Волгоградская область,</w:t>
            </w:r>
          </w:p>
          <w:p w14:paraId="47711924" w14:textId="1828C1E7" w:rsidR="00EE5F80" w:rsidRPr="00814329" w:rsidRDefault="00EE5F80" w:rsidP="00EE5F80">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 г. Котельниково, ул. Строителей, д. 1</w:t>
            </w:r>
          </w:p>
        </w:tc>
        <w:tc>
          <w:tcPr>
            <w:tcW w:w="3799" w:type="dxa"/>
            <w:gridSpan w:val="3"/>
            <w:shd w:val="clear" w:color="auto" w:fill="E2EFD9" w:themeFill="accent6" w:themeFillTint="33"/>
            <w:vAlign w:val="center"/>
          </w:tcPr>
          <w:p w14:paraId="58DE6453" w14:textId="0B5E288A" w:rsidR="00EE5F80" w:rsidRPr="00814329" w:rsidRDefault="00EE5F80" w:rsidP="00727192">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Нет данных</w:t>
            </w:r>
          </w:p>
        </w:tc>
      </w:tr>
      <w:tr w:rsidR="001C4741" w:rsidRPr="00727192" w14:paraId="618C6B10" w14:textId="77777777" w:rsidTr="008F570F">
        <w:trPr>
          <w:trHeight w:val="559"/>
          <w:jc w:val="center"/>
        </w:trPr>
        <w:tc>
          <w:tcPr>
            <w:tcW w:w="562" w:type="dxa"/>
            <w:shd w:val="clear" w:color="auto" w:fill="C5E0B3" w:themeFill="accent6" w:themeFillTint="66"/>
            <w:vAlign w:val="center"/>
          </w:tcPr>
          <w:p w14:paraId="4C8175CA" w14:textId="35A2CE6D" w:rsidR="001C4741" w:rsidRPr="00727192" w:rsidRDefault="00814329" w:rsidP="00727192">
            <w:pPr>
              <w:tabs>
                <w:tab w:val="left" w:pos="851"/>
              </w:tabs>
              <w:spacing w:after="0" w:line="240" w:lineRule="auto"/>
              <w:jc w:val="center"/>
              <w:rPr>
                <w:rFonts w:ascii="Times New Roman" w:eastAsia="Times New Roman" w:hAnsi="Times New Roman"/>
                <w:b/>
                <w:i/>
                <w:sz w:val="18"/>
                <w:szCs w:val="18"/>
              </w:rPr>
            </w:pPr>
            <w:r>
              <w:rPr>
                <w:rFonts w:ascii="Times New Roman" w:eastAsia="Times New Roman" w:hAnsi="Times New Roman"/>
                <w:b/>
                <w:i/>
                <w:sz w:val="18"/>
                <w:szCs w:val="18"/>
              </w:rPr>
              <w:t>15</w:t>
            </w:r>
          </w:p>
        </w:tc>
        <w:tc>
          <w:tcPr>
            <w:tcW w:w="1848" w:type="dxa"/>
            <w:shd w:val="clear" w:color="auto" w:fill="auto"/>
            <w:vAlign w:val="center"/>
          </w:tcPr>
          <w:p w14:paraId="1D90AF36"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МКОУДО Детско-юношеская спортивная школа</w:t>
            </w:r>
          </w:p>
        </w:tc>
        <w:tc>
          <w:tcPr>
            <w:tcW w:w="3543" w:type="dxa"/>
            <w:vMerge w:val="restart"/>
            <w:shd w:val="clear" w:color="auto" w:fill="auto"/>
            <w:vAlign w:val="center"/>
          </w:tcPr>
          <w:p w14:paraId="5A881203"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404353, Волгоградская область, </w:t>
            </w:r>
          </w:p>
          <w:p w14:paraId="529E6283" w14:textId="2C4E7FC2"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Чеснокова, д. 13</w:t>
            </w:r>
          </w:p>
        </w:tc>
        <w:tc>
          <w:tcPr>
            <w:tcW w:w="1276" w:type="dxa"/>
            <w:shd w:val="clear" w:color="auto" w:fill="auto"/>
            <w:vAlign w:val="center"/>
          </w:tcPr>
          <w:p w14:paraId="213628C3"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700 человек</w:t>
            </w:r>
          </w:p>
        </w:tc>
        <w:tc>
          <w:tcPr>
            <w:tcW w:w="1418" w:type="dxa"/>
            <w:shd w:val="clear" w:color="auto" w:fill="auto"/>
            <w:vAlign w:val="center"/>
          </w:tcPr>
          <w:p w14:paraId="35C68D45"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700 человек</w:t>
            </w:r>
          </w:p>
        </w:tc>
        <w:tc>
          <w:tcPr>
            <w:tcW w:w="1105" w:type="dxa"/>
            <w:shd w:val="clear" w:color="auto" w:fill="auto"/>
            <w:vAlign w:val="center"/>
          </w:tcPr>
          <w:p w14:paraId="1D264E09"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11 человек</w:t>
            </w:r>
          </w:p>
        </w:tc>
      </w:tr>
      <w:tr w:rsidR="001C4741" w:rsidRPr="00727192" w14:paraId="2F39328A" w14:textId="77777777" w:rsidTr="00727192">
        <w:trPr>
          <w:trHeight w:val="341"/>
          <w:jc w:val="center"/>
        </w:trPr>
        <w:tc>
          <w:tcPr>
            <w:tcW w:w="562" w:type="dxa"/>
            <w:shd w:val="clear" w:color="auto" w:fill="C5E0B3" w:themeFill="accent6" w:themeFillTint="66"/>
            <w:vAlign w:val="center"/>
          </w:tcPr>
          <w:p w14:paraId="62F41CB4" w14:textId="67DAEB87" w:rsidR="001C4741" w:rsidRPr="00727192" w:rsidRDefault="00814329" w:rsidP="00727192">
            <w:pPr>
              <w:tabs>
                <w:tab w:val="left" w:pos="851"/>
              </w:tabs>
              <w:spacing w:after="0" w:line="240" w:lineRule="auto"/>
              <w:jc w:val="center"/>
              <w:rPr>
                <w:rFonts w:ascii="Times New Roman" w:eastAsia="Times New Roman" w:hAnsi="Times New Roman"/>
                <w:b/>
                <w:i/>
                <w:sz w:val="18"/>
                <w:szCs w:val="18"/>
              </w:rPr>
            </w:pPr>
            <w:r>
              <w:rPr>
                <w:rFonts w:ascii="Times New Roman" w:eastAsia="Times New Roman" w:hAnsi="Times New Roman"/>
                <w:b/>
                <w:i/>
                <w:sz w:val="18"/>
                <w:szCs w:val="18"/>
              </w:rPr>
              <w:t>16</w:t>
            </w:r>
          </w:p>
        </w:tc>
        <w:tc>
          <w:tcPr>
            <w:tcW w:w="1848" w:type="dxa"/>
            <w:shd w:val="clear" w:color="auto" w:fill="auto"/>
            <w:vAlign w:val="center"/>
          </w:tcPr>
          <w:p w14:paraId="49FE01B4"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МКОУДО Детский экологический центр</w:t>
            </w:r>
          </w:p>
        </w:tc>
        <w:tc>
          <w:tcPr>
            <w:tcW w:w="3543" w:type="dxa"/>
            <w:vMerge/>
            <w:shd w:val="clear" w:color="auto" w:fill="auto"/>
            <w:vAlign w:val="center"/>
          </w:tcPr>
          <w:p w14:paraId="309427D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c>
          <w:tcPr>
            <w:tcW w:w="1276" w:type="dxa"/>
            <w:shd w:val="clear" w:color="auto" w:fill="auto"/>
            <w:vAlign w:val="center"/>
          </w:tcPr>
          <w:p w14:paraId="3EC9279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480 человек</w:t>
            </w:r>
          </w:p>
        </w:tc>
        <w:tc>
          <w:tcPr>
            <w:tcW w:w="1418" w:type="dxa"/>
            <w:shd w:val="clear" w:color="auto" w:fill="auto"/>
            <w:vAlign w:val="center"/>
          </w:tcPr>
          <w:p w14:paraId="4600A672"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480 человек</w:t>
            </w:r>
          </w:p>
        </w:tc>
        <w:tc>
          <w:tcPr>
            <w:tcW w:w="1105" w:type="dxa"/>
            <w:shd w:val="clear" w:color="auto" w:fill="auto"/>
            <w:vAlign w:val="center"/>
          </w:tcPr>
          <w:p w14:paraId="21FE2E0B"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10 человек</w:t>
            </w:r>
          </w:p>
        </w:tc>
      </w:tr>
      <w:tr w:rsidR="001C4741" w:rsidRPr="00727192" w14:paraId="2B8CE958" w14:textId="77777777" w:rsidTr="00727192">
        <w:trPr>
          <w:trHeight w:val="503"/>
          <w:jc w:val="center"/>
        </w:trPr>
        <w:tc>
          <w:tcPr>
            <w:tcW w:w="562" w:type="dxa"/>
            <w:shd w:val="clear" w:color="auto" w:fill="C5E0B3" w:themeFill="accent6" w:themeFillTint="66"/>
            <w:vAlign w:val="center"/>
          </w:tcPr>
          <w:p w14:paraId="4054AA1B" w14:textId="44BFE9F9" w:rsidR="001C4741" w:rsidRPr="00727192" w:rsidRDefault="00814329" w:rsidP="00727192">
            <w:pPr>
              <w:tabs>
                <w:tab w:val="left" w:pos="851"/>
              </w:tabs>
              <w:spacing w:after="0" w:line="240" w:lineRule="auto"/>
              <w:jc w:val="center"/>
              <w:rPr>
                <w:rFonts w:ascii="Times New Roman" w:eastAsia="Times New Roman" w:hAnsi="Times New Roman"/>
                <w:b/>
                <w:i/>
                <w:sz w:val="18"/>
                <w:szCs w:val="18"/>
              </w:rPr>
            </w:pPr>
            <w:r>
              <w:rPr>
                <w:rFonts w:ascii="Times New Roman" w:eastAsia="Times New Roman" w:hAnsi="Times New Roman"/>
                <w:b/>
                <w:i/>
                <w:sz w:val="18"/>
                <w:szCs w:val="18"/>
              </w:rPr>
              <w:t>17</w:t>
            </w:r>
          </w:p>
        </w:tc>
        <w:tc>
          <w:tcPr>
            <w:tcW w:w="1848" w:type="dxa"/>
            <w:shd w:val="clear" w:color="auto" w:fill="E2EFD9" w:themeFill="accent6" w:themeFillTint="33"/>
            <w:vAlign w:val="center"/>
          </w:tcPr>
          <w:p w14:paraId="0B0E9CB6"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Центр детского творчества</w:t>
            </w:r>
          </w:p>
        </w:tc>
        <w:tc>
          <w:tcPr>
            <w:tcW w:w="3543" w:type="dxa"/>
            <w:shd w:val="clear" w:color="auto" w:fill="E2EFD9" w:themeFill="accent6" w:themeFillTint="33"/>
            <w:vAlign w:val="center"/>
          </w:tcPr>
          <w:p w14:paraId="7D8D3840"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404352, Волгоградская область, </w:t>
            </w:r>
          </w:p>
          <w:p w14:paraId="4A9EAFDC" w14:textId="5495453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г. Котельниково, ул. </w:t>
            </w:r>
            <w:proofErr w:type="spellStart"/>
            <w:r w:rsidRPr="00727192">
              <w:rPr>
                <w:rFonts w:ascii="Times New Roman" w:eastAsia="Times New Roman" w:hAnsi="Times New Roman"/>
                <w:sz w:val="18"/>
                <w:szCs w:val="18"/>
              </w:rPr>
              <w:t>Ротмистрова</w:t>
            </w:r>
            <w:proofErr w:type="spellEnd"/>
            <w:r w:rsidRPr="00727192">
              <w:rPr>
                <w:rFonts w:ascii="Times New Roman" w:eastAsia="Times New Roman" w:hAnsi="Times New Roman"/>
                <w:sz w:val="18"/>
                <w:szCs w:val="18"/>
              </w:rPr>
              <w:t>, д. 19</w:t>
            </w:r>
          </w:p>
        </w:tc>
        <w:tc>
          <w:tcPr>
            <w:tcW w:w="1276" w:type="dxa"/>
            <w:shd w:val="clear" w:color="auto" w:fill="E2EFD9" w:themeFill="accent6" w:themeFillTint="33"/>
            <w:vAlign w:val="center"/>
          </w:tcPr>
          <w:p w14:paraId="44CD582C"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1163 человека</w:t>
            </w:r>
          </w:p>
        </w:tc>
        <w:tc>
          <w:tcPr>
            <w:tcW w:w="1418" w:type="dxa"/>
            <w:shd w:val="clear" w:color="auto" w:fill="E2EFD9" w:themeFill="accent6" w:themeFillTint="33"/>
            <w:vAlign w:val="center"/>
          </w:tcPr>
          <w:p w14:paraId="14BC743E"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1163 человека</w:t>
            </w:r>
          </w:p>
        </w:tc>
        <w:tc>
          <w:tcPr>
            <w:tcW w:w="1105" w:type="dxa"/>
            <w:shd w:val="clear" w:color="auto" w:fill="E2EFD9" w:themeFill="accent6" w:themeFillTint="33"/>
            <w:vAlign w:val="center"/>
          </w:tcPr>
          <w:p w14:paraId="1CC4235A"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27 человек</w:t>
            </w:r>
          </w:p>
        </w:tc>
      </w:tr>
      <w:tr w:rsidR="001C4741" w:rsidRPr="00727192" w14:paraId="0A9C4ECA" w14:textId="77777777" w:rsidTr="00727192">
        <w:trPr>
          <w:trHeight w:val="411"/>
          <w:jc w:val="center"/>
        </w:trPr>
        <w:tc>
          <w:tcPr>
            <w:tcW w:w="562" w:type="dxa"/>
            <w:shd w:val="clear" w:color="auto" w:fill="C5E0B3" w:themeFill="accent6" w:themeFillTint="66"/>
            <w:vAlign w:val="center"/>
          </w:tcPr>
          <w:p w14:paraId="57E0B0E8" w14:textId="4EF234C7" w:rsidR="001C4741" w:rsidRPr="00727192" w:rsidRDefault="00814329" w:rsidP="00727192">
            <w:pPr>
              <w:tabs>
                <w:tab w:val="left" w:pos="851"/>
              </w:tabs>
              <w:spacing w:after="0" w:line="240" w:lineRule="auto"/>
              <w:jc w:val="center"/>
              <w:rPr>
                <w:rFonts w:ascii="Times New Roman" w:eastAsia="Times New Roman" w:hAnsi="Times New Roman"/>
                <w:b/>
                <w:i/>
                <w:sz w:val="18"/>
                <w:szCs w:val="18"/>
              </w:rPr>
            </w:pPr>
            <w:r>
              <w:rPr>
                <w:rFonts w:ascii="Times New Roman" w:eastAsia="Times New Roman" w:hAnsi="Times New Roman"/>
                <w:b/>
                <w:i/>
                <w:sz w:val="18"/>
                <w:szCs w:val="18"/>
              </w:rPr>
              <w:t>18</w:t>
            </w:r>
          </w:p>
        </w:tc>
        <w:tc>
          <w:tcPr>
            <w:tcW w:w="1848" w:type="dxa"/>
            <w:shd w:val="clear" w:color="auto" w:fill="auto"/>
            <w:vAlign w:val="center"/>
          </w:tcPr>
          <w:p w14:paraId="61EF8940"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roofErr w:type="gramStart"/>
            <w:r w:rsidRPr="00727192">
              <w:rPr>
                <w:rFonts w:ascii="Times New Roman" w:eastAsia="Times New Roman" w:hAnsi="Times New Roman"/>
                <w:sz w:val="18"/>
                <w:szCs w:val="18"/>
              </w:rPr>
              <w:t>МКОУДО  Детская</w:t>
            </w:r>
            <w:proofErr w:type="gramEnd"/>
            <w:r w:rsidRPr="00727192">
              <w:rPr>
                <w:rFonts w:ascii="Times New Roman" w:eastAsia="Times New Roman" w:hAnsi="Times New Roman"/>
                <w:sz w:val="18"/>
                <w:szCs w:val="18"/>
              </w:rPr>
              <w:t xml:space="preserve"> школа искусств им </w:t>
            </w:r>
            <w:proofErr w:type="spellStart"/>
            <w:r w:rsidRPr="00727192">
              <w:rPr>
                <w:rFonts w:ascii="Times New Roman" w:eastAsia="Times New Roman" w:hAnsi="Times New Roman"/>
                <w:sz w:val="18"/>
                <w:szCs w:val="18"/>
              </w:rPr>
              <w:t>Ю.А.Гагарина</w:t>
            </w:r>
            <w:proofErr w:type="spellEnd"/>
          </w:p>
        </w:tc>
        <w:tc>
          <w:tcPr>
            <w:tcW w:w="3543" w:type="dxa"/>
            <w:shd w:val="clear" w:color="auto" w:fill="auto"/>
            <w:vAlign w:val="center"/>
          </w:tcPr>
          <w:p w14:paraId="3D8AB81E"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404354, Волгоградская область, </w:t>
            </w:r>
          </w:p>
          <w:p w14:paraId="3D713557" w14:textId="046F5133"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Ленина, д. 23</w:t>
            </w:r>
          </w:p>
        </w:tc>
        <w:tc>
          <w:tcPr>
            <w:tcW w:w="1276" w:type="dxa"/>
            <w:shd w:val="clear" w:color="auto" w:fill="auto"/>
            <w:vAlign w:val="center"/>
          </w:tcPr>
          <w:p w14:paraId="3B182352"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325 человек</w:t>
            </w:r>
          </w:p>
        </w:tc>
        <w:tc>
          <w:tcPr>
            <w:tcW w:w="1418" w:type="dxa"/>
            <w:shd w:val="clear" w:color="auto" w:fill="auto"/>
            <w:vAlign w:val="center"/>
          </w:tcPr>
          <w:p w14:paraId="280FDD0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325 человек</w:t>
            </w:r>
          </w:p>
        </w:tc>
        <w:tc>
          <w:tcPr>
            <w:tcW w:w="1105" w:type="dxa"/>
            <w:shd w:val="clear" w:color="auto" w:fill="auto"/>
            <w:vAlign w:val="center"/>
          </w:tcPr>
          <w:p w14:paraId="039F2007"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21 человек</w:t>
            </w:r>
          </w:p>
        </w:tc>
      </w:tr>
      <w:tr w:rsidR="001C4741" w:rsidRPr="00727192" w14:paraId="59D03C81" w14:textId="77777777" w:rsidTr="00727192">
        <w:trPr>
          <w:trHeight w:val="335"/>
          <w:jc w:val="center"/>
        </w:trPr>
        <w:tc>
          <w:tcPr>
            <w:tcW w:w="562" w:type="dxa"/>
            <w:shd w:val="clear" w:color="auto" w:fill="C5E0B3" w:themeFill="accent6" w:themeFillTint="66"/>
            <w:vAlign w:val="center"/>
          </w:tcPr>
          <w:p w14:paraId="29874F3C" w14:textId="5ADF038E" w:rsidR="001C4741" w:rsidRPr="00727192" w:rsidRDefault="00814329" w:rsidP="00727192">
            <w:pPr>
              <w:tabs>
                <w:tab w:val="left" w:pos="851"/>
              </w:tabs>
              <w:spacing w:after="0" w:line="240" w:lineRule="auto"/>
              <w:jc w:val="center"/>
              <w:rPr>
                <w:rFonts w:ascii="Times New Roman" w:eastAsia="Times New Roman" w:hAnsi="Times New Roman"/>
                <w:b/>
                <w:i/>
                <w:sz w:val="18"/>
                <w:szCs w:val="18"/>
              </w:rPr>
            </w:pPr>
            <w:r>
              <w:rPr>
                <w:rFonts w:ascii="Times New Roman" w:eastAsia="Times New Roman" w:hAnsi="Times New Roman"/>
                <w:b/>
                <w:i/>
                <w:sz w:val="18"/>
                <w:szCs w:val="18"/>
              </w:rPr>
              <w:t>19</w:t>
            </w:r>
          </w:p>
        </w:tc>
        <w:tc>
          <w:tcPr>
            <w:tcW w:w="1848" w:type="dxa"/>
            <w:shd w:val="clear" w:color="auto" w:fill="E2EFD9" w:themeFill="accent6" w:themeFillTint="33"/>
            <w:vAlign w:val="center"/>
          </w:tcPr>
          <w:p w14:paraId="46F77EF2"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Котельниковский колледж бизнеса</w:t>
            </w:r>
          </w:p>
        </w:tc>
        <w:tc>
          <w:tcPr>
            <w:tcW w:w="3543" w:type="dxa"/>
            <w:shd w:val="clear" w:color="auto" w:fill="E2EFD9" w:themeFill="accent6" w:themeFillTint="33"/>
            <w:vAlign w:val="center"/>
          </w:tcPr>
          <w:p w14:paraId="180DFF94"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404353, Волгоградская область,</w:t>
            </w:r>
          </w:p>
          <w:p w14:paraId="1FCDF510" w14:textId="4BD3D13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 г. Котельниково, ул. Чеснокова, д. 13</w:t>
            </w:r>
          </w:p>
        </w:tc>
        <w:tc>
          <w:tcPr>
            <w:tcW w:w="1276" w:type="dxa"/>
            <w:shd w:val="clear" w:color="auto" w:fill="E2EFD9" w:themeFill="accent6" w:themeFillTint="33"/>
            <w:vAlign w:val="center"/>
          </w:tcPr>
          <w:p w14:paraId="3B3F36E9"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120 человек</w:t>
            </w:r>
          </w:p>
        </w:tc>
        <w:tc>
          <w:tcPr>
            <w:tcW w:w="1418" w:type="dxa"/>
            <w:shd w:val="clear" w:color="auto" w:fill="E2EFD9" w:themeFill="accent6" w:themeFillTint="33"/>
            <w:vAlign w:val="center"/>
          </w:tcPr>
          <w:p w14:paraId="032A6928"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120 человек</w:t>
            </w:r>
          </w:p>
        </w:tc>
        <w:tc>
          <w:tcPr>
            <w:tcW w:w="1105" w:type="dxa"/>
            <w:shd w:val="clear" w:color="auto" w:fill="E2EFD9" w:themeFill="accent6" w:themeFillTint="33"/>
            <w:vAlign w:val="center"/>
          </w:tcPr>
          <w:p w14:paraId="0D10D536"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14 человек</w:t>
            </w:r>
          </w:p>
        </w:tc>
      </w:tr>
      <w:tr w:rsidR="001C4741" w:rsidRPr="00727192" w14:paraId="6F4C5B90" w14:textId="77777777" w:rsidTr="00727192">
        <w:trPr>
          <w:trHeight w:val="625"/>
          <w:jc w:val="center"/>
        </w:trPr>
        <w:tc>
          <w:tcPr>
            <w:tcW w:w="562" w:type="dxa"/>
            <w:shd w:val="clear" w:color="auto" w:fill="C5E0B3" w:themeFill="accent6" w:themeFillTint="66"/>
            <w:vAlign w:val="center"/>
          </w:tcPr>
          <w:p w14:paraId="24AE0110" w14:textId="614821A2" w:rsidR="001C4741" w:rsidRPr="00727192" w:rsidRDefault="00814329" w:rsidP="00727192">
            <w:pPr>
              <w:tabs>
                <w:tab w:val="left" w:pos="851"/>
              </w:tabs>
              <w:spacing w:after="0" w:line="240" w:lineRule="auto"/>
              <w:jc w:val="center"/>
              <w:rPr>
                <w:rFonts w:ascii="Times New Roman" w:eastAsia="Times New Roman" w:hAnsi="Times New Roman"/>
                <w:b/>
                <w:i/>
                <w:sz w:val="18"/>
                <w:szCs w:val="18"/>
              </w:rPr>
            </w:pPr>
            <w:r>
              <w:rPr>
                <w:rFonts w:ascii="Times New Roman" w:eastAsia="Times New Roman" w:hAnsi="Times New Roman"/>
                <w:b/>
                <w:i/>
                <w:sz w:val="18"/>
                <w:szCs w:val="18"/>
              </w:rPr>
              <w:t>20</w:t>
            </w:r>
          </w:p>
        </w:tc>
        <w:tc>
          <w:tcPr>
            <w:tcW w:w="1848" w:type="dxa"/>
            <w:shd w:val="clear" w:color="auto" w:fill="auto"/>
            <w:vAlign w:val="center"/>
          </w:tcPr>
          <w:p w14:paraId="426B960F" w14:textId="553AC04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Государственное бюджетное образовательное учреждение начального профессиональн</w:t>
            </w:r>
            <w:r w:rsidR="00727192">
              <w:rPr>
                <w:rFonts w:ascii="Times New Roman" w:eastAsia="Times New Roman" w:hAnsi="Times New Roman"/>
                <w:sz w:val="18"/>
                <w:szCs w:val="18"/>
              </w:rPr>
              <w:t xml:space="preserve">ого образования </w:t>
            </w:r>
            <w:r w:rsidR="0021747A">
              <w:rPr>
                <w:rFonts w:ascii="Times New Roman" w:eastAsia="Times New Roman" w:hAnsi="Times New Roman"/>
                <w:sz w:val="18"/>
                <w:szCs w:val="18"/>
              </w:rPr>
              <w:t>«</w:t>
            </w:r>
            <w:r w:rsidR="00727192">
              <w:rPr>
                <w:rFonts w:ascii="Times New Roman" w:eastAsia="Times New Roman" w:hAnsi="Times New Roman"/>
                <w:sz w:val="18"/>
                <w:szCs w:val="18"/>
              </w:rPr>
              <w:t>Профессиональное училище № 45</w:t>
            </w:r>
            <w:r w:rsidR="0021747A">
              <w:rPr>
                <w:rFonts w:ascii="Times New Roman" w:eastAsia="Times New Roman" w:hAnsi="Times New Roman"/>
                <w:sz w:val="18"/>
                <w:szCs w:val="18"/>
              </w:rPr>
              <w:t>»</w:t>
            </w:r>
          </w:p>
        </w:tc>
        <w:tc>
          <w:tcPr>
            <w:tcW w:w="3543" w:type="dxa"/>
            <w:shd w:val="clear" w:color="auto" w:fill="auto"/>
            <w:vAlign w:val="center"/>
          </w:tcPr>
          <w:p w14:paraId="39995F04" w14:textId="77777777" w:rsidR="00237BC3"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404353, Волгоградская область,</w:t>
            </w:r>
          </w:p>
          <w:p w14:paraId="34688FB9" w14:textId="7AEEE378"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 г. Котельниково, ул. </w:t>
            </w:r>
            <w:proofErr w:type="spellStart"/>
            <w:r w:rsidRPr="00727192">
              <w:rPr>
                <w:rFonts w:ascii="Times New Roman" w:eastAsia="Times New Roman" w:hAnsi="Times New Roman"/>
                <w:sz w:val="18"/>
                <w:szCs w:val="18"/>
              </w:rPr>
              <w:t>Полегалова</w:t>
            </w:r>
            <w:proofErr w:type="spellEnd"/>
            <w:r w:rsidRPr="00727192">
              <w:rPr>
                <w:rFonts w:ascii="Times New Roman" w:eastAsia="Times New Roman" w:hAnsi="Times New Roman"/>
                <w:sz w:val="18"/>
                <w:szCs w:val="18"/>
              </w:rPr>
              <w:t>, д. 9</w:t>
            </w:r>
          </w:p>
        </w:tc>
        <w:tc>
          <w:tcPr>
            <w:tcW w:w="3799" w:type="dxa"/>
            <w:gridSpan w:val="3"/>
            <w:shd w:val="clear" w:color="auto" w:fill="auto"/>
            <w:vAlign w:val="center"/>
          </w:tcPr>
          <w:p w14:paraId="2A5E709E"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Нет данных</w:t>
            </w:r>
          </w:p>
          <w:p w14:paraId="04133106"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r>
    </w:tbl>
    <w:p w14:paraId="410A805F" w14:textId="77777777" w:rsidR="001C4741" w:rsidRPr="00237090" w:rsidRDefault="001C4741" w:rsidP="00727192">
      <w:pPr>
        <w:tabs>
          <w:tab w:val="left" w:pos="851"/>
        </w:tabs>
        <w:spacing w:before="240" w:after="0" w:line="360" w:lineRule="auto"/>
        <w:ind w:firstLine="567"/>
        <w:jc w:val="both"/>
        <w:rPr>
          <w:rFonts w:ascii="Times New Roman" w:hAnsi="Times New Roman"/>
          <w:sz w:val="28"/>
        </w:rPr>
      </w:pPr>
      <w:r w:rsidRPr="00237090">
        <w:rPr>
          <w:rFonts w:ascii="Times New Roman" w:hAnsi="Times New Roman"/>
          <w:sz w:val="28"/>
        </w:rPr>
        <w:t xml:space="preserve"> Основной целью Программы является рост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 гражданское становление и самореализация молодёжи.</w:t>
      </w:r>
    </w:p>
    <w:p w14:paraId="4AEB9CCB" w14:textId="77777777" w:rsidR="001C4741" w:rsidRPr="00237090" w:rsidRDefault="001C4741" w:rsidP="001445B5">
      <w:pPr>
        <w:tabs>
          <w:tab w:val="left" w:pos="851"/>
        </w:tabs>
        <w:spacing w:after="0" w:line="360" w:lineRule="auto"/>
        <w:ind w:firstLine="567"/>
        <w:jc w:val="both"/>
        <w:rPr>
          <w:rFonts w:ascii="Times New Roman" w:hAnsi="Times New Roman"/>
          <w:sz w:val="28"/>
        </w:rPr>
      </w:pPr>
      <w:r w:rsidRPr="00237090">
        <w:rPr>
          <w:rFonts w:ascii="Times New Roman" w:hAnsi="Times New Roman"/>
          <w:sz w:val="28"/>
        </w:rPr>
        <w:lastRenderedPageBreak/>
        <w:t>Для достижения поставленной цели определены следующие задачи:</w:t>
      </w:r>
    </w:p>
    <w:p w14:paraId="4BEB013F" w14:textId="08307433" w:rsidR="001C4741" w:rsidRPr="00237090" w:rsidRDefault="00727192" w:rsidP="001445B5">
      <w:pPr>
        <w:tabs>
          <w:tab w:val="left" w:pos="851"/>
        </w:tabs>
        <w:spacing w:after="0" w:line="360" w:lineRule="auto"/>
        <w:ind w:firstLine="567"/>
        <w:jc w:val="both"/>
        <w:rPr>
          <w:rFonts w:ascii="Times New Roman" w:hAnsi="Times New Roman"/>
          <w:sz w:val="28"/>
        </w:rPr>
      </w:pPr>
      <w:r>
        <w:rPr>
          <w:rFonts w:ascii="Times New Roman" w:hAnsi="Times New Roman"/>
          <w:sz w:val="28"/>
        </w:rPr>
        <w:t>–</w:t>
      </w:r>
      <w:r w:rsidR="001C4741">
        <w:rPr>
          <w:rFonts w:ascii="Times New Roman" w:hAnsi="Times New Roman"/>
          <w:sz w:val="28"/>
        </w:rPr>
        <w:t> </w:t>
      </w:r>
      <w:r w:rsidR="001C4741" w:rsidRPr="00237090">
        <w:rPr>
          <w:rFonts w:ascii="Times New Roman" w:hAnsi="Times New Roman"/>
          <w:sz w:val="28"/>
        </w:rPr>
        <w:t>повышение доступности и качества образовательных услуг, эффективности работы дошкольного, общего и дополнительного образования;</w:t>
      </w:r>
    </w:p>
    <w:p w14:paraId="119B9E23" w14:textId="06F64A98" w:rsidR="001C4741" w:rsidRPr="00237090" w:rsidRDefault="00727192" w:rsidP="001445B5">
      <w:pPr>
        <w:tabs>
          <w:tab w:val="left" w:pos="851"/>
        </w:tabs>
        <w:spacing w:after="0" w:line="360" w:lineRule="auto"/>
        <w:ind w:firstLine="567"/>
        <w:jc w:val="both"/>
        <w:rPr>
          <w:rFonts w:ascii="Times New Roman" w:hAnsi="Times New Roman"/>
          <w:sz w:val="28"/>
        </w:rPr>
      </w:pPr>
      <w:r>
        <w:rPr>
          <w:rFonts w:ascii="Times New Roman" w:hAnsi="Times New Roman"/>
          <w:sz w:val="28"/>
        </w:rPr>
        <w:t>–</w:t>
      </w:r>
      <w:r w:rsidR="001C4741">
        <w:rPr>
          <w:rFonts w:ascii="Times New Roman" w:hAnsi="Times New Roman"/>
          <w:sz w:val="28"/>
        </w:rPr>
        <w:t> </w:t>
      </w:r>
      <w:r w:rsidR="001C4741" w:rsidRPr="00237090">
        <w:rPr>
          <w:rFonts w:ascii="Times New Roman" w:hAnsi="Times New Roman"/>
          <w:sz w:val="28"/>
        </w:rPr>
        <w:t>обеспечение успешной социализации детей и молодежи в социуме;</w:t>
      </w:r>
    </w:p>
    <w:p w14:paraId="0C9EACF1" w14:textId="37A70698" w:rsidR="001445B5" w:rsidRDefault="00727192" w:rsidP="001445B5">
      <w:pPr>
        <w:tabs>
          <w:tab w:val="left" w:pos="851"/>
        </w:tabs>
        <w:spacing w:after="0" w:line="360" w:lineRule="auto"/>
        <w:ind w:firstLine="567"/>
        <w:jc w:val="both"/>
        <w:rPr>
          <w:rFonts w:ascii="Times New Roman" w:hAnsi="Times New Roman"/>
          <w:sz w:val="28"/>
        </w:rPr>
      </w:pPr>
      <w:r>
        <w:rPr>
          <w:rFonts w:ascii="Times New Roman" w:hAnsi="Times New Roman"/>
          <w:sz w:val="28"/>
        </w:rPr>
        <w:t>–</w:t>
      </w:r>
      <w:r w:rsidR="001C4741">
        <w:rPr>
          <w:rFonts w:ascii="Times New Roman" w:hAnsi="Times New Roman"/>
          <w:sz w:val="28"/>
        </w:rPr>
        <w:t> </w:t>
      </w:r>
      <w:r w:rsidR="001C4741" w:rsidRPr="00237090">
        <w:rPr>
          <w:rFonts w:ascii="Times New Roman" w:hAnsi="Times New Roman"/>
          <w:sz w:val="28"/>
        </w:rPr>
        <w:t>обеспечение оздоровления и отдыха детей, содействие трудоустройству п</w:t>
      </w:r>
      <w:r w:rsidR="001445B5">
        <w:rPr>
          <w:rFonts w:ascii="Times New Roman" w:hAnsi="Times New Roman"/>
          <w:sz w:val="28"/>
        </w:rPr>
        <w:t>одростков в каникулярное время;</w:t>
      </w:r>
    </w:p>
    <w:p w14:paraId="39045326" w14:textId="71C850A2" w:rsidR="001C4741" w:rsidRDefault="00727192" w:rsidP="001445B5">
      <w:pPr>
        <w:tabs>
          <w:tab w:val="left" w:pos="851"/>
        </w:tabs>
        <w:spacing w:after="0" w:line="360" w:lineRule="auto"/>
        <w:ind w:firstLine="567"/>
        <w:jc w:val="both"/>
        <w:rPr>
          <w:rFonts w:ascii="Times New Roman" w:hAnsi="Times New Roman"/>
          <w:sz w:val="28"/>
        </w:rPr>
      </w:pPr>
      <w:r>
        <w:rPr>
          <w:rFonts w:ascii="Times New Roman" w:hAnsi="Times New Roman"/>
          <w:sz w:val="28"/>
        </w:rPr>
        <w:t>–</w:t>
      </w:r>
      <w:r w:rsidR="001C4741">
        <w:rPr>
          <w:rFonts w:ascii="Times New Roman" w:hAnsi="Times New Roman"/>
          <w:sz w:val="28"/>
        </w:rPr>
        <w:t> </w:t>
      </w:r>
      <w:r w:rsidR="001C4741" w:rsidRPr="00237090">
        <w:rPr>
          <w:rFonts w:ascii="Times New Roman" w:hAnsi="Times New Roman"/>
          <w:sz w:val="28"/>
        </w:rPr>
        <w:t>обеспечение управления реализацией мероприятий программы на муниципальном уровне.</w:t>
      </w:r>
    </w:p>
    <w:p w14:paraId="0CC9CC40" w14:textId="77777777" w:rsidR="001C4741" w:rsidRPr="00F335ED" w:rsidRDefault="001C4741" w:rsidP="001C4741">
      <w:pPr>
        <w:tabs>
          <w:tab w:val="left" w:pos="851"/>
        </w:tabs>
        <w:spacing w:after="0" w:line="360" w:lineRule="auto"/>
        <w:ind w:firstLine="709"/>
        <w:jc w:val="center"/>
        <w:rPr>
          <w:rFonts w:ascii="Times New Roman" w:hAnsi="Times New Roman"/>
          <w:b/>
          <w:i/>
          <w:sz w:val="28"/>
        </w:rPr>
      </w:pPr>
      <w:r w:rsidRPr="00F335ED">
        <w:rPr>
          <w:rFonts w:ascii="Times New Roman" w:hAnsi="Times New Roman"/>
          <w:b/>
          <w:i/>
          <w:sz w:val="28"/>
        </w:rPr>
        <w:t>Объекты социально-бытового обслуживания насел</w:t>
      </w:r>
      <w:r>
        <w:rPr>
          <w:rFonts w:ascii="Times New Roman" w:hAnsi="Times New Roman"/>
          <w:b/>
          <w:i/>
          <w:sz w:val="28"/>
        </w:rPr>
        <w:t>ения</w:t>
      </w:r>
    </w:p>
    <w:p w14:paraId="34AD6B39" w14:textId="77777777" w:rsidR="001C4741" w:rsidRPr="00237090"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Сфера социально-бытового обслуживания муниципального образования развита в полной мере. На территории муниципального образования действует несколько объектов социально-бытового обслуживания. В целом, потребности в новых объектах у населения нет, но в случае увеличения численности населения встанет необходимость в развитии сферы.</w:t>
      </w:r>
    </w:p>
    <w:p w14:paraId="7BF7377B" w14:textId="73B9CC04" w:rsidR="001C4741" w:rsidRPr="00341607" w:rsidRDefault="001C4741" w:rsidP="001C4741">
      <w:pPr>
        <w:tabs>
          <w:tab w:val="left" w:pos="851"/>
        </w:tabs>
        <w:spacing w:after="0" w:line="360" w:lineRule="auto"/>
        <w:ind w:firstLine="709"/>
        <w:jc w:val="both"/>
        <w:rPr>
          <w:rFonts w:ascii="Times New Roman" w:hAnsi="Times New Roman"/>
          <w:sz w:val="28"/>
        </w:rPr>
      </w:pPr>
      <w:r w:rsidRPr="00237090">
        <w:rPr>
          <w:rFonts w:ascii="Times New Roman" w:hAnsi="Times New Roman"/>
          <w:sz w:val="28"/>
        </w:rPr>
        <w:t>Сведения об объектах социально-бытового обслу</w:t>
      </w:r>
      <w:r>
        <w:rPr>
          <w:rFonts w:ascii="Times New Roman" w:hAnsi="Times New Roman"/>
          <w:sz w:val="28"/>
        </w:rPr>
        <w:t xml:space="preserve">живания представлены в таблице </w:t>
      </w:r>
      <w:r w:rsidR="00341607" w:rsidRPr="00341607">
        <w:rPr>
          <w:rFonts w:ascii="Times New Roman" w:hAnsi="Times New Roman"/>
          <w:sz w:val="28"/>
        </w:rPr>
        <w:t>9</w:t>
      </w:r>
      <w:r w:rsidRPr="00341607">
        <w:rPr>
          <w:rFonts w:ascii="Times New Roman" w:hAnsi="Times New Roman"/>
          <w:sz w:val="28"/>
        </w:rPr>
        <w:t>.</w:t>
      </w:r>
    </w:p>
    <w:p w14:paraId="5618585A" w14:textId="2C2DAF1D" w:rsidR="001C4741" w:rsidRPr="00E85D37" w:rsidRDefault="001C4741" w:rsidP="001C4741">
      <w:pPr>
        <w:tabs>
          <w:tab w:val="left" w:pos="851"/>
        </w:tabs>
        <w:spacing w:after="0" w:line="360" w:lineRule="auto"/>
        <w:ind w:firstLine="709"/>
        <w:jc w:val="both"/>
        <w:rPr>
          <w:rFonts w:ascii="Times New Roman" w:hAnsi="Times New Roman"/>
          <w:sz w:val="28"/>
        </w:rPr>
      </w:pPr>
      <w:r w:rsidRPr="00341607">
        <w:rPr>
          <w:rFonts w:ascii="Times New Roman" w:hAnsi="Times New Roman"/>
          <w:b/>
          <w:i/>
          <w:sz w:val="28"/>
        </w:rPr>
        <w:t xml:space="preserve">Таблица </w:t>
      </w:r>
      <w:r w:rsidR="00341607" w:rsidRPr="00341607">
        <w:rPr>
          <w:rFonts w:ascii="Times New Roman" w:hAnsi="Times New Roman"/>
          <w:b/>
          <w:i/>
          <w:sz w:val="28"/>
        </w:rPr>
        <w:t>9</w:t>
      </w:r>
      <w:r>
        <w:rPr>
          <w:rFonts w:ascii="Times New Roman" w:hAnsi="Times New Roman"/>
          <w:b/>
          <w:i/>
          <w:sz w:val="28"/>
        </w:rPr>
        <w:t xml:space="preserve"> – </w:t>
      </w:r>
      <w:r w:rsidRPr="00F335ED">
        <w:rPr>
          <w:rFonts w:ascii="Times New Roman" w:hAnsi="Times New Roman"/>
          <w:b/>
          <w:i/>
          <w:sz w:val="28"/>
        </w:rPr>
        <w:t>Объекты социально-бытового обслуживания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2859"/>
        <w:gridCol w:w="3261"/>
        <w:gridCol w:w="1559"/>
        <w:gridCol w:w="1422"/>
      </w:tblGrid>
      <w:tr w:rsidR="001C4741" w:rsidRPr="00727192" w14:paraId="18A12DEC" w14:textId="77777777" w:rsidTr="00727192">
        <w:trPr>
          <w:jc w:val="center"/>
        </w:trPr>
        <w:tc>
          <w:tcPr>
            <w:tcW w:w="538" w:type="dxa"/>
            <w:shd w:val="clear" w:color="auto" w:fill="C5E0B3" w:themeFill="accent6" w:themeFillTint="66"/>
            <w:vAlign w:val="center"/>
          </w:tcPr>
          <w:p w14:paraId="7F025978" w14:textId="1D31B9DD"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 xml:space="preserve">№ </w:t>
            </w:r>
            <w:r w:rsidR="00727192">
              <w:rPr>
                <w:rFonts w:ascii="Times New Roman" w:eastAsia="Times New Roman" w:hAnsi="Times New Roman"/>
                <w:b/>
                <w:i/>
                <w:sz w:val="18"/>
                <w:szCs w:val="18"/>
              </w:rPr>
              <w:t>п</w:t>
            </w:r>
            <w:r w:rsidRPr="00727192">
              <w:rPr>
                <w:rFonts w:ascii="Times New Roman" w:eastAsia="Times New Roman" w:hAnsi="Times New Roman"/>
                <w:b/>
                <w:i/>
                <w:sz w:val="18"/>
                <w:szCs w:val="18"/>
              </w:rPr>
              <w:t>/п</w:t>
            </w:r>
          </w:p>
        </w:tc>
        <w:tc>
          <w:tcPr>
            <w:tcW w:w="2859" w:type="dxa"/>
            <w:shd w:val="clear" w:color="auto" w:fill="C5E0B3" w:themeFill="accent6" w:themeFillTint="66"/>
            <w:vAlign w:val="center"/>
          </w:tcPr>
          <w:p w14:paraId="182F5C90"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Наименование</w:t>
            </w:r>
          </w:p>
        </w:tc>
        <w:tc>
          <w:tcPr>
            <w:tcW w:w="3261" w:type="dxa"/>
            <w:shd w:val="clear" w:color="auto" w:fill="C5E0B3" w:themeFill="accent6" w:themeFillTint="66"/>
            <w:vAlign w:val="center"/>
          </w:tcPr>
          <w:p w14:paraId="6BFEBF7A"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Адрес</w:t>
            </w:r>
          </w:p>
        </w:tc>
        <w:tc>
          <w:tcPr>
            <w:tcW w:w="1559" w:type="dxa"/>
            <w:shd w:val="clear" w:color="auto" w:fill="C5E0B3" w:themeFill="accent6" w:themeFillTint="66"/>
            <w:vAlign w:val="center"/>
          </w:tcPr>
          <w:p w14:paraId="270489E2"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Обслуживаемое население</w:t>
            </w:r>
          </w:p>
        </w:tc>
        <w:tc>
          <w:tcPr>
            <w:tcW w:w="1422" w:type="dxa"/>
            <w:shd w:val="clear" w:color="auto" w:fill="C5E0B3" w:themeFill="accent6" w:themeFillTint="66"/>
            <w:vAlign w:val="center"/>
          </w:tcPr>
          <w:p w14:paraId="742A5F91"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Фактическое использование</w:t>
            </w:r>
          </w:p>
        </w:tc>
      </w:tr>
      <w:tr w:rsidR="0082793B" w:rsidRPr="00727192" w14:paraId="36E4E848" w14:textId="77777777" w:rsidTr="00727192">
        <w:trPr>
          <w:trHeight w:val="366"/>
          <w:jc w:val="center"/>
        </w:trPr>
        <w:tc>
          <w:tcPr>
            <w:tcW w:w="538" w:type="dxa"/>
            <w:vMerge w:val="restart"/>
            <w:shd w:val="clear" w:color="auto" w:fill="C5E0B3" w:themeFill="accent6" w:themeFillTint="66"/>
            <w:vAlign w:val="center"/>
          </w:tcPr>
          <w:p w14:paraId="7A6B6E1A" w14:textId="77777777" w:rsidR="0082793B" w:rsidRPr="00727192" w:rsidRDefault="0082793B"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1</w:t>
            </w:r>
          </w:p>
        </w:tc>
        <w:tc>
          <w:tcPr>
            <w:tcW w:w="2859" w:type="dxa"/>
            <w:vMerge w:val="restart"/>
            <w:shd w:val="clear" w:color="auto" w:fill="auto"/>
            <w:vAlign w:val="center"/>
          </w:tcPr>
          <w:p w14:paraId="066BE491"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Отделение почтовой связи</w:t>
            </w:r>
          </w:p>
        </w:tc>
        <w:tc>
          <w:tcPr>
            <w:tcW w:w="3261" w:type="dxa"/>
            <w:shd w:val="clear" w:color="auto" w:fill="auto"/>
            <w:vAlign w:val="center"/>
          </w:tcPr>
          <w:p w14:paraId="3A583C28" w14:textId="260DEEA7" w:rsidR="0082793B" w:rsidRPr="00814329" w:rsidRDefault="0082793B" w:rsidP="00727192">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404354, Волгоградская область, </w:t>
            </w:r>
          </w:p>
          <w:p w14:paraId="742C51BC" w14:textId="23A98B78" w:rsidR="0082793B" w:rsidRPr="00814329" w:rsidRDefault="0082793B" w:rsidP="00727192">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г. Котельниково, ул. </w:t>
            </w:r>
            <w:proofErr w:type="spellStart"/>
            <w:r w:rsidRPr="00814329">
              <w:rPr>
                <w:rFonts w:ascii="Times New Roman" w:eastAsia="Times New Roman" w:hAnsi="Times New Roman"/>
                <w:sz w:val="18"/>
                <w:szCs w:val="18"/>
              </w:rPr>
              <w:t>Ротмистрова</w:t>
            </w:r>
            <w:proofErr w:type="spellEnd"/>
            <w:r w:rsidRPr="00814329">
              <w:rPr>
                <w:rFonts w:ascii="Times New Roman" w:eastAsia="Times New Roman" w:hAnsi="Times New Roman"/>
                <w:sz w:val="18"/>
                <w:szCs w:val="18"/>
              </w:rPr>
              <w:t>, д. 8а</w:t>
            </w:r>
          </w:p>
        </w:tc>
        <w:tc>
          <w:tcPr>
            <w:tcW w:w="1559" w:type="dxa"/>
            <w:vMerge w:val="restart"/>
            <w:shd w:val="clear" w:color="auto" w:fill="auto"/>
            <w:vAlign w:val="center"/>
          </w:tcPr>
          <w:p w14:paraId="30F26AAF" w14:textId="77777777" w:rsidR="0082793B" w:rsidRDefault="0082793B"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20</w:t>
            </w:r>
            <w:r>
              <w:rPr>
                <w:rFonts w:ascii="Times New Roman" w:eastAsia="Times New Roman" w:hAnsi="Times New Roman"/>
                <w:sz w:val="18"/>
                <w:szCs w:val="18"/>
              </w:rPr>
              <w:t> </w:t>
            </w:r>
            <w:r w:rsidRPr="00727192">
              <w:rPr>
                <w:rFonts w:ascii="Times New Roman" w:eastAsia="Times New Roman" w:hAnsi="Times New Roman"/>
                <w:sz w:val="18"/>
                <w:szCs w:val="18"/>
              </w:rPr>
              <w:t xml:space="preserve">489 </w:t>
            </w:r>
          </w:p>
          <w:p w14:paraId="634888F0" w14:textId="6EBBAD40"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человека</w:t>
            </w:r>
          </w:p>
        </w:tc>
        <w:tc>
          <w:tcPr>
            <w:tcW w:w="1422" w:type="dxa"/>
            <w:vMerge w:val="restart"/>
            <w:shd w:val="clear" w:color="auto" w:fill="auto"/>
            <w:vAlign w:val="center"/>
          </w:tcPr>
          <w:p w14:paraId="70BA51E6"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20 489 человека</w:t>
            </w:r>
          </w:p>
        </w:tc>
      </w:tr>
      <w:tr w:rsidR="0082793B" w:rsidRPr="00727192" w14:paraId="1C70CC57" w14:textId="77777777" w:rsidTr="00727192">
        <w:trPr>
          <w:trHeight w:val="366"/>
          <w:jc w:val="center"/>
        </w:trPr>
        <w:tc>
          <w:tcPr>
            <w:tcW w:w="538" w:type="dxa"/>
            <w:vMerge/>
            <w:shd w:val="clear" w:color="auto" w:fill="C5E0B3" w:themeFill="accent6" w:themeFillTint="66"/>
            <w:vAlign w:val="center"/>
          </w:tcPr>
          <w:p w14:paraId="06AFD239" w14:textId="77777777" w:rsidR="0082793B" w:rsidRPr="00727192" w:rsidRDefault="0082793B" w:rsidP="00727192">
            <w:pPr>
              <w:tabs>
                <w:tab w:val="left" w:pos="851"/>
              </w:tabs>
              <w:spacing w:after="0" w:line="240" w:lineRule="auto"/>
              <w:jc w:val="center"/>
              <w:rPr>
                <w:rFonts w:ascii="Times New Roman" w:eastAsia="Times New Roman" w:hAnsi="Times New Roman"/>
                <w:b/>
                <w:i/>
                <w:sz w:val="18"/>
                <w:szCs w:val="18"/>
              </w:rPr>
            </w:pPr>
          </w:p>
        </w:tc>
        <w:tc>
          <w:tcPr>
            <w:tcW w:w="2859" w:type="dxa"/>
            <w:vMerge/>
            <w:shd w:val="clear" w:color="auto" w:fill="auto"/>
            <w:vAlign w:val="center"/>
          </w:tcPr>
          <w:p w14:paraId="222093CC"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p>
        </w:tc>
        <w:tc>
          <w:tcPr>
            <w:tcW w:w="3261" w:type="dxa"/>
            <w:shd w:val="clear" w:color="auto" w:fill="auto"/>
            <w:vAlign w:val="center"/>
          </w:tcPr>
          <w:p w14:paraId="18F25888" w14:textId="77777777" w:rsidR="0082793B" w:rsidRPr="00814329" w:rsidRDefault="0082793B" w:rsidP="00727192">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404353, Волгоградская область, </w:t>
            </w:r>
          </w:p>
          <w:p w14:paraId="56D2D0B3" w14:textId="7693A373" w:rsidR="0082793B" w:rsidRPr="00814329" w:rsidRDefault="0082793B" w:rsidP="00727192">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г. Котельниково, ул. </w:t>
            </w:r>
            <w:proofErr w:type="spellStart"/>
            <w:r w:rsidRPr="00814329">
              <w:rPr>
                <w:rFonts w:ascii="Times New Roman" w:eastAsia="Times New Roman" w:hAnsi="Times New Roman"/>
                <w:sz w:val="18"/>
                <w:szCs w:val="18"/>
              </w:rPr>
              <w:t>Липова</w:t>
            </w:r>
            <w:proofErr w:type="spellEnd"/>
            <w:r w:rsidRPr="00814329">
              <w:rPr>
                <w:rFonts w:ascii="Times New Roman" w:eastAsia="Times New Roman" w:hAnsi="Times New Roman"/>
                <w:sz w:val="18"/>
                <w:szCs w:val="18"/>
              </w:rPr>
              <w:t>, д. 15</w:t>
            </w:r>
          </w:p>
        </w:tc>
        <w:tc>
          <w:tcPr>
            <w:tcW w:w="1559" w:type="dxa"/>
            <w:vMerge/>
            <w:shd w:val="clear" w:color="auto" w:fill="auto"/>
            <w:vAlign w:val="center"/>
          </w:tcPr>
          <w:p w14:paraId="709D49D4"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p>
        </w:tc>
        <w:tc>
          <w:tcPr>
            <w:tcW w:w="1422" w:type="dxa"/>
            <w:vMerge/>
            <w:shd w:val="clear" w:color="auto" w:fill="auto"/>
            <w:vAlign w:val="center"/>
          </w:tcPr>
          <w:p w14:paraId="5D262BF2"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p>
        </w:tc>
      </w:tr>
      <w:tr w:rsidR="0082793B" w:rsidRPr="00727192" w14:paraId="5687EAEF" w14:textId="77777777" w:rsidTr="00727192">
        <w:trPr>
          <w:trHeight w:val="366"/>
          <w:jc w:val="center"/>
        </w:trPr>
        <w:tc>
          <w:tcPr>
            <w:tcW w:w="538" w:type="dxa"/>
            <w:vMerge/>
            <w:shd w:val="clear" w:color="auto" w:fill="C5E0B3" w:themeFill="accent6" w:themeFillTint="66"/>
            <w:vAlign w:val="center"/>
          </w:tcPr>
          <w:p w14:paraId="4C5AD456" w14:textId="77777777" w:rsidR="0082793B" w:rsidRPr="00727192" w:rsidRDefault="0082793B" w:rsidP="00727192">
            <w:pPr>
              <w:tabs>
                <w:tab w:val="left" w:pos="851"/>
              </w:tabs>
              <w:spacing w:after="0" w:line="240" w:lineRule="auto"/>
              <w:jc w:val="center"/>
              <w:rPr>
                <w:rFonts w:ascii="Times New Roman" w:eastAsia="Times New Roman" w:hAnsi="Times New Roman"/>
                <w:b/>
                <w:i/>
                <w:sz w:val="18"/>
                <w:szCs w:val="18"/>
              </w:rPr>
            </w:pPr>
          </w:p>
        </w:tc>
        <w:tc>
          <w:tcPr>
            <w:tcW w:w="2859" w:type="dxa"/>
            <w:vMerge/>
            <w:shd w:val="clear" w:color="auto" w:fill="auto"/>
            <w:vAlign w:val="center"/>
          </w:tcPr>
          <w:p w14:paraId="5390D430"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p>
        </w:tc>
        <w:tc>
          <w:tcPr>
            <w:tcW w:w="3261" w:type="dxa"/>
            <w:shd w:val="clear" w:color="auto" w:fill="auto"/>
            <w:vAlign w:val="center"/>
          </w:tcPr>
          <w:p w14:paraId="0E246831" w14:textId="77777777" w:rsidR="0082793B" w:rsidRPr="00814329" w:rsidRDefault="0082793B" w:rsidP="00EE5F80">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404353, Волгоградская область, </w:t>
            </w:r>
          </w:p>
          <w:p w14:paraId="76291352" w14:textId="1F1F5D54" w:rsidR="0082793B" w:rsidRPr="00814329" w:rsidRDefault="0082793B" w:rsidP="00EE5F80">
            <w:pPr>
              <w:tabs>
                <w:tab w:val="left" w:pos="851"/>
              </w:tabs>
              <w:spacing w:after="0" w:line="240" w:lineRule="auto"/>
              <w:jc w:val="center"/>
              <w:rPr>
                <w:rFonts w:ascii="Times New Roman" w:eastAsia="Times New Roman" w:hAnsi="Times New Roman"/>
                <w:sz w:val="18"/>
                <w:szCs w:val="18"/>
              </w:rPr>
            </w:pPr>
            <w:r w:rsidRPr="00814329">
              <w:rPr>
                <w:rFonts w:ascii="Times New Roman" w:eastAsia="Times New Roman" w:hAnsi="Times New Roman"/>
                <w:sz w:val="18"/>
                <w:szCs w:val="18"/>
              </w:rPr>
              <w:t>г. Котельниково, ул. Ленина, д. 6</w:t>
            </w:r>
          </w:p>
        </w:tc>
        <w:tc>
          <w:tcPr>
            <w:tcW w:w="1559" w:type="dxa"/>
            <w:vMerge/>
            <w:shd w:val="clear" w:color="auto" w:fill="auto"/>
            <w:vAlign w:val="center"/>
          </w:tcPr>
          <w:p w14:paraId="20D7217C"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p>
        </w:tc>
        <w:tc>
          <w:tcPr>
            <w:tcW w:w="1422" w:type="dxa"/>
            <w:vMerge/>
            <w:shd w:val="clear" w:color="auto" w:fill="auto"/>
            <w:vAlign w:val="center"/>
          </w:tcPr>
          <w:p w14:paraId="782C4CB6" w14:textId="77777777" w:rsidR="0082793B" w:rsidRPr="00727192" w:rsidRDefault="0082793B" w:rsidP="00727192">
            <w:pPr>
              <w:tabs>
                <w:tab w:val="left" w:pos="851"/>
              </w:tabs>
              <w:spacing w:after="0" w:line="240" w:lineRule="auto"/>
              <w:jc w:val="center"/>
              <w:rPr>
                <w:rFonts w:ascii="Times New Roman" w:eastAsia="Times New Roman" w:hAnsi="Times New Roman"/>
                <w:sz w:val="18"/>
                <w:szCs w:val="18"/>
              </w:rPr>
            </w:pPr>
          </w:p>
        </w:tc>
      </w:tr>
      <w:tr w:rsidR="001C4741" w:rsidRPr="00727192" w14:paraId="69536738" w14:textId="77777777" w:rsidTr="00727192">
        <w:trPr>
          <w:trHeight w:val="472"/>
          <w:jc w:val="center"/>
        </w:trPr>
        <w:tc>
          <w:tcPr>
            <w:tcW w:w="538" w:type="dxa"/>
            <w:shd w:val="clear" w:color="auto" w:fill="C5E0B3" w:themeFill="accent6" w:themeFillTint="66"/>
            <w:vAlign w:val="center"/>
          </w:tcPr>
          <w:p w14:paraId="2E5BEEE3"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2</w:t>
            </w:r>
          </w:p>
        </w:tc>
        <w:tc>
          <w:tcPr>
            <w:tcW w:w="2859" w:type="dxa"/>
            <w:shd w:val="clear" w:color="auto" w:fill="auto"/>
            <w:vAlign w:val="center"/>
          </w:tcPr>
          <w:p w14:paraId="17E846AB"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Управление пенсионного фонда</w:t>
            </w:r>
          </w:p>
        </w:tc>
        <w:tc>
          <w:tcPr>
            <w:tcW w:w="3261" w:type="dxa"/>
            <w:shd w:val="clear" w:color="auto" w:fill="auto"/>
            <w:vAlign w:val="center"/>
          </w:tcPr>
          <w:p w14:paraId="4DB05577"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404353, Волгоградская область, </w:t>
            </w:r>
          </w:p>
          <w:p w14:paraId="44EBDD8C" w14:textId="6A33354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w:t>
            </w:r>
            <w:r w:rsidR="00727192">
              <w:rPr>
                <w:rFonts w:ascii="Times New Roman" w:eastAsia="Times New Roman" w:hAnsi="Times New Roman"/>
                <w:sz w:val="18"/>
                <w:szCs w:val="18"/>
              </w:rPr>
              <w:t xml:space="preserve"> </w:t>
            </w:r>
            <w:proofErr w:type="spellStart"/>
            <w:r w:rsidRPr="00727192">
              <w:rPr>
                <w:rFonts w:ascii="Times New Roman" w:eastAsia="Times New Roman" w:hAnsi="Times New Roman"/>
                <w:sz w:val="18"/>
                <w:szCs w:val="18"/>
              </w:rPr>
              <w:t>Ротмистрова</w:t>
            </w:r>
            <w:proofErr w:type="spellEnd"/>
            <w:r w:rsidRPr="00727192">
              <w:rPr>
                <w:rFonts w:ascii="Times New Roman" w:eastAsia="Times New Roman" w:hAnsi="Times New Roman"/>
                <w:sz w:val="18"/>
                <w:szCs w:val="18"/>
              </w:rPr>
              <w:t>, д. 8</w:t>
            </w:r>
          </w:p>
        </w:tc>
        <w:tc>
          <w:tcPr>
            <w:tcW w:w="1559" w:type="dxa"/>
            <w:vMerge/>
            <w:shd w:val="clear" w:color="auto" w:fill="auto"/>
            <w:vAlign w:val="center"/>
          </w:tcPr>
          <w:p w14:paraId="279F0C04"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c>
          <w:tcPr>
            <w:tcW w:w="1422" w:type="dxa"/>
            <w:vMerge/>
            <w:shd w:val="clear" w:color="auto" w:fill="auto"/>
            <w:vAlign w:val="center"/>
          </w:tcPr>
          <w:p w14:paraId="1B9CCC39"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r>
      <w:tr w:rsidR="001C4741" w:rsidRPr="00727192" w14:paraId="24C2A1B7" w14:textId="77777777" w:rsidTr="00727192">
        <w:trPr>
          <w:trHeight w:val="591"/>
          <w:jc w:val="center"/>
        </w:trPr>
        <w:tc>
          <w:tcPr>
            <w:tcW w:w="538" w:type="dxa"/>
            <w:shd w:val="clear" w:color="auto" w:fill="C5E0B3" w:themeFill="accent6" w:themeFillTint="66"/>
            <w:vAlign w:val="center"/>
          </w:tcPr>
          <w:p w14:paraId="3FABB83E"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3</w:t>
            </w:r>
          </w:p>
        </w:tc>
        <w:tc>
          <w:tcPr>
            <w:tcW w:w="2859" w:type="dxa"/>
            <w:shd w:val="clear" w:color="auto" w:fill="auto"/>
            <w:vAlign w:val="center"/>
          </w:tcPr>
          <w:p w14:paraId="39C807C1" w14:textId="61766B94"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ГКУСО </w:t>
            </w:r>
            <w:r w:rsidR="0021747A">
              <w:rPr>
                <w:rFonts w:ascii="Times New Roman" w:eastAsia="Times New Roman" w:hAnsi="Times New Roman"/>
                <w:sz w:val="18"/>
                <w:szCs w:val="18"/>
              </w:rPr>
              <w:t>«</w:t>
            </w:r>
            <w:r w:rsidRPr="00727192">
              <w:rPr>
                <w:rFonts w:ascii="Times New Roman" w:eastAsia="Times New Roman" w:hAnsi="Times New Roman"/>
                <w:sz w:val="18"/>
                <w:szCs w:val="18"/>
              </w:rPr>
              <w:t>Котельниковский комплексный центр социального обслуживания населения</w:t>
            </w:r>
            <w:r w:rsidR="0021747A">
              <w:rPr>
                <w:rFonts w:ascii="Times New Roman" w:eastAsia="Times New Roman" w:hAnsi="Times New Roman"/>
                <w:sz w:val="18"/>
                <w:szCs w:val="18"/>
              </w:rPr>
              <w:t>»</w:t>
            </w:r>
          </w:p>
        </w:tc>
        <w:tc>
          <w:tcPr>
            <w:tcW w:w="3261" w:type="dxa"/>
            <w:shd w:val="clear" w:color="auto" w:fill="auto"/>
            <w:vAlign w:val="center"/>
          </w:tcPr>
          <w:p w14:paraId="79D62797" w14:textId="525A49FC"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404353, Волгоградская обл</w:t>
            </w:r>
            <w:r w:rsidR="008F570F">
              <w:rPr>
                <w:rFonts w:ascii="Times New Roman" w:eastAsia="Times New Roman" w:hAnsi="Times New Roman"/>
                <w:sz w:val="18"/>
                <w:szCs w:val="18"/>
              </w:rPr>
              <w:t>асть</w:t>
            </w:r>
            <w:r w:rsidRPr="00727192">
              <w:rPr>
                <w:rFonts w:ascii="Times New Roman" w:eastAsia="Times New Roman" w:hAnsi="Times New Roman"/>
                <w:sz w:val="18"/>
                <w:szCs w:val="18"/>
              </w:rPr>
              <w:t xml:space="preserve">, Котельниковский р-н, г. Котельниково, </w:t>
            </w:r>
          </w:p>
          <w:p w14:paraId="49DE39CD" w14:textId="3896520A"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ул. Ленина, д. 6</w:t>
            </w:r>
          </w:p>
        </w:tc>
        <w:tc>
          <w:tcPr>
            <w:tcW w:w="1559" w:type="dxa"/>
            <w:vMerge/>
            <w:shd w:val="clear" w:color="auto" w:fill="auto"/>
            <w:vAlign w:val="center"/>
          </w:tcPr>
          <w:p w14:paraId="6D5C3A46"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c>
          <w:tcPr>
            <w:tcW w:w="1422" w:type="dxa"/>
            <w:vMerge/>
            <w:shd w:val="clear" w:color="auto" w:fill="auto"/>
            <w:vAlign w:val="center"/>
          </w:tcPr>
          <w:p w14:paraId="0634703E"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r>
      <w:tr w:rsidR="001C4741" w:rsidRPr="00727192" w14:paraId="7CEDCCDB" w14:textId="77777777" w:rsidTr="00727192">
        <w:trPr>
          <w:trHeight w:val="472"/>
          <w:jc w:val="center"/>
        </w:trPr>
        <w:tc>
          <w:tcPr>
            <w:tcW w:w="538" w:type="dxa"/>
            <w:shd w:val="clear" w:color="auto" w:fill="C5E0B3" w:themeFill="accent6" w:themeFillTint="66"/>
            <w:vAlign w:val="center"/>
          </w:tcPr>
          <w:p w14:paraId="59C29CE1" w14:textId="77777777" w:rsidR="001C4741" w:rsidRPr="00727192" w:rsidRDefault="001C4741" w:rsidP="00727192">
            <w:pPr>
              <w:tabs>
                <w:tab w:val="left" w:pos="851"/>
              </w:tabs>
              <w:spacing w:after="0" w:line="240" w:lineRule="auto"/>
              <w:jc w:val="center"/>
              <w:rPr>
                <w:rFonts w:ascii="Times New Roman" w:eastAsia="Times New Roman" w:hAnsi="Times New Roman"/>
                <w:b/>
                <w:i/>
                <w:sz w:val="18"/>
                <w:szCs w:val="18"/>
              </w:rPr>
            </w:pPr>
            <w:r w:rsidRPr="00727192">
              <w:rPr>
                <w:rFonts w:ascii="Times New Roman" w:eastAsia="Times New Roman" w:hAnsi="Times New Roman"/>
                <w:b/>
                <w:i/>
                <w:sz w:val="18"/>
                <w:szCs w:val="18"/>
              </w:rPr>
              <w:t>4</w:t>
            </w:r>
          </w:p>
        </w:tc>
        <w:tc>
          <w:tcPr>
            <w:tcW w:w="2859" w:type="dxa"/>
            <w:shd w:val="clear" w:color="auto" w:fill="auto"/>
            <w:vAlign w:val="center"/>
          </w:tcPr>
          <w:p w14:paraId="7C2AB704"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ГКУ Центр социальной защиты населения по </w:t>
            </w:r>
          </w:p>
          <w:p w14:paraId="1A0954CF" w14:textId="76C845CD"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Котельниковскому району</w:t>
            </w:r>
          </w:p>
        </w:tc>
        <w:tc>
          <w:tcPr>
            <w:tcW w:w="3261" w:type="dxa"/>
            <w:shd w:val="clear" w:color="auto" w:fill="auto"/>
            <w:vAlign w:val="center"/>
          </w:tcPr>
          <w:p w14:paraId="1E84C18B" w14:textId="77777777" w:rsid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 xml:space="preserve">404354, Волгоградская область, </w:t>
            </w:r>
          </w:p>
          <w:p w14:paraId="73074058" w14:textId="4B0BCB58"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r w:rsidRPr="00727192">
              <w:rPr>
                <w:rFonts w:ascii="Times New Roman" w:eastAsia="Times New Roman" w:hAnsi="Times New Roman"/>
                <w:sz w:val="18"/>
                <w:szCs w:val="18"/>
              </w:rPr>
              <w:t>г. Котельниково, ул. Советская, д. 19</w:t>
            </w:r>
          </w:p>
        </w:tc>
        <w:tc>
          <w:tcPr>
            <w:tcW w:w="1559" w:type="dxa"/>
            <w:vMerge/>
            <w:shd w:val="clear" w:color="auto" w:fill="auto"/>
            <w:vAlign w:val="center"/>
          </w:tcPr>
          <w:p w14:paraId="783C642E"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c>
          <w:tcPr>
            <w:tcW w:w="1422" w:type="dxa"/>
            <w:vMerge/>
            <w:shd w:val="clear" w:color="auto" w:fill="auto"/>
            <w:vAlign w:val="center"/>
          </w:tcPr>
          <w:p w14:paraId="3FDC2E6C" w14:textId="77777777" w:rsidR="001C4741" w:rsidRPr="00727192" w:rsidRDefault="001C4741" w:rsidP="00727192">
            <w:pPr>
              <w:tabs>
                <w:tab w:val="left" w:pos="851"/>
              </w:tabs>
              <w:spacing w:after="0" w:line="240" w:lineRule="auto"/>
              <w:jc w:val="center"/>
              <w:rPr>
                <w:rFonts w:ascii="Times New Roman" w:eastAsia="Times New Roman" w:hAnsi="Times New Roman"/>
                <w:sz w:val="18"/>
                <w:szCs w:val="18"/>
              </w:rPr>
            </w:pPr>
          </w:p>
        </w:tc>
      </w:tr>
    </w:tbl>
    <w:p w14:paraId="1161ADDA" w14:textId="23AB4681" w:rsidR="001445B5" w:rsidRPr="00F335ED" w:rsidRDefault="001445B5" w:rsidP="00727192">
      <w:pPr>
        <w:tabs>
          <w:tab w:val="left" w:pos="851"/>
        </w:tabs>
        <w:spacing w:before="240" w:after="0" w:line="360" w:lineRule="auto"/>
        <w:jc w:val="center"/>
        <w:rPr>
          <w:rFonts w:ascii="Times New Roman" w:hAnsi="Times New Roman"/>
          <w:b/>
          <w:i/>
          <w:sz w:val="28"/>
        </w:rPr>
      </w:pPr>
      <w:r>
        <w:rPr>
          <w:rFonts w:ascii="Times New Roman" w:hAnsi="Times New Roman"/>
          <w:b/>
          <w:i/>
          <w:sz w:val="28"/>
        </w:rPr>
        <w:t>Объекты здравоохранения</w:t>
      </w:r>
    </w:p>
    <w:p w14:paraId="6B573B91" w14:textId="45546553" w:rsidR="001445B5" w:rsidRPr="00F335ED"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Медицинская помощь населению оказывается рядом объектов здравоохранения. Руководство и координацию деятельности лечебно</w:t>
      </w:r>
      <w:r w:rsidR="00727192">
        <w:rPr>
          <w:rFonts w:ascii="Times New Roman" w:hAnsi="Times New Roman"/>
          <w:sz w:val="28"/>
        </w:rPr>
        <w:t>-</w:t>
      </w:r>
      <w:r w:rsidRPr="00F335ED">
        <w:rPr>
          <w:rFonts w:ascii="Times New Roman" w:hAnsi="Times New Roman"/>
          <w:sz w:val="28"/>
        </w:rPr>
        <w:lastRenderedPageBreak/>
        <w:t xml:space="preserve">профилактических учреждений города осуществляет Министерство здравоохранения Волгоградской области. </w:t>
      </w:r>
    </w:p>
    <w:p w14:paraId="0C950C6F" w14:textId="5B75A452" w:rsidR="001445B5" w:rsidRPr="00F335ED"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Число занятых врачебных должностей в целом по муниципальным учреждения</w:t>
      </w:r>
      <w:r w:rsidR="00727192">
        <w:rPr>
          <w:rFonts w:ascii="Times New Roman" w:hAnsi="Times New Roman"/>
          <w:sz w:val="28"/>
        </w:rPr>
        <w:t>м здравоохранения составляет 81</w:t>
      </w:r>
      <w:r w:rsidRPr="00F335ED">
        <w:rPr>
          <w:rFonts w:ascii="Times New Roman" w:hAnsi="Times New Roman"/>
          <w:sz w:val="28"/>
        </w:rPr>
        <w:t>%, число занятых должностей сре</w:t>
      </w:r>
      <w:r w:rsidR="00727192">
        <w:rPr>
          <w:rFonts w:ascii="Times New Roman" w:hAnsi="Times New Roman"/>
          <w:sz w:val="28"/>
        </w:rPr>
        <w:t>днего медицинского персонала 92</w:t>
      </w:r>
      <w:r w:rsidRPr="00F335ED">
        <w:rPr>
          <w:rFonts w:ascii="Times New Roman" w:hAnsi="Times New Roman"/>
          <w:sz w:val="28"/>
        </w:rPr>
        <w:t>%. В настоящее время наблюдается д</w:t>
      </w:r>
      <w:r w:rsidR="00727192">
        <w:rPr>
          <w:rFonts w:ascii="Times New Roman" w:hAnsi="Times New Roman"/>
          <w:sz w:val="28"/>
        </w:rPr>
        <w:t>ефицит врачебных кадров: врачей-</w:t>
      </w:r>
      <w:r w:rsidRPr="00F335ED">
        <w:rPr>
          <w:rFonts w:ascii="Times New Roman" w:hAnsi="Times New Roman"/>
          <w:sz w:val="28"/>
        </w:rPr>
        <w:t>терапевтов, врачей-акушеров-гинекологов, врачей-анестезиологов-реаниматологов, врачей-педиатров.</w:t>
      </w:r>
    </w:p>
    <w:p w14:paraId="4D0AC162" w14:textId="7CE7E936" w:rsidR="001445B5" w:rsidRPr="00F335ED"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В медицинских учреждениях оказывается амбулаторно-поликлиническая и стационарная</w:t>
      </w:r>
      <w:r w:rsidR="0082793B">
        <w:rPr>
          <w:rFonts w:ascii="Times New Roman" w:hAnsi="Times New Roman"/>
          <w:sz w:val="28"/>
        </w:rPr>
        <w:t>,</w:t>
      </w:r>
      <w:r w:rsidRPr="00F335ED">
        <w:rPr>
          <w:rFonts w:ascii="Times New Roman" w:hAnsi="Times New Roman"/>
          <w:sz w:val="28"/>
        </w:rPr>
        <w:t xml:space="preserve"> в том числе специализированная медицинская помощь по 7 специальностям стационарно и по 17 </w:t>
      </w:r>
      <w:proofErr w:type="spellStart"/>
      <w:r w:rsidRPr="00F335ED">
        <w:rPr>
          <w:rFonts w:ascii="Times New Roman" w:hAnsi="Times New Roman"/>
          <w:sz w:val="28"/>
        </w:rPr>
        <w:t>поликлинически</w:t>
      </w:r>
      <w:proofErr w:type="spellEnd"/>
      <w:r w:rsidRPr="00F335ED">
        <w:rPr>
          <w:rFonts w:ascii="Times New Roman" w:hAnsi="Times New Roman"/>
          <w:sz w:val="28"/>
        </w:rPr>
        <w:t>. Тем не менее, необходимо отметить недостаточную обес</w:t>
      </w:r>
      <w:r w:rsidR="00727192">
        <w:rPr>
          <w:rFonts w:ascii="Times New Roman" w:hAnsi="Times New Roman"/>
          <w:sz w:val="28"/>
        </w:rPr>
        <w:t>печенность оборудованием, а так</w:t>
      </w:r>
      <w:r w:rsidRPr="00F335ED">
        <w:rPr>
          <w:rFonts w:ascii="Times New Roman" w:hAnsi="Times New Roman"/>
          <w:sz w:val="28"/>
        </w:rPr>
        <w:t>же небольшие ресурсы в части обслуживания населения.</w:t>
      </w:r>
    </w:p>
    <w:p w14:paraId="30A9BC3F" w14:textId="3E6B9C14" w:rsidR="001445B5" w:rsidRPr="00341607"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 xml:space="preserve">Сведения об объектах здравоохранения представлены в </w:t>
      </w:r>
      <w:r w:rsidRPr="00341607">
        <w:rPr>
          <w:rFonts w:ascii="Times New Roman" w:hAnsi="Times New Roman"/>
          <w:sz w:val="28"/>
        </w:rPr>
        <w:t xml:space="preserve">таблице </w:t>
      </w:r>
      <w:r w:rsidR="00341607" w:rsidRPr="00341607">
        <w:rPr>
          <w:rFonts w:ascii="Times New Roman" w:hAnsi="Times New Roman"/>
          <w:sz w:val="28"/>
        </w:rPr>
        <w:t>10</w:t>
      </w:r>
      <w:r w:rsidRPr="00341607">
        <w:rPr>
          <w:rFonts w:ascii="Times New Roman" w:hAnsi="Times New Roman"/>
          <w:sz w:val="28"/>
        </w:rPr>
        <w:t>.</w:t>
      </w:r>
    </w:p>
    <w:p w14:paraId="13572636" w14:textId="76BA731A" w:rsidR="001445B5" w:rsidRDefault="001445B5" w:rsidP="008F570F">
      <w:pPr>
        <w:autoSpaceDE w:val="0"/>
        <w:autoSpaceDN w:val="0"/>
        <w:adjustRightInd w:val="0"/>
        <w:spacing w:after="0" w:line="240" w:lineRule="auto"/>
        <w:ind w:firstLine="567"/>
        <w:jc w:val="center"/>
        <w:rPr>
          <w:rFonts w:ascii="Times New Roman" w:hAnsi="Times New Roman"/>
          <w:b/>
          <w:i/>
          <w:sz w:val="28"/>
        </w:rPr>
      </w:pPr>
      <w:r w:rsidRPr="00341607">
        <w:rPr>
          <w:rFonts w:ascii="Times New Roman" w:hAnsi="Times New Roman"/>
          <w:b/>
          <w:i/>
          <w:sz w:val="28"/>
        </w:rPr>
        <w:t xml:space="preserve">Таблица </w:t>
      </w:r>
      <w:r w:rsidR="00341607" w:rsidRPr="00341607">
        <w:rPr>
          <w:rFonts w:ascii="Times New Roman" w:hAnsi="Times New Roman"/>
          <w:b/>
          <w:i/>
          <w:sz w:val="28"/>
        </w:rPr>
        <w:t>10</w:t>
      </w:r>
      <w:r w:rsidR="00727192">
        <w:rPr>
          <w:rFonts w:ascii="Times New Roman" w:hAnsi="Times New Roman"/>
          <w:b/>
          <w:i/>
          <w:sz w:val="28"/>
        </w:rPr>
        <w:t xml:space="preserve"> </w:t>
      </w:r>
      <w:r w:rsidRPr="00341607">
        <w:rPr>
          <w:rFonts w:ascii="Times New Roman" w:hAnsi="Times New Roman"/>
          <w:b/>
          <w:i/>
          <w:sz w:val="28"/>
        </w:rPr>
        <w:t>– Объекты здравоохранени</w:t>
      </w:r>
      <w:r w:rsidRPr="00F335ED">
        <w:rPr>
          <w:rFonts w:ascii="Times New Roman" w:hAnsi="Times New Roman"/>
          <w:b/>
          <w:i/>
          <w:sz w:val="28"/>
        </w:rPr>
        <w:t>я</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2126"/>
        <w:gridCol w:w="3402"/>
        <w:gridCol w:w="2491"/>
        <w:gridCol w:w="1336"/>
      </w:tblGrid>
      <w:tr w:rsidR="001445B5" w:rsidRPr="00856344" w14:paraId="56799788" w14:textId="77777777" w:rsidTr="00856344">
        <w:trPr>
          <w:jc w:val="center"/>
        </w:trPr>
        <w:tc>
          <w:tcPr>
            <w:tcW w:w="481" w:type="dxa"/>
            <w:shd w:val="clear" w:color="auto" w:fill="C5E0B3" w:themeFill="accent6" w:themeFillTint="66"/>
            <w:vAlign w:val="center"/>
          </w:tcPr>
          <w:p w14:paraId="419E91D4"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 п/п</w:t>
            </w:r>
          </w:p>
        </w:tc>
        <w:tc>
          <w:tcPr>
            <w:tcW w:w="2126" w:type="dxa"/>
            <w:shd w:val="clear" w:color="auto" w:fill="C5E0B3" w:themeFill="accent6" w:themeFillTint="66"/>
            <w:vAlign w:val="center"/>
          </w:tcPr>
          <w:p w14:paraId="7B4D4B8D"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Наименование</w:t>
            </w:r>
          </w:p>
        </w:tc>
        <w:tc>
          <w:tcPr>
            <w:tcW w:w="3402" w:type="dxa"/>
            <w:shd w:val="clear" w:color="auto" w:fill="C5E0B3" w:themeFill="accent6" w:themeFillTint="66"/>
            <w:vAlign w:val="center"/>
          </w:tcPr>
          <w:p w14:paraId="5F5862BF"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Адрес</w:t>
            </w:r>
          </w:p>
        </w:tc>
        <w:tc>
          <w:tcPr>
            <w:tcW w:w="2491" w:type="dxa"/>
            <w:shd w:val="clear" w:color="auto" w:fill="C5E0B3" w:themeFill="accent6" w:themeFillTint="66"/>
            <w:vAlign w:val="center"/>
          </w:tcPr>
          <w:p w14:paraId="5CD12369"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Количество</w:t>
            </w:r>
          </w:p>
          <w:p w14:paraId="5E484DCE"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Мест/посещений</w:t>
            </w:r>
          </w:p>
        </w:tc>
        <w:tc>
          <w:tcPr>
            <w:tcW w:w="1336" w:type="dxa"/>
            <w:shd w:val="clear" w:color="auto" w:fill="C5E0B3" w:themeFill="accent6" w:themeFillTint="66"/>
            <w:vAlign w:val="center"/>
          </w:tcPr>
          <w:p w14:paraId="16DDCFCD"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Фактическое использование</w:t>
            </w:r>
          </w:p>
        </w:tc>
      </w:tr>
      <w:tr w:rsidR="001445B5" w:rsidRPr="00856344" w14:paraId="0E11AEB0" w14:textId="77777777" w:rsidTr="00856344">
        <w:trPr>
          <w:trHeight w:val="697"/>
          <w:jc w:val="center"/>
        </w:trPr>
        <w:tc>
          <w:tcPr>
            <w:tcW w:w="481" w:type="dxa"/>
            <w:shd w:val="clear" w:color="auto" w:fill="C5E0B3" w:themeFill="accent6" w:themeFillTint="66"/>
            <w:vAlign w:val="center"/>
          </w:tcPr>
          <w:p w14:paraId="11B70EC1"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1</w:t>
            </w:r>
          </w:p>
        </w:tc>
        <w:tc>
          <w:tcPr>
            <w:tcW w:w="2126" w:type="dxa"/>
            <w:shd w:val="clear" w:color="auto" w:fill="C5E0B3" w:themeFill="accent6" w:themeFillTint="66"/>
            <w:vAlign w:val="center"/>
          </w:tcPr>
          <w:p w14:paraId="36BDCD7E" w14:textId="00A57E04"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 xml:space="preserve">ГБУЗ </w:t>
            </w:r>
            <w:r w:rsidR="0021747A">
              <w:rPr>
                <w:rFonts w:ascii="Times New Roman" w:eastAsia="Times New Roman" w:hAnsi="Times New Roman" w:cs="Times New Roman"/>
                <w:b/>
                <w:i/>
                <w:sz w:val="16"/>
                <w:szCs w:val="16"/>
              </w:rPr>
              <w:t>«</w:t>
            </w:r>
            <w:r w:rsidRPr="00856344">
              <w:rPr>
                <w:rFonts w:ascii="Times New Roman" w:eastAsia="Times New Roman" w:hAnsi="Times New Roman" w:cs="Times New Roman"/>
                <w:b/>
                <w:i/>
                <w:sz w:val="16"/>
                <w:szCs w:val="16"/>
              </w:rPr>
              <w:t>Котельниковская центральная районная больница</w:t>
            </w:r>
            <w:r w:rsidR="0021747A">
              <w:rPr>
                <w:rFonts w:ascii="Times New Roman" w:eastAsia="Times New Roman" w:hAnsi="Times New Roman" w:cs="Times New Roman"/>
                <w:b/>
                <w:i/>
                <w:sz w:val="16"/>
                <w:szCs w:val="16"/>
              </w:rPr>
              <w:t>»</w:t>
            </w:r>
          </w:p>
        </w:tc>
        <w:tc>
          <w:tcPr>
            <w:tcW w:w="3402" w:type="dxa"/>
            <w:shd w:val="clear" w:color="auto" w:fill="auto"/>
            <w:vAlign w:val="center"/>
          </w:tcPr>
          <w:p w14:paraId="1BA1B650" w14:textId="77777777" w:rsidR="00727192"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2A812A46" w14:textId="494949D1"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Гагарина, д. 48</w:t>
            </w:r>
          </w:p>
        </w:tc>
        <w:tc>
          <w:tcPr>
            <w:tcW w:w="2491" w:type="dxa"/>
            <w:shd w:val="clear" w:color="auto" w:fill="auto"/>
            <w:vAlign w:val="center"/>
          </w:tcPr>
          <w:p w14:paraId="383F8E8E"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стационар на 205 коек, из них круглосуточного пребывания - 137 коек, дневного пребывания - 68 коек</w:t>
            </w:r>
          </w:p>
        </w:tc>
        <w:tc>
          <w:tcPr>
            <w:tcW w:w="1336" w:type="dxa"/>
            <w:shd w:val="clear" w:color="auto" w:fill="auto"/>
            <w:vAlign w:val="center"/>
          </w:tcPr>
          <w:p w14:paraId="794CB03B"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Полная загрузка</w:t>
            </w:r>
          </w:p>
        </w:tc>
      </w:tr>
      <w:tr w:rsidR="001445B5" w:rsidRPr="00856344" w14:paraId="1041898C" w14:textId="77777777" w:rsidTr="0021747A">
        <w:trPr>
          <w:trHeight w:val="182"/>
          <w:jc w:val="center"/>
        </w:trPr>
        <w:tc>
          <w:tcPr>
            <w:tcW w:w="481" w:type="dxa"/>
            <w:vMerge w:val="restart"/>
            <w:shd w:val="clear" w:color="auto" w:fill="C5E0B3" w:themeFill="accent6" w:themeFillTint="66"/>
            <w:vAlign w:val="center"/>
          </w:tcPr>
          <w:p w14:paraId="5767551A"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2</w:t>
            </w:r>
          </w:p>
        </w:tc>
        <w:tc>
          <w:tcPr>
            <w:tcW w:w="2126" w:type="dxa"/>
            <w:vMerge w:val="restart"/>
            <w:shd w:val="clear" w:color="auto" w:fill="C5E0B3" w:themeFill="accent6" w:themeFillTint="66"/>
            <w:vAlign w:val="center"/>
          </w:tcPr>
          <w:p w14:paraId="3238A502"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Поликлиника</w:t>
            </w:r>
          </w:p>
        </w:tc>
        <w:tc>
          <w:tcPr>
            <w:tcW w:w="3402" w:type="dxa"/>
            <w:shd w:val="clear" w:color="auto" w:fill="E2EFD9" w:themeFill="accent6" w:themeFillTint="33"/>
            <w:vAlign w:val="center"/>
          </w:tcPr>
          <w:p w14:paraId="421EFA0B"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404354, Волгоградская область, </w:t>
            </w:r>
            <w:r w:rsidRPr="00856344">
              <w:rPr>
                <w:rFonts w:ascii="Times New Roman" w:eastAsia="Times New Roman" w:hAnsi="Times New Roman" w:cs="Times New Roman"/>
                <w:sz w:val="16"/>
                <w:szCs w:val="16"/>
              </w:rPr>
              <w:br/>
              <w:t>г. Котельниково, ул. Ленина, д. 14</w:t>
            </w:r>
          </w:p>
        </w:tc>
        <w:tc>
          <w:tcPr>
            <w:tcW w:w="2491" w:type="dxa"/>
            <w:vMerge w:val="restart"/>
            <w:shd w:val="clear" w:color="auto" w:fill="E2EFD9" w:themeFill="accent6" w:themeFillTint="33"/>
            <w:vAlign w:val="center"/>
          </w:tcPr>
          <w:p w14:paraId="396B5A4E"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100 посещений в сутки</w:t>
            </w:r>
          </w:p>
        </w:tc>
        <w:tc>
          <w:tcPr>
            <w:tcW w:w="1336" w:type="dxa"/>
            <w:vMerge w:val="restart"/>
            <w:shd w:val="clear" w:color="auto" w:fill="E2EFD9" w:themeFill="accent6" w:themeFillTint="33"/>
            <w:vAlign w:val="center"/>
          </w:tcPr>
          <w:p w14:paraId="667421CC"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1445B5" w:rsidRPr="00856344" w14:paraId="35FD3B2A" w14:textId="77777777" w:rsidTr="0021747A">
        <w:trPr>
          <w:trHeight w:val="218"/>
          <w:jc w:val="center"/>
        </w:trPr>
        <w:tc>
          <w:tcPr>
            <w:tcW w:w="481" w:type="dxa"/>
            <w:vMerge/>
            <w:shd w:val="clear" w:color="auto" w:fill="C5E0B3" w:themeFill="accent6" w:themeFillTint="66"/>
            <w:vAlign w:val="center"/>
          </w:tcPr>
          <w:p w14:paraId="3D466BB1"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p>
        </w:tc>
        <w:tc>
          <w:tcPr>
            <w:tcW w:w="2126" w:type="dxa"/>
            <w:vMerge/>
            <w:shd w:val="clear" w:color="auto" w:fill="C5E0B3" w:themeFill="accent6" w:themeFillTint="66"/>
            <w:vAlign w:val="center"/>
          </w:tcPr>
          <w:p w14:paraId="519E491B"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p>
        </w:tc>
        <w:tc>
          <w:tcPr>
            <w:tcW w:w="3402" w:type="dxa"/>
            <w:shd w:val="clear" w:color="auto" w:fill="E2EFD9" w:themeFill="accent6" w:themeFillTint="33"/>
            <w:vAlign w:val="center"/>
          </w:tcPr>
          <w:p w14:paraId="4067688D"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404354, Волгоградская область, </w:t>
            </w:r>
            <w:r w:rsidRPr="00856344">
              <w:rPr>
                <w:rFonts w:ascii="Times New Roman" w:eastAsia="Times New Roman" w:hAnsi="Times New Roman" w:cs="Times New Roman"/>
                <w:sz w:val="16"/>
                <w:szCs w:val="16"/>
              </w:rPr>
              <w:br/>
              <w:t>г. Котельниково, ул. Советская, д. 2</w:t>
            </w:r>
          </w:p>
        </w:tc>
        <w:tc>
          <w:tcPr>
            <w:tcW w:w="2491" w:type="dxa"/>
            <w:vMerge/>
            <w:shd w:val="clear" w:color="auto" w:fill="auto"/>
            <w:vAlign w:val="center"/>
          </w:tcPr>
          <w:p w14:paraId="5A22B799"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p>
        </w:tc>
        <w:tc>
          <w:tcPr>
            <w:tcW w:w="1336" w:type="dxa"/>
            <w:vMerge/>
            <w:shd w:val="clear" w:color="auto" w:fill="auto"/>
            <w:vAlign w:val="center"/>
          </w:tcPr>
          <w:p w14:paraId="00EA4246"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p>
        </w:tc>
      </w:tr>
      <w:tr w:rsidR="001445B5" w:rsidRPr="00856344" w14:paraId="19A851E1" w14:textId="77777777" w:rsidTr="00856344">
        <w:trPr>
          <w:trHeight w:val="423"/>
          <w:jc w:val="center"/>
        </w:trPr>
        <w:tc>
          <w:tcPr>
            <w:tcW w:w="481" w:type="dxa"/>
            <w:shd w:val="clear" w:color="auto" w:fill="C5E0B3" w:themeFill="accent6" w:themeFillTint="66"/>
            <w:vAlign w:val="center"/>
          </w:tcPr>
          <w:p w14:paraId="4ED39BE4"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3</w:t>
            </w:r>
          </w:p>
        </w:tc>
        <w:tc>
          <w:tcPr>
            <w:tcW w:w="2126" w:type="dxa"/>
            <w:shd w:val="clear" w:color="auto" w:fill="C5E0B3" w:themeFill="accent6" w:themeFillTint="66"/>
            <w:vAlign w:val="center"/>
          </w:tcPr>
          <w:p w14:paraId="271052C5"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Детская поликлиника</w:t>
            </w:r>
          </w:p>
        </w:tc>
        <w:tc>
          <w:tcPr>
            <w:tcW w:w="3402" w:type="dxa"/>
            <w:shd w:val="clear" w:color="auto" w:fill="auto"/>
            <w:vAlign w:val="center"/>
          </w:tcPr>
          <w:p w14:paraId="38441A58"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404354, Волгоградская область, </w:t>
            </w:r>
            <w:r w:rsidRPr="00856344">
              <w:rPr>
                <w:rFonts w:ascii="Times New Roman" w:eastAsia="Times New Roman" w:hAnsi="Times New Roman" w:cs="Times New Roman"/>
                <w:sz w:val="16"/>
                <w:szCs w:val="16"/>
              </w:rPr>
              <w:br/>
              <w:t>г. Котельниково, ул. Ленина, д. 29</w:t>
            </w:r>
          </w:p>
        </w:tc>
        <w:tc>
          <w:tcPr>
            <w:tcW w:w="2491" w:type="dxa"/>
            <w:shd w:val="clear" w:color="auto" w:fill="auto"/>
            <w:vAlign w:val="center"/>
          </w:tcPr>
          <w:p w14:paraId="27B38673"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50 посещений в сутки</w:t>
            </w:r>
          </w:p>
        </w:tc>
        <w:tc>
          <w:tcPr>
            <w:tcW w:w="1336" w:type="dxa"/>
            <w:shd w:val="clear" w:color="auto" w:fill="auto"/>
            <w:vAlign w:val="center"/>
          </w:tcPr>
          <w:p w14:paraId="2D39B382"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1445B5" w:rsidRPr="00856344" w14:paraId="75E0C10C" w14:textId="77777777" w:rsidTr="0021747A">
        <w:trPr>
          <w:trHeight w:val="450"/>
          <w:jc w:val="center"/>
        </w:trPr>
        <w:tc>
          <w:tcPr>
            <w:tcW w:w="481" w:type="dxa"/>
            <w:shd w:val="clear" w:color="auto" w:fill="C5E0B3" w:themeFill="accent6" w:themeFillTint="66"/>
            <w:vAlign w:val="center"/>
          </w:tcPr>
          <w:p w14:paraId="6959DB6F" w14:textId="61A93E7A" w:rsidR="001445B5" w:rsidRPr="00856344" w:rsidRDefault="00727192"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4</w:t>
            </w:r>
          </w:p>
        </w:tc>
        <w:tc>
          <w:tcPr>
            <w:tcW w:w="2126" w:type="dxa"/>
            <w:shd w:val="clear" w:color="auto" w:fill="C5E0B3" w:themeFill="accent6" w:themeFillTint="66"/>
            <w:vAlign w:val="center"/>
          </w:tcPr>
          <w:p w14:paraId="37442218"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Стоматологический кабинет</w:t>
            </w:r>
          </w:p>
        </w:tc>
        <w:tc>
          <w:tcPr>
            <w:tcW w:w="3402" w:type="dxa"/>
            <w:shd w:val="clear" w:color="auto" w:fill="E2EFD9" w:themeFill="accent6" w:themeFillTint="33"/>
            <w:vAlign w:val="center"/>
          </w:tcPr>
          <w:p w14:paraId="5A2693D0" w14:textId="77777777" w:rsidR="00727192"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4BDCB45B" w14:textId="2493EE38"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Ленина, д. 12</w:t>
            </w:r>
          </w:p>
        </w:tc>
        <w:tc>
          <w:tcPr>
            <w:tcW w:w="2491" w:type="dxa"/>
            <w:shd w:val="clear" w:color="auto" w:fill="E2EFD9" w:themeFill="accent6" w:themeFillTint="33"/>
            <w:vAlign w:val="center"/>
          </w:tcPr>
          <w:p w14:paraId="6CFFE564"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24 посещения в сутки</w:t>
            </w:r>
          </w:p>
        </w:tc>
        <w:tc>
          <w:tcPr>
            <w:tcW w:w="1336" w:type="dxa"/>
            <w:shd w:val="clear" w:color="auto" w:fill="E2EFD9" w:themeFill="accent6" w:themeFillTint="33"/>
            <w:vAlign w:val="center"/>
          </w:tcPr>
          <w:p w14:paraId="30102178"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1445B5" w:rsidRPr="00856344" w14:paraId="23E32FDD" w14:textId="77777777" w:rsidTr="00856344">
        <w:trPr>
          <w:trHeight w:val="472"/>
          <w:jc w:val="center"/>
        </w:trPr>
        <w:tc>
          <w:tcPr>
            <w:tcW w:w="481" w:type="dxa"/>
            <w:vMerge w:val="restart"/>
            <w:shd w:val="clear" w:color="auto" w:fill="C5E0B3" w:themeFill="accent6" w:themeFillTint="66"/>
            <w:vAlign w:val="center"/>
          </w:tcPr>
          <w:p w14:paraId="4A5ADC00" w14:textId="0FBD30C4" w:rsidR="001445B5" w:rsidRPr="00856344" w:rsidRDefault="00727192"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5</w:t>
            </w:r>
          </w:p>
        </w:tc>
        <w:tc>
          <w:tcPr>
            <w:tcW w:w="2126" w:type="dxa"/>
            <w:vMerge w:val="restart"/>
            <w:shd w:val="clear" w:color="auto" w:fill="C5E0B3" w:themeFill="accent6" w:themeFillTint="66"/>
            <w:vAlign w:val="center"/>
          </w:tcPr>
          <w:p w14:paraId="1AB6C28B" w14:textId="35FECDC0" w:rsidR="001445B5" w:rsidRPr="00856344" w:rsidRDefault="001445B5" w:rsidP="00727192">
            <w:pPr>
              <w:tabs>
                <w:tab w:val="left" w:pos="851"/>
              </w:tabs>
              <w:spacing w:after="0" w:line="240" w:lineRule="auto"/>
              <w:jc w:val="center"/>
              <w:rPr>
                <w:rFonts w:ascii="Times New Roman" w:eastAsia="Times New Roman" w:hAnsi="Times New Roman" w:cs="Times New Roman"/>
                <w:b/>
                <w:i/>
                <w:sz w:val="16"/>
                <w:szCs w:val="16"/>
              </w:rPr>
            </w:pPr>
            <w:r w:rsidRPr="00856344">
              <w:rPr>
                <w:rFonts w:ascii="Times New Roman" w:eastAsia="Times New Roman" w:hAnsi="Times New Roman" w:cs="Times New Roman"/>
                <w:b/>
                <w:i/>
                <w:sz w:val="16"/>
                <w:szCs w:val="16"/>
              </w:rPr>
              <w:t>Аптечный пункт</w:t>
            </w:r>
          </w:p>
        </w:tc>
        <w:tc>
          <w:tcPr>
            <w:tcW w:w="3402" w:type="dxa"/>
            <w:shd w:val="clear" w:color="auto" w:fill="auto"/>
            <w:vAlign w:val="center"/>
          </w:tcPr>
          <w:p w14:paraId="073B85E2" w14:textId="77777777" w:rsidR="00727192"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70522077" w14:textId="2F8E756C"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Гагарина, д. 48</w:t>
            </w:r>
          </w:p>
        </w:tc>
        <w:tc>
          <w:tcPr>
            <w:tcW w:w="2491" w:type="dxa"/>
            <w:shd w:val="clear" w:color="auto" w:fill="auto"/>
            <w:vAlign w:val="center"/>
          </w:tcPr>
          <w:p w14:paraId="19B46A7F"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auto"/>
            <w:vAlign w:val="center"/>
          </w:tcPr>
          <w:p w14:paraId="396647F4"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1445B5" w:rsidRPr="00856344" w14:paraId="0649E5AD" w14:textId="77777777" w:rsidTr="0021747A">
        <w:trPr>
          <w:trHeight w:val="423"/>
          <w:jc w:val="center"/>
        </w:trPr>
        <w:tc>
          <w:tcPr>
            <w:tcW w:w="481" w:type="dxa"/>
            <w:vMerge/>
            <w:shd w:val="clear" w:color="auto" w:fill="C5E0B3" w:themeFill="accent6" w:themeFillTint="66"/>
            <w:vAlign w:val="center"/>
          </w:tcPr>
          <w:p w14:paraId="5DAFEB0E"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40D953A6"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E2EFD9" w:themeFill="accent6" w:themeFillTint="33"/>
            <w:vAlign w:val="center"/>
          </w:tcPr>
          <w:p w14:paraId="318CB441" w14:textId="77777777" w:rsidR="00727192"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6C6ADFCB" w14:textId="73F24D4F"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Советская, д. 19а</w:t>
            </w:r>
          </w:p>
        </w:tc>
        <w:tc>
          <w:tcPr>
            <w:tcW w:w="2491" w:type="dxa"/>
            <w:shd w:val="clear" w:color="auto" w:fill="E2EFD9" w:themeFill="accent6" w:themeFillTint="33"/>
            <w:vAlign w:val="center"/>
          </w:tcPr>
          <w:p w14:paraId="5B185C71"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E2EFD9" w:themeFill="accent6" w:themeFillTint="33"/>
            <w:vAlign w:val="center"/>
          </w:tcPr>
          <w:p w14:paraId="509F31E4" w14:textId="77777777" w:rsidR="001445B5" w:rsidRPr="00856344" w:rsidRDefault="001445B5" w:rsidP="00727192">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5D79CC" w:rsidRPr="00856344" w14:paraId="7C19FE6F" w14:textId="77777777" w:rsidTr="00856344">
        <w:trPr>
          <w:trHeight w:val="423"/>
          <w:jc w:val="center"/>
        </w:trPr>
        <w:tc>
          <w:tcPr>
            <w:tcW w:w="481" w:type="dxa"/>
            <w:vMerge/>
            <w:shd w:val="clear" w:color="auto" w:fill="C5E0B3" w:themeFill="accent6" w:themeFillTint="66"/>
            <w:vAlign w:val="center"/>
          </w:tcPr>
          <w:p w14:paraId="49405656"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443CEBCC"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auto"/>
            <w:vAlign w:val="center"/>
          </w:tcPr>
          <w:p w14:paraId="75675D0A"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702EC0AE" w14:textId="073397F4"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Советская, д. 19</w:t>
            </w:r>
          </w:p>
        </w:tc>
        <w:tc>
          <w:tcPr>
            <w:tcW w:w="2491" w:type="dxa"/>
            <w:shd w:val="clear" w:color="auto" w:fill="auto"/>
            <w:vAlign w:val="center"/>
          </w:tcPr>
          <w:p w14:paraId="4CA2CFAB" w14:textId="77D9C2F3"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auto"/>
            <w:vAlign w:val="center"/>
          </w:tcPr>
          <w:p w14:paraId="1D05A1B9" w14:textId="7818E78C"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5D79CC" w:rsidRPr="00856344" w14:paraId="62603656" w14:textId="77777777" w:rsidTr="0021747A">
        <w:trPr>
          <w:trHeight w:val="423"/>
          <w:jc w:val="center"/>
        </w:trPr>
        <w:tc>
          <w:tcPr>
            <w:tcW w:w="481" w:type="dxa"/>
            <w:vMerge/>
            <w:shd w:val="clear" w:color="auto" w:fill="C5E0B3" w:themeFill="accent6" w:themeFillTint="66"/>
            <w:vAlign w:val="center"/>
          </w:tcPr>
          <w:p w14:paraId="1FBF594A"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0AD126C8"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E2EFD9" w:themeFill="accent6" w:themeFillTint="33"/>
            <w:vAlign w:val="center"/>
          </w:tcPr>
          <w:p w14:paraId="09DCBE46"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14C9714B" w14:textId="68DEF9F4"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Родина, д. 44Б</w:t>
            </w:r>
          </w:p>
        </w:tc>
        <w:tc>
          <w:tcPr>
            <w:tcW w:w="2491" w:type="dxa"/>
            <w:shd w:val="clear" w:color="auto" w:fill="E2EFD9" w:themeFill="accent6" w:themeFillTint="33"/>
            <w:vAlign w:val="center"/>
          </w:tcPr>
          <w:p w14:paraId="0F0C0B4A" w14:textId="5C8411C1"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E2EFD9" w:themeFill="accent6" w:themeFillTint="33"/>
            <w:vAlign w:val="center"/>
          </w:tcPr>
          <w:p w14:paraId="5C19BC78" w14:textId="51A9F93F"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5D79CC" w:rsidRPr="00856344" w14:paraId="53DEDB42" w14:textId="77777777" w:rsidTr="00856344">
        <w:trPr>
          <w:trHeight w:val="423"/>
          <w:jc w:val="center"/>
        </w:trPr>
        <w:tc>
          <w:tcPr>
            <w:tcW w:w="481" w:type="dxa"/>
            <w:vMerge/>
            <w:shd w:val="clear" w:color="auto" w:fill="C5E0B3" w:themeFill="accent6" w:themeFillTint="66"/>
            <w:vAlign w:val="center"/>
          </w:tcPr>
          <w:p w14:paraId="5BFCDC43"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0E9ADBF2"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auto"/>
            <w:vAlign w:val="center"/>
          </w:tcPr>
          <w:p w14:paraId="1B066B23"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65F49214" w14:textId="1D067014"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Ленина, д. 1</w:t>
            </w:r>
          </w:p>
        </w:tc>
        <w:tc>
          <w:tcPr>
            <w:tcW w:w="2491" w:type="dxa"/>
            <w:shd w:val="clear" w:color="auto" w:fill="auto"/>
            <w:vAlign w:val="center"/>
          </w:tcPr>
          <w:p w14:paraId="7294E7D3"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auto"/>
            <w:vAlign w:val="center"/>
          </w:tcPr>
          <w:p w14:paraId="558E6C55"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5D79CC" w:rsidRPr="00856344" w14:paraId="50A0ADD2" w14:textId="77777777" w:rsidTr="0021747A">
        <w:trPr>
          <w:trHeight w:val="423"/>
          <w:jc w:val="center"/>
        </w:trPr>
        <w:tc>
          <w:tcPr>
            <w:tcW w:w="481" w:type="dxa"/>
            <w:vMerge/>
            <w:shd w:val="clear" w:color="auto" w:fill="C5E0B3" w:themeFill="accent6" w:themeFillTint="66"/>
            <w:vAlign w:val="center"/>
          </w:tcPr>
          <w:p w14:paraId="278E5FC6"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1BFCFEE1"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E2EFD9" w:themeFill="accent6" w:themeFillTint="33"/>
            <w:vAlign w:val="center"/>
          </w:tcPr>
          <w:p w14:paraId="15B99BF5"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53CAD04F" w14:textId="426E5D9B" w:rsidR="005D79CC" w:rsidRPr="00856344" w:rsidRDefault="005D79CC" w:rsidP="008F570F">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Железнодорожная, д. 5б</w:t>
            </w:r>
          </w:p>
        </w:tc>
        <w:tc>
          <w:tcPr>
            <w:tcW w:w="2491" w:type="dxa"/>
            <w:shd w:val="clear" w:color="auto" w:fill="E2EFD9" w:themeFill="accent6" w:themeFillTint="33"/>
            <w:vAlign w:val="center"/>
          </w:tcPr>
          <w:p w14:paraId="26A646FC"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E2EFD9" w:themeFill="accent6" w:themeFillTint="33"/>
            <w:vAlign w:val="center"/>
          </w:tcPr>
          <w:p w14:paraId="53FDF4AF"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5D79CC" w:rsidRPr="00856344" w14:paraId="583FDDB2" w14:textId="77777777" w:rsidTr="00856344">
        <w:trPr>
          <w:trHeight w:val="281"/>
          <w:jc w:val="center"/>
        </w:trPr>
        <w:tc>
          <w:tcPr>
            <w:tcW w:w="481" w:type="dxa"/>
            <w:vMerge/>
            <w:shd w:val="clear" w:color="auto" w:fill="C5E0B3" w:themeFill="accent6" w:themeFillTint="66"/>
            <w:vAlign w:val="center"/>
          </w:tcPr>
          <w:p w14:paraId="3F393FBC"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124EDF19"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auto"/>
            <w:vAlign w:val="center"/>
          </w:tcPr>
          <w:p w14:paraId="7E1C1855"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76D186B7" w14:textId="530EE961"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Липовая, д. 15а</w:t>
            </w:r>
          </w:p>
        </w:tc>
        <w:tc>
          <w:tcPr>
            <w:tcW w:w="2491" w:type="dxa"/>
            <w:shd w:val="clear" w:color="auto" w:fill="auto"/>
            <w:vAlign w:val="center"/>
          </w:tcPr>
          <w:p w14:paraId="5F2A0301"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auto"/>
            <w:vAlign w:val="center"/>
          </w:tcPr>
          <w:p w14:paraId="69C22630"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5D79CC" w:rsidRPr="00856344" w14:paraId="7E44394A" w14:textId="77777777" w:rsidTr="0021747A">
        <w:trPr>
          <w:trHeight w:val="281"/>
          <w:jc w:val="center"/>
        </w:trPr>
        <w:tc>
          <w:tcPr>
            <w:tcW w:w="481" w:type="dxa"/>
            <w:vMerge/>
            <w:shd w:val="clear" w:color="auto" w:fill="C5E0B3" w:themeFill="accent6" w:themeFillTint="66"/>
            <w:vAlign w:val="center"/>
          </w:tcPr>
          <w:p w14:paraId="2528E2D6"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2C92F82C"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E2EFD9" w:themeFill="accent6" w:themeFillTint="33"/>
            <w:vAlign w:val="center"/>
          </w:tcPr>
          <w:p w14:paraId="6417976C"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1D476DF4" w14:textId="150E1C2C" w:rsidR="005D79CC" w:rsidRPr="00856344" w:rsidRDefault="005D79CC" w:rsidP="008F570F">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Комсомольская, д. 85а</w:t>
            </w:r>
          </w:p>
        </w:tc>
        <w:tc>
          <w:tcPr>
            <w:tcW w:w="2491" w:type="dxa"/>
            <w:shd w:val="clear" w:color="auto" w:fill="E2EFD9" w:themeFill="accent6" w:themeFillTint="33"/>
            <w:vAlign w:val="center"/>
          </w:tcPr>
          <w:p w14:paraId="5851E56F"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E2EFD9" w:themeFill="accent6" w:themeFillTint="33"/>
            <w:vAlign w:val="center"/>
          </w:tcPr>
          <w:p w14:paraId="58DBAB37"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r w:rsidR="005D79CC" w:rsidRPr="00856344" w14:paraId="246E9F39" w14:textId="77777777" w:rsidTr="00856344">
        <w:trPr>
          <w:trHeight w:val="281"/>
          <w:jc w:val="center"/>
        </w:trPr>
        <w:tc>
          <w:tcPr>
            <w:tcW w:w="481" w:type="dxa"/>
            <w:vMerge/>
            <w:shd w:val="clear" w:color="auto" w:fill="C5E0B3" w:themeFill="accent6" w:themeFillTint="66"/>
            <w:vAlign w:val="center"/>
          </w:tcPr>
          <w:p w14:paraId="1A56C3B2"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2126" w:type="dxa"/>
            <w:vMerge/>
            <w:shd w:val="clear" w:color="auto" w:fill="C5E0B3" w:themeFill="accent6" w:themeFillTint="66"/>
            <w:vAlign w:val="center"/>
          </w:tcPr>
          <w:p w14:paraId="0D9E483A"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p>
        </w:tc>
        <w:tc>
          <w:tcPr>
            <w:tcW w:w="3402" w:type="dxa"/>
            <w:shd w:val="clear" w:color="auto" w:fill="auto"/>
            <w:vAlign w:val="center"/>
          </w:tcPr>
          <w:p w14:paraId="3BBD9A1E"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 xml:space="preserve">404354, Волгоградская область, </w:t>
            </w:r>
          </w:p>
          <w:p w14:paraId="0C459444" w14:textId="5A3B9B31"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г. Котельниково, ул. Ленина, 5б</w:t>
            </w:r>
          </w:p>
        </w:tc>
        <w:tc>
          <w:tcPr>
            <w:tcW w:w="2491" w:type="dxa"/>
            <w:shd w:val="clear" w:color="auto" w:fill="auto"/>
            <w:vAlign w:val="center"/>
          </w:tcPr>
          <w:p w14:paraId="6455BB35"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c>
          <w:tcPr>
            <w:tcW w:w="1336" w:type="dxa"/>
            <w:shd w:val="clear" w:color="auto" w:fill="auto"/>
            <w:vAlign w:val="center"/>
          </w:tcPr>
          <w:p w14:paraId="47FBDD89" w14:textId="77777777" w:rsidR="005D79CC" w:rsidRPr="00856344" w:rsidRDefault="005D79CC" w:rsidP="005D79CC">
            <w:pPr>
              <w:tabs>
                <w:tab w:val="left" w:pos="851"/>
              </w:tabs>
              <w:spacing w:after="0" w:line="240" w:lineRule="auto"/>
              <w:jc w:val="center"/>
              <w:rPr>
                <w:rFonts w:ascii="Times New Roman" w:eastAsia="Times New Roman" w:hAnsi="Times New Roman" w:cs="Times New Roman"/>
                <w:sz w:val="16"/>
                <w:szCs w:val="16"/>
              </w:rPr>
            </w:pPr>
            <w:r w:rsidRPr="00856344">
              <w:rPr>
                <w:rFonts w:ascii="Times New Roman" w:eastAsia="Times New Roman" w:hAnsi="Times New Roman" w:cs="Times New Roman"/>
                <w:sz w:val="16"/>
                <w:szCs w:val="16"/>
              </w:rPr>
              <w:t>Нет данных</w:t>
            </w:r>
          </w:p>
        </w:tc>
      </w:tr>
    </w:tbl>
    <w:p w14:paraId="7C8C7B34" w14:textId="6875E292" w:rsidR="001445B5" w:rsidRPr="00F335ED" w:rsidRDefault="001445B5" w:rsidP="00856344">
      <w:pPr>
        <w:tabs>
          <w:tab w:val="left" w:pos="851"/>
        </w:tabs>
        <w:spacing w:after="0" w:line="360" w:lineRule="auto"/>
        <w:ind w:firstLine="709"/>
        <w:jc w:val="both"/>
        <w:rPr>
          <w:rFonts w:ascii="Times New Roman" w:hAnsi="Times New Roman"/>
          <w:sz w:val="28"/>
        </w:rPr>
      </w:pPr>
      <w:r w:rsidRPr="00CE709E">
        <w:rPr>
          <w:rFonts w:ascii="Times New Roman" w:hAnsi="Times New Roman"/>
          <w:sz w:val="28"/>
        </w:rPr>
        <w:t>На территории Котельниковского муниципального района реализуется Приоритетный</w:t>
      </w:r>
      <w:r w:rsidRPr="00F335ED">
        <w:rPr>
          <w:rFonts w:ascii="Times New Roman" w:hAnsi="Times New Roman"/>
          <w:sz w:val="28"/>
        </w:rPr>
        <w:t xml:space="preserve"> национальный проект </w:t>
      </w:r>
      <w:r w:rsidR="0021747A">
        <w:rPr>
          <w:rFonts w:ascii="Times New Roman" w:hAnsi="Times New Roman"/>
          <w:sz w:val="28"/>
        </w:rPr>
        <w:t>«</w:t>
      </w:r>
      <w:r w:rsidRPr="00F335ED">
        <w:rPr>
          <w:rFonts w:ascii="Times New Roman" w:hAnsi="Times New Roman"/>
          <w:sz w:val="28"/>
        </w:rPr>
        <w:t>Здоровье</w:t>
      </w:r>
      <w:r w:rsidR="0021747A">
        <w:rPr>
          <w:rFonts w:ascii="Times New Roman" w:hAnsi="Times New Roman"/>
          <w:sz w:val="28"/>
        </w:rPr>
        <w:t>»</w:t>
      </w:r>
      <w:r w:rsidRPr="00F335ED">
        <w:rPr>
          <w:rFonts w:ascii="Times New Roman" w:hAnsi="Times New Roman"/>
          <w:sz w:val="28"/>
        </w:rPr>
        <w:t xml:space="preserve"> по следующим направлениям:</w:t>
      </w:r>
    </w:p>
    <w:p w14:paraId="345F6497" w14:textId="36DE1E1A" w:rsidR="001445B5" w:rsidRPr="00F335ED" w:rsidRDefault="00727192" w:rsidP="001445B5">
      <w:pPr>
        <w:tabs>
          <w:tab w:val="left" w:pos="851"/>
        </w:tabs>
        <w:spacing w:after="0" w:line="360" w:lineRule="auto"/>
        <w:ind w:firstLine="709"/>
        <w:jc w:val="both"/>
        <w:rPr>
          <w:rFonts w:ascii="Times New Roman" w:hAnsi="Times New Roman"/>
          <w:sz w:val="28"/>
        </w:rPr>
      </w:pPr>
      <w:r>
        <w:rPr>
          <w:rFonts w:ascii="Times New Roman" w:hAnsi="Times New Roman"/>
          <w:sz w:val="28"/>
        </w:rPr>
        <w:lastRenderedPageBreak/>
        <w:t>–</w:t>
      </w:r>
      <w:r w:rsidR="001445B5">
        <w:rPr>
          <w:rFonts w:ascii="Times New Roman" w:hAnsi="Times New Roman"/>
          <w:sz w:val="28"/>
        </w:rPr>
        <w:t> </w:t>
      </w:r>
      <w:r w:rsidR="001445B5" w:rsidRPr="00F335ED">
        <w:rPr>
          <w:rFonts w:ascii="Times New Roman" w:hAnsi="Times New Roman"/>
          <w:sz w:val="28"/>
        </w:rPr>
        <w:t>развитие первичной медико-санитарной помощи и совершенствование профилактики заболеваний;</w:t>
      </w:r>
    </w:p>
    <w:p w14:paraId="4AA2C182" w14:textId="75B0C2BD" w:rsidR="001445B5" w:rsidRPr="00F335ED" w:rsidRDefault="00727192" w:rsidP="001445B5">
      <w:pPr>
        <w:tabs>
          <w:tab w:val="left" w:pos="851"/>
        </w:tabs>
        <w:spacing w:after="0" w:line="360" w:lineRule="auto"/>
        <w:ind w:firstLine="709"/>
        <w:jc w:val="both"/>
        <w:rPr>
          <w:rFonts w:ascii="Times New Roman" w:hAnsi="Times New Roman"/>
          <w:sz w:val="28"/>
        </w:rPr>
      </w:pPr>
      <w:r>
        <w:rPr>
          <w:rFonts w:ascii="Times New Roman" w:hAnsi="Times New Roman"/>
          <w:sz w:val="28"/>
        </w:rPr>
        <w:t>–</w:t>
      </w:r>
      <w:r w:rsidR="001445B5">
        <w:rPr>
          <w:rFonts w:ascii="Times New Roman" w:hAnsi="Times New Roman"/>
          <w:sz w:val="28"/>
        </w:rPr>
        <w:t> </w:t>
      </w:r>
      <w:r w:rsidR="001445B5" w:rsidRPr="00F335ED">
        <w:rPr>
          <w:rFonts w:ascii="Times New Roman" w:hAnsi="Times New Roman"/>
          <w:sz w:val="28"/>
        </w:rPr>
        <w:t>повышение доступности и качества специализированной, в том числе высокотехнологической медицинской помощи;</w:t>
      </w:r>
    </w:p>
    <w:p w14:paraId="60E66B18" w14:textId="383E4213" w:rsidR="001445B5" w:rsidRPr="00F335ED" w:rsidRDefault="00727192" w:rsidP="001445B5">
      <w:pPr>
        <w:tabs>
          <w:tab w:val="left" w:pos="851"/>
        </w:tabs>
        <w:spacing w:after="0" w:line="360" w:lineRule="auto"/>
        <w:ind w:firstLine="709"/>
        <w:jc w:val="both"/>
        <w:rPr>
          <w:rFonts w:ascii="Times New Roman" w:hAnsi="Times New Roman"/>
          <w:sz w:val="28"/>
        </w:rPr>
      </w:pPr>
      <w:r>
        <w:rPr>
          <w:rFonts w:ascii="Times New Roman" w:hAnsi="Times New Roman"/>
          <w:sz w:val="28"/>
        </w:rPr>
        <w:t>–</w:t>
      </w:r>
      <w:r w:rsidR="001445B5">
        <w:rPr>
          <w:rFonts w:ascii="Times New Roman" w:hAnsi="Times New Roman"/>
          <w:sz w:val="28"/>
        </w:rPr>
        <w:t> </w:t>
      </w:r>
      <w:r w:rsidR="001445B5" w:rsidRPr="00F335ED">
        <w:rPr>
          <w:rFonts w:ascii="Times New Roman" w:hAnsi="Times New Roman"/>
          <w:sz w:val="28"/>
        </w:rPr>
        <w:t>совершенствование медицинской помощи матерям и детям.</w:t>
      </w:r>
    </w:p>
    <w:p w14:paraId="6D153163" w14:textId="77777777" w:rsidR="001445B5" w:rsidRPr="00F335ED" w:rsidRDefault="001445B5" w:rsidP="00856344">
      <w:pPr>
        <w:tabs>
          <w:tab w:val="left" w:pos="851"/>
        </w:tabs>
        <w:spacing w:after="0" w:line="240" w:lineRule="auto"/>
        <w:jc w:val="center"/>
        <w:rPr>
          <w:rFonts w:ascii="Times New Roman" w:hAnsi="Times New Roman"/>
          <w:b/>
          <w:i/>
          <w:sz w:val="28"/>
        </w:rPr>
      </w:pPr>
      <w:r w:rsidRPr="00F335ED">
        <w:rPr>
          <w:rFonts w:ascii="Times New Roman" w:hAnsi="Times New Roman"/>
          <w:b/>
          <w:i/>
          <w:sz w:val="28"/>
        </w:rPr>
        <w:t xml:space="preserve">Объекты </w:t>
      </w:r>
      <w:r>
        <w:rPr>
          <w:rFonts w:ascii="Times New Roman" w:hAnsi="Times New Roman"/>
          <w:b/>
          <w:i/>
          <w:sz w:val="28"/>
        </w:rPr>
        <w:t>культурно-досугового назначения</w:t>
      </w:r>
    </w:p>
    <w:p w14:paraId="5DDB5025" w14:textId="61149B13" w:rsidR="001445B5" w:rsidRDefault="001445B5" w:rsidP="001445B5">
      <w:pPr>
        <w:autoSpaceDE w:val="0"/>
        <w:autoSpaceDN w:val="0"/>
        <w:adjustRightInd w:val="0"/>
        <w:spacing w:before="240" w:after="0" w:line="360" w:lineRule="auto"/>
        <w:ind w:firstLine="567"/>
        <w:jc w:val="both"/>
        <w:rPr>
          <w:rFonts w:ascii="Times New Roman" w:hAnsi="Times New Roman" w:cs="Times New Roman"/>
          <w:b/>
          <w:bCs/>
          <w:i/>
          <w:sz w:val="28"/>
          <w:szCs w:val="28"/>
        </w:rPr>
      </w:pPr>
      <w:r w:rsidRPr="00F335ED">
        <w:rPr>
          <w:rFonts w:ascii="Times New Roman" w:hAnsi="Times New Roman"/>
          <w:sz w:val="28"/>
        </w:rPr>
        <w:t>Сфера учреждений культуры и досуга населения представлена несколькими объектами, но развита условно. В настоящее время население муниципального образования обеспечено объектами в недостаточной степени. Ряд объектов требует реконструкции, ряд находится на стадии реализации. Так же необходимо учитывать преобладание объектов зрелищного характера (кинотеатр, дом культуры). Таким образом, в настоящее время сфера культуры</w:t>
      </w:r>
    </w:p>
    <w:p w14:paraId="16C150A9" w14:textId="77777777" w:rsidR="001445B5" w:rsidRPr="00F335ED"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 xml:space="preserve">и досуга не располагает необходимым количеством функционирующих объектов.  </w:t>
      </w:r>
    </w:p>
    <w:p w14:paraId="114017B3" w14:textId="4CFDD408" w:rsidR="001445B5" w:rsidRPr="00F335ED"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Других объектов культурно-досугового назначения в поселении нет. Сведения об объектах культурно-до</w:t>
      </w:r>
      <w:r>
        <w:rPr>
          <w:rFonts w:ascii="Times New Roman" w:hAnsi="Times New Roman"/>
          <w:sz w:val="28"/>
        </w:rPr>
        <w:t xml:space="preserve">сугового назначения в таблице </w:t>
      </w:r>
      <w:r w:rsidR="00341607">
        <w:rPr>
          <w:rFonts w:ascii="Times New Roman" w:hAnsi="Times New Roman"/>
          <w:sz w:val="28"/>
        </w:rPr>
        <w:t>11</w:t>
      </w:r>
      <w:r>
        <w:rPr>
          <w:rFonts w:ascii="Times New Roman" w:hAnsi="Times New Roman"/>
          <w:sz w:val="28"/>
        </w:rPr>
        <w:t>.</w:t>
      </w:r>
    </w:p>
    <w:p w14:paraId="62D9D942" w14:textId="5ECEE20E" w:rsidR="001445B5" w:rsidRPr="00F335ED" w:rsidRDefault="001445B5" w:rsidP="001445B5">
      <w:pPr>
        <w:tabs>
          <w:tab w:val="left" w:pos="851"/>
        </w:tabs>
        <w:spacing w:after="0" w:line="240" w:lineRule="auto"/>
        <w:jc w:val="center"/>
        <w:rPr>
          <w:rFonts w:ascii="Times New Roman" w:hAnsi="Times New Roman"/>
          <w:b/>
          <w:i/>
          <w:sz w:val="28"/>
        </w:rPr>
      </w:pPr>
      <w:r w:rsidRPr="00F335ED">
        <w:rPr>
          <w:rFonts w:ascii="Times New Roman" w:hAnsi="Times New Roman"/>
          <w:b/>
          <w:i/>
          <w:sz w:val="28"/>
        </w:rPr>
        <w:t xml:space="preserve">Таблица </w:t>
      </w:r>
      <w:r w:rsidR="00341607">
        <w:rPr>
          <w:rFonts w:ascii="Times New Roman" w:hAnsi="Times New Roman"/>
          <w:b/>
          <w:i/>
          <w:sz w:val="28"/>
        </w:rPr>
        <w:t>11</w:t>
      </w:r>
      <w:r>
        <w:rPr>
          <w:rFonts w:ascii="Times New Roman" w:hAnsi="Times New Roman"/>
          <w:b/>
          <w:i/>
          <w:sz w:val="28"/>
        </w:rPr>
        <w:t xml:space="preserve"> – </w:t>
      </w:r>
      <w:r w:rsidRPr="00F335ED">
        <w:rPr>
          <w:rFonts w:ascii="Times New Roman" w:hAnsi="Times New Roman"/>
          <w:b/>
          <w:i/>
          <w:sz w:val="28"/>
        </w:rPr>
        <w:t>Объекты культурно-досугового назначения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2164"/>
        <w:gridCol w:w="4214"/>
        <w:gridCol w:w="1485"/>
        <w:gridCol w:w="1417"/>
      </w:tblGrid>
      <w:tr w:rsidR="001445B5" w:rsidRPr="00727192" w14:paraId="40438FAB" w14:textId="77777777" w:rsidTr="00856344">
        <w:trPr>
          <w:jc w:val="center"/>
        </w:trPr>
        <w:tc>
          <w:tcPr>
            <w:tcW w:w="496" w:type="dxa"/>
            <w:shd w:val="clear" w:color="auto" w:fill="C5E0B3" w:themeFill="accent6" w:themeFillTint="66"/>
            <w:vAlign w:val="center"/>
          </w:tcPr>
          <w:p w14:paraId="580F81C3"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 п/п</w:t>
            </w:r>
          </w:p>
        </w:tc>
        <w:tc>
          <w:tcPr>
            <w:tcW w:w="2164" w:type="dxa"/>
            <w:shd w:val="clear" w:color="auto" w:fill="C5E0B3" w:themeFill="accent6" w:themeFillTint="66"/>
            <w:vAlign w:val="center"/>
          </w:tcPr>
          <w:p w14:paraId="65F1EB1B"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Наименование</w:t>
            </w:r>
          </w:p>
        </w:tc>
        <w:tc>
          <w:tcPr>
            <w:tcW w:w="4214" w:type="dxa"/>
            <w:shd w:val="clear" w:color="auto" w:fill="C5E0B3" w:themeFill="accent6" w:themeFillTint="66"/>
            <w:vAlign w:val="center"/>
          </w:tcPr>
          <w:p w14:paraId="0CD55FC6"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Адрес</w:t>
            </w:r>
          </w:p>
        </w:tc>
        <w:tc>
          <w:tcPr>
            <w:tcW w:w="1485" w:type="dxa"/>
            <w:shd w:val="clear" w:color="auto" w:fill="C5E0B3" w:themeFill="accent6" w:themeFillTint="66"/>
            <w:vAlign w:val="center"/>
          </w:tcPr>
          <w:p w14:paraId="70C7F728"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Количество</w:t>
            </w:r>
          </w:p>
          <w:p w14:paraId="5A7E291C" w14:textId="77777777" w:rsid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Мест/</w:t>
            </w:r>
          </w:p>
          <w:p w14:paraId="4261BDA1" w14:textId="53F78A36"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книжный фонд</w:t>
            </w:r>
          </w:p>
        </w:tc>
        <w:tc>
          <w:tcPr>
            <w:tcW w:w="1417" w:type="dxa"/>
            <w:shd w:val="clear" w:color="auto" w:fill="C5E0B3" w:themeFill="accent6" w:themeFillTint="66"/>
            <w:vAlign w:val="center"/>
          </w:tcPr>
          <w:p w14:paraId="3AB4AC52"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Фактическое использование</w:t>
            </w:r>
          </w:p>
        </w:tc>
      </w:tr>
      <w:tr w:rsidR="001445B5" w:rsidRPr="00727192" w14:paraId="36818E12" w14:textId="77777777" w:rsidTr="00856344">
        <w:trPr>
          <w:trHeight w:val="135"/>
          <w:jc w:val="center"/>
        </w:trPr>
        <w:tc>
          <w:tcPr>
            <w:tcW w:w="496" w:type="dxa"/>
            <w:shd w:val="clear" w:color="auto" w:fill="C5E0B3" w:themeFill="accent6" w:themeFillTint="66"/>
            <w:vAlign w:val="center"/>
          </w:tcPr>
          <w:p w14:paraId="7AEB70B4"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1</w:t>
            </w:r>
          </w:p>
        </w:tc>
        <w:tc>
          <w:tcPr>
            <w:tcW w:w="2164" w:type="dxa"/>
            <w:shd w:val="clear" w:color="auto" w:fill="C5E0B3" w:themeFill="accent6" w:themeFillTint="66"/>
            <w:vAlign w:val="center"/>
          </w:tcPr>
          <w:p w14:paraId="354FA493" w14:textId="79709A39" w:rsidR="001445B5" w:rsidRPr="00727192" w:rsidRDefault="00856344" w:rsidP="00727192">
            <w:pPr>
              <w:tabs>
                <w:tab w:val="left" w:pos="851"/>
              </w:tabs>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МБУК </w:t>
            </w:r>
            <w:r w:rsidR="0021747A">
              <w:rPr>
                <w:rFonts w:ascii="Times New Roman" w:eastAsia="Times New Roman" w:hAnsi="Times New Roman" w:cs="Times New Roman"/>
                <w:b/>
                <w:i/>
                <w:sz w:val="18"/>
                <w:szCs w:val="18"/>
              </w:rPr>
              <w:t>«</w:t>
            </w:r>
            <w:r>
              <w:rPr>
                <w:rFonts w:ascii="Times New Roman" w:eastAsia="Times New Roman" w:hAnsi="Times New Roman" w:cs="Times New Roman"/>
                <w:b/>
                <w:i/>
                <w:sz w:val="18"/>
                <w:szCs w:val="18"/>
              </w:rPr>
              <w:t>Историко-краеведческий музей</w:t>
            </w:r>
            <w:r w:rsidR="0021747A">
              <w:rPr>
                <w:rFonts w:ascii="Times New Roman" w:eastAsia="Times New Roman" w:hAnsi="Times New Roman" w:cs="Times New Roman"/>
                <w:b/>
                <w:i/>
                <w:sz w:val="18"/>
                <w:szCs w:val="18"/>
              </w:rPr>
              <w:t>»</w:t>
            </w:r>
          </w:p>
        </w:tc>
        <w:tc>
          <w:tcPr>
            <w:tcW w:w="4214" w:type="dxa"/>
            <w:shd w:val="clear" w:color="auto" w:fill="auto"/>
            <w:vAlign w:val="center"/>
          </w:tcPr>
          <w:p w14:paraId="4B69668E"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404353, Волгоградская область, г. Котельниково, ул. Ленина, д. 1</w:t>
            </w:r>
          </w:p>
        </w:tc>
        <w:tc>
          <w:tcPr>
            <w:tcW w:w="1485" w:type="dxa"/>
            <w:shd w:val="clear" w:color="auto" w:fill="auto"/>
            <w:vAlign w:val="center"/>
          </w:tcPr>
          <w:p w14:paraId="2590368C"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 мест</w:t>
            </w:r>
          </w:p>
        </w:tc>
        <w:tc>
          <w:tcPr>
            <w:tcW w:w="1417" w:type="dxa"/>
            <w:shd w:val="clear" w:color="auto" w:fill="auto"/>
            <w:vAlign w:val="center"/>
          </w:tcPr>
          <w:p w14:paraId="28894DFC"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 мест</w:t>
            </w:r>
          </w:p>
        </w:tc>
      </w:tr>
      <w:tr w:rsidR="001445B5" w:rsidRPr="00727192" w14:paraId="73B7E00A" w14:textId="77777777" w:rsidTr="00856344">
        <w:trPr>
          <w:trHeight w:val="135"/>
          <w:jc w:val="center"/>
        </w:trPr>
        <w:tc>
          <w:tcPr>
            <w:tcW w:w="496" w:type="dxa"/>
            <w:shd w:val="clear" w:color="auto" w:fill="C5E0B3" w:themeFill="accent6" w:themeFillTint="66"/>
            <w:vAlign w:val="center"/>
          </w:tcPr>
          <w:p w14:paraId="233413FE"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2</w:t>
            </w:r>
          </w:p>
        </w:tc>
        <w:tc>
          <w:tcPr>
            <w:tcW w:w="2164" w:type="dxa"/>
            <w:shd w:val="clear" w:color="auto" w:fill="C5E0B3" w:themeFill="accent6" w:themeFillTint="66"/>
            <w:vAlign w:val="center"/>
          </w:tcPr>
          <w:p w14:paraId="1FEFCDBE"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Музей МКОУ ДОД ЦДТ</w:t>
            </w:r>
          </w:p>
        </w:tc>
        <w:tc>
          <w:tcPr>
            <w:tcW w:w="4214" w:type="dxa"/>
            <w:shd w:val="clear" w:color="auto" w:fill="E2EFD9" w:themeFill="accent6" w:themeFillTint="33"/>
            <w:vAlign w:val="center"/>
          </w:tcPr>
          <w:p w14:paraId="4DB4BD07"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 xml:space="preserve">404353, Волгоградская область, г. Котельниково, ул. </w:t>
            </w:r>
            <w:proofErr w:type="spellStart"/>
            <w:r w:rsidRPr="00727192">
              <w:rPr>
                <w:rFonts w:ascii="Times New Roman" w:eastAsia="Times New Roman" w:hAnsi="Times New Roman" w:cs="Times New Roman"/>
                <w:sz w:val="18"/>
                <w:szCs w:val="18"/>
              </w:rPr>
              <w:t>Ротмистрова</w:t>
            </w:r>
            <w:proofErr w:type="spellEnd"/>
            <w:r w:rsidRPr="00727192">
              <w:rPr>
                <w:rFonts w:ascii="Times New Roman" w:eastAsia="Times New Roman" w:hAnsi="Times New Roman" w:cs="Times New Roman"/>
                <w:sz w:val="18"/>
                <w:szCs w:val="18"/>
              </w:rPr>
              <w:t>, д. 19</w:t>
            </w:r>
          </w:p>
        </w:tc>
        <w:tc>
          <w:tcPr>
            <w:tcW w:w="2902" w:type="dxa"/>
            <w:gridSpan w:val="2"/>
            <w:shd w:val="clear" w:color="auto" w:fill="E2EFD9" w:themeFill="accent6" w:themeFillTint="33"/>
            <w:vAlign w:val="center"/>
          </w:tcPr>
          <w:p w14:paraId="29C48891"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Нет данных</w:t>
            </w:r>
          </w:p>
        </w:tc>
      </w:tr>
      <w:tr w:rsidR="001445B5" w:rsidRPr="00727192" w14:paraId="3EED650F" w14:textId="77777777" w:rsidTr="00856344">
        <w:trPr>
          <w:trHeight w:val="135"/>
          <w:jc w:val="center"/>
        </w:trPr>
        <w:tc>
          <w:tcPr>
            <w:tcW w:w="496" w:type="dxa"/>
            <w:shd w:val="clear" w:color="auto" w:fill="C5E0B3" w:themeFill="accent6" w:themeFillTint="66"/>
            <w:vAlign w:val="center"/>
          </w:tcPr>
          <w:p w14:paraId="701AD6C4"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3</w:t>
            </w:r>
          </w:p>
        </w:tc>
        <w:tc>
          <w:tcPr>
            <w:tcW w:w="2164" w:type="dxa"/>
            <w:shd w:val="clear" w:color="auto" w:fill="C5E0B3" w:themeFill="accent6" w:themeFillTint="66"/>
            <w:vAlign w:val="center"/>
          </w:tcPr>
          <w:p w14:paraId="50AE1636"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Музей МКОУ СОШ № 1</w:t>
            </w:r>
          </w:p>
        </w:tc>
        <w:tc>
          <w:tcPr>
            <w:tcW w:w="4214" w:type="dxa"/>
            <w:shd w:val="clear" w:color="auto" w:fill="auto"/>
            <w:vAlign w:val="center"/>
          </w:tcPr>
          <w:p w14:paraId="4196FCF2"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404353, Волгоградская область, г. Котельниково, ул. Горького, д. 37</w:t>
            </w:r>
          </w:p>
        </w:tc>
        <w:tc>
          <w:tcPr>
            <w:tcW w:w="2902" w:type="dxa"/>
            <w:gridSpan w:val="2"/>
            <w:shd w:val="clear" w:color="auto" w:fill="auto"/>
            <w:vAlign w:val="center"/>
          </w:tcPr>
          <w:p w14:paraId="587295E5"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Нет данных</w:t>
            </w:r>
          </w:p>
        </w:tc>
      </w:tr>
      <w:tr w:rsidR="001445B5" w:rsidRPr="00727192" w14:paraId="0DBC832A" w14:textId="77777777" w:rsidTr="00856344">
        <w:trPr>
          <w:trHeight w:val="135"/>
          <w:jc w:val="center"/>
        </w:trPr>
        <w:tc>
          <w:tcPr>
            <w:tcW w:w="496" w:type="dxa"/>
            <w:shd w:val="clear" w:color="auto" w:fill="C5E0B3" w:themeFill="accent6" w:themeFillTint="66"/>
            <w:vAlign w:val="center"/>
          </w:tcPr>
          <w:p w14:paraId="344AB562"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4</w:t>
            </w:r>
          </w:p>
        </w:tc>
        <w:tc>
          <w:tcPr>
            <w:tcW w:w="2164" w:type="dxa"/>
            <w:shd w:val="clear" w:color="auto" w:fill="C5E0B3" w:themeFill="accent6" w:themeFillTint="66"/>
            <w:vAlign w:val="center"/>
          </w:tcPr>
          <w:p w14:paraId="311D4EA3"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Музей МКОУ СОШ № 3</w:t>
            </w:r>
          </w:p>
        </w:tc>
        <w:tc>
          <w:tcPr>
            <w:tcW w:w="4214" w:type="dxa"/>
            <w:shd w:val="clear" w:color="auto" w:fill="E2EFD9" w:themeFill="accent6" w:themeFillTint="33"/>
            <w:vAlign w:val="center"/>
          </w:tcPr>
          <w:p w14:paraId="4C5E9B7B" w14:textId="5B070359" w:rsidR="001445B5" w:rsidRPr="00727192" w:rsidRDefault="00727192" w:rsidP="001400E2">
            <w:pPr>
              <w:tabs>
                <w:tab w:val="left" w:pos="851"/>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1445B5" w:rsidRPr="00727192">
              <w:rPr>
                <w:rFonts w:ascii="Times New Roman" w:eastAsia="Times New Roman" w:hAnsi="Times New Roman" w:cs="Times New Roman"/>
                <w:sz w:val="18"/>
                <w:szCs w:val="18"/>
              </w:rPr>
              <w:t>04352, Волгоградская область, г. Котельниково, ул. Пролетарская, д. 12а</w:t>
            </w:r>
          </w:p>
        </w:tc>
        <w:tc>
          <w:tcPr>
            <w:tcW w:w="2902" w:type="dxa"/>
            <w:gridSpan w:val="2"/>
            <w:shd w:val="clear" w:color="auto" w:fill="E2EFD9" w:themeFill="accent6" w:themeFillTint="33"/>
            <w:vAlign w:val="center"/>
          </w:tcPr>
          <w:p w14:paraId="647F9679"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Нет данных</w:t>
            </w:r>
          </w:p>
        </w:tc>
      </w:tr>
      <w:tr w:rsidR="001445B5" w:rsidRPr="00727192" w14:paraId="0494EA5F" w14:textId="77777777" w:rsidTr="00856344">
        <w:trPr>
          <w:trHeight w:val="135"/>
          <w:jc w:val="center"/>
        </w:trPr>
        <w:tc>
          <w:tcPr>
            <w:tcW w:w="496" w:type="dxa"/>
            <w:shd w:val="clear" w:color="auto" w:fill="C5E0B3" w:themeFill="accent6" w:themeFillTint="66"/>
            <w:vAlign w:val="center"/>
          </w:tcPr>
          <w:p w14:paraId="1400A89E"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5</w:t>
            </w:r>
          </w:p>
        </w:tc>
        <w:tc>
          <w:tcPr>
            <w:tcW w:w="2164" w:type="dxa"/>
            <w:shd w:val="clear" w:color="auto" w:fill="C5E0B3" w:themeFill="accent6" w:themeFillTint="66"/>
            <w:vAlign w:val="center"/>
          </w:tcPr>
          <w:p w14:paraId="78517E60"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Дом культуры</w:t>
            </w:r>
          </w:p>
        </w:tc>
        <w:tc>
          <w:tcPr>
            <w:tcW w:w="4214" w:type="dxa"/>
            <w:shd w:val="clear" w:color="auto" w:fill="auto"/>
            <w:vAlign w:val="center"/>
          </w:tcPr>
          <w:p w14:paraId="696A25EE"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 xml:space="preserve">404353, Волгоградская область, г. Котельниково, ул. </w:t>
            </w:r>
            <w:proofErr w:type="spellStart"/>
            <w:r w:rsidRPr="00727192">
              <w:rPr>
                <w:rFonts w:ascii="Times New Roman" w:eastAsia="Times New Roman" w:hAnsi="Times New Roman" w:cs="Times New Roman"/>
                <w:sz w:val="18"/>
                <w:szCs w:val="18"/>
              </w:rPr>
              <w:t>Ротмистрова</w:t>
            </w:r>
            <w:proofErr w:type="spellEnd"/>
            <w:r w:rsidRPr="00727192">
              <w:rPr>
                <w:rFonts w:ascii="Times New Roman" w:eastAsia="Times New Roman" w:hAnsi="Times New Roman" w:cs="Times New Roman"/>
                <w:sz w:val="18"/>
                <w:szCs w:val="18"/>
              </w:rPr>
              <w:t>, д. 19</w:t>
            </w:r>
          </w:p>
        </w:tc>
        <w:tc>
          <w:tcPr>
            <w:tcW w:w="1485" w:type="dxa"/>
            <w:shd w:val="clear" w:color="auto" w:fill="auto"/>
            <w:vAlign w:val="center"/>
          </w:tcPr>
          <w:p w14:paraId="283DFB72"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200 мест</w:t>
            </w:r>
          </w:p>
        </w:tc>
        <w:tc>
          <w:tcPr>
            <w:tcW w:w="1417" w:type="dxa"/>
            <w:shd w:val="clear" w:color="auto" w:fill="auto"/>
            <w:vAlign w:val="center"/>
          </w:tcPr>
          <w:p w14:paraId="6CE4120A"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200 мест</w:t>
            </w:r>
          </w:p>
        </w:tc>
      </w:tr>
      <w:tr w:rsidR="001445B5" w:rsidRPr="00727192" w14:paraId="34E7E02E" w14:textId="77777777" w:rsidTr="00856344">
        <w:trPr>
          <w:trHeight w:val="135"/>
          <w:jc w:val="center"/>
        </w:trPr>
        <w:tc>
          <w:tcPr>
            <w:tcW w:w="496" w:type="dxa"/>
            <w:shd w:val="clear" w:color="auto" w:fill="C5E0B3" w:themeFill="accent6" w:themeFillTint="66"/>
            <w:vAlign w:val="center"/>
          </w:tcPr>
          <w:p w14:paraId="5FEFDECE"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6</w:t>
            </w:r>
          </w:p>
        </w:tc>
        <w:tc>
          <w:tcPr>
            <w:tcW w:w="2164" w:type="dxa"/>
            <w:shd w:val="clear" w:color="auto" w:fill="C5E0B3" w:themeFill="accent6" w:themeFillTint="66"/>
            <w:vAlign w:val="center"/>
          </w:tcPr>
          <w:p w14:paraId="07512CA3" w14:textId="77777777" w:rsid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 xml:space="preserve">Кинотеатр </w:t>
            </w:r>
          </w:p>
          <w:p w14:paraId="104369B1" w14:textId="238FDF92"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им. В.И.</w:t>
            </w:r>
            <w:r w:rsidR="00727192">
              <w:rPr>
                <w:rFonts w:ascii="Times New Roman" w:eastAsia="Times New Roman" w:hAnsi="Times New Roman" w:cs="Times New Roman"/>
                <w:b/>
                <w:i/>
                <w:sz w:val="18"/>
                <w:szCs w:val="18"/>
              </w:rPr>
              <w:t xml:space="preserve"> </w:t>
            </w:r>
            <w:r w:rsidRPr="00727192">
              <w:rPr>
                <w:rFonts w:ascii="Times New Roman" w:eastAsia="Times New Roman" w:hAnsi="Times New Roman" w:cs="Times New Roman"/>
                <w:b/>
                <w:i/>
                <w:sz w:val="18"/>
                <w:szCs w:val="18"/>
              </w:rPr>
              <w:t>Ленина</w:t>
            </w:r>
          </w:p>
        </w:tc>
        <w:tc>
          <w:tcPr>
            <w:tcW w:w="4214" w:type="dxa"/>
            <w:shd w:val="clear" w:color="auto" w:fill="E2EFD9" w:themeFill="accent6" w:themeFillTint="33"/>
            <w:vAlign w:val="center"/>
          </w:tcPr>
          <w:p w14:paraId="053A7183"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404353, Волгоградская область, г. Котельниково, ул. Ленина, д. 21</w:t>
            </w:r>
          </w:p>
        </w:tc>
        <w:tc>
          <w:tcPr>
            <w:tcW w:w="1485" w:type="dxa"/>
            <w:shd w:val="clear" w:color="auto" w:fill="E2EFD9" w:themeFill="accent6" w:themeFillTint="33"/>
            <w:vAlign w:val="center"/>
          </w:tcPr>
          <w:p w14:paraId="2E2169A2"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200 мест</w:t>
            </w:r>
          </w:p>
        </w:tc>
        <w:tc>
          <w:tcPr>
            <w:tcW w:w="1417" w:type="dxa"/>
            <w:shd w:val="clear" w:color="auto" w:fill="E2EFD9" w:themeFill="accent6" w:themeFillTint="33"/>
            <w:vAlign w:val="center"/>
          </w:tcPr>
          <w:p w14:paraId="52DE4AC9"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200 мест</w:t>
            </w:r>
          </w:p>
        </w:tc>
      </w:tr>
      <w:tr w:rsidR="001445B5" w:rsidRPr="00727192" w14:paraId="4E9FB109" w14:textId="77777777" w:rsidTr="00856344">
        <w:trPr>
          <w:trHeight w:val="266"/>
          <w:jc w:val="center"/>
        </w:trPr>
        <w:tc>
          <w:tcPr>
            <w:tcW w:w="496" w:type="dxa"/>
            <w:shd w:val="clear" w:color="auto" w:fill="C5E0B3" w:themeFill="accent6" w:themeFillTint="66"/>
            <w:vAlign w:val="center"/>
          </w:tcPr>
          <w:p w14:paraId="3E901269"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7</w:t>
            </w:r>
          </w:p>
        </w:tc>
        <w:tc>
          <w:tcPr>
            <w:tcW w:w="2164" w:type="dxa"/>
            <w:shd w:val="clear" w:color="auto" w:fill="C5E0B3" w:themeFill="accent6" w:themeFillTint="66"/>
            <w:vAlign w:val="center"/>
          </w:tcPr>
          <w:p w14:paraId="381F2DD9"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Храм Святой Троицы</w:t>
            </w:r>
          </w:p>
        </w:tc>
        <w:tc>
          <w:tcPr>
            <w:tcW w:w="4214" w:type="dxa"/>
            <w:shd w:val="clear" w:color="auto" w:fill="auto"/>
            <w:vAlign w:val="center"/>
          </w:tcPr>
          <w:p w14:paraId="1F2EA04C"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404353, Волгоградская область, г. Котельниково, ул. Ленина, д. 17</w:t>
            </w:r>
          </w:p>
        </w:tc>
        <w:tc>
          <w:tcPr>
            <w:tcW w:w="2902" w:type="dxa"/>
            <w:gridSpan w:val="2"/>
            <w:shd w:val="clear" w:color="auto" w:fill="auto"/>
            <w:vAlign w:val="center"/>
          </w:tcPr>
          <w:p w14:paraId="5AC83B81"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Нет данных</w:t>
            </w:r>
          </w:p>
        </w:tc>
      </w:tr>
      <w:tr w:rsidR="001445B5" w:rsidRPr="00727192" w14:paraId="3A589282" w14:textId="77777777" w:rsidTr="00856344">
        <w:trPr>
          <w:trHeight w:val="266"/>
          <w:jc w:val="center"/>
        </w:trPr>
        <w:tc>
          <w:tcPr>
            <w:tcW w:w="496" w:type="dxa"/>
            <w:shd w:val="clear" w:color="auto" w:fill="C5E0B3" w:themeFill="accent6" w:themeFillTint="66"/>
            <w:vAlign w:val="center"/>
          </w:tcPr>
          <w:p w14:paraId="5F5772B2"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8</w:t>
            </w:r>
          </w:p>
        </w:tc>
        <w:tc>
          <w:tcPr>
            <w:tcW w:w="2164" w:type="dxa"/>
            <w:shd w:val="clear" w:color="auto" w:fill="C5E0B3" w:themeFill="accent6" w:themeFillTint="66"/>
            <w:vAlign w:val="center"/>
          </w:tcPr>
          <w:p w14:paraId="38D7FAFE"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Часовня</w:t>
            </w:r>
          </w:p>
        </w:tc>
        <w:tc>
          <w:tcPr>
            <w:tcW w:w="4214" w:type="dxa"/>
            <w:shd w:val="clear" w:color="auto" w:fill="E2EFD9" w:themeFill="accent6" w:themeFillTint="33"/>
            <w:vAlign w:val="center"/>
          </w:tcPr>
          <w:p w14:paraId="50C4C46E"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404353, Волгоградская область, г. Котельниково, ул. Петрова</w:t>
            </w:r>
          </w:p>
        </w:tc>
        <w:tc>
          <w:tcPr>
            <w:tcW w:w="2902" w:type="dxa"/>
            <w:gridSpan w:val="2"/>
            <w:shd w:val="clear" w:color="auto" w:fill="E2EFD9" w:themeFill="accent6" w:themeFillTint="33"/>
            <w:vAlign w:val="center"/>
          </w:tcPr>
          <w:p w14:paraId="27B087DB"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Нет данных</w:t>
            </w:r>
          </w:p>
        </w:tc>
      </w:tr>
      <w:tr w:rsidR="001445B5" w:rsidRPr="00727192" w14:paraId="4BF95D08" w14:textId="77777777" w:rsidTr="00856344">
        <w:trPr>
          <w:trHeight w:val="266"/>
          <w:jc w:val="center"/>
        </w:trPr>
        <w:tc>
          <w:tcPr>
            <w:tcW w:w="496" w:type="dxa"/>
            <w:shd w:val="clear" w:color="auto" w:fill="C5E0B3" w:themeFill="accent6" w:themeFillTint="66"/>
            <w:vAlign w:val="center"/>
          </w:tcPr>
          <w:p w14:paraId="72F956AC"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9</w:t>
            </w:r>
          </w:p>
        </w:tc>
        <w:tc>
          <w:tcPr>
            <w:tcW w:w="2164" w:type="dxa"/>
            <w:shd w:val="clear" w:color="auto" w:fill="C5E0B3" w:themeFill="accent6" w:themeFillTint="66"/>
            <w:vAlign w:val="center"/>
          </w:tcPr>
          <w:p w14:paraId="627EEF55"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Библиотека</w:t>
            </w:r>
          </w:p>
        </w:tc>
        <w:tc>
          <w:tcPr>
            <w:tcW w:w="4214" w:type="dxa"/>
            <w:shd w:val="clear" w:color="auto" w:fill="auto"/>
            <w:vAlign w:val="center"/>
          </w:tcPr>
          <w:p w14:paraId="3AB06A9E"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404353, Волгоградская область, г. Котельниково, ул. Ленина, д. 14</w:t>
            </w:r>
          </w:p>
        </w:tc>
        <w:tc>
          <w:tcPr>
            <w:tcW w:w="2902" w:type="dxa"/>
            <w:gridSpan w:val="2"/>
            <w:shd w:val="clear" w:color="auto" w:fill="auto"/>
            <w:vAlign w:val="center"/>
          </w:tcPr>
          <w:p w14:paraId="1CF707F7"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Нет данных</w:t>
            </w:r>
          </w:p>
        </w:tc>
      </w:tr>
      <w:tr w:rsidR="001445B5" w:rsidRPr="00727192" w14:paraId="73C4BC93" w14:textId="77777777" w:rsidTr="00856344">
        <w:trPr>
          <w:trHeight w:val="266"/>
          <w:jc w:val="center"/>
        </w:trPr>
        <w:tc>
          <w:tcPr>
            <w:tcW w:w="496" w:type="dxa"/>
            <w:shd w:val="clear" w:color="auto" w:fill="C5E0B3" w:themeFill="accent6" w:themeFillTint="66"/>
            <w:vAlign w:val="center"/>
          </w:tcPr>
          <w:p w14:paraId="3872CEA1"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10</w:t>
            </w:r>
          </w:p>
        </w:tc>
        <w:tc>
          <w:tcPr>
            <w:tcW w:w="2164" w:type="dxa"/>
            <w:shd w:val="clear" w:color="auto" w:fill="C5E0B3" w:themeFill="accent6" w:themeFillTint="66"/>
            <w:vAlign w:val="center"/>
          </w:tcPr>
          <w:p w14:paraId="276DBE59" w14:textId="77777777" w:rsidR="001445B5" w:rsidRPr="00727192" w:rsidRDefault="001445B5" w:rsidP="00727192">
            <w:pPr>
              <w:tabs>
                <w:tab w:val="left" w:pos="851"/>
              </w:tabs>
              <w:spacing w:after="0" w:line="240" w:lineRule="auto"/>
              <w:jc w:val="center"/>
              <w:rPr>
                <w:rFonts w:ascii="Times New Roman" w:eastAsia="Times New Roman" w:hAnsi="Times New Roman" w:cs="Times New Roman"/>
                <w:b/>
                <w:i/>
                <w:sz w:val="18"/>
                <w:szCs w:val="18"/>
              </w:rPr>
            </w:pPr>
            <w:r w:rsidRPr="00727192">
              <w:rPr>
                <w:rFonts w:ascii="Times New Roman" w:eastAsia="Times New Roman" w:hAnsi="Times New Roman" w:cs="Times New Roman"/>
                <w:b/>
                <w:i/>
                <w:sz w:val="18"/>
                <w:szCs w:val="18"/>
              </w:rPr>
              <w:t>Библиотека</w:t>
            </w:r>
          </w:p>
        </w:tc>
        <w:tc>
          <w:tcPr>
            <w:tcW w:w="4214" w:type="dxa"/>
            <w:shd w:val="clear" w:color="auto" w:fill="E2EFD9" w:themeFill="accent6" w:themeFillTint="33"/>
            <w:vAlign w:val="center"/>
          </w:tcPr>
          <w:p w14:paraId="382C173A" w14:textId="77777777" w:rsidR="001445B5" w:rsidRPr="00727192" w:rsidRDefault="001445B5" w:rsidP="001400E2">
            <w:pPr>
              <w:tabs>
                <w:tab w:val="left" w:pos="851"/>
              </w:tabs>
              <w:spacing w:after="0" w:line="240" w:lineRule="auto"/>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404353, Волгоградская область, г. Котельниково, ул. Серафимовича, д. 1</w:t>
            </w:r>
          </w:p>
        </w:tc>
        <w:tc>
          <w:tcPr>
            <w:tcW w:w="2902" w:type="dxa"/>
            <w:gridSpan w:val="2"/>
            <w:shd w:val="clear" w:color="auto" w:fill="E2EFD9" w:themeFill="accent6" w:themeFillTint="33"/>
            <w:vAlign w:val="center"/>
          </w:tcPr>
          <w:p w14:paraId="0E83DD12" w14:textId="77777777" w:rsidR="001445B5" w:rsidRPr="00727192" w:rsidRDefault="001445B5" w:rsidP="001400E2">
            <w:pPr>
              <w:tabs>
                <w:tab w:val="left" w:pos="851"/>
              </w:tabs>
              <w:spacing w:after="0" w:line="240" w:lineRule="auto"/>
              <w:jc w:val="center"/>
              <w:rPr>
                <w:rFonts w:ascii="Times New Roman" w:eastAsia="Times New Roman" w:hAnsi="Times New Roman" w:cs="Times New Roman"/>
                <w:sz w:val="18"/>
                <w:szCs w:val="18"/>
              </w:rPr>
            </w:pPr>
            <w:r w:rsidRPr="00727192">
              <w:rPr>
                <w:rFonts w:ascii="Times New Roman" w:eastAsia="Times New Roman" w:hAnsi="Times New Roman" w:cs="Times New Roman"/>
                <w:sz w:val="18"/>
                <w:szCs w:val="18"/>
              </w:rPr>
              <w:t>Нет данных</w:t>
            </w:r>
          </w:p>
        </w:tc>
      </w:tr>
    </w:tbl>
    <w:p w14:paraId="5D5234BD" w14:textId="342BAEAA" w:rsidR="001445B5" w:rsidRDefault="001445B5" w:rsidP="001445B5">
      <w:pPr>
        <w:autoSpaceDE w:val="0"/>
        <w:autoSpaceDN w:val="0"/>
        <w:adjustRightInd w:val="0"/>
        <w:spacing w:before="240" w:after="0" w:line="360" w:lineRule="auto"/>
        <w:ind w:firstLine="567"/>
        <w:jc w:val="both"/>
        <w:rPr>
          <w:rFonts w:ascii="Times New Roman" w:hAnsi="Times New Roman"/>
          <w:sz w:val="28"/>
        </w:rPr>
      </w:pPr>
      <w:r w:rsidRPr="00F335ED">
        <w:rPr>
          <w:rFonts w:ascii="Times New Roman" w:hAnsi="Times New Roman"/>
          <w:sz w:val="28"/>
        </w:rPr>
        <w:t xml:space="preserve">Сфера объектов культуры и досуга однозначно требует пересмотра структуры, так как в настоящее время культура является наименее развитой </w:t>
      </w:r>
      <w:r w:rsidRPr="00F335ED">
        <w:rPr>
          <w:rFonts w:ascii="Times New Roman" w:hAnsi="Times New Roman"/>
          <w:sz w:val="28"/>
        </w:rPr>
        <w:lastRenderedPageBreak/>
        <w:t>отраслью деятельности населения города. Необходимо строительство ряда локальных объектов (клубы, учреждения досуга) для формирования равномерной сети обслуживания населения. На расчетный срок реализации Генерального плана необходимо предусмотреть программу развития объектов культурно-досугового назначения.</w:t>
      </w:r>
    </w:p>
    <w:p w14:paraId="2D5D8433" w14:textId="77777777" w:rsidR="001445B5" w:rsidRPr="00F335ED"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На территории поселения работает три библиотеки, с общим числом работников – 28 человек. Библиотеки оснащены выходами в сети Internet. Общий кн</w:t>
      </w:r>
      <w:r>
        <w:rPr>
          <w:rFonts w:ascii="Times New Roman" w:hAnsi="Times New Roman"/>
          <w:sz w:val="28"/>
        </w:rPr>
        <w:t xml:space="preserve">ижный фонд – 69003 экземпляра. </w:t>
      </w:r>
    </w:p>
    <w:p w14:paraId="77A56002" w14:textId="77777777" w:rsidR="001445B5" w:rsidRPr="00F335ED" w:rsidRDefault="001445B5" w:rsidP="001445B5">
      <w:pPr>
        <w:tabs>
          <w:tab w:val="left" w:pos="851"/>
        </w:tabs>
        <w:spacing w:before="240" w:after="0" w:line="360" w:lineRule="auto"/>
        <w:jc w:val="center"/>
        <w:rPr>
          <w:rFonts w:ascii="Times New Roman" w:hAnsi="Times New Roman"/>
          <w:b/>
          <w:i/>
          <w:sz w:val="28"/>
        </w:rPr>
      </w:pPr>
      <w:r w:rsidRPr="00F335ED">
        <w:rPr>
          <w:rFonts w:ascii="Times New Roman" w:hAnsi="Times New Roman"/>
          <w:b/>
          <w:i/>
          <w:sz w:val="28"/>
        </w:rPr>
        <w:t>Объекты ре</w:t>
      </w:r>
      <w:r>
        <w:rPr>
          <w:rFonts w:ascii="Times New Roman" w:hAnsi="Times New Roman"/>
          <w:b/>
          <w:i/>
          <w:sz w:val="28"/>
        </w:rPr>
        <w:t>креации, спорта и оздоровления</w:t>
      </w:r>
    </w:p>
    <w:p w14:paraId="1E611182" w14:textId="77777777" w:rsidR="001445B5" w:rsidRPr="00F335ED" w:rsidRDefault="001445B5" w:rsidP="001445B5">
      <w:pPr>
        <w:tabs>
          <w:tab w:val="left" w:pos="851"/>
        </w:tabs>
        <w:spacing w:after="0" w:line="360" w:lineRule="auto"/>
        <w:ind w:firstLine="709"/>
        <w:jc w:val="both"/>
        <w:rPr>
          <w:rFonts w:ascii="Times New Roman" w:hAnsi="Times New Roman"/>
          <w:sz w:val="28"/>
        </w:rPr>
      </w:pPr>
      <w:r w:rsidRPr="00F335ED">
        <w:rPr>
          <w:rFonts w:ascii="Times New Roman" w:hAnsi="Times New Roman"/>
          <w:sz w:val="28"/>
        </w:rPr>
        <w:t>Сфера обеспечения населения муниципального образования объектами рекреации, спорта и оздоровления довольно развита. В основном подобное положение обусловлено, прежде всего, благоприятными природными условиями поселения, а также доступностью для населения лесных массивов, водных объектов. Так же необходимо отметить, что поселение удачно расположено для размещения объектов сферы туризма, что при должном развитии в перспективе может благоприятно сказаться на экономическом развитии муниципального образования.</w:t>
      </w:r>
    </w:p>
    <w:p w14:paraId="0CE9678B" w14:textId="4CC1C991" w:rsidR="001445B5" w:rsidRPr="00CE709E" w:rsidRDefault="001445B5" w:rsidP="001445B5">
      <w:pPr>
        <w:tabs>
          <w:tab w:val="left" w:pos="851"/>
        </w:tabs>
        <w:spacing w:after="0" w:line="360" w:lineRule="auto"/>
        <w:ind w:firstLine="709"/>
        <w:jc w:val="both"/>
        <w:rPr>
          <w:rFonts w:ascii="Times New Roman" w:hAnsi="Times New Roman"/>
          <w:sz w:val="28"/>
        </w:rPr>
      </w:pPr>
      <w:r w:rsidRPr="00CE709E">
        <w:rPr>
          <w:rFonts w:ascii="Times New Roman" w:hAnsi="Times New Roman"/>
          <w:sz w:val="28"/>
        </w:rPr>
        <w:t xml:space="preserve">По состоянию </w:t>
      </w:r>
      <w:r w:rsidR="00634224">
        <w:rPr>
          <w:rFonts w:ascii="Times New Roman" w:hAnsi="Times New Roman"/>
          <w:sz w:val="28"/>
        </w:rPr>
        <w:t>на 2021</w:t>
      </w:r>
      <w:r w:rsidR="00CE709E" w:rsidRPr="00CE709E">
        <w:rPr>
          <w:rFonts w:ascii="Times New Roman" w:hAnsi="Times New Roman"/>
          <w:sz w:val="28"/>
        </w:rPr>
        <w:t xml:space="preserve">г. </w:t>
      </w:r>
      <w:r w:rsidRPr="00CE709E">
        <w:rPr>
          <w:rFonts w:ascii="Times New Roman" w:hAnsi="Times New Roman"/>
          <w:sz w:val="28"/>
        </w:rPr>
        <w:t xml:space="preserve">на территории </w:t>
      </w:r>
      <w:r w:rsidR="00CE709E" w:rsidRPr="00CE709E">
        <w:rPr>
          <w:rFonts w:ascii="Times New Roman" w:hAnsi="Times New Roman"/>
          <w:sz w:val="28"/>
        </w:rPr>
        <w:t xml:space="preserve">городского </w:t>
      </w:r>
      <w:r w:rsidRPr="00CE709E">
        <w:rPr>
          <w:rFonts w:ascii="Times New Roman" w:hAnsi="Times New Roman"/>
          <w:sz w:val="28"/>
        </w:rPr>
        <w:t xml:space="preserve">поселения расположено несколько объектов спортивно-оздоровительного назначения, сведения о которых представлены в таблице </w:t>
      </w:r>
      <w:r w:rsidR="00341607" w:rsidRPr="00CE709E">
        <w:rPr>
          <w:rFonts w:ascii="Times New Roman" w:hAnsi="Times New Roman"/>
          <w:sz w:val="28"/>
        </w:rPr>
        <w:t>12</w:t>
      </w:r>
      <w:r w:rsidRPr="00CE709E">
        <w:rPr>
          <w:rFonts w:ascii="Times New Roman" w:hAnsi="Times New Roman"/>
          <w:sz w:val="28"/>
        </w:rPr>
        <w:t>.</w:t>
      </w:r>
    </w:p>
    <w:p w14:paraId="1E19B27B" w14:textId="77777777" w:rsidR="00634224" w:rsidRDefault="00634224" w:rsidP="001445B5">
      <w:pPr>
        <w:tabs>
          <w:tab w:val="left" w:pos="851"/>
        </w:tabs>
        <w:spacing w:after="0" w:line="240" w:lineRule="auto"/>
        <w:jc w:val="center"/>
        <w:rPr>
          <w:rFonts w:ascii="Times New Roman" w:hAnsi="Times New Roman"/>
          <w:b/>
          <w:i/>
          <w:sz w:val="28"/>
        </w:rPr>
        <w:sectPr w:rsidR="00634224" w:rsidSect="00FB54E0">
          <w:type w:val="nextColumn"/>
          <w:pgSz w:w="11906" w:h="16838"/>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3605A0" w14:textId="238AC7A4" w:rsidR="001445B5" w:rsidRPr="00F335ED" w:rsidRDefault="001445B5" w:rsidP="001445B5">
      <w:pPr>
        <w:tabs>
          <w:tab w:val="left" w:pos="851"/>
        </w:tabs>
        <w:spacing w:after="0" w:line="240" w:lineRule="auto"/>
        <w:jc w:val="center"/>
        <w:rPr>
          <w:rFonts w:ascii="Times New Roman" w:hAnsi="Times New Roman"/>
          <w:b/>
          <w:i/>
          <w:sz w:val="28"/>
        </w:rPr>
      </w:pPr>
      <w:r w:rsidRPr="00CE709E">
        <w:rPr>
          <w:rFonts w:ascii="Times New Roman" w:hAnsi="Times New Roman"/>
          <w:b/>
          <w:i/>
          <w:sz w:val="28"/>
        </w:rPr>
        <w:lastRenderedPageBreak/>
        <w:t xml:space="preserve">Таблица </w:t>
      </w:r>
      <w:r w:rsidR="00341607" w:rsidRPr="00CE709E">
        <w:rPr>
          <w:rFonts w:ascii="Times New Roman" w:hAnsi="Times New Roman"/>
          <w:b/>
          <w:i/>
          <w:sz w:val="28"/>
        </w:rPr>
        <w:t>12</w:t>
      </w:r>
      <w:r w:rsidRPr="00CE709E">
        <w:rPr>
          <w:rFonts w:ascii="Times New Roman" w:hAnsi="Times New Roman"/>
          <w:b/>
          <w:i/>
          <w:sz w:val="28"/>
        </w:rPr>
        <w:t xml:space="preserve"> – Объекты спорта, рекреации и оздоровления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93"/>
        <w:gridCol w:w="3142"/>
        <w:gridCol w:w="1961"/>
        <w:gridCol w:w="1376"/>
      </w:tblGrid>
      <w:tr w:rsidR="001445B5" w:rsidRPr="00634224" w14:paraId="781607FE" w14:textId="77777777" w:rsidTr="002B5B2F">
        <w:trPr>
          <w:jc w:val="center"/>
        </w:trPr>
        <w:tc>
          <w:tcPr>
            <w:tcW w:w="567" w:type="dxa"/>
            <w:shd w:val="clear" w:color="auto" w:fill="C5E0B3" w:themeFill="accent6" w:themeFillTint="66"/>
            <w:vAlign w:val="center"/>
          </w:tcPr>
          <w:p w14:paraId="4082CBED"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 п/п</w:t>
            </w:r>
          </w:p>
        </w:tc>
        <w:tc>
          <w:tcPr>
            <w:tcW w:w="2593" w:type="dxa"/>
            <w:shd w:val="clear" w:color="auto" w:fill="C5E0B3" w:themeFill="accent6" w:themeFillTint="66"/>
            <w:vAlign w:val="center"/>
          </w:tcPr>
          <w:p w14:paraId="74D6263A"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Наименование</w:t>
            </w:r>
          </w:p>
        </w:tc>
        <w:tc>
          <w:tcPr>
            <w:tcW w:w="3142" w:type="dxa"/>
            <w:shd w:val="clear" w:color="auto" w:fill="C5E0B3" w:themeFill="accent6" w:themeFillTint="66"/>
            <w:vAlign w:val="center"/>
          </w:tcPr>
          <w:p w14:paraId="568564D2"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Адрес</w:t>
            </w:r>
          </w:p>
        </w:tc>
        <w:tc>
          <w:tcPr>
            <w:tcW w:w="1961" w:type="dxa"/>
            <w:shd w:val="clear" w:color="auto" w:fill="C5E0B3" w:themeFill="accent6" w:themeFillTint="66"/>
            <w:vAlign w:val="center"/>
          </w:tcPr>
          <w:p w14:paraId="5679BFE7"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Количество</w:t>
            </w:r>
          </w:p>
          <w:p w14:paraId="17C3E52D" w14:textId="1E375F0C" w:rsidR="001445B5" w:rsidRPr="00634224" w:rsidRDefault="002B5B2F" w:rsidP="002B5B2F">
            <w:pPr>
              <w:tabs>
                <w:tab w:val="left" w:pos="851"/>
              </w:tabs>
              <w:spacing w:after="0" w:line="240" w:lineRule="auto"/>
              <w:contextualSpacing/>
              <w:jc w:val="center"/>
              <w:rPr>
                <w:rFonts w:ascii="Times New Roman" w:eastAsia="Times New Roman" w:hAnsi="Times New Roman"/>
                <w:b/>
                <w:i/>
                <w:sz w:val="18"/>
                <w:szCs w:val="18"/>
              </w:rPr>
            </w:pPr>
            <w:r>
              <w:rPr>
                <w:rFonts w:ascii="Times New Roman" w:eastAsia="Times New Roman" w:hAnsi="Times New Roman"/>
                <w:b/>
                <w:i/>
                <w:sz w:val="18"/>
                <w:szCs w:val="18"/>
              </w:rPr>
              <w:t>Мест/площадь</w:t>
            </w:r>
          </w:p>
        </w:tc>
        <w:tc>
          <w:tcPr>
            <w:tcW w:w="1376" w:type="dxa"/>
            <w:shd w:val="clear" w:color="auto" w:fill="C5E0B3" w:themeFill="accent6" w:themeFillTint="66"/>
            <w:vAlign w:val="center"/>
          </w:tcPr>
          <w:p w14:paraId="513BA42C"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Персонал</w:t>
            </w:r>
          </w:p>
        </w:tc>
      </w:tr>
      <w:tr w:rsidR="001445B5" w:rsidRPr="00634224" w14:paraId="64BA2F36" w14:textId="77777777" w:rsidTr="002B5B2F">
        <w:trPr>
          <w:trHeight w:val="764"/>
          <w:jc w:val="center"/>
        </w:trPr>
        <w:tc>
          <w:tcPr>
            <w:tcW w:w="567" w:type="dxa"/>
            <w:shd w:val="clear" w:color="auto" w:fill="C5E0B3" w:themeFill="accent6" w:themeFillTint="66"/>
            <w:vAlign w:val="center"/>
          </w:tcPr>
          <w:p w14:paraId="003D9D94"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1</w:t>
            </w:r>
          </w:p>
        </w:tc>
        <w:tc>
          <w:tcPr>
            <w:tcW w:w="2593" w:type="dxa"/>
            <w:shd w:val="clear" w:color="auto" w:fill="C5E0B3" w:themeFill="accent6" w:themeFillTint="66"/>
            <w:vAlign w:val="center"/>
          </w:tcPr>
          <w:p w14:paraId="56D2E572" w14:textId="48075F1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 xml:space="preserve">МБУ </w:t>
            </w:r>
            <w:r w:rsidR="0021747A">
              <w:rPr>
                <w:rFonts w:ascii="Times New Roman" w:eastAsia="Times New Roman" w:hAnsi="Times New Roman"/>
                <w:b/>
                <w:i/>
                <w:sz w:val="18"/>
                <w:szCs w:val="18"/>
              </w:rPr>
              <w:t>«</w:t>
            </w:r>
            <w:r w:rsidRPr="00634224">
              <w:rPr>
                <w:rFonts w:ascii="Times New Roman" w:eastAsia="Times New Roman" w:hAnsi="Times New Roman"/>
                <w:b/>
                <w:i/>
                <w:sz w:val="18"/>
                <w:szCs w:val="18"/>
              </w:rPr>
              <w:t>Котельниковский физкультурно-оздоровительный центр</w:t>
            </w:r>
            <w:r w:rsidR="0021747A">
              <w:rPr>
                <w:rFonts w:ascii="Times New Roman" w:eastAsia="Times New Roman" w:hAnsi="Times New Roman"/>
                <w:b/>
                <w:i/>
                <w:sz w:val="18"/>
                <w:szCs w:val="18"/>
              </w:rPr>
              <w:t>»</w:t>
            </w:r>
          </w:p>
        </w:tc>
        <w:tc>
          <w:tcPr>
            <w:tcW w:w="3142" w:type="dxa"/>
            <w:shd w:val="clear" w:color="auto" w:fill="auto"/>
            <w:vAlign w:val="center"/>
          </w:tcPr>
          <w:p w14:paraId="3A0CDDA9" w14:textId="77777777" w:rsid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404353, Волгоградская область,</w:t>
            </w:r>
          </w:p>
          <w:p w14:paraId="73B92679" w14:textId="606C6934"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 xml:space="preserve"> г. Котельниково, ул. Родина, д. 27</w:t>
            </w:r>
          </w:p>
        </w:tc>
        <w:tc>
          <w:tcPr>
            <w:tcW w:w="1961" w:type="dxa"/>
            <w:shd w:val="clear" w:color="auto" w:fill="auto"/>
            <w:vAlign w:val="center"/>
          </w:tcPr>
          <w:p w14:paraId="2105D2F1"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Плавательный бассейн имеет три дорожки длиной 25 метров и глубиной от 1,10 до 1,70 метров</w:t>
            </w:r>
          </w:p>
        </w:tc>
        <w:tc>
          <w:tcPr>
            <w:tcW w:w="1376" w:type="dxa"/>
            <w:shd w:val="clear" w:color="auto" w:fill="auto"/>
            <w:vAlign w:val="center"/>
          </w:tcPr>
          <w:p w14:paraId="777A1913"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Нет данных</w:t>
            </w:r>
          </w:p>
          <w:p w14:paraId="2220F094"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p>
        </w:tc>
      </w:tr>
      <w:tr w:rsidR="001445B5" w:rsidRPr="00634224" w14:paraId="5833FE0E" w14:textId="77777777" w:rsidTr="002B5B2F">
        <w:trPr>
          <w:trHeight w:val="676"/>
          <w:jc w:val="center"/>
        </w:trPr>
        <w:tc>
          <w:tcPr>
            <w:tcW w:w="567" w:type="dxa"/>
            <w:shd w:val="clear" w:color="auto" w:fill="C5E0B3" w:themeFill="accent6" w:themeFillTint="66"/>
            <w:vAlign w:val="center"/>
          </w:tcPr>
          <w:p w14:paraId="55B21577"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2</w:t>
            </w:r>
          </w:p>
        </w:tc>
        <w:tc>
          <w:tcPr>
            <w:tcW w:w="2593" w:type="dxa"/>
            <w:shd w:val="clear" w:color="auto" w:fill="C5E0B3" w:themeFill="accent6" w:themeFillTint="66"/>
            <w:vAlign w:val="center"/>
          </w:tcPr>
          <w:p w14:paraId="2BEE50D2" w14:textId="04F55AB8"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 xml:space="preserve">МКУ </w:t>
            </w:r>
            <w:r w:rsidR="0021747A">
              <w:rPr>
                <w:rFonts w:ascii="Times New Roman" w:eastAsia="Times New Roman" w:hAnsi="Times New Roman"/>
                <w:b/>
                <w:i/>
                <w:sz w:val="18"/>
                <w:szCs w:val="18"/>
              </w:rPr>
              <w:t>«</w:t>
            </w:r>
            <w:r w:rsidRPr="00634224">
              <w:rPr>
                <w:rFonts w:ascii="Times New Roman" w:eastAsia="Times New Roman" w:hAnsi="Times New Roman"/>
                <w:b/>
                <w:i/>
                <w:sz w:val="18"/>
                <w:szCs w:val="18"/>
              </w:rPr>
              <w:t xml:space="preserve">Спортивно-оздоровительный центр </w:t>
            </w:r>
            <w:r w:rsidR="0021747A">
              <w:rPr>
                <w:rFonts w:ascii="Times New Roman" w:eastAsia="Times New Roman" w:hAnsi="Times New Roman"/>
                <w:b/>
                <w:i/>
                <w:sz w:val="18"/>
                <w:szCs w:val="18"/>
              </w:rPr>
              <w:t>«</w:t>
            </w:r>
            <w:r w:rsidRPr="00634224">
              <w:rPr>
                <w:rFonts w:ascii="Times New Roman" w:eastAsia="Times New Roman" w:hAnsi="Times New Roman"/>
                <w:b/>
                <w:i/>
                <w:sz w:val="18"/>
                <w:szCs w:val="18"/>
              </w:rPr>
              <w:t>Локомотив</w:t>
            </w:r>
            <w:r w:rsidR="0021747A">
              <w:rPr>
                <w:rFonts w:ascii="Times New Roman" w:eastAsia="Times New Roman" w:hAnsi="Times New Roman"/>
                <w:b/>
                <w:i/>
                <w:sz w:val="18"/>
                <w:szCs w:val="18"/>
              </w:rPr>
              <w:t>»</w:t>
            </w:r>
          </w:p>
        </w:tc>
        <w:tc>
          <w:tcPr>
            <w:tcW w:w="3142" w:type="dxa"/>
            <w:shd w:val="clear" w:color="auto" w:fill="E2EFD9" w:themeFill="accent6" w:themeFillTint="33"/>
            <w:vAlign w:val="center"/>
          </w:tcPr>
          <w:p w14:paraId="1559001E" w14:textId="77777777" w:rsid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 xml:space="preserve">404353, Волгоградская область, </w:t>
            </w:r>
          </w:p>
          <w:p w14:paraId="709F52EA" w14:textId="067A1A8B"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г. Котельниково, ул. Гришина, д. 28</w:t>
            </w:r>
          </w:p>
        </w:tc>
        <w:tc>
          <w:tcPr>
            <w:tcW w:w="3337" w:type="dxa"/>
            <w:gridSpan w:val="2"/>
            <w:shd w:val="clear" w:color="auto" w:fill="E2EFD9" w:themeFill="accent6" w:themeFillTint="33"/>
            <w:vAlign w:val="center"/>
          </w:tcPr>
          <w:p w14:paraId="2B3CD7EA"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Нет данных</w:t>
            </w:r>
          </w:p>
        </w:tc>
      </w:tr>
      <w:tr w:rsidR="001445B5" w:rsidRPr="00634224" w14:paraId="62C38CA1" w14:textId="77777777" w:rsidTr="002B5B2F">
        <w:trPr>
          <w:trHeight w:val="674"/>
          <w:jc w:val="center"/>
        </w:trPr>
        <w:tc>
          <w:tcPr>
            <w:tcW w:w="567" w:type="dxa"/>
            <w:shd w:val="clear" w:color="auto" w:fill="C5E0B3" w:themeFill="accent6" w:themeFillTint="66"/>
            <w:vAlign w:val="center"/>
          </w:tcPr>
          <w:p w14:paraId="5DA634F4"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3</w:t>
            </w:r>
          </w:p>
        </w:tc>
        <w:tc>
          <w:tcPr>
            <w:tcW w:w="2593" w:type="dxa"/>
            <w:shd w:val="clear" w:color="auto" w:fill="C5E0B3" w:themeFill="accent6" w:themeFillTint="66"/>
            <w:vAlign w:val="center"/>
          </w:tcPr>
          <w:p w14:paraId="4C4A54A0" w14:textId="7DF8678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 xml:space="preserve">МБУ </w:t>
            </w:r>
            <w:r w:rsidR="0021747A">
              <w:rPr>
                <w:rFonts w:ascii="Times New Roman" w:eastAsia="Times New Roman" w:hAnsi="Times New Roman"/>
                <w:b/>
                <w:i/>
                <w:sz w:val="18"/>
                <w:szCs w:val="18"/>
              </w:rPr>
              <w:t>«</w:t>
            </w:r>
            <w:r w:rsidRPr="00634224">
              <w:rPr>
                <w:rFonts w:ascii="Times New Roman" w:eastAsia="Times New Roman" w:hAnsi="Times New Roman"/>
                <w:b/>
                <w:i/>
                <w:sz w:val="18"/>
                <w:szCs w:val="18"/>
              </w:rPr>
              <w:t xml:space="preserve">Конно-спортивный клуб </w:t>
            </w:r>
            <w:r w:rsidR="0021747A">
              <w:rPr>
                <w:rFonts w:ascii="Times New Roman" w:eastAsia="Times New Roman" w:hAnsi="Times New Roman"/>
                <w:b/>
                <w:i/>
                <w:sz w:val="18"/>
                <w:szCs w:val="18"/>
              </w:rPr>
              <w:t>«</w:t>
            </w:r>
            <w:r w:rsidRPr="00634224">
              <w:rPr>
                <w:rFonts w:ascii="Times New Roman" w:eastAsia="Times New Roman" w:hAnsi="Times New Roman"/>
                <w:b/>
                <w:i/>
                <w:sz w:val="18"/>
                <w:szCs w:val="18"/>
              </w:rPr>
              <w:t>Казачья воля</w:t>
            </w:r>
            <w:r w:rsidR="0021747A">
              <w:rPr>
                <w:rFonts w:ascii="Times New Roman" w:eastAsia="Times New Roman" w:hAnsi="Times New Roman"/>
                <w:b/>
                <w:i/>
                <w:sz w:val="18"/>
                <w:szCs w:val="18"/>
              </w:rPr>
              <w:t>»</w:t>
            </w:r>
          </w:p>
        </w:tc>
        <w:tc>
          <w:tcPr>
            <w:tcW w:w="3142" w:type="dxa"/>
            <w:shd w:val="clear" w:color="auto" w:fill="auto"/>
            <w:vAlign w:val="center"/>
          </w:tcPr>
          <w:p w14:paraId="555007C7" w14:textId="77777777" w:rsid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 xml:space="preserve">404353, Волгоградская область, </w:t>
            </w:r>
          </w:p>
          <w:p w14:paraId="2B719421" w14:textId="77777777" w:rsid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г. Котельниково,</w:t>
            </w:r>
          </w:p>
          <w:p w14:paraId="5A9D4BC0" w14:textId="24C4C2CA"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 xml:space="preserve"> пер. Восточный, д. 11</w:t>
            </w:r>
          </w:p>
        </w:tc>
        <w:tc>
          <w:tcPr>
            <w:tcW w:w="3337" w:type="dxa"/>
            <w:gridSpan w:val="2"/>
            <w:shd w:val="clear" w:color="auto" w:fill="auto"/>
            <w:vAlign w:val="center"/>
          </w:tcPr>
          <w:p w14:paraId="5F6FE57B"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Нет данных</w:t>
            </w:r>
          </w:p>
        </w:tc>
      </w:tr>
      <w:tr w:rsidR="001445B5" w:rsidRPr="00634224" w14:paraId="19F4FB80" w14:textId="77777777" w:rsidTr="0021747A">
        <w:trPr>
          <w:trHeight w:val="478"/>
          <w:jc w:val="center"/>
        </w:trPr>
        <w:tc>
          <w:tcPr>
            <w:tcW w:w="567" w:type="dxa"/>
            <w:shd w:val="clear" w:color="auto" w:fill="C5E0B3" w:themeFill="accent6" w:themeFillTint="66"/>
            <w:vAlign w:val="center"/>
          </w:tcPr>
          <w:p w14:paraId="02F6DA61"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4</w:t>
            </w:r>
          </w:p>
        </w:tc>
        <w:tc>
          <w:tcPr>
            <w:tcW w:w="2593" w:type="dxa"/>
            <w:shd w:val="clear" w:color="auto" w:fill="C5E0B3" w:themeFill="accent6" w:themeFillTint="66"/>
            <w:vAlign w:val="center"/>
          </w:tcPr>
          <w:p w14:paraId="53245F34" w14:textId="2F8B5D76" w:rsidR="001445B5" w:rsidRPr="00634224"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634224">
              <w:rPr>
                <w:rFonts w:ascii="Times New Roman" w:eastAsia="Times New Roman" w:hAnsi="Times New Roman"/>
                <w:b/>
                <w:i/>
                <w:sz w:val="18"/>
                <w:szCs w:val="18"/>
              </w:rPr>
              <w:t xml:space="preserve">Банно-оздоровительный комплекс </w:t>
            </w:r>
            <w:r w:rsidR="0021747A">
              <w:rPr>
                <w:rFonts w:ascii="Times New Roman" w:eastAsia="Times New Roman" w:hAnsi="Times New Roman"/>
                <w:b/>
                <w:i/>
                <w:sz w:val="18"/>
                <w:szCs w:val="18"/>
              </w:rPr>
              <w:t>«</w:t>
            </w:r>
            <w:r w:rsidRPr="00634224">
              <w:rPr>
                <w:rFonts w:ascii="Times New Roman" w:eastAsia="Times New Roman" w:hAnsi="Times New Roman"/>
                <w:b/>
                <w:i/>
                <w:sz w:val="18"/>
                <w:szCs w:val="18"/>
              </w:rPr>
              <w:t>Русский пар</w:t>
            </w:r>
            <w:r w:rsidR="0021747A">
              <w:rPr>
                <w:rFonts w:ascii="Times New Roman" w:eastAsia="Times New Roman" w:hAnsi="Times New Roman"/>
                <w:b/>
                <w:i/>
                <w:sz w:val="18"/>
                <w:szCs w:val="18"/>
              </w:rPr>
              <w:t>»</w:t>
            </w:r>
          </w:p>
        </w:tc>
        <w:tc>
          <w:tcPr>
            <w:tcW w:w="3142" w:type="dxa"/>
            <w:shd w:val="clear" w:color="auto" w:fill="E2EFD9" w:themeFill="accent6" w:themeFillTint="33"/>
            <w:vAlign w:val="center"/>
          </w:tcPr>
          <w:p w14:paraId="7D9ED41E" w14:textId="77777777" w:rsid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 xml:space="preserve">404353, Волгоградская область, </w:t>
            </w:r>
          </w:p>
          <w:p w14:paraId="35652EED" w14:textId="061563B5"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 xml:space="preserve">г. Котельниково, ул. </w:t>
            </w:r>
            <w:proofErr w:type="spellStart"/>
            <w:r w:rsidRPr="00634224">
              <w:rPr>
                <w:rFonts w:ascii="Times New Roman" w:eastAsia="Times New Roman" w:hAnsi="Times New Roman"/>
                <w:sz w:val="18"/>
                <w:szCs w:val="18"/>
              </w:rPr>
              <w:t>Липова</w:t>
            </w:r>
            <w:proofErr w:type="spellEnd"/>
            <w:r w:rsidRPr="00634224">
              <w:rPr>
                <w:rFonts w:ascii="Times New Roman" w:eastAsia="Times New Roman" w:hAnsi="Times New Roman"/>
                <w:sz w:val="18"/>
                <w:szCs w:val="18"/>
              </w:rPr>
              <w:t>, д. 11.</w:t>
            </w:r>
          </w:p>
        </w:tc>
        <w:tc>
          <w:tcPr>
            <w:tcW w:w="3337" w:type="dxa"/>
            <w:gridSpan w:val="2"/>
            <w:shd w:val="clear" w:color="auto" w:fill="E2EFD9" w:themeFill="accent6" w:themeFillTint="33"/>
            <w:vAlign w:val="center"/>
          </w:tcPr>
          <w:p w14:paraId="05C60D32" w14:textId="77777777" w:rsidR="001445B5" w:rsidRPr="00634224"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634224">
              <w:rPr>
                <w:rFonts w:ascii="Times New Roman" w:eastAsia="Times New Roman" w:hAnsi="Times New Roman"/>
                <w:sz w:val="18"/>
                <w:szCs w:val="18"/>
              </w:rPr>
              <w:t>Нет данных</w:t>
            </w:r>
          </w:p>
        </w:tc>
      </w:tr>
      <w:tr w:rsidR="001445B5" w:rsidRPr="00634224" w14:paraId="77D41503" w14:textId="77777777" w:rsidTr="002B5B2F">
        <w:trPr>
          <w:trHeight w:val="604"/>
          <w:jc w:val="center"/>
        </w:trPr>
        <w:tc>
          <w:tcPr>
            <w:tcW w:w="567" w:type="dxa"/>
            <w:shd w:val="clear" w:color="auto" w:fill="C5E0B3" w:themeFill="accent6" w:themeFillTint="66"/>
            <w:vAlign w:val="center"/>
          </w:tcPr>
          <w:p w14:paraId="66612A26" w14:textId="77777777" w:rsidR="001445B5" w:rsidRPr="00814329"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5</w:t>
            </w:r>
          </w:p>
        </w:tc>
        <w:tc>
          <w:tcPr>
            <w:tcW w:w="2593" w:type="dxa"/>
            <w:shd w:val="clear" w:color="auto" w:fill="C5E0B3" w:themeFill="accent6" w:themeFillTint="66"/>
            <w:vAlign w:val="center"/>
          </w:tcPr>
          <w:p w14:paraId="389AED0A" w14:textId="758A4AA6" w:rsidR="001445B5" w:rsidRPr="00814329" w:rsidRDefault="0082793B"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Комсомольский Парк</w:t>
            </w:r>
          </w:p>
        </w:tc>
        <w:tc>
          <w:tcPr>
            <w:tcW w:w="3142" w:type="dxa"/>
            <w:shd w:val="clear" w:color="auto" w:fill="auto"/>
            <w:vAlign w:val="center"/>
          </w:tcPr>
          <w:p w14:paraId="2FE1BA9E" w14:textId="13362036" w:rsidR="00634224" w:rsidRPr="00814329" w:rsidRDefault="0082793B"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404354</w:t>
            </w:r>
            <w:r w:rsidR="001445B5" w:rsidRPr="00814329">
              <w:rPr>
                <w:rFonts w:ascii="Times New Roman" w:eastAsia="Times New Roman" w:hAnsi="Times New Roman"/>
                <w:sz w:val="18"/>
                <w:szCs w:val="18"/>
              </w:rPr>
              <w:t xml:space="preserve">, Волгоградская область, </w:t>
            </w:r>
          </w:p>
          <w:p w14:paraId="1D136040" w14:textId="77777777" w:rsidR="002B5B2F"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г. Котельниково, </w:t>
            </w:r>
          </w:p>
          <w:p w14:paraId="2A846E6D" w14:textId="72A41DAD" w:rsidR="001445B5" w:rsidRPr="00814329"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ул. </w:t>
            </w:r>
            <w:proofErr w:type="spellStart"/>
            <w:r w:rsidRPr="00814329">
              <w:rPr>
                <w:rFonts w:ascii="Times New Roman" w:eastAsia="Times New Roman" w:hAnsi="Times New Roman"/>
                <w:sz w:val="18"/>
                <w:szCs w:val="18"/>
              </w:rPr>
              <w:t>Ротмистрова</w:t>
            </w:r>
            <w:proofErr w:type="spellEnd"/>
            <w:r w:rsidR="00443C8D" w:rsidRPr="00814329">
              <w:rPr>
                <w:rFonts w:ascii="Times New Roman" w:eastAsia="Times New Roman" w:hAnsi="Times New Roman"/>
                <w:sz w:val="18"/>
                <w:szCs w:val="18"/>
              </w:rPr>
              <w:t>, 15а</w:t>
            </w:r>
          </w:p>
        </w:tc>
        <w:tc>
          <w:tcPr>
            <w:tcW w:w="1961" w:type="dxa"/>
            <w:shd w:val="clear" w:color="auto" w:fill="auto"/>
            <w:vAlign w:val="center"/>
          </w:tcPr>
          <w:p w14:paraId="358D249D" w14:textId="78DB2D57" w:rsidR="001445B5"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11 435</w:t>
            </w:r>
          </w:p>
        </w:tc>
        <w:tc>
          <w:tcPr>
            <w:tcW w:w="1376" w:type="dxa"/>
            <w:shd w:val="clear" w:color="auto" w:fill="auto"/>
            <w:vAlign w:val="center"/>
          </w:tcPr>
          <w:p w14:paraId="02C26CC9" w14:textId="77777777" w:rsidR="001445B5" w:rsidRPr="00814329"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Нет данных</w:t>
            </w:r>
          </w:p>
        </w:tc>
      </w:tr>
      <w:tr w:rsidR="0082793B" w:rsidRPr="00634224" w14:paraId="27906005" w14:textId="77777777" w:rsidTr="002B5B2F">
        <w:trPr>
          <w:trHeight w:val="604"/>
          <w:jc w:val="center"/>
        </w:trPr>
        <w:tc>
          <w:tcPr>
            <w:tcW w:w="567" w:type="dxa"/>
            <w:shd w:val="clear" w:color="auto" w:fill="C5E0B3" w:themeFill="accent6" w:themeFillTint="66"/>
            <w:vAlign w:val="center"/>
          </w:tcPr>
          <w:p w14:paraId="19812A20" w14:textId="656DB680" w:rsidR="0082793B" w:rsidRPr="00814329" w:rsidRDefault="00443C8D"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6</w:t>
            </w:r>
          </w:p>
        </w:tc>
        <w:tc>
          <w:tcPr>
            <w:tcW w:w="2593" w:type="dxa"/>
            <w:shd w:val="clear" w:color="auto" w:fill="C5E0B3" w:themeFill="accent6" w:themeFillTint="66"/>
            <w:vAlign w:val="center"/>
          </w:tcPr>
          <w:p w14:paraId="0B39D842" w14:textId="6D5F1951" w:rsidR="0082793B" w:rsidRPr="00814329" w:rsidRDefault="0082793B"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Парк Культуры и отдыха</w:t>
            </w:r>
          </w:p>
        </w:tc>
        <w:tc>
          <w:tcPr>
            <w:tcW w:w="3142" w:type="dxa"/>
            <w:shd w:val="clear" w:color="auto" w:fill="auto"/>
            <w:vAlign w:val="center"/>
          </w:tcPr>
          <w:p w14:paraId="0945F1B1" w14:textId="77777777" w:rsidR="0082793B" w:rsidRPr="00814329" w:rsidRDefault="0082793B"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404354, Волгоградская область, </w:t>
            </w:r>
          </w:p>
          <w:p w14:paraId="452A0C28" w14:textId="5B55B71D" w:rsidR="0082793B" w:rsidRPr="00814329" w:rsidRDefault="0082793B"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г. Котельниково, ул. </w:t>
            </w:r>
            <w:proofErr w:type="spellStart"/>
            <w:r w:rsidRPr="00814329">
              <w:rPr>
                <w:rFonts w:ascii="Times New Roman" w:eastAsia="Times New Roman" w:hAnsi="Times New Roman"/>
                <w:sz w:val="18"/>
                <w:szCs w:val="18"/>
              </w:rPr>
              <w:t>Ротмистрова</w:t>
            </w:r>
            <w:proofErr w:type="spellEnd"/>
          </w:p>
        </w:tc>
        <w:tc>
          <w:tcPr>
            <w:tcW w:w="1961" w:type="dxa"/>
            <w:shd w:val="clear" w:color="auto" w:fill="auto"/>
            <w:vAlign w:val="center"/>
          </w:tcPr>
          <w:p w14:paraId="79212C80" w14:textId="753D7826" w:rsidR="0082793B" w:rsidRPr="00814329" w:rsidRDefault="0082793B"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24 834 кв м</w:t>
            </w:r>
          </w:p>
        </w:tc>
        <w:tc>
          <w:tcPr>
            <w:tcW w:w="1376" w:type="dxa"/>
            <w:shd w:val="clear" w:color="auto" w:fill="auto"/>
            <w:vAlign w:val="center"/>
          </w:tcPr>
          <w:p w14:paraId="08B51FC4" w14:textId="61A22F91" w:rsidR="0082793B" w:rsidRPr="00814329" w:rsidRDefault="00814329" w:rsidP="002B5B2F">
            <w:pPr>
              <w:tabs>
                <w:tab w:val="left" w:pos="851"/>
              </w:tabs>
              <w:spacing w:after="0" w:line="240" w:lineRule="auto"/>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r>
      <w:tr w:rsidR="001445B5" w:rsidRPr="00634224" w14:paraId="2E3A365E" w14:textId="77777777" w:rsidTr="002B5B2F">
        <w:trPr>
          <w:trHeight w:val="614"/>
          <w:jc w:val="center"/>
        </w:trPr>
        <w:tc>
          <w:tcPr>
            <w:tcW w:w="567" w:type="dxa"/>
            <w:shd w:val="clear" w:color="auto" w:fill="C5E0B3" w:themeFill="accent6" w:themeFillTint="66"/>
            <w:vAlign w:val="center"/>
          </w:tcPr>
          <w:p w14:paraId="1E370490" w14:textId="4101EDC4" w:rsidR="001445B5" w:rsidRPr="00814329" w:rsidRDefault="00443C8D"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7</w:t>
            </w:r>
          </w:p>
        </w:tc>
        <w:tc>
          <w:tcPr>
            <w:tcW w:w="2593" w:type="dxa"/>
            <w:shd w:val="clear" w:color="auto" w:fill="C5E0B3" w:themeFill="accent6" w:themeFillTint="66"/>
            <w:vAlign w:val="center"/>
          </w:tcPr>
          <w:p w14:paraId="3FB6C514" w14:textId="404AC61F" w:rsidR="001445B5" w:rsidRPr="00814329" w:rsidRDefault="001445B5"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Парк</w:t>
            </w:r>
            <w:r w:rsidR="00443C8D" w:rsidRPr="00814329">
              <w:rPr>
                <w:rFonts w:ascii="Times New Roman" w:eastAsia="Times New Roman" w:hAnsi="Times New Roman"/>
                <w:b/>
                <w:i/>
                <w:sz w:val="18"/>
                <w:szCs w:val="18"/>
              </w:rPr>
              <w:t xml:space="preserve"> им. Серафимовича</w:t>
            </w:r>
          </w:p>
        </w:tc>
        <w:tc>
          <w:tcPr>
            <w:tcW w:w="3142" w:type="dxa"/>
            <w:shd w:val="clear" w:color="auto" w:fill="E2EFD9" w:themeFill="accent6" w:themeFillTint="33"/>
            <w:vAlign w:val="center"/>
          </w:tcPr>
          <w:p w14:paraId="6D5741DC" w14:textId="77777777" w:rsidR="00634224" w:rsidRPr="00814329"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404353, Волгоградская область, </w:t>
            </w:r>
          </w:p>
          <w:p w14:paraId="4F1AB4A6" w14:textId="77777777" w:rsidR="00634224" w:rsidRPr="00814329"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г. Котельниково, </w:t>
            </w:r>
          </w:p>
          <w:p w14:paraId="61B37604" w14:textId="2E4CB078" w:rsidR="001445B5" w:rsidRPr="00814329"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ул. Серафимовича, д. 13б</w:t>
            </w:r>
          </w:p>
        </w:tc>
        <w:tc>
          <w:tcPr>
            <w:tcW w:w="1961" w:type="dxa"/>
            <w:shd w:val="clear" w:color="auto" w:fill="E2EFD9" w:themeFill="accent6" w:themeFillTint="33"/>
            <w:vAlign w:val="center"/>
          </w:tcPr>
          <w:p w14:paraId="3CC36AEB" w14:textId="442CB15C" w:rsidR="001445B5"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8 849 </w:t>
            </w:r>
            <w:proofErr w:type="spellStart"/>
            <w:proofErr w:type="gramStart"/>
            <w:r w:rsidRPr="00814329">
              <w:rPr>
                <w:rFonts w:ascii="Times New Roman" w:eastAsia="Times New Roman" w:hAnsi="Times New Roman"/>
                <w:sz w:val="18"/>
                <w:szCs w:val="18"/>
              </w:rPr>
              <w:t>кв.м</w:t>
            </w:r>
            <w:proofErr w:type="spellEnd"/>
            <w:proofErr w:type="gramEnd"/>
          </w:p>
        </w:tc>
        <w:tc>
          <w:tcPr>
            <w:tcW w:w="1376" w:type="dxa"/>
            <w:shd w:val="clear" w:color="auto" w:fill="E2EFD9" w:themeFill="accent6" w:themeFillTint="33"/>
            <w:vAlign w:val="center"/>
          </w:tcPr>
          <w:p w14:paraId="2FE98FB1" w14:textId="77777777" w:rsidR="001445B5" w:rsidRPr="00814329" w:rsidRDefault="001445B5"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Нет данных</w:t>
            </w:r>
          </w:p>
        </w:tc>
      </w:tr>
      <w:tr w:rsidR="0082793B" w:rsidRPr="00634224" w14:paraId="2491B45E" w14:textId="77777777" w:rsidTr="002B5B2F">
        <w:trPr>
          <w:trHeight w:val="441"/>
          <w:jc w:val="center"/>
        </w:trPr>
        <w:tc>
          <w:tcPr>
            <w:tcW w:w="567" w:type="dxa"/>
            <w:shd w:val="clear" w:color="auto" w:fill="C5E0B3" w:themeFill="accent6" w:themeFillTint="66"/>
            <w:vAlign w:val="center"/>
          </w:tcPr>
          <w:p w14:paraId="1980FD34" w14:textId="231C1968" w:rsidR="0082793B" w:rsidRPr="002B5B2F" w:rsidRDefault="00443C8D" w:rsidP="002B5B2F">
            <w:pPr>
              <w:tabs>
                <w:tab w:val="left" w:pos="851"/>
              </w:tabs>
              <w:spacing w:after="0" w:line="240" w:lineRule="auto"/>
              <w:contextualSpacing/>
              <w:jc w:val="center"/>
              <w:rPr>
                <w:rFonts w:ascii="Times New Roman" w:eastAsia="Times New Roman" w:hAnsi="Times New Roman"/>
                <w:b/>
                <w:i/>
                <w:sz w:val="18"/>
                <w:szCs w:val="18"/>
              </w:rPr>
            </w:pPr>
            <w:r w:rsidRPr="002B5B2F">
              <w:rPr>
                <w:rFonts w:ascii="Times New Roman" w:eastAsia="Times New Roman" w:hAnsi="Times New Roman"/>
                <w:b/>
                <w:i/>
                <w:sz w:val="18"/>
                <w:szCs w:val="18"/>
              </w:rPr>
              <w:t>8</w:t>
            </w:r>
          </w:p>
        </w:tc>
        <w:tc>
          <w:tcPr>
            <w:tcW w:w="2593" w:type="dxa"/>
            <w:shd w:val="clear" w:color="auto" w:fill="C5E0B3" w:themeFill="accent6" w:themeFillTint="66"/>
            <w:vAlign w:val="center"/>
          </w:tcPr>
          <w:p w14:paraId="047E71B6" w14:textId="69209A74" w:rsidR="0082793B" w:rsidRPr="00814329" w:rsidRDefault="0082793B"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Парк Победы</w:t>
            </w:r>
          </w:p>
        </w:tc>
        <w:tc>
          <w:tcPr>
            <w:tcW w:w="3142" w:type="dxa"/>
            <w:shd w:val="clear" w:color="auto" w:fill="auto"/>
            <w:vAlign w:val="center"/>
          </w:tcPr>
          <w:p w14:paraId="01DD00FA" w14:textId="4EB3CE5A" w:rsidR="0082793B" w:rsidRPr="00814329" w:rsidRDefault="002B5B2F" w:rsidP="002B5B2F">
            <w:pPr>
              <w:tabs>
                <w:tab w:val="left" w:pos="851"/>
              </w:tabs>
              <w:spacing w:after="0" w:line="240" w:lineRule="auto"/>
              <w:contextualSpacing/>
              <w:jc w:val="center"/>
              <w:rPr>
                <w:rFonts w:ascii="Times New Roman" w:eastAsia="Times New Roman" w:hAnsi="Times New Roman"/>
                <w:sz w:val="18"/>
                <w:szCs w:val="18"/>
              </w:rPr>
            </w:pPr>
            <w:r>
              <w:rPr>
                <w:rFonts w:ascii="Times New Roman" w:eastAsia="Times New Roman" w:hAnsi="Times New Roman"/>
                <w:sz w:val="18"/>
                <w:szCs w:val="18"/>
              </w:rPr>
              <w:t>у</w:t>
            </w:r>
            <w:r w:rsidR="0082793B" w:rsidRPr="00814329">
              <w:rPr>
                <w:rFonts w:ascii="Times New Roman" w:eastAsia="Times New Roman" w:hAnsi="Times New Roman"/>
                <w:sz w:val="18"/>
                <w:szCs w:val="18"/>
              </w:rPr>
              <w:t>л. Ремезова, Селиванова, Мирная, Некрасова</w:t>
            </w:r>
          </w:p>
        </w:tc>
        <w:tc>
          <w:tcPr>
            <w:tcW w:w="1961" w:type="dxa"/>
            <w:shd w:val="clear" w:color="auto" w:fill="auto"/>
            <w:vAlign w:val="center"/>
          </w:tcPr>
          <w:p w14:paraId="167B3098" w14:textId="6A683E71" w:rsidR="0082793B" w:rsidRPr="00814329" w:rsidRDefault="0082793B"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32 130 кв м </w:t>
            </w:r>
          </w:p>
        </w:tc>
        <w:tc>
          <w:tcPr>
            <w:tcW w:w="1376" w:type="dxa"/>
            <w:shd w:val="clear" w:color="auto" w:fill="auto"/>
            <w:vAlign w:val="center"/>
          </w:tcPr>
          <w:p w14:paraId="0F03EC6C" w14:textId="0B57C9F3" w:rsidR="0082793B" w:rsidRPr="00814329" w:rsidRDefault="00814329" w:rsidP="002B5B2F">
            <w:pPr>
              <w:tabs>
                <w:tab w:val="left" w:pos="851"/>
              </w:tabs>
              <w:spacing w:after="0" w:line="240" w:lineRule="auto"/>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r>
      <w:tr w:rsidR="00443C8D" w:rsidRPr="00634224" w14:paraId="617DD5E4" w14:textId="77777777" w:rsidTr="002B5B2F">
        <w:trPr>
          <w:trHeight w:val="405"/>
          <w:jc w:val="center"/>
        </w:trPr>
        <w:tc>
          <w:tcPr>
            <w:tcW w:w="567" w:type="dxa"/>
            <w:shd w:val="clear" w:color="auto" w:fill="C5E0B3" w:themeFill="accent6" w:themeFillTint="66"/>
            <w:vAlign w:val="center"/>
          </w:tcPr>
          <w:p w14:paraId="1070A1A9" w14:textId="79EF6537" w:rsidR="00443C8D" w:rsidRPr="002B5B2F" w:rsidRDefault="00443C8D" w:rsidP="002B5B2F">
            <w:pPr>
              <w:tabs>
                <w:tab w:val="left" w:pos="851"/>
              </w:tabs>
              <w:spacing w:after="0" w:line="240" w:lineRule="auto"/>
              <w:contextualSpacing/>
              <w:jc w:val="center"/>
              <w:rPr>
                <w:rFonts w:ascii="Times New Roman" w:eastAsia="Times New Roman" w:hAnsi="Times New Roman"/>
                <w:b/>
                <w:i/>
                <w:sz w:val="18"/>
                <w:szCs w:val="18"/>
              </w:rPr>
            </w:pPr>
            <w:r w:rsidRPr="002B5B2F">
              <w:rPr>
                <w:rFonts w:ascii="Times New Roman" w:eastAsia="Times New Roman" w:hAnsi="Times New Roman"/>
                <w:b/>
                <w:i/>
                <w:sz w:val="18"/>
                <w:szCs w:val="18"/>
              </w:rPr>
              <w:t>9</w:t>
            </w:r>
          </w:p>
        </w:tc>
        <w:tc>
          <w:tcPr>
            <w:tcW w:w="2593" w:type="dxa"/>
            <w:shd w:val="clear" w:color="auto" w:fill="C5E0B3" w:themeFill="accent6" w:themeFillTint="66"/>
            <w:vAlign w:val="center"/>
          </w:tcPr>
          <w:p w14:paraId="4BF68EA9" w14:textId="2A8D41B9" w:rsidR="00443C8D" w:rsidRPr="00814329" w:rsidRDefault="00443C8D"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 xml:space="preserve">Спортивная площадка </w:t>
            </w:r>
            <w:r w:rsidR="0021747A">
              <w:rPr>
                <w:rFonts w:ascii="Times New Roman" w:eastAsia="Times New Roman" w:hAnsi="Times New Roman"/>
                <w:b/>
                <w:i/>
                <w:sz w:val="18"/>
                <w:szCs w:val="18"/>
              </w:rPr>
              <w:t>«</w:t>
            </w:r>
            <w:r w:rsidRPr="00814329">
              <w:rPr>
                <w:rFonts w:ascii="Times New Roman" w:eastAsia="Times New Roman" w:hAnsi="Times New Roman"/>
                <w:b/>
                <w:i/>
                <w:sz w:val="18"/>
                <w:szCs w:val="18"/>
              </w:rPr>
              <w:t>Газпром</w:t>
            </w:r>
            <w:r w:rsidR="0021747A">
              <w:rPr>
                <w:rFonts w:ascii="Times New Roman" w:eastAsia="Times New Roman" w:hAnsi="Times New Roman"/>
                <w:b/>
                <w:i/>
                <w:sz w:val="18"/>
                <w:szCs w:val="18"/>
              </w:rPr>
              <w:t>»</w:t>
            </w:r>
          </w:p>
        </w:tc>
        <w:tc>
          <w:tcPr>
            <w:tcW w:w="3142" w:type="dxa"/>
            <w:shd w:val="clear" w:color="auto" w:fill="auto"/>
            <w:vAlign w:val="center"/>
          </w:tcPr>
          <w:p w14:paraId="44244039" w14:textId="77777777" w:rsidR="00443C8D"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404354, Волгоградская область, </w:t>
            </w:r>
          </w:p>
          <w:p w14:paraId="4CCBC10F" w14:textId="3DC0A24C" w:rsidR="00443C8D"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г. Котельниково, ул. </w:t>
            </w:r>
            <w:proofErr w:type="spellStart"/>
            <w:r w:rsidRPr="00814329">
              <w:rPr>
                <w:rFonts w:ascii="Times New Roman" w:eastAsia="Times New Roman" w:hAnsi="Times New Roman"/>
                <w:sz w:val="18"/>
                <w:szCs w:val="18"/>
              </w:rPr>
              <w:t>Ротмистрова</w:t>
            </w:r>
            <w:proofErr w:type="spellEnd"/>
          </w:p>
        </w:tc>
        <w:tc>
          <w:tcPr>
            <w:tcW w:w="1961" w:type="dxa"/>
            <w:shd w:val="clear" w:color="auto" w:fill="auto"/>
            <w:vAlign w:val="center"/>
          </w:tcPr>
          <w:p w14:paraId="3FBA4A38" w14:textId="5FF00524" w:rsidR="00443C8D"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1 306,33 </w:t>
            </w:r>
            <w:proofErr w:type="spellStart"/>
            <w:proofErr w:type="gramStart"/>
            <w:r w:rsidRPr="00814329">
              <w:rPr>
                <w:rFonts w:ascii="Times New Roman" w:eastAsia="Times New Roman" w:hAnsi="Times New Roman"/>
                <w:sz w:val="18"/>
                <w:szCs w:val="18"/>
              </w:rPr>
              <w:t>кв.м</w:t>
            </w:r>
            <w:proofErr w:type="spellEnd"/>
            <w:proofErr w:type="gramEnd"/>
          </w:p>
        </w:tc>
        <w:tc>
          <w:tcPr>
            <w:tcW w:w="1376" w:type="dxa"/>
            <w:shd w:val="clear" w:color="auto" w:fill="auto"/>
            <w:vAlign w:val="center"/>
          </w:tcPr>
          <w:p w14:paraId="68BE2427" w14:textId="1CFC1CAB" w:rsidR="00443C8D" w:rsidRPr="00814329" w:rsidRDefault="00814329" w:rsidP="002B5B2F">
            <w:pPr>
              <w:tabs>
                <w:tab w:val="left" w:pos="851"/>
              </w:tabs>
              <w:spacing w:after="0" w:line="240" w:lineRule="auto"/>
              <w:contextualSpacing/>
              <w:jc w:val="center"/>
              <w:rPr>
                <w:rFonts w:ascii="Times New Roman" w:eastAsia="Times New Roman" w:hAnsi="Times New Roman"/>
                <w:sz w:val="18"/>
                <w:szCs w:val="18"/>
              </w:rPr>
            </w:pPr>
            <w:r>
              <w:rPr>
                <w:rFonts w:ascii="Times New Roman" w:eastAsia="Times New Roman" w:hAnsi="Times New Roman"/>
                <w:sz w:val="18"/>
                <w:szCs w:val="18"/>
              </w:rPr>
              <w:t>-</w:t>
            </w:r>
          </w:p>
        </w:tc>
      </w:tr>
      <w:tr w:rsidR="00443C8D" w:rsidRPr="00634224" w14:paraId="1DD1BBDF" w14:textId="77777777" w:rsidTr="002B5B2F">
        <w:trPr>
          <w:trHeight w:val="614"/>
          <w:jc w:val="center"/>
        </w:trPr>
        <w:tc>
          <w:tcPr>
            <w:tcW w:w="567" w:type="dxa"/>
            <w:shd w:val="clear" w:color="auto" w:fill="C5E0B3" w:themeFill="accent6" w:themeFillTint="66"/>
            <w:vAlign w:val="center"/>
          </w:tcPr>
          <w:p w14:paraId="6454B001" w14:textId="0C5F90CA" w:rsidR="00443C8D" w:rsidRPr="002B5B2F" w:rsidRDefault="00443C8D" w:rsidP="002B5B2F">
            <w:pPr>
              <w:tabs>
                <w:tab w:val="left" w:pos="851"/>
              </w:tabs>
              <w:spacing w:after="0" w:line="240" w:lineRule="auto"/>
              <w:contextualSpacing/>
              <w:jc w:val="center"/>
              <w:rPr>
                <w:rFonts w:ascii="Times New Roman" w:eastAsia="Times New Roman" w:hAnsi="Times New Roman"/>
                <w:b/>
                <w:i/>
                <w:sz w:val="18"/>
                <w:szCs w:val="18"/>
              </w:rPr>
            </w:pPr>
            <w:r w:rsidRPr="002B5B2F">
              <w:rPr>
                <w:rFonts w:ascii="Times New Roman" w:eastAsia="Times New Roman" w:hAnsi="Times New Roman"/>
                <w:b/>
                <w:i/>
                <w:sz w:val="18"/>
                <w:szCs w:val="18"/>
              </w:rPr>
              <w:t>10</w:t>
            </w:r>
          </w:p>
        </w:tc>
        <w:tc>
          <w:tcPr>
            <w:tcW w:w="2593" w:type="dxa"/>
            <w:shd w:val="clear" w:color="auto" w:fill="C5E0B3" w:themeFill="accent6" w:themeFillTint="66"/>
            <w:vAlign w:val="center"/>
          </w:tcPr>
          <w:p w14:paraId="1FF0FE97" w14:textId="58164DF1" w:rsidR="00443C8D" w:rsidRPr="00814329" w:rsidRDefault="00443C8D" w:rsidP="002B5B2F">
            <w:pPr>
              <w:tabs>
                <w:tab w:val="left" w:pos="851"/>
              </w:tabs>
              <w:spacing w:after="0" w:line="240" w:lineRule="auto"/>
              <w:contextualSpacing/>
              <w:jc w:val="center"/>
              <w:rPr>
                <w:rFonts w:ascii="Times New Roman" w:eastAsia="Times New Roman" w:hAnsi="Times New Roman"/>
                <w:b/>
                <w:i/>
                <w:sz w:val="18"/>
                <w:szCs w:val="18"/>
              </w:rPr>
            </w:pPr>
            <w:r w:rsidRPr="00814329">
              <w:rPr>
                <w:rFonts w:ascii="Times New Roman" w:eastAsia="Times New Roman" w:hAnsi="Times New Roman"/>
                <w:b/>
                <w:i/>
                <w:sz w:val="18"/>
                <w:szCs w:val="18"/>
              </w:rPr>
              <w:t>Спор</w:t>
            </w:r>
            <w:r w:rsidR="002B5B2F">
              <w:rPr>
                <w:rFonts w:ascii="Times New Roman" w:eastAsia="Times New Roman" w:hAnsi="Times New Roman"/>
                <w:b/>
                <w:i/>
                <w:sz w:val="18"/>
                <w:szCs w:val="18"/>
              </w:rPr>
              <w:t xml:space="preserve">тивная площадка </w:t>
            </w:r>
            <w:r w:rsidR="0021747A">
              <w:rPr>
                <w:rFonts w:ascii="Times New Roman" w:eastAsia="Times New Roman" w:hAnsi="Times New Roman"/>
                <w:b/>
                <w:i/>
                <w:sz w:val="18"/>
                <w:szCs w:val="18"/>
              </w:rPr>
              <w:t>«</w:t>
            </w:r>
            <w:r w:rsidR="002B5B2F">
              <w:rPr>
                <w:rFonts w:ascii="Times New Roman" w:eastAsia="Times New Roman" w:hAnsi="Times New Roman"/>
                <w:b/>
                <w:i/>
                <w:sz w:val="18"/>
                <w:szCs w:val="18"/>
              </w:rPr>
              <w:t>Газпром</w:t>
            </w:r>
            <w:r w:rsidR="0021747A">
              <w:rPr>
                <w:rFonts w:ascii="Times New Roman" w:eastAsia="Times New Roman" w:hAnsi="Times New Roman"/>
                <w:b/>
                <w:i/>
                <w:sz w:val="18"/>
                <w:szCs w:val="18"/>
              </w:rPr>
              <w:t>»</w:t>
            </w:r>
            <w:r w:rsidR="002B5B2F">
              <w:rPr>
                <w:rFonts w:ascii="Times New Roman" w:eastAsia="Times New Roman" w:hAnsi="Times New Roman"/>
                <w:b/>
                <w:i/>
                <w:sz w:val="18"/>
                <w:szCs w:val="18"/>
              </w:rPr>
              <w:t xml:space="preserve"> МКОУ </w:t>
            </w:r>
            <w:r w:rsidR="0021747A">
              <w:rPr>
                <w:rFonts w:ascii="Times New Roman" w:eastAsia="Times New Roman" w:hAnsi="Times New Roman"/>
                <w:b/>
                <w:i/>
                <w:sz w:val="18"/>
                <w:szCs w:val="18"/>
              </w:rPr>
              <w:t>«</w:t>
            </w:r>
            <w:r w:rsidR="002B5B2F">
              <w:rPr>
                <w:rFonts w:ascii="Times New Roman" w:eastAsia="Times New Roman" w:hAnsi="Times New Roman"/>
                <w:b/>
                <w:i/>
                <w:sz w:val="18"/>
                <w:szCs w:val="18"/>
              </w:rPr>
              <w:t>СШ №1</w:t>
            </w:r>
            <w:r w:rsidR="0021747A">
              <w:rPr>
                <w:rFonts w:ascii="Times New Roman" w:eastAsia="Times New Roman" w:hAnsi="Times New Roman"/>
                <w:b/>
                <w:i/>
                <w:sz w:val="18"/>
                <w:szCs w:val="18"/>
              </w:rPr>
              <w:t>»</w:t>
            </w:r>
          </w:p>
        </w:tc>
        <w:tc>
          <w:tcPr>
            <w:tcW w:w="3142" w:type="dxa"/>
            <w:shd w:val="clear" w:color="auto" w:fill="auto"/>
            <w:vAlign w:val="center"/>
          </w:tcPr>
          <w:p w14:paraId="56F7DA38" w14:textId="77777777" w:rsidR="00443C8D"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 xml:space="preserve">404354, Волгоградская обл., </w:t>
            </w:r>
          </w:p>
          <w:p w14:paraId="7B63B3BB" w14:textId="7D7B7221" w:rsidR="00443C8D"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г. Котельниково, ул. Горького, д. 37</w:t>
            </w:r>
          </w:p>
        </w:tc>
        <w:tc>
          <w:tcPr>
            <w:tcW w:w="1961" w:type="dxa"/>
            <w:shd w:val="clear" w:color="auto" w:fill="auto"/>
            <w:vAlign w:val="center"/>
          </w:tcPr>
          <w:p w14:paraId="3AF2F4B6" w14:textId="0386D69C" w:rsidR="00443C8D"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Нет данных</w:t>
            </w:r>
          </w:p>
        </w:tc>
        <w:tc>
          <w:tcPr>
            <w:tcW w:w="1376" w:type="dxa"/>
            <w:shd w:val="clear" w:color="auto" w:fill="auto"/>
            <w:vAlign w:val="center"/>
          </w:tcPr>
          <w:p w14:paraId="15A2B3A0" w14:textId="64C9DB25" w:rsidR="00443C8D" w:rsidRPr="00814329" w:rsidRDefault="00443C8D" w:rsidP="002B5B2F">
            <w:pPr>
              <w:tabs>
                <w:tab w:val="left" w:pos="851"/>
              </w:tabs>
              <w:spacing w:after="0" w:line="240" w:lineRule="auto"/>
              <w:contextualSpacing/>
              <w:jc w:val="center"/>
              <w:rPr>
                <w:rFonts w:ascii="Times New Roman" w:eastAsia="Times New Roman" w:hAnsi="Times New Roman"/>
                <w:sz w:val="18"/>
                <w:szCs w:val="18"/>
              </w:rPr>
            </w:pPr>
            <w:r w:rsidRPr="00814329">
              <w:rPr>
                <w:rFonts w:ascii="Times New Roman" w:eastAsia="Times New Roman" w:hAnsi="Times New Roman"/>
                <w:sz w:val="18"/>
                <w:szCs w:val="18"/>
              </w:rPr>
              <w:t>Нет данных</w:t>
            </w:r>
          </w:p>
        </w:tc>
      </w:tr>
    </w:tbl>
    <w:p w14:paraId="1EB7CC06" w14:textId="77777777" w:rsidR="001445B5" w:rsidRPr="00F335ED" w:rsidRDefault="001445B5" w:rsidP="00634224">
      <w:pPr>
        <w:tabs>
          <w:tab w:val="left" w:pos="851"/>
        </w:tabs>
        <w:spacing w:before="240" w:after="0" w:line="360" w:lineRule="auto"/>
        <w:ind w:firstLine="709"/>
        <w:jc w:val="both"/>
        <w:rPr>
          <w:rFonts w:ascii="Times New Roman" w:hAnsi="Times New Roman"/>
          <w:sz w:val="28"/>
          <w:szCs w:val="28"/>
        </w:rPr>
      </w:pPr>
      <w:r w:rsidRPr="00F335ED">
        <w:rPr>
          <w:rFonts w:ascii="Times New Roman" w:hAnsi="Times New Roman"/>
          <w:sz w:val="28"/>
          <w:szCs w:val="28"/>
        </w:rPr>
        <w:t>В муниципальном районе действует государственная программа по совершенствованию системы физической культуры и спорта. Программа предполагает развития в следующих направлениях:</w:t>
      </w:r>
    </w:p>
    <w:p w14:paraId="0C1AC6F8" w14:textId="16E70B03" w:rsidR="001445B5" w:rsidRPr="00F335ED" w:rsidRDefault="001445B5" w:rsidP="001445B5">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1. </w:t>
      </w:r>
      <w:r w:rsidR="00EE6FC8">
        <w:rPr>
          <w:rFonts w:ascii="Times New Roman" w:hAnsi="Times New Roman"/>
          <w:sz w:val="28"/>
          <w:szCs w:val="28"/>
        </w:rPr>
        <w:t>р</w:t>
      </w:r>
      <w:r w:rsidRPr="00F335ED">
        <w:rPr>
          <w:rFonts w:ascii="Times New Roman" w:hAnsi="Times New Roman"/>
          <w:sz w:val="28"/>
          <w:szCs w:val="28"/>
        </w:rPr>
        <w:t xml:space="preserve">азвитие инфраструктуры физической культуры и спорта; </w:t>
      </w:r>
    </w:p>
    <w:p w14:paraId="7A4FC1D3" w14:textId="42C00266" w:rsidR="001445B5" w:rsidRPr="00F335ED" w:rsidRDefault="001445B5" w:rsidP="001445B5">
      <w:pPr>
        <w:tabs>
          <w:tab w:val="left" w:pos="851"/>
        </w:tabs>
        <w:spacing w:after="0" w:line="360" w:lineRule="auto"/>
        <w:ind w:firstLine="709"/>
        <w:jc w:val="both"/>
        <w:rPr>
          <w:rFonts w:ascii="Times New Roman" w:hAnsi="Times New Roman"/>
          <w:sz w:val="28"/>
          <w:szCs w:val="28"/>
        </w:rPr>
      </w:pPr>
      <w:r w:rsidRPr="00F335ED">
        <w:rPr>
          <w:rFonts w:ascii="Times New Roman" w:hAnsi="Times New Roman"/>
          <w:sz w:val="28"/>
          <w:szCs w:val="28"/>
        </w:rPr>
        <w:t>2.</w:t>
      </w:r>
      <w:r>
        <w:rPr>
          <w:rFonts w:ascii="Times New Roman" w:hAnsi="Times New Roman"/>
          <w:sz w:val="28"/>
          <w:szCs w:val="28"/>
        </w:rPr>
        <w:t> </w:t>
      </w:r>
      <w:r w:rsidR="00EE6FC8">
        <w:rPr>
          <w:rFonts w:ascii="Times New Roman" w:hAnsi="Times New Roman"/>
          <w:sz w:val="28"/>
          <w:szCs w:val="28"/>
        </w:rPr>
        <w:t>о</w:t>
      </w:r>
      <w:r w:rsidRPr="00F335ED">
        <w:rPr>
          <w:rFonts w:ascii="Times New Roman" w:hAnsi="Times New Roman"/>
          <w:sz w:val="28"/>
          <w:szCs w:val="28"/>
        </w:rPr>
        <w:t xml:space="preserve">беспечение деятельности учреждений, осуществляющих физкультурно-спортивную работу с населением; </w:t>
      </w:r>
    </w:p>
    <w:p w14:paraId="60CBC286" w14:textId="4EFEE9E5" w:rsidR="001445B5" w:rsidRPr="00F335ED" w:rsidRDefault="001445B5" w:rsidP="001445B5">
      <w:pPr>
        <w:tabs>
          <w:tab w:val="left" w:pos="851"/>
        </w:tabs>
        <w:spacing w:after="0" w:line="360" w:lineRule="auto"/>
        <w:ind w:firstLine="709"/>
        <w:jc w:val="both"/>
        <w:rPr>
          <w:rFonts w:ascii="Times New Roman" w:hAnsi="Times New Roman"/>
          <w:sz w:val="28"/>
          <w:szCs w:val="28"/>
        </w:rPr>
      </w:pPr>
      <w:r w:rsidRPr="00F335ED">
        <w:rPr>
          <w:rFonts w:ascii="Times New Roman" w:hAnsi="Times New Roman"/>
          <w:sz w:val="28"/>
          <w:szCs w:val="28"/>
        </w:rPr>
        <w:t>3.</w:t>
      </w:r>
      <w:r>
        <w:rPr>
          <w:rFonts w:ascii="Times New Roman" w:hAnsi="Times New Roman"/>
          <w:sz w:val="28"/>
          <w:szCs w:val="28"/>
        </w:rPr>
        <w:t> </w:t>
      </w:r>
      <w:r w:rsidR="00EE6FC8">
        <w:rPr>
          <w:rFonts w:ascii="Times New Roman" w:hAnsi="Times New Roman"/>
          <w:sz w:val="28"/>
          <w:szCs w:val="28"/>
        </w:rPr>
        <w:t>о</w:t>
      </w:r>
      <w:r w:rsidRPr="00F335ED">
        <w:rPr>
          <w:rFonts w:ascii="Times New Roman" w:hAnsi="Times New Roman"/>
          <w:sz w:val="28"/>
          <w:szCs w:val="28"/>
        </w:rPr>
        <w:t>беспечение реализации программы.</w:t>
      </w:r>
    </w:p>
    <w:p w14:paraId="704A6082" w14:textId="68D38901" w:rsidR="001445B5" w:rsidRDefault="001445B5" w:rsidP="001445B5">
      <w:pPr>
        <w:tabs>
          <w:tab w:val="left" w:pos="851"/>
        </w:tabs>
        <w:spacing w:after="0" w:line="360" w:lineRule="auto"/>
        <w:ind w:firstLine="709"/>
        <w:jc w:val="both"/>
        <w:rPr>
          <w:rFonts w:ascii="Times New Roman" w:hAnsi="Times New Roman"/>
          <w:sz w:val="28"/>
          <w:szCs w:val="28"/>
        </w:rPr>
      </w:pPr>
      <w:r w:rsidRPr="00F335ED">
        <w:rPr>
          <w:rFonts w:ascii="Times New Roman" w:hAnsi="Times New Roman"/>
          <w:sz w:val="28"/>
          <w:szCs w:val="28"/>
        </w:rPr>
        <w:t xml:space="preserve">Учитывая, что на территории муниципального образования проживает </w:t>
      </w:r>
      <w:r w:rsidRPr="00341607">
        <w:rPr>
          <w:rFonts w:ascii="Times New Roman" w:hAnsi="Times New Roman"/>
          <w:sz w:val="28"/>
          <w:szCs w:val="28"/>
        </w:rPr>
        <w:t>20 1</w:t>
      </w:r>
      <w:r w:rsidR="003A1907" w:rsidRPr="00341607">
        <w:rPr>
          <w:rFonts w:ascii="Times New Roman" w:hAnsi="Times New Roman"/>
          <w:sz w:val="28"/>
          <w:szCs w:val="28"/>
        </w:rPr>
        <w:t>77</w:t>
      </w:r>
      <w:r w:rsidRPr="00341607">
        <w:rPr>
          <w:rFonts w:ascii="Times New Roman" w:hAnsi="Times New Roman"/>
          <w:sz w:val="28"/>
          <w:szCs w:val="28"/>
        </w:rPr>
        <w:t xml:space="preserve"> человек,</w:t>
      </w:r>
      <w:r w:rsidRPr="00F335ED">
        <w:rPr>
          <w:rFonts w:ascii="Times New Roman" w:hAnsi="Times New Roman"/>
          <w:sz w:val="28"/>
          <w:szCs w:val="28"/>
        </w:rPr>
        <w:t xml:space="preserve"> целесообразность развития сферы объектов спортивного назначения в значительной степени увеличивается.</w:t>
      </w:r>
      <w:r>
        <w:rPr>
          <w:rFonts w:ascii="Times New Roman" w:hAnsi="Times New Roman"/>
          <w:sz w:val="28"/>
          <w:szCs w:val="28"/>
        </w:rPr>
        <w:t xml:space="preserve"> </w:t>
      </w:r>
    </w:p>
    <w:p w14:paraId="236FDE1C" w14:textId="77777777" w:rsidR="00077E11" w:rsidRDefault="001445B5" w:rsidP="00077E11">
      <w:pPr>
        <w:tabs>
          <w:tab w:val="left" w:pos="851"/>
        </w:tabs>
        <w:spacing w:after="0" w:line="360" w:lineRule="auto"/>
        <w:ind w:firstLine="709"/>
        <w:jc w:val="both"/>
        <w:rPr>
          <w:rFonts w:ascii="Times New Roman" w:hAnsi="Times New Roman"/>
          <w:sz w:val="28"/>
          <w:szCs w:val="28"/>
        </w:rPr>
      </w:pPr>
      <w:r w:rsidRPr="00F335ED">
        <w:rPr>
          <w:rFonts w:ascii="Times New Roman" w:hAnsi="Times New Roman"/>
          <w:sz w:val="28"/>
          <w:szCs w:val="28"/>
        </w:rPr>
        <w:t>На территории поселения так же расположено 10 плоскостных спортивных объектов в виде стадионов и спортивных площадок, а также не менее 8 спортивных залов.</w:t>
      </w:r>
    </w:p>
    <w:p w14:paraId="5F597CBE" w14:textId="77777777" w:rsidR="00077E11" w:rsidRDefault="00077E11" w:rsidP="00077E11">
      <w:pPr>
        <w:tabs>
          <w:tab w:val="left" w:pos="851"/>
        </w:tabs>
        <w:spacing w:before="240" w:after="0" w:line="240" w:lineRule="auto"/>
        <w:ind w:firstLine="709"/>
        <w:jc w:val="center"/>
        <w:rPr>
          <w:rFonts w:ascii="Times New Roman" w:hAnsi="Times New Roman" w:cs="Times New Roman"/>
          <w:b/>
          <w:bCs/>
          <w:i/>
          <w:sz w:val="28"/>
          <w:szCs w:val="28"/>
        </w:rPr>
        <w:sectPr w:rsidR="00077E11" w:rsidSect="00FB54E0">
          <w:type w:val="nextColumn"/>
          <w:pgSz w:w="11906" w:h="16838"/>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882826D" w14:textId="3C107B5D" w:rsidR="002810B9" w:rsidRPr="00CE709E" w:rsidRDefault="00E957A1" w:rsidP="00EE6FC8">
      <w:pPr>
        <w:tabs>
          <w:tab w:val="left" w:pos="851"/>
        </w:tabs>
        <w:spacing w:line="240" w:lineRule="auto"/>
        <w:ind w:firstLine="709"/>
        <w:jc w:val="center"/>
        <w:rPr>
          <w:rFonts w:ascii="Times New Roman" w:eastAsia="Calibri" w:hAnsi="Times New Roman" w:cs="Times New Roman"/>
          <w:b/>
          <w:bCs/>
          <w:i/>
          <w:sz w:val="28"/>
          <w:szCs w:val="28"/>
        </w:rPr>
      </w:pPr>
      <w:r w:rsidRPr="00CE709E">
        <w:rPr>
          <w:rFonts w:ascii="Times New Roman" w:hAnsi="Times New Roman" w:cs="Times New Roman"/>
          <w:b/>
          <w:bCs/>
          <w:i/>
          <w:sz w:val="28"/>
          <w:szCs w:val="28"/>
        </w:rPr>
        <w:lastRenderedPageBreak/>
        <w:t>Экономика</w:t>
      </w:r>
    </w:p>
    <w:p w14:paraId="04CC0B0F" w14:textId="77777777" w:rsidR="001445B5" w:rsidRPr="001445B5" w:rsidRDefault="001445B5" w:rsidP="001445B5">
      <w:pPr>
        <w:tabs>
          <w:tab w:val="left" w:pos="851"/>
        </w:tabs>
        <w:spacing w:after="0" w:line="360" w:lineRule="auto"/>
        <w:ind w:firstLine="567"/>
        <w:jc w:val="both"/>
        <w:rPr>
          <w:rFonts w:ascii="Times New Roman" w:hAnsi="Times New Roman"/>
          <w:sz w:val="28"/>
          <w:szCs w:val="24"/>
        </w:rPr>
      </w:pPr>
      <w:r w:rsidRPr="00CE709E">
        <w:rPr>
          <w:rFonts w:ascii="Times New Roman" w:hAnsi="Times New Roman"/>
          <w:sz w:val="28"/>
          <w:szCs w:val="24"/>
        </w:rPr>
        <w:t>Экономическое положение муниципального</w:t>
      </w:r>
      <w:r w:rsidRPr="001445B5">
        <w:rPr>
          <w:rFonts w:ascii="Times New Roman" w:hAnsi="Times New Roman"/>
          <w:sz w:val="28"/>
          <w:szCs w:val="24"/>
        </w:rPr>
        <w:t xml:space="preserve"> образования характеризуется рядом показателей: объем работ в строительной отрасли (без субъектов малого предпринимательства) – 113,7% от предыдущих лет; объем инвестиций в основной капитал – 139,8%; объем платных услуг, оказанных населению – 100,2%; индекс промышленного производства - 113%. Наблюдается снижение в сопоставимых ценах: индекса промышленного производства – 78,4% (в т.ч. по обрабатывающей отрасли – 70,9%); оборота розничной торговли – 94,0%; объема производства сельскохозяйственной продукции – 71%. </w:t>
      </w:r>
    </w:p>
    <w:p w14:paraId="22D0EE08" w14:textId="5575C22E" w:rsidR="001445B5" w:rsidRPr="001445B5" w:rsidRDefault="001445B5" w:rsidP="001445B5">
      <w:pPr>
        <w:tabs>
          <w:tab w:val="left" w:pos="851"/>
        </w:tabs>
        <w:spacing w:after="0" w:line="360" w:lineRule="auto"/>
        <w:ind w:firstLine="567"/>
        <w:jc w:val="both"/>
        <w:rPr>
          <w:rFonts w:ascii="Times New Roman" w:hAnsi="Times New Roman"/>
          <w:sz w:val="28"/>
          <w:szCs w:val="24"/>
        </w:rPr>
      </w:pPr>
      <w:r w:rsidRPr="001445B5">
        <w:rPr>
          <w:rFonts w:ascii="Times New Roman" w:hAnsi="Times New Roman"/>
          <w:sz w:val="28"/>
          <w:szCs w:val="24"/>
        </w:rPr>
        <w:t xml:space="preserve">По состоянию на 1 </w:t>
      </w:r>
      <w:r w:rsidRPr="00CE709E">
        <w:rPr>
          <w:rFonts w:ascii="Times New Roman" w:hAnsi="Times New Roman"/>
          <w:sz w:val="28"/>
          <w:szCs w:val="24"/>
        </w:rPr>
        <w:t>января 20</w:t>
      </w:r>
      <w:r w:rsidR="003A1907" w:rsidRPr="00CE709E">
        <w:rPr>
          <w:rFonts w:ascii="Times New Roman" w:hAnsi="Times New Roman"/>
          <w:sz w:val="28"/>
          <w:szCs w:val="24"/>
        </w:rPr>
        <w:t>22</w:t>
      </w:r>
      <w:r w:rsidRPr="00CE709E">
        <w:rPr>
          <w:rFonts w:ascii="Times New Roman" w:hAnsi="Times New Roman"/>
          <w:sz w:val="28"/>
          <w:szCs w:val="24"/>
        </w:rPr>
        <w:t xml:space="preserve"> года в</w:t>
      </w:r>
      <w:r w:rsidRPr="001445B5">
        <w:rPr>
          <w:rFonts w:ascii="Times New Roman" w:hAnsi="Times New Roman"/>
          <w:sz w:val="28"/>
          <w:szCs w:val="24"/>
        </w:rPr>
        <w:t xml:space="preserve"> Статистическом регистре хозяйствующих субъектов насчитывается 362 единицы организаций, филиалов и других обособленных подразделений, по сравнению с соответствующим периодом прошлого года показатель возрос на 1 единицу. Число индивидуальных предпринимателей увеличилось на 40 единиц и составило 859 единиц. </w:t>
      </w:r>
    </w:p>
    <w:p w14:paraId="4448697F" w14:textId="288FD34F" w:rsidR="001445B5" w:rsidRPr="001445B5" w:rsidRDefault="001445B5" w:rsidP="001445B5">
      <w:pPr>
        <w:tabs>
          <w:tab w:val="left" w:pos="851"/>
        </w:tabs>
        <w:spacing w:after="0" w:line="360" w:lineRule="auto"/>
        <w:ind w:firstLine="567"/>
        <w:jc w:val="both"/>
        <w:rPr>
          <w:rFonts w:ascii="Times New Roman" w:hAnsi="Times New Roman"/>
          <w:sz w:val="28"/>
          <w:szCs w:val="24"/>
        </w:rPr>
      </w:pPr>
      <w:r w:rsidRPr="001445B5">
        <w:rPr>
          <w:rFonts w:ascii="Times New Roman" w:hAnsi="Times New Roman"/>
          <w:sz w:val="28"/>
          <w:szCs w:val="24"/>
        </w:rPr>
        <w:t xml:space="preserve">В целях активизации инвестиционной деятельности на территории Котельниковского </w:t>
      </w:r>
      <w:r w:rsidR="006C3801">
        <w:rPr>
          <w:rFonts w:ascii="Times New Roman" w:hAnsi="Times New Roman"/>
          <w:sz w:val="28"/>
          <w:szCs w:val="24"/>
        </w:rPr>
        <w:t>городского поселения</w:t>
      </w:r>
      <w:r w:rsidR="003F0DD7" w:rsidRPr="003F0DD7">
        <w:t xml:space="preserve"> </w:t>
      </w:r>
      <w:r w:rsidR="003F0DD7" w:rsidRPr="003F0DD7">
        <w:rPr>
          <w:rFonts w:ascii="Times New Roman" w:hAnsi="Times New Roman"/>
          <w:sz w:val="28"/>
          <w:szCs w:val="24"/>
        </w:rPr>
        <w:t>Котельниковского муниципального района Волгоградской области</w:t>
      </w:r>
      <w:r w:rsidRPr="001445B5">
        <w:rPr>
          <w:rFonts w:ascii="Times New Roman" w:hAnsi="Times New Roman"/>
          <w:sz w:val="28"/>
          <w:szCs w:val="24"/>
        </w:rPr>
        <w:t xml:space="preserve">, привлечения инвестиций в экономику района, повышение заинтересованности организаций района в увеличении производства товаров, работ и услуг, создания новых рабочих мест, администрацией Котельниковского </w:t>
      </w:r>
      <w:r w:rsidR="006C3801">
        <w:rPr>
          <w:rFonts w:ascii="Times New Roman" w:hAnsi="Times New Roman"/>
          <w:sz w:val="28"/>
          <w:szCs w:val="24"/>
        </w:rPr>
        <w:t>городского поселения</w:t>
      </w:r>
      <w:r w:rsidR="003F0DD7" w:rsidRPr="003F0DD7">
        <w:t xml:space="preserve"> </w:t>
      </w:r>
      <w:r w:rsidR="003F0DD7" w:rsidRPr="003F0DD7">
        <w:rPr>
          <w:rFonts w:ascii="Times New Roman" w:hAnsi="Times New Roman"/>
          <w:sz w:val="28"/>
          <w:szCs w:val="24"/>
        </w:rPr>
        <w:t>Котельниковского муниципального района Волгоградской области</w:t>
      </w:r>
      <w:r w:rsidRPr="001445B5">
        <w:rPr>
          <w:rFonts w:ascii="Times New Roman" w:hAnsi="Times New Roman"/>
          <w:sz w:val="28"/>
          <w:szCs w:val="24"/>
        </w:rPr>
        <w:t xml:space="preserve"> было принято решение Котельниковским районным Советом народных депутатов Волгоградской области </w:t>
      </w:r>
      <w:r w:rsidR="0021747A">
        <w:rPr>
          <w:rFonts w:ascii="Times New Roman" w:hAnsi="Times New Roman"/>
          <w:sz w:val="28"/>
          <w:szCs w:val="24"/>
        </w:rPr>
        <w:t>«</w:t>
      </w:r>
      <w:r w:rsidRPr="001445B5">
        <w:rPr>
          <w:rFonts w:ascii="Times New Roman" w:hAnsi="Times New Roman"/>
          <w:sz w:val="28"/>
          <w:szCs w:val="24"/>
        </w:rPr>
        <w:t>О муниципальной поддержке инвестиционной деятельности на территории Котельниковского муниципального района Волгоградской области</w:t>
      </w:r>
      <w:r w:rsidR="0021747A">
        <w:rPr>
          <w:rFonts w:ascii="Times New Roman" w:hAnsi="Times New Roman"/>
          <w:sz w:val="28"/>
          <w:szCs w:val="24"/>
        </w:rPr>
        <w:t>»</w:t>
      </w:r>
      <w:r w:rsidRPr="001445B5">
        <w:rPr>
          <w:rFonts w:ascii="Times New Roman" w:hAnsi="Times New Roman"/>
          <w:sz w:val="28"/>
          <w:szCs w:val="24"/>
        </w:rPr>
        <w:t xml:space="preserve">. Оказание муниципальной поддержки осуществляется по следующим приоритетным направлениям инвестиционной деятельности: </w:t>
      </w:r>
    </w:p>
    <w:p w14:paraId="2903F6A5" w14:textId="792B0D5F" w:rsidR="001445B5" w:rsidRPr="001445B5" w:rsidRDefault="006C3801" w:rsidP="001445B5">
      <w:pPr>
        <w:tabs>
          <w:tab w:val="left" w:pos="851"/>
        </w:tabs>
        <w:spacing w:after="0" w:line="360" w:lineRule="auto"/>
        <w:ind w:firstLine="567"/>
        <w:jc w:val="both"/>
        <w:rPr>
          <w:rFonts w:ascii="Times New Roman" w:hAnsi="Times New Roman"/>
          <w:sz w:val="28"/>
          <w:szCs w:val="24"/>
        </w:rPr>
      </w:pPr>
      <w:r>
        <w:rPr>
          <w:rFonts w:ascii="Times New Roman" w:hAnsi="Times New Roman"/>
          <w:sz w:val="28"/>
        </w:rPr>
        <w:t>–</w:t>
      </w:r>
      <w:r w:rsidR="001445B5" w:rsidRPr="001445B5">
        <w:rPr>
          <w:rFonts w:ascii="Times New Roman" w:hAnsi="Times New Roman"/>
          <w:sz w:val="28"/>
          <w:szCs w:val="24"/>
        </w:rPr>
        <w:t xml:space="preserve"> производство социально значимой продукции и услуг; </w:t>
      </w:r>
    </w:p>
    <w:p w14:paraId="1819D2B0" w14:textId="3D2916E3" w:rsidR="001445B5" w:rsidRPr="001445B5" w:rsidRDefault="006C3801" w:rsidP="001445B5">
      <w:pPr>
        <w:tabs>
          <w:tab w:val="left" w:pos="851"/>
        </w:tabs>
        <w:spacing w:after="0" w:line="360" w:lineRule="auto"/>
        <w:ind w:firstLine="567"/>
        <w:jc w:val="both"/>
        <w:rPr>
          <w:rFonts w:ascii="Times New Roman" w:hAnsi="Times New Roman"/>
          <w:sz w:val="28"/>
          <w:szCs w:val="24"/>
        </w:rPr>
      </w:pPr>
      <w:r>
        <w:rPr>
          <w:rFonts w:ascii="Times New Roman" w:hAnsi="Times New Roman"/>
          <w:sz w:val="28"/>
        </w:rPr>
        <w:lastRenderedPageBreak/>
        <w:t>–</w:t>
      </w:r>
      <w:r w:rsidR="001445B5" w:rsidRPr="001445B5">
        <w:rPr>
          <w:rFonts w:ascii="Times New Roman" w:hAnsi="Times New Roman"/>
          <w:sz w:val="28"/>
          <w:szCs w:val="24"/>
        </w:rPr>
        <w:t xml:space="preserve"> модернизация коммунального хозяйства, энерго- и ресурсосбережение; строительство социальных и социально значимых объектов; </w:t>
      </w:r>
    </w:p>
    <w:p w14:paraId="31B46D00" w14:textId="498946CD" w:rsidR="001445B5" w:rsidRPr="001445B5" w:rsidRDefault="007B63EB" w:rsidP="001445B5">
      <w:pPr>
        <w:tabs>
          <w:tab w:val="left" w:pos="851"/>
        </w:tabs>
        <w:spacing w:after="0" w:line="360" w:lineRule="auto"/>
        <w:ind w:firstLine="567"/>
        <w:jc w:val="both"/>
        <w:rPr>
          <w:rFonts w:ascii="Times New Roman" w:hAnsi="Times New Roman"/>
          <w:sz w:val="28"/>
          <w:szCs w:val="24"/>
        </w:rPr>
      </w:pPr>
      <w:r>
        <w:rPr>
          <w:rFonts w:ascii="Times New Roman" w:hAnsi="Times New Roman"/>
          <w:sz w:val="28"/>
        </w:rPr>
        <w:t>–</w:t>
      </w:r>
      <w:r w:rsidR="001445B5" w:rsidRPr="001445B5">
        <w:rPr>
          <w:rFonts w:ascii="Times New Roman" w:hAnsi="Times New Roman"/>
          <w:sz w:val="28"/>
          <w:szCs w:val="24"/>
        </w:rPr>
        <w:t xml:space="preserve"> модернизация и развитие транспортных коммуникаций, транспорта и связи, организация и обеспечение безопасности дорожного движения; </w:t>
      </w:r>
    </w:p>
    <w:p w14:paraId="71C66247" w14:textId="564B25C8" w:rsidR="001445B5" w:rsidRPr="001445B5" w:rsidRDefault="007B63EB" w:rsidP="001445B5">
      <w:pPr>
        <w:tabs>
          <w:tab w:val="left" w:pos="851"/>
        </w:tabs>
        <w:spacing w:after="0" w:line="360" w:lineRule="auto"/>
        <w:ind w:firstLine="567"/>
        <w:jc w:val="both"/>
        <w:rPr>
          <w:rFonts w:ascii="Times New Roman" w:hAnsi="Times New Roman"/>
          <w:sz w:val="28"/>
          <w:szCs w:val="24"/>
        </w:rPr>
      </w:pPr>
      <w:r>
        <w:rPr>
          <w:rFonts w:ascii="Times New Roman" w:hAnsi="Times New Roman"/>
          <w:sz w:val="28"/>
        </w:rPr>
        <w:t>–</w:t>
      </w:r>
      <w:r w:rsidR="001445B5" w:rsidRPr="001445B5">
        <w:rPr>
          <w:rFonts w:ascii="Times New Roman" w:hAnsi="Times New Roman"/>
          <w:sz w:val="28"/>
          <w:szCs w:val="24"/>
        </w:rPr>
        <w:t xml:space="preserve"> улучшение экологической обстановки на территории Котельниковского </w:t>
      </w:r>
      <w:r>
        <w:rPr>
          <w:rFonts w:ascii="Times New Roman" w:hAnsi="Times New Roman"/>
          <w:sz w:val="28"/>
          <w:szCs w:val="24"/>
        </w:rPr>
        <w:t>городского поселени</w:t>
      </w:r>
      <w:r w:rsidR="003F0DD7">
        <w:rPr>
          <w:rFonts w:ascii="Times New Roman" w:hAnsi="Times New Roman"/>
          <w:sz w:val="28"/>
          <w:szCs w:val="24"/>
        </w:rPr>
        <w:t xml:space="preserve">я </w:t>
      </w:r>
      <w:r w:rsidR="003F0DD7" w:rsidRPr="003F0DD7">
        <w:rPr>
          <w:rFonts w:ascii="Times New Roman" w:hAnsi="Times New Roman"/>
          <w:spacing w:val="-5"/>
          <w:sz w:val="28"/>
          <w:szCs w:val="24"/>
        </w:rPr>
        <w:t>Котельниковского муниципального района Волгоградской области</w:t>
      </w:r>
      <w:r w:rsidR="001445B5" w:rsidRPr="001445B5">
        <w:rPr>
          <w:rFonts w:ascii="Times New Roman" w:hAnsi="Times New Roman"/>
          <w:sz w:val="28"/>
          <w:szCs w:val="24"/>
        </w:rPr>
        <w:t xml:space="preserve">. </w:t>
      </w:r>
    </w:p>
    <w:p w14:paraId="62B5305B" w14:textId="5E4A19F2" w:rsidR="001445B5" w:rsidRPr="001445B5" w:rsidRDefault="001445B5" w:rsidP="001445B5">
      <w:pPr>
        <w:tabs>
          <w:tab w:val="left" w:pos="851"/>
        </w:tabs>
        <w:spacing w:after="0" w:line="360" w:lineRule="auto"/>
        <w:ind w:firstLine="567"/>
        <w:jc w:val="both"/>
        <w:rPr>
          <w:rFonts w:ascii="Times New Roman" w:hAnsi="Times New Roman"/>
          <w:sz w:val="28"/>
          <w:szCs w:val="24"/>
        </w:rPr>
      </w:pPr>
      <w:r w:rsidRPr="001445B5">
        <w:rPr>
          <w:rFonts w:ascii="Times New Roman" w:hAnsi="Times New Roman"/>
          <w:sz w:val="28"/>
          <w:szCs w:val="24"/>
        </w:rPr>
        <w:t xml:space="preserve">В настоящее время ООО </w:t>
      </w:r>
      <w:r w:rsidR="0021747A">
        <w:rPr>
          <w:rFonts w:ascii="Times New Roman" w:hAnsi="Times New Roman"/>
          <w:sz w:val="28"/>
          <w:szCs w:val="24"/>
        </w:rPr>
        <w:t>«</w:t>
      </w:r>
      <w:r w:rsidRPr="001445B5">
        <w:rPr>
          <w:rFonts w:ascii="Times New Roman" w:hAnsi="Times New Roman"/>
          <w:sz w:val="28"/>
          <w:szCs w:val="24"/>
        </w:rPr>
        <w:t>ЕвроХим-</w:t>
      </w:r>
      <w:proofErr w:type="spellStart"/>
      <w:r w:rsidRPr="001445B5">
        <w:rPr>
          <w:rFonts w:ascii="Times New Roman" w:hAnsi="Times New Roman"/>
          <w:sz w:val="28"/>
          <w:szCs w:val="24"/>
        </w:rPr>
        <w:t>ВолгаКалий</w:t>
      </w:r>
      <w:proofErr w:type="spellEnd"/>
      <w:r w:rsidR="0021747A">
        <w:rPr>
          <w:rFonts w:ascii="Times New Roman" w:hAnsi="Times New Roman"/>
          <w:sz w:val="28"/>
          <w:szCs w:val="24"/>
        </w:rPr>
        <w:t>»</w:t>
      </w:r>
      <w:r w:rsidRPr="001445B5">
        <w:rPr>
          <w:rFonts w:ascii="Times New Roman" w:hAnsi="Times New Roman"/>
          <w:sz w:val="28"/>
          <w:szCs w:val="24"/>
        </w:rPr>
        <w:t xml:space="preserve"> продолжает строительство объектов производственной инфраструктуры, в частности клетевого и двух скиповых шахтных стволов, которые обеспечат работу рудника по добыче </w:t>
      </w:r>
      <w:proofErr w:type="spellStart"/>
      <w:r w:rsidRPr="001445B5">
        <w:rPr>
          <w:rFonts w:ascii="Times New Roman" w:hAnsi="Times New Roman"/>
          <w:sz w:val="28"/>
          <w:szCs w:val="24"/>
        </w:rPr>
        <w:t>сильвинитовой</w:t>
      </w:r>
      <w:proofErr w:type="spellEnd"/>
      <w:r w:rsidRPr="001445B5">
        <w:rPr>
          <w:rFonts w:ascii="Times New Roman" w:hAnsi="Times New Roman"/>
          <w:sz w:val="28"/>
          <w:szCs w:val="24"/>
        </w:rPr>
        <w:t xml:space="preserve"> руды для дальнейшей переработки на обогатительной фабрике с получением хлорида калия. Продолжается строительство жилья для работников ООО </w:t>
      </w:r>
      <w:r w:rsidR="0021747A">
        <w:rPr>
          <w:rFonts w:ascii="Times New Roman" w:hAnsi="Times New Roman"/>
          <w:sz w:val="28"/>
          <w:szCs w:val="24"/>
        </w:rPr>
        <w:t>«</w:t>
      </w:r>
      <w:r w:rsidRPr="001445B5">
        <w:rPr>
          <w:rFonts w:ascii="Times New Roman" w:hAnsi="Times New Roman"/>
          <w:sz w:val="28"/>
          <w:szCs w:val="24"/>
        </w:rPr>
        <w:t>ЕвроХим-</w:t>
      </w:r>
      <w:proofErr w:type="spellStart"/>
      <w:r w:rsidRPr="001445B5">
        <w:rPr>
          <w:rFonts w:ascii="Times New Roman" w:hAnsi="Times New Roman"/>
          <w:sz w:val="28"/>
          <w:szCs w:val="24"/>
        </w:rPr>
        <w:t>ВолгаКалий</w:t>
      </w:r>
      <w:proofErr w:type="spellEnd"/>
      <w:r w:rsidR="0021747A">
        <w:rPr>
          <w:rFonts w:ascii="Times New Roman" w:hAnsi="Times New Roman"/>
          <w:sz w:val="28"/>
          <w:szCs w:val="24"/>
        </w:rPr>
        <w:t>»</w:t>
      </w:r>
      <w:r w:rsidRPr="001445B5">
        <w:rPr>
          <w:rFonts w:ascii="Times New Roman" w:hAnsi="Times New Roman"/>
          <w:sz w:val="28"/>
          <w:szCs w:val="24"/>
        </w:rPr>
        <w:t>. За счет средств ЕвроХима построены, введены в эксплуатацию: 60-ти квартирный жил</w:t>
      </w:r>
      <w:r w:rsidR="00443C8D">
        <w:rPr>
          <w:rFonts w:ascii="Times New Roman" w:hAnsi="Times New Roman"/>
          <w:sz w:val="28"/>
          <w:szCs w:val="24"/>
        </w:rPr>
        <w:t xml:space="preserve">ой дом, общежитие на 200 мест, </w:t>
      </w:r>
      <w:r w:rsidR="00443C8D" w:rsidRPr="00814329">
        <w:rPr>
          <w:rFonts w:ascii="Times New Roman" w:hAnsi="Times New Roman"/>
          <w:sz w:val="28"/>
          <w:szCs w:val="24"/>
        </w:rPr>
        <w:t>11</w:t>
      </w:r>
      <w:r w:rsidRPr="00814329">
        <w:rPr>
          <w:rFonts w:ascii="Times New Roman" w:hAnsi="Times New Roman"/>
          <w:sz w:val="28"/>
          <w:szCs w:val="24"/>
        </w:rPr>
        <w:t xml:space="preserve"> пятиэтажных жилых домов (</w:t>
      </w:r>
      <w:r w:rsidR="00443C8D" w:rsidRPr="00814329">
        <w:rPr>
          <w:rFonts w:ascii="Times New Roman" w:hAnsi="Times New Roman"/>
          <w:sz w:val="28"/>
          <w:szCs w:val="24"/>
        </w:rPr>
        <w:t>590</w:t>
      </w:r>
      <w:r w:rsidRPr="00814329">
        <w:rPr>
          <w:rFonts w:ascii="Times New Roman" w:hAnsi="Times New Roman"/>
          <w:sz w:val="28"/>
          <w:szCs w:val="24"/>
        </w:rPr>
        <w:t xml:space="preserve"> квартир), 32 индивидуальных жилых дома, гостиница с пристроенным спорткомплексом. Ведутся работы по комплексному</w:t>
      </w:r>
      <w:r w:rsidRPr="001445B5">
        <w:rPr>
          <w:rFonts w:ascii="Times New Roman" w:hAnsi="Times New Roman"/>
          <w:sz w:val="28"/>
          <w:szCs w:val="24"/>
        </w:rPr>
        <w:t xml:space="preserve"> проектированию жилой застройки Дубовая роща. Проектирование включает в себя проекты малоэтажной и средне-этажной застройки, инженерных сетей и благоустройства, дороги и проезды, спортивный и торговый центры, объекты общественно-деловой застройки. </w:t>
      </w:r>
    </w:p>
    <w:p w14:paraId="6AECDFCA" w14:textId="7407F35E" w:rsidR="00E957A1" w:rsidRPr="00485AAC" w:rsidRDefault="001445B5" w:rsidP="001445B5">
      <w:pPr>
        <w:autoSpaceDE w:val="0"/>
        <w:autoSpaceDN w:val="0"/>
        <w:adjustRightInd w:val="0"/>
        <w:spacing w:after="0" w:line="360" w:lineRule="auto"/>
        <w:ind w:firstLine="567"/>
        <w:jc w:val="both"/>
        <w:rPr>
          <w:rFonts w:ascii="Times New Roman" w:eastAsia="Calibri" w:hAnsi="Times New Roman" w:cs="Times New Roman"/>
          <w:bCs/>
          <w:i/>
          <w:sz w:val="28"/>
          <w:szCs w:val="28"/>
        </w:rPr>
      </w:pPr>
      <w:r w:rsidRPr="001445B5">
        <w:rPr>
          <w:rFonts w:ascii="Times New Roman" w:hAnsi="Times New Roman"/>
          <w:sz w:val="28"/>
          <w:szCs w:val="24"/>
        </w:rPr>
        <w:t xml:space="preserve">В целях привлечения инвестиций в агропромышленный комплекс Котельниковский район принял участие в </w:t>
      </w:r>
      <w:r w:rsidR="0021747A">
        <w:rPr>
          <w:rFonts w:ascii="Times New Roman" w:hAnsi="Times New Roman"/>
          <w:sz w:val="28"/>
          <w:szCs w:val="24"/>
        </w:rPr>
        <w:t>«</w:t>
      </w:r>
      <w:r w:rsidRPr="001445B5">
        <w:rPr>
          <w:rFonts w:ascii="Times New Roman" w:hAnsi="Times New Roman"/>
          <w:sz w:val="28"/>
          <w:szCs w:val="24"/>
        </w:rPr>
        <w:t>Инвестиционной сессии</w:t>
      </w:r>
      <w:r w:rsidR="0021747A">
        <w:rPr>
          <w:rFonts w:ascii="Times New Roman" w:hAnsi="Times New Roman"/>
          <w:sz w:val="28"/>
          <w:szCs w:val="24"/>
        </w:rPr>
        <w:t>»</w:t>
      </w:r>
      <w:r w:rsidRPr="001445B5">
        <w:rPr>
          <w:rFonts w:ascii="Times New Roman" w:hAnsi="Times New Roman"/>
          <w:sz w:val="28"/>
          <w:szCs w:val="24"/>
        </w:rPr>
        <w:t xml:space="preserve"> в комитете сельского хозяйства Волгоградской области, где были представлены и защищены семь инвестиционных проектов, 6 из которых включены в постановление Губернатора Волгоградской области от 05.07.2012г. № 563 </w:t>
      </w:r>
      <w:r w:rsidR="0021747A">
        <w:rPr>
          <w:rFonts w:ascii="Times New Roman" w:hAnsi="Times New Roman"/>
          <w:sz w:val="28"/>
          <w:szCs w:val="24"/>
        </w:rPr>
        <w:t>«</w:t>
      </w:r>
      <w:r w:rsidRPr="001445B5">
        <w:rPr>
          <w:rFonts w:ascii="Times New Roman" w:hAnsi="Times New Roman"/>
          <w:sz w:val="28"/>
          <w:szCs w:val="24"/>
        </w:rPr>
        <w:t>Об установлении персональной ответственности за практическую реализацию инвестиционных проектов и осуществление электронного мониторинга хода реализации инвестиционных проектов на территории Волгоградской области</w:t>
      </w:r>
      <w:r w:rsidR="0021747A">
        <w:rPr>
          <w:rFonts w:ascii="Times New Roman" w:hAnsi="Times New Roman"/>
          <w:sz w:val="28"/>
          <w:szCs w:val="24"/>
        </w:rPr>
        <w:t>»</w:t>
      </w:r>
      <w:r w:rsidRPr="001445B5">
        <w:rPr>
          <w:rFonts w:ascii="Times New Roman" w:hAnsi="Times New Roman"/>
          <w:sz w:val="28"/>
          <w:szCs w:val="24"/>
        </w:rPr>
        <w:t>.</w:t>
      </w:r>
    </w:p>
    <w:p w14:paraId="60DFA515" w14:textId="4A6BDE9E" w:rsidR="00237BC3" w:rsidRDefault="00237BC3" w:rsidP="00940BEB">
      <w:pPr>
        <w:tabs>
          <w:tab w:val="left" w:pos="1260"/>
        </w:tabs>
        <w:rPr>
          <w:rFonts w:ascii="Times New Roman" w:hAnsi="Times New Roman" w:cs="Times New Roman"/>
          <w:sz w:val="28"/>
          <w:szCs w:val="28"/>
        </w:rPr>
        <w:sectPr w:rsidR="00237BC3" w:rsidSect="00FB54E0">
          <w:type w:val="nextColumn"/>
          <w:pgSz w:w="11906" w:h="16838"/>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1EA957" w14:textId="1DEB2463" w:rsidR="00D0387C" w:rsidRPr="007B63EB" w:rsidRDefault="00D0387C" w:rsidP="00237BC3">
      <w:pPr>
        <w:tabs>
          <w:tab w:val="left" w:pos="1260"/>
        </w:tabs>
        <w:jc w:val="center"/>
        <w:rPr>
          <w:rFonts w:ascii="Times New Roman" w:hAnsi="Times New Roman" w:cs="Times New Roman"/>
          <w:b/>
          <w:sz w:val="28"/>
          <w:szCs w:val="28"/>
        </w:rPr>
      </w:pPr>
      <w:r w:rsidRPr="007B63EB">
        <w:rPr>
          <w:rFonts w:ascii="Times New Roman" w:hAnsi="Times New Roman" w:cs="Times New Roman"/>
          <w:b/>
          <w:i/>
          <w:sz w:val="28"/>
          <w:szCs w:val="28"/>
        </w:rPr>
        <w:lastRenderedPageBreak/>
        <w:t>Приоритетными задачами в этой сфере являются</w:t>
      </w:r>
      <w:r w:rsidRPr="007B63EB">
        <w:rPr>
          <w:rFonts w:ascii="Times New Roman" w:hAnsi="Times New Roman" w:cs="Times New Roman"/>
          <w:b/>
          <w:sz w:val="28"/>
          <w:szCs w:val="28"/>
        </w:rPr>
        <w:t>:</w:t>
      </w:r>
    </w:p>
    <w:p w14:paraId="055357F5" w14:textId="61F0DD0D" w:rsidR="00D0387C" w:rsidRPr="00211D4B" w:rsidRDefault="00EE6FC8" w:rsidP="00CE709E">
      <w:pPr>
        <w:pStyle w:val="Default"/>
        <w:numPr>
          <w:ilvl w:val="0"/>
          <w:numId w:val="10"/>
        </w:numPr>
        <w:spacing w:line="360" w:lineRule="auto"/>
        <w:ind w:left="0" w:firstLine="567"/>
        <w:jc w:val="both"/>
        <w:rPr>
          <w:sz w:val="28"/>
          <w:szCs w:val="28"/>
        </w:rPr>
      </w:pPr>
      <w:r>
        <w:rPr>
          <w:sz w:val="28"/>
          <w:szCs w:val="28"/>
        </w:rPr>
        <w:t xml:space="preserve"> </w:t>
      </w:r>
      <w:r w:rsidR="00D0387C" w:rsidRPr="00211D4B">
        <w:rPr>
          <w:sz w:val="28"/>
          <w:szCs w:val="28"/>
        </w:rPr>
        <w:t>развитие системы социального обслуживани</w:t>
      </w:r>
      <w:r w:rsidR="00211D4B">
        <w:rPr>
          <w:sz w:val="28"/>
          <w:szCs w:val="28"/>
        </w:rPr>
        <w:t>я семьи и детей, граждан пожило</w:t>
      </w:r>
      <w:r w:rsidR="00D0387C" w:rsidRPr="00211D4B">
        <w:rPr>
          <w:sz w:val="28"/>
          <w:szCs w:val="28"/>
        </w:rPr>
        <w:t>го возраста и инвалидов, совершенствовани</w:t>
      </w:r>
      <w:r w:rsidR="00211D4B">
        <w:rPr>
          <w:sz w:val="28"/>
          <w:szCs w:val="28"/>
        </w:rPr>
        <w:t>е системы медико</w:t>
      </w:r>
      <w:r w:rsidR="009646BB">
        <w:rPr>
          <w:sz w:val="28"/>
          <w:szCs w:val="28"/>
        </w:rPr>
        <w:t>-</w:t>
      </w:r>
      <w:r w:rsidR="00211D4B">
        <w:rPr>
          <w:sz w:val="28"/>
          <w:szCs w:val="28"/>
        </w:rPr>
        <w:t>социальной под</w:t>
      </w:r>
      <w:r w:rsidR="00D0387C" w:rsidRPr="00211D4B">
        <w:rPr>
          <w:sz w:val="28"/>
          <w:szCs w:val="28"/>
        </w:rPr>
        <w:t xml:space="preserve">держки лиц с ограниченными возможностями; </w:t>
      </w:r>
    </w:p>
    <w:p w14:paraId="69621477" w14:textId="65C724F3" w:rsidR="00D0387C" w:rsidRPr="00211D4B" w:rsidRDefault="00EE6FC8" w:rsidP="00CE709E">
      <w:pPr>
        <w:pStyle w:val="Default"/>
        <w:numPr>
          <w:ilvl w:val="0"/>
          <w:numId w:val="10"/>
        </w:numPr>
        <w:spacing w:line="360" w:lineRule="auto"/>
        <w:ind w:left="0" w:firstLine="567"/>
        <w:jc w:val="both"/>
        <w:rPr>
          <w:sz w:val="28"/>
          <w:szCs w:val="28"/>
        </w:rPr>
      </w:pPr>
      <w:r>
        <w:rPr>
          <w:sz w:val="28"/>
          <w:szCs w:val="28"/>
        </w:rPr>
        <w:t xml:space="preserve"> </w:t>
      </w:r>
      <w:r w:rsidR="00D0387C" w:rsidRPr="00211D4B">
        <w:rPr>
          <w:sz w:val="28"/>
          <w:szCs w:val="28"/>
        </w:rPr>
        <w:t>обеспечение мер социальной поддержки отдельных категорий граждан</w:t>
      </w:r>
      <w:r w:rsidR="00211D4B">
        <w:rPr>
          <w:sz w:val="28"/>
          <w:szCs w:val="28"/>
        </w:rPr>
        <w:t>, фор</w:t>
      </w:r>
      <w:r w:rsidR="00D0387C" w:rsidRPr="00211D4B">
        <w:rPr>
          <w:sz w:val="28"/>
          <w:szCs w:val="28"/>
        </w:rPr>
        <w:t>мирование эффективного механизма компенса</w:t>
      </w:r>
      <w:r w:rsidR="00211D4B">
        <w:rPr>
          <w:sz w:val="28"/>
          <w:szCs w:val="28"/>
        </w:rPr>
        <w:t>ционных выплат и пособий отдель</w:t>
      </w:r>
      <w:r w:rsidR="00D0387C" w:rsidRPr="00211D4B">
        <w:rPr>
          <w:sz w:val="28"/>
          <w:szCs w:val="28"/>
        </w:rPr>
        <w:t xml:space="preserve">ным категориям граждан с соблюдением принципа адресности; </w:t>
      </w:r>
    </w:p>
    <w:p w14:paraId="2F526588" w14:textId="0F5BA55E" w:rsidR="00EE6FC8" w:rsidRDefault="00EE6FC8" w:rsidP="00EE6FC8">
      <w:pPr>
        <w:pStyle w:val="Default"/>
        <w:numPr>
          <w:ilvl w:val="0"/>
          <w:numId w:val="10"/>
        </w:numPr>
        <w:spacing w:line="360" w:lineRule="auto"/>
        <w:ind w:left="0" w:firstLine="567"/>
        <w:jc w:val="both"/>
        <w:rPr>
          <w:sz w:val="28"/>
          <w:szCs w:val="28"/>
        </w:rPr>
      </w:pPr>
      <w:r>
        <w:rPr>
          <w:sz w:val="28"/>
          <w:szCs w:val="28"/>
        </w:rPr>
        <w:t xml:space="preserve"> </w:t>
      </w:r>
      <w:r w:rsidR="00D0387C" w:rsidRPr="00211D4B">
        <w:rPr>
          <w:sz w:val="28"/>
          <w:szCs w:val="28"/>
        </w:rPr>
        <w:t xml:space="preserve">совершенствование механизма привлечения в сферу социальной поддержки населения дополнительных внебюджетных источников финансирования; </w:t>
      </w:r>
    </w:p>
    <w:p w14:paraId="709EC403" w14:textId="05EC50EA" w:rsidR="00D0387C" w:rsidRPr="00EE6FC8" w:rsidRDefault="00EE6FC8" w:rsidP="00EE6FC8">
      <w:pPr>
        <w:pStyle w:val="Default"/>
        <w:numPr>
          <w:ilvl w:val="0"/>
          <w:numId w:val="10"/>
        </w:numPr>
        <w:spacing w:line="360" w:lineRule="auto"/>
        <w:ind w:left="0" w:firstLine="567"/>
        <w:jc w:val="both"/>
        <w:rPr>
          <w:sz w:val="28"/>
          <w:szCs w:val="28"/>
        </w:rPr>
      </w:pPr>
      <w:r>
        <w:rPr>
          <w:sz w:val="28"/>
          <w:szCs w:val="28"/>
        </w:rPr>
        <w:t xml:space="preserve"> </w:t>
      </w:r>
      <w:r w:rsidR="00D0387C" w:rsidRPr="00EE6FC8">
        <w:rPr>
          <w:sz w:val="28"/>
          <w:szCs w:val="28"/>
        </w:rPr>
        <w:t xml:space="preserve">оказание государственной социальной помощи малоимущим гражданам с учетом необходимости создания им условий для </w:t>
      </w:r>
      <w:r w:rsidR="00211D4B" w:rsidRPr="00EE6FC8">
        <w:rPr>
          <w:sz w:val="28"/>
          <w:szCs w:val="28"/>
        </w:rPr>
        <w:t>самостоятельного выхода из труд</w:t>
      </w:r>
      <w:r w:rsidR="00D0387C" w:rsidRPr="00EE6FC8">
        <w:rPr>
          <w:sz w:val="28"/>
          <w:szCs w:val="28"/>
        </w:rPr>
        <w:t>ной жизненной ситуации и недопущения социального иждивенчества.</w:t>
      </w:r>
    </w:p>
    <w:p w14:paraId="771E686F" w14:textId="75B34DF4" w:rsidR="004911D5" w:rsidRPr="00CE709E" w:rsidRDefault="004911D5" w:rsidP="00726E22">
      <w:pPr>
        <w:autoSpaceDE w:val="0"/>
        <w:autoSpaceDN w:val="0"/>
        <w:adjustRightInd w:val="0"/>
        <w:spacing w:after="0" w:line="360" w:lineRule="auto"/>
        <w:ind w:firstLine="567"/>
        <w:jc w:val="center"/>
        <w:rPr>
          <w:rFonts w:ascii="Times New Roman" w:eastAsia="Calibri" w:hAnsi="Times New Roman" w:cs="Times New Roman"/>
          <w:i/>
          <w:sz w:val="28"/>
          <w:szCs w:val="28"/>
        </w:rPr>
      </w:pPr>
      <w:r w:rsidRPr="00CE709E">
        <w:rPr>
          <w:rFonts w:ascii="Times New Roman" w:eastAsia="Calibri" w:hAnsi="Times New Roman" w:cs="Times New Roman"/>
          <w:b/>
          <w:bCs/>
          <w:i/>
          <w:sz w:val="28"/>
          <w:szCs w:val="28"/>
        </w:rPr>
        <w:t>Жилищный фонд</w:t>
      </w:r>
    </w:p>
    <w:p w14:paraId="3AF24B16" w14:textId="77777777" w:rsidR="001445B5" w:rsidRPr="00AB4E07" w:rsidRDefault="001445B5" w:rsidP="001445B5">
      <w:pPr>
        <w:tabs>
          <w:tab w:val="left" w:pos="851"/>
        </w:tabs>
        <w:spacing w:after="0" w:line="360" w:lineRule="auto"/>
        <w:ind w:firstLine="709"/>
        <w:jc w:val="both"/>
        <w:rPr>
          <w:rFonts w:ascii="Times New Roman" w:hAnsi="Times New Roman"/>
          <w:sz w:val="28"/>
        </w:rPr>
      </w:pPr>
      <w:r w:rsidRPr="00CE709E">
        <w:rPr>
          <w:rFonts w:ascii="Times New Roman" w:hAnsi="Times New Roman"/>
          <w:sz w:val="28"/>
        </w:rPr>
        <w:t>Структура жилищного фонда представлена частной, государственной, муниципальной формами собственности, доля</w:t>
      </w:r>
      <w:r w:rsidRPr="00AB4E07">
        <w:rPr>
          <w:rFonts w:ascii="Times New Roman" w:hAnsi="Times New Roman"/>
          <w:sz w:val="28"/>
        </w:rPr>
        <w:t xml:space="preserve"> которых к общей площади жилых помещений составил 86 %, 1 % и 13 % соответственно. Следует отметить, что доля муниципального жилищного фонда в муниципальном районе одна из самых низких по региону.</w:t>
      </w:r>
    </w:p>
    <w:p w14:paraId="7C3761E8" w14:textId="3F88338D" w:rsidR="001445B5" w:rsidRPr="00AB4E07" w:rsidRDefault="001445B5" w:rsidP="001445B5">
      <w:pPr>
        <w:tabs>
          <w:tab w:val="left" w:pos="851"/>
        </w:tabs>
        <w:spacing w:after="0" w:line="360" w:lineRule="auto"/>
        <w:ind w:firstLine="709"/>
        <w:jc w:val="both"/>
        <w:rPr>
          <w:rFonts w:ascii="Times New Roman" w:hAnsi="Times New Roman"/>
          <w:sz w:val="28"/>
        </w:rPr>
      </w:pPr>
      <w:r w:rsidRPr="00AB4E07">
        <w:rPr>
          <w:rFonts w:ascii="Times New Roman" w:hAnsi="Times New Roman"/>
          <w:sz w:val="28"/>
        </w:rPr>
        <w:t xml:space="preserve">Около половины всех зданий жилищного фонда построено </w:t>
      </w:r>
      <w:r w:rsidRPr="00EE6FC8">
        <w:rPr>
          <w:rFonts w:ascii="Times New Roman" w:hAnsi="Times New Roman"/>
          <w:sz w:val="26"/>
          <w:szCs w:val="26"/>
        </w:rPr>
        <w:t>в 1971</w:t>
      </w:r>
      <w:r w:rsidR="00EE6FC8" w:rsidRPr="00EE6FC8">
        <w:rPr>
          <w:rFonts w:ascii="Times New Roman" w:hAnsi="Times New Roman"/>
          <w:sz w:val="26"/>
          <w:szCs w:val="26"/>
        </w:rPr>
        <w:t>-</w:t>
      </w:r>
      <w:r w:rsidRPr="00EE6FC8">
        <w:rPr>
          <w:rFonts w:ascii="Times New Roman" w:hAnsi="Times New Roman"/>
          <w:sz w:val="26"/>
          <w:szCs w:val="26"/>
        </w:rPr>
        <w:t>1995 гг.,</w:t>
      </w:r>
      <w:r w:rsidRPr="00AB4E07">
        <w:rPr>
          <w:rFonts w:ascii="Times New Roman" w:hAnsi="Times New Roman"/>
          <w:sz w:val="28"/>
        </w:rPr>
        <w:t xml:space="preserve"> степень износа которых колеблется в пределах от 31 до 65 %. 4 % жилищного фонда построено до 1920 гг. Здания со степенью износа свыше 70 % на территории района не числятся. Следует отметить, что за последний период капитальный ремонт жилищного фонда (в том числе капитальный ремонт помещений в квартирах) не осуществлялся.</w:t>
      </w:r>
    </w:p>
    <w:p w14:paraId="73B3F617" w14:textId="33F96155" w:rsidR="001445B5" w:rsidRPr="00AB4E07" w:rsidRDefault="001445B5" w:rsidP="001445B5">
      <w:pPr>
        <w:tabs>
          <w:tab w:val="left" w:pos="851"/>
        </w:tabs>
        <w:spacing w:after="0" w:line="360" w:lineRule="auto"/>
        <w:ind w:firstLine="709"/>
        <w:jc w:val="both"/>
        <w:rPr>
          <w:rFonts w:ascii="Times New Roman" w:hAnsi="Times New Roman"/>
          <w:sz w:val="28"/>
        </w:rPr>
      </w:pPr>
      <w:r w:rsidRPr="00AB4E07">
        <w:rPr>
          <w:rFonts w:ascii="Times New Roman" w:hAnsi="Times New Roman"/>
          <w:sz w:val="28"/>
        </w:rPr>
        <w:t xml:space="preserve">Необходимо отметить, что средняя стоимость капитального ремонта </w:t>
      </w:r>
      <w:r w:rsidR="00EE6FC8">
        <w:rPr>
          <w:rFonts w:ascii="Times New Roman" w:hAnsi="Times New Roman"/>
          <w:sz w:val="28"/>
        </w:rPr>
        <w:t>1 м</w:t>
      </w:r>
      <w:r w:rsidR="00EE6FC8">
        <w:rPr>
          <w:rFonts w:ascii="Times New Roman" w:hAnsi="Times New Roman"/>
          <w:sz w:val="28"/>
          <w:vertAlign w:val="superscript"/>
        </w:rPr>
        <w:t>2</w:t>
      </w:r>
      <w:r w:rsidRPr="00AB4E07">
        <w:rPr>
          <w:rFonts w:ascii="Times New Roman" w:hAnsi="Times New Roman"/>
          <w:sz w:val="28"/>
        </w:rPr>
        <w:t xml:space="preserve"> жилья приближена к уровню затрат на строительство нового. Темпы же роста затрат на капитальный ремонт опережает темпы роста бюджетного финансирования, тем самым ухудшая состояние жилищного фонда. Строительство нового жилья приведет к увеличению срока службы жилищного </w:t>
      </w:r>
      <w:r w:rsidRPr="00AB4E07">
        <w:rPr>
          <w:rFonts w:ascii="Times New Roman" w:hAnsi="Times New Roman"/>
          <w:sz w:val="28"/>
        </w:rPr>
        <w:lastRenderedPageBreak/>
        <w:t>фонда, в сравнение с жильем после капитального ремонта, и тем самым сократит бюджетные расходы.</w:t>
      </w:r>
    </w:p>
    <w:p w14:paraId="59F4D773" w14:textId="34A60956" w:rsidR="001445B5" w:rsidRPr="00AB4E07" w:rsidRDefault="001445B5" w:rsidP="001445B5">
      <w:pPr>
        <w:tabs>
          <w:tab w:val="left" w:pos="851"/>
        </w:tabs>
        <w:spacing w:after="0" w:line="360" w:lineRule="auto"/>
        <w:ind w:firstLine="709"/>
        <w:jc w:val="both"/>
        <w:rPr>
          <w:rFonts w:ascii="Times New Roman" w:hAnsi="Times New Roman"/>
          <w:sz w:val="28"/>
        </w:rPr>
      </w:pPr>
      <w:r w:rsidRPr="00AB4E07">
        <w:rPr>
          <w:rFonts w:ascii="Times New Roman" w:hAnsi="Times New Roman"/>
          <w:sz w:val="28"/>
        </w:rPr>
        <w:t>Удельный вес жилищного фонда, оборудованного водопроводом, канализацией, центральным отоплением, горячим водоснабжением, газом и другими видами инженерного благо</w:t>
      </w:r>
      <w:r w:rsidR="00EE6FC8">
        <w:rPr>
          <w:rFonts w:ascii="Times New Roman" w:hAnsi="Times New Roman"/>
          <w:sz w:val="28"/>
        </w:rPr>
        <w:t>устройства, составляет более 95</w:t>
      </w:r>
      <w:r w:rsidRPr="00AB4E07">
        <w:rPr>
          <w:rFonts w:ascii="Times New Roman" w:hAnsi="Times New Roman"/>
          <w:sz w:val="28"/>
        </w:rPr>
        <w:t>% и ежегодно этот показатель увеличивается.</w:t>
      </w:r>
    </w:p>
    <w:p w14:paraId="20FA43CD" w14:textId="3ABF7BA7" w:rsidR="001445B5" w:rsidRPr="00AB4E07" w:rsidRDefault="001445B5" w:rsidP="001445B5">
      <w:pPr>
        <w:tabs>
          <w:tab w:val="left" w:pos="851"/>
        </w:tabs>
        <w:spacing w:after="0" w:line="360" w:lineRule="auto"/>
        <w:ind w:firstLine="709"/>
        <w:jc w:val="both"/>
        <w:rPr>
          <w:rFonts w:ascii="Times New Roman" w:hAnsi="Times New Roman"/>
          <w:sz w:val="28"/>
        </w:rPr>
      </w:pPr>
      <w:r w:rsidRPr="00AB4E07">
        <w:rPr>
          <w:rFonts w:ascii="Times New Roman" w:hAnsi="Times New Roman"/>
          <w:sz w:val="28"/>
        </w:rPr>
        <w:t xml:space="preserve">На территории муниципального образования ведется работа по реализации приоритетного национального проекта </w:t>
      </w:r>
      <w:r w:rsidR="0021747A">
        <w:rPr>
          <w:rFonts w:ascii="Times New Roman" w:hAnsi="Times New Roman"/>
          <w:sz w:val="28"/>
        </w:rPr>
        <w:t>«</w:t>
      </w:r>
      <w:r w:rsidRPr="00AB4E07">
        <w:rPr>
          <w:rFonts w:ascii="Times New Roman" w:hAnsi="Times New Roman"/>
          <w:sz w:val="28"/>
        </w:rPr>
        <w:t xml:space="preserve">Доступное и комфортное жилье </w:t>
      </w:r>
      <w:r w:rsidR="00EE6FC8">
        <w:rPr>
          <w:rFonts w:ascii="Times New Roman" w:hAnsi="Times New Roman"/>
          <w:sz w:val="28"/>
        </w:rPr>
        <w:t>–</w:t>
      </w:r>
      <w:r w:rsidRPr="00AB4E07">
        <w:rPr>
          <w:rFonts w:ascii="Times New Roman" w:hAnsi="Times New Roman"/>
          <w:sz w:val="28"/>
        </w:rPr>
        <w:t xml:space="preserve"> гражданам России</w:t>
      </w:r>
      <w:r w:rsidR="0021747A">
        <w:rPr>
          <w:rFonts w:ascii="Times New Roman" w:hAnsi="Times New Roman"/>
          <w:sz w:val="28"/>
        </w:rPr>
        <w:t>»</w:t>
      </w:r>
      <w:r w:rsidRPr="00AB4E07">
        <w:rPr>
          <w:rFonts w:ascii="Times New Roman" w:hAnsi="Times New Roman"/>
          <w:sz w:val="28"/>
        </w:rPr>
        <w:t>. Целью приоритетного национального проекта является формирование рынка доступного жилья и обеспечение комфортных условий проживания граждан России.</w:t>
      </w:r>
    </w:p>
    <w:p w14:paraId="3C07CDF7" w14:textId="3F7FD6A2" w:rsidR="001445B5" w:rsidRPr="00AB4E07" w:rsidRDefault="001445B5" w:rsidP="001445B5">
      <w:pPr>
        <w:tabs>
          <w:tab w:val="left" w:pos="851"/>
        </w:tabs>
        <w:spacing w:after="0" w:line="360" w:lineRule="auto"/>
        <w:ind w:firstLine="709"/>
        <w:jc w:val="both"/>
        <w:rPr>
          <w:rFonts w:ascii="Times New Roman" w:hAnsi="Times New Roman"/>
          <w:sz w:val="28"/>
        </w:rPr>
      </w:pPr>
      <w:r w:rsidRPr="00AB4E07">
        <w:rPr>
          <w:rFonts w:ascii="Times New Roman" w:hAnsi="Times New Roman"/>
          <w:sz w:val="28"/>
        </w:rPr>
        <w:t xml:space="preserve">В настоящее время предоставляются социальные выплаты на строительство (приобретение) жилья гражданам, проживающим в сельской местности, а также предоставление социальных выплат на строительство (приобретение) жилья в сельской местности молодым семьям и молодым специалистам. Главным организационно-финансовым механизмом реализации национального проекта является федеральная целевая программа </w:t>
      </w:r>
      <w:r w:rsidR="0021747A">
        <w:rPr>
          <w:rFonts w:ascii="Times New Roman" w:hAnsi="Times New Roman"/>
          <w:sz w:val="28"/>
        </w:rPr>
        <w:t>«</w:t>
      </w:r>
      <w:r w:rsidRPr="00AB4E07">
        <w:rPr>
          <w:rFonts w:ascii="Times New Roman" w:hAnsi="Times New Roman"/>
          <w:sz w:val="28"/>
        </w:rPr>
        <w:t>Жилище</w:t>
      </w:r>
      <w:r w:rsidR="0021747A">
        <w:rPr>
          <w:rFonts w:ascii="Times New Roman" w:hAnsi="Times New Roman"/>
          <w:sz w:val="28"/>
        </w:rPr>
        <w:t>»</w:t>
      </w:r>
      <w:r w:rsidRPr="00AB4E07">
        <w:rPr>
          <w:rFonts w:ascii="Times New Roman" w:hAnsi="Times New Roman"/>
          <w:sz w:val="28"/>
        </w:rPr>
        <w:t xml:space="preserve"> и входящие в ее состав подпрограммы. Важной особенностью новой программы является ее сбалансированность, стимулирование не только спроса, но и предложения на рынке жилья. </w:t>
      </w:r>
    </w:p>
    <w:p w14:paraId="127542F1" w14:textId="13EE5966" w:rsidR="001445B5" w:rsidRPr="002C0227" w:rsidRDefault="001445B5" w:rsidP="00EE6FC8">
      <w:pPr>
        <w:tabs>
          <w:tab w:val="left" w:pos="851"/>
        </w:tabs>
        <w:spacing w:after="0" w:line="240" w:lineRule="auto"/>
        <w:ind w:left="360" w:firstLine="709"/>
        <w:jc w:val="right"/>
        <w:rPr>
          <w:rFonts w:ascii="Times New Roman" w:hAnsi="Times New Roman"/>
          <w:b/>
          <w:i/>
          <w:sz w:val="28"/>
        </w:rPr>
      </w:pPr>
      <w:r w:rsidRPr="00341607">
        <w:rPr>
          <w:rFonts w:ascii="Times New Roman" w:hAnsi="Times New Roman"/>
          <w:b/>
          <w:i/>
          <w:sz w:val="28"/>
        </w:rPr>
        <w:t>Табли</w:t>
      </w:r>
      <w:r w:rsidRPr="002C0227">
        <w:rPr>
          <w:rFonts w:ascii="Times New Roman" w:hAnsi="Times New Roman"/>
          <w:b/>
          <w:i/>
          <w:sz w:val="28"/>
        </w:rPr>
        <w:t xml:space="preserve">ца </w:t>
      </w:r>
      <w:r w:rsidR="00341607">
        <w:rPr>
          <w:rFonts w:ascii="Times New Roman" w:hAnsi="Times New Roman"/>
          <w:b/>
          <w:i/>
          <w:sz w:val="28"/>
        </w:rPr>
        <w:t>13</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4253"/>
        <w:gridCol w:w="1273"/>
      </w:tblGrid>
      <w:tr w:rsidR="001445B5" w:rsidRPr="007B63EB" w14:paraId="6A984F37" w14:textId="77777777" w:rsidTr="00EE6FC8">
        <w:trPr>
          <w:jc w:val="center"/>
        </w:trPr>
        <w:tc>
          <w:tcPr>
            <w:tcW w:w="4112" w:type="dxa"/>
            <w:shd w:val="clear" w:color="auto" w:fill="C5E0B3" w:themeFill="accent6" w:themeFillTint="66"/>
            <w:vAlign w:val="center"/>
          </w:tcPr>
          <w:p w14:paraId="3795D298" w14:textId="77777777" w:rsidR="001445B5" w:rsidRPr="007B63EB" w:rsidRDefault="001445B5" w:rsidP="007B63EB">
            <w:pPr>
              <w:tabs>
                <w:tab w:val="left" w:pos="851"/>
              </w:tabs>
              <w:spacing w:after="0" w:line="240" w:lineRule="auto"/>
              <w:jc w:val="center"/>
              <w:rPr>
                <w:rFonts w:ascii="Times New Roman" w:hAnsi="Times New Roman"/>
                <w:b/>
                <w:i/>
                <w:spacing w:val="-2"/>
                <w:sz w:val="20"/>
                <w:szCs w:val="20"/>
                <w:lang w:eastAsia="ru-RU"/>
              </w:rPr>
            </w:pPr>
            <w:r w:rsidRPr="007B63EB">
              <w:rPr>
                <w:rFonts w:ascii="Times New Roman" w:hAnsi="Times New Roman"/>
                <w:b/>
                <w:i/>
                <w:spacing w:val="-2"/>
                <w:sz w:val="20"/>
                <w:szCs w:val="20"/>
                <w:lang w:eastAsia="ru-RU"/>
              </w:rPr>
              <w:t>Наименование</w:t>
            </w:r>
          </w:p>
        </w:tc>
        <w:tc>
          <w:tcPr>
            <w:tcW w:w="4253" w:type="dxa"/>
            <w:shd w:val="clear" w:color="auto" w:fill="C5E0B3" w:themeFill="accent6" w:themeFillTint="66"/>
            <w:vAlign w:val="center"/>
          </w:tcPr>
          <w:p w14:paraId="09BCF028" w14:textId="77777777" w:rsidR="001445B5" w:rsidRPr="007B63EB" w:rsidRDefault="001445B5" w:rsidP="007B63EB">
            <w:pPr>
              <w:tabs>
                <w:tab w:val="left" w:pos="851"/>
              </w:tabs>
              <w:spacing w:after="0" w:line="240" w:lineRule="auto"/>
              <w:jc w:val="center"/>
              <w:rPr>
                <w:rFonts w:ascii="Times New Roman" w:hAnsi="Times New Roman"/>
                <w:b/>
                <w:i/>
                <w:spacing w:val="-2"/>
                <w:sz w:val="20"/>
                <w:szCs w:val="20"/>
                <w:lang w:eastAsia="ru-RU"/>
              </w:rPr>
            </w:pPr>
            <w:r w:rsidRPr="007B63EB">
              <w:rPr>
                <w:rFonts w:ascii="Times New Roman" w:hAnsi="Times New Roman"/>
                <w:b/>
                <w:i/>
                <w:spacing w:val="-2"/>
                <w:sz w:val="20"/>
                <w:szCs w:val="20"/>
                <w:lang w:eastAsia="ru-RU"/>
              </w:rPr>
              <w:t>Единица измерения</w:t>
            </w:r>
          </w:p>
        </w:tc>
        <w:tc>
          <w:tcPr>
            <w:tcW w:w="1273" w:type="dxa"/>
            <w:shd w:val="clear" w:color="auto" w:fill="C5E0B3" w:themeFill="accent6" w:themeFillTint="66"/>
            <w:vAlign w:val="center"/>
          </w:tcPr>
          <w:p w14:paraId="3055E754" w14:textId="3904DBBC" w:rsidR="001445B5" w:rsidRPr="007B63EB" w:rsidRDefault="001445B5" w:rsidP="007B63EB">
            <w:pPr>
              <w:tabs>
                <w:tab w:val="left" w:pos="851"/>
              </w:tabs>
              <w:spacing w:after="0" w:line="240" w:lineRule="auto"/>
              <w:jc w:val="center"/>
              <w:rPr>
                <w:rFonts w:ascii="Times New Roman" w:hAnsi="Times New Roman"/>
                <w:b/>
                <w:i/>
                <w:spacing w:val="-2"/>
                <w:sz w:val="20"/>
                <w:szCs w:val="20"/>
                <w:lang w:eastAsia="ru-RU"/>
              </w:rPr>
            </w:pPr>
            <w:r w:rsidRPr="007B63EB">
              <w:rPr>
                <w:rFonts w:ascii="Times New Roman" w:hAnsi="Times New Roman"/>
                <w:b/>
                <w:i/>
                <w:spacing w:val="-2"/>
                <w:sz w:val="20"/>
                <w:szCs w:val="20"/>
                <w:lang w:eastAsia="ru-RU"/>
              </w:rPr>
              <w:t>20</w:t>
            </w:r>
            <w:r w:rsidR="003A1907" w:rsidRPr="007B63EB">
              <w:rPr>
                <w:rFonts w:ascii="Times New Roman" w:hAnsi="Times New Roman"/>
                <w:b/>
                <w:i/>
                <w:spacing w:val="-2"/>
                <w:sz w:val="20"/>
                <w:szCs w:val="20"/>
                <w:lang w:eastAsia="ru-RU"/>
              </w:rPr>
              <w:t>21</w:t>
            </w:r>
            <w:r w:rsidRPr="007B63EB">
              <w:rPr>
                <w:rFonts w:ascii="Times New Roman" w:hAnsi="Times New Roman"/>
                <w:b/>
                <w:i/>
                <w:spacing w:val="-2"/>
                <w:sz w:val="20"/>
                <w:szCs w:val="20"/>
                <w:lang w:eastAsia="ru-RU"/>
              </w:rPr>
              <w:t xml:space="preserve"> год</w:t>
            </w:r>
          </w:p>
        </w:tc>
      </w:tr>
      <w:tr w:rsidR="001445B5" w:rsidRPr="007B63EB" w14:paraId="62931715" w14:textId="77777777" w:rsidTr="00EE6FC8">
        <w:trPr>
          <w:trHeight w:val="130"/>
          <w:jc w:val="center"/>
        </w:trPr>
        <w:tc>
          <w:tcPr>
            <w:tcW w:w="4112" w:type="dxa"/>
            <w:shd w:val="clear" w:color="auto" w:fill="auto"/>
            <w:vAlign w:val="center"/>
          </w:tcPr>
          <w:p w14:paraId="7023D8AE" w14:textId="77777777" w:rsidR="001445B5" w:rsidRPr="007B63EB" w:rsidRDefault="001445B5" w:rsidP="007B63EB">
            <w:pPr>
              <w:tabs>
                <w:tab w:val="left" w:pos="851"/>
              </w:tabs>
              <w:spacing w:after="0" w:line="240" w:lineRule="auto"/>
              <w:jc w:val="center"/>
              <w:rPr>
                <w:rFonts w:ascii="Times New Roman" w:hAnsi="Times New Roman"/>
                <w:spacing w:val="-2"/>
                <w:sz w:val="20"/>
                <w:szCs w:val="20"/>
                <w:lang w:eastAsia="ru-RU"/>
              </w:rPr>
            </w:pPr>
            <w:r w:rsidRPr="007B63EB">
              <w:rPr>
                <w:rFonts w:ascii="Times New Roman" w:hAnsi="Times New Roman"/>
                <w:spacing w:val="-2"/>
                <w:sz w:val="20"/>
                <w:szCs w:val="20"/>
                <w:lang w:eastAsia="ru-RU"/>
              </w:rPr>
              <w:t>Жилищный фонд, всего</w:t>
            </w:r>
          </w:p>
        </w:tc>
        <w:tc>
          <w:tcPr>
            <w:tcW w:w="4253" w:type="dxa"/>
            <w:shd w:val="clear" w:color="auto" w:fill="auto"/>
            <w:vAlign w:val="center"/>
          </w:tcPr>
          <w:p w14:paraId="2A3C740A" w14:textId="77777777" w:rsidR="001445B5" w:rsidRPr="007B63EB" w:rsidRDefault="001445B5" w:rsidP="007B63EB">
            <w:pPr>
              <w:tabs>
                <w:tab w:val="left" w:pos="851"/>
              </w:tabs>
              <w:spacing w:after="0" w:line="240" w:lineRule="auto"/>
              <w:jc w:val="center"/>
              <w:rPr>
                <w:rFonts w:ascii="Times New Roman" w:hAnsi="Times New Roman"/>
                <w:spacing w:val="-2"/>
                <w:sz w:val="20"/>
                <w:szCs w:val="20"/>
                <w:lang w:eastAsia="ru-RU"/>
              </w:rPr>
            </w:pPr>
            <w:r w:rsidRPr="007B63EB">
              <w:rPr>
                <w:rFonts w:ascii="Times New Roman" w:hAnsi="Times New Roman"/>
                <w:spacing w:val="-2"/>
                <w:sz w:val="20"/>
                <w:szCs w:val="20"/>
                <w:lang w:eastAsia="ru-RU"/>
              </w:rPr>
              <w:t>Тыс.м</w:t>
            </w:r>
            <w:r w:rsidRPr="007B63EB">
              <w:rPr>
                <w:rFonts w:ascii="Times New Roman" w:hAnsi="Times New Roman"/>
                <w:spacing w:val="-2"/>
                <w:sz w:val="20"/>
                <w:szCs w:val="20"/>
                <w:vertAlign w:val="superscript"/>
                <w:lang w:eastAsia="ru-RU"/>
              </w:rPr>
              <w:t>2</w:t>
            </w:r>
            <w:r w:rsidRPr="007B63EB">
              <w:rPr>
                <w:rFonts w:ascii="Times New Roman" w:hAnsi="Times New Roman"/>
                <w:spacing w:val="-2"/>
                <w:sz w:val="20"/>
                <w:szCs w:val="20"/>
                <w:lang w:eastAsia="ru-RU"/>
              </w:rPr>
              <w:t xml:space="preserve"> общей площади</w:t>
            </w:r>
          </w:p>
        </w:tc>
        <w:tc>
          <w:tcPr>
            <w:tcW w:w="1273" w:type="dxa"/>
            <w:shd w:val="clear" w:color="auto" w:fill="auto"/>
            <w:vAlign w:val="center"/>
          </w:tcPr>
          <w:p w14:paraId="6C3C5B9A" w14:textId="59943108" w:rsidR="001445B5" w:rsidRPr="007B63EB" w:rsidRDefault="003A1907" w:rsidP="007B63EB">
            <w:pPr>
              <w:tabs>
                <w:tab w:val="left" w:pos="851"/>
              </w:tabs>
              <w:spacing w:after="0" w:line="240" w:lineRule="auto"/>
              <w:jc w:val="center"/>
              <w:rPr>
                <w:rFonts w:ascii="Times New Roman" w:hAnsi="Times New Roman"/>
                <w:spacing w:val="-2"/>
                <w:sz w:val="20"/>
                <w:szCs w:val="20"/>
                <w:lang w:eastAsia="ru-RU"/>
              </w:rPr>
            </w:pPr>
            <w:r w:rsidRPr="007B63EB">
              <w:rPr>
                <w:rFonts w:ascii="Times New Roman" w:hAnsi="Times New Roman"/>
                <w:spacing w:val="-2"/>
                <w:sz w:val="20"/>
                <w:szCs w:val="20"/>
                <w:lang w:eastAsia="ru-RU"/>
              </w:rPr>
              <w:t>487,32</w:t>
            </w:r>
          </w:p>
        </w:tc>
      </w:tr>
      <w:tr w:rsidR="001445B5" w:rsidRPr="007B63EB" w14:paraId="3C2BE1DB" w14:textId="77777777" w:rsidTr="00EE6FC8">
        <w:trPr>
          <w:jc w:val="center"/>
        </w:trPr>
        <w:tc>
          <w:tcPr>
            <w:tcW w:w="4112" w:type="dxa"/>
            <w:shd w:val="clear" w:color="auto" w:fill="E2EFD9" w:themeFill="accent6" w:themeFillTint="33"/>
            <w:vAlign w:val="center"/>
          </w:tcPr>
          <w:p w14:paraId="3FE96F73" w14:textId="77777777" w:rsidR="001445B5" w:rsidRPr="007B63EB" w:rsidRDefault="001445B5" w:rsidP="007B63EB">
            <w:pPr>
              <w:tabs>
                <w:tab w:val="left" w:pos="851"/>
              </w:tabs>
              <w:spacing w:after="0" w:line="240" w:lineRule="auto"/>
              <w:jc w:val="center"/>
              <w:rPr>
                <w:rFonts w:ascii="Times New Roman" w:hAnsi="Times New Roman"/>
                <w:spacing w:val="-2"/>
                <w:sz w:val="20"/>
                <w:szCs w:val="20"/>
                <w:lang w:eastAsia="ru-RU"/>
              </w:rPr>
            </w:pPr>
            <w:r w:rsidRPr="007B63EB">
              <w:rPr>
                <w:rFonts w:ascii="Times New Roman" w:hAnsi="Times New Roman"/>
                <w:spacing w:val="-2"/>
                <w:sz w:val="20"/>
                <w:szCs w:val="20"/>
                <w:lang w:eastAsia="ru-RU"/>
              </w:rPr>
              <w:t>Средняя обеспеченность жилищным фондом</w:t>
            </w:r>
          </w:p>
        </w:tc>
        <w:tc>
          <w:tcPr>
            <w:tcW w:w="4253" w:type="dxa"/>
            <w:shd w:val="clear" w:color="auto" w:fill="E2EFD9" w:themeFill="accent6" w:themeFillTint="33"/>
            <w:vAlign w:val="center"/>
          </w:tcPr>
          <w:p w14:paraId="4062FE7B" w14:textId="452AA831" w:rsidR="001445B5" w:rsidRPr="007B63EB" w:rsidRDefault="001445B5" w:rsidP="00EE6FC8">
            <w:pPr>
              <w:tabs>
                <w:tab w:val="left" w:pos="851"/>
              </w:tabs>
              <w:spacing w:after="0" w:line="240" w:lineRule="auto"/>
              <w:jc w:val="center"/>
              <w:rPr>
                <w:rFonts w:ascii="Times New Roman" w:hAnsi="Times New Roman"/>
                <w:spacing w:val="-2"/>
                <w:sz w:val="20"/>
                <w:szCs w:val="20"/>
                <w:lang w:eastAsia="ru-RU"/>
              </w:rPr>
            </w:pPr>
            <w:r w:rsidRPr="007B63EB">
              <w:rPr>
                <w:rFonts w:ascii="Times New Roman" w:hAnsi="Times New Roman"/>
                <w:spacing w:val="-2"/>
                <w:sz w:val="20"/>
                <w:szCs w:val="20"/>
                <w:lang w:eastAsia="ru-RU"/>
              </w:rPr>
              <w:t>м</w:t>
            </w:r>
            <w:r w:rsidRPr="007B63EB">
              <w:rPr>
                <w:rFonts w:ascii="Times New Roman" w:hAnsi="Times New Roman"/>
                <w:spacing w:val="-2"/>
                <w:sz w:val="20"/>
                <w:szCs w:val="20"/>
                <w:vertAlign w:val="superscript"/>
                <w:lang w:eastAsia="ru-RU"/>
              </w:rPr>
              <w:t>2</w:t>
            </w:r>
            <w:r w:rsidRPr="007B63EB">
              <w:rPr>
                <w:rFonts w:ascii="Times New Roman" w:hAnsi="Times New Roman"/>
                <w:spacing w:val="-2"/>
                <w:sz w:val="20"/>
                <w:szCs w:val="20"/>
                <w:lang w:eastAsia="ru-RU"/>
              </w:rPr>
              <w:t xml:space="preserve"> общей площади на</w:t>
            </w:r>
            <w:r w:rsidR="00EE6FC8">
              <w:rPr>
                <w:rFonts w:ascii="Times New Roman" w:hAnsi="Times New Roman"/>
                <w:spacing w:val="-2"/>
                <w:sz w:val="20"/>
                <w:szCs w:val="20"/>
                <w:lang w:eastAsia="ru-RU"/>
              </w:rPr>
              <w:t xml:space="preserve"> </w:t>
            </w:r>
            <w:r w:rsidRPr="007B63EB">
              <w:rPr>
                <w:rFonts w:ascii="Times New Roman" w:hAnsi="Times New Roman"/>
                <w:spacing w:val="-2"/>
                <w:sz w:val="20"/>
                <w:szCs w:val="20"/>
                <w:lang w:eastAsia="ru-RU"/>
              </w:rPr>
              <w:t>1 жителя</w:t>
            </w:r>
          </w:p>
        </w:tc>
        <w:tc>
          <w:tcPr>
            <w:tcW w:w="1273" w:type="dxa"/>
            <w:shd w:val="clear" w:color="auto" w:fill="E2EFD9" w:themeFill="accent6" w:themeFillTint="33"/>
            <w:vAlign w:val="center"/>
          </w:tcPr>
          <w:p w14:paraId="30C978CB" w14:textId="0E0DBA08" w:rsidR="001445B5" w:rsidRPr="007B63EB" w:rsidRDefault="003A1907" w:rsidP="007B63EB">
            <w:pPr>
              <w:tabs>
                <w:tab w:val="left" w:pos="851"/>
              </w:tabs>
              <w:spacing w:after="0" w:line="240" w:lineRule="auto"/>
              <w:jc w:val="center"/>
              <w:rPr>
                <w:rFonts w:ascii="Times New Roman" w:hAnsi="Times New Roman"/>
                <w:spacing w:val="-2"/>
                <w:sz w:val="20"/>
                <w:szCs w:val="20"/>
                <w:lang w:eastAsia="ru-RU"/>
              </w:rPr>
            </w:pPr>
            <w:r w:rsidRPr="007B63EB">
              <w:rPr>
                <w:rFonts w:ascii="Times New Roman" w:hAnsi="Times New Roman"/>
                <w:spacing w:val="-2"/>
                <w:sz w:val="20"/>
                <w:szCs w:val="20"/>
                <w:lang w:eastAsia="ru-RU"/>
              </w:rPr>
              <w:t>18</w:t>
            </w:r>
          </w:p>
        </w:tc>
      </w:tr>
    </w:tbl>
    <w:p w14:paraId="1CC46D9F" w14:textId="1BC6AD4A" w:rsidR="004911D5" w:rsidRPr="004911D5" w:rsidRDefault="004911D5" w:rsidP="00EE6FC8">
      <w:pPr>
        <w:spacing w:before="240" w:line="240" w:lineRule="auto"/>
        <w:jc w:val="center"/>
        <w:rPr>
          <w:rFonts w:ascii="Times New Roman,Bold" w:eastAsia="Calibri" w:hAnsi="Times New Roman,Bold" w:cs="Times New Roman,Bold"/>
          <w:b/>
          <w:bCs/>
          <w:sz w:val="28"/>
          <w:szCs w:val="28"/>
        </w:rPr>
      </w:pPr>
      <w:r w:rsidRPr="004911D5">
        <w:rPr>
          <w:rFonts w:ascii="Times New Roman" w:eastAsia="Calibri" w:hAnsi="Times New Roman" w:cs="Times New Roman"/>
          <w:b/>
          <w:bCs/>
          <w:i/>
          <w:sz w:val="28"/>
          <w:szCs w:val="28"/>
        </w:rPr>
        <w:t>1.2 Прогноз численности и состава населения</w:t>
      </w:r>
    </w:p>
    <w:p w14:paraId="4D58BB6A" w14:textId="77777777" w:rsidR="001445B5" w:rsidRPr="002A55B5" w:rsidRDefault="001445B5" w:rsidP="001445B5">
      <w:pPr>
        <w:tabs>
          <w:tab w:val="left" w:pos="851"/>
        </w:tabs>
        <w:spacing w:after="0" w:line="360" w:lineRule="auto"/>
        <w:ind w:firstLine="709"/>
        <w:jc w:val="both"/>
        <w:rPr>
          <w:rFonts w:ascii="Times New Roman" w:hAnsi="Times New Roman"/>
          <w:sz w:val="28"/>
        </w:rPr>
      </w:pPr>
      <w:r w:rsidRPr="002A55B5">
        <w:rPr>
          <w:rFonts w:ascii="Times New Roman" w:hAnsi="Times New Roman"/>
          <w:sz w:val="28"/>
        </w:rPr>
        <w:t xml:space="preserve">Анализ демографической ситуации в муниципальном образовании позволяет увидеть глубинные процессы, происходящие в системе расселения, и впоследствии формировать новые градостроительные решения в организации территориального планирования муниципального образования. </w:t>
      </w:r>
    </w:p>
    <w:p w14:paraId="601ABBD4" w14:textId="77777777" w:rsidR="001445B5" w:rsidRDefault="001445B5" w:rsidP="001445B5">
      <w:pPr>
        <w:tabs>
          <w:tab w:val="left" w:pos="851"/>
        </w:tabs>
        <w:spacing w:after="0" w:line="360" w:lineRule="auto"/>
        <w:ind w:firstLine="709"/>
        <w:jc w:val="both"/>
        <w:rPr>
          <w:rFonts w:ascii="Times New Roman" w:hAnsi="Times New Roman"/>
          <w:sz w:val="28"/>
          <w:lang w:eastAsia="ru-RU"/>
        </w:rPr>
      </w:pPr>
      <w:r w:rsidRPr="002A55B5">
        <w:rPr>
          <w:rFonts w:ascii="Times New Roman" w:hAnsi="Times New Roman"/>
          <w:sz w:val="28"/>
          <w:lang w:eastAsia="ru-RU"/>
        </w:rPr>
        <w:lastRenderedPageBreak/>
        <w:t>Формирование успешной демографической политики в значительной степени зависит от решения широкого круга задач социально-экономического развития, включая обеспечение стабильного экономического роста и роста благосостояния населения, снижение уровня бедности и уменьшение дифференциации по доходам, интенсивное развитие человеческого капитала и создание эффективной социальной инфраструктуры (здравоохранение, образование, социальная защита населения), рынка доступного жилья, гибкого рынка труда, улучшение санитарно-эпидемиологической обстановки.</w:t>
      </w:r>
    </w:p>
    <w:p w14:paraId="7CA4AA8C" w14:textId="7072824A" w:rsidR="001445B5" w:rsidRDefault="001445B5" w:rsidP="001445B5">
      <w:pPr>
        <w:tabs>
          <w:tab w:val="left" w:pos="0"/>
        </w:tabs>
        <w:spacing w:after="0" w:line="360" w:lineRule="auto"/>
        <w:ind w:firstLine="709"/>
        <w:jc w:val="both"/>
        <w:rPr>
          <w:rFonts w:ascii="Times New Roman" w:hAnsi="Times New Roman"/>
          <w:sz w:val="28"/>
        </w:rPr>
      </w:pPr>
      <w:r w:rsidRPr="00205793">
        <w:rPr>
          <w:rFonts w:ascii="Times New Roman" w:hAnsi="Times New Roman"/>
          <w:sz w:val="28"/>
        </w:rPr>
        <w:t xml:space="preserve">Численность населения муниципального образования </w:t>
      </w:r>
      <w:r w:rsidR="0021747A">
        <w:rPr>
          <w:rFonts w:ascii="Times New Roman" w:hAnsi="Times New Roman"/>
          <w:sz w:val="28"/>
        </w:rPr>
        <w:t>«</w:t>
      </w:r>
      <w:r w:rsidRPr="00205793">
        <w:rPr>
          <w:rFonts w:ascii="Times New Roman" w:hAnsi="Times New Roman"/>
          <w:sz w:val="28"/>
        </w:rPr>
        <w:t>Котельниковское городское поселение</w:t>
      </w:r>
      <w:r w:rsidR="001853A2">
        <w:rPr>
          <w:rFonts w:ascii="Times New Roman" w:hAnsi="Times New Roman"/>
          <w:sz w:val="28"/>
        </w:rPr>
        <w:t xml:space="preserve"> Котельниковский муниципальный район Волгоградской области</w:t>
      </w:r>
      <w:r w:rsidR="0021747A">
        <w:rPr>
          <w:rFonts w:ascii="Times New Roman" w:hAnsi="Times New Roman"/>
          <w:sz w:val="28"/>
        </w:rPr>
        <w:t>»</w:t>
      </w:r>
      <w:r w:rsidRPr="00205793">
        <w:rPr>
          <w:rFonts w:ascii="Times New Roman" w:hAnsi="Times New Roman"/>
          <w:sz w:val="28"/>
        </w:rPr>
        <w:t xml:space="preserve"> на 1 января </w:t>
      </w:r>
      <w:r w:rsidRPr="00CE709E">
        <w:rPr>
          <w:rFonts w:ascii="Times New Roman" w:hAnsi="Times New Roman"/>
          <w:sz w:val="28"/>
        </w:rPr>
        <w:t>20</w:t>
      </w:r>
      <w:r w:rsidR="003A1907" w:rsidRPr="00CE709E">
        <w:rPr>
          <w:rFonts w:ascii="Times New Roman" w:hAnsi="Times New Roman"/>
          <w:sz w:val="28"/>
        </w:rPr>
        <w:t>22</w:t>
      </w:r>
      <w:r w:rsidRPr="00CE709E">
        <w:rPr>
          <w:rFonts w:ascii="Times New Roman" w:hAnsi="Times New Roman"/>
          <w:sz w:val="28"/>
        </w:rPr>
        <w:t xml:space="preserve"> года составила 20 1</w:t>
      </w:r>
      <w:r w:rsidR="003A1907" w:rsidRPr="00CE709E">
        <w:rPr>
          <w:rFonts w:ascii="Times New Roman" w:hAnsi="Times New Roman"/>
          <w:sz w:val="28"/>
        </w:rPr>
        <w:t>77</w:t>
      </w:r>
      <w:r w:rsidR="001853A2">
        <w:rPr>
          <w:rFonts w:ascii="Times New Roman" w:hAnsi="Times New Roman"/>
          <w:sz w:val="28"/>
        </w:rPr>
        <w:t xml:space="preserve"> </w:t>
      </w:r>
      <w:r w:rsidRPr="00205793">
        <w:rPr>
          <w:rFonts w:ascii="Times New Roman" w:hAnsi="Times New Roman"/>
          <w:sz w:val="28"/>
        </w:rPr>
        <w:t xml:space="preserve">человек. В настоящее время в поселении, как и в целом по району, сложилась благоприятная демографическая ситуация. Однако, необходимо отметить, что за последние пять лет число родившихся так и не превысило число умерших, идет процесс естественного роста населения. Основная причина положительного эффекта демографической ситуации – высокие темпы экономического развития района, и, как следствие, высокий коэффициент миграционного прироста населения. </w:t>
      </w:r>
    </w:p>
    <w:p w14:paraId="542FCAB3" w14:textId="183CC1E7" w:rsidR="001445B5" w:rsidRPr="00341607" w:rsidRDefault="001445B5" w:rsidP="001445B5">
      <w:pPr>
        <w:tabs>
          <w:tab w:val="left" w:pos="0"/>
        </w:tabs>
        <w:spacing w:after="0" w:line="240" w:lineRule="auto"/>
        <w:jc w:val="right"/>
        <w:rPr>
          <w:rFonts w:ascii="Times New Roman" w:hAnsi="Times New Roman"/>
          <w:b/>
          <w:i/>
          <w:sz w:val="28"/>
          <w:lang w:eastAsia="ru-RU"/>
        </w:rPr>
      </w:pPr>
      <w:r w:rsidRPr="00341607">
        <w:rPr>
          <w:rFonts w:ascii="Times New Roman" w:hAnsi="Times New Roman"/>
          <w:b/>
          <w:i/>
          <w:sz w:val="28"/>
          <w:lang w:eastAsia="ru-RU"/>
        </w:rPr>
        <w:t xml:space="preserve">Таблица </w:t>
      </w:r>
      <w:r w:rsidR="00341607" w:rsidRPr="00341607">
        <w:rPr>
          <w:rFonts w:ascii="Times New Roman" w:hAnsi="Times New Roman"/>
          <w:b/>
          <w:i/>
          <w:sz w:val="28"/>
          <w:lang w:eastAsia="ru-RU"/>
        </w:rPr>
        <w:t>14</w:t>
      </w:r>
    </w:p>
    <w:tbl>
      <w:tblPr>
        <w:tblW w:w="9781" w:type="dxa"/>
        <w:jc w:val="center"/>
        <w:tblLayout w:type="fixed"/>
        <w:tblCellMar>
          <w:top w:w="75" w:type="dxa"/>
          <w:left w:w="0" w:type="dxa"/>
          <w:bottom w:w="75" w:type="dxa"/>
          <w:right w:w="0" w:type="dxa"/>
        </w:tblCellMar>
        <w:tblLook w:val="04A0" w:firstRow="1" w:lastRow="0" w:firstColumn="1" w:lastColumn="0" w:noHBand="0" w:noVBand="1"/>
      </w:tblPr>
      <w:tblGrid>
        <w:gridCol w:w="2552"/>
        <w:gridCol w:w="1838"/>
        <w:gridCol w:w="1984"/>
        <w:gridCol w:w="1961"/>
        <w:gridCol w:w="1446"/>
      </w:tblGrid>
      <w:tr w:rsidR="001445B5" w:rsidRPr="00A56CD0" w14:paraId="72E6F668" w14:textId="77777777" w:rsidTr="0021747A">
        <w:trPr>
          <w:trHeight w:val="138"/>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Mar>
              <w:top w:w="62" w:type="dxa"/>
              <w:left w:w="102" w:type="dxa"/>
              <w:bottom w:w="102" w:type="dxa"/>
              <w:right w:w="62" w:type="dxa"/>
            </w:tcMar>
            <w:vAlign w:val="center"/>
          </w:tcPr>
          <w:p w14:paraId="48800906" w14:textId="52805202" w:rsidR="001445B5" w:rsidRPr="00A56CD0" w:rsidRDefault="001445B5" w:rsidP="00A56CD0">
            <w:pPr>
              <w:tabs>
                <w:tab w:val="left" w:pos="851"/>
              </w:tabs>
              <w:spacing w:after="0" w:line="240" w:lineRule="auto"/>
              <w:ind w:left="360"/>
              <w:jc w:val="center"/>
              <w:rPr>
                <w:rFonts w:ascii="Times New Roman" w:hAnsi="Times New Roman"/>
                <w:b/>
                <w:i/>
                <w:sz w:val="18"/>
                <w:szCs w:val="18"/>
              </w:rPr>
            </w:pPr>
            <w:r w:rsidRPr="00A56CD0">
              <w:rPr>
                <w:rFonts w:ascii="Times New Roman" w:hAnsi="Times New Roman"/>
                <w:b/>
                <w:i/>
                <w:sz w:val="18"/>
                <w:szCs w:val="18"/>
              </w:rPr>
              <w:t>Демография</w:t>
            </w:r>
          </w:p>
        </w:tc>
      </w:tr>
      <w:tr w:rsidR="003A1907" w:rsidRPr="00A56CD0" w14:paraId="7144B729" w14:textId="77777777" w:rsidTr="00EE6FC8">
        <w:trPr>
          <w:trHeight w:val="173"/>
          <w:jc w:val="center"/>
        </w:trPr>
        <w:tc>
          <w:tcPr>
            <w:tcW w:w="2552"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62" w:type="dxa"/>
              <w:left w:w="102" w:type="dxa"/>
              <w:bottom w:w="102" w:type="dxa"/>
              <w:right w:w="62" w:type="dxa"/>
            </w:tcMar>
            <w:vAlign w:val="center"/>
          </w:tcPr>
          <w:p w14:paraId="2187DBB5" w14:textId="77777777" w:rsidR="003A1907" w:rsidRPr="00A56CD0" w:rsidRDefault="003A1907" w:rsidP="00A56CD0">
            <w:pPr>
              <w:tabs>
                <w:tab w:val="left" w:pos="851"/>
              </w:tabs>
              <w:spacing w:after="0" w:line="240" w:lineRule="auto"/>
              <w:ind w:left="360"/>
              <w:jc w:val="center"/>
              <w:rPr>
                <w:rFonts w:ascii="Times New Roman" w:hAnsi="Times New Roman"/>
                <w:i/>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62" w:type="dxa"/>
              <w:left w:w="102" w:type="dxa"/>
              <w:bottom w:w="102" w:type="dxa"/>
              <w:right w:w="62" w:type="dxa"/>
            </w:tcMar>
            <w:vAlign w:val="center"/>
          </w:tcPr>
          <w:p w14:paraId="6C9D0507" w14:textId="69B608AD" w:rsidR="003A1907" w:rsidRPr="00A56CD0" w:rsidRDefault="001853A2" w:rsidP="00A56CD0">
            <w:pPr>
              <w:tabs>
                <w:tab w:val="left" w:pos="851"/>
              </w:tabs>
              <w:spacing w:after="0" w:line="240" w:lineRule="auto"/>
              <w:jc w:val="center"/>
              <w:rPr>
                <w:rFonts w:ascii="Times New Roman" w:hAnsi="Times New Roman"/>
                <w:b/>
                <w:i/>
                <w:sz w:val="18"/>
                <w:szCs w:val="18"/>
              </w:rPr>
            </w:pPr>
            <w:r w:rsidRPr="00A56CD0">
              <w:rPr>
                <w:rFonts w:ascii="Times New Roman" w:hAnsi="Times New Roman"/>
                <w:b/>
                <w:i/>
                <w:sz w:val="18"/>
                <w:szCs w:val="18"/>
              </w:rPr>
              <w:t>н</w:t>
            </w:r>
            <w:r w:rsidR="003A1907" w:rsidRPr="00A56CD0">
              <w:rPr>
                <w:rFonts w:ascii="Times New Roman" w:hAnsi="Times New Roman"/>
                <w:b/>
                <w:i/>
                <w:sz w:val="18"/>
                <w:szCs w:val="18"/>
              </w:rPr>
              <w:t>а 01.01.2015</w:t>
            </w:r>
            <w:r w:rsidR="00A56CD0">
              <w:rPr>
                <w:rFonts w:ascii="Times New Roman" w:hAnsi="Times New Roman"/>
                <w:b/>
                <w:i/>
                <w:sz w:val="18"/>
                <w:szCs w:val="18"/>
              </w:rPr>
              <w:t>г.</w:t>
            </w:r>
          </w:p>
        </w:tc>
        <w:tc>
          <w:tcPr>
            <w:tcW w:w="198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ED6C7DD" w14:textId="5ABA48B2" w:rsidR="003A1907" w:rsidRPr="00A56CD0" w:rsidRDefault="00EE6FC8" w:rsidP="00A56CD0">
            <w:pPr>
              <w:tabs>
                <w:tab w:val="left" w:pos="851"/>
              </w:tabs>
              <w:spacing w:after="0" w:line="240" w:lineRule="auto"/>
              <w:jc w:val="center"/>
              <w:rPr>
                <w:rFonts w:ascii="Times New Roman" w:hAnsi="Times New Roman"/>
                <w:b/>
                <w:i/>
                <w:sz w:val="18"/>
                <w:szCs w:val="18"/>
              </w:rPr>
            </w:pPr>
            <w:r>
              <w:rPr>
                <w:rFonts w:ascii="Times New Roman" w:hAnsi="Times New Roman"/>
                <w:b/>
                <w:i/>
                <w:sz w:val="18"/>
                <w:szCs w:val="18"/>
              </w:rPr>
              <w:t>н</w:t>
            </w:r>
            <w:r w:rsidR="003A1907" w:rsidRPr="00A56CD0">
              <w:rPr>
                <w:rFonts w:ascii="Times New Roman" w:hAnsi="Times New Roman"/>
                <w:b/>
                <w:i/>
                <w:sz w:val="18"/>
                <w:szCs w:val="18"/>
              </w:rPr>
              <w:t>а 01.01.2018</w:t>
            </w:r>
            <w:r w:rsidR="00A56CD0">
              <w:rPr>
                <w:rFonts w:ascii="Times New Roman" w:hAnsi="Times New Roman"/>
                <w:b/>
                <w:i/>
                <w:sz w:val="18"/>
                <w:szCs w:val="18"/>
              </w:rPr>
              <w:t>г.</w:t>
            </w:r>
          </w:p>
        </w:tc>
        <w:tc>
          <w:tcPr>
            <w:tcW w:w="19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0BE5FE5" w14:textId="5A3C5931" w:rsidR="003A1907" w:rsidRPr="00A56CD0" w:rsidRDefault="00EE6FC8" w:rsidP="00A56CD0">
            <w:pPr>
              <w:tabs>
                <w:tab w:val="left" w:pos="851"/>
              </w:tabs>
              <w:spacing w:after="0" w:line="240" w:lineRule="auto"/>
              <w:jc w:val="center"/>
              <w:rPr>
                <w:rFonts w:ascii="Times New Roman" w:hAnsi="Times New Roman"/>
                <w:b/>
                <w:i/>
                <w:sz w:val="18"/>
                <w:szCs w:val="18"/>
              </w:rPr>
            </w:pPr>
            <w:r>
              <w:rPr>
                <w:rFonts w:ascii="Times New Roman" w:hAnsi="Times New Roman"/>
                <w:b/>
                <w:i/>
                <w:sz w:val="18"/>
                <w:szCs w:val="18"/>
              </w:rPr>
              <w:t>н</w:t>
            </w:r>
            <w:r w:rsidR="003A1907" w:rsidRPr="00A56CD0">
              <w:rPr>
                <w:rFonts w:ascii="Times New Roman" w:hAnsi="Times New Roman"/>
                <w:b/>
                <w:i/>
                <w:sz w:val="18"/>
                <w:szCs w:val="18"/>
              </w:rPr>
              <w:t>а 01.01.2020</w:t>
            </w:r>
            <w:r w:rsidR="00A56CD0">
              <w:rPr>
                <w:rFonts w:ascii="Times New Roman" w:hAnsi="Times New Roman"/>
                <w:b/>
                <w:i/>
                <w:sz w:val="18"/>
                <w:szCs w:val="18"/>
              </w:rPr>
              <w:t>г.</w:t>
            </w:r>
          </w:p>
        </w:tc>
        <w:tc>
          <w:tcPr>
            <w:tcW w:w="144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271C2A3" w14:textId="47B2F80C" w:rsidR="003A1907" w:rsidRPr="00A56CD0" w:rsidRDefault="00EE6FC8" w:rsidP="00A56CD0">
            <w:pPr>
              <w:tabs>
                <w:tab w:val="left" w:pos="851"/>
              </w:tabs>
              <w:spacing w:after="0" w:line="240" w:lineRule="auto"/>
              <w:jc w:val="center"/>
              <w:rPr>
                <w:rFonts w:ascii="Times New Roman" w:hAnsi="Times New Roman"/>
                <w:b/>
                <w:i/>
                <w:sz w:val="18"/>
                <w:szCs w:val="18"/>
              </w:rPr>
            </w:pPr>
            <w:r>
              <w:rPr>
                <w:rFonts w:ascii="Times New Roman" w:hAnsi="Times New Roman"/>
                <w:b/>
                <w:i/>
                <w:sz w:val="18"/>
                <w:szCs w:val="18"/>
              </w:rPr>
              <w:t>н</w:t>
            </w:r>
            <w:r w:rsidR="003A1907" w:rsidRPr="00A56CD0">
              <w:rPr>
                <w:rFonts w:ascii="Times New Roman" w:hAnsi="Times New Roman"/>
                <w:b/>
                <w:i/>
                <w:sz w:val="18"/>
                <w:szCs w:val="18"/>
              </w:rPr>
              <w:t>а 01.01.2022</w:t>
            </w:r>
            <w:r w:rsidR="00A56CD0">
              <w:rPr>
                <w:rFonts w:ascii="Times New Roman" w:hAnsi="Times New Roman"/>
                <w:b/>
                <w:i/>
                <w:sz w:val="18"/>
                <w:szCs w:val="18"/>
              </w:rPr>
              <w:t>г.</w:t>
            </w:r>
          </w:p>
        </w:tc>
      </w:tr>
      <w:tr w:rsidR="003A1907" w:rsidRPr="00A56CD0" w14:paraId="07CBD918" w14:textId="77777777" w:rsidTr="00A56CD0">
        <w:trPr>
          <w:trHeight w:val="56"/>
          <w:jc w:val="center"/>
        </w:trPr>
        <w:tc>
          <w:tcPr>
            <w:tcW w:w="2552"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62" w:type="dxa"/>
              <w:left w:w="102" w:type="dxa"/>
              <w:bottom w:w="102" w:type="dxa"/>
              <w:right w:w="62" w:type="dxa"/>
            </w:tcMar>
            <w:vAlign w:val="center"/>
          </w:tcPr>
          <w:p w14:paraId="743398D3" w14:textId="77777777" w:rsidR="003A1907" w:rsidRPr="0021747A" w:rsidRDefault="003A1907" w:rsidP="00A56CD0">
            <w:pPr>
              <w:tabs>
                <w:tab w:val="left" w:pos="851"/>
              </w:tabs>
              <w:spacing w:after="0" w:line="240" w:lineRule="auto"/>
              <w:jc w:val="center"/>
              <w:rPr>
                <w:rFonts w:ascii="Times New Roman" w:hAnsi="Times New Roman"/>
                <w:b/>
                <w:i/>
                <w:sz w:val="18"/>
                <w:szCs w:val="18"/>
              </w:rPr>
            </w:pPr>
            <w:r w:rsidRPr="0021747A">
              <w:rPr>
                <w:rFonts w:ascii="Times New Roman" w:hAnsi="Times New Roman"/>
                <w:b/>
                <w:i/>
                <w:sz w:val="18"/>
                <w:szCs w:val="18"/>
              </w:rPr>
              <w:t>Население муниципального образования (чел.)</w:t>
            </w:r>
          </w:p>
        </w:tc>
        <w:tc>
          <w:tcPr>
            <w:tcW w:w="1838"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14:paraId="568E55EC" w14:textId="77777777" w:rsidR="003A1907" w:rsidRPr="00A56CD0" w:rsidRDefault="003A1907" w:rsidP="00A56CD0">
            <w:pPr>
              <w:pStyle w:val="a8"/>
              <w:tabs>
                <w:tab w:val="left" w:pos="851"/>
              </w:tabs>
              <w:jc w:val="center"/>
              <w:rPr>
                <w:bCs/>
                <w:sz w:val="18"/>
                <w:szCs w:val="18"/>
              </w:rPr>
            </w:pPr>
            <w:r w:rsidRPr="00A56CD0">
              <w:rPr>
                <w:bCs/>
                <w:sz w:val="18"/>
                <w:szCs w:val="18"/>
              </w:rPr>
              <w:t>20381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833426" w14:textId="77777777" w:rsidR="003A1907" w:rsidRPr="00A56CD0" w:rsidRDefault="003A1907" w:rsidP="00A56CD0">
            <w:pPr>
              <w:pStyle w:val="a8"/>
              <w:tabs>
                <w:tab w:val="left" w:pos="851"/>
              </w:tabs>
              <w:jc w:val="center"/>
              <w:rPr>
                <w:bCs/>
                <w:sz w:val="18"/>
                <w:szCs w:val="18"/>
              </w:rPr>
            </w:pPr>
            <w:r w:rsidRPr="00A56CD0">
              <w:rPr>
                <w:bCs/>
                <w:sz w:val="18"/>
                <w:szCs w:val="18"/>
              </w:rPr>
              <w:t>20172</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tcPr>
          <w:p w14:paraId="1D74617C" w14:textId="77777777" w:rsidR="003A1907" w:rsidRPr="00A56CD0" w:rsidRDefault="003A1907" w:rsidP="00A56CD0">
            <w:pPr>
              <w:pStyle w:val="a8"/>
              <w:tabs>
                <w:tab w:val="left" w:pos="851"/>
              </w:tabs>
              <w:jc w:val="center"/>
              <w:rPr>
                <w:bCs/>
                <w:sz w:val="18"/>
                <w:szCs w:val="18"/>
              </w:rPr>
            </w:pPr>
            <w:r w:rsidRPr="00A56CD0">
              <w:rPr>
                <w:bCs/>
                <w:sz w:val="18"/>
                <w:szCs w:val="18"/>
              </w:rPr>
              <w:t>20196</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14CC970F" w14:textId="6A67C00B" w:rsidR="003A1907" w:rsidRPr="00A56CD0" w:rsidRDefault="003A1907" w:rsidP="00A56CD0">
            <w:pPr>
              <w:pStyle w:val="a8"/>
              <w:tabs>
                <w:tab w:val="left" w:pos="851"/>
              </w:tabs>
              <w:jc w:val="center"/>
              <w:rPr>
                <w:bCs/>
                <w:sz w:val="18"/>
                <w:szCs w:val="18"/>
              </w:rPr>
            </w:pPr>
            <w:r w:rsidRPr="00A56CD0">
              <w:rPr>
                <w:bCs/>
                <w:sz w:val="18"/>
                <w:szCs w:val="18"/>
              </w:rPr>
              <w:t>20177</w:t>
            </w:r>
          </w:p>
        </w:tc>
      </w:tr>
    </w:tbl>
    <w:p w14:paraId="32541B80" w14:textId="77777777" w:rsidR="001445B5" w:rsidRPr="00D01635" w:rsidRDefault="001445B5" w:rsidP="001445B5">
      <w:pPr>
        <w:widowControl w:val="0"/>
        <w:tabs>
          <w:tab w:val="left" w:pos="851"/>
        </w:tabs>
        <w:spacing w:before="240" w:after="0" w:line="360" w:lineRule="auto"/>
        <w:ind w:firstLine="709"/>
        <w:jc w:val="both"/>
        <w:rPr>
          <w:rStyle w:val="23"/>
          <w:rFonts w:eastAsiaTheme="minorHAnsi"/>
          <w:sz w:val="28"/>
        </w:rPr>
      </w:pPr>
      <w:r w:rsidRPr="00D01635">
        <w:rPr>
          <w:rStyle w:val="23"/>
          <w:rFonts w:eastAsiaTheme="minorHAnsi"/>
          <w:sz w:val="28"/>
        </w:rPr>
        <w:t>Традиционно прямой демографический прогноз численности населения осуществляется на основе учета таких факторов как сложившийся уровень рождаемости и смертности, величина миграционного сальдо и ожидаемые тренды изменения этих параметров.</w:t>
      </w:r>
    </w:p>
    <w:p w14:paraId="5FAFD6AA" w14:textId="77777777" w:rsidR="001445B5" w:rsidRPr="00205793" w:rsidRDefault="001445B5" w:rsidP="001445B5">
      <w:pPr>
        <w:tabs>
          <w:tab w:val="left" w:pos="851"/>
        </w:tabs>
        <w:spacing w:after="0" w:line="360" w:lineRule="auto"/>
        <w:ind w:firstLine="709"/>
        <w:jc w:val="both"/>
        <w:rPr>
          <w:rFonts w:ascii="Times New Roman" w:hAnsi="Times New Roman"/>
          <w:sz w:val="28"/>
          <w:szCs w:val="28"/>
        </w:rPr>
      </w:pPr>
      <w:r w:rsidRPr="00205793">
        <w:rPr>
          <w:rFonts w:ascii="Times New Roman" w:hAnsi="Times New Roman"/>
          <w:sz w:val="28"/>
          <w:szCs w:val="28"/>
        </w:rPr>
        <w:t xml:space="preserve">В демографическом развитии муниципального образования продолжается процесс роста населения, основными причинами которого является миграционная прибыль населения. Существующая возрастная структура населения является довольно благоприятной в экономическом отношении. </w:t>
      </w:r>
      <w:r w:rsidRPr="00205793">
        <w:rPr>
          <w:rFonts w:ascii="Times New Roman" w:hAnsi="Times New Roman"/>
          <w:sz w:val="28"/>
          <w:szCs w:val="28"/>
        </w:rPr>
        <w:lastRenderedPageBreak/>
        <w:t xml:space="preserve">Несмотря на повышенные темпы старения, в районе (как и в целом по региону) сохранилась более молодая, чем по России в целом, возрастная структура населения с довольно существенным преобладанием мужчин в трудоспособных возрастах. В целом же на территории поселения зафиксировано преобладание числа </w:t>
      </w:r>
      <w:proofErr w:type="gramStart"/>
      <w:r w:rsidRPr="00205793">
        <w:rPr>
          <w:rFonts w:ascii="Times New Roman" w:hAnsi="Times New Roman"/>
          <w:sz w:val="28"/>
          <w:szCs w:val="28"/>
        </w:rPr>
        <w:t>женщин, благодаря тому, что</w:t>
      </w:r>
      <w:proofErr w:type="gramEnd"/>
      <w:r w:rsidRPr="00205793">
        <w:rPr>
          <w:rFonts w:ascii="Times New Roman" w:hAnsi="Times New Roman"/>
          <w:sz w:val="28"/>
          <w:szCs w:val="28"/>
        </w:rPr>
        <w:t xml:space="preserve"> продолжительность жизни женского населения выше, чем у мужчин.</w:t>
      </w:r>
    </w:p>
    <w:p w14:paraId="77CB1770" w14:textId="77777777" w:rsidR="001445B5" w:rsidRDefault="001445B5" w:rsidP="001445B5">
      <w:pPr>
        <w:tabs>
          <w:tab w:val="left" w:pos="851"/>
        </w:tabs>
        <w:spacing w:after="0" w:line="360" w:lineRule="auto"/>
        <w:ind w:firstLine="709"/>
        <w:jc w:val="both"/>
        <w:rPr>
          <w:rFonts w:ascii="Times New Roman" w:hAnsi="Times New Roman"/>
          <w:sz w:val="28"/>
          <w:szCs w:val="28"/>
        </w:rPr>
      </w:pPr>
      <w:r w:rsidRPr="00205793">
        <w:rPr>
          <w:rFonts w:ascii="Times New Roman" w:hAnsi="Times New Roman"/>
          <w:sz w:val="28"/>
          <w:szCs w:val="28"/>
        </w:rPr>
        <w:t>Уменьшение доли населения в детских возрастах и незначительное увеличение доли населения пенсионного возраста обусловили сокращение индекса демографической нагрузки на население трудоспособного возраста.</w:t>
      </w:r>
    </w:p>
    <w:p w14:paraId="454F222B" w14:textId="77777777" w:rsidR="001445B5" w:rsidRPr="00BC4477" w:rsidRDefault="001445B5" w:rsidP="001445B5">
      <w:pPr>
        <w:tabs>
          <w:tab w:val="left" w:pos="851"/>
        </w:tabs>
        <w:spacing w:after="0" w:line="360" w:lineRule="auto"/>
        <w:ind w:firstLine="709"/>
        <w:jc w:val="both"/>
        <w:rPr>
          <w:rFonts w:ascii="Times New Roman" w:hAnsi="Times New Roman"/>
          <w:sz w:val="28"/>
        </w:rPr>
      </w:pPr>
      <w:r w:rsidRPr="00BC4477">
        <w:rPr>
          <w:rFonts w:ascii="Times New Roman" w:hAnsi="Times New Roman"/>
          <w:sz w:val="28"/>
        </w:rPr>
        <w:t>На расчетный срок реализации Генерального плана предусмотрено освоение ряда свободных территорий. В настоящее время территории отведены под конкретное пользование, но какой-либо деятельности на них нет. В настоящее время демография на территории муниципального образования имеет тенденцию к увеличению населения. Основная причина развития ситуации – миграционный прирост населения, обусловленный высокими темпами экономического развития. При этом необходимо отметить, что при сохранении в части демографии регрессивных тенденций без учета уровня миграции, развитие проектной части нецелесообразно. Тем не менее, все рассматриваемые участки полностью обеспечат потребности муниципального образования в части реализации документа.</w:t>
      </w:r>
    </w:p>
    <w:p w14:paraId="7191402E" w14:textId="77777777" w:rsidR="00EE6FC8" w:rsidRDefault="001445B5" w:rsidP="00EE6FC8">
      <w:pPr>
        <w:pStyle w:val="afff0"/>
        <w:spacing w:after="0" w:line="360" w:lineRule="auto"/>
        <w:ind w:left="0" w:firstLine="567"/>
        <w:jc w:val="both"/>
        <w:rPr>
          <w:rFonts w:ascii="Times New Roman" w:hAnsi="Times New Roman"/>
          <w:sz w:val="28"/>
        </w:rPr>
      </w:pPr>
      <w:r>
        <w:rPr>
          <w:rFonts w:ascii="Times New Roman" w:hAnsi="Times New Roman"/>
          <w:sz w:val="28"/>
        </w:rPr>
        <w:t xml:space="preserve">По прогнозам генерального плана, население г. п. </w:t>
      </w:r>
      <w:r w:rsidRPr="00CE709E">
        <w:rPr>
          <w:rFonts w:ascii="Times New Roman" w:hAnsi="Times New Roman"/>
          <w:sz w:val="28"/>
        </w:rPr>
        <w:t>к 20</w:t>
      </w:r>
      <w:r w:rsidR="00CE709E" w:rsidRPr="00CE709E">
        <w:rPr>
          <w:rFonts w:ascii="Times New Roman" w:hAnsi="Times New Roman"/>
          <w:sz w:val="28"/>
        </w:rPr>
        <w:t>40</w:t>
      </w:r>
      <w:r w:rsidRPr="00CE709E">
        <w:rPr>
          <w:rFonts w:ascii="Times New Roman" w:hAnsi="Times New Roman"/>
          <w:sz w:val="28"/>
        </w:rPr>
        <w:t xml:space="preserve"> году составит 25599</w:t>
      </w:r>
      <w:r w:rsidR="00EE6FC8">
        <w:rPr>
          <w:rFonts w:ascii="Times New Roman" w:hAnsi="Times New Roman"/>
          <w:sz w:val="28"/>
        </w:rPr>
        <w:t> </w:t>
      </w:r>
      <w:r w:rsidRPr="00CE709E">
        <w:rPr>
          <w:rFonts w:ascii="Times New Roman" w:hAnsi="Times New Roman"/>
          <w:sz w:val="28"/>
        </w:rPr>
        <w:t>человек.</w:t>
      </w:r>
    </w:p>
    <w:p w14:paraId="1E5E317D" w14:textId="26930771" w:rsidR="004911D5" w:rsidRPr="00CE709E" w:rsidRDefault="004911D5" w:rsidP="00EE6FC8">
      <w:pPr>
        <w:pStyle w:val="afff0"/>
        <w:spacing w:line="240" w:lineRule="auto"/>
        <w:ind w:left="0" w:firstLine="567"/>
        <w:jc w:val="center"/>
        <w:rPr>
          <w:rFonts w:ascii="Times New Roman" w:eastAsia="Calibri" w:hAnsi="Times New Roman" w:cs="Times New Roman"/>
          <w:b/>
          <w:bCs/>
          <w:i/>
          <w:sz w:val="28"/>
          <w:szCs w:val="28"/>
        </w:rPr>
      </w:pPr>
      <w:r w:rsidRPr="00CE709E">
        <w:rPr>
          <w:rFonts w:ascii="Times New Roman" w:eastAsia="Calibri" w:hAnsi="Times New Roman" w:cs="Times New Roman"/>
          <w:b/>
          <w:bCs/>
          <w:i/>
          <w:sz w:val="28"/>
          <w:szCs w:val="28"/>
        </w:rPr>
        <w:t>1.3 Прогноз развития промышленности</w:t>
      </w:r>
    </w:p>
    <w:p w14:paraId="5527CA88" w14:textId="77777777" w:rsidR="003A1907" w:rsidRPr="003A1907" w:rsidRDefault="003A1907" w:rsidP="003A1907">
      <w:pPr>
        <w:spacing w:after="0" w:line="360" w:lineRule="auto"/>
        <w:ind w:firstLine="567"/>
        <w:jc w:val="both"/>
        <w:rPr>
          <w:rFonts w:ascii="Times New Roman" w:eastAsia="Times New Roman" w:hAnsi="Times New Roman"/>
          <w:sz w:val="28"/>
          <w:szCs w:val="28"/>
          <w:lang w:eastAsia="ru-RU"/>
        </w:rPr>
      </w:pPr>
      <w:r w:rsidRPr="003A1907">
        <w:rPr>
          <w:rFonts w:ascii="Times New Roman" w:eastAsia="Times New Roman" w:hAnsi="Times New Roman"/>
          <w:sz w:val="28"/>
          <w:szCs w:val="28"/>
          <w:lang w:eastAsia="ru-RU"/>
        </w:rPr>
        <w:t>В долгосрочной перспективе организация новых производств. Наличие месторождений минеральных ресурсов делают возможным создание производства в том числе и строительных материалов, что благоприятно скажется на развитии как других отраслей, так и жилищного строительства, посредством обеспечения региона частично собственными стройматериалами.</w:t>
      </w:r>
    </w:p>
    <w:p w14:paraId="7291B153" w14:textId="60EC5249" w:rsidR="003A1907" w:rsidRPr="003A1907" w:rsidRDefault="003A1907" w:rsidP="003A1907">
      <w:pPr>
        <w:spacing w:after="0" w:line="360" w:lineRule="auto"/>
        <w:ind w:firstLine="567"/>
        <w:jc w:val="both"/>
        <w:rPr>
          <w:rFonts w:ascii="Times New Roman" w:eastAsia="Times New Roman" w:hAnsi="Times New Roman"/>
          <w:sz w:val="28"/>
          <w:szCs w:val="28"/>
          <w:lang w:eastAsia="ru-RU"/>
        </w:rPr>
      </w:pPr>
      <w:r w:rsidRPr="003A1907">
        <w:rPr>
          <w:rFonts w:ascii="Times New Roman" w:eastAsia="Times New Roman" w:hAnsi="Times New Roman"/>
          <w:sz w:val="28"/>
          <w:szCs w:val="28"/>
          <w:lang w:eastAsia="ru-RU"/>
        </w:rPr>
        <w:lastRenderedPageBreak/>
        <w:t xml:space="preserve">В первую очередь реализация стратегических инициатив в области формирования устойчивой экономики связана с дальнейшим развитием основных ключевых экономических игроков: ООО </w:t>
      </w:r>
      <w:r w:rsidR="0021747A">
        <w:rPr>
          <w:rFonts w:ascii="Times New Roman" w:eastAsia="Times New Roman" w:hAnsi="Times New Roman"/>
          <w:sz w:val="28"/>
          <w:szCs w:val="28"/>
          <w:lang w:eastAsia="ru-RU"/>
        </w:rPr>
        <w:t>«</w:t>
      </w:r>
      <w:r w:rsidRPr="003A1907">
        <w:rPr>
          <w:rFonts w:ascii="Times New Roman" w:eastAsia="Times New Roman" w:hAnsi="Times New Roman"/>
          <w:sz w:val="28"/>
          <w:szCs w:val="28"/>
          <w:lang w:eastAsia="ru-RU"/>
        </w:rPr>
        <w:t>ЕвроХим-</w:t>
      </w:r>
      <w:proofErr w:type="spellStart"/>
      <w:r w:rsidRPr="003A1907">
        <w:rPr>
          <w:rFonts w:ascii="Times New Roman" w:eastAsia="Times New Roman" w:hAnsi="Times New Roman"/>
          <w:sz w:val="28"/>
          <w:szCs w:val="28"/>
          <w:lang w:eastAsia="ru-RU"/>
        </w:rPr>
        <w:t>ВолгаКалий</w:t>
      </w:r>
      <w:proofErr w:type="spellEnd"/>
      <w:r w:rsidRPr="003A1907">
        <w:rPr>
          <w:rFonts w:ascii="Times New Roman" w:eastAsia="Times New Roman" w:hAnsi="Times New Roman"/>
          <w:sz w:val="28"/>
          <w:szCs w:val="28"/>
          <w:lang w:eastAsia="ru-RU"/>
        </w:rPr>
        <w:t xml:space="preserve">, Котельниковский Арматурный завод, ООО </w:t>
      </w:r>
      <w:r w:rsidR="0021747A">
        <w:rPr>
          <w:rFonts w:ascii="Times New Roman" w:eastAsia="Times New Roman" w:hAnsi="Times New Roman"/>
          <w:sz w:val="28"/>
          <w:szCs w:val="28"/>
          <w:lang w:eastAsia="ru-RU"/>
        </w:rPr>
        <w:t>«</w:t>
      </w:r>
      <w:r w:rsidRPr="003A1907">
        <w:rPr>
          <w:rFonts w:ascii="Times New Roman" w:eastAsia="Times New Roman" w:hAnsi="Times New Roman"/>
          <w:sz w:val="28"/>
          <w:szCs w:val="28"/>
          <w:lang w:eastAsia="ru-RU"/>
        </w:rPr>
        <w:t>Волгоград-</w:t>
      </w:r>
      <w:proofErr w:type="spellStart"/>
      <w:r w:rsidRPr="003A1907">
        <w:rPr>
          <w:rFonts w:ascii="Times New Roman" w:eastAsia="Times New Roman" w:hAnsi="Times New Roman"/>
          <w:sz w:val="28"/>
          <w:szCs w:val="28"/>
          <w:lang w:eastAsia="ru-RU"/>
        </w:rPr>
        <w:t>ремстройсервис</w:t>
      </w:r>
      <w:proofErr w:type="spellEnd"/>
      <w:r w:rsidR="0021747A">
        <w:rPr>
          <w:rFonts w:ascii="Times New Roman" w:eastAsia="Times New Roman" w:hAnsi="Times New Roman"/>
          <w:sz w:val="28"/>
          <w:szCs w:val="28"/>
          <w:lang w:eastAsia="ru-RU"/>
        </w:rPr>
        <w:t>»</w:t>
      </w:r>
      <w:r w:rsidRPr="003A1907">
        <w:rPr>
          <w:rFonts w:ascii="Times New Roman" w:eastAsia="Times New Roman" w:hAnsi="Times New Roman"/>
          <w:sz w:val="28"/>
          <w:szCs w:val="28"/>
          <w:lang w:eastAsia="ru-RU"/>
        </w:rPr>
        <w:t xml:space="preserve">, Котельниковское ДРСУ филиал ОГУП </w:t>
      </w:r>
      <w:r w:rsidR="0021747A">
        <w:rPr>
          <w:rFonts w:ascii="Times New Roman" w:eastAsia="Times New Roman" w:hAnsi="Times New Roman"/>
          <w:sz w:val="28"/>
          <w:szCs w:val="28"/>
          <w:lang w:eastAsia="ru-RU"/>
        </w:rPr>
        <w:t>«</w:t>
      </w:r>
      <w:proofErr w:type="spellStart"/>
      <w:r w:rsidRPr="003A1907">
        <w:rPr>
          <w:rFonts w:ascii="Times New Roman" w:eastAsia="Times New Roman" w:hAnsi="Times New Roman"/>
          <w:sz w:val="28"/>
          <w:szCs w:val="28"/>
          <w:lang w:eastAsia="ru-RU"/>
        </w:rPr>
        <w:t>Волгоградавтодор</w:t>
      </w:r>
      <w:proofErr w:type="spellEnd"/>
      <w:r w:rsidR="0021747A">
        <w:rPr>
          <w:rFonts w:ascii="Times New Roman" w:eastAsia="Times New Roman" w:hAnsi="Times New Roman"/>
          <w:sz w:val="28"/>
          <w:szCs w:val="28"/>
          <w:lang w:eastAsia="ru-RU"/>
        </w:rPr>
        <w:t>»</w:t>
      </w:r>
      <w:r w:rsidRPr="003A1907">
        <w:rPr>
          <w:rFonts w:ascii="Times New Roman" w:eastAsia="Times New Roman" w:hAnsi="Times New Roman"/>
          <w:sz w:val="28"/>
          <w:szCs w:val="28"/>
          <w:lang w:eastAsia="ru-RU"/>
        </w:rPr>
        <w:t xml:space="preserve">. </w:t>
      </w:r>
    </w:p>
    <w:p w14:paraId="5A4CA8E6" w14:textId="77777777" w:rsidR="003A1907" w:rsidRPr="003A1907" w:rsidRDefault="003A1907" w:rsidP="00A56CD0">
      <w:pPr>
        <w:pStyle w:val="af4"/>
        <w:spacing w:before="0" w:beforeAutospacing="0" w:after="0" w:afterAutospacing="0" w:line="360" w:lineRule="auto"/>
        <w:ind w:firstLine="567"/>
        <w:jc w:val="both"/>
        <w:rPr>
          <w:sz w:val="28"/>
          <w:szCs w:val="28"/>
        </w:rPr>
      </w:pPr>
      <w:r w:rsidRPr="003A1907">
        <w:rPr>
          <w:sz w:val="28"/>
          <w:szCs w:val="28"/>
        </w:rPr>
        <w:t>Необходимо сохранить сложившиеся производственные территории так как они уже имеют сформированную инфраструктуру. На работающих предприятиях использовать сохранившиеся основные фонды, выполнить современную по технологии и строительству реконструкцию.</w:t>
      </w:r>
    </w:p>
    <w:p w14:paraId="49F86130" w14:textId="77777777" w:rsidR="003A1907" w:rsidRPr="003A1907" w:rsidRDefault="003A1907" w:rsidP="003A1907">
      <w:pPr>
        <w:spacing w:after="0" w:line="360" w:lineRule="auto"/>
        <w:ind w:firstLine="567"/>
        <w:jc w:val="both"/>
        <w:rPr>
          <w:rFonts w:ascii="Times New Roman" w:eastAsia="Times New Roman" w:hAnsi="Times New Roman"/>
          <w:sz w:val="28"/>
          <w:szCs w:val="28"/>
          <w:lang w:eastAsia="ru-RU"/>
        </w:rPr>
      </w:pPr>
      <w:r w:rsidRPr="003A1907">
        <w:rPr>
          <w:rFonts w:ascii="Times New Roman" w:eastAsia="Times New Roman" w:hAnsi="Times New Roman"/>
          <w:sz w:val="28"/>
          <w:szCs w:val="28"/>
          <w:lang w:eastAsia="ru-RU"/>
        </w:rPr>
        <w:t>В соответствии с Инвестиционным паспортом поселения, предполагается, что на территории городского поселения появятся инвесторы для реализации инвестиционных проектов:</w:t>
      </w:r>
    </w:p>
    <w:p w14:paraId="58B53BEA" w14:textId="7F37046F" w:rsidR="003A1907" w:rsidRPr="003A1907" w:rsidRDefault="00A56CD0" w:rsidP="00A56CD0">
      <w:pPr>
        <w:pStyle w:val="afffffff0"/>
        <w:spacing w:before="0" w:after="0"/>
        <w:ind w:firstLine="567"/>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площадка для ведения производственной деятельности площадью 4,0947 га, ЗУ № 34:13:130014:149 – для строительства кирпичного завода.</w:t>
      </w:r>
    </w:p>
    <w:p w14:paraId="3BC852CE" w14:textId="77777777" w:rsidR="003A1907" w:rsidRPr="003A1907" w:rsidRDefault="003A1907" w:rsidP="00A56CD0">
      <w:pPr>
        <w:pStyle w:val="afffffff0"/>
        <w:spacing w:before="0" w:after="0"/>
        <w:ind w:firstLine="567"/>
        <w:rPr>
          <w:sz w:val="28"/>
          <w:szCs w:val="28"/>
          <w:lang w:eastAsia="ru-RU"/>
        </w:rPr>
      </w:pPr>
      <w:r w:rsidRPr="003A1907">
        <w:rPr>
          <w:sz w:val="28"/>
          <w:szCs w:val="28"/>
          <w:lang w:eastAsia="ru-RU"/>
        </w:rPr>
        <w:t>Действующим генеральным планом предусматривалось:</w:t>
      </w:r>
    </w:p>
    <w:p w14:paraId="0F1D77AA" w14:textId="73DE4F03" w:rsidR="003A1907" w:rsidRPr="003A1907" w:rsidRDefault="00A56CD0" w:rsidP="00A56CD0">
      <w:pPr>
        <w:pStyle w:val="afffffff0"/>
        <w:spacing w:before="0" w:after="0"/>
        <w:ind w:firstLine="567"/>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строительство цеха по производству металлопрофиля;</w:t>
      </w:r>
    </w:p>
    <w:p w14:paraId="78846B87" w14:textId="04AF263C" w:rsidR="003A1907" w:rsidRPr="003A1907" w:rsidRDefault="00A56CD0" w:rsidP="00A56CD0">
      <w:pPr>
        <w:pStyle w:val="afffffff0"/>
        <w:spacing w:before="0" w:after="0"/>
        <w:ind w:firstLine="567"/>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строительство литейного цеха.</w:t>
      </w:r>
    </w:p>
    <w:p w14:paraId="11B43C19" w14:textId="72F135E4" w:rsidR="003A1907" w:rsidRPr="003A1907" w:rsidRDefault="003A1907" w:rsidP="003A1907">
      <w:pPr>
        <w:spacing w:after="0" w:line="360" w:lineRule="auto"/>
        <w:ind w:firstLine="567"/>
        <w:jc w:val="both"/>
        <w:rPr>
          <w:rFonts w:ascii="Times New Roman" w:eastAsia="Times New Roman" w:hAnsi="Times New Roman"/>
          <w:sz w:val="28"/>
          <w:szCs w:val="28"/>
          <w:lang w:eastAsia="ru-RU"/>
        </w:rPr>
      </w:pPr>
      <w:r w:rsidRPr="003A1907">
        <w:rPr>
          <w:rFonts w:ascii="Times New Roman" w:eastAsia="Times New Roman" w:hAnsi="Times New Roman"/>
          <w:sz w:val="28"/>
          <w:szCs w:val="28"/>
          <w:lang w:eastAsia="ru-RU"/>
        </w:rPr>
        <w:t>Так же администрациями Котельниковского района и Котельниковского городского поселения</w:t>
      </w:r>
      <w:r w:rsidR="00A56CD0">
        <w:rPr>
          <w:rFonts w:ascii="Times New Roman" w:eastAsia="Times New Roman" w:hAnsi="Times New Roman"/>
          <w:sz w:val="28"/>
          <w:szCs w:val="28"/>
          <w:lang w:eastAsia="ru-RU"/>
        </w:rPr>
        <w:t xml:space="preserve"> Котельниковского района Волгоградской области</w:t>
      </w:r>
      <w:r w:rsidRPr="003A1907">
        <w:rPr>
          <w:rFonts w:ascii="Times New Roman" w:eastAsia="Times New Roman" w:hAnsi="Times New Roman"/>
          <w:sz w:val="28"/>
          <w:szCs w:val="28"/>
          <w:lang w:eastAsia="ru-RU"/>
        </w:rPr>
        <w:t xml:space="preserve"> будет продолжена работа по улучшению инвестиционного климата в муниципальном образовании, будет оказываться поддержка субъектов малого и среднего предпринимательства. Для привлечения средств областного бюджета в местный бюджет на </w:t>
      </w:r>
      <w:proofErr w:type="spellStart"/>
      <w:r w:rsidRPr="003A1907">
        <w:rPr>
          <w:rFonts w:ascii="Times New Roman" w:eastAsia="Times New Roman" w:hAnsi="Times New Roman"/>
          <w:sz w:val="28"/>
          <w:szCs w:val="28"/>
          <w:lang w:eastAsia="ru-RU"/>
        </w:rPr>
        <w:t>софинансирование</w:t>
      </w:r>
      <w:proofErr w:type="spellEnd"/>
      <w:r w:rsidRPr="003A1907">
        <w:rPr>
          <w:rFonts w:ascii="Times New Roman" w:eastAsia="Times New Roman" w:hAnsi="Times New Roman"/>
          <w:sz w:val="28"/>
          <w:szCs w:val="28"/>
          <w:lang w:eastAsia="ru-RU"/>
        </w:rPr>
        <w:t xml:space="preserve"> муниципальной программы, направленной на развитие малого и среднего предпринимательства, муниципальное образование будет принимать ежегодное участие в отборе кандидатов на получение поддержки.</w:t>
      </w:r>
    </w:p>
    <w:p w14:paraId="4A725410" w14:textId="77777777" w:rsidR="003A1907" w:rsidRPr="003A1907" w:rsidRDefault="003A1907" w:rsidP="003A1907">
      <w:pPr>
        <w:spacing w:after="0" w:line="360" w:lineRule="auto"/>
        <w:ind w:firstLine="567"/>
        <w:jc w:val="both"/>
        <w:rPr>
          <w:rFonts w:ascii="Times New Roman" w:eastAsia="Times New Roman" w:hAnsi="Times New Roman"/>
          <w:sz w:val="28"/>
          <w:szCs w:val="28"/>
          <w:lang w:eastAsia="ru-RU"/>
        </w:rPr>
      </w:pPr>
      <w:r w:rsidRPr="003A1907">
        <w:rPr>
          <w:rFonts w:ascii="Times New Roman" w:eastAsia="Times New Roman" w:hAnsi="Times New Roman"/>
          <w:sz w:val="28"/>
          <w:szCs w:val="28"/>
          <w:lang w:eastAsia="ru-RU"/>
        </w:rPr>
        <w:t xml:space="preserve">Решение задач социально-экономического развития городского поселения будет осуществляться в условиях, призванных обеспечить долгосрочную устойчивость и сбалансированность местного бюджета, минимизацию </w:t>
      </w:r>
      <w:r w:rsidRPr="003A1907">
        <w:rPr>
          <w:rFonts w:ascii="Times New Roman" w:eastAsia="Times New Roman" w:hAnsi="Times New Roman"/>
          <w:sz w:val="28"/>
          <w:szCs w:val="28"/>
          <w:lang w:eastAsia="ru-RU"/>
        </w:rPr>
        <w:lastRenderedPageBreak/>
        <w:t>бюджетных рисков. Эффективная и ответственная бюджетная политика является важнейшей предпосылкой для улучшения качества жизни населения.</w:t>
      </w:r>
    </w:p>
    <w:p w14:paraId="1F0FC082" w14:textId="77777777" w:rsidR="003A1907" w:rsidRPr="003A1907" w:rsidRDefault="003A1907" w:rsidP="003A1907">
      <w:pPr>
        <w:spacing w:after="0" w:line="360" w:lineRule="auto"/>
        <w:ind w:firstLine="567"/>
        <w:jc w:val="both"/>
        <w:rPr>
          <w:rFonts w:ascii="Times New Roman" w:eastAsia="Times New Roman" w:hAnsi="Times New Roman"/>
          <w:sz w:val="28"/>
          <w:szCs w:val="28"/>
          <w:lang w:eastAsia="ru-RU"/>
        </w:rPr>
      </w:pPr>
      <w:r w:rsidRPr="003A1907">
        <w:rPr>
          <w:rFonts w:ascii="Times New Roman" w:eastAsia="Times New Roman" w:hAnsi="Times New Roman"/>
          <w:sz w:val="28"/>
          <w:szCs w:val="28"/>
          <w:lang w:eastAsia="ru-RU"/>
        </w:rPr>
        <w:t>Приоритетными задачами в рамках развития промышленности городского поселения являются:</w:t>
      </w:r>
    </w:p>
    <w:p w14:paraId="3A58F4C6" w14:textId="5DB0FE54" w:rsidR="003A1907" w:rsidRPr="003A1907" w:rsidRDefault="00A56CD0" w:rsidP="00A56CD0">
      <w:pPr>
        <w:pStyle w:val="afffffff0"/>
        <w:spacing w:before="0" w:after="0"/>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обеспечение эффективного саморазвития промышленности городского поселения на основе применения передовых промышленных технологий, нацеленного на формирование и освоение новых рынков инновационной продукции, эффективно решающего задачи обеспечения экономического развития городского поселения;</w:t>
      </w:r>
    </w:p>
    <w:p w14:paraId="01B31697" w14:textId="148E0A6F" w:rsidR="003A1907" w:rsidRPr="003A1907" w:rsidRDefault="00A56CD0" w:rsidP="00A56CD0">
      <w:pPr>
        <w:pStyle w:val="afffffff0"/>
        <w:spacing w:before="0" w:after="0"/>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привлечение крупных инвесторов в городское поселение;</w:t>
      </w:r>
    </w:p>
    <w:p w14:paraId="4E765D58" w14:textId="14F73462" w:rsidR="003A1907" w:rsidRPr="003A1907" w:rsidRDefault="00A56CD0" w:rsidP="00A56CD0">
      <w:pPr>
        <w:pStyle w:val="afffffff0"/>
        <w:spacing w:before="0" w:after="0"/>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 xml:space="preserve">освоение производства новых видов промышленной продукции; </w:t>
      </w:r>
    </w:p>
    <w:p w14:paraId="2DE7E58B" w14:textId="2C8292AC" w:rsidR="003A1907" w:rsidRPr="003A1907" w:rsidRDefault="00A56CD0" w:rsidP="00A56CD0">
      <w:pPr>
        <w:pStyle w:val="afffffff0"/>
        <w:spacing w:before="0" w:after="0"/>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определение приоритетных направлений организации промышленного производства представителями малого и среднего бизнеса и оказание поддержки за счёт средств местного и краевого бюджетов субъектам малого</w:t>
      </w:r>
      <w:r>
        <w:rPr>
          <w:sz w:val="28"/>
          <w:szCs w:val="28"/>
          <w:lang w:eastAsia="ru-RU"/>
        </w:rPr>
        <w:t xml:space="preserve"> и среднего предпринимательства;</w:t>
      </w:r>
    </w:p>
    <w:p w14:paraId="345DD78B" w14:textId="7870EEA3"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развитие существующей промышленной базы, направленной на повышение её устойчивости в условиях изменчивости мировой конъюнктуры и внутреннего спроса;</w:t>
      </w:r>
    </w:p>
    <w:p w14:paraId="0F22C55E" w14:textId="1FC5843B" w:rsidR="003A1907" w:rsidRPr="003A1907" w:rsidRDefault="00A56CD0" w:rsidP="00A56CD0">
      <w:pPr>
        <w:pStyle w:val="afffffff0"/>
        <w:spacing w:before="0" w:after="0"/>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повышение конкурентоспособности промышленных предприятий;</w:t>
      </w:r>
    </w:p>
    <w:p w14:paraId="43FA60C5" w14:textId="5865AF24" w:rsidR="003A1907" w:rsidRPr="003A1907" w:rsidRDefault="00A56CD0" w:rsidP="00A56CD0">
      <w:pPr>
        <w:pStyle w:val="afffffff0"/>
        <w:spacing w:before="0" w:after="0"/>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расширение ассортимента и значительный рост объёмов выпускаемой продукции;</w:t>
      </w:r>
    </w:p>
    <w:p w14:paraId="775F3330" w14:textId="77EC0E9E"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значительный рост инвестиций в расширение производственных мощностей;</w:t>
      </w:r>
    </w:p>
    <w:p w14:paraId="1A3BBF89" w14:textId="697594D4"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привлечение мер государственной поддержки на модернизацию и техническое перевооружение;</w:t>
      </w:r>
    </w:p>
    <w:p w14:paraId="012FB16E" w14:textId="3CE37789"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обеспечение загрузки свободных производственных мощностей путём их продажи, сдачи в аренду и т.д.;</w:t>
      </w:r>
    </w:p>
    <w:p w14:paraId="1DB68774" w14:textId="05F9B9AE"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эффективное использование пустующих территорий, пригодных для размещения промышлен</w:t>
      </w:r>
      <w:r>
        <w:rPr>
          <w:sz w:val="28"/>
          <w:szCs w:val="28"/>
          <w:lang w:eastAsia="ru-RU"/>
        </w:rPr>
        <w:t>ных предприятий;</w:t>
      </w:r>
    </w:p>
    <w:p w14:paraId="7E773359" w14:textId="3D6B9345" w:rsidR="003A1907" w:rsidRPr="003A1907" w:rsidRDefault="00A56CD0" w:rsidP="00A56CD0">
      <w:pPr>
        <w:pStyle w:val="afffffff0"/>
        <w:spacing w:before="0" w:after="0"/>
        <w:rPr>
          <w:sz w:val="28"/>
          <w:szCs w:val="28"/>
          <w:lang w:eastAsia="ru-RU"/>
        </w:rPr>
      </w:pPr>
      <w:r>
        <w:rPr>
          <w:sz w:val="28"/>
          <w:szCs w:val="28"/>
          <w:lang w:eastAsia="ru-RU"/>
        </w:rPr>
        <w:lastRenderedPageBreak/>
        <w:t>– </w:t>
      </w:r>
      <w:r w:rsidR="003A1907" w:rsidRPr="003A1907">
        <w:rPr>
          <w:sz w:val="28"/>
          <w:szCs w:val="28"/>
          <w:lang w:eastAsia="ru-RU"/>
        </w:rPr>
        <w:t>расширение промышленного использо</w:t>
      </w:r>
      <w:r>
        <w:rPr>
          <w:sz w:val="28"/>
          <w:szCs w:val="28"/>
          <w:lang w:eastAsia="ru-RU"/>
        </w:rPr>
        <w:t>вания местных сырьевых ресурсов;</w:t>
      </w:r>
    </w:p>
    <w:p w14:paraId="3DF9CA3E" w14:textId="7AF20185"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создание благоприятных условий и формирование информационной открытости для привлечения инвесторов;</w:t>
      </w:r>
    </w:p>
    <w:p w14:paraId="71BC0564" w14:textId="3203C09B" w:rsidR="003A1907" w:rsidRDefault="00A56CD0" w:rsidP="00A56CD0">
      <w:pPr>
        <w:pStyle w:val="afffffff0"/>
        <w:spacing w:before="0" w:after="0"/>
        <w:rPr>
          <w:lang w:eastAsia="ru-RU"/>
        </w:rPr>
      </w:pPr>
      <w:r>
        <w:rPr>
          <w:sz w:val="28"/>
          <w:szCs w:val="28"/>
          <w:lang w:eastAsia="ru-RU"/>
        </w:rPr>
        <w:t>– </w:t>
      </w:r>
      <w:r w:rsidR="003A1907" w:rsidRPr="003A1907">
        <w:rPr>
          <w:sz w:val="28"/>
          <w:szCs w:val="28"/>
          <w:lang w:eastAsia="ru-RU"/>
        </w:rPr>
        <w:t>повышение инновационной активности бизнеса.</w:t>
      </w:r>
    </w:p>
    <w:p w14:paraId="28DE6AD8" w14:textId="77777777" w:rsidR="003A1907" w:rsidRPr="00FE5CAC" w:rsidRDefault="003A1907" w:rsidP="00A56CD0">
      <w:pPr>
        <w:spacing w:after="0" w:line="360" w:lineRule="auto"/>
        <w:ind w:firstLine="567"/>
        <w:jc w:val="both"/>
        <w:rPr>
          <w:rFonts w:ascii="Times New Roman" w:eastAsia="Times New Roman" w:hAnsi="Times New Roman"/>
          <w:sz w:val="28"/>
          <w:szCs w:val="24"/>
          <w:lang w:eastAsia="ru-RU"/>
        </w:rPr>
      </w:pPr>
      <w:r w:rsidRPr="00FE5CAC">
        <w:rPr>
          <w:rFonts w:ascii="Times New Roman" w:eastAsia="Times New Roman" w:hAnsi="Times New Roman"/>
          <w:sz w:val="28"/>
          <w:szCs w:val="24"/>
          <w:lang w:eastAsia="ru-RU"/>
        </w:rPr>
        <w:t>Основными мероприятиями в рамках развития промышленности городского поселения являются:</w:t>
      </w:r>
    </w:p>
    <w:p w14:paraId="77B59717" w14:textId="132F21D8"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 xml:space="preserve">информационная поддержка инвестиционной деятельности с использованием интернет-ресурсов администрации городского поселения, муниципального района, Комитета экономической политики и развития Волгоградской области, АО </w:t>
      </w:r>
      <w:r w:rsidR="0021747A">
        <w:rPr>
          <w:sz w:val="28"/>
          <w:szCs w:val="28"/>
          <w:lang w:eastAsia="ru-RU"/>
        </w:rPr>
        <w:t>«</w:t>
      </w:r>
      <w:r w:rsidR="003A1907" w:rsidRPr="003A1907">
        <w:rPr>
          <w:sz w:val="28"/>
          <w:szCs w:val="28"/>
          <w:lang w:eastAsia="ru-RU"/>
        </w:rPr>
        <w:t>Корпорация Развития Волгоградской области</w:t>
      </w:r>
      <w:r w:rsidR="0021747A">
        <w:rPr>
          <w:sz w:val="28"/>
          <w:szCs w:val="28"/>
          <w:lang w:eastAsia="ru-RU"/>
        </w:rPr>
        <w:t>»</w:t>
      </w:r>
      <w:r w:rsidR="003A1907" w:rsidRPr="003A1907">
        <w:rPr>
          <w:sz w:val="28"/>
          <w:szCs w:val="28"/>
          <w:lang w:eastAsia="ru-RU"/>
        </w:rPr>
        <w:t>, а также с использованием региональных средств массовой информации;</w:t>
      </w:r>
    </w:p>
    <w:p w14:paraId="0C723728" w14:textId="328CF5BF" w:rsidR="003A1907" w:rsidRPr="003A1907" w:rsidRDefault="00A56CD0" w:rsidP="003A1907">
      <w:pPr>
        <w:pStyle w:val="afffffff0"/>
        <w:rPr>
          <w:sz w:val="28"/>
          <w:szCs w:val="28"/>
          <w:lang w:eastAsia="ru-RU"/>
        </w:rPr>
      </w:pPr>
      <w:r>
        <w:rPr>
          <w:sz w:val="28"/>
          <w:szCs w:val="28"/>
          <w:lang w:eastAsia="ru-RU"/>
        </w:rPr>
        <w:t>– </w:t>
      </w:r>
      <w:r w:rsidR="003A1907" w:rsidRPr="003A1907">
        <w:rPr>
          <w:sz w:val="28"/>
          <w:szCs w:val="28"/>
          <w:lang w:eastAsia="ru-RU"/>
        </w:rPr>
        <w:t>реализация промышленными предприятиями городского поселения производственных программ развития, планов технического перевооружения;</w:t>
      </w:r>
    </w:p>
    <w:p w14:paraId="14BABF4B" w14:textId="725080E1"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 xml:space="preserve">развитие сферы малого и среднего предпринимательства также является одним из факторов, с одной стороны, инновационного развития и улучшения отраслевой структуры экономки, а с другой – социального развития и обеспечения стабильно высокого уровня занятости. </w:t>
      </w:r>
    </w:p>
    <w:p w14:paraId="5B4957D7" w14:textId="77777777" w:rsidR="003A1907" w:rsidRPr="00FE5CAC" w:rsidRDefault="003A1907" w:rsidP="00A56CD0">
      <w:pPr>
        <w:spacing w:after="0" w:line="360" w:lineRule="auto"/>
        <w:ind w:firstLine="567"/>
        <w:jc w:val="both"/>
        <w:rPr>
          <w:rFonts w:ascii="Times New Roman" w:eastAsia="Times New Roman" w:hAnsi="Times New Roman"/>
          <w:sz w:val="28"/>
          <w:szCs w:val="24"/>
          <w:lang w:eastAsia="ru-RU"/>
        </w:rPr>
      </w:pPr>
      <w:r w:rsidRPr="00FE5CAC">
        <w:rPr>
          <w:rFonts w:ascii="Times New Roman" w:eastAsia="Times New Roman" w:hAnsi="Times New Roman"/>
          <w:sz w:val="28"/>
          <w:szCs w:val="24"/>
          <w:lang w:eastAsia="ru-RU"/>
        </w:rPr>
        <w:t>Развитию малого и среднего бизнеса, привлечению инвестиций экономику поселения будет способствовать активная муниципальная политика поддержки предпринимательских инициатив, реализуемая через:</w:t>
      </w:r>
    </w:p>
    <w:p w14:paraId="27BBCAC5" w14:textId="7F58CCDC" w:rsidR="003A1907" w:rsidRPr="003A1907" w:rsidRDefault="00A56CD0" w:rsidP="00A56CD0">
      <w:pPr>
        <w:pStyle w:val="afffffff0"/>
        <w:spacing w:before="0" w:after="0"/>
        <w:rPr>
          <w:sz w:val="28"/>
          <w:szCs w:val="28"/>
          <w:lang w:eastAsia="ru-RU"/>
        </w:rPr>
      </w:pPr>
      <w:r>
        <w:rPr>
          <w:sz w:val="28"/>
          <w:szCs w:val="28"/>
          <w:lang w:eastAsia="ru-RU"/>
        </w:rPr>
        <w:t>–</w:t>
      </w:r>
      <w:r w:rsidR="003A1907">
        <w:rPr>
          <w:sz w:val="28"/>
          <w:szCs w:val="28"/>
          <w:lang w:eastAsia="ru-RU"/>
        </w:rPr>
        <w:t xml:space="preserve"> </w:t>
      </w:r>
      <w:r w:rsidR="003A1907" w:rsidRPr="003A1907">
        <w:rPr>
          <w:sz w:val="28"/>
          <w:szCs w:val="28"/>
          <w:lang w:eastAsia="ru-RU"/>
        </w:rPr>
        <w:t>оказание консультационной и информационной помощи для участия в конкурсах на получение грантов, субсидий и субвенций, а также в части взаимодействия с организациями, образующими инфраструктуру поддержки субъектам малого и среднего предпринимательства;</w:t>
      </w:r>
    </w:p>
    <w:p w14:paraId="6A5E9E1D" w14:textId="55A5B8B6"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проведение школ предпринимательства;</w:t>
      </w:r>
    </w:p>
    <w:p w14:paraId="4AE4A15D" w14:textId="7CFE6A51"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 xml:space="preserve">проведение работы с незанятыми в экономике гражданами и гражданами, ведущими личное подсобное хозяйство, по вопросу содействия в </w:t>
      </w:r>
      <w:r w:rsidR="003A1907" w:rsidRPr="003A1907">
        <w:rPr>
          <w:sz w:val="28"/>
          <w:szCs w:val="28"/>
          <w:lang w:eastAsia="ru-RU"/>
        </w:rPr>
        <w:lastRenderedPageBreak/>
        <w:t>выборе вида деятельности, оказание помощи в их регистрации в качестве субъектов предпринимательской деятельности;</w:t>
      </w:r>
    </w:p>
    <w:p w14:paraId="400F5D07" w14:textId="2A1648F8"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ориентация субъектов малого предпринимательства в значимые для района виды деятельности (социальное предпринимательство, гостиничные услуги, услуги в сфере туризма, ремесленничество, перерабатывающее производство);</w:t>
      </w:r>
    </w:p>
    <w:p w14:paraId="2870B321" w14:textId="43FE0BC7"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оказание консультационной и информационной помощи в части взаимодействия с организациями, образующими инфраструктуру поддержки субъектам малого и среднего предпринимательства;</w:t>
      </w:r>
    </w:p>
    <w:p w14:paraId="0694CDD0" w14:textId="6E9D9C78"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 xml:space="preserve">выявление и составление реестра брошенных и необрабатываемых земель, в том числе личных подсобных хозяйств; </w:t>
      </w:r>
    </w:p>
    <w:p w14:paraId="15A8495B" w14:textId="572425A9"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проведение информационной кампании среди сельского населения с целью отбора лиц, желающих расширить землепользование;</w:t>
      </w:r>
    </w:p>
    <w:p w14:paraId="7412E2A6" w14:textId="44E98DE3" w:rsidR="003A1907" w:rsidRPr="003A1907" w:rsidRDefault="00A56CD0" w:rsidP="00A56CD0">
      <w:pPr>
        <w:pStyle w:val="afffffff0"/>
        <w:spacing w:before="0" w:after="0"/>
        <w:rPr>
          <w:sz w:val="28"/>
          <w:szCs w:val="28"/>
          <w:lang w:eastAsia="ru-RU"/>
        </w:rPr>
      </w:pPr>
      <w:r>
        <w:rPr>
          <w:sz w:val="28"/>
          <w:szCs w:val="28"/>
          <w:lang w:eastAsia="ru-RU"/>
        </w:rPr>
        <w:t>– </w:t>
      </w:r>
      <w:r w:rsidR="003A1907" w:rsidRPr="003A1907">
        <w:rPr>
          <w:sz w:val="28"/>
          <w:szCs w:val="28"/>
          <w:lang w:eastAsia="ru-RU"/>
        </w:rPr>
        <w:t>проведение работы с фермерами и другими потенциальными землепользователями с целью передачи им невостребованных земель.</w:t>
      </w:r>
    </w:p>
    <w:p w14:paraId="33BFD13C" w14:textId="53F1EEC5" w:rsidR="003A1907" w:rsidRPr="00FE5CAC" w:rsidRDefault="003A1907" w:rsidP="003A1907">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Деятельность по диверсификации экономики будет сосредоточена в основном на дальнейшем развитии промышленного производства – развитии действующих и открытии новых производств (с внедрением эффективных мероприятий соблюдения</w:t>
      </w:r>
      <w:r w:rsidRPr="003A1907">
        <w:rPr>
          <w:rFonts w:ascii="Times New Roman" w:eastAsia="Times New Roman" w:hAnsi="Times New Roman"/>
          <w:sz w:val="28"/>
          <w:szCs w:val="28"/>
          <w:lang w:eastAsia="ru-RU"/>
        </w:rPr>
        <w:t xml:space="preserve"> </w:t>
      </w:r>
      <w:r w:rsidRPr="00FE5CAC">
        <w:rPr>
          <w:rFonts w:ascii="Times New Roman" w:eastAsia="Times New Roman" w:hAnsi="Times New Roman"/>
          <w:sz w:val="28"/>
          <w:szCs w:val="28"/>
          <w:lang w:eastAsia="ru-RU"/>
        </w:rPr>
        <w:t>экологической безопасности). Развитие данного направления будет осуществляться за счёт реализации инвестиционных проектов, а также мероприятий по подготовке крупных инвестиционных площадок для привлечения потенциальных инвесторов.</w:t>
      </w:r>
    </w:p>
    <w:p w14:paraId="60CAB4F9" w14:textId="77777777" w:rsidR="003A1907" w:rsidRPr="00FE5CAC" w:rsidRDefault="003A1907" w:rsidP="003A1907">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 xml:space="preserve">При развитии существующих производств и строительстве новых объектов рекомендуется проведение компенсирующих мероприятий по соблюдению санитарных и других норм охраны окружающей среды. В перспективе данная территория 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w:t>
      </w:r>
      <w:r w:rsidRPr="00FE5CAC">
        <w:rPr>
          <w:rFonts w:ascii="Times New Roman" w:eastAsia="Times New Roman" w:hAnsi="Times New Roman"/>
          <w:sz w:val="28"/>
          <w:szCs w:val="28"/>
          <w:lang w:eastAsia="ru-RU"/>
        </w:rPr>
        <w:lastRenderedPageBreak/>
        <w:t xml:space="preserve">производством. Новое жилищное строительство вблизи производственных зон не предусмотрено. </w:t>
      </w:r>
    </w:p>
    <w:p w14:paraId="5B8DADEA" w14:textId="77777777" w:rsidR="003A1907" w:rsidRPr="00FE5CAC" w:rsidRDefault="003A1907" w:rsidP="003A1907">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hint="eastAsia"/>
          <w:sz w:val="28"/>
          <w:szCs w:val="28"/>
          <w:lang w:eastAsia="ru-RU"/>
        </w:rPr>
        <w:t>Основные</w:t>
      </w:r>
      <w:r w:rsidRPr="00FE5CAC">
        <w:rPr>
          <w:rFonts w:ascii="Times New Roman" w:eastAsia="Times New Roman" w:hAnsi="Times New Roman"/>
          <w:sz w:val="28"/>
          <w:szCs w:val="28"/>
          <w:lang w:eastAsia="ru-RU"/>
        </w:rPr>
        <w:t xml:space="preserve"> </w:t>
      </w:r>
      <w:r w:rsidRPr="00FE5CAC">
        <w:rPr>
          <w:rFonts w:ascii="Times New Roman" w:eastAsia="Times New Roman" w:hAnsi="Times New Roman" w:hint="eastAsia"/>
          <w:sz w:val="28"/>
          <w:szCs w:val="28"/>
          <w:lang w:eastAsia="ru-RU"/>
        </w:rPr>
        <w:t>проектные</w:t>
      </w:r>
      <w:r w:rsidRPr="00FE5CAC">
        <w:rPr>
          <w:rFonts w:ascii="Times New Roman" w:eastAsia="Times New Roman" w:hAnsi="Times New Roman"/>
          <w:sz w:val="28"/>
          <w:szCs w:val="28"/>
          <w:lang w:eastAsia="ru-RU"/>
        </w:rPr>
        <w:t xml:space="preserve"> </w:t>
      </w:r>
      <w:r w:rsidRPr="00FE5CAC">
        <w:rPr>
          <w:rFonts w:ascii="Times New Roman" w:eastAsia="Times New Roman" w:hAnsi="Times New Roman" w:hint="eastAsia"/>
          <w:sz w:val="28"/>
          <w:szCs w:val="28"/>
          <w:lang w:eastAsia="ru-RU"/>
        </w:rPr>
        <w:t>предложения</w:t>
      </w:r>
      <w:r w:rsidRPr="00FE5CAC">
        <w:rPr>
          <w:rFonts w:ascii="Times New Roman" w:eastAsia="Times New Roman" w:hAnsi="Times New Roman"/>
          <w:sz w:val="28"/>
          <w:szCs w:val="28"/>
          <w:lang w:eastAsia="ru-RU"/>
        </w:rPr>
        <w:t>:</w:t>
      </w:r>
    </w:p>
    <w:p w14:paraId="6555D4B4" w14:textId="47564BF0" w:rsidR="003A1907" w:rsidRPr="003A1907" w:rsidRDefault="00122D95" w:rsidP="00A56CD0">
      <w:pPr>
        <w:pStyle w:val="afffffff0"/>
        <w:spacing w:before="0" w:after="0"/>
        <w:rPr>
          <w:sz w:val="28"/>
          <w:szCs w:val="28"/>
        </w:rPr>
      </w:pPr>
      <w:r>
        <w:rPr>
          <w:sz w:val="28"/>
          <w:szCs w:val="28"/>
          <w:lang w:eastAsia="ru-RU"/>
        </w:rPr>
        <w:t>–</w:t>
      </w:r>
      <w:r w:rsidR="003A1907">
        <w:rPr>
          <w:sz w:val="28"/>
          <w:szCs w:val="28"/>
        </w:rPr>
        <w:t xml:space="preserve"> </w:t>
      </w:r>
      <w:r w:rsidR="003A1907" w:rsidRPr="003A1907">
        <w:rPr>
          <w:sz w:val="28"/>
          <w:szCs w:val="28"/>
        </w:rPr>
        <w:t>упорядочение и уплотнение производственных территорий;</w:t>
      </w:r>
    </w:p>
    <w:p w14:paraId="28CDF068" w14:textId="11FD62D5" w:rsidR="003A1907" w:rsidRPr="003A1907" w:rsidRDefault="00122D95" w:rsidP="00A56CD0">
      <w:pPr>
        <w:pStyle w:val="afffffff0"/>
        <w:spacing w:before="0" w:after="0"/>
        <w:rPr>
          <w:sz w:val="28"/>
          <w:szCs w:val="28"/>
        </w:rPr>
      </w:pPr>
      <w:r>
        <w:rPr>
          <w:sz w:val="28"/>
          <w:szCs w:val="28"/>
          <w:lang w:eastAsia="ru-RU"/>
        </w:rPr>
        <w:t>–</w:t>
      </w:r>
      <w:r>
        <w:rPr>
          <w:sz w:val="28"/>
          <w:szCs w:val="28"/>
        </w:rPr>
        <w:t> </w:t>
      </w:r>
      <w:r w:rsidR="003A1907" w:rsidRPr="003A1907">
        <w:rPr>
          <w:sz w:val="28"/>
          <w:szCs w:val="28"/>
        </w:rPr>
        <w:t>придание современной планировочной структуры производственной зоне и рациональной транспортной организации;</w:t>
      </w:r>
    </w:p>
    <w:p w14:paraId="7F8C98A6" w14:textId="155E3BA2" w:rsidR="003A1907" w:rsidRPr="003A1907" w:rsidRDefault="00122D95" w:rsidP="00A56CD0">
      <w:pPr>
        <w:pStyle w:val="afffffff0"/>
        <w:spacing w:before="0" w:after="0"/>
        <w:rPr>
          <w:sz w:val="28"/>
          <w:szCs w:val="28"/>
        </w:rPr>
      </w:pPr>
      <w:r>
        <w:rPr>
          <w:sz w:val="28"/>
          <w:szCs w:val="28"/>
          <w:lang w:eastAsia="ru-RU"/>
        </w:rPr>
        <w:t>– </w:t>
      </w:r>
      <w:r w:rsidR="003A1907" w:rsidRPr="003A1907">
        <w:rPr>
          <w:sz w:val="28"/>
          <w:szCs w:val="28"/>
        </w:rPr>
        <w:t>обеспечение удобного транспортного подъезда ко всем производственным площадкам;</w:t>
      </w:r>
    </w:p>
    <w:p w14:paraId="4FC91476" w14:textId="24E79DFC" w:rsidR="003A1907" w:rsidRPr="003A1907" w:rsidRDefault="00122D95" w:rsidP="00A56CD0">
      <w:pPr>
        <w:pStyle w:val="afffffff0"/>
        <w:spacing w:before="0" w:after="0"/>
        <w:rPr>
          <w:sz w:val="28"/>
          <w:szCs w:val="28"/>
        </w:rPr>
      </w:pPr>
      <w:r>
        <w:rPr>
          <w:sz w:val="28"/>
          <w:szCs w:val="28"/>
          <w:lang w:eastAsia="ru-RU"/>
        </w:rPr>
        <w:t>– </w:t>
      </w:r>
      <w:r w:rsidR="003A1907" w:rsidRPr="003A1907">
        <w:rPr>
          <w:sz w:val="28"/>
          <w:szCs w:val="28"/>
        </w:rPr>
        <w:t>установление и организация санитарно-защитных зон в соответствии с СанПиНом 2.2.1/2.1.1.1200-03;</w:t>
      </w:r>
    </w:p>
    <w:p w14:paraId="7022CBF4" w14:textId="2F2DB410" w:rsidR="003A1907" w:rsidRPr="003A1907" w:rsidRDefault="00122D95" w:rsidP="00A56CD0">
      <w:pPr>
        <w:pStyle w:val="afffffff0"/>
        <w:spacing w:before="0" w:after="0"/>
        <w:rPr>
          <w:sz w:val="28"/>
          <w:szCs w:val="28"/>
        </w:rPr>
      </w:pPr>
      <w:r>
        <w:rPr>
          <w:sz w:val="28"/>
          <w:szCs w:val="28"/>
          <w:lang w:eastAsia="ru-RU"/>
        </w:rPr>
        <w:t>– </w:t>
      </w:r>
      <w:r w:rsidR="003A1907" w:rsidRPr="003A1907">
        <w:rPr>
          <w:sz w:val="28"/>
          <w:szCs w:val="28"/>
        </w:rPr>
        <w:t>рекомендуется проведение компенсирующих мероприятий по соблюдение санитарных и других норм охраны окружающей среды.</w:t>
      </w:r>
    </w:p>
    <w:p w14:paraId="01F74EB9" w14:textId="19F1D0A7" w:rsidR="003A1907" w:rsidRPr="00FE5CAC" w:rsidRDefault="003A1907" w:rsidP="00A56CD0">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 xml:space="preserve">Согласно СП 42.13330.2016 </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Градостроительство. Планировка и застройка городских и сельских поселений. Актуализированная редакция СНиП 2.07.01-89*</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 xml:space="preserve"> минимальную площадь озеленения санитарно-защитных зон следует принимать в зависимости от ширины СЗЗ:</w:t>
      </w:r>
    </w:p>
    <w:p w14:paraId="0793C516" w14:textId="304C87A7" w:rsidR="003A1907" w:rsidRPr="00BA1E46" w:rsidRDefault="00122D95" w:rsidP="00122D95">
      <w:pPr>
        <w:pStyle w:val="afffffff0"/>
        <w:spacing w:before="0" w:after="0"/>
        <w:ind w:firstLine="567"/>
        <w:rPr>
          <w:sz w:val="28"/>
          <w:szCs w:val="28"/>
        </w:rPr>
      </w:pPr>
      <w:r>
        <w:rPr>
          <w:sz w:val="28"/>
          <w:szCs w:val="28"/>
          <w:lang w:eastAsia="ru-RU"/>
        </w:rPr>
        <w:t>– </w:t>
      </w:r>
      <w:r>
        <w:rPr>
          <w:sz w:val="28"/>
          <w:szCs w:val="28"/>
        </w:rPr>
        <w:t>до 300 м – 60</w:t>
      </w:r>
      <w:r w:rsidR="003A1907" w:rsidRPr="00BA1E46">
        <w:rPr>
          <w:sz w:val="28"/>
          <w:szCs w:val="28"/>
        </w:rPr>
        <w:t xml:space="preserve">%; </w:t>
      </w:r>
    </w:p>
    <w:p w14:paraId="4AFC811C" w14:textId="029CAA61" w:rsidR="003A1907" w:rsidRPr="00BA1E46" w:rsidRDefault="00122D95" w:rsidP="00BA1E46">
      <w:pPr>
        <w:pStyle w:val="afffffff0"/>
        <w:ind w:firstLine="567"/>
        <w:rPr>
          <w:sz w:val="28"/>
          <w:szCs w:val="28"/>
        </w:rPr>
      </w:pPr>
      <w:r>
        <w:rPr>
          <w:sz w:val="28"/>
          <w:szCs w:val="28"/>
          <w:lang w:eastAsia="ru-RU"/>
        </w:rPr>
        <w:t>– </w:t>
      </w:r>
      <w:r>
        <w:rPr>
          <w:sz w:val="28"/>
          <w:szCs w:val="28"/>
        </w:rPr>
        <w:t>свыше 300 м до 1000 м – 50</w:t>
      </w:r>
      <w:r w:rsidR="003A1907" w:rsidRPr="00BA1E46">
        <w:rPr>
          <w:sz w:val="28"/>
          <w:szCs w:val="28"/>
        </w:rPr>
        <w:t>%.</w:t>
      </w:r>
    </w:p>
    <w:p w14:paraId="5279E1F6" w14:textId="2DCDBB86" w:rsidR="003A1907" w:rsidRPr="00122D95" w:rsidRDefault="003A1907" w:rsidP="003A1907">
      <w:pPr>
        <w:spacing w:after="240" w:line="240" w:lineRule="auto"/>
        <w:jc w:val="center"/>
        <w:rPr>
          <w:rFonts w:ascii="Times New Roman" w:eastAsia="Times New Roman" w:hAnsi="Times New Roman" w:cs="Times New Roman"/>
          <w:b/>
          <w:i/>
          <w:sz w:val="28"/>
          <w:szCs w:val="28"/>
          <w:lang w:eastAsia="ru-RU"/>
        </w:rPr>
      </w:pPr>
      <w:r w:rsidRPr="00122D95">
        <w:rPr>
          <w:rFonts w:ascii="Times New Roman" w:eastAsia="Times New Roman" w:hAnsi="Times New Roman" w:cs="Times New Roman"/>
          <w:b/>
          <w:i/>
          <w:sz w:val="28"/>
          <w:szCs w:val="28"/>
          <w:lang w:eastAsia="ru-RU"/>
        </w:rPr>
        <w:t>Сельское хозяйство</w:t>
      </w:r>
    </w:p>
    <w:p w14:paraId="16C1A796" w14:textId="7FF3F5F5" w:rsidR="003A1907" w:rsidRPr="00FE5CAC" w:rsidRDefault="003A1907" w:rsidP="00BA1E46">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При всей сложности прогнозирования сельскохозяйственного производственного потенциала городского поселения, есть все основания полагать, что дальнейшее развитие и формирование его экономической базы будет базироваться на существующем природно-рекреационном потенциале и уже сложившейся социально-экономической базе.</w:t>
      </w:r>
    </w:p>
    <w:p w14:paraId="5A68F2ED" w14:textId="66C5C7DF" w:rsidR="00F94CE7" w:rsidRDefault="003A1907" w:rsidP="00122D95">
      <w:pPr>
        <w:pStyle w:val="afffffff0"/>
        <w:spacing w:before="0" w:after="0"/>
        <w:ind w:firstLine="567"/>
        <w:rPr>
          <w:rFonts w:eastAsia="Times New Roman"/>
          <w:sz w:val="28"/>
          <w:szCs w:val="28"/>
          <w:lang w:eastAsia="ru-RU"/>
        </w:rPr>
      </w:pPr>
      <w:r w:rsidRPr="00FE5CAC">
        <w:rPr>
          <w:rFonts w:eastAsia="Times New Roman"/>
          <w:sz w:val="28"/>
          <w:szCs w:val="28"/>
          <w:lang w:eastAsia="ru-RU"/>
        </w:rPr>
        <w:t>Основным направлением деятельности для улучшения работы экономики должно стать создание благоприятного хозяйственного климата.</w:t>
      </w:r>
    </w:p>
    <w:p w14:paraId="09259A67" w14:textId="77777777" w:rsidR="003A1907" w:rsidRPr="00FE5CAC" w:rsidRDefault="003A1907" w:rsidP="00BA1E46">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 xml:space="preserve">Учитывая особенности географического положения городского поселения, климатические условия, имеющиеся сырьевые ресурсы, одно из ведущих мест в </w:t>
      </w:r>
      <w:r w:rsidRPr="00FE5CAC">
        <w:rPr>
          <w:rFonts w:ascii="Times New Roman" w:eastAsia="Times New Roman" w:hAnsi="Times New Roman"/>
          <w:sz w:val="28"/>
          <w:szCs w:val="28"/>
          <w:lang w:eastAsia="ru-RU"/>
        </w:rPr>
        <w:lastRenderedPageBreak/>
        <w:t>экономике сохранится за промышленным производством, а также за обслуживающими производствами (торговля, строительство).</w:t>
      </w:r>
    </w:p>
    <w:p w14:paraId="02A11AE4" w14:textId="0275ABDA" w:rsidR="003A1907" w:rsidRPr="00FE5CAC" w:rsidRDefault="003A1907" w:rsidP="00BA1E46">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 xml:space="preserve">С целью эффективного использования сельскохозяйственного потенциала территории, направленного на создание дополнительных рабочих мест в на среднесрочную перспективу посредством создания условий для организации обрабатывающих производств, развития заготовительной деятельности и реализации продукции разработаны муниципальная программа </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Развитие сельского хозяйства и регулирование рынков сельскохозяйственной продукции, сырья и продовольствия Котельниковского муниципального района Волгоградской области</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 xml:space="preserve"> на 2017-2025 годы</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 xml:space="preserve"> и государственная программа Волгоградской области </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Развитие сельского хозяйства и регулирование рынков сельскохозяйственной продукции, сырья и продовольствия</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w:t>
      </w:r>
    </w:p>
    <w:p w14:paraId="79915C84" w14:textId="77777777" w:rsidR="003A1907" w:rsidRPr="00FE5CAC" w:rsidRDefault="003A1907" w:rsidP="00BA1E46">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В агропромышленном комплексе городского поселения приоритеты развития обусловливаются расширением ресурсной базы, модернизацией и созданием новых перерабатывающих мощностей. Основными стратегическими задачами развития городского поселения в сфере агропромышленного сектора экономики может являться:</w:t>
      </w:r>
    </w:p>
    <w:p w14:paraId="58971CEE" w14:textId="2F792432" w:rsidR="003A1907" w:rsidRPr="00BA1E46" w:rsidRDefault="00122D95" w:rsidP="00122D95">
      <w:pPr>
        <w:pStyle w:val="afffffff0"/>
        <w:spacing w:before="0" w:after="0"/>
        <w:rPr>
          <w:sz w:val="28"/>
          <w:szCs w:val="28"/>
          <w:lang w:eastAsia="ru-RU"/>
        </w:rPr>
      </w:pPr>
      <w:r>
        <w:rPr>
          <w:sz w:val="28"/>
          <w:szCs w:val="28"/>
          <w:lang w:eastAsia="ru-RU"/>
        </w:rPr>
        <w:t>–</w:t>
      </w:r>
      <w:r w:rsidR="00BA1E46">
        <w:rPr>
          <w:sz w:val="28"/>
          <w:szCs w:val="28"/>
          <w:lang w:eastAsia="ru-RU"/>
        </w:rPr>
        <w:t xml:space="preserve"> </w:t>
      </w:r>
      <w:r w:rsidR="003A1907" w:rsidRPr="00BA1E46">
        <w:rPr>
          <w:sz w:val="28"/>
          <w:szCs w:val="28"/>
          <w:lang w:eastAsia="ru-RU"/>
        </w:rPr>
        <w:t>создание благоприятных условий для повышения объёма инвестиций в агропромышленный комплекс;</w:t>
      </w:r>
    </w:p>
    <w:p w14:paraId="383DB34C" w14:textId="2CEF7724" w:rsidR="003A1907" w:rsidRPr="00BA1E46" w:rsidRDefault="00122D95" w:rsidP="00122D95">
      <w:pPr>
        <w:pStyle w:val="afffffff0"/>
        <w:spacing w:before="0" w:after="0"/>
        <w:rPr>
          <w:sz w:val="28"/>
          <w:szCs w:val="28"/>
          <w:lang w:eastAsia="ru-RU"/>
        </w:rPr>
      </w:pPr>
      <w:r>
        <w:rPr>
          <w:sz w:val="28"/>
          <w:szCs w:val="28"/>
          <w:lang w:eastAsia="ru-RU"/>
        </w:rPr>
        <w:t>–</w:t>
      </w:r>
      <w:r w:rsidR="00BA1E46">
        <w:rPr>
          <w:sz w:val="28"/>
          <w:szCs w:val="28"/>
          <w:lang w:eastAsia="ru-RU"/>
        </w:rPr>
        <w:t xml:space="preserve"> </w:t>
      </w:r>
      <w:r w:rsidR="003A1907" w:rsidRPr="00BA1E46">
        <w:rPr>
          <w:sz w:val="28"/>
          <w:szCs w:val="28"/>
          <w:lang w:eastAsia="ru-RU"/>
        </w:rPr>
        <w:t>развитие кооперации, малого и среднего предпринимательства;</w:t>
      </w:r>
    </w:p>
    <w:p w14:paraId="32144679" w14:textId="6E673FA9" w:rsidR="003A1907" w:rsidRPr="00BA1E46" w:rsidRDefault="00122D95" w:rsidP="00122D95">
      <w:pPr>
        <w:pStyle w:val="afffffff0"/>
        <w:spacing w:before="0" w:after="0"/>
        <w:rPr>
          <w:sz w:val="28"/>
          <w:szCs w:val="28"/>
          <w:lang w:eastAsia="ru-RU"/>
        </w:rPr>
      </w:pPr>
      <w:r>
        <w:rPr>
          <w:sz w:val="28"/>
          <w:szCs w:val="28"/>
          <w:lang w:eastAsia="ru-RU"/>
        </w:rPr>
        <w:t>–</w:t>
      </w:r>
      <w:r w:rsidR="00BA1E46">
        <w:rPr>
          <w:sz w:val="28"/>
          <w:szCs w:val="28"/>
          <w:lang w:eastAsia="ru-RU"/>
        </w:rPr>
        <w:t xml:space="preserve"> </w:t>
      </w:r>
      <w:r w:rsidR="003A1907" w:rsidRPr="00BA1E46">
        <w:rPr>
          <w:sz w:val="28"/>
          <w:szCs w:val="28"/>
          <w:lang w:eastAsia="ru-RU"/>
        </w:rPr>
        <w:t>техническая и технологическая модернизация, инновационное развитие.</w:t>
      </w:r>
    </w:p>
    <w:p w14:paraId="4EE05DF5" w14:textId="77777777" w:rsidR="003A1907" w:rsidRPr="00FE5CAC" w:rsidRDefault="003A1907" w:rsidP="00BA1E46">
      <w:pPr>
        <w:shd w:val="clear" w:color="auto" w:fill="FFFFFF"/>
        <w:spacing w:after="0" w:line="360" w:lineRule="auto"/>
        <w:ind w:firstLine="567"/>
        <w:jc w:val="both"/>
        <w:rPr>
          <w:rFonts w:ascii="Times New Roman" w:hAnsi="Times New Roman"/>
          <w:sz w:val="28"/>
          <w:szCs w:val="28"/>
        </w:rPr>
      </w:pPr>
      <w:r w:rsidRPr="00FE5CAC">
        <w:rPr>
          <w:rFonts w:ascii="Times New Roman" w:hAnsi="Times New Roman"/>
          <w:sz w:val="28"/>
          <w:szCs w:val="28"/>
          <w:lang w:eastAsia="ru-RU"/>
        </w:rPr>
        <w:t>Основными мероприятиями в рамках развития агропромышленного комплекса городского поселения являются</w:t>
      </w:r>
      <w:r w:rsidRPr="00FE5CAC">
        <w:rPr>
          <w:rFonts w:ascii="Times New Roman" w:hAnsi="Times New Roman"/>
          <w:sz w:val="28"/>
          <w:szCs w:val="28"/>
        </w:rPr>
        <w:t>:</w:t>
      </w:r>
    </w:p>
    <w:p w14:paraId="10815D38" w14:textId="2B12F0C1" w:rsidR="003A1907" w:rsidRPr="00BA1E46" w:rsidRDefault="00122D95" w:rsidP="00122D95">
      <w:pPr>
        <w:pStyle w:val="afffffff0"/>
        <w:spacing w:before="0" w:after="0"/>
        <w:rPr>
          <w:sz w:val="28"/>
          <w:szCs w:val="28"/>
          <w:lang w:eastAsia="ru-RU"/>
        </w:rPr>
      </w:pPr>
      <w:r>
        <w:rPr>
          <w:sz w:val="28"/>
          <w:szCs w:val="28"/>
          <w:lang w:eastAsia="ru-RU"/>
        </w:rPr>
        <w:t>–</w:t>
      </w:r>
      <w:r w:rsidR="003A1907" w:rsidRPr="00BA1E46">
        <w:rPr>
          <w:sz w:val="28"/>
          <w:szCs w:val="28"/>
          <w:lang w:eastAsia="ru-RU"/>
        </w:rPr>
        <w:t xml:space="preserve">вовлечение к участию в национальный проект </w:t>
      </w:r>
      <w:r w:rsidR="0021747A">
        <w:rPr>
          <w:sz w:val="28"/>
          <w:szCs w:val="28"/>
          <w:lang w:eastAsia="ru-RU"/>
        </w:rPr>
        <w:t>«</w:t>
      </w:r>
      <w:r w:rsidR="003A1907" w:rsidRPr="00BA1E46">
        <w:rPr>
          <w:sz w:val="28"/>
          <w:szCs w:val="28"/>
          <w:lang w:eastAsia="ru-RU"/>
        </w:rPr>
        <w:t>Повышение производительности труда и занятости населения</w:t>
      </w:r>
      <w:r w:rsidR="0021747A">
        <w:rPr>
          <w:sz w:val="28"/>
          <w:szCs w:val="28"/>
          <w:lang w:eastAsia="ru-RU"/>
        </w:rPr>
        <w:t>»</w:t>
      </w:r>
      <w:r w:rsidR="003A1907" w:rsidRPr="00BA1E46">
        <w:rPr>
          <w:sz w:val="28"/>
          <w:szCs w:val="28"/>
          <w:lang w:eastAsia="ru-RU"/>
        </w:rPr>
        <w:t xml:space="preserve"> сельскохозяйственных организаций городского поселения;</w:t>
      </w:r>
    </w:p>
    <w:p w14:paraId="4DE1DF52" w14:textId="1E4B3604" w:rsidR="003A1907" w:rsidRPr="00BA1E46" w:rsidRDefault="00122D95" w:rsidP="00BA1E46">
      <w:pPr>
        <w:pStyle w:val="afffffff0"/>
        <w:rPr>
          <w:sz w:val="28"/>
          <w:szCs w:val="28"/>
          <w:lang w:eastAsia="ru-RU"/>
        </w:rPr>
      </w:pPr>
      <w:r>
        <w:rPr>
          <w:sz w:val="28"/>
          <w:szCs w:val="28"/>
          <w:lang w:eastAsia="ru-RU"/>
        </w:rPr>
        <w:t>– </w:t>
      </w:r>
      <w:r w:rsidR="003A1907" w:rsidRPr="00BA1E46">
        <w:rPr>
          <w:sz w:val="28"/>
          <w:szCs w:val="28"/>
          <w:lang w:eastAsia="ru-RU"/>
        </w:rPr>
        <w:t xml:space="preserve">увеличение производительности труда в сельском хозяйстве, в том числе повышение экономической эффективности сельскохозяйственного </w:t>
      </w:r>
      <w:r w:rsidR="003A1907" w:rsidRPr="00BA1E46">
        <w:rPr>
          <w:sz w:val="28"/>
          <w:szCs w:val="28"/>
          <w:lang w:eastAsia="ru-RU"/>
        </w:rPr>
        <w:lastRenderedPageBreak/>
        <w:t>производства за счёт внедрения инновационных технологий и сокращения потерь продукции при хранении;</w:t>
      </w:r>
    </w:p>
    <w:p w14:paraId="6D412C8C" w14:textId="41F7B2C8" w:rsidR="003A1907" w:rsidRPr="00BA1E46" w:rsidRDefault="00122D95" w:rsidP="00122D95">
      <w:pPr>
        <w:pStyle w:val="afffffff0"/>
        <w:spacing w:before="0" w:after="0"/>
        <w:rPr>
          <w:sz w:val="28"/>
          <w:szCs w:val="28"/>
          <w:lang w:eastAsia="ru-RU"/>
        </w:rPr>
      </w:pPr>
      <w:r>
        <w:rPr>
          <w:sz w:val="28"/>
          <w:szCs w:val="28"/>
          <w:lang w:eastAsia="ru-RU"/>
        </w:rPr>
        <w:t>– </w:t>
      </w:r>
      <w:r w:rsidR="003A1907" w:rsidRPr="00BA1E46">
        <w:rPr>
          <w:sz w:val="28"/>
          <w:szCs w:val="28"/>
          <w:lang w:eastAsia="ru-RU"/>
        </w:rPr>
        <w:t>увеличение объёма выращивания овощей;</w:t>
      </w:r>
    </w:p>
    <w:p w14:paraId="7856D5F1" w14:textId="276EFE51" w:rsidR="003A1907" w:rsidRPr="00BA1E46" w:rsidRDefault="00122D95" w:rsidP="00BA1E46">
      <w:pPr>
        <w:pStyle w:val="afffffff0"/>
        <w:rPr>
          <w:sz w:val="28"/>
          <w:szCs w:val="28"/>
          <w:lang w:eastAsia="ru-RU"/>
        </w:rPr>
      </w:pPr>
      <w:r>
        <w:rPr>
          <w:sz w:val="28"/>
          <w:szCs w:val="28"/>
          <w:lang w:eastAsia="ru-RU"/>
        </w:rPr>
        <w:t>– </w:t>
      </w:r>
      <w:r w:rsidR="003A1907" w:rsidRPr="00BA1E46">
        <w:rPr>
          <w:sz w:val="28"/>
          <w:szCs w:val="28"/>
          <w:lang w:eastAsia="ru-RU"/>
        </w:rPr>
        <w:t>обновление сельскохозяйственной техники;</w:t>
      </w:r>
    </w:p>
    <w:p w14:paraId="365A6BB9" w14:textId="0ACED4F9" w:rsidR="003A1907" w:rsidRPr="00BA1E46" w:rsidRDefault="00122D95" w:rsidP="00122D95">
      <w:pPr>
        <w:pStyle w:val="afffffff0"/>
        <w:spacing w:before="0" w:after="0"/>
        <w:rPr>
          <w:sz w:val="28"/>
          <w:szCs w:val="28"/>
          <w:lang w:eastAsia="ru-RU"/>
        </w:rPr>
      </w:pPr>
      <w:r>
        <w:rPr>
          <w:sz w:val="28"/>
          <w:szCs w:val="28"/>
          <w:lang w:eastAsia="ru-RU"/>
        </w:rPr>
        <w:t>– </w:t>
      </w:r>
      <w:r w:rsidR="003A1907" w:rsidRPr="00BA1E46">
        <w:rPr>
          <w:sz w:val="28"/>
          <w:szCs w:val="28"/>
          <w:lang w:eastAsia="ru-RU"/>
        </w:rPr>
        <w:t>содействие взаимодействию хозяйствующих субъектов в инвестиционно-инновационной сфере;</w:t>
      </w:r>
    </w:p>
    <w:p w14:paraId="45E364B5" w14:textId="7B3CEC34" w:rsidR="003A1907" w:rsidRPr="00BA1E46" w:rsidRDefault="00122D95" w:rsidP="00122D95">
      <w:pPr>
        <w:pStyle w:val="afffffff0"/>
        <w:spacing w:before="0" w:after="0"/>
        <w:rPr>
          <w:sz w:val="28"/>
          <w:szCs w:val="28"/>
          <w:lang w:eastAsia="ru-RU"/>
        </w:rPr>
      </w:pPr>
      <w:r>
        <w:rPr>
          <w:sz w:val="28"/>
          <w:szCs w:val="28"/>
          <w:lang w:eastAsia="ru-RU"/>
        </w:rPr>
        <w:t>– </w:t>
      </w:r>
      <w:r w:rsidR="003A1907" w:rsidRPr="00BA1E46">
        <w:rPr>
          <w:sz w:val="28"/>
          <w:szCs w:val="28"/>
          <w:lang w:eastAsia="ru-RU"/>
        </w:rPr>
        <w:t>развитие кооперации и повышение товарности продукции ЛПХ;</w:t>
      </w:r>
    </w:p>
    <w:p w14:paraId="3F9B5F0D" w14:textId="362CB1A4" w:rsidR="003A1907" w:rsidRPr="00BA1E46" w:rsidRDefault="00122D95" w:rsidP="00122D95">
      <w:pPr>
        <w:pStyle w:val="afffffff0"/>
        <w:spacing w:before="0" w:after="0"/>
        <w:rPr>
          <w:sz w:val="28"/>
          <w:szCs w:val="28"/>
          <w:lang w:eastAsia="ru-RU"/>
        </w:rPr>
      </w:pPr>
      <w:r>
        <w:rPr>
          <w:sz w:val="28"/>
          <w:szCs w:val="28"/>
          <w:lang w:eastAsia="ru-RU"/>
        </w:rPr>
        <w:t>– </w:t>
      </w:r>
      <w:r w:rsidR="003A1907" w:rsidRPr="00BA1E46">
        <w:rPr>
          <w:sz w:val="28"/>
          <w:szCs w:val="28"/>
          <w:lang w:eastAsia="ru-RU"/>
        </w:rPr>
        <w:t>создание семейных ферм на базе КФХ;</w:t>
      </w:r>
    </w:p>
    <w:p w14:paraId="469A53C2" w14:textId="482A6F87" w:rsidR="003A1907" w:rsidRPr="00FE5CAC" w:rsidRDefault="00122D95" w:rsidP="00122D95">
      <w:pPr>
        <w:pStyle w:val="afffffff0"/>
        <w:spacing w:before="0" w:after="0"/>
        <w:rPr>
          <w:szCs w:val="28"/>
          <w:lang w:eastAsia="ru-RU"/>
        </w:rPr>
      </w:pPr>
      <w:r>
        <w:rPr>
          <w:sz w:val="28"/>
          <w:szCs w:val="28"/>
          <w:lang w:eastAsia="ru-RU"/>
        </w:rPr>
        <w:t>– </w:t>
      </w:r>
      <w:r w:rsidR="003A1907" w:rsidRPr="00BA1E46">
        <w:rPr>
          <w:sz w:val="28"/>
          <w:szCs w:val="28"/>
          <w:lang w:eastAsia="ru-RU"/>
        </w:rPr>
        <w:t>рост заработной платы работников агропромышленного комплекса.</w:t>
      </w:r>
    </w:p>
    <w:p w14:paraId="4C919C4A" w14:textId="5590BD4E" w:rsidR="003A1907" w:rsidRDefault="003A1907" w:rsidP="00122D95">
      <w:pPr>
        <w:pStyle w:val="afffffff0"/>
        <w:spacing w:before="0" w:after="0"/>
        <w:ind w:firstLine="567"/>
        <w:rPr>
          <w:rFonts w:eastAsia="Times New Roman"/>
          <w:sz w:val="28"/>
          <w:szCs w:val="28"/>
          <w:lang w:eastAsia="ru-RU"/>
        </w:rPr>
      </w:pPr>
      <w:r w:rsidRPr="00FE5CAC">
        <w:rPr>
          <w:rFonts w:eastAsia="Times New Roman"/>
          <w:sz w:val="28"/>
          <w:szCs w:val="28"/>
          <w:lang w:eastAsia="ru-RU"/>
        </w:rPr>
        <w:t>В соответствии с Инвестиционным паспортом поселения, предполагается, что на территории городского поселения появятся инвесторы для реализации инвестиционного проекта в отрасли АПК:</w:t>
      </w:r>
    </w:p>
    <w:p w14:paraId="265C035D" w14:textId="02EF39FD" w:rsidR="003A1907" w:rsidRPr="00BA1E46" w:rsidRDefault="00122D95" w:rsidP="00122D95">
      <w:pPr>
        <w:pStyle w:val="afffffff0"/>
        <w:spacing w:before="0" w:after="0"/>
        <w:rPr>
          <w:sz w:val="28"/>
          <w:szCs w:val="28"/>
          <w:lang w:eastAsia="ru-RU"/>
        </w:rPr>
      </w:pPr>
      <w:r>
        <w:rPr>
          <w:sz w:val="28"/>
          <w:szCs w:val="28"/>
          <w:lang w:eastAsia="ru-RU"/>
        </w:rPr>
        <w:t>– </w:t>
      </w:r>
      <w:r w:rsidR="003A1907" w:rsidRPr="00BA1E46">
        <w:rPr>
          <w:sz w:val="28"/>
          <w:szCs w:val="28"/>
          <w:lang w:eastAsia="ru-RU"/>
        </w:rPr>
        <w:t>площадка для ведения производственной деятельности площадью 27,2488 га, ЗУ № 34:13:130002:57 – для строительства и эксплуатации тепличного комплекса.</w:t>
      </w:r>
    </w:p>
    <w:p w14:paraId="32F9D396" w14:textId="77777777" w:rsidR="003A1907" w:rsidRPr="00FE5CAC" w:rsidRDefault="003A1907" w:rsidP="00BA1E46">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 xml:space="preserve">Развитие агропромышленного комплекса позволит обеспечить занятость населения и увеличить потребление местной экологически чистой продукции. </w:t>
      </w:r>
    </w:p>
    <w:p w14:paraId="3537024D" w14:textId="1756B9BE" w:rsidR="003A1907" w:rsidRPr="00FE5CAC" w:rsidRDefault="003A1907" w:rsidP="00BA1E46">
      <w:pPr>
        <w:spacing w:after="0" w:line="360" w:lineRule="auto"/>
        <w:ind w:firstLine="567"/>
        <w:jc w:val="both"/>
        <w:rPr>
          <w:rFonts w:ascii="Times New Roman" w:eastAsia="Times New Roman" w:hAnsi="Times New Roman"/>
          <w:sz w:val="28"/>
          <w:szCs w:val="28"/>
          <w:lang w:eastAsia="ru-RU"/>
        </w:rPr>
      </w:pPr>
      <w:r w:rsidRPr="00FE5CAC">
        <w:rPr>
          <w:rFonts w:ascii="Times New Roman" w:eastAsia="Times New Roman" w:hAnsi="Times New Roman"/>
          <w:sz w:val="28"/>
          <w:szCs w:val="28"/>
          <w:lang w:eastAsia="ru-RU"/>
        </w:rPr>
        <w:t xml:space="preserve">Реализация инвестиционных проектов по указанным направлениям предполагает привлечение средств государственной и муниципальной поддержки, предусмотренной государственными программами Российской Федерации </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Экономическое развитие и инновационная экономика</w:t>
      </w:r>
      <w:r w:rsidR="0021747A">
        <w:rPr>
          <w:rFonts w:ascii="Times New Roman" w:eastAsia="Times New Roman" w:hAnsi="Times New Roman"/>
          <w:sz w:val="28"/>
          <w:szCs w:val="28"/>
          <w:lang w:eastAsia="ru-RU"/>
        </w:rPr>
        <w:t>»</w:t>
      </w:r>
      <w:r w:rsidRPr="00FE5CAC">
        <w:rPr>
          <w:rFonts w:ascii="Times New Roman" w:eastAsia="Times New Roman" w:hAnsi="Times New Roman"/>
          <w:sz w:val="28"/>
          <w:szCs w:val="28"/>
          <w:lang w:eastAsia="ru-RU"/>
        </w:rPr>
        <w:t xml:space="preserve">, Государственной программой развития сельского хозяйства и регулирования рынков </w:t>
      </w:r>
      <w:r w:rsidR="0021747A" w:rsidRPr="00FE5CAC">
        <w:rPr>
          <w:rFonts w:ascii="Times New Roman" w:eastAsia="Times New Roman" w:hAnsi="Times New Roman"/>
          <w:sz w:val="28"/>
          <w:szCs w:val="28"/>
          <w:lang w:eastAsia="ru-RU"/>
        </w:rPr>
        <w:t>сельскохозяйственной</w:t>
      </w:r>
      <w:r w:rsidRPr="00FE5CAC">
        <w:rPr>
          <w:rFonts w:ascii="Times New Roman" w:eastAsia="Times New Roman" w:hAnsi="Times New Roman"/>
          <w:sz w:val="28"/>
          <w:szCs w:val="28"/>
          <w:lang w:eastAsia="ru-RU"/>
        </w:rPr>
        <w:t xml:space="preserve"> продукции, сырья и продовольствия, государственными программами Волгоградской области.</w:t>
      </w:r>
    </w:p>
    <w:p w14:paraId="0CDD02AA" w14:textId="15780F75" w:rsidR="004911D5" w:rsidRPr="00BA1E46" w:rsidRDefault="004911D5" w:rsidP="003F2A85">
      <w:pPr>
        <w:pStyle w:val="af2"/>
        <w:spacing w:before="0" w:beforeAutospacing="0"/>
        <w:ind w:firstLine="709"/>
        <w:contextualSpacing/>
        <w:jc w:val="center"/>
        <w:rPr>
          <w:rFonts w:eastAsia="Calibri"/>
          <w:b/>
          <w:bCs/>
          <w:i/>
          <w:sz w:val="28"/>
          <w:szCs w:val="28"/>
        </w:rPr>
      </w:pPr>
      <w:r w:rsidRPr="00BA1E46">
        <w:rPr>
          <w:rFonts w:eastAsia="Calibri"/>
          <w:b/>
          <w:bCs/>
          <w:i/>
          <w:sz w:val="28"/>
          <w:szCs w:val="28"/>
        </w:rPr>
        <w:t>1.</w:t>
      </w:r>
      <w:r w:rsidR="0036747E" w:rsidRPr="00BA1E46">
        <w:rPr>
          <w:rFonts w:eastAsia="Calibri"/>
          <w:b/>
          <w:bCs/>
          <w:i/>
          <w:sz w:val="28"/>
          <w:szCs w:val="28"/>
        </w:rPr>
        <w:t>4</w:t>
      </w:r>
      <w:r w:rsidRPr="00BA1E46">
        <w:rPr>
          <w:rFonts w:eastAsia="Calibri"/>
          <w:b/>
          <w:bCs/>
          <w:i/>
          <w:sz w:val="28"/>
          <w:szCs w:val="28"/>
        </w:rPr>
        <w:t xml:space="preserve"> Прогноз изменения доходов населения</w:t>
      </w:r>
    </w:p>
    <w:p w14:paraId="3983BC6F" w14:textId="17732C2D" w:rsidR="00F62F03" w:rsidRDefault="004911D5" w:rsidP="00122D95">
      <w:pPr>
        <w:autoSpaceDE w:val="0"/>
        <w:autoSpaceDN w:val="0"/>
        <w:adjustRightInd w:val="0"/>
        <w:spacing w:before="240" w:after="0" w:line="360" w:lineRule="auto"/>
        <w:ind w:firstLine="708"/>
        <w:contextualSpacing/>
        <w:jc w:val="both"/>
        <w:rPr>
          <w:rFonts w:ascii="Times New Roman" w:eastAsia="Calibri" w:hAnsi="Times New Roman" w:cs="Times New Roman"/>
          <w:sz w:val="28"/>
          <w:szCs w:val="28"/>
        </w:rPr>
      </w:pPr>
      <w:r w:rsidRPr="00BA1E46">
        <w:rPr>
          <w:rFonts w:ascii="Times New Roman" w:eastAsia="Calibri" w:hAnsi="Times New Roman" w:cs="Times New Roman"/>
          <w:sz w:val="28"/>
          <w:szCs w:val="28"/>
        </w:rPr>
        <w:t>Величина прожито</w:t>
      </w:r>
      <w:r w:rsidR="00940BEB" w:rsidRPr="00BA1E46">
        <w:rPr>
          <w:rFonts w:ascii="Times New Roman" w:eastAsia="Calibri" w:hAnsi="Times New Roman" w:cs="Times New Roman"/>
          <w:sz w:val="28"/>
          <w:szCs w:val="28"/>
        </w:rPr>
        <w:t>чного минимума на I квартал 2022</w:t>
      </w:r>
      <w:r w:rsidRPr="00BA1E46">
        <w:rPr>
          <w:rFonts w:ascii="Times New Roman" w:eastAsia="Calibri" w:hAnsi="Times New Roman" w:cs="Times New Roman"/>
          <w:sz w:val="28"/>
          <w:szCs w:val="28"/>
        </w:rPr>
        <w:t xml:space="preserve"> года установлена </w:t>
      </w:r>
      <w:r w:rsidR="00D50210" w:rsidRPr="00BA1E46">
        <w:rPr>
          <w:rFonts w:ascii="Times New Roman" w:eastAsia="Calibri" w:hAnsi="Times New Roman" w:cs="Times New Roman"/>
          <w:sz w:val="28"/>
          <w:szCs w:val="28"/>
        </w:rPr>
        <w:t>п</w:t>
      </w:r>
      <w:r w:rsidR="00D50210" w:rsidRPr="00BA1E46">
        <w:rPr>
          <w:rFonts w:ascii="Times New Roman" w:hAnsi="Times New Roman" w:cs="Times New Roman"/>
          <w:color w:val="000000"/>
          <w:sz w:val="28"/>
          <w:szCs w:val="28"/>
        </w:rPr>
        <w:t xml:space="preserve">остановлением </w:t>
      </w:r>
      <w:r w:rsidR="00BA1E46" w:rsidRPr="00BA1E46">
        <w:rPr>
          <w:rFonts w:ascii="Times New Roman" w:hAnsi="Times New Roman" w:cs="Times New Roman"/>
          <w:color w:val="000000"/>
          <w:sz w:val="28"/>
          <w:szCs w:val="28"/>
        </w:rPr>
        <w:t>Администрацией</w:t>
      </w:r>
      <w:r w:rsidR="00D50210" w:rsidRPr="00D50210">
        <w:rPr>
          <w:rFonts w:ascii="Times New Roman" w:hAnsi="Times New Roman" w:cs="Times New Roman"/>
          <w:color w:val="000000"/>
          <w:sz w:val="28"/>
          <w:szCs w:val="28"/>
        </w:rPr>
        <w:t xml:space="preserve"> </w:t>
      </w:r>
      <w:r w:rsidR="00BA1E46">
        <w:rPr>
          <w:rFonts w:ascii="Times New Roman" w:hAnsi="Times New Roman" w:cs="Times New Roman"/>
          <w:color w:val="000000"/>
          <w:sz w:val="28"/>
          <w:szCs w:val="28"/>
        </w:rPr>
        <w:t>Волгоградской области</w:t>
      </w:r>
      <w:r w:rsidR="00D50210" w:rsidRPr="00D50210">
        <w:rPr>
          <w:rFonts w:ascii="Times New Roman" w:hAnsi="Times New Roman" w:cs="Times New Roman"/>
          <w:color w:val="000000"/>
          <w:sz w:val="28"/>
          <w:szCs w:val="28"/>
        </w:rPr>
        <w:t xml:space="preserve"> № </w:t>
      </w:r>
      <w:r w:rsidR="00BA1E46">
        <w:rPr>
          <w:rFonts w:ascii="Times New Roman" w:hAnsi="Times New Roman" w:cs="Times New Roman"/>
          <w:color w:val="000000"/>
          <w:sz w:val="28"/>
          <w:szCs w:val="28"/>
        </w:rPr>
        <w:t>484-п</w:t>
      </w:r>
      <w:r w:rsidR="00D50210" w:rsidRPr="00D50210">
        <w:rPr>
          <w:rFonts w:ascii="Times New Roman" w:hAnsi="Times New Roman" w:cs="Times New Roman"/>
          <w:color w:val="000000"/>
          <w:sz w:val="28"/>
          <w:szCs w:val="28"/>
        </w:rPr>
        <w:t xml:space="preserve"> от </w:t>
      </w:r>
      <w:r w:rsidR="00BA1E46">
        <w:rPr>
          <w:rFonts w:ascii="Times New Roman" w:hAnsi="Times New Roman" w:cs="Times New Roman"/>
          <w:color w:val="000000"/>
          <w:sz w:val="28"/>
          <w:szCs w:val="28"/>
        </w:rPr>
        <w:t>01</w:t>
      </w:r>
      <w:r w:rsidR="00D50210" w:rsidRPr="00D50210">
        <w:rPr>
          <w:rFonts w:ascii="Times New Roman" w:hAnsi="Times New Roman" w:cs="Times New Roman"/>
          <w:color w:val="000000"/>
          <w:sz w:val="28"/>
          <w:szCs w:val="28"/>
        </w:rPr>
        <w:t xml:space="preserve"> </w:t>
      </w:r>
      <w:r w:rsidR="00BA1E46">
        <w:rPr>
          <w:rFonts w:ascii="Times New Roman" w:hAnsi="Times New Roman" w:cs="Times New Roman"/>
          <w:color w:val="000000"/>
          <w:sz w:val="28"/>
          <w:szCs w:val="28"/>
        </w:rPr>
        <w:t>сентября</w:t>
      </w:r>
      <w:r w:rsidR="00D50210" w:rsidRPr="00D50210">
        <w:rPr>
          <w:rFonts w:ascii="Times New Roman" w:hAnsi="Times New Roman" w:cs="Times New Roman"/>
          <w:color w:val="000000"/>
          <w:sz w:val="28"/>
          <w:szCs w:val="28"/>
        </w:rPr>
        <w:t xml:space="preserve"> 2021 года</w:t>
      </w:r>
      <w:r w:rsidRPr="004911D5">
        <w:rPr>
          <w:rFonts w:ascii="Times New Roman" w:eastAsia="Calibri" w:hAnsi="Times New Roman" w:cs="Times New Roman"/>
          <w:sz w:val="28"/>
          <w:szCs w:val="28"/>
        </w:rPr>
        <w:t xml:space="preserve"> в размере:</w:t>
      </w:r>
    </w:p>
    <w:p w14:paraId="3476966D" w14:textId="315AAE83" w:rsidR="00F62F03" w:rsidRPr="00F62F03" w:rsidRDefault="004911D5" w:rsidP="00BD7D35">
      <w:pPr>
        <w:pStyle w:val="ae"/>
        <w:numPr>
          <w:ilvl w:val="0"/>
          <w:numId w:val="11"/>
        </w:numPr>
        <w:autoSpaceDE w:val="0"/>
        <w:autoSpaceDN w:val="0"/>
        <w:adjustRightInd w:val="0"/>
        <w:spacing w:before="0" w:beforeAutospacing="0" w:after="0" w:line="360" w:lineRule="auto"/>
        <w:contextualSpacing/>
        <w:jc w:val="both"/>
        <w:rPr>
          <w:rFonts w:eastAsia="Calibri"/>
          <w:sz w:val="28"/>
          <w:szCs w:val="28"/>
        </w:rPr>
      </w:pPr>
      <w:r w:rsidRPr="00F62F03">
        <w:rPr>
          <w:rFonts w:eastAsia="Calibri"/>
          <w:sz w:val="28"/>
          <w:szCs w:val="28"/>
        </w:rPr>
        <w:t>в расчете на душу населения</w:t>
      </w:r>
      <w:r w:rsidR="00BA6402">
        <w:rPr>
          <w:rFonts w:eastAsia="Calibri"/>
          <w:sz w:val="28"/>
          <w:szCs w:val="28"/>
        </w:rPr>
        <w:t xml:space="preserve"> – </w:t>
      </w:r>
      <w:r w:rsidR="00BA1E46">
        <w:rPr>
          <w:rFonts w:eastAsia="Calibri"/>
          <w:sz w:val="28"/>
          <w:szCs w:val="28"/>
        </w:rPr>
        <w:t>10882</w:t>
      </w:r>
      <w:r w:rsidRPr="00F62F03">
        <w:rPr>
          <w:rFonts w:eastAsia="Calibri"/>
          <w:sz w:val="28"/>
          <w:szCs w:val="28"/>
        </w:rPr>
        <w:t xml:space="preserve"> рубля в месяц;</w:t>
      </w:r>
    </w:p>
    <w:p w14:paraId="43C37C0D" w14:textId="60CCE490" w:rsidR="00F62F03" w:rsidRPr="00F62F03" w:rsidRDefault="004911D5" w:rsidP="00BD7D35">
      <w:pPr>
        <w:pStyle w:val="ae"/>
        <w:numPr>
          <w:ilvl w:val="0"/>
          <w:numId w:val="11"/>
        </w:numPr>
        <w:autoSpaceDE w:val="0"/>
        <w:autoSpaceDN w:val="0"/>
        <w:adjustRightInd w:val="0"/>
        <w:spacing w:after="0" w:line="360" w:lineRule="auto"/>
        <w:contextualSpacing/>
        <w:jc w:val="both"/>
        <w:rPr>
          <w:rFonts w:eastAsia="Calibri"/>
          <w:sz w:val="28"/>
          <w:szCs w:val="28"/>
        </w:rPr>
      </w:pPr>
      <w:r w:rsidRPr="00F62F03">
        <w:rPr>
          <w:rFonts w:eastAsia="Calibri"/>
          <w:sz w:val="28"/>
          <w:szCs w:val="28"/>
        </w:rPr>
        <w:lastRenderedPageBreak/>
        <w:t>для трудоспособного населения</w:t>
      </w:r>
      <w:r w:rsidR="00BA6402">
        <w:rPr>
          <w:rFonts w:eastAsia="Calibri"/>
          <w:sz w:val="28"/>
          <w:szCs w:val="28"/>
        </w:rPr>
        <w:t xml:space="preserve"> – </w:t>
      </w:r>
      <w:r w:rsidR="00BA1E46">
        <w:rPr>
          <w:rFonts w:eastAsia="Calibri"/>
          <w:sz w:val="28"/>
          <w:szCs w:val="28"/>
        </w:rPr>
        <w:t>11861</w:t>
      </w:r>
      <w:r w:rsidRPr="00F62F03">
        <w:rPr>
          <w:rFonts w:eastAsia="Calibri"/>
          <w:sz w:val="28"/>
          <w:szCs w:val="28"/>
        </w:rPr>
        <w:t xml:space="preserve"> рублей в месяц;</w:t>
      </w:r>
    </w:p>
    <w:p w14:paraId="0B085663" w14:textId="7B1EBD42" w:rsidR="00F62F03" w:rsidRPr="00F62F03" w:rsidRDefault="004911D5" w:rsidP="00BD7D35">
      <w:pPr>
        <w:pStyle w:val="ae"/>
        <w:numPr>
          <w:ilvl w:val="0"/>
          <w:numId w:val="11"/>
        </w:numPr>
        <w:autoSpaceDE w:val="0"/>
        <w:autoSpaceDN w:val="0"/>
        <w:adjustRightInd w:val="0"/>
        <w:spacing w:after="0" w:line="360" w:lineRule="auto"/>
        <w:contextualSpacing/>
        <w:jc w:val="both"/>
        <w:rPr>
          <w:rFonts w:eastAsia="Calibri"/>
          <w:sz w:val="28"/>
          <w:szCs w:val="28"/>
        </w:rPr>
      </w:pPr>
      <w:r w:rsidRPr="00F62F03">
        <w:rPr>
          <w:rFonts w:eastAsia="Calibri"/>
          <w:sz w:val="28"/>
          <w:szCs w:val="28"/>
        </w:rPr>
        <w:t>для пенсионеров</w:t>
      </w:r>
      <w:r w:rsidR="00BA6402">
        <w:rPr>
          <w:rFonts w:eastAsia="Calibri"/>
          <w:sz w:val="28"/>
          <w:szCs w:val="28"/>
        </w:rPr>
        <w:t xml:space="preserve"> – </w:t>
      </w:r>
      <w:r w:rsidR="00BA1E46">
        <w:rPr>
          <w:rFonts w:eastAsia="Calibri"/>
          <w:sz w:val="28"/>
          <w:szCs w:val="28"/>
        </w:rPr>
        <w:t>9381</w:t>
      </w:r>
      <w:r w:rsidRPr="00F62F03">
        <w:rPr>
          <w:rFonts w:eastAsia="Calibri"/>
          <w:sz w:val="28"/>
          <w:szCs w:val="28"/>
        </w:rPr>
        <w:t xml:space="preserve"> рублей в месяц;</w:t>
      </w:r>
    </w:p>
    <w:p w14:paraId="4C290634" w14:textId="3C1C82CA" w:rsidR="00014301" w:rsidRDefault="004911D5" w:rsidP="00BD7D35">
      <w:pPr>
        <w:pStyle w:val="ae"/>
        <w:numPr>
          <w:ilvl w:val="0"/>
          <w:numId w:val="11"/>
        </w:numPr>
        <w:autoSpaceDE w:val="0"/>
        <w:autoSpaceDN w:val="0"/>
        <w:adjustRightInd w:val="0"/>
        <w:spacing w:before="0" w:beforeAutospacing="0" w:after="0" w:afterAutospacing="0" w:line="360" w:lineRule="auto"/>
        <w:contextualSpacing/>
        <w:jc w:val="both"/>
        <w:rPr>
          <w:rFonts w:eastAsia="Calibri"/>
          <w:sz w:val="28"/>
          <w:szCs w:val="28"/>
        </w:rPr>
      </w:pPr>
      <w:r w:rsidRPr="00F62F03">
        <w:rPr>
          <w:rFonts w:eastAsia="Calibri"/>
          <w:sz w:val="28"/>
          <w:szCs w:val="28"/>
        </w:rPr>
        <w:t>для детей</w:t>
      </w:r>
      <w:r w:rsidR="00BA6402">
        <w:rPr>
          <w:rFonts w:eastAsia="Calibri"/>
          <w:sz w:val="28"/>
          <w:szCs w:val="28"/>
        </w:rPr>
        <w:t xml:space="preserve"> – </w:t>
      </w:r>
      <w:r w:rsidR="00BA1E46">
        <w:rPr>
          <w:rFonts w:eastAsia="Calibri"/>
          <w:sz w:val="28"/>
          <w:szCs w:val="28"/>
        </w:rPr>
        <w:t>10831</w:t>
      </w:r>
      <w:r w:rsidRPr="00F62F03">
        <w:rPr>
          <w:rFonts w:eastAsia="Calibri"/>
          <w:sz w:val="28"/>
          <w:szCs w:val="28"/>
        </w:rPr>
        <w:t xml:space="preserve"> рублей в месяц.</w:t>
      </w:r>
    </w:p>
    <w:p w14:paraId="7A804E46" w14:textId="68CE0C74" w:rsidR="00014301" w:rsidRPr="00341607" w:rsidRDefault="004911D5" w:rsidP="003F2A85">
      <w:pPr>
        <w:autoSpaceDE w:val="0"/>
        <w:autoSpaceDN w:val="0"/>
        <w:adjustRightInd w:val="0"/>
        <w:spacing w:after="0" w:line="360" w:lineRule="auto"/>
        <w:ind w:firstLine="708"/>
        <w:contextualSpacing/>
        <w:jc w:val="both"/>
        <w:rPr>
          <w:rFonts w:ascii="Times New Roman" w:eastAsia="Calibri" w:hAnsi="Times New Roman" w:cs="Times New Roman"/>
          <w:sz w:val="28"/>
          <w:szCs w:val="28"/>
        </w:rPr>
      </w:pPr>
      <w:r w:rsidRPr="00014301">
        <w:rPr>
          <w:rFonts w:ascii="Times New Roman" w:eastAsia="Calibri" w:hAnsi="Times New Roman" w:cs="Times New Roman"/>
          <w:sz w:val="28"/>
          <w:szCs w:val="28"/>
        </w:rPr>
        <w:t xml:space="preserve">Прогноз изменения доходов населения представлен в </w:t>
      </w:r>
      <w:r w:rsidRPr="00341607">
        <w:rPr>
          <w:rFonts w:ascii="Times New Roman" w:eastAsia="Calibri" w:hAnsi="Times New Roman" w:cs="Times New Roman"/>
          <w:sz w:val="28"/>
          <w:szCs w:val="28"/>
        </w:rPr>
        <w:t xml:space="preserve">таблице </w:t>
      </w:r>
      <w:r w:rsidR="00341607" w:rsidRPr="00341607">
        <w:rPr>
          <w:rFonts w:ascii="Times New Roman" w:eastAsia="Calibri" w:hAnsi="Times New Roman" w:cs="Times New Roman"/>
          <w:sz w:val="28"/>
          <w:szCs w:val="28"/>
        </w:rPr>
        <w:t>15</w:t>
      </w:r>
      <w:r w:rsidRPr="00341607">
        <w:rPr>
          <w:rFonts w:ascii="Times New Roman" w:eastAsia="Calibri" w:hAnsi="Times New Roman" w:cs="Times New Roman"/>
          <w:sz w:val="28"/>
          <w:szCs w:val="28"/>
        </w:rPr>
        <w:t>.</w:t>
      </w:r>
    </w:p>
    <w:p w14:paraId="16AD47E4" w14:textId="3C418031" w:rsidR="004911D5" w:rsidRPr="00014301" w:rsidRDefault="004911D5" w:rsidP="00122D95">
      <w:pPr>
        <w:autoSpaceDE w:val="0"/>
        <w:autoSpaceDN w:val="0"/>
        <w:adjustRightInd w:val="0"/>
        <w:spacing w:after="0" w:line="360" w:lineRule="auto"/>
        <w:ind w:firstLine="708"/>
        <w:contextualSpacing/>
        <w:jc w:val="both"/>
        <w:rPr>
          <w:rFonts w:eastAsia="Calibri"/>
          <w:sz w:val="28"/>
          <w:szCs w:val="28"/>
        </w:rPr>
      </w:pPr>
      <w:r w:rsidRPr="00341607">
        <w:rPr>
          <w:rFonts w:ascii="Times New Roman" w:eastAsia="Calibri" w:hAnsi="Times New Roman" w:cs="Times New Roman"/>
          <w:sz w:val="28"/>
          <w:szCs w:val="28"/>
        </w:rPr>
        <w:t xml:space="preserve">При составлении таблицы </w:t>
      </w:r>
      <w:r w:rsidR="00341607" w:rsidRPr="00341607">
        <w:rPr>
          <w:rFonts w:ascii="Times New Roman" w:eastAsia="Calibri" w:hAnsi="Times New Roman" w:cs="Times New Roman"/>
          <w:sz w:val="28"/>
          <w:szCs w:val="28"/>
        </w:rPr>
        <w:t>15</w:t>
      </w:r>
      <w:r w:rsidRPr="00341607">
        <w:rPr>
          <w:rFonts w:ascii="Times New Roman" w:eastAsia="Calibri" w:hAnsi="Times New Roman" w:cs="Times New Roman"/>
          <w:sz w:val="28"/>
          <w:szCs w:val="28"/>
        </w:rPr>
        <w:t xml:space="preserve"> за основу приняты да</w:t>
      </w:r>
      <w:r w:rsidR="005E3B15" w:rsidRPr="00341607">
        <w:rPr>
          <w:rFonts w:ascii="Times New Roman" w:eastAsia="Calibri" w:hAnsi="Times New Roman" w:cs="Times New Roman"/>
          <w:sz w:val="28"/>
          <w:szCs w:val="28"/>
        </w:rPr>
        <w:t>нные о доходах</w:t>
      </w:r>
      <w:r w:rsidR="005E3B15">
        <w:rPr>
          <w:rFonts w:ascii="Times New Roman" w:eastAsia="Calibri" w:hAnsi="Times New Roman" w:cs="Times New Roman"/>
          <w:sz w:val="28"/>
          <w:szCs w:val="28"/>
        </w:rPr>
        <w:t xml:space="preserve"> населения за 2021</w:t>
      </w:r>
      <w:r w:rsidRPr="004911D5">
        <w:rPr>
          <w:rFonts w:ascii="Times New Roman" w:eastAsia="Calibri" w:hAnsi="Times New Roman" w:cs="Times New Roman"/>
          <w:sz w:val="28"/>
          <w:szCs w:val="28"/>
        </w:rPr>
        <w:t xml:space="preserve"> год, а также прогноз социально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экономического развития Российской Федерации на период до 2036 года, выполненный </w:t>
      </w:r>
      <w:proofErr w:type="spellStart"/>
      <w:r w:rsidRPr="004911D5">
        <w:rPr>
          <w:rFonts w:ascii="Times New Roman" w:eastAsia="Calibri" w:hAnsi="Times New Roman" w:cs="Times New Roman"/>
          <w:sz w:val="28"/>
          <w:szCs w:val="28"/>
        </w:rPr>
        <w:t>Минэконоразвития</w:t>
      </w:r>
      <w:proofErr w:type="spellEnd"/>
      <w:r w:rsidRPr="004911D5">
        <w:rPr>
          <w:rFonts w:ascii="Times New Roman" w:eastAsia="Calibri" w:hAnsi="Times New Roman" w:cs="Times New Roman"/>
          <w:sz w:val="28"/>
          <w:szCs w:val="28"/>
        </w:rPr>
        <w:t xml:space="preserve"> РФ (ист. Сайт http://economy.gov.ru), с использованием следующих показателей:</w:t>
      </w:r>
    </w:p>
    <w:p w14:paraId="10ABC508" w14:textId="3B2B2570" w:rsidR="004911D5" w:rsidRPr="00F62F03" w:rsidRDefault="004911D5" w:rsidP="00BD7D35">
      <w:pPr>
        <w:pStyle w:val="ae"/>
        <w:numPr>
          <w:ilvl w:val="0"/>
          <w:numId w:val="12"/>
        </w:numPr>
        <w:autoSpaceDE w:val="0"/>
        <w:autoSpaceDN w:val="0"/>
        <w:adjustRightInd w:val="0"/>
        <w:spacing w:before="0" w:beforeAutospacing="0" w:after="0" w:line="360" w:lineRule="auto"/>
        <w:ind w:left="284"/>
        <w:jc w:val="both"/>
        <w:rPr>
          <w:rFonts w:eastAsia="Calibri"/>
          <w:sz w:val="28"/>
          <w:szCs w:val="28"/>
        </w:rPr>
      </w:pPr>
      <w:r w:rsidRPr="00F62F03">
        <w:rPr>
          <w:rFonts w:eastAsia="Calibri"/>
          <w:sz w:val="28"/>
          <w:szCs w:val="28"/>
        </w:rPr>
        <w:t>рост зарабо</w:t>
      </w:r>
      <w:r w:rsidR="005D6434" w:rsidRPr="00F62F03">
        <w:rPr>
          <w:rFonts w:eastAsia="Calibri"/>
          <w:sz w:val="28"/>
          <w:szCs w:val="28"/>
        </w:rPr>
        <w:t>тной платы на период 202</w:t>
      </w:r>
      <w:r w:rsidR="00D50210">
        <w:rPr>
          <w:rFonts w:eastAsia="Calibri"/>
          <w:sz w:val="28"/>
          <w:szCs w:val="28"/>
        </w:rPr>
        <w:t>2</w:t>
      </w:r>
      <w:r w:rsidR="00BA6402">
        <w:rPr>
          <w:rFonts w:eastAsia="Calibri"/>
          <w:sz w:val="28"/>
          <w:szCs w:val="28"/>
        </w:rPr>
        <w:t xml:space="preserve"> – </w:t>
      </w:r>
      <w:r w:rsidR="005D6434" w:rsidRPr="00F62F03">
        <w:rPr>
          <w:rFonts w:eastAsia="Calibri"/>
          <w:sz w:val="28"/>
          <w:szCs w:val="28"/>
        </w:rPr>
        <w:t>20</w:t>
      </w:r>
      <w:r w:rsidR="00D50210">
        <w:rPr>
          <w:rFonts w:eastAsia="Calibri"/>
          <w:sz w:val="28"/>
          <w:szCs w:val="28"/>
        </w:rPr>
        <w:t>40</w:t>
      </w:r>
      <w:r w:rsidRPr="00F62F03">
        <w:rPr>
          <w:rFonts w:eastAsia="Calibri"/>
          <w:sz w:val="28"/>
          <w:szCs w:val="28"/>
        </w:rPr>
        <w:t xml:space="preserve"> г. на уровне 2,6%;</w:t>
      </w:r>
    </w:p>
    <w:p w14:paraId="28B27729" w14:textId="3E0EDE78" w:rsidR="004911D5" w:rsidRPr="00F62F03" w:rsidRDefault="004911D5" w:rsidP="00BD7D35">
      <w:pPr>
        <w:pStyle w:val="ae"/>
        <w:numPr>
          <w:ilvl w:val="0"/>
          <w:numId w:val="12"/>
        </w:numPr>
        <w:autoSpaceDE w:val="0"/>
        <w:autoSpaceDN w:val="0"/>
        <w:adjustRightInd w:val="0"/>
        <w:spacing w:after="0" w:line="360" w:lineRule="auto"/>
        <w:ind w:left="284"/>
        <w:jc w:val="both"/>
        <w:rPr>
          <w:rFonts w:eastAsia="Calibri"/>
          <w:sz w:val="28"/>
          <w:szCs w:val="28"/>
        </w:rPr>
      </w:pPr>
      <w:r w:rsidRPr="00F62F03">
        <w:rPr>
          <w:rFonts w:eastAsia="Calibri"/>
          <w:sz w:val="28"/>
          <w:szCs w:val="28"/>
        </w:rPr>
        <w:t>рост среднедушевого денежного</w:t>
      </w:r>
      <w:r w:rsidR="00D50210">
        <w:rPr>
          <w:rFonts w:eastAsia="Calibri"/>
          <w:sz w:val="28"/>
          <w:szCs w:val="28"/>
        </w:rPr>
        <w:t xml:space="preserve"> дохода населения на период 2022</w:t>
      </w:r>
      <w:r w:rsidR="00BA6402">
        <w:rPr>
          <w:rFonts w:eastAsia="Calibri"/>
          <w:sz w:val="28"/>
          <w:szCs w:val="28"/>
        </w:rPr>
        <w:t xml:space="preserve"> – </w:t>
      </w:r>
      <w:r w:rsidR="00D50210">
        <w:rPr>
          <w:rFonts w:eastAsia="Calibri"/>
          <w:sz w:val="28"/>
          <w:szCs w:val="28"/>
        </w:rPr>
        <w:t>2025</w:t>
      </w:r>
      <w:r w:rsidRPr="00F62F03">
        <w:rPr>
          <w:rFonts w:eastAsia="Calibri"/>
          <w:sz w:val="28"/>
          <w:szCs w:val="28"/>
        </w:rPr>
        <w:t xml:space="preserve"> г. на ур</w:t>
      </w:r>
      <w:r w:rsidR="00D50210">
        <w:rPr>
          <w:rFonts w:eastAsia="Calibri"/>
          <w:sz w:val="28"/>
          <w:szCs w:val="28"/>
        </w:rPr>
        <w:t>овне 2,0%, на период 2026</w:t>
      </w:r>
      <w:r w:rsidR="00BA6402">
        <w:rPr>
          <w:rFonts w:eastAsia="Calibri"/>
          <w:sz w:val="28"/>
          <w:szCs w:val="28"/>
        </w:rPr>
        <w:t xml:space="preserve"> – </w:t>
      </w:r>
      <w:r w:rsidR="005D6434" w:rsidRPr="00F62F03">
        <w:rPr>
          <w:rFonts w:eastAsia="Calibri"/>
          <w:sz w:val="28"/>
          <w:szCs w:val="28"/>
        </w:rPr>
        <w:t>20</w:t>
      </w:r>
      <w:r w:rsidR="00D50210">
        <w:rPr>
          <w:rFonts w:eastAsia="Calibri"/>
          <w:sz w:val="28"/>
          <w:szCs w:val="28"/>
        </w:rPr>
        <w:t>40</w:t>
      </w:r>
      <w:r w:rsidR="003F2A85">
        <w:rPr>
          <w:rFonts w:eastAsia="Calibri"/>
          <w:sz w:val="28"/>
          <w:szCs w:val="28"/>
        </w:rPr>
        <w:t xml:space="preserve"> г</w:t>
      </w:r>
      <w:r w:rsidRPr="00F62F03">
        <w:rPr>
          <w:rFonts w:eastAsia="Calibri"/>
          <w:sz w:val="28"/>
          <w:szCs w:val="28"/>
        </w:rPr>
        <w:t>г. на уровне 2,5%;</w:t>
      </w:r>
    </w:p>
    <w:p w14:paraId="61921CA9" w14:textId="1EA5DEE4" w:rsidR="004911D5" w:rsidRPr="00F62F03" w:rsidRDefault="004911D5" w:rsidP="00BD7D35">
      <w:pPr>
        <w:pStyle w:val="ae"/>
        <w:numPr>
          <w:ilvl w:val="0"/>
          <w:numId w:val="12"/>
        </w:numPr>
        <w:autoSpaceDE w:val="0"/>
        <w:autoSpaceDN w:val="0"/>
        <w:adjustRightInd w:val="0"/>
        <w:spacing w:after="0" w:line="360" w:lineRule="auto"/>
        <w:ind w:left="284"/>
        <w:jc w:val="both"/>
        <w:rPr>
          <w:rFonts w:eastAsia="Calibri"/>
          <w:sz w:val="28"/>
          <w:szCs w:val="28"/>
        </w:rPr>
      </w:pPr>
      <w:r w:rsidRPr="00F62F03">
        <w:rPr>
          <w:rFonts w:eastAsia="Calibri"/>
          <w:sz w:val="28"/>
          <w:szCs w:val="28"/>
        </w:rPr>
        <w:t>увеличение прожиточног</w:t>
      </w:r>
      <w:r w:rsidR="00D50210">
        <w:rPr>
          <w:rFonts w:eastAsia="Calibri"/>
          <w:sz w:val="28"/>
          <w:szCs w:val="28"/>
        </w:rPr>
        <w:t>о минимума на период 2022</w:t>
      </w:r>
      <w:r w:rsidR="00BA6402">
        <w:rPr>
          <w:rFonts w:eastAsia="Calibri"/>
          <w:sz w:val="28"/>
          <w:szCs w:val="28"/>
        </w:rPr>
        <w:t xml:space="preserve"> – </w:t>
      </w:r>
      <w:r w:rsidR="005D6434" w:rsidRPr="00F62F03">
        <w:rPr>
          <w:rFonts w:eastAsia="Calibri"/>
          <w:sz w:val="28"/>
          <w:szCs w:val="28"/>
        </w:rPr>
        <w:t>20</w:t>
      </w:r>
      <w:r w:rsidR="00D50210">
        <w:rPr>
          <w:rFonts w:eastAsia="Calibri"/>
          <w:sz w:val="28"/>
          <w:szCs w:val="28"/>
        </w:rPr>
        <w:t>40</w:t>
      </w:r>
      <w:r w:rsidRPr="00F62F03">
        <w:rPr>
          <w:rFonts w:eastAsia="Calibri"/>
          <w:sz w:val="28"/>
          <w:szCs w:val="28"/>
        </w:rPr>
        <w:t>г. на уровне 4,2%.</w:t>
      </w:r>
    </w:p>
    <w:p w14:paraId="28903839" w14:textId="555CFEC2" w:rsidR="001D0B57" w:rsidRPr="00A06474" w:rsidRDefault="001D0B57" w:rsidP="00122D95">
      <w:pPr>
        <w:spacing w:after="0" w:line="240" w:lineRule="auto"/>
        <w:ind w:firstLine="567"/>
        <w:jc w:val="center"/>
        <w:rPr>
          <w:rFonts w:ascii="Times New Roman" w:eastAsia="Times New Roman" w:hAnsi="Times New Roman" w:cs="Times New Roman"/>
          <w:i/>
          <w:iCs/>
          <w:sz w:val="28"/>
          <w:szCs w:val="28"/>
          <w:highlight w:val="yellow"/>
          <w:lang w:eastAsia="ru-RU"/>
        </w:rPr>
      </w:pPr>
      <w:r w:rsidRPr="00341607">
        <w:rPr>
          <w:rFonts w:ascii="Times New Roman" w:eastAsia="Calibri" w:hAnsi="Times New Roman" w:cs="Times New Roman"/>
          <w:b/>
          <w:bCs/>
          <w:i/>
          <w:iCs/>
          <w:sz w:val="28"/>
          <w:szCs w:val="28"/>
        </w:rPr>
        <w:t xml:space="preserve">Таблица </w:t>
      </w:r>
      <w:r w:rsidR="00341607" w:rsidRPr="00341607">
        <w:rPr>
          <w:rFonts w:ascii="Times New Roman" w:eastAsia="Calibri" w:hAnsi="Times New Roman" w:cs="Times New Roman"/>
          <w:b/>
          <w:bCs/>
          <w:i/>
          <w:iCs/>
          <w:sz w:val="28"/>
          <w:szCs w:val="28"/>
        </w:rPr>
        <w:t>15</w:t>
      </w:r>
      <w:r w:rsidR="00BA6402" w:rsidRPr="00341607">
        <w:rPr>
          <w:rFonts w:ascii="Times New Roman" w:eastAsia="Calibri" w:hAnsi="Times New Roman" w:cs="Times New Roman"/>
          <w:b/>
          <w:bCs/>
          <w:i/>
          <w:iCs/>
          <w:sz w:val="28"/>
          <w:szCs w:val="28"/>
        </w:rPr>
        <w:t xml:space="preserve">– </w:t>
      </w:r>
      <w:r w:rsidRPr="00341607">
        <w:rPr>
          <w:rFonts w:ascii="Times New Roman" w:eastAsia="Calibri" w:hAnsi="Times New Roman" w:cs="Times New Roman"/>
          <w:b/>
          <w:bCs/>
          <w:i/>
          <w:iCs/>
          <w:sz w:val="28"/>
          <w:szCs w:val="28"/>
        </w:rPr>
        <w:t>Прогноз</w:t>
      </w:r>
      <w:r w:rsidRPr="00BA1E46">
        <w:rPr>
          <w:rFonts w:ascii="Times New Roman" w:eastAsia="Calibri" w:hAnsi="Times New Roman" w:cs="Times New Roman"/>
          <w:b/>
          <w:bCs/>
          <w:i/>
          <w:iCs/>
          <w:sz w:val="28"/>
          <w:szCs w:val="28"/>
        </w:rPr>
        <w:t xml:space="preserve"> изменения доходов населения</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7"/>
        <w:gridCol w:w="992"/>
        <w:gridCol w:w="426"/>
        <w:gridCol w:w="425"/>
        <w:gridCol w:w="425"/>
        <w:gridCol w:w="425"/>
        <w:gridCol w:w="426"/>
        <w:gridCol w:w="425"/>
        <w:gridCol w:w="425"/>
        <w:gridCol w:w="509"/>
        <w:gridCol w:w="426"/>
        <w:gridCol w:w="425"/>
        <w:gridCol w:w="747"/>
      </w:tblGrid>
      <w:tr w:rsidR="00BA2F70" w:rsidRPr="00122D95" w14:paraId="1A5D3606" w14:textId="77777777" w:rsidTr="00342F41">
        <w:trPr>
          <w:cantSplit/>
          <w:trHeight w:val="795"/>
          <w:jc w:val="center"/>
        </w:trPr>
        <w:tc>
          <w:tcPr>
            <w:tcW w:w="3527" w:type="dxa"/>
            <w:shd w:val="clear" w:color="auto" w:fill="C5E0B3" w:themeFill="accent6" w:themeFillTint="66"/>
            <w:vAlign w:val="center"/>
          </w:tcPr>
          <w:p w14:paraId="57F25537" w14:textId="77777777" w:rsidR="00BA2F70" w:rsidRPr="00122D95" w:rsidRDefault="00BA2F70" w:rsidP="00940BEB">
            <w:pPr>
              <w:contextualSpacing/>
              <w:jc w:val="center"/>
              <w:rPr>
                <w:rFonts w:ascii="Times New Roman" w:hAnsi="Times New Roman" w:cs="Times New Roman"/>
                <w:b/>
                <w:i/>
                <w:sz w:val="18"/>
                <w:szCs w:val="18"/>
              </w:rPr>
            </w:pPr>
          </w:p>
          <w:p w14:paraId="07E6465C" w14:textId="06BBFCB8" w:rsidR="00BA2F70" w:rsidRPr="00122D95" w:rsidRDefault="00BA2F70" w:rsidP="00940BEB">
            <w:pPr>
              <w:spacing w:after="0" w:line="240" w:lineRule="auto"/>
              <w:contextualSpacing/>
              <w:jc w:val="center"/>
              <w:rPr>
                <w:rFonts w:ascii="Times New Roman" w:hAnsi="Times New Roman" w:cs="Times New Roman"/>
                <w:b/>
                <w:i/>
                <w:color w:val="000000"/>
                <w:sz w:val="18"/>
                <w:szCs w:val="18"/>
              </w:rPr>
            </w:pPr>
            <w:r w:rsidRPr="00122D95">
              <w:rPr>
                <w:rFonts w:ascii="Times New Roman" w:hAnsi="Times New Roman" w:cs="Times New Roman"/>
                <w:b/>
                <w:i/>
                <w:sz w:val="18"/>
                <w:szCs w:val="18"/>
              </w:rPr>
              <w:t>Показатель</w:t>
            </w:r>
          </w:p>
        </w:tc>
        <w:tc>
          <w:tcPr>
            <w:tcW w:w="992" w:type="dxa"/>
            <w:shd w:val="clear" w:color="auto" w:fill="C5E0B3" w:themeFill="accent6" w:themeFillTint="66"/>
            <w:vAlign w:val="center"/>
          </w:tcPr>
          <w:p w14:paraId="0B197613" w14:textId="77777777" w:rsidR="00BA2F70" w:rsidRPr="00122D95" w:rsidRDefault="00BA2F70" w:rsidP="00940BEB">
            <w:pPr>
              <w:autoSpaceDE w:val="0"/>
              <w:autoSpaceDN w:val="0"/>
              <w:adjustRightInd w:val="0"/>
              <w:contextualSpacing/>
              <w:jc w:val="center"/>
              <w:rPr>
                <w:rFonts w:ascii="Times New Roman" w:hAnsi="Times New Roman" w:cs="Times New Roman"/>
                <w:b/>
                <w:i/>
                <w:sz w:val="18"/>
                <w:szCs w:val="18"/>
              </w:rPr>
            </w:pPr>
          </w:p>
          <w:p w14:paraId="115A1CDD" w14:textId="107B298E" w:rsidR="00BA2F70" w:rsidRPr="00122D95" w:rsidRDefault="00BA2F70" w:rsidP="00122D95">
            <w:pPr>
              <w:autoSpaceDE w:val="0"/>
              <w:autoSpaceDN w:val="0"/>
              <w:adjustRightInd w:val="0"/>
              <w:contextualSpacing/>
              <w:jc w:val="center"/>
              <w:rPr>
                <w:rFonts w:ascii="Times New Roman" w:hAnsi="Times New Roman" w:cs="Times New Roman"/>
                <w:b/>
                <w:i/>
                <w:color w:val="000000"/>
                <w:sz w:val="18"/>
                <w:szCs w:val="18"/>
              </w:rPr>
            </w:pPr>
            <w:r w:rsidRPr="00122D95">
              <w:rPr>
                <w:rFonts w:ascii="Times New Roman" w:hAnsi="Times New Roman" w:cs="Times New Roman"/>
                <w:b/>
                <w:i/>
                <w:sz w:val="18"/>
                <w:szCs w:val="18"/>
              </w:rPr>
              <w:t>Ед.</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изм.</w:t>
            </w:r>
          </w:p>
        </w:tc>
        <w:tc>
          <w:tcPr>
            <w:tcW w:w="426" w:type="dxa"/>
            <w:shd w:val="clear" w:color="auto" w:fill="C5E0B3" w:themeFill="accent6" w:themeFillTint="66"/>
            <w:textDirection w:val="btLr"/>
            <w:vAlign w:val="center"/>
          </w:tcPr>
          <w:p w14:paraId="3FD49489" w14:textId="444B58DC" w:rsidR="00BA2F70" w:rsidRPr="00122D95" w:rsidRDefault="00122D95" w:rsidP="00122D95">
            <w:pPr>
              <w:spacing w:after="200"/>
              <w:ind w:left="113" w:right="113"/>
              <w:contextualSpacing/>
              <w:jc w:val="center"/>
              <w:rPr>
                <w:rFonts w:ascii="Times New Roman" w:hAnsi="Times New Roman" w:cs="Times New Roman"/>
                <w:b/>
                <w:i/>
                <w:color w:val="000000"/>
                <w:sz w:val="18"/>
                <w:szCs w:val="18"/>
              </w:rPr>
            </w:pPr>
            <w:r>
              <w:rPr>
                <w:rFonts w:ascii="Times New Roman" w:hAnsi="Times New Roman" w:cs="Times New Roman"/>
                <w:b/>
                <w:i/>
                <w:color w:val="000000"/>
                <w:sz w:val="18"/>
                <w:szCs w:val="18"/>
              </w:rPr>
              <w:t>2022г.</w:t>
            </w:r>
          </w:p>
        </w:tc>
        <w:tc>
          <w:tcPr>
            <w:tcW w:w="425" w:type="dxa"/>
            <w:shd w:val="clear" w:color="auto" w:fill="C5E0B3" w:themeFill="accent6" w:themeFillTint="66"/>
            <w:textDirection w:val="btLr"/>
            <w:vAlign w:val="center"/>
          </w:tcPr>
          <w:p w14:paraId="66B11983" w14:textId="45659270" w:rsidR="00BA2F70" w:rsidRPr="00122D95" w:rsidRDefault="00122D95" w:rsidP="00122D95">
            <w:pPr>
              <w:spacing w:after="200"/>
              <w:ind w:left="113" w:right="113"/>
              <w:contextualSpacing/>
              <w:jc w:val="center"/>
              <w:rPr>
                <w:rFonts w:ascii="Times New Roman" w:hAnsi="Times New Roman" w:cs="Times New Roman"/>
                <w:b/>
                <w:i/>
                <w:color w:val="000000"/>
                <w:sz w:val="18"/>
                <w:szCs w:val="18"/>
              </w:rPr>
            </w:pPr>
            <w:r>
              <w:rPr>
                <w:rFonts w:ascii="Times New Roman" w:hAnsi="Times New Roman" w:cs="Times New Roman"/>
                <w:b/>
                <w:i/>
                <w:color w:val="000000"/>
                <w:sz w:val="18"/>
                <w:szCs w:val="18"/>
              </w:rPr>
              <w:t>2023г.</w:t>
            </w:r>
          </w:p>
        </w:tc>
        <w:tc>
          <w:tcPr>
            <w:tcW w:w="425" w:type="dxa"/>
            <w:shd w:val="clear" w:color="auto" w:fill="C5E0B3" w:themeFill="accent6" w:themeFillTint="66"/>
            <w:textDirection w:val="btLr"/>
            <w:vAlign w:val="center"/>
          </w:tcPr>
          <w:p w14:paraId="546AA70E" w14:textId="57174F6F" w:rsidR="00BA2F70" w:rsidRPr="00122D95" w:rsidRDefault="00BA2F70" w:rsidP="00122D95">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2024</w:t>
            </w:r>
            <w:r w:rsidR="00122D95">
              <w:rPr>
                <w:rFonts w:ascii="Times New Roman" w:hAnsi="Times New Roman" w:cs="Times New Roman"/>
                <w:b/>
                <w:i/>
                <w:color w:val="000000"/>
                <w:sz w:val="18"/>
                <w:szCs w:val="18"/>
              </w:rPr>
              <w:t>г.</w:t>
            </w:r>
          </w:p>
        </w:tc>
        <w:tc>
          <w:tcPr>
            <w:tcW w:w="425" w:type="dxa"/>
            <w:shd w:val="clear" w:color="auto" w:fill="C5E0B3" w:themeFill="accent6" w:themeFillTint="66"/>
            <w:textDirection w:val="btLr"/>
            <w:vAlign w:val="center"/>
          </w:tcPr>
          <w:p w14:paraId="49583351" w14:textId="32F4BC1E" w:rsidR="00BA2F70" w:rsidRPr="00122D95" w:rsidRDefault="00BA2F70" w:rsidP="00342F41">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2025г.</w:t>
            </w:r>
          </w:p>
        </w:tc>
        <w:tc>
          <w:tcPr>
            <w:tcW w:w="426" w:type="dxa"/>
            <w:shd w:val="clear" w:color="auto" w:fill="C5E0B3" w:themeFill="accent6" w:themeFillTint="66"/>
            <w:textDirection w:val="btLr"/>
            <w:vAlign w:val="center"/>
          </w:tcPr>
          <w:p w14:paraId="6904BD5B" w14:textId="0EFB027B" w:rsidR="00BA2F70" w:rsidRPr="00122D95" w:rsidRDefault="00BA2F70" w:rsidP="00342F41">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2026г.</w:t>
            </w:r>
          </w:p>
        </w:tc>
        <w:tc>
          <w:tcPr>
            <w:tcW w:w="425" w:type="dxa"/>
            <w:shd w:val="clear" w:color="auto" w:fill="C5E0B3" w:themeFill="accent6" w:themeFillTint="66"/>
            <w:textDirection w:val="btLr"/>
            <w:vAlign w:val="center"/>
          </w:tcPr>
          <w:p w14:paraId="5E0105FA" w14:textId="43CB4CD0" w:rsidR="00BA2F70" w:rsidRPr="00122D95" w:rsidRDefault="00BA2F70" w:rsidP="00342F41">
            <w:pPr>
              <w:spacing w:after="200"/>
              <w:ind w:left="113" w:right="113"/>
              <w:contextualSpacing/>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2027г.</w:t>
            </w:r>
          </w:p>
        </w:tc>
        <w:tc>
          <w:tcPr>
            <w:tcW w:w="425" w:type="dxa"/>
            <w:shd w:val="clear" w:color="auto" w:fill="C5E0B3" w:themeFill="accent6" w:themeFillTint="66"/>
            <w:textDirection w:val="btLr"/>
            <w:vAlign w:val="center"/>
          </w:tcPr>
          <w:p w14:paraId="4234FAC0" w14:textId="6A8714D1" w:rsidR="00BA2F70" w:rsidRPr="00122D95" w:rsidRDefault="00BA2F70" w:rsidP="00342F41">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2028г.</w:t>
            </w:r>
          </w:p>
        </w:tc>
        <w:tc>
          <w:tcPr>
            <w:tcW w:w="509" w:type="dxa"/>
            <w:shd w:val="clear" w:color="auto" w:fill="C5E0B3" w:themeFill="accent6" w:themeFillTint="66"/>
            <w:textDirection w:val="btLr"/>
            <w:vAlign w:val="center"/>
          </w:tcPr>
          <w:p w14:paraId="46EF298B" w14:textId="0232E433" w:rsidR="00BA2F70" w:rsidRPr="00122D95" w:rsidRDefault="00BA2F70" w:rsidP="00342F41">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2029г.</w:t>
            </w:r>
          </w:p>
        </w:tc>
        <w:tc>
          <w:tcPr>
            <w:tcW w:w="426" w:type="dxa"/>
            <w:shd w:val="clear" w:color="auto" w:fill="C5E0B3" w:themeFill="accent6" w:themeFillTint="66"/>
            <w:textDirection w:val="btLr"/>
            <w:vAlign w:val="center"/>
          </w:tcPr>
          <w:p w14:paraId="4EA3AE05" w14:textId="250EAC57" w:rsidR="00BA2F70" w:rsidRPr="00122D95" w:rsidRDefault="00BA2F70" w:rsidP="00342F41">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2030г.</w:t>
            </w:r>
          </w:p>
        </w:tc>
        <w:tc>
          <w:tcPr>
            <w:tcW w:w="425" w:type="dxa"/>
            <w:shd w:val="clear" w:color="auto" w:fill="C5E0B3" w:themeFill="accent6" w:themeFillTint="66"/>
            <w:textDirection w:val="btLr"/>
            <w:vAlign w:val="center"/>
          </w:tcPr>
          <w:p w14:paraId="5BEE6FE4" w14:textId="65820035" w:rsidR="00BA2F70" w:rsidRPr="00122D95" w:rsidRDefault="00BA2F70" w:rsidP="00342F41">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2031г.</w:t>
            </w:r>
          </w:p>
        </w:tc>
        <w:tc>
          <w:tcPr>
            <w:tcW w:w="747" w:type="dxa"/>
            <w:shd w:val="clear" w:color="auto" w:fill="C5E0B3" w:themeFill="accent6" w:themeFillTint="66"/>
            <w:textDirection w:val="btLr"/>
            <w:vAlign w:val="center"/>
          </w:tcPr>
          <w:p w14:paraId="7FC3ECB7" w14:textId="01CE29EE" w:rsidR="00BA2F70" w:rsidRPr="00122D95" w:rsidRDefault="00BA2F70" w:rsidP="00342F41">
            <w:pPr>
              <w:spacing w:after="200"/>
              <w:ind w:left="113" w:right="113"/>
              <w:contextualSpacing/>
              <w:jc w:val="center"/>
              <w:rPr>
                <w:rFonts w:ascii="Times New Roman" w:hAnsi="Times New Roman" w:cs="Times New Roman"/>
                <w:b/>
                <w:i/>
                <w:color w:val="000000"/>
                <w:sz w:val="18"/>
                <w:szCs w:val="18"/>
              </w:rPr>
            </w:pPr>
            <w:r w:rsidRPr="00122D95">
              <w:rPr>
                <w:rFonts w:ascii="Times New Roman" w:hAnsi="Times New Roman" w:cs="Times New Roman"/>
                <w:b/>
                <w:i/>
                <w:color w:val="000000"/>
                <w:sz w:val="18"/>
                <w:szCs w:val="18"/>
              </w:rPr>
              <w:t>2032–2040гг.</w:t>
            </w:r>
          </w:p>
        </w:tc>
      </w:tr>
      <w:tr w:rsidR="00BA1E46" w:rsidRPr="00122D95" w14:paraId="0AFBFEEF" w14:textId="77777777" w:rsidTr="00342F41">
        <w:trPr>
          <w:cantSplit/>
          <w:trHeight w:val="848"/>
          <w:jc w:val="center"/>
        </w:trPr>
        <w:tc>
          <w:tcPr>
            <w:tcW w:w="3527" w:type="dxa"/>
            <w:shd w:val="clear" w:color="auto" w:fill="C5E0B3" w:themeFill="accent6" w:themeFillTint="66"/>
            <w:vAlign w:val="center"/>
          </w:tcPr>
          <w:p w14:paraId="23287FBC" w14:textId="28865DC2" w:rsidR="00BA1E46" w:rsidRPr="00122D95" w:rsidRDefault="00BA1E46" w:rsidP="00122D95">
            <w:pPr>
              <w:autoSpaceDE w:val="0"/>
              <w:autoSpaceDN w:val="0"/>
              <w:adjustRightInd w:val="0"/>
              <w:contextualSpacing/>
              <w:jc w:val="center"/>
              <w:rPr>
                <w:rFonts w:ascii="Times New Roman" w:hAnsi="Times New Roman" w:cs="Times New Roman"/>
                <w:b/>
                <w:i/>
                <w:sz w:val="18"/>
                <w:szCs w:val="18"/>
              </w:rPr>
            </w:pPr>
            <w:r w:rsidRPr="00122D95">
              <w:rPr>
                <w:rFonts w:ascii="Times New Roman" w:hAnsi="Times New Roman" w:cs="Times New Roman"/>
                <w:b/>
                <w:i/>
                <w:sz w:val="18"/>
                <w:szCs w:val="18"/>
              </w:rPr>
              <w:t>Величина</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прожиточного</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минимума в</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среднем на</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душу населения в месяц</w:t>
            </w:r>
          </w:p>
        </w:tc>
        <w:tc>
          <w:tcPr>
            <w:tcW w:w="992" w:type="dxa"/>
            <w:vAlign w:val="center"/>
          </w:tcPr>
          <w:p w14:paraId="2E73776C" w14:textId="11E6EEBB" w:rsidR="00BA1E46" w:rsidRPr="00122D95" w:rsidRDefault="00BA1E46" w:rsidP="00BA1E46">
            <w:pPr>
              <w:autoSpaceDE w:val="0"/>
              <w:autoSpaceDN w:val="0"/>
              <w:adjustRightInd w:val="0"/>
              <w:spacing w:after="0" w:line="240" w:lineRule="auto"/>
              <w:contextualSpacing/>
              <w:jc w:val="center"/>
              <w:rPr>
                <w:rFonts w:ascii="Times New Roman" w:hAnsi="Times New Roman" w:cs="Times New Roman"/>
                <w:sz w:val="18"/>
                <w:szCs w:val="18"/>
              </w:rPr>
            </w:pPr>
            <w:r w:rsidRPr="00122D95">
              <w:rPr>
                <w:rFonts w:ascii="Times New Roman" w:hAnsi="Times New Roman" w:cs="Times New Roman"/>
                <w:sz w:val="18"/>
                <w:szCs w:val="18"/>
              </w:rPr>
              <w:t>руб./мес</w:t>
            </w:r>
          </w:p>
        </w:tc>
        <w:tc>
          <w:tcPr>
            <w:tcW w:w="426" w:type="dxa"/>
            <w:textDirection w:val="btLr"/>
            <w:vAlign w:val="center"/>
          </w:tcPr>
          <w:p w14:paraId="40EEC72F" w14:textId="62687573"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11970,2</w:t>
            </w:r>
          </w:p>
        </w:tc>
        <w:tc>
          <w:tcPr>
            <w:tcW w:w="425" w:type="dxa"/>
            <w:textDirection w:val="btLr"/>
            <w:vAlign w:val="center"/>
          </w:tcPr>
          <w:p w14:paraId="235C2520" w14:textId="1E54E65E"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12094,7</w:t>
            </w:r>
          </w:p>
        </w:tc>
        <w:tc>
          <w:tcPr>
            <w:tcW w:w="425" w:type="dxa"/>
            <w:textDirection w:val="btLr"/>
            <w:vAlign w:val="center"/>
          </w:tcPr>
          <w:p w14:paraId="2109084E" w14:textId="09542276"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12220,5</w:t>
            </w:r>
          </w:p>
        </w:tc>
        <w:tc>
          <w:tcPr>
            <w:tcW w:w="425" w:type="dxa"/>
            <w:textDirection w:val="btLr"/>
            <w:vAlign w:val="center"/>
          </w:tcPr>
          <w:p w14:paraId="72905D58" w14:textId="44B5FAB4"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12515,5</w:t>
            </w:r>
          </w:p>
        </w:tc>
        <w:tc>
          <w:tcPr>
            <w:tcW w:w="426" w:type="dxa"/>
            <w:textDirection w:val="btLr"/>
            <w:vAlign w:val="center"/>
          </w:tcPr>
          <w:p w14:paraId="2759DDF9" w14:textId="3366E4B6"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13253,8</w:t>
            </w:r>
          </w:p>
        </w:tc>
        <w:tc>
          <w:tcPr>
            <w:tcW w:w="425" w:type="dxa"/>
            <w:textDirection w:val="btLr"/>
            <w:vAlign w:val="center"/>
          </w:tcPr>
          <w:p w14:paraId="3DA56D9A" w14:textId="5A50DD20"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14446,6</w:t>
            </w:r>
          </w:p>
        </w:tc>
        <w:tc>
          <w:tcPr>
            <w:tcW w:w="425" w:type="dxa"/>
            <w:textDirection w:val="btLr"/>
            <w:vAlign w:val="center"/>
          </w:tcPr>
          <w:p w14:paraId="0E6A861D" w14:textId="0F97D24D"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15443,3</w:t>
            </w:r>
          </w:p>
        </w:tc>
        <w:tc>
          <w:tcPr>
            <w:tcW w:w="509" w:type="dxa"/>
            <w:textDirection w:val="btLr"/>
            <w:vAlign w:val="center"/>
          </w:tcPr>
          <w:p w14:paraId="27A7BFDB" w14:textId="0F408C8E"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16833,2</w:t>
            </w:r>
          </w:p>
        </w:tc>
        <w:tc>
          <w:tcPr>
            <w:tcW w:w="426" w:type="dxa"/>
            <w:textDirection w:val="btLr"/>
            <w:vAlign w:val="center"/>
          </w:tcPr>
          <w:p w14:paraId="69780CAC" w14:textId="174E8B81"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18667,9</w:t>
            </w:r>
          </w:p>
        </w:tc>
        <w:tc>
          <w:tcPr>
            <w:tcW w:w="425" w:type="dxa"/>
            <w:textDirection w:val="btLr"/>
            <w:vAlign w:val="center"/>
          </w:tcPr>
          <w:p w14:paraId="3D8B13B4" w14:textId="364AD9DD"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20534,7</w:t>
            </w:r>
          </w:p>
        </w:tc>
        <w:tc>
          <w:tcPr>
            <w:tcW w:w="747" w:type="dxa"/>
            <w:textDirection w:val="btLr"/>
            <w:vAlign w:val="center"/>
          </w:tcPr>
          <w:p w14:paraId="1B7FA57A" w14:textId="15B0EBC5"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23614,9</w:t>
            </w:r>
          </w:p>
        </w:tc>
      </w:tr>
      <w:tr w:rsidR="00122D95" w:rsidRPr="00122D95" w14:paraId="24F657DA" w14:textId="77777777" w:rsidTr="00342F41">
        <w:trPr>
          <w:cantSplit/>
          <w:trHeight w:val="833"/>
          <w:jc w:val="center"/>
        </w:trPr>
        <w:tc>
          <w:tcPr>
            <w:tcW w:w="3527" w:type="dxa"/>
            <w:shd w:val="clear" w:color="auto" w:fill="C5E0B3" w:themeFill="accent6" w:themeFillTint="66"/>
            <w:vAlign w:val="center"/>
          </w:tcPr>
          <w:p w14:paraId="38600CA8" w14:textId="6E583B8D" w:rsidR="00BA1E46" w:rsidRPr="00122D95" w:rsidRDefault="00BA1E46" w:rsidP="00122D95">
            <w:pPr>
              <w:autoSpaceDE w:val="0"/>
              <w:autoSpaceDN w:val="0"/>
              <w:adjustRightInd w:val="0"/>
              <w:contextualSpacing/>
              <w:jc w:val="center"/>
              <w:rPr>
                <w:rFonts w:ascii="Times New Roman" w:hAnsi="Times New Roman" w:cs="Times New Roman"/>
                <w:b/>
                <w:i/>
                <w:sz w:val="18"/>
                <w:szCs w:val="18"/>
              </w:rPr>
            </w:pPr>
            <w:r w:rsidRPr="00122D95">
              <w:rPr>
                <w:rFonts w:ascii="Times New Roman" w:hAnsi="Times New Roman" w:cs="Times New Roman"/>
                <w:b/>
                <w:i/>
                <w:sz w:val="18"/>
                <w:szCs w:val="18"/>
              </w:rPr>
              <w:t>Среднедушевые</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денежные</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доходы населения</w:t>
            </w:r>
          </w:p>
        </w:tc>
        <w:tc>
          <w:tcPr>
            <w:tcW w:w="992" w:type="dxa"/>
            <w:shd w:val="clear" w:color="auto" w:fill="E2EFD9" w:themeFill="accent6" w:themeFillTint="33"/>
            <w:vAlign w:val="center"/>
          </w:tcPr>
          <w:p w14:paraId="3B870970" w14:textId="0DD8E74F" w:rsidR="00BA1E46" w:rsidRPr="00122D95" w:rsidRDefault="00BA1E46" w:rsidP="00BA1E46">
            <w:pPr>
              <w:autoSpaceDE w:val="0"/>
              <w:autoSpaceDN w:val="0"/>
              <w:adjustRightInd w:val="0"/>
              <w:spacing w:after="0" w:line="240" w:lineRule="auto"/>
              <w:contextualSpacing/>
              <w:jc w:val="center"/>
              <w:rPr>
                <w:rFonts w:ascii="Times New Roman" w:hAnsi="Times New Roman" w:cs="Times New Roman"/>
                <w:sz w:val="18"/>
                <w:szCs w:val="18"/>
              </w:rPr>
            </w:pPr>
            <w:r w:rsidRPr="00122D95">
              <w:rPr>
                <w:rFonts w:ascii="Times New Roman" w:hAnsi="Times New Roman" w:cs="Times New Roman"/>
                <w:sz w:val="18"/>
                <w:szCs w:val="18"/>
              </w:rPr>
              <w:t>руб./мес</w:t>
            </w:r>
          </w:p>
        </w:tc>
        <w:tc>
          <w:tcPr>
            <w:tcW w:w="426" w:type="dxa"/>
            <w:shd w:val="clear" w:color="auto" w:fill="E2EFD9" w:themeFill="accent6" w:themeFillTint="33"/>
            <w:textDirection w:val="btLr"/>
            <w:vAlign w:val="center"/>
          </w:tcPr>
          <w:p w14:paraId="7E1AF48D" w14:textId="373A3B91"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24822</w:t>
            </w:r>
          </w:p>
        </w:tc>
        <w:tc>
          <w:tcPr>
            <w:tcW w:w="425" w:type="dxa"/>
            <w:shd w:val="clear" w:color="auto" w:fill="E2EFD9" w:themeFill="accent6" w:themeFillTint="33"/>
            <w:textDirection w:val="btLr"/>
            <w:vAlign w:val="center"/>
          </w:tcPr>
          <w:p w14:paraId="6B24C340" w14:textId="7731F928"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25080,2</w:t>
            </w:r>
          </w:p>
        </w:tc>
        <w:tc>
          <w:tcPr>
            <w:tcW w:w="425" w:type="dxa"/>
            <w:shd w:val="clear" w:color="auto" w:fill="E2EFD9" w:themeFill="accent6" w:themeFillTint="33"/>
            <w:textDirection w:val="btLr"/>
            <w:vAlign w:val="center"/>
          </w:tcPr>
          <w:p w14:paraId="7C635C2B" w14:textId="0547BFE0"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25353,5</w:t>
            </w:r>
          </w:p>
        </w:tc>
        <w:tc>
          <w:tcPr>
            <w:tcW w:w="425" w:type="dxa"/>
            <w:shd w:val="clear" w:color="auto" w:fill="E2EFD9" w:themeFill="accent6" w:themeFillTint="33"/>
            <w:textDirection w:val="btLr"/>
            <w:vAlign w:val="center"/>
          </w:tcPr>
          <w:p w14:paraId="0AD3C972" w14:textId="76B15045"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25855,5</w:t>
            </w:r>
          </w:p>
        </w:tc>
        <w:tc>
          <w:tcPr>
            <w:tcW w:w="426" w:type="dxa"/>
            <w:shd w:val="clear" w:color="auto" w:fill="E2EFD9" w:themeFill="accent6" w:themeFillTint="33"/>
            <w:textDirection w:val="btLr"/>
            <w:vAlign w:val="center"/>
          </w:tcPr>
          <w:p w14:paraId="79E3DC93" w14:textId="329875AE"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27317,1</w:t>
            </w:r>
          </w:p>
        </w:tc>
        <w:tc>
          <w:tcPr>
            <w:tcW w:w="425" w:type="dxa"/>
            <w:shd w:val="clear" w:color="auto" w:fill="E2EFD9" w:themeFill="accent6" w:themeFillTint="33"/>
            <w:textDirection w:val="btLr"/>
            <w:vAlign w:val="center"/>
          </w:tcPr>
          <w:p w14:paraId="3591DC27" w14:textId="502874E8"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28956,1</w:t>
            </w:r>
          </w:p>
        </w:tc>
        <w:tc>
          <w:tcPr>
            <w:tcW w:w="425" w:type="dxa"/>
            <w:shd w:val="clear" w:color="auto" w:fill="E2EFD9" w:themeFill="accent6" w:themeFillTint="33"/>
            <w:textDirection w:val="btLr"/>
            <w:vAlign w:val="center"/>
          </w:tcPr>
          <w:p w14:paraId="37B79B9C" w14:textId="66475049"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32138,3</w:t>
            </w:r>
          </w:p>
        </w:tc>
        <w:tc>
          <w:tcPr>
            <w:tcW w:w="509" w:type="dxa"/>
            <w:shd w:val="clear" w:color="auto" w:fill="E2EFD9" w:themeFill="accent6" w:themeFillTint="33"/>
            <w:textDirection w:val="btLr"/>
            <w:vAlign w:val="center"/>
          </w:tcPr>
          <w:p w14:paraId="19D9888A" w14:textId="2160CF39"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36268,1</w:t>
            </w:r>
          </w:p>
        </w:tc>
        <w:tc>
          <w:tcPr>
            <w:tcW w:w="426" w:type="dxa"/>
            <w:shd w:val="clear" w:color="auto" w:fill="E2EFD9" w:themeFill="accent6" w:themeFillTint="33"/>
            <w:textDirection w:val="btLr"/>
            <w:vAlign w:val="center"/>
          </w:tcPr>
          <w:p w14:paraId="4957D9F1" w14:textId="38D4BE3D"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41849,7</w:t>
            </w:r>
          </w:p>
        </w:tc>
        <w:tc>
          <w:tcPr>
            <w:tcW w:w="425" w:type="dxa"/>
            <w:shd w:val="clear" w:color="auto" w:fill="E2EFD9" w:themeFill="accent6" w:themeFillTint="33"/>
            <w:textDirection w:val="btLr"/>
            <w:vAlign w:val="center"/>
          </w:tcPr>
          <w:p w14:paraId="4A50DB26" w14:textId="23C30B91"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48210,9</w:t>
            </w:r>
          </w:p>
        </w:tc>
        <w:tc>
          <w:tcPr>
            <w:tcW w:w="747" w:type="dxa"/>
            <w:shd w:val="clear" w:color="auto" w:fill="E2EFD9" w:themeFill="accent6" w:themeFillTint="33"/>
            <w:textDirection w:val="btLr"/>
            <w:vAlign w:val="center"/>
          </w:tcPr>
          <w:p w14:paraId="1AF43086" w14:textId="5DD48430"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55442,6</w:t>
            </w:r>
          </w:p>
        </w:tc>
      </w:tr>
      <w:tr w:rsidR="00BA1E46" w:rsidRPr="00122D95" w14:paraId="2560194A" w14:textId="77777777" w:rsidTr="00342F41">
        <w:trPr>
          <w:cantSplit/>
          <w:trHeight w:val="844"/>
          <w:jc w:val="center"/>
        </w:trPr>
        <w:tc>
          <w:tcPr>
            <w:tcW w:w="3527" w:type="dxa"/>
            <w:shd w:val="clear" w:color="auto" w:fill="C5E0B3" w:themeFill="accent6" w:themeFillTint="66"/>
            <w:vAlign w:val="center"/>
          </w:tcPr>
          <w:p w14:paraId="49C44D9F" w14:textId="78822243" w:rsidR="00BA1E46" w:rsidRPr="00122D95" w:rsidRDefault="00BA1E46" w:rsidP="00BA1E46">
            <w:pPr>
              <w:autoSpaceDE w:val="0"/>
              <w:autoSpaceDN w:val="0"/>
              <w:adjustRightInd w:val="0"/>
              <w:contextualSpacing/>
              <w:jc w:val="center"/>
              <w:rPr>
                <w:rFonts w:ascii="Times New Roman" w:hAnsi="Times New Roman" w:cs="Times New Roman"/>
                <w:b/>
                <w:i/>
                <w:sz w:val="18"/>
                <w:szCs w:val="18"/>
              </w:rPr>
            </w:pPr>
            <w:r w:rsidRPr="00122D95">
              <w:rPr>
                <w:rFonts w:ascii="Times New Roman" w:hAnsi="Times New Roman" w:cs="Times New Roman"/>
                <w:b/>
                <w:i/>
                <w:sz w:val="18"/>
                <w:szCs w:val="18"/>
              </w:rPr>
              <w:t>Среднемесячная</w:t>
            </w:r>
            <w:r w:rsidR="00122D95">
              <w:rPr>
                <w:rFonts w:ascii="Times New Roman" w:hAnsi="Times New Roman" w:cs="Times New Roman"/>
                <w:b/>
                <w:i/>
                <w:sz w:val="18"/>
                <w:szCs w:val="18"/>
              </w:rPr>
              <w:t xml:space="preserve"> </w:t>
            </w:r>
            <w:r w:rsidRPr="00122D95">
              <w:rPr>
                <w:rFonts w:ascii="Times New Roman" w:hAnsi="Times New Roman" w:cs="Times New Roman"/>
                <w:b/>
                <w:i/>
                <w:sz w:val="18"/>
                <w:szCs w:val="18"/>
              </w:rPr>
              <w:t>заработная</w:t>
            </w:r>
          </w:p>
          <w:p w14:paraId="06EC1A28" w14:textId="0AE2A87A" w:rsidR="00BA1E46" w:rsidRPr="00122D95" w:rsidRDefault="00BA1E46" w:rsidP="00BA1E46">
            <w:pPr>
              <w:autoSpaceDE w:val="0"/>
              <w:autoSpaceDN w:val="0"/>
              <w:adjustRightInd w:val="0"/>
              <w:spacing w:after="0" w:line="240" w:lineRule="auto"/>
              <w:contextualSpacing/>
              <w:jc w:val="center"/>
              <w:rPr>
                <w:rFonts w:ascii="Times New Roman" w:hAnsi="Times New Roman" w:cs="Times New Roman"/>
                <w:b/>
                <w:i/>
                <w:sz w:val="18"/>
                <w:szCs w:val="18"/>
              </w:rPr>
            </w:pPr>
            <w:r w:rsidRPr="00122D95">
              <w:rPr>
                <w:rFonts w:ascii="Times New Roman" w:hAnsi="Times New Roman" w:cs="Times New Roman"/>
                <w:b/>
                <w:i/>
                <w:sz w:val="18"/>
                <w:szCs w:val="18"/>
              </w:rPr>
              <w:t>плата работников</w:t>
            </w:r>
          </w:p>
        </w:tc>
        <w:tc>
          <w:tcPr>
            <w:tcW w:w="992" w:type="dxa"/>
            <w:vAlign w:val="center"/>
          </w:tcPr>
          <w:p w14:paraId="605DDB28" w14:textId="4A8F650E" w:rsidR="00BA1E46" w:rsidRPr="00122D95" w:rsidRDefault="00BA1E46" w:rsidP="00BA1E46">
            <w:pPr>
              <w:autoSpaceDE w:val="0"/>
              <w:autoSpaceDN w:val="0"/>
              <w:adjustRightInd w:val="0"/>
              <w:spacing w:after="0" w:line="240" w:lineRule="auto"/>
              <w:contextualSpacing/>
              <w:jc w:val="center"/>
              <w:rPr>
                <w:rFonts w:ascii="Times New Roman" w:hAnsi="Times New Roman" w:cs="Times New Roman"/>
                <w:color w:val="000000"/>
                <w:sz w:val="18"/>
                <w:szCs w:val="18"/>
              </w:rPr>
            </w:pPr>
            <w:r w:rsidRPr="00122D95">
              <w:rPr>
                <w:rFonts w:ascii="Times New Roman" w:hAnsi="Times New Roman" w:cs="Times New Roman"/>
                <w:sz w:val="18"/>
                <w:szCs w:val="18"/>
              </w:rPr>
              <w:t>руб.</w:t>
            </w:r>
          </w:p>
        </w:tc>
        <w:tc>
          <w:tcPr>
            <w:tcW w:w="426" w:type="dxa"/>
            <w:textDirection w:val="btLr"/>
            <w:vAlign w:val="center"/>
          </w:tcPr>
          <w:p w14:paraId="1B965D4F" w14:textId="7B5C156A"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33200</w:t>
            </w:r>
          </w:p>
        </w:tc>
        <w:tc>
          <w:tcPr>
            <w:tcW w:w="425" w:type="dxa"/>
            <w:textDirection w:val="btLr"/>
            <w:vAlign w:val="center"/>
          </w:tcPr>
          <w:p w14:paraId="72865CD7" w14:textId="3F4A96F0"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34269,7</w:t>
            </w:r>
          </w:p>
        </w:tc>
        <w:tc>
          <w:tcPr>
            <w:tcW w:w="425" w:type="dxa"/>
            <w:textDirection w:val="btLr"/>
            <w:vAlign w:val="center"/>
          </w:tcPr>
          <w:p w14:paraId="27A48657" w14:textId="65B64161"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35712,7</w:t>
            </w:r>
          </w:p>
        </w:tc>
        <w:tc>
          <w:tcPr>
            <w:tcW w:w="425" w:type="dxa"/>
            <w:textDirection w:val="btLr"/>
            <w:vAlign w:val="center"/>
          </w:tcPr>
          <w:p w14:paraId="6DC2702D" w14:textId="702F1563"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37584,1</w:t>
            </w:r>
          </w:p>
        </w:tc>
        <w:tc>
          <w:tcPr>
            <w:tcW w:w="426" w:type="dxa"/>
            <w:textDirection w:val="btLr"/>
            <w:vAlign w:val="center"/>
          </w:tcPr>
          <w:p w14:paraId="57564D81" w14:textId="190A9755"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39466,6</w:t>
            </w:r>
          </w:p>
        </w:tc>
        <w:tc>
          <w:tcPr>
            <w:tcW w:w="425" w:type="dxa"/>
            <w:textDirection w:val="btLr"/>
            <w:vAlign w:val="center"/>
          </w:tcPr>
          <w:p w14:paraId="24E84214" w14:textId="6050365F"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41834,2</w:t>
            </w:r>
          </w:p>
        </w:tc>
        <w:tc>
          <w:tcPr>
            <w:tcW w:w="425" w:type="dxa"/>
            <w:textDirection w:val="btLr"/>
            <w:vAlign w:val="center"/>
          </w:tcPr>
          <w:p w14:paraId="7D3BC889" w14:textId="1D85EA68"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43093</w:t>
            </w:r>
          </w:p>
        </w:tc>
        <w:tc>
          <w:tcPr>
            <w:tcW w:w="509" w:type="dxa"/>
            <w:textDirection w:val="btLr"/>
            <w:vAlign w:val="center"/>
          </w:tcPr>
          <w:p w14:paraId="798936B6" w14:textId="4DABEE66"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44919,7</w:t>
            </w:r>
          </w:p>
        </w:tc>
        <w:tc>
          <w:tcPr>
            <w:tcW w:w="426" w:type="dxa"/>
            <w:textDirection w:val="btLr"/>
            <w:vAlign w:val="center"/>
          </w:tcPr>
          <w:p w14:paraId="2004E991" w14:textId="1EF9316D"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47221,3</w:t>
            </w:r>
          </w:p>
        </w:tc>
        <w:tc>
          <w:tcPr>
            <w:tcW w:w="425" w:type="dxa"/>
            <w:textDirection w:val="btLr"/>
            <w:vAlign w:val="center"/>
          </w:tcPr>
          <w:p w14:paraId="7781267B" w14:textId="1E9DFEE1"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49582,4</w:t>
            </w:r>
          </w:p>
        </w:tc>
        <w:tc>
          <w:tcPr>
            <w:tcW w:w="747" w:type="dxa"/>
            <w:textDirection w:val="btLr"/>
            <w:vAlign w:val="center"/>
          </w:tcPr>
          <w:p w14:paraId="30AE2F7A" w14:textId="0F01C12F" w:rsidR="00BA1E46" w:rsidRPr="00122D95" w:rsidRDefault="00BA1E46" w:rsidP="00BA1E46">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52061,5</w:t>
            </w:r>
          </w:p>
        </w:tc>
      </w:tr>
      <w:tr w:rsidR="00122D95" w:rsidRPr="00122D95" w14:paraId="20E09D97" w14:textId="77777777" w:rsidTr="00342F41">
        <w:trPr>
          <w:cantSplit/>
          <w:trHeight w:val="643"/>
          <w:jc w:val="center"/>
        </w:trPr>
        <w:tc>
          <w:tcPr>
            <w:tcW w:w="3527" w:type="dxa"/>
            <w:shd w:val="clear" w:color="auto" w:fill="C5E0B3" w:themeFill="accent6" w:themeFillTint="66"/>
            <w:vAlign w:val="center"/>
          </w:tcPr>
          <w:p w14:paraId="3BF1748E" w14:textId="77777777" w:rsidR="00122D95" w:rsidRDefault="00BA2F70" w:rsidP="00122D95">
            <w:pPr>
              <w:autoSpaceDE w:val="0"/>
              <w:autoSpaceDN w:val="0"/>
              <w:adjustRightInd w:val="0"/>
              <w:contextualSpacing/>
              <w:jc w:val="center"/>
              <w:rPr>
                <w:rFonts w:ascii="Times New Roman" w:hAnsi="Times New Roman" w:cs="Times New Roman"/>
                <w:b/>
                <w:i/>
                <w:sz w:val="18"/>
                <w:szCs w:val="18"/>
              </w:rPr>
            </w:pPr>
            <w:r w:rsidRPr="00122D95">
              <w:rPr>
                <w:rFonts w:ascii="Times New Roman" w:hAnsi="Times New Roman" w:cs="Times New Roman"/>
                <w:b/>
                <w:i/>
                <w:sz w:val="18"/>
                <w:szCs w:val="18"/>
              </w:rPr>
              <w:t>Прогноз ИПЦ от</w:t>
            </w:r>
            <w:r w:rsidR="00122D95">
              <w:rPr>
                <w:rFonts w:ascii="Times New Roman" w:hAnsi="Times New Roman" w:cs="Times New Roman"/>
                <w:b/>
                <w:i/>
                <w:sz w:val="18"/>
                <w:szCs w:val="18"/>
              </w:rPr>
              <w:t xml:space="preserve"> </w:t>
            </w:r>
          </w:p>
          <w:p w14:paraId="6DE2AFBC" w14:textId="7006477D" w:rsidR="00BA2F70" w:rsidRPr="00122D95" w:rsidRDefault="00BA2F70" w:rsidP="00122D95">
            <w:pPr>
              <w:autoSpaceDE w:val="0"/>
              <w:autoSpaceDN w:val="0"/>
              <w:adjustRightInd w:val="0"/>
              <w:contextualSpacing/>
              <w:jc w:val="center"/>
              <w:rPr>
                <w:rFonts w:ascii="Times New Roman" w:hAnsi="Times New Roman" w:cs="Times New Roman"/>
                <w:b/>
                <w:i/>
                <w:sz w:val="18"/>
                <w:szCs w:val="18"/>
              </w:rPr>
            </w:pPr>
            <w:proofErr w:type="spellStart"/>
            <w:r w:rsidRPr="00122D95">
              <w:rPr>
                <w:rFonts w:ascii="Times New Roman" w:hAnsi="Times New Roman" w:cs="Times New Roman"/>
                <w:b/>
                <w:i/>
                <w:sz w:val="18"/>
                <w:szCs w:val="18"/>
              </w:rPr>
              <w:t>Минэконоразвития</w:t>
            </w:r>
            <w:proofErr w:type="spellEnd"/>
            <w:r w:rsidRPr="00122D95">
              <w:rPr>
                <w:rFonts w:ascii="Times New Roman" w:hAnsi="Times New Roman" w:cs="Times New Roman"/>
                <w:b/>
                <w:i/>
                <w:sz w:val="18"/>
                <w:szCs w:val="18"/>
              </w:rPr>
              <w:t xml:space="preserve"> РФ</w:t>
            </w:r>
          </w:p>
        </w:tc>
        <w:tc>
          <w:tcPr>
            <w:tcW w:w="992" w:type="dxa"/>
            <w:shd w:val="clear" w:color="auto" w:fill="E2EFD9" w:themeFill="accent6" w:themeFillTint="33"/>
            <w:vAlign w:val="center"/>
          </w:tcPr>
          <w:p w14:paraId="492D1ED9" w14:textId="075A9C16" w:rsidR="00BA2F70" w:rsidRPr="00122D95" w:rsidRDefault="00BA2F70" w:rsidP="00940BEB">
            <w:pPr>
              <w:spacing w:after="0" w:line="240" w:lineRule="auto"/>
              <w:contextualSpacing/>
              <w:jc w:val="center"/>
              <w:rPr>
                <w:rFonts w:ascii="Times New Roman" w:hAnsi="Times New Roman" w:cs="Times New Roman"/>
                <w:color w:val="000000"/>
                <w:sz w:val="18"/>
                <w:szCs w:val="18"/>
              </w:rPr>
            </w:pPr>
            <w:r w:rsidRPr="00122D95">
              <w:rPr>
                <w:rFonts w:ascii="Times New Roman" w:hAnsi="Times New Roman" w:cs="Times New Roman"/>
                <w:sz w:val="18"/>
                <w:szCs w:val="18"/>
              </w:rPr>
              <w:t>у.е.</w:t>
            </w:r>
          </w:p>
        </w:tc>
        <w:tc>
          <w:tcPr>
            <w:tcW w:w="426" w:type="dxa"/>
            <w:shd w:val="clear" w:color="auto" w:fill="E2EFD9" w:themeFill="accent6" w:themeFillTint="33"/>
            <w:textDirection w:val="btLr"/>
            <w:vAlign w:val="center"/>
          </w:tcPr>
          <w:p w14:paraId="5F2209E2" w14:textId="19A34DB4"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5" w:type="dxa"/>
            <w:shd w:val="clear" w:color="auto" w:fill="E2EFD9" w:themeFill="accent6" w:themeFillTint="33"/>
            <w:textDirection w:val="btLr"/>
            <w:vAlign w:val="center"/>
          </w:tcPr>
          <w:p w14:paraId="37E210F2" w14:textId="013E3B2B"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5" w:type="dxa"/>
            <w:shd w:val="clear" w:color="auto" w:fill="E2EFD9" w:themeFill="accent6" w:themeFillTint="33"/>
            <w:textDirection w:val="btLr"/>
            <w:vAlign w:val="center"/>
          </w:tcPr>
          <w:p w14:paraId="76B0F8B1" w14:textId="384D5C00"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5" w:type="dxa"/>
            <w:shd w:val="clear" w:color="auto" w:fill="E2EFD9" w:themeFill="accent6" w:themeFillTint="33"/>
            <w:textDirection w:val="btLr"/>
            <w:vAlign w:val="center"/>
          </w:tcPr>
          <w:p w14:paraId="7E4183E6" w14:textId="48B4E8F2"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6" w:type="dxa"/>
            <w:shd w:val="clear" w:color="auto" w:fill="E2EFD9" w:themeFill="accent6" w:themeFillTint="33"/>
            <w:textDirection w:val="btLr"/>
            <w:vAlign w:val="center"/>
          </w:tcPr>
          <w:p w14:paraId="326E1A72" w14:textId="0592B86A"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5" w:type="dxa"/>
            <w:shd w:val="clear" w:color="auto" w:fill="E2EFD9" w:themeFill="accent6" w:themeFillTint="33"/>
            <w:textDirection w:val="btLr"/>
            <w:vAlign w:val="center"/>
          </w:tcPr>
          <w:p w14:paraId="44F9660C" w14:textId="2F103373"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5" w:type="dxa"/>
            <w:shd w:val="clear" w:color="auto" w:fill="E2EFD9" w:themeFill="accent6" w:themeFillTint="33"/>
            <w:textDirection w:val="btLr"/>
            <w:vAlign w:val="center"/>
          </w:tcPr>
          <w:p w14:paraId="2ECCC402" w14:textId="61221B7E"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509" w:type="dxa"/>
            <w:shd w:val="clear" w:color="auto" w:fill="E2EFD9" w:themeFill="accent6" w:themeFillTint="33"/>
            <w:textDirection w:val="btLr"/>
            <w:vAlign w:val="center"/>
          </w:tcPr>
          <w:p w14:paraId="00885EEA" w14:textId="45C3F0EF"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6" w:type="dxa"/>
            <w:shd w:val="clear" w:color="auto" w:fill="E2EFD9" w:themeFill="accent6" w:themeFillTint="33"/>
            <w:textDirection w:val="btLr"/>
            <w:vAlign w:val="center"/>
          </w:tcPr>
          <w:p w14:paraId="0AADF6DA" w14:textId="35C6AA08"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425" w:type="dxa"/>
            <w:shd w:val="clear" w:color="auto" w:fill="E2EFD9" w:themeFill="accent6" w:themeFillTint="33"/>
            <w:textDirection w:val="btLr"/>
            <w:vAlign w:val="center"/>
          </w:tcPr>
          <w:p w14:paraId="4EE3B361" w14:textId="3ED14F56"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c>
          <w:tcPr>
            <w:tcW w:w="747" w:type="dxa"/>
            <w:shd w:val="clear" w:color="auto" w:fill="E2EFD9" w:themeFill="accent6" w:themeFillTint="33"/>
            <w:textDirection w:val="btLr"/>
            <w:vAlign w:val="center"/>
          </w:tcPr>
          <w:p w14:paraId="10657FB3" w14:textId="0F58705B" w:rsidR="00BA2F70" w:rsidRPr="00122D95" w:rsidRDefault="00BA2F70" w:rsidP="00940BEB">
            <w:pPr>
              <w:spacing w:after="0" w:line="240" w:lineRule="auto"/>
              <w:ind w:left="113" w:right="113"/>
              <w:contextualSpacing/>
              <w:jc w:val="center"/>
              <w:rPr>
                <w:rFonts w:ascii="Times New Roman" w:hAnsi="Times New Roman" w:cs="Times New Roman"/>
                <w:color w:val="000000"/>
                <w:sz w:val="18"/>
                <w:szCs w:val="18"/>
              </w:rPr>
            </w:pPr>
            <w:r w:rsidRPr="00122D95">
              <w:rPr>
                <w:rFonts w:ascii="Times New Roman" w:hAnsi="Times New Roman" w:cs="Times New Roman"/>
                <w:color w:val="000000"/>
                <w:sz w:val="18"/>
                <w:szCs w:val="18"/>
              </w:rPr>
              <w:t>1,040</w:t>
            </w:r>
          </w:p>
        </w:tc>
      </w:tr>
    </w:tbl>
    <w:p w14:paraId="0DD92E3B" w14:textId="0605A70A" w:rsidR="00605DAE" w:rsidRDefault="00605DAE" w:rsidP="00F673D7">
      <w:pPr>
        <w:tabs>
          <w:tab w:val="left" w:pos="1477"/>
        </w:tabs>
        <w:spacing w:after="0" w:line="240" w:lineRule="auto"/>
        <w:rPr>
          <w:rFonts w:ascii="Times New Roman" w:eastAsia="Calibri" w:hAnsi="Times New Roman" w:cs="Times New Roman"/>
          <w:b/>
          <w:bCs/>
          <w:i/>
          <w:sz w:val="28"/>
          <w:szCs w:val="28"/>
        </w:rPr>
        <w:sectPr w:rsidR="00605DAE" w:rsidSect="00FB54E0">
          <w:type w:val="nextColumn"/>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28F6B0B" w14:textId="3C83790E" w:rsidR="004911D5" w:rsidRPr="004911D5" w:rsidRDefault="004911D5" w:rsidP="005F004D">
      <w:pPr>
        <w:tabs>
          <w:tab w:val="left" w:pos="5207"/>
        </w:tabs>
        <w:spacing w:after="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2. ПЕРСПЕКТИВНЫЕ ПОКАЗАТЕЛИ СПРОСА</w:t>
      </w:r>
    </w:p>
    <w:p w14:paraId="530A36E6" w14:textId="77777777" w:rsidR="004911D5" w:rsidRPr="004911D5" w:rsidRDefault="004911D5" w:rsidP="005F004D">
      <w:pPr>
        <w:tabs>
          <w:tab w:val="left" w:pos="1477"/>
        </w:tabs>
        <w:spacing w:after="0" w:line="240" w:lineRule="auto"/>
        <w:jc w:val="center"/>
        <w:rPr>
          <w:rFonts w:ascii="Times New Roman" w:eastAsia="Times New Roman" w:hAnsi="Times New Roman" w:cs="Times New Roman"/>
          <w:i/>
          <w:sz w:val="24"/>
          <w:szCs w:val="24"/>
          <w:lang w:eastAsia="ru-RU"/>
        </w:rPr>
      </w:pPr>
      <w:r w:rsidRPr="004911D5">
        <w:rPr>
          <w:rFonts w:ascii="Times New Roman" w:eastAsia="Calibri" w:hAnsi="Times New Roman" w:cs="Times New Roman"/>
          <w:b/>
          <w:bCs/>
          <w:i/>
          <w:sz w:val="28"/>
          <w:szCs w:val="28"/>
        </w:rPr>
        <w:t>НА КОММУНАЛЬНЫЕ РЕСУРСЫ</w:t>
      </w:r>
    </w:p>
    <w:p w14:paraId="49E8EE59" w14:textId="77777777" w:rsidR="004911D5" w:rsidRPr="004911D5" w:rsidRDefault="004911D5" w:rsidP="004911D5">
      <w:pPr>
        <w:tabs>
          <w:tab w:val="left" w:pos="1477"/>
        </w:tabs>
        <w:spacing w:after="0" w:line="240" w:lineRule="auto"/>
        <w:rPr>
          <w:rFonts w:ascii="Times New Roman" w:eastAsia="Times New Roman" w:hAnsi="Times New Roman" w:cs="Times New Roman"/>
          <w:sz w:val="24"/>
          <w:szCs w:val="24"/>
          <w:lang w:eastAsia="ru-RU"/>
        </w:rPr>
      </w:pPr>
    </w:p>
    <w:p w14:paraId="080CA02E" w14:textId="55CD2D2E" w:rsidR="004911D5" w:rsidRPr="00341607" w:rsidRDefault="00341607"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Действующие (на 2022</w:t>
      </w:r>
      <w:r w:rsidR="004911D5" w:rsidRPr="004911D5">
        <w:rPr>
          <w:rFonts w:ascii="Times New Roman" w:eastAsia="Calibri" w:hAnsi="Times New Roman" w:cs="Times New Roman"/>
          <w:sz w:val="28"/>
          <w:szCs w:val="28"/>
        </w:rPr>
        <w:t>г.) нормативы потребления ЖКУ (топливно</w:t>
      </w:r>
      <w:r w:rsidR="00122D95">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энергетических ресурсов и воды) применительно к существующему уровню обеспеченности населения инженерными системами и существующему уровню благоустройства жилых помещений приведены </w:t>
      </w:r>
      <w:r w:rsidR="004911D5" w:rsidRPr="00341607">
        <w:rPr>
          <w:rFonts w:ascii="Times New Roman" w:eastAsia="Calibri" w:hAnsi="Times New Roman" w:cs="Times New Roman"/>
          <w:sz w:val="28"/>
          <w:szCs w:val="28"/>
        </w:rPr>
        <w:t xml:space="preserve">в таблице </w:t>
      </w:r>
      <w:r w:rsidRPr="00341607">
        <w:rPr>
          <w:rFonts w:ascii="Times New Roman" w:eastAsia="Calibri" w:hAnsi="Times New Roman" w:cs="Times New Roman"/>
          <w:sz w:val="28"/>
          <w:szCs w:val="28"/>
        </w:rPr>
        <w:t>16</w:t>
      </w:r>
      <w:r w:rsidR="004911D5" w:rsidRPr="00341607">
        <w:rPr>
          <w:rFonts w:ascii="Times New Roman" w:eastAsia="Calibri" w:hAnsi="Times New Roman" w:cs="Times New Roman"/>
          <w:sz w:val="28"/>
          <w:szCs w:val="28"/>
        </w:rPr>
        <w:t>.</w:t>
      </w:r>
    </w:p>
    <w:p w14:paraId="6769C200" w14:textId="6E2701F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341607">
        <w:rPr>
          <w:rFonts w:ascii="Times New Roman" w:eastAsia="Calibri" w:hAnsi="Times New Roman" w:cs="Times New Roman"/>
          <w:sz w:val="28"/>
          <w:szCs w:val="28"/>
        </w:rPr>
        <w:t xml:space="preserve">Нормативы потребления ЖКУ, указанные в таблице </w:t>
      </w:r>
      <w:r w:rsidR="00341607" w:rsidRPr="00341607">
        <w:rPr>
          <w:rFonts w:ascii="Times New Roman" w:eastAsia="Calibri" w:hAnsi="Times New Roman" w:cs="Times New Roman"/>
          <w:sz w:val="28"/>
          <w:szCs w:val="28"/>
        </w:rPr>
        <w:t>16</w:t>
      </w:r>
      <w:r w:rsidRPr="00341607">
        <w:rPr>
          <w:rFonts w:ascii="Times New Roman" w:eastAsia="Calibri" w:hAnsi="Times New Roman" w:cs="Times New Roman"/>
          <w:sz w:val="28"/>
          <w:szCs w:val="28"/>
        </w:rPr>
        <w:t xml:space="preserve"> будут использованы</w:t>
      </w:r>
      <w:r w:rsidRPr="007203F1">
        <w:rPr>
          <w:rFonts w:ascii="Times New Roman" w:eastAsia="Calibri" w:hAnsi="Times New Roman" w:cs="Times New Roman"/>
          <w:sz w:val="28"/>
          <w:szCs w:val="28"/>
        </w:rPr>
        <w:t xml:space="preserve"> при дальнейших расчётах.</w:t>
      </w:r>
    </w:p>
    <w:p w14:paraId="02A6BAEB" w14:textId="0D737411" w:rsidR="004911D5" w:rsidRPr="006D6E97" w:rsidRDefault="004911D5" w:rsidP="006D6E97">
      <w:pPr>
        <w:autoSpaceDE w:val="0"/>
        <w:autoSpaceDN w:val="0"/>
        <w:adjustRightInd w:val="0"/>
        <w:spacing w:after="0" w:line="360" w:lineRule="auto"/>
        <w:ind w:firstLine="284"/>
        <w:contextualSpacing/>
        <w:jc w:val="both"/>
        <w:rPr>
          <w:rFonts w:ascii="Times New Roman" w:eastAsia="Calibri" w:hAnsi="Times New Roman" w:cs="Times New Roman"/>
          <w:sz w:val="28"/>
          <w:szCs w:val="28"/>
        </w:rPr>
      </w:pPr>
    </w:p>
    <w:p w14:paraId="612ABEC5" w14:textId="77777777" w:rsidR="006D6E97" w:rsidRDefault="006D6E97" w:rsidP="004911D5">
      <w:pPr>
        <w:spacing w:after="0" w:line="360" w:lineRule="auto"/>
        <w:ind w:firstLine="567"/>
        <w:jc w:val="both"/>
        <w:rPr>
          <w:rFonts w:ascii="Times New Roman" w:eastAsia="Calibri" w:hAnsi="Times New Roman" w:cs="Times New Roman"/>
          <w:sz w:val="28"/>
          <w:szCs w:val="28"/>
        </w:rPr>
        <w:sectPr w:rsidR="006D6E97" w:rsidSect="00FB54E0">
          <w:type w:val="nextColumn"/>
          <w:pgSz w:w="11906" w:h="16838"/>
          <w:pgMar w:top="1134" w:right="851" w:bottom="1134" w:left="1418" w:header="851"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38051C4" w14:textId="4D4DA8BF" w:rsidR="006D6E97" w:rsidRPr="00BA1E46" w:rsidRDefault="006D6E97" w:rsidP="00014301">
      <w:pPr>
        <w:spacing w:after="0" w:line="240" w:lineRule="auto"/>
        <w:ind w:firstLine="567"/>
        <w:jc w:val="center"/>
        <w:rPr>
          <w:rFonts w:ascii="Times New Roman" w:eastAsia="Calibri" w:hAnsi="Times New Roman" w:cs="Times New Roman"/>
          <w:b/>
          <w:bCs/>
          <w:i/>
          <w:iCs/>
          <w:sz w:val="28"/>
          <w:szCs w:val="28"/>
        </w:rPr>
      </w:pPr>
      <w:r>
        <w:rPr>
          <w:rFonts w:ascii="Times New Roman" w:eastAsia="Calibri" w:hAnsi="Times New Roman" w:cs="Times New Roman"/>
          <w:sz w:val="28"/>
          <w:szCs w:val="28"/>
        </w:rPr>
        <w:lastRenderedPageBreak/>
        <w:tab/>
      </w:r>
      <w:r>
        <w:rPr>
          <w:rFonts w:ascii="Times New Roman" w:eastAsia="Calibri" w:hAnsi="Times New Roman" w:cs="Times New Roman"/>
          <w:sz w:val="28"/>
          <w:szCs w:val="28"/>
        </w:rPr>
        <w:tab/>
      </w:r>
      <w:r w:rsidRPr="00341607">
        <w:rPr>
          <w:rFonts w:ascii="Times New Roman" w:eastAsia="Calibri" w:hAnsi="Times New Roman" w:cs="Times New Roman"/>
          <w:b/>
          <w:bCs/>
          <w:i/>
          <w:iCs/>
          <w:sz w:val="28"/>
          <w:szCs w:val="28"/>
        </w:rPr>
        <w:t xml:space="preserve">Таблица </w:t>
      </w:r>
      <w:r w:rsidR="00341607" w:rsidRPr="00341607">
        <w:rPr>
          <w:rFonts w:ascii="Times New Roman" w:eastAsia="Calibri" w:hAnsi="Times New Roman" w:cs="Times New Roman"/>
          <w:b/>
          <w:bCs/>
          <w:i/>
          <w:iCs/>
          <w:sz w:val="28"/>
          <w:szCs w:val="28"/>
        </w:rPr>
        <w:t>16</w:t>
      </w:r>
      <w:r w:rsidR="00BA6402" w:rsidRPr="00341607">
        <w:rPr>
          <w:rFonts w:ascii="Times New Roman" w:eastAsia="Calibri" w:hAnsi="Times New Roman" w:cs="Times New Roman"/>
          <w:b/>
          <w:bCs/>
          <w:i/>
          <w:iCs/>
          <w:sz w:val="28"/>
          <w:szCs w:val="28"/>
        </w:rPr>
        <w:t xml:space="preserve"> – </w:t>
      </w:r>
      <w:r w:rsidRPr="00341607">
        <w:rPr>
          <w:rFonts w:ascii="Times New Roman" w:eastAsia="Calibri" w:hAnsi="Times New Roman" w:cs="Times New Roman"/>
          <w:b/>
          <w:bCs/>
          <w:i/>
          <w:iCs/>
          <w:sz w:val="28"/>
          <w:szCs w:val="28"/>
        </w:rPr>
        <w:t xml:space="preserve">Нормативы потребления ЖКУ на территории муниципального </w:t>
      </w:r>
      <w:r w:rsidR="00602809" w:rsidRPr="00341607">
        <w:rPr>
          <w:rFonts w:ascii="Times New Roman" w:eastAsia="Calibri" w:hAnsi="Times New Roman" w:cs="Times New Roman"/>
          <w:b/>
          <w:bCs/>
          <w:i/>
          <w:iCs/>
          <w:sz w:val="28"/>
          <w:szCs w:val="28"/>
        </w:rPr>
        <w:t>образования по</w:t>
      </w:r>
      <w:r w:rsidR="00341607">
        <w:rPr>
          <w:rFonts w:ascii="Times New Roman" w:eastAsia="Calibri" w:hAnsi="Times New Roman" w:cs="Times New Roman"/>
          <w:b/>
          <w:bCs/>
          <w:i/>
          <w:iCs/>
          <w:sz w:val="28"/>
          <w:szCs w:val="28"/>
        </w:rPr>
        <w:t xml:space="preserve"> состоянию на 2022</w:t>
      </w:r>
      <w:r w:rsidRPr="00BA1E46">
        <w:rPr>
          <w:rFonts w:ascii="Times New Roman" w:eastAsia="Calibri" w:hAnsi="Times New Roman" w:cs="Times New Roman"/>
          <w:b/>
          <w:bCs/>
          <w:i/>
          <w:iCs/>
          <w:sz w:val="28"/>
          <w:szCs w:val="28"/>
        </w:rPr>
        <w:t>г.</w:t>
      </w:r>
    </w:p>
    <w:p w14:paraId="3745F4CB" w14:textId="15F021C6" w:rsidR="001834C2" w:rsidRPr="00A06474" w:rsidRDefault="001834C2" w:rsidP="006D6E97">
      <w:pPr>
        <w:spacing w:after="0" w:line="240" w:lineRule="auto"/>
        <w:contextualSpacing/>
        <w:jc w:val="center"/>
        <w:rPr>
          <w:rFonts w:ascii="Times New Roman" w:eastAsia="Calibri" w:hAnsi="Times New Roman" w:cs="Times New Roman"/>
          <w:b/>
          <w:i/>
          <w:iCs/>
          <w:sz w:val="20"/>
          <w:szCs w:val="20"/>
          <w:highlight w:val="yellow"/>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6308"/>
        <w:gridCol w:w="3954"/>
        <w:gridCol w:w="1697"/>
        <w:gridCol w:w="871"/>
        <w:gridCol w:w="1185"/>
      </w:tblGrid>
      <w:tr w:rsidR="00BA1E46" w:rsidRPr="00290829" w14:paraId="7278BFE1" w14:textId="77777777" w:rsidTr="00290829">
        <w:trPr>
          <w:trHeight w:val="138"/>
          <w:jc w:val="center"/>
        </w:trPr>
        <w:tc>
          <w:tcPr>
            <w:tcW w:w="439" w:type="dxa"/>
            <w:vMerge w:val="restart"/>
            <w:shd w:val="clear" w:color="auto" w:fill="C5E0B3" w:themeFill="accent6" w:themeFillTint="66"/>
            <w:vAlign w:val="center"/>
          </w:tcPr>
          <w:p w14:paraId="5985B8E6" w14:textId="77777777" w:rsidR="00BA1E46" w:rsidRPr="00290829" w:rsidRDefault="00BA1E46" w:rsidP="00122D95">
            <w:pPr>
              <w:autoSpaceDE w:val="0"/>
              <w:autoSpaceDN w:val="0"/>
              <w:adjustRightInd w:val="0"/>
              <w:spacing w:after="0"/>
              <w:jc w:val="center"/>
              <w:rPr>
                <w:rFonts w:ascii="Times New Roman" w:eastAsia="Calibri" w:hAnsi="Times New Roman" w:cs="Times New Roman"/>
                <w:b/>
                <w:i/>
                <w:sz w:val="16"/>
                <w:szCs w:val="16"/>
              </w:rPr>
            </w:pPr>
            <w:r w:rsidRPr="00290829">
              <w:rPr>
                <w:rFonts w:ascii="Times New Roman" w:eastAsia="Calibri" w:hAnsi="Times New Roman" w:cs="Times New Roman"/>
                <w:b/>
                <w:i/>
                <w:sz w:val="16"/>
                <w:szCs w:val="16"/>
              </w:rPr>
              <w:t>№ п/п</w:t>
            </w:r>
          </w:p>
        </w:tc>
        <w:tc>
          <w:tcPr>
            <w:tcW w:w="6308" w:type="dxa"/>
            <w:vMerge w:val="restart"/>
            <w:shd w:val="clear" w:color="auto" w:fill="C5E0B3" w:themeFill="accent6" w:themeFillTint="66"/>
            <w:vAlign w:val="center"/>
          </w:tcPr>
          <w:p w14:paraId="7A134018" w14:textId="77777777" w:rsidR="00BA1E46" w:rsidRPr="00290829" w:rsidRDefault="00BA1E46" w:rsidP="00032499">
            <w:pPr>
              <w:spacing w:line="240" w:lineRule="auto"/>
              <w:jc w:val="both"/>
              <w:rPr>
                <w:rFonts w:ascii="Times New Roman" w:hAnsi="Times New Roman" w:cs="Times New Roman"/>
                <w:b/>
                <w:i/>
                <w:sz w:val="16"/>
                <w:szCs w:val="16"/>
              </w:rPr>
            </w:pPr>
            <w:r w:rsidRPr="00290829">
              <w:rPr>
                <w:rFonts w:ascii="Times New Roman" w:hAnsi="Times New Roman" w:cs="Times New Roman"/>
                <w:b/>
                <w:i/>
                <w:sz w:val="16"/>
                <w:szCs w:val="16"/>
              </w:rPr>
              <w:t>Наименование норматива</w:t>
            </w:r>
          </w:p>
        </w:tc>
        <w:tc>
          <w:tcPr>
            <w:tcW w:w="3954" w:type="dxa"/>
            <w:vMerge w:val="restart"/>
            <w:shd w:val="clear" w:color="auto" w:fill="C5E0B3" w:themeFill="accent6" w:themeFillTint="66"/>
            <w:vAlign w:val="center"/>
          </w:tcPr>
          <w:p w14:paraId="4F8ED22D" w14:textId="77777777" w:rsidR="00BA1E46" w:rsidRPr="00290829" w:rsidRDefault="00BA1E46" w:rsidP="00122D95">
            <w:pPr>
              <w:spacing w:after="0"/>
              <w:jc w:val="center"/>
              <w:rPr>
                <w:rFonts w:ascii="Times New Roman" w:eastAsia="Calibri" w:hAnsi="Times New Roman" w:cs="Times New Roman"/>
                <w:b/>
                <w:bCs/>
                <w:i/>
                <w:sz w:val="16"/>
                <w:szCs w:val="16"/>
              </w:rPr>
            </w:pPr>
            <w:r w:rsidRPr="00290829">
              <w:rPr>
                <w:rFonts w:ascii="Times New Roman" w:eastAsia="Calibri" w:hAnsi="Times New Roman" w:cs="Times New Roman"/>
                <w:b/>
                <w:i/>
                <w:sz w:val="16"/>
                <w:szCs w:val="16"/>
              </w:rPr>
              <w:t>Нормативный документ</w:t>
            </w:r>
          </w:p>
        </w:tc>
        <w:tc>
          <w:tcPr>
            <w:tcW w:w="3753" w:type="dxa"/>
            <w:gridSpan w:val="3"/>
            <w:shd w:val="clear" w:color="auto" w:fill="C5E0B3" w:themeFill="accent6" w:themeFillTint="66"/>
            <w:vAlign w:val="center"/>
          </w:tcPr>
          <w:p w14:paraId="3521F31F" w14:textId="77777777" w:rsidR="00BA1E46" w:rsidRPr="00290829" w:rsidRDefault="00BA1E46" w:rsidP="00122D95">
            <w:pPr>
              <w:autoSpaceDE w:val="0"/>
              <w:autoSpaceDN w:val="0"/>
              <w:adjustRightInd w:val="0"/>
              <w:spacing w:after="0"/>
              <w:jc w:val="center"/>
              <w:rPr>
                <w:rFonts w:ascii="Times New Roman" w:eastAsia="Calibri" w:hAnsi="Times New Roman" w:cs="Times New Roman"/>
                <w:b/>
                <w:i/>
                <w:sz w:val="16"/>
                <w:szCs w:val="16"/>
              </w:rPr>
            </w:pPr>
            <w:r w:rsidRPr="00290829">
              <w:rPr>
                <w:rFonts w:ascii="Times New Roman" w:eastAsia="Calibri" w:hAnsi="Times New Roman" w:cs="Times New Roman"/>
                <w:b/>
                <w:i/>
                <w:sz w:val="16"/>
                <w:szCs w:val="16"/>
              </w:rPr>
              <w:t>Из расчёта за месяц на один измеритель</w:t>
            </w:r>
          </w:p>
        </w:tc>
      </w:tr>
      <w:tr w:rsidR="00290829" w:rsidRPr="00290829" w14:paraId="32E4463C" w14:textId="77777777" w:rsidTr="00290829">
        <w:trPr>
          <w:trHeight w:val="279"/>
          <w:jc w:val="center"/>
        </w:trPr>
        <w:tc>
          <w:tcPr>
            <w:tcW w:w="439" w:type="dxa"/>
            <w:vMerge/>
            <w:shd w:val="clear" w:color="auto" w:fill="C5E0B3" w:themeFill="accent6" w:themeFillTint="66"/>
            <w:vAlign w:val="center"/>
          </w:tcPr>
          <w:p w14:paraId="1D660FDB" w14:textId="77777777" w:rsidR="00BA1E46" w:rsidRPr="00290829" w:rsidRDefault="00BA1E46" w:rsidP="00122D95">
            <w:pPr>
              <w:jc w:val="center"/>
              <w:rPr>
                <w:rFonts w:ascii="Times New Roman" w:eastAsia="Calibri" w:hAnsi="Times New Roman" w:cs="Times New Roman"/>
                <w:b/>
                <w:bCs/>
                <w:i/>
                <w:sz w:val="16"/>
                <w:szCs w:val="16"/>
              </w:rPr>
            </w:pPr>
          </w:p>
        </w:tc>
        <w:tc>
          <w:tcPr>
            <w:tcW w:w="6308" w:type="dxa"/>
            <w:vMerge/>
            <w:shd w:val="clear" w:color="auto" w:fill="C5E0B3" w:themeFill="accent6" w:themeFillTint="66"/>
            <w:vAlign w:val="center"/>
          </w:tcPr>
          <w:p w14:paraId="6F7AF46F" w14:textId="77777777" w:rsidR="00BA1E46" w:rsidRPr="00290829" w:rsidRDefault="00BA1E46" w:rsidP="00032499">
            <w:pPr>
              <w:spacing w:line="240" w:lineRule="auto"/>
              <w:jc w:val="both"/>
              <w:rPr>
                <w:rFonts w:ascii="Times New Roman" w:hAnsi="Times New Roman" w:cs="Times New Roman"/>
                <w:sz w:val="16"/>
                <w:szCs w:val="16"/>
              </w:rPr>
            </w:pPr>
          </w:p>
        </w:tc>
        <w:tc>
          <w:tcPr>
            <w:tcW w:w="3954" w:type="dxa"/>
            <w:vMerge/>
            <w:shd w:val="clear" w:color="auto" w:fill="C5E0B3" w:themeFill="accent6" w:themeFillTint="66"/>
            <w:vAlign w:val="center"/>
          </w:tcPr>
          <w:p w14:paraId="5B004926" w14:textId="77777777" w:rsidR="00BA1E46" w:rsidRPr="00290829" w:rsidRDefault="00BA1E46" w:rsidP="00122D95">
            <w:pPr>
              <w:jc w:val="center"/>
              <w:rPr>
                <w:rFonts w:ascii="Times New Roman" w:eastAsia="Calibri" w:hAnsi="Times New Roman" w:cs="Times New Roman"/>
                <w:b/>
                <w:bCs/>
                <w:i/>
                <w:sz w:val="16"/>
                <w:szCs w:val="16"/>
              </w:rPr>
            </w:pPr>
          </w:p>
        </w:tc>
        <w:tc>
          <w:tcPr>
            <w:tcW w:w="1697" w:type="dxa"/>
            <w:shd w:val="clear" w:color="auto" w:fill="C5E0B3" w:themeFill="accent6" w:themeFillTint="66"/>
            <w:vAlign w:val="center"/>
          </w:tcPr>
          <w:p w14:paraId="35031657" w14:textId="77777777" w:rsidR="00BA1E46" w:rsidRPr="00290829" w:rsidRDefault="00BA1E46" w:rsidP="00122D95">
            <w:pPr>
              <w:spacing w:after="0"/>
              <w:jc w:val="center"/>
              <w:rPr>
                <w:rFonts w:ascii="Times New Roman" w:eastAsia="Calibri" w:hAnsi="Times New Roman" w:cs="Times New Roman"/>
                <w:b/>
                <w:bCs/>
                <w:i/>
                <w:sz w:val="16"/>
                <w:szCs w:val="16"/>
              </w:rPr>
            </w:pPr>
            <w:r w:rsidRPr="00290829">
              <w:rPr>
                <w:rFonts w:ascii="Times New Roman" w:eastAsia="Calibri" w:hAnsi="Times New Roman" w:cs="Times New Roman"/>
                <w:b/>
                <w:i/>
                <w:sz w:val="16"/>
                <w:szCs w:val="16"/>
              </w:rPr>
              <w:t>Ед. изм.</w:t>
            </w:r>
          </w:p>
        </w:tc>
        <w:tc>
          <w:tcPr>
            <w:tcW w:w="871" w:type="dxa"/>
            <w:shd w:val="clear" w:color="auto" w:fill="C5E0B3" w:themeFill="accent6" w:themeFillTint="66"/>
            <w:vAlign w:val="center"/>
          </w:tcPr>
          <w:p w14:paraId="527CD1C9" w14:textId="77777777" w:rsidR="00BA1E46" w:rsidRPr="00290829" w:rsidRDefault="00BA1E46" w:rsidP="00122D95">
            <w:pPr>
              <w:spacing w:after="0"/>
              <w:jc w:val="center"/>
              <w:rPr>
                <w:rFonts w:ascii="Times New Roman" w:eastAsia="Calibri" w:hAnsi="Times New Roman" w:cs="Times New Roman"/>
                <w:b/>
                <w:bCs/>
                <w:i/>
                <w:sz w:val="16"/>
                <w:szCs w:val="16"/>
              </w:rPr>
            </w:pPr>
            <w:r w:rsidRPr="00290829">
              <w:rPr>
                <w:rFonts w:ascii="Times New Roman" w:eastAsia="Calibri" w:hAnsi="Times New Roman" w:cs="Times New Roman"/>
                <w:b/>
                <w:i/>
                <w:sz w:val="16"/>
                <w:szCs w:val="16"/>
              </w:rPr>
              <w:t>Значение</w:t>
            </w:r>
          </w:p>
        </w:tc>
        <w:tc>
          <w:tcPr>
            <w:tcW w:w="1185" w:type="dxa"/>
            <w:shd w:val="clear" w:color="auto" w:fill="C5E0B3" w:themeFill="accent6" w:themeFillTint="66"/>
            <w:vAlign w:val="center"/>
          </w:tcPr>
          <w:p w14:paraId="1988DF1E" w14:textId="77777777" w:rsidR="00BA1E46" w:rsidRPr="00290829" w:rsidRDefault="00BA1E46" w:rsidP="00122D95">
            <w:pPr>
              <w:autoSpaceDE w:val="0"/>
              <w:autoSpaceDN w:val="0"/>
              <w:adjustRightInd w:val="0"/>
              <w:spacing w:after="0"/>
              <w:jc w:val="center"/>
              <w:rPr>
                <w:rFonts w:ascii="Times New Roman" w:eastAsia="Calibri" w:hAnsi="Times New Roman" w:cs="Times New Roman"/>
                <w:b/>
                <w:i/>
                <w:sz w:val="16"/>
                <w:szCs w:val="16"/>
              </w:rPr>
            </w:pPr>
            <w:r w:rsidRPr="00290829">
              <w:rPr>
                <w:rFonts w:ascii="Times New Roman" w:eastAsia="Calibri" w:hAnsi="Times New Roman" w:cs="Times New Roman"/>
                <w:b/>
                <w:i/>
                <w:sz w:val="16"/>
                <w:szCs w:val="16"/>
              </w:rPr>
              <w:t>Измеритель</w:t>
            </w:r>
          </w:p>
        </w:tc>
      </w:tr>
      <w:tr w:rsidR="00137AD9" w:rsidRPr="00290829" w14:paraId="0C9C5104" w14:textId="77777777" w:rsidTr="00290829">
        <w:trPr>
          <w:trHeight w:val="620"/>
          <w:jc w:val="center"/>
        </w:trPr>
        <w:tc>
          <w:tcPr>
            <w:tcW w:w="439" w:type="dxa"/>
            <w:shd w:val="clear" w:color="auto" w:fill="C5E0B3" w:themeFill="accent6" w:themeFillTint="66"/>
            <w:vAlign w:val="center"/>
          </w:tcPr>
          <w:p w14:paraId="7A673872" w14:textId="77777777" w:rsidR="00BA1E46" w:rsidRPr="00290829" w:rsidRDefault="00BA1E46"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w:t>
            </w:r>
          </w:p>
        </w:tc>
        <w:tc>
          <w:tcPr>
            <w:tcW w:w="6308" w:type="dxa"/>
            <w:vAlign w:val="center"/>
          </w:tcPr>
          <w:p w14:paraId="64ED66A5"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 xml:space="preserve">Нормативы потребления коммунальных услуг в отношении электроснабжения в жилых </w:t>
            </w:r>
            <w:proofErr w:type="gramStart"/>
            <w:r w:rsidRPr="00290829">
              <w:rPr>
                <w:rFonts w:ascii="Times New Roman" w:hAnsi="Times New Roman" w:cs="Times New Roman"/>
                <w:sz w:val="16"/>
                <w:szCs w:val="16"/>
              </w:rPr>
              <w:t>помещениях  в</w:t>
            </w:r>
            <w:proofErr w:type="gramEnd"/>
            <w:r w:rsidRPr="00290829">
              <w:rPr>
                <w:rFonts w:ascii="Times New Roman" w:hAnsi="Times New Roman" w:cs="Times New Roman"/>
                <w:sz w:val="16"/>
                <w:szCs w:val="16"/>
              </w:rPr>
              <w:t xml:space="preserve"> многоквартирных домах, оборудованных газовыми плитами (кол-во комнат 3, кол-во проживающих 3 чел.)</w:t>
            </w:r>
          </w:p>
        </w:tc>
        <w:tc>
          <w:tcPr>
            <w:tcW w:w="3954" w:type="dxa"/>
            <w:vAlign w:val="center"/>
          </w:tcPr>
          <w:p w14:paraId="0287C440" w14:textId="79913971" w:rsidR="00BA1E46" w:rsidRPr="00290829" w:rsidRDefault="00BA1E46" w:rsidP="00122D95">
            <w:pPr>
              <w:pStyle w:val="aff9"/>
              <w:spacing w:after="0"/>
              <w:ind w:firstLine="42"/>
              <w:jc w:val="center"/>
              <w:rPr>
                <w:rFonts w:ascii="Times New Roman" w:hAnsi="Times New Roman"/>
                <w:bCs/>
                <w:sz w:val="16"/>
                <w:szCs w:val="16"/>
              </w:rPr>
            </w:pPr>
            <w:r w:rsidRPr="00290829">
              <w:rPr>
                <w:rFonts w:ascii="Times New Roman" w:eastAsia="Calibri" w:hAnsi="Times New Roman"/>
                <w:bCs/>
                <w:sz w:val="16"/>
                <w:szCs w:val="16"/>
              </w:rPr>
              <w:t>–</w:t>
            </w:r>
          </w:p>
        </w:tc>
        <w:tc>
          <w:tcPr>
            <w:tcW w:w="1697" w:type="dxa"/>
            <w:vAlign w:val="center"/>
          </w:tcPr>
          <w:p w14:paraId="2D808BD7" w14:textId="77777777" w:rsidR="00BA1E46" w:rsidRPr="00290829" w:rsidRDefault="00BA1E46" w:rsidP="00122D95">
            <w:pPr>
              <w:spacing w:after="0"/>
              <w:jc w:val="center"/>
              <w:rPr>
                <w:rFonts w:ascii="Times New Roman" w:eastAsia="Calibri" w:hAnsi="Times New Roman" w:cs="Times New Roman"/>
                <w:b/>
                <w:bCs/>
                <w:sz w:val="16"/>
                <w:szCs w:val="16"/>
              </w:rPr>
            </w:pPr>
            <w:r w:rsidRPr="00290829">
              <w:rPr>
                <w:rFonts w:ascii="Times New Roman" w:eastAsia="Calibri" w:hAnsi="Times New Roman" w:cs="Times New Roman"/>
                <w:sz w:val="16"/>
                <w:szCs w:val="16"/>
              </w:rPr>
              <w:t>кВтч/ чел в месяц</w:t>
            </w:r>
          </w:p>
        </w:tc>
        <w:tc>
          <w:tcPr>
            <w:tcW w:w="871" w:type="dxa"/>
            <w:vAlign w:val="center"/>
          </w:tcPr>
          <w:p w14:paraId="3781809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95</w:t>
            </w:r>
          </w:p>
        </w:tc>
        <w:tc>
          <w:tcPr>
            <w:tcW w:w="1185" w:type="dxa"/>
            <w:vAlign w:val="center"/>
          </w:tcPr>
          <w:p w14:paraId="7E2FD8C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2CBCBF72" w14:textId="77777777" w:rsidTr="00290829">
        <w:trPr>
          <w:trHeight w:val="572"/>
          <w:jc w:val="center"/>
        </w:trPr>
        <w:tc>
          <w:tcPr>
            <w:tcW w:w="439" w:type="dxa"/>
            <w:shd w:val="clear" w:color="auto" w:fill="C5E0B3" w:themeFill="accent6" w:themeFillTint="66"/>
            <w:vAlign w:val="center"/>
          </w:tcPr>
          <w:p w14:paraId="63DCD0B5" w14:textId="77777777" w:rsidR="00BA1E46" w:rsidRPr="00290829" w:rsidRDefault="00BA1E46"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w:t>
            </w:r>
          </w:p>
        </w:tc>
        <w:tc>
          <w:tcPr>
            <w:tcW w:w="6308" w:type="dxa"/>
            <w:shd w:val="clear" w:color="auto" w:fill="E2EFD9" w:themeFill="accent6" w:themeFillTint="33"/>
            <w:vAlign w:val="center"/>
          </w:tcPr>
          <w:p w14:paraId="293F89D2"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 xml:space="preserve">Нормативы потребления коммунальных услуг в отношении электроснабжения в жилых </w:t>
            </w:r>
            <w:proofErr w:type="gramStart"/>
            <w:r w:rsidRPr="00290829">
              <w:rPr>
                <w:rFonts w:ascii="Times New Roman" w:hAnsi="Times New Roman" w:cs="Times New Roman"/>
                <w:sz w:val="16"/>
                <w:szCs w:val="16"/>
              </w:rPr>
              <w:t>помещениях  в</w:t>
            </w:r>
            <w:proofErr w:type="gramEnd"/>
            <w:r w:rsidRPr="00290829">
              <w:rPr>
                <w:rFonts w:ascii="Times New Roman" w:hAnsi="Times New Roman" w:cs="Times New Roman"/>
                <w:sz w:val="16"/>
                <w:szCs w:val="16"/>
              </w:rPr>
              <w:t xml:space="preserve"> многоквартирных домах, оборудованных электрическими плитами(кол-во комнат 3, кол-во проживающих 3 чел.)</w:t>
            </w:r>
          </w:p>
        </w:tc>
        <w:tc>
          <w:tcPr>
            <w:tcW w:w="3954" w:type="dxa"/>
            <w:shd w:val="clear" w:color="auto" w:fill="E2EFD9" w:themeFill="accent6" w:themeFillTint="33"/>
            <w:vAlign w:val="center"/>
          </w:tcPr>
          <w:p w14:paraId="0596FD82" w14:textId="146367C7" w:rsidR="00BA1E46" w:rsidRPr="00290829" w:rsidRDefault="00BA1E46" w:rsidP="00122D95">
            <w:pPr>
              <w:pStyle w:val="aff9"/>
              <w:spacing w:after="0"/>
              <w:ind w:firstLine="42"/>
              <w:jc w:val="center"/>
              <w:rPr>
                <w:rFonts w:ascii="Times New Roman" w:hAnsi="Times New Roman"/>
                <w:bCs/>
                <w:sz w:val="16"/>
                <w:szCs w:val="16"/>
              </w:rPr>
            </w:pPr>
            <w:r w:rsidRPr="00290829">
              <w:rPr>
                <w:rFonts w:ascii="Times New Roman" w:eastAsia="Calibri" w:hAnsi="Times New Roman"/>
                <w:bCs/>
                <w:sz w:val="16"/>
                <w:szCs w:val="16"/>
              </w:rPr>
              <w:t>–</w:t>
            </w:r>
          </w:p>
        </w:tc>
        <w:tc>
          <w:tcPr>
            <w:tcW w:w="1697" w:type="dxa"/>
            <w:shd w:val="clear" w:color="auto" w:fill="E2EFD9" w:themeFill="accent6" w:themeFillTint="33"/>
            <w:vAlign w:val="center"/>
          </w:tcPr>
          <w:p w14:paraId="0C880AE5" w14:textId="77777777" w:rsidR="00BA1E46" w:rsidRPr="00290829" w:rsidRDefault="00BA1E46" w:rsidP="00122D95">
            <w:pPr>
              <w:spacing w:after="0"/>
              <w:jc w:val="center"/>
              <w:rPr>
                <w:rFonts w:ascii="Times New Roman" w:eastAsia="Calibri" w:hAnsi="Times New Roman" w:cs="Times New Roman"/>
                <w:b/>
                <w:bCs/>
                <w:sz w:val="16"/>
                <w:szCs w:val="16"/>
              </w:rPr>
            </w:pPr>
            <w:r w:rsidRPr="00290829">
              <w:rPr>
                <w:rFonts w:ascii="Times New Roman" w:eastAsia="Calibri" w:hAnsi="Times New Roman" w:cs="Times New Roman"/>
                <w:sz w:val="16"/>
                <w:szCs w:val="16"/>
              </w:rPr>
              <w:t>кВтч/ чел в месяц</w:t>
            </w:r>
          </w:p>
        </w:tc>
        <w:tc>
          <w:tcPr>
            <w:tcW w:w="871" w:type="dxa"/>
            <w:shd w:val="clear" w:color="auto" w:fill="E2EFD9" w:themeFill="accent6" w:themeFillTint="33"/>
            <w:vAlign w:val="center"/>
          </w:tcPr>
          <w:p w14:paraId="5A169C2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115</w:t>
            </w:r>
          </w:p>
        </w:tc>
        <w:tc>
          <w:tcPr>
            <w:tcW w:w="1185" w:type="dxa"/>
            <w:shd w:val="clear" w:color="auto" w:fill="E2EFD9" w:themeFill="accent6" w:themeFillTint="33"/>
            <w:vAlign w:val="center"/>
          </w:tcPr>
          <w:p w14:paraId="307251E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41FDC3C8" w14:textId="77777777" w:rsidTr="00290829">
        <w:trPr>
          <w:trHeight w:val="568"/>
          <w:jc w:val="center"/>
        </w:trPr>
        <w:tc>
          <w:tcPr>
            <w:tcW w:w="439" w:type="dxa"/>
            <w:shd w:val="clear" w:color="auto" w:fill="C5E0B3" w:themeFill="accent6" w:themeFillTint="66"/>
            <w:vAlign w:val="center"/>
          </w:tcPr>
          <w:p w14:paraId="6009388D" w14:textId="2073B689"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w:t>
            </w:r>
          </w:p>
        </w:tc>
        <w:tc>
          <w:tcPr>
            <w:tcW w:w="6308" w:type="dxa"/>
            <w:vAlign w:val="center"/>
          </w:tcPr>
          <w:p w14:paraId="5CCB65A4"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Норматив Потребления газа на пищеприготовление</w:t>
            </w:r>
          </w:p>
        </w:tc>
        <w:tc>
          <w:tcPr>
            <w:tcW w:w="3954" w:type="dxa"/>
            <w:vAlign w:val="center"/>
          </w:tcPr>
          <w:p w14:paraId="02073E6A" w14:textId="77777777" w:rsidR="00BA1E46" w:rsidRPr="00290829" w:rsidRDefault="00BA1E46" w:rsidP="00290829">
            <w:pPr>
              <w:pStyle w:val="S"/>
              <w:spacing w:line="240" w:lineRule="auto"/>
              <w:ind w:firstLine="0"/>
              <w:rPr>
                <w:bCs/>
                <w:sz w:val="16"/>
                <w:szCs w:val="16"/>
              </w:rPr>
            </w:pPr>
            <w:r w:rsidRPr="00290829">
              <w:rPr>
                <w:sz w:val="16"/>
                <w:szCs w:val="16"/>
              </w:rPr>
              <w:t>Приказ Комитета тарифного регулирования Волгоградской области от 15 апреля 2015 года №12/3</w:t>
            </w:r>
          </w:p>
        </w:tc>
        <w:tc>
          <w:tcPr>
            <w:tcW w:w="1697" w:type="dxa"/>
            <w:vAlign w:val="center"/>
          </w:tcPr>
          <w:p w14:paraId="6AF22952"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vAlign w:val="center"/>
          </w:tcPr>
          <w:p w14:paraId="67280D3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11,5</w:t>
            </w:r>
          </w:p>
        </w:tc>
        <w:tc>
          <w:tcPr>
            <w:tcW w:w="1185" w:type="dxa"/>
            <w:vAlign w:val="center"/>
          </w:tcPr>
          <w:p w14:paraId="068F495A"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60EB65F6" w14:textId="77777777" w:rsidTr="00290829">
        <w:trPr>
          <w:trHeight w:val="673"/>
          <w:jc w:val="center"/>
        </w:trPr>
        <w:tc>
          <w:tcPr>
            <w:tcW w:w="439" w:type="dxa"/>
            <w:shd w:val="clear" w:color="auto" w:fill="C5E0B3" w:themeFill="accent6" w:themeFillTint="66"/>
            <w:vAlign w:val="center"/>
          </w:tcPr>
          <w:p w14:paraId="3F4CB170" w14:textId="5D3BA68D"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w:t>
            </w:r>
          </w:p>
        </w:tc>
        <w:tc>
          <w:tcPr>
            <w:tcW w:w="6308" w:type="dxa"/>
            <w:shd w:val="clear" w:color="auto" w:fill="E2EFD9" w:themeFill="accent6" w:themeFillTint="33"/>
            <w:vAlign w:val="center"/>
          </w:tcPr>
          <w:p w14:paraId="7C3FF119"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Норматив Потребления газа на пищеприготовление и приготовление горячей воды для хозяйственных и санитарно-гигиенических нужд (включая стирку белья) в условиях отсутствия централизованного горячего водоснабжения (при наличии газового водонагревателя)</w:t>
            </w:r>
          </w:p>
        </w:tc>
        <w:tc>
          <w:tcPr>
            <w:tcW w:w="3954" w:type="dxa"/>
            <w:shd w:val="clear" w:color="auto" w:fill="E2EFD9" w:themeFill="accent6" w:themeFillTint="33"/>
            <w:vAlign w:val="center"/>
          </w:tcPr>
          <w:p w14:paraId="3C113D00" w14:textId="77777777" w:rsidR="00BA1E46" w:rsidRPr="00290829" w:rsidRDefault="00BA1E46" w:rsidP="00290829">
            <w:pPr>
              <w:pStyle w:val="S"/>
              <w:spacing w:line="240" w:lineRule="auto"/>
              <w:ind w:firstLine="0"/>
              <w:rPr>
                <w:bCs/>
                <w:sz w:val="16"/>
                <w:szCs w:val="16"/>
              </w:rPr>
            </w:pPr>
            <w:r w:rsidRPr="00290829">
              <w:rPr>
                <w:sz w:val="16"/>
                <w:szCs w:val="16"/>
              </w:rPr>
              <w:t>Приказ Комитета тарифного регулирования Волгоградской области от 15 апреля 2015 года №12/3</w:t>
            </w:r>
          </w:p>
        </w:tc>
        <w:tc>
          <w:tcPr>
            <w:tcW w:w="1697" w:type="dxa"/>
            <w:shd w:val="clear" w:color="auto" w:fill="E2EFD9" w:themeFill="accent6" w:themeFillTint="33"/>
            <w:vAlign w:val="center"/>
          </w:tcPr>
          <w:p w14:paraId="7C5DF8A5"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shd w:val="clear" w:color="auto" w:fill="E2EFD9" w:themeFill="accent6" w:themeFillTint="33"/>
            <w:vAlign w:val="center"/>
          </w:tcPr>
          <w:p w14:paraId="3C18D55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33,0</w:t>
            </w:r>
          </w:p>
        </w:tc>
        <w:tc>
          <w:tcPr>
            <w:tcW w:w="1185" w:type="dxa"/>
            <w:shd w:val="clear" w:color="auto" w:fill="E2EFD9" w:themeFill="accent6" w:themeFillTint="33"/>
            <w:vAlign w:val="center"/>
          </w:tcPr>
          <w:p w14:paraId="1FBE41B4"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289A3E3B" w14:textId="77777777" w:rsidTr="00290829">
        <w:trPr>
          <w:trHeight w:val="760"/>
          <w:jc w:val="center"/>
        </w:trPr>
        <w:tc>
          <w:tcPr>
            <w:tcW w:w="439" w:type="dxa"/>
            <w:shd w:val="clear" w:color="auto" w:fill="C5E0B3" w:themeFill="accent6" w:themeFillTint="66"/>
            <w:vAlign w:val="center"/>
          </w:tcPr>
          <w:p w14:paraId="41B38AD3" w14:textId="58EA99C4"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w:t>
            </w:r>
          </w:p>
        </w:tc>
        <w:tc>
          <w:tcPr>
            <w:tcW w:w="6308" w:type="dxa"/>
            <w:vAlign w:val="center"/>
          </w:tcPr>
          <w:p w14:paraId="1FE18F2E"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Норматив Потребления газа на пищеприготовление и приготовление горячей воды для хозяйственных и санитарно-гигиенических нужд (включая стирку белья) в условиях отсутствия централизованного горячего водоснабжения (при отсутствии газового водонагревателя)</w:t>
            </w:r>
          </w:p>
        </w:tc>
        <w:tc>
          <w:tcPr>
            <w:tcW w:w="3954" w:type="dxa"/>
            <w:vAlign w:val="center"/>
          </w:tcPr>
          <w:p w14:paraId="2B3E98FA" w14:textId="77777777" w:rsidR="00BA1E46" w:rsidRPr="00290829" w:rsidRDefault="00BA1E46" w:rsidP="00290829">
            <w:pPr>
              <w:pStyle w:val="S"/>
              <w:spacing w:line="240" w:lineRule="auto"/>
              <w:ind w:firstLine="0"/>
              <w:rPr>
                <w:bCs/>
                <w:sz w:val="16"/>
                <w:szCs w:val="16"/>
              </w:rPr>
            </w:pPr>
            <w:r w:rsidRPr="00290829">
              <w:rPr>
                <w:sz w:val="16"/>
                <w:szCs w:val="16"/>
              </w:rPr>
              <w:t>Приказ Комитета тарифного регулирования Волгоградской области от 15 апреля 2015 года №12/3</w:t>
            </w:r>
          </w:p>
        </w:tc>
        <w:tc>
          <w:tcPr>
            <w:tcW w:w="1697" w:type="dxa"/>
            <w:vAlign w:val="center"/>
          </w:tcPr>
          <w:p w14:paraId="021E6173" w14:textId="0E573C42" w:rsidR="00BA1E46" w:rsidRPr="00290829" w:rsidRDefault="00122D95" w:rsidP="00122D95">
            <w:pPr>
              <w:autoSpaceDE w:val="0"/>
              <w:autoSpaceDN w:val="0"/>
              <w:adjustRightInd w:val="0"/>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./кв. м</w:t>
            </w:r>
          </w:p>
        </w:tc>
        <w:tc>
          <w:tcPr>
            <w:tcW w:w="871" w:type="dxa"/>
            <w:vAlign w:val="center"/>
          </w:tcPr>
          <w:p w14:paraId="628D18D8"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16,86</w:t>
            </w:r>
          </w:p>
        </w:tc>
        <w:tc>
          <w:tcPr>
            <w:tcW w:w="1185" w:type="dxa"/>
            <w:vAlign w:val="center"/>
          </w:tcPr>
          <w:p w14:paraId="59FF0CC8" w14:textId="77777777" w:rsidR="00BA1E46" w:rsidRPr="00290829" w:rsidRDefault="00BA1E46" w:rsidP="00122D95">
            <w:pPr>
              <w:spacing w:after="0"/>
              <w:jc w:val="center"/>
              <w:rPr>
                <w:rFonts w:ascii="Times New Roman" w:eastAsia="Calibri" w:hAnsi="Times New Roman" w:cs="Times New Roman"/>
                <w:bCs/>
                <w:sz w:val="16"/>
                <w:szCs w:val="16"/>
              </w:rPr>
            </w:pPr>
          </w:p>
        </w:tc>
      </w:tr>
      <w:tr w:rsidR="00290829" w:rsidRPr="00290829" w14:paraId="159B8BB7" w14:textId="77777777" w:rsidTr="00290829">
        <w:trPr>
          <w:trHeight w:val="879"/>
          <w:jc w:val="center"/>
        </w:trPr>
        <w:tc>
          <w:tcPr>
            <w:tcW w:w="439" w:type="dxa"/>
            <w:shd w:val="clear" w:color="auto" w:fill="C5E0B3" w:themeFill="accent6" w:themeFillTint="66"/>
            <w:vAlign w:val="center"/>
          </w:tcPr>
          <w:p w14:paraId="405234A7" w14:textId="1C18421E"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6</w:t>
            </w:r>
          </w:p>
        </w:tc>
        <w:tc>
          <w:tcPr>
            <w:tcW w:w="6308" w:type="dxa"/>
            <w:shd w:val="clear" w:color="auto" w:fill="E2EFD9" w:themeFill="accent6" w:themeFillTint="33"/>
            <w:vAlign w:val="center"/>
          </w:tcPr>
          <w:p w14:paraId="2CBAAEA1"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Норматив Потребления газа на индивидуальное (поквартирное) отопление жилых помещений (жилых домов, квартир, комнат)</w:t>
            </w:r>
          </w:p>
        </w:tc>
        <w:tc>
          <w:tcPr>
            <w:tcW w:w="3954" w:type="dxa"/>
            <w:shd w:val="clear" w:color="auto" w:fill="E2EFD9" w:themeFill="accent6" w:themeFillTint="33"/>
            <w:vAlign w:val="center"/>
          </w:tcPr>
          <w:p w14:paraId="10CA26AA" w14:textId="77777777" w:rsidR="00BA1E46" w:rsidRPr="00290829" w:rsidRDefault="00BA1E46" w:rsidP="00137AD9">
            <w:pPr>
              <w:pStyle w:val="aff9"/>
              <w:spacing w:after="0"/>
              <w:ind w:firstLine="0"/>
              <w:rPr>
                <w:rFonts w:ascii="Times New Roman" w:hAnsi="Times New Roman"/>
                <w:sz w:val="16"/>
                <w:szCs w:val="16"/>
              </w:rPr>
            </w:pPr>
            <w:r w:rsidRPr="00290829">
              <w:rPr>
                <w:rFonts w:ascii="Times New Roman" w:hAnsi="Times New Roman"/>
                <w:sz w:val="16"/>
                <w:szCs w:val="16"/>
              </w:rPr>
              <w:t>Приказ Комитета тарифного регулирования Волгоградской области от 15 апреля 2015 года №12/3</w:t>
            </w:r>
          </w:p>
        </w:tc>
        <w:tc>
          <w:tcPr>
            <w:tcW w:w="1697" w:type="dxa"/>
            <w:shd w:val="clear" w:color="auto" w:fill="E2EFD9" w:themeFill="accent6" w:themeFillTint="33"/>
            <w:vAlign w:val="center"/>
          </w:tcPr>
          <w:p w14:paraId="363A08DF" w14:textId="77777777" w:rsidR="00BA1E46" w:rsidRPr="00290829" w:rsidRDefault="00BA1E46" w:rsidP="00290829">
            <w:pPr>
              <w:autoSpaceDE w:val="0"/>
              <w:autoSpaceDN w:val="0"/>
              <w:adjustRightInd w:val="0"/>
              <w:spacing w:after="0"/>
              <w:jc w:val="both"/>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./кв. м</w:t>
            </w:r>
          </w:p>
          <w:p w14:paraId="6B7326EE" w14:textId="77777777" w:rsidR="00BA1E46" w:rsidRPr="00290829" w:rsidRDefault="00BA1E46" w:rsidP="00290829">
            <w:pPr>
              <w:spacing w:after="0"/>
              <w:jc w:val="both"/>
              <w:rPr>
                <w:rFonts w:ascii="Times New Roman" w:eastAsia="Calibri" w:hAnsi="Times New Roman" w:cs="Times New Roman"/>
                <w:b/>
                <w:bCs/>
                <w:sz w:val="16"/>
                <w:szCs w:val="16"/>
              </w:rPr>
            </w:pPr>
            <w:r w:rsidRPr="00290829">
              <w:rPr>
                <w:rFonts w:ascii="Times New Roman" w:eastAsia="Times New Roman" w:hAnsi="Times New Roman" w:cs="Times New Roman"/>
                <w:sz w:val="16"/>
                <w:szCs w:val="16"/>
              </w:rPr>
              <w:t>в календарный месяц отопительного периода</w:t>
            </w:r>
          </w:p>
        </w:tc>
        <w:tc>
          <w:tcPr>
            <w:tcW w:w="871" w:type="dxa"/>
            <w:shd w:val="clear" w:color="auto" w:fill="E2EFD9" w:themeFill="accent6" w:themeFillTint="33"/>
            <w:vAlign w:val="center"/>
          </w:tcPr>
          <w:p w14:paraId="3BA9631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7,8</w:t>
            </w:r>
          </w:p>
        </w:tc>
        <w:tc>
          <w:tcPr>
            <w:tcW w:w="1185" w:type="dxa"/>
            <w:shd w:val="clear" w:color="auto" w:fill="E2EFD9" w:themeFill="accent6" w:themeFillTint="33"/>
            <w:vAlign w:val="center"/>
          </w:tcPr>
          <w:p w14:paraId="6C4B08C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0477027D" w14:textId="77777777" w:rsidTr="00290829">
        <w:trPr>
          <w:trHeight w:val="636"/>
          <w:jc w:val="center"/>
        </w:trPr>
        <w:tc>
          <w:tcPr>
            <w:tcW w:w="439" w:type="dxa"/>
            <w:shd w:val="clear" w:color="auto" w:fill="C5E0B3" w:themeFill="accent6" w:themeFillTint="66"/>
            <w:vAlign w:val="center"/>
          </w:tcPr>
          <w:p w14:paraId="0B4B9691" w14:textId="0BEF1E6A"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7</w:t>
            </w:r>
          </w:p>
        </w:tc>
        <w:tc>
          <w:tcPr>
            <w:tcW w:w="6308" w:type="dxa"/>
            <w:vAlign w:val="center"/>
          </w:tcPr>
          <w:p w14:paraId="6DDBFD28"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 xml:space="preserve">Норматив потребления коммунальной услуги по отоплению в жилых помещениях (Гкал на 1 кв. м общей площади всех помещений в многоквартирном доме или жилом доме в месяц) в отопительный период (7 мес.) Многоквартирные дома до 1999 года постройки включительно (1-4 </w:t>
            </w:r>
            <w:proofErr w:type="spellStart"/>
            <w:r w:rsidRPr="00290829">
              <w:rPr>
                <w:rFonts w:ascii="Times New Roman" w:hAnsi="Times New Roman" w:cs="Times New Roman"/>
                <w:sz w:val="16"/>
                <w:szCs w:val="16"/>
              </w:rPr>
              <w:t>эт</w:t>
            </w:r>
            <w:proofErr w:type="spellEnd"/>
            <w:r w:rsidRPr="00290829">
              <w:rPr>
                <w:rFonts w:ascii="Times New Roman" w:hAnsi="Times New Roman" w:cs="Times New Roman"/>
                <w:sz w:val="16"/>
                <w:szCs w:val="16"/>
              </w:rPr>
              <w:t>.)</w:t>
            </w:r>
          </w:p>
        </w:tc>
        <w:tc>
          <w:tcPr>
            <w:tcW w:w="3954" w:type="dxa"/>
            <w:vAlign w:val="center"/>
          </w:tcPr>
          <w:p w14:paraId="2B8BE87C" w14:textId="4CAA153E" w:rsidR="00BA1E46" w:rsidRPr="00290829" w:rsidRDefault="00BA1E46" w:rsidP="00290829">
            <w:pPr>
              <w:pStyle w:val="afffffff0"/>
              <w:spacing w:before="0" w:after="0" w:line="240" w:lineRule="auto"/>
              <w:ind w:firstLine="0"/>
              <w:rPr>
                <w:rFonts w:eastAsia="Times New Roman"/>
                <w:sz w:val="16"/>
                <w:szCs w:val="16"/>
              </w:rPr>
            </w:pPr>
            <w:r w:rsidRPr="00290829">
              <w:rPr>
                <w:sz w:val="16"/>
                <w:szCs w:val="16"/>
              </w:rPr>
              <w:t>Управление по региональным тарифам администрации Волгоградской области</w:t>
            </w:r>
            <w:r w:rsidRPr="00290829">
              <w:rPr>
                <w:sz w:val="16"/>
                <w:szCs w:val="16"/>
              </w:rPr>
              <w:br/>
              <w:t>постановление от 19.01.2022</w:t>
            </w:r>
            <w:r w:rsidR="00137AD9" w:rsidRPr="00290829">
              <w:rPr>
                <w:sz w:val="16"/>
                <w:szCs w:val="16"/>
              </w:rPr>
              <w:t>г.</w:t>
            </w:r>
            <w:r w:rsidRPr="00290829">
              <w:rPr>
                <w:sz w:val="16"/>
                <w:szCs w:val="16"/>
              </w:rPr>
              <w:t xml:space="preserve"> №1/2</w:t>
            </w:r>
          </w:p>
          <w:p w14:paraId="3162A7C0" w14:textId="77777777" w:rsidR="00BA1E46" w:rsidRPr="00290829" w:rsidRDefault="00BA1E46" w:rsidP="00290829">
            <w:pPr>
              <w:spacing w:after="0"/>
              <w:jc w:val="both"/>
              <w:rPr>
                <w:rFonts w:ascii="Times New Roman" w:eastAsia="Calibri" w:hAnsi="Times New Roman" w:cs="Times New Roman"/>
                <w:b/>
                <w:bCs/>
                <w:sz w:val="16"/>
                <w:szCs w:val="16"/>
              </w:rPr>
            </w:pPr>
          </w:p>
        </w:tc>
        <w:tc>
          <w:tcPr>
            <w:tcW w:w="1697" w:type="dxa"/>
            <w:vAlign w:val="center"/>
          </w:tcPr>
          <w:p w14:paraId="30CA4E43" w14:textId="2DCD0289" w:rsidR="00BA1E46" w:rsidRPr="00290829" w:rsidRDefault="00BA1E46" w:rsidP="00290829">
            <w:pPr>
              <w:spacing w:after="0"/>
              <w:jc w:val="both"/>
              <w:rPr>
                <w:rFonts w:ascii="Times New Roman" w:eastAsia="Calibri" w:hAnsi="Times New Roman" w:cs="Times New Roman"/>
                <w:b/>
                <w:bCs/>
                <w:sz w:val="16"/>
                <w:szCs w:val="16"/>
              </w:rPr>
            </w:pPr>
            <w:r w:rsidRPr="00290829">
              <w:rPr>
                <w:rFonts w:ascii="Times New Roman" w:hAnsi="Times New Roman" w:cs="Times New Roman"/>
                <w:sz w:val="16"/>
                <w:szCs w:val="16"/>
                <w:shd w:val="clear" w:color="auto" w:fill="FFFFFF"/>
              </w:rPr>
              <w:t>(Гкал на 1 кв. м общей площади всех помещений в многоквартирном доме или жилого дома в месяц)</w:t>
            </w:r>
          </w:p>
        </w:tc>
        <w:tc>
          <w:tcPr>
            <w:tcW w:w="871" w:type="dxa"/>
            <w:vAlign w:val="center"/>
          </w:tcPr>
          <w:p w14:paraId="5C292E3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0,036</w:t>
            </w:r>
          </w:p>
        </w:tc>
        <w:tc>
          <w:tcPr>
            <w:tcW w:w="1185" w:type="dxa"/>
            <w:vAlign w:val="center"/>
          </w:tcPr>
          <w:p w14:paraId="32DDDD1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220D506C" w14:textId="77777777" w:rsidTr="00290829">
        <w:trPr>
          <w:trHeight w:val="1161"/>
          <w:jc w:val="center"/>
        </w:trPr>
        <w:tc>
          <w:tcPr>
            <w:tcW w:w="439" w:type="dxa"/>
            <w:shd w:val="clear" w:color="auto" w:fill="C5E0B3" w:themeFill="accent6" w:themeFillTint="66"/>
            <w:vAlign w:val="center"/>
          </w:tcPr>
          <w:p w14:paraId="64A72E0E" w14:textId="7920C23D"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8</w:t>
            </w:r>
          </w:p>
        </w:tc>
        <w:tc>
          <w:tcPr>
            <w:tcW w:w="6308" w:type="dxa"/>
            <w:shd w:val="clear" w:color="auto" w:fill="E2EFD9" w:themeFill="accent6" w:themeFillTint="33"/>
            <w:vAlign w:val="center"/>
          </w:tcPr>
          <w:p w14:paraId="7C9EB536"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 xml:space="preserve">Норматив потребления коммунальной услуги по отоплению в жилых помещениях (Гкал на 1 кв. м общей площади всех помещений в многоквартирном доме или жилом доме в месяц) в отопительный период (7 мес.) Многоквартирные дома до 1999 года постройки включительно (5-9 </w:t>
            </w:r>
            <w:proofErr w:type="spellStart"/>
            <w:r w:rsidRPr="00290829">
              <w:rPr>
                <w:rFonts w:ascii="Times New Roman" w:hAnsi="Times New Roman" w:cs="Times New Roman"/>
                <w:sz w:val="16"/>
                <w:szCs w:val="16"/>
              </w:rPr>
              <w:t>эт</w:t>
            </w:r>
            <w:proofErr w:type="spellEnd"/>
            <w:r w:rsidRPr="00290829">
              <w:rPr>
                <w:rFonts w:ascii="Times New Roman" w:hAnsi="Times New Roman" w:cs="Times New Roman"/>
                <w:sz w:val="16"/>
                <w:szCs w:val="16"/>
              </w:rPr>
              <w:t>.)</w:t>
            </w:r>
          </w:p>
        </w:tc>
        <w:tc>
          <w:tcPr>
            <w:tcW w:w="3954" w:type="dxa"/>
            <w:shd w:val="clear" w:color="auto" w:fill="E2EFD9" w:themeFill="accent6" w:themeFillTint="33"/>
            <w:vAlign w:val="center"/>
          </w:tcPr>
          <w:p w14:paraId="2D7FD14D" w14:textId="1A7285F4" w:rsidR="00BA1E46" w:rsidRPr="00290829" w:rsidRDefault="00BA1E46" w:rsidP="00290829">
            <w:pPr>
              <w:pStyle w:val="aff9"/>
              <w:spacing w:after="0"/>
              <w:ind w:firstLine="0"/>
              <w:rPr>
                <w:rFonts w:ascii="Times New Roman" w:hAnsi="Times New Roman"/>
                <w:sz w:val="16"/>
                <w:szCs w:val="16"/>
              </w:rPr>
            </w:pPr>
            <w:r w:rsidRPr="00290829">
              <w:rPr>
                <w:rFonts w:ascii="Times New Roman" w:hAnsi="Times New Roman"/>
                <w:sz w:val="16"/>
                <w:szCs w:val="16"/>
              </w:rPr>
              <w:t>Управление по региональным тарифам администрации Волгоградской области</w:t>
            </w:r>
            <w:r w:rsidRPr="00290829">
              <w:rPr>
                <w:rFonts w:ascii="Times New Roman" w:hAnsi="Times New Roman"/>
                <w:sz w:val="16"/>
                <w:szCs w:val="16"/>
              </w:rPr>
              <w:br/>
              <w:t>постановление от 19.01.2022</w:t>
            </w:r>
            <w:r w:rsidR="00137AD9" w:rsidRPr="00290829">
              <w:rPr>
                <w:rFonts w:ascii="Times New Roman" w:hAnsi="Times New Roman"/>
                <w:sz w:val="16"/>
                <w:szCs w:val="16"/>
              </w:rPr>
              <w:t>г.</w:t>
            </w:r>
            <w:r w:rsidRPr="00290829">
              <w:rPr>
                <w:rFonts w:ascii="Times New Roman" w:hAnsi="Times New Roman"/>
                <w:sz w:val="16"/>
                <w:szCs w:val="16"/>
              </w:rPr>
              <w:t xml:space="preserve"> №1/2</w:t>
            </w:r>
          </w:p>
        </w:tc>
        <w:tc>
          <w:tcPr>
            <w:tcW w:w="1697" w:type="dxa"/>
            <w:shd w:val="clear" w:color="auto" w:fill="E2EFD9" w:themeFill="accent6" w:themeFillTint="33"/>
            <w:vAlign w:val="center"/>
          </w:tcPr>
          <w:p w14:paraId="1B8D3F5B" w14:textId="2CE70F52" w:rsidR="00BA1E46" w:rsidRPr="00290829" w:rsidRDefault="00BA1E46" w:rsidP="00290829">
            <w:pPr>
              <w:spacing w:after="0"/>
              <w:jc w:val="both"/>
              <w:rPr>
                <w:rFonts w:ascii="Times New Roman" w:eastAsia="Calibri" w:hAnsi="Times New Roman" w:cs="Times New Roman"/>
                <w:b/>
                <w:bCs/>
                <w:sz w:val="16"/>
                <w:szCs w:val="16"/>
              </w:rPr>
            </w:pPr>
            <w:r w:rsidRPr="00290829">
              <w:rPr>
                <w:rFonts w:ascii="Times New Roman" w:hAnsi="Times New Roman" w:cs="Times New Roman"/>
                <w:sz w:val="16"/>
                <w:szCs w:val="16"/>
                <w:shd w:val="clear" w:color="auto" w:fill="E2EFD9" w:themeFill="accent6" w:themeFillTint="33"/>
              </w:rPr>
              <w:t>(Гкал на 1 кв. м общей площади всех помещений в многоквартирном доме или жилого дома в месяц)</w:t>
            </w:r>
          </w:p>
        </w:tc>
        <w:tc>
          <w:tcPr>
            <w:tcW w:w="871" w:type="dxa"/>
            <w:shd w:val="clear" w:color="auto" w:fill="E2EFD9" w:themeFill="accent6" w:themeFillTint="33"/>
            <w:vAlign w:val="center"/>
          </w:tcPr>
          <w:p w14:paraId="14C44B5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0,023</w:t>
            </w:r>
          </w:p>
        </w:tc>
        <w:tc>
          <w:tcPr>
            <w:tcW w:w="1185" w:type="dxa"/>
            <w:shd w:val="clear" w:color="auto" w:fill="E2EFD9" w:themeFill="accent6" w:themeFillTint="33"/>
            <w:vAlign w:val="center"/>
          </w:tcPr>
          <w:p w14:paraId="498C2FA9"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7D3DDBB8" w14:textId="77777777" w:rsidTr="00290829">
        <w:trPr>
          <w:trHeight w:val="163"/>
          <w:jc w:val="center"/>
        </w:trPr>
        <w:tc>
          <w:tcPr>
            <w:tcW w:w="439" w:type="dxa"/>
            <w:shd w:val="clear" w:color="auto" w:fill="C5E0B3" w:themeFill="accent6" w:themeFillTint="66"/>
            <w:vAlign w:val="center"/>
          </w:tcPr>
          <w:p w14:paraId="73D2F388" w14:textId="1B932BF2"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9</w:t>
            </w:r>
          </w:p>
        </w:tc>
        <w:tc>
          <w:tcPr>
            <w:tcW w:w="6308" w:type="dxa"/>
            <w:vAlign w:val="center"/>
          </w:tcPr>
          <w:p w14:paraId="7ED5A05D"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 xml:space="preserve">Норматив потребления коммунальной услуги по отоплению в жилых помещениях (Гкал на 1 кв. м общей площади всех помещений в многоквартирном доме или жилом доме в месяц) в отопительный период (7 мес.) Многоквартирные дома до 1999 года постройки включительно (10 </w:t>
            </w:r>
            <w:proofErr w:type="spellStart"/>
            <w:r w:rsidRPr="00290829">
              <w:rPr>
                <w:rFonts w:ascii="Times New Roman" w:hAnsi="Times New Roman" w:cs="Times New Roman"/>
                <w:sz w:val="16"/>
                <w:szCs w:val="16"/>
              </w:rPr>
              <w:t>эт</w:t>
            </w:r>
            <w:proofErr w:type="spellEnd"/>
            <w:r w:rsidRPr="00290829">
              <w:rPr>
                <w:rFonts w:ascii="Times New Roman" w:hAnsi="Times New Roman" w:cs="Times New Roman"/>
                <w:sz w:val="16"/>
                <w:szCs w:val="16"/>
              </w:rPr>
              <w:t>.)</w:t>
            </w:r>
          </w:p>
        </w:tc>
        <w:tc>
          <w:tcPr>
            <w:tcW w:w="3954" w:type="dxa"/>
            <w:vAlign w:val="center"/>
          </w:tcPr>
          <w:p w14:paraId="08263A1C" w14:textId="5CB7CD39" w:rsidR="00BA1E46" w:rsidRPr="00290829" w:rsidRDefault="00BA1E46" w:rsidP="00290829">
            <w:pPr>
              <w:pStyle w:val="aff9"/>
              <w:spacing w:after="0"/>
              <w:ind w:firstLine="0"/>
              <w:rPr>
                <w:rFonts w:ascii="Times New Roman" w:hAnsi="Times New Roman"/>
                <w:sz w:val="16"/>
                <w:szCs w:val="16"/>
              </w:rPr>
            </w:pPr>
            <w:r w:rsidRPr="00290829">
              <w:rPr>
                <w:rFonts w:ascii="Times New Roman" w:hAnsi="Times New Roman"/>
                <w:sz w:val="16"/>
                <w:szCs w:val="16"/>
              </w:rPr>
              <w:t>Управление по региональным тарифам администрации Волгоградской области</w:t>
            </w:r>
            <w:r w:rsidRPr="00290829">
              <w:rPr>
                <w:rFonts w:ascii="Times New Roman" w:hAnsi="Times New Roman"/>
                <w:sz w:val="16"/>
                <w:szCs w:val="16"/>
              </w:rPr>
              <w:br/>
              <w:t>постановление от 19.01.2022</w:t>
            </w:r>
            <w:r w:rsidR="00137AD9" w:rsidRPr="00290829">
              <w:rPr>
                <w:rFonts w:ascii="Times New Roman" w:hAnsi="Times New Roman"/>
                <w:sz w:val="16"/>
                <w:szCs w:val="16"/>
              </w:rPr>
              <w:t>г.</w:t>
            </w:r>
            <w:r w:rsidRPr="00290829">
              <w:rPr>
                <w:rFonts w:ascii="Times New Roman" w:hAnsi="Times New Roman"/>
                <w:sz w:val="16"/>
                <w:szCs w:val="16"/>
              </w:rPr>
              <w:t xml:space="preserve"> №1/2</w:t>
            </w:r>
          </w:p>
        </w:tc>
        <w:tc>
          <w:tcPr>
            <w:tcW w:w="1697" w:type="dxa"/>
            <w:vAlign w:val="center"/>
          </w:tcPr>
          <w:p w14:paraId="3D8FE990" w14:textId="77777777" w:rsidR="00BA1E46" w:rsidRPr="00290829" w:rsidRDefault="00BA1E46" w:rsidP="00290829">
            <w:pPr>
              <w:spacing w:after="0"/>
              <w:jc w:val="both"/>
              <w:rPr>
                <w:rFonts w:ascii="Times New Roman" w:hAnsi="Times New Roman" w:cs="Times New Roman"/>
                <w:sz w:val="16"/>
                <w:szCs w:val="16"/>
                <w:shd w:val="clear" w:color="auto" w:fill="FFFFFF"/>
              </w:rPr>
            </w:pPr>
            <w:r w:rsidRPr="00290829">
              <w:rPr>
                <w:rFonts w:ascii="Times New Roman" w:hAnsi="Times New Roman" w:cs="Times New Roman"/>
                <w:sz w:val="16"/>
                <w:szCs w:val="16"/>
                <w:shd w:val="clear" w:color="auto" w:fill="FFFFFF"/>
              </w:rPr>
              <w:t>(Гкал на 1 кв. м общей площади всех помещений в многоквартирном доме или жилого дома в месяц)</w:t>
            </w:r>
          </w:p>
        </w:tc>
        <w:tc>
          <w:tcPr>
            <w:tcW w:w="871" w:type="dxa"/>
            <w:vAlign w:val="center"/>
          </w:tcPr>
          <w:p w14:paraId="5500054A"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0,024</w:t>
            </w:r>
          </w:p>
        </w:tc>
        <w:tc>
          <w:tcPr>
            <w:tcW w:w="1185" w:type="dxa"/>
            <w:vAlign w:val="center"/>
          </w:tcPr>
          <w:p w14:paraId="7CD7C8C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780355BF" w14:textId="77777777" w:rsidTr="00290829">
        <w:trPr>
          <w:trHeight w:val="416"/>
          <w:jc w:val="center"/>
        </w:trPr>
        <w:tc>
          <w:tcPr>
            <w:tcW w:w="439" w:type="dxa"/>
            <w:shd w:val="clear" w:color="auto" w:fill="C5E0B3" w:themeFill="accent6" w:themeFillTint="66"/>
            <w:vAlign w:val="center"/>
          </w:tcPr>
          <w:p w14:paraId="49231DDA" w14:textId="169CBC0D"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lastRenderedPageBreak/>
              <w:t>10</w:t>
            </w:r>
          </w:p>
        </w:tc>
        <w:tc>
          <w:tcPr>
            <w:tcW w:w="6308" w:type="dxa"/>
            <w:shd w:val="clear" w:color="auto" w:fill="E2EFD9" w:themeFill="accent6" w:themeFillTint="33"/>
            <w:vAlign w:val="center"/>
          </w:tcPr>
          <w:p w14:paraId="633CFF59"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сидячей длиной 1200 мм (холодное водоснабжение)</w:t>
            </w:r>
          </w:p>
        </w:tc>
        <w:tc>
          <w:tcPr>
            <w:tcW w:w="3954" w:type="dxa"/>
            <w:shd w:val="clear" w:color="auto" w:fill="E2EFD9" w:themeFill="accent6" w:themeFillTint="33"/>
            <w:vAlign w:val="center"/>
          </w:tcPr>
          <w:p w14:paraId="361CDA4A" w14:textId="77777777" w:rsidR="00BA1E46" w:rsidRPr="00290829" w:rsidRDefault="00BA1E46" w:rsidP="00290829">
            <w:pPr>
              <w:pStyle w:val="afffffff0"/>
              <w:spacing w:before="0" w:after="0" w:line="240" w:lineRule="auto"/>
              <w:ind w:firstLine="0"/>
              <w:rPr>
                <w:rFonts w:eastAsia="Times New Roman"/>
                <w:b/>
                <w:bCs/>
                <w:sz w:val="16"/>
                <w:szCs w:val="16"/>
              </w:rPr>
            </w:pPr>
            <w:r w:rsidRPr="00290829">
              <w:rPr>
                <w:sz w:val="16"/>
                <w:szCs w:val="16"/>
              </w:rPr>
              <w:t>Комитет тарифного регулирования Волгоградской области приказ от 19 июня 2019 года № 19/3</w:t>
            </w:r>
          </w:p>
        </w:tc>
        <w:tc>
          <w:tcPr>
            <w:tcW w:w="1697" w:type="dxa"/>
            <w:shd w:val="clear" w:color="auto" w:fill="E2EFD9" w:themeFill="accent6" w:themeFillTint="33"/>
            <w:vAlign w:val="center"/>
          </w:tcPr>
          <w:p w14:paraId="0BEF2460"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shd w:val="clear" w:color="auto" w:fill="E2EFD9" w:themeFill="accent6" w:themeFillTint="33"/>
            <w:vAlign w:val="center"/>
          </w:tcPr>
          <w:p w14:paraId="70532208"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Times New Roman" w:hAnsi="Times New Roman" w:cs="Times New Roman"/>
                <w:sz w:val="16"/>
                <w:szCs w:val="16"/>
              </w:rPr>
              <w:t>5,4</w:t>
            </w:r>
          </w:p>
        </w:tc>
        <w:tc>
          <w:tcPr>
            <w:tcW w:w="1185" w:type="dxa"/>
            <w:shd w:val="clear" w:color="auto" w:fill="E2EFD9" w:themeFill="accent6" w:themeFillTint="33"/>
            <w:vAlign w:val="center"/>
          </w:tcPr>
          <w:p w14:paraId="404D7EB9"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56CBFC96" w14:textId="77777777" w:rsidTr="00B811A3">
        <w:trPr>
          <w:trHeight w:val="418"/>
          <w:jc w:val="center"/>
        </w:trPr>
        <w:tc>
          <w:tcPr>
            <w:tcW w:w="439" w:type="dxa"/>
            <w:shd w:val="clear" w:color="auto" w:fill="C5E0B3" w:themeFill="accent6" w:themeFillTint="66"/>
            <w:vAlign w:val="center"/>
          </w:tcPr>
          <w:p w14:paraId="32FD78B9" w14:textId="1C5BC6A5"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11</w:t>
            </w:r>
          </w:p>
        </w:tc>
        <w:tc>
          <w:tcPr>
            <w:tcW w:w="6308" w:type="dxa"/>
            <w:vAlign w:val="center"/>
          </w:tcPr>
          <w:p w14:paraId="410D2042"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длиной 1500 - 1550 мм (холодное водоснабжение)</w:t>
            </w:r>
          </w:p>
        </w:tc>
        <w:tc>
          <w:tcPr>
            <w:tcW w:w="3954" w:type="dxa"/>
            <w:vAlign w:val="center"/>
          </w:tcPr>
          <w:p w14:paraId="2F9B4FA8" w14:textId="77777777" w:rsidR="00BA1E46" w:rsidRPr="00290829" w:rsidRDefault="00BA1E46" w:rsidP="00290829">
            <w:pPr>
              <w:pStyle w:val="aff9"/>
              <w:spacing w:after="0"/>
              <w:ind w:firstLine="0"/>
              <w:rPr>
                <w:rFonts w:ascii="Times New Roman" w:hAnsi="Times New Roman"/>
                <w:sz w:val="16"/>
                <w:szCs w:val="16"/>
              </w:rPr>
            </w:pPr>
            <w:r w:rsidRPr="00290829">
              <w:rPr>
                <w:rFonts w:ascii="Times New Roman" w:hAnsi="Times New Roman"/>
                <w:sz w:val="16"/>
                <w:szCs w:val="16"/>
              </w:rPr>
              <w:t>Комитет тарифного регулирования Волгоградской области приказ от 19 июня 2019 года № 19/3</w:t>
            </w:r>
          </w:p>
        </w:tc>
        <w:tc>
          <w:tcPr>
            <w:tcW w:w="1697" w:type="dxa"/>
            <w:vAlign w:val="center"/>
          </w:tcPr>
          <w:p w14:paraId="744BA50A"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vAlign w:val="center"/>
          </w:tcPr>
          <w:p w14:paraId="150755A4"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Times New Roman" w:hAnsi="Times New Roman" w:cs="Times New Roman"/>
                <w:sz w:val="16"/>
                <w:szCs w:val="16"/>
              </w:rPr>
              <w:t>5,76</w:t>
            </w:r>
          </w:p>
        </w:tc>
        <w:tc>
          <w:tcPr>
            <w:tcW w:w="1185" w:type="dxa"/>
            <w:vAlign w:val="center"/>
          </w:tcPr>
          <w:p w14:paraId="556D225C"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2812DCCC" w14:textId="77777777" w:rsidTr="00B811A3">
        <w:trPr>
          <w:trHeight w:val="410"/>
          <w:jc w:val="center"/>
        </w:trPr>
        <w:tc>
          <w:tcPr>
            <w:tcW w:w="439" w:type="dxa"/>
            <w:shd w:val="clear" w:color="auto" w:fill="C5E0B3" w:themeFill="accent6" w:themeFillTint="66"/>
            <w:vAlign w:val="center"/>
          </w:tcPr>
          <w:p w14:paraId="6AA5E62C" w14:textId="3807C06A"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12</w:t>
            </w:r>
          </w:p>
        </w:tc>
        <w:tc>
          <w:tcPr>
            <w:tcW w:w="6308" w:type="dxa"/>
            <w:shd w:val="clear" w:color="auto" w:fill="E2EFD9" w:themeFill="accent6" w:themeFillTint="33"/>
            <w:vAlign w:val="center"/>
          </w:tcPr>
          <w:p w14:paraId="797C2476"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длиной 1650 - 1700 мм (холодное водоснабжение)</w:t>
            </w:r>
          </w:p>
        </w:tc>
        <w:tc>
          <w:tcPr>
            <w:tcW w:w="3954" w:type="dxa"/>
            <w:shd w:val="clear" w:color="auto" w:fill="E2EFD9" w:themeFill="accent6" w:themeFillTint="33"/>
            <w:vAlign w:val="center"/>
          </w:tcPr>
          <w:p w14:paraId="2A8FB416" w14:textId="77777777" w:rsidR="00BA1E46" w:rsidRPr="00290829" w:rsidRDefault="00BA1E46" w:rsidP="00290829">
            <w:pPr>
              <w:pStyle w:val="aff9"/>
              <w:spacing w:after="0"/>
              <w:ind w:firstLine="0"/>
              <w:rPr>
                <w:rFonts w:ascii="Times New Roman" w:hAnsi="Times New Roman"/>
                <w:sz w:val="16"/>
                <w:szCs w:val="16"/>
              </w:rPr>
            </w:pPr>
            <w:r w:rsidRPr="00290829">
              <w:rPr>
                <w:rFonts w:ascii="Times New Roman" w:hAnsi="Times New Roman"/>
                <w:sz w:val="16"/>
                <w:szCs w:val="16"/>
              </w:rPr>
              <w:t>Комитет тарифного регулирования Волгоградской области приказ от 19 июня 2019 года № 19/3</w:t>
            </w:r>
          </w:p>
        </w:tc>
        <w:tc>
          <w:tcPr>
            <w:tcW w:w="1697" w:type="dxa"/>
            <w:shd w:val="clear" w:color="auto" w:fill="E2EFD9" w:themeFill="accent6" w:themeFillTint="33"/>
            <w:vAlign w:val="center"/>
          </w:tcPr>
          <w:p w14:paraId="65FC7526"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shd w:val="clear" w:color="auto" w:fill="E2EFD9" w:themeFill="accent6" w:themeFillTint="33"/>
            <w:vAlign w:val="center"/>
          </w:tcPr>
          <w:p w14:paraId="212725B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Times New Roman" w:hAnsi="Times New Roman" w:cs="Times New Roman"/>
                <w:sz w:val="16"/>
                <w:szCs w:val="16"/>
              </w:rPr>
              <w:t>5,55</w:t>
            </w:r>
          </w:p>
        </w:tc>
        <w:tc>
          <w:tcPr>
            <w:tcW w:w="1185" w:type="dxa"/>
            <w:shd w:val="clear" w:color="auto" w:fill="E2EFD9" w:themeFill="accent6" w:themeFillTint="33"/>
            <w:vAlign w:val="center"/>
          </w:tcPr>
          <w:p w14:paraId="75DFDC49"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3CFD757D" w14:textId="77777777" w:rsidTr="00290829">
        <w:trPr>
          <w:trHeight w:val="408"/>
          <w:jc w:val="center"/>
        </w:trPr>
        <w:tc>
          <w:tcPr>
            <w:tcW w:w="439" w:type="dxa"/>
            <w:shd w:val="clear" w:color="auto" w:fill="C5E0B3" w:themeFill="accent6" w:themeFillTint="66"/>
            <w:vAlign w:val="center"/>
          </w:tcPr>
          <w:p w14:paraId="76AD56BF" w14:textId="47E532B9"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13</w:t>
            </w:r>
          </w:p>
        </w:tc>
        <w:tc>
          <w:tcPr>
            <w:tcW w:w="6308" w:type="dxa"/>
            <w:vAlign w:val="center"/>
          </w:tcPr>
          <w:p w14:paraId="72E5D904"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душем (холодное водоснабжение)</w:t>
            </w:r>
          </w:p>
        </w:tc>
        <w:tc>
          <w:tcPr>
            <w:tcW w:w="3954" w:type="dxa"/>
            <w:vAlign w:val="center"/>
          </w:tcPr>
          <w:p w14:paraId="76C36390" w14:textId="77777777" w:rsidR="00BA1E46" w:rsidRPr="00290829" w:rsidRDefault="00BA1E46" w:rsidP="00290829">
            <w:pPr>
              <w:pStyle w:val="aff9"/>
              <w:spacing w:after="0"/>
              <w:ind w:firstLine="0"/>
              <w:rPr>
                <w:rFonts w:ascii="Times New Roman" w:hAnsi="Times New Roman"/>
                <w:sz w:val="16"/>
                <w:szCs w:val="16"/>
              </w:rPr>
            </w:pPr>
            <w:r w:rsidRPr="00290829">
              <w:rPr>
                <w:rFonts w:ascii="Times New Roman" w:hAnsi="Times New Roman"/>
                <w:sz w:val="16"/>
                <w:szCs w:val="16"/>
              </w:rPr>
              <w:t>Комитет тарифного регулирования Волгоградской области приказ от 19 июня 2019 года № 19/3</w:t>
            </w:r>
          </w:p>
        </w:tc>
        <w:tc>
          <w:tcPr>
            <w:tcW w:w="1697" w:type="dxa"/>
            <w:vAlign w:val="center"/>
          </w:tcPr>
          <w:p w14:paraId="40CF87EB"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vAlign w:val="center"/>
          </w:tcPr>
          <w:p w14:paraId="749E1EE8"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Times New Roman" w:hAnsi="Times New Roman" w:cs="Times New Roman"/>
                <w:sz w:val="16"/>
                <w:szCs w:val="16"/>
              </w:rPr>
              <w:t>3,27</w:t>
            </w:r>
          </w:p>
        </w:tc>
        <w:tc>
          <w:tcPr>
            <w:tcW w:w="1185" w:type="dxa"/>
            <w:vAlign w:val="center"/>
          </w:tcPr>
          <w:p w14:paraId="711490A1"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7293C040" w14:textId="77777777" w:rsidTr="00B811A3">
        <w:trPr>
          <w:trHeight w:val="421"/>
          <w:jc w:val="center"/>
        </w:trPr>
        <w:tc>
          <w:tcPr>
            <w:tcW w:w="439" w:type="dxa"/>
            <w:shd w:val="clear" w:color="auto" w:fill="C5E0B3" w:themeFill="accent6" w:themeFillTint="66"/>
            <w:vAlign w:val="center"/>
          </w:tcPr>
          <w:p w14:paraId="6290FFC5" w14:textId="178FF45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14</w:t>
            </w:r>
          </w:p>
        </w:tc>
        <w:tc>
          <w:tcPr>
            <w:tcW w:w="6308" w:type="dxa"/>
            <w:shd w:val="clear" w:color="auto" w:fill="E2EFD9" w:themeFill="accent6" w:themeFillTint="33"/>
            <w:vAlign w:val="center"/>
          </w:tcPr>
          <w:p w14:paraId="6FB10DB8" w14:textId="77777777" w:rsidR="00BA1E46" w:rsidRPr="00290829" w:rsidRDefault="00BA1E46" w:rsidP="00B811A3">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не оборудованные ванной и душем (холодное водоснабжение)</w:t>
            </w:r>
          </w:p>
        </w:tc>
        <w:tc>
          <w:tcPr>
            <w:tcW w:w="3954" w:type="dxa"/>
            <w:shd w:val="clear" w:color="auto" w:fill="E2EFD9" w:themeFill="accent6" w:themeFillTint="33"/>
            <w:vAlign w:val="center"/>
          </w:tcPr>
          <w:p w14:paraId="76682DEC" w14:textId="77777777" w:rsidR="00BA1E46" w:rsidRPr="00290829" w:rsidRDefault="00BA1E46" w:rsidP="00290829">
            <w:pPr>
              <w:spacing w:after="0"/>
              <w:jc w:val="both"/>
              <w:rPr>
                <w:rFonts w:ascii="Times New Roman" w:eastAsia="Calibri" w:hAnsi="Times New Roman" w:cs="Times New Roman"/>
                <w:b/>
                <w:bCs/>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shd w:val="clear" w:color="auto" w:fill="E2EFD9" w:themeFill="accent6" w:themeFillTint="33"/>
            <w:vAlign w:val="center"/>
          </w:tcPr>
          <w:p w14:paraId="15B6AE19"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shd w:val="clear" w:color="auto" w:fill="E2EFD9" w:themeFill="accent6" w:themeFillTint="33"/>
            <w:vAlign w:val="center"/>
          </w:tcPr>
          <w:p w14:paraId="1C41B632"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1,84</w:t>
            </w:r>
          </w:p>
        </w:tc>
        <w:tc>
          <w:tcPr>
            <w:tcW w:w="1185" w:type="dxa"/>
            <w:shd w:val="clear" w:color="auto" w:fill="E2EFD9" w:themeFill="accent6" w:themeFillTint="33"/>
            <w:vAlign w:val="center"/>
          </w:tcPr>
          <w:p w14:paraId="1FF7701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05B76ED8" w14:textId="77777777" w:rsidTr="00B811A3">
        <w:trPr>
          <w:trHeight w:val="413"/>
          <w:jc w:val="center"/>
        </w:trPr>
        <w:tc>
          <w:tcPr>
            <w:tcW w:w="439" w:type="dxa"/>
            <w:shd w:val="clear" w:color="auto" w:fill="C5E0B3" w:themeFill="accent6" w:themeFillTint="66"/>
            <w:vAlign w:val="center"/>
          </w:tcPr>
          <w:p w14:paraId="2943434C" w14:textId="79076B06" w:rsidR="00BA1E46" w:rsidRPr="00290829" w:rsidRDefault="00137AD9" w:rsidP="00137AD9">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15</w:t>
            </w:r>
          </w:p>
        </w:tc>
        <w:tc>
          <w:tcPr>
            <w:tcW w:w="6308" w:type="dxa"/>
            <w:vAlign w:val="center"/>
          </w:tcPr>
          <w:p w14:paraId="147991C1" w14:textId="77777777" w:rsidR="00BA1E46" w:rsidRPr="00290829" w:rsidRDefault="00BA1E46" w:rsidP="00B811A3">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не оборудованные ванной, душем, унитазом (холодное водоснабжение)</w:t>
            </w:r>
          </w:p>
        </w:tc>
        <w:tc>
          <w:tcPr>
            <w:tcW w:w="3954" w:type="dxa"/>
            <w:vAlign w:val="center"/>
          </w:tcPr>
          <w:p w14:paraId="16D9561C" w14:textId="77777777" w:rsidR="00BA1E46" w:rsidRPr="00290829" w:rsidRDefault="00BA1E46" w:rsidP="00290829">
            <w:pPr>
              <w:spacing w:after="0"/>
              <w:jc w:val="both"/>
              <w:rPr>
                <w:rFonts w:ascii="Times New Roman" w:eastAsia="Calibri" w:hAnsi="Times New Roman" w:cs="Times New Roman"/>
                <w:b/>
                <w:bCs/>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vAlign w:val="center"/>
          </w:tcPr>
          <w:p w14:paraId="2AC91E1B"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vAlign w:val="center"/>
          </w:tcPr>
          <w:p w14:paraId="0094B28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Times New Roman" w:hAnsi="Times New Roman" w:cs="Times New Roman"/>
                <w:sz w:val="16"/>
                <w:szCs w:val="16"/>
              </w:rPr>
              <w:t>1,11</w:t>
            </w:r>
          </w:p>
        </w:tc>
        <w:tc>
          <w:tcPr>
            <w:tcW w:w="1185" w:type="dxa"/>
            <w:vAlign w:val="center"/>
          </w:tcPr>
          <w:p w14:paraId="63927C4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6518992C" w14:textId="77777777" w:rsidTr="00B811A3">
        <w:trPr>
          <w:trHeight w:val="561"/>
          <w:jc w:val="center"/>
        </w:trPr>
        <w:tc>
          <w:tcPr>
            <w:tcW w:w="439" w:type="dxa"/>
            <w:shd w:val="clear" w:color="auto" w:fill="C5E0B3" w:themeFill="accent6" w:themeFillTint="66"/>
            <w:vAlign w:val="center"/>
          </w:tcPr>
          <w:p w14:paraId="6923FD61" w14:textId="50169507"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16</w:t>
            </w:r>
          </w:p>
        </w:tc>
        <w:tc>
          <w:tcPr>
            <w:tcW w:w="6308" w:type="dxa"/>
            <w:shd w:val="clear" w:color="auto" w:fill="E2EFD9" w:themeFill="accent6" w:themeFillTint="33"/>
            <w:vAlign w:val="center"/>
          </w:tcPr>
          <w:p w14:paraId="24BC52D3" w14:textId="77777777" w:rsidR="00BA1E46" w:rsidRPr="00290829" w:rsidRDefault="00BA1E46" w:rsidP="00B811A3">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наличием на этажах общих кухонь, туалетов или блоков душевых (холодное водоснабжение)</w:t>
            </w:r>
          </w:p>
        </w:tc>
        <w:tc>
          <w:tcPr>
            <w:tcW w:w="3954" w:type="dxa"/>
            <w:shd w:val="clear" w:color="auto" w:fill="E2EFD9" w:themeFill="accent6" w:themeFillTint="33"/>
            <w:vAlign w:val="center"/>
          </w:tcPr>
          <w:p w14:paraId="67C2214C" w14:textId="77777777" w:rsidR="00BA1E46" w:rsidRPr="00290829" w:rsidRDefault="00BA1E46" w:rsidP="00290829">
            <w:pPr>
              <w:spacing w:after="0"/>
              <w:jc w:val="both"/>
              <w:rPr>
                <w:rFonts w:ascii="Times New Roman" w:eastAsia="Calibri" w:hAnsi="Times New Roman" w:cs="Times New Roman"/>
                <w:b/>
                <w:bCs/>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shd w:val="clear" w:color="auto" w:fill="E2EFD9" w:themeFill="accent6" w:themeFillTint="33"/>
            <w:vAlign w:val="center"/>
          </w:tcPr>
          <w:p w14:paraId="1D8446BD"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shd w:val="clear" w:color="auto" w:fill="E2EFD9" w:themeFill="accent6" w:themeFillTint="33"/>
            <w:vAlign w:val="center"/>
          </w:tcPr>
          <w:p w14:paraId="769A8A3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Times New Roman" w:hAnsi="Times New Roman" w:cs="Times New Roman"/>
                <w:sz w:val="16"/>
                <w:szCs w:val="16"/>
              </w:rPr>
              <w:t>2,19</w:t>
            </w:r>
          </w:p>
        </w:tc>
        <w:tc>
          <w:tcPr>
            <w:tcW w:w="1185" w:type="dxa"/>
            <w:shd w:val="clear" w:color="auto" w:fill="E2EFD9" w:themeFill="accent6" w:themeFillTint="33"/>
            <w:vAlign w:val="center"/>
          </w:tcPr>
          <w:p w14:paraId="21B62E3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5337F64E" w14:textId="77777777" w:rsidTr="00290829">
        <w:trPr>
          <w:trHeight w:val="274"/>
          <w:jc w:val="center"/>
        </w:trPr>
        <w:tc>
          <w:tcPr>
            <w:tcW w:w="439" w:type="dxa"/>
            <w:shd w:val="clear" w:color="auto" w:fill="C5E0B3" w:themeFill="accent6" w:themeFillTint="66"/>
            <w:vAlign w:val="center"/>
          </w:tcPr>
          <w:p w14:paraId="7BB923F8" w14:textId="35729222"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17</w:t>
            </w:r>
          </w:p>
        </w:tc>
        <w:tc>
          <w:tcPr>
            <w:tcW w:w="6308" w:type="dxa"/>
            <w:vAlign w:val="center"/>
          </w:tcPr>
          <w:p w14:paraId="08A5CC05" w14:textId="77777777" w:rsidR="00BA1E46" w:rsidRPr="00290829" w:rsidRDefault="00BA1E46" w:rsidP="00B811A3">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использованием питьевой воды из водопроводного крана, расположенного на территории участка (холодное водоснабжение)</w:t>
            </w:r>
          </w:p>
        </w:tc>
        <w:tc>
          <w:tcPr>
            <w:tcW w:w="3954" w:type="dxa"/>
            <w:vAlign w:val="center"/>
          </w:tcPr>
          <w:p w14:paraId="5B909715" w14:textId="77777777" w:rsidR="00BA1E46" w:rsidRPr="00290829" w:rsidRDefault="00BA1E46" w:rsidP="00290829">
            <w:pPr>
              <w:pStyle w:val="aff9"/>
              <w:spacing w:after="0"/>
              <w:ind w:firstLine="0"/>
              <w:rPr>
                <w:rFonts w:ascii="Times New Roman" w:hAnsi="Times New Roman"/>
                <w:sz w:val="16"/>
                <w:szCs w:val="16"/>
              </w:rPr>
            </w:pPr>
            <w:r w:rsidRPr="00290829">
              <w:rPr>
                <w:rFonts w:ascii="Times New Roman" w:hAnsi="Times New Roman"/>
                <w:sz w:val="16"/>
                <w:szCs w:val="16"/>
              </w:rPr>
              <w:t>Комитет тарифного регулирования Волгоградской области приказ от 19 июня 2019 года № 19/3</w:t>
            </w:r>
          </w:p>
        </w:tc>
        <w:tc>
          <w:tcPr>
            <w:tcW w:w="1697" w:type="dxa"/>
            <w:vAlign w:val="center"/>
          </w:tcPr>
          <w:p w14:paraId="5500F478"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vAlign w:val="center"/>
          </w:tcPr>
          <w:p w14:paraId="20AF7264"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vAlign w:val="center"/>
          </w:tcPr>
          <w:p w14:paraId="05C43528"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2B367330" w14:textId="77777777" w:rsidTr="00B811A3">
        <w:trPr>
          <w:trHeight w:val="279"/>
          <w:jc w:val="center"/>
        </w:trPr>
        <w:tc>
          <w:tcPr>
            <w:tcW w:w="439" w:type="dxa"/>
            <w:shd w:val="clear" w:color="auto" w:fill="C5E0B3" w:themeFill="accent6" w:themeFillTint="66"/>
            <w:vAlign w:val="center"/>
          </w:tcPr>
          <w:p w14:paraId="24F0DFB6" w14:textId="0E5D1362" w:rsidR="00BA1E46" w:rsidRPr="00290829" w:rsidRDefault="00137AD9" w:rsidP="00137AD9">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18</w:t>
            </w:r>
          </w:p>
        </w:tc>
        <w:tc>
          <w:tcPr>
            <w:tcW w:w="6308" w:type="dxa"/>
            <w:shd w:val="clear" w:color="auto" w:fill="E2EFD9" w:themeFill="accent6" w:themeFillTint="33"/>
            <w:vAlign w:val="center"/>
          </w:tcPr>
          <w:p w14:paraId="47C306A2" w14:textId="77777777" w:rsidR="00BA1E46" w:rsidRPr="00290829" w:rsidRDefault="00BA1E46" w:rsidP="00B811A3">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использованием питьевой воды из водоразборных колонок (холодное водоснабжение)</w:t>
            </w:r>
          </w:p>
        </w:tc>
        <w:tc>
          <w:tcPr>
            <w:tcW w:w="3954" w:type="dxa"/>
            <w:shd w:val="clear" w:color="auto" w:fill="E2EFD9" w:themeFill="accent6" w:themeFillTint="33"/>
            <w:vAlign w:val="center"/>
          </w:tcPr>
          <w:p w14:paraId="1FE25390" w14:textId="77777777" w:rsidR="00BA1E46" w:rsidRPr="00290829" w:rsidRDefault="00BA1E46" w:rsidP="00290829">
            <w:pPr>
              <w:spacing w:after="0"/>
              <w:jc w:val="both"/>
              <w:rPr>
                <w:rFonts w:ascii="Times New Roman" w:eastAsia="Calibri" w:hAnsi="Times New Roman" w:cs="Times New Roman"/>
                <w:b/>
                <w:bCs/>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shd w:val="clear" w:color="auto" w:fill="E2EFD9" w:themeFill="accent6" w:themeFillTint="33"/>
            <w:vAlign w:val="center"/>
          </w:tcPr>
          <w:p w14:paraId="48AC8591" w14:textId="77777777" w:rsidR="00BA1E46" w:rsidRPr="00290829" w:rsidRDefault="00BA1E46" w:rsidP="00122D95">
            <w:pPr>
              <w:spacing w:after="0"/>
              <w:jc w:val="center"/>
              <w:rPr>
                <w:rFonts w:ascii="Times New Roman" w:eastAsia="Calibri" w:hAnsi="Times New Roman" w:cs="Times New Roman"/>
                <w:b/>
                <w:bCs/>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shd w:val="clear" w:color="auto" w:fill="E2EFD9" w:themeFill="accent6" w:themeFillTint="33"/>
            <w:vAlign w:val="center"/>
          </w:tcPr>
          <w:p w14:paraId="1D8CE5B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shd w:val="clear" w:color="auto" w:fill="E2EFD9" w:themeFill="accent6" w:themeFillTint="33"/>
            <w:vAlign w:val="center"/>
          </w:tcPr>
          <w:p w14:paraId="41566A3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3702B8F" w14:textId="77777777" w:rsidTr="00290829">
        <w:trPr>
          <w:trHeight w:val="452"/>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EDC7C9" w14:textId="3120D0EF"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19</w:t>
            </w:r>
          </w:p>
        </w:tc>
        <w:tc>
          <w:tcPr>
            <w:tcW w:w="6308" w:type="dxa"/>
            <w:tcBorders>
              <w:top w:val="single" w:sz="4" w:space="0" w:color="auto"/>
              <w:left w:val="single" w:sz="4" w:space="0" w:color="auto"/>
              <w:bottom w:val="single" w:sz="4" w:space="0" w:color="auto"/>
              <w:right w:val="single" w:sz="4" w:space="0" w:color="auto"/>
            </w:tcBorders>
            <w:vAlign w:val="center"/>
          </w:tcPr>
          <w:p w14:paraId="57165192"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сидячей длиной 1200 мм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0E4428EE" w14:textId="77777777" w:rsidR="00BA1E46" w:rsidRPr="00290829" w:rsidRDefault="00BA1E46" w:rsidP="00290829">
            <w:pPr>
              <w:spacing w:after="0"/>
              <w:jc w:val="both"/>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67E2F299"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881C402"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3,9</w:t>
            </w:r>
          </w:p>
        </w:tc>
        <w:tc>
          <w:tcPr>
            <w:tcW w:w="1185" w:type="dxa"/>
            <w:tcBorders>
              <w:top w:val="single" w:sz="4" w:space="0" w:color="auto"/>
              <w:left w:val="single" w:sz="4" w:space="0" w:color="auto"/>
              <w:bottom w:val="single" w:sz="4" w:space="0" w:color="auto"/>
              <w:right w:val="single" w:sz="4" w:space="0" w:color="auto"/>
            </w:tcBorders>
            <w:vAlign w:val="center"/>
          </w:tcPr>
          <w:p w14:paraId="75492DD5"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4B70EC77" w14:textId="77777777" w:rsidTr="00290829">
        <w:trPr>
          <w:trHeight w:val="41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43C512" w14:textId="312F2D8D"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20</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EC1F41"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длиной 1500 - 1550 мм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77C0AE" w14:textId="77777777" w:rsidR="00BA1E46" w:rsidRPr="00290829" w:rsidRDefault="00BA1E46" w:rsidP="00290829">
            <w:pPr>
              <w:spacing w:after="0"/>
              <w:jc w:val="both"/>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27924D"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246B9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4,0</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3F5A1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B497CFB" w14:textId="77777777" w:rsidTr="00290829">
        <w:trPr>
          <w:trHeight w:val="39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62C7A94" w14:textId="60C75B03"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21</w:t>
            </w:r>
          </w:p>
        </w:tc>
        <w:tc>
          <w:tcPr>
            <w:tcW w:w="6308" w:type="dxa"/>
            <w:tcBorders>
              <w:top w:val="single" w:sz="4" w:space="0" w:color="auto"/>
              <w:left w:val="single" w:sz="4" w:space="0" w:color="auto"/>
              <w:bottom w:val="single" w:sz="4" w:space="0" w:color="auto"/>
              <w:right w:val="single" w:sz="4" w:space="0" w:color="auto"/>
            </w:tcBorders>
            <w:vAlign w:val="center"/>
          </w:tcPr>
          <w:p w14:paraId="33676871"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длиной 1650 - 1700 мм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211E8760" w14:textId="77777777" w:rsidR="00BA1E46" w:rsidRPr="00290829" w:rsidRDefault="00BA1E46" w:rsidP="00290829">
            <w:pPr>
              <w:spacing w:after="0"/>
              <w:jc w:val="both"/>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2B3C3CED"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40FA1BC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4,4</w:t>
            </w:r>
          </w:p>
        </w:tc>
        <w:tc>
          <w:tcPr>
            <w:tcW w:w="1185" w:type="dxa"/>
            <w:tcBorders>
              <w:top w:val="single" w:sz="4" w:space="0" w:color="auto"/>
              <w:left w:val="single" w:sz="4" w:space="0" w:color="auto"/>
              <w:bottom w:val="single" w:sz="4" w:space="0" w:color="auto"/>
              <w:right w:val="single" w:sz="4" w:space="0" w:color="auto"/>
            </w:tcBorders>
            <w:vAlign w:val="center"/>
          </w:tcPr>
          <w:p w14:paraId="5608664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3679E79F" w14:textId="77777777" w:rsidTr="00B811A3">
        <w:trPr>
          <w:trHeight w:val="27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D4C56F6" w14:textId="35E4952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22</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B11AE6"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душем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61A307"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B8033B"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60D769"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2,36</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349D0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56666F35" w14:textId="77777777" w:rsidTr="00290829">
        <w:trPr>
          <w:trHeight w:val="42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DB787D0" w14:textId="52C5B77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23</w:t>
            </w:r>
          </w:p>
        </w:tc>
        <w:tc>
          <w:tcPr>
            <w:tcW w:w="6308" w:type="dxa"/>
            <w:tcBorders>
              <w:top w:val="single" w:sz="4" w:space="0" w:color="auto"/>
              <w:left w:val="single" w:sz="4" w:space="0" w:color="auto"/>
              <w:bottom w:val="single" w:sz="4" w:space="0" w:color="auto"/>
              <w:right w:val="single" w:sz="4" w:space="0" w:color="auto"/>
            </w:tcBorders>
            <w:vAlign w:val="center"/>
          </w:tcPr>
          <w:p w14:paraId="04E23A97"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не оборудованные ванной и душем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75EE686D"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562918EE"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1AE3BB4"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0,69</w:t>
            </w:r>
          </w:p>
        </w:tc>
        <w:tc>
          <w:tcPr>
            <w:tcW w:w="1185" w:type="dxa"/>
            <w:tcBorders>
              <w:top w:val="single" w:sz="4" w:space="0" w:color="auto"/>
              <w:left w:val="single" w:sz="4" w:space="0" w:color="auto"/>
              <w:bottom w:val="single" w:sz="4" w:space="0" w:color="auto"/>
              <w:right w:val="single" w:sz="4" w:space="0" w:color="auto"/>
            </w:tcBorders>
            <w:vAlign w:val="center"/>
          </w:tcPr>
          <w:p w14:paraId="143528A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651289E3" w14:textId="77777777" w:rsidTr="00290829">
        <w:trPr>
          <w:trHeight w:val="39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C5267C" w14:textId="4AD5F649"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24</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6241E8"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не оборудованные ванной, душем, унитазом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873978"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B4A8C8"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BBC19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0,69</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FFB6B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73B3EDB" w14:textId="77777777" w:rsidTr="00290829">
        <w:trPr>
          <w:trHeight w:val="35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340B4C4" w14:textId="4588F708"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25</w:t>
            </w:r>
          </w:p>
        </w:tc>
        <w:tc>
          <w:tcPr>
            <w:tcW w:w="6308" w:type="dxa"/>
            <w:tcBorders>
              <w:top w:val="single" w:sz="4" w:space="0" w:color="auto"/>
              <w:left w:val="single" w:sz="4" w:space="0" w:color="auto"/>
              <w:bottom w:val="single" w:sz="4" w:space="0" w:color="auto"/>
              <w:right w:val="single" w:sz="4" w:space="0" w:color="auto"/>
            </w:tcBorders>
            <w:vAlign w:val="center"/>
          </w:tcPr>
          <w:p w14:paraId="34637AE0"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наличием на этажах общих кухонь, туалетов или блоков душевых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676DBBA3"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77C45B5D"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42F2085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1,6</w:t>
            </w:r>
          </w:p>
        </w:tc>
        <w:tc>
          <w:tcPr>
            <w:tcW w:w="1185" w:type="dxa"/>
            <w:tcBorders>
              <w:top w:val="single" w:sz="4" w:space="0" w:color="auto"/>
              <w:left w:val="single" w:sz="4" w:space="0" w:color="auto"/>
              <w:bottom w:val="single" w:sz="4" w:space="0" w:color="auto"/>
              <w:right w:val="single" w:sz="4" w:space="0" w:color="auto"/>
            </w:tcBorders>
            <w:vAlign w:val="center"/>
          </w:tcPr>
          <w:p w14:paraId="5A37516A"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0932B6BD" w14:textId="77777777" w:rsidTr="00290829">
        <w:trPr>
          <w:trHeight w:val="48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6E707E3" w14:textId="24A25CB5"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26</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266F5F"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использованием питьевой воды из водопроводного крана, расположенного на территории участка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8B7C88"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355257"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A47A7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FC180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33909CA0" w14:textId="77777777" w:rsidTr="00290829">
        <w:trPr>
          <w:trHeight w:val="44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9991D3D" w14:textId="5C513AB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27</w:t>
            </w:r>
          </w:p>
        </w:tc>
        <w:tc>
          <w:tcPr>
            <w:tcW w:w="6308" w:type="dxa"/>
            <w:tcBorders>
              <w:top w:val="single" w:sz="4" w:space="0" w:color="auto"/>
              <w:left w:val="single" w:sz="4" w:space="0" w:color="auto"/>
              <w:bottom w:val="single" w:sz="4" w:space="0" w:color="auto"/>
              <w:right w:val="single" w:sz="4" w:space="0" w:color="auto"/>
            </w:tcBorders>
            <w:vAlign w:val="center"/>
          </w:tcPr>
          <w:p w14:paraId="0203B04A"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использованием питьевой воды из водоразборных колонок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628EB590"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17D83560"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5C84691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vAlign w:val="center"/>
          </w:tcPr>
          <w:p w14:paraId="5EC12AB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4C018C13" w14:textId="77777777" w:rsidTr="00290829">
        <w:trPr>
          <w:trHeight w:val="42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D5806A" w14:textId="0B4271FB"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28</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AC37A1"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сидячей длиной 1200 мм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DEDC26"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B094A4"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4334B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9,3</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4A21D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5385FA35" w14:textId="77777777" w:rsidTr="00290829">
        <w:trPr>
          <w:trHeight w:val="394"/>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267939C" w14:textId="34BA4ED9"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29</w:t>
            </w:r>
          </w:p>
        </w:tc>
        <w:tc>
          <w:tcPr>
            <w:tcW w:w="6308" w:type="dxa"/>
            <w:tcBorders>
              <w:top w:val="single" w:sz="4" w:space="0" w:color="auto"/>
              <w:left w:val="single" w:sz="4" w:space="0" w:color="auto"/>
              <w:bottom w:val="single" w:sz="4" w:space="0" w:color="auto"/>
              <w:right w:val="single" w:sz="4" w:space="0" w:color="auto"/>
            </w:tcBorders>
            <w:vAlign w:val="center"/>
          </w:tcPr>
          <w:p w14:paraId="0A96B84B" w14:textId="02764A7F"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 xml:space="preserve">Многоквартирные дома с централизованным холодным и горячим водоснабжением, оборудованные ванной длиной 1500 </w:t>
            </w:r>
            <w:r w:rsidR="00032499" w:rsidRPr="00290829">
              <w:rPr>
                <w:rFonts w:ascii="Times New Roman" w:hAnsi="Times New Roman" w:cs="Times New Roman"/>
                <w:sz w:val="16"/>
                <w:szCs w:val="16"/>
              </w:rPr>
              <w:t>–</w:t>
            </w:r>
            <w:r w:rsidRPr="00290829">
              <w:rPr>
                <w:rFonts w:ascii="Times New Roman" w:hAnsi="Times New Roman" w:cs="Times New Roman"/>
                <w:sz w:val="16"/>
                <w:szCs w:val="16"/>
              </w:rPr>
              <w:t xml:space="preserve"> 1550 мм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5328C905"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5EB4B25C"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552B62B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9,76</w:t>
            </w:r>
          </w:p>
        </w:tc>
        <w:tc>
          <w:tcPr>
            <w:tcW w:w="1185" w:type="dxa"/>
            <w:tcBorders>
              <w:top w:val="single" w:sz="4" w:space="0" w:color="auto"/>
              <w:left w:val="single" w:sz="4" w:space="0" w:color="auto"/>
              <w:bottom w:val="single" w:sz="4" w:space="0" w:color="auto"/>
              <w:right w:val="single" w:sz="4" w:space="0" w:color="auto"/>
            </w:tcBorders>
            <w:vAlign w:val="center"/>
          </w:tcPr>
          <w:p w14:paraId="7C75F005"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33E706AA" w14:textId="77777777" w:rsidTr="00B811A3">
        <w:trPr>
          <w:trHeight w:val="412"/>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5DCAFF9" w14:textId="3E20FED5"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30</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57D2CE" w14:textId="12F3F740"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 xml:space="preserve">Многоквартирные дома с централизованным холодным и горячим водоснабжением, оборудованные ванной длиной 1650 </w:t>
            </w:r>
            <w:r w:rsidR="00032499" w:rsidRPr="00290829">
              <w:rPr>
                <w:rFonts w:ascii="Times New Roman" w:hAnsi="Times New Roman" w:cs="Times New Roman"/>
                <w:sz w:val="16"/>
                <w:szCs w:val="16"/>
              </w:rPr>
              <w:t>–</w:t>
            </w:r>
            <w:r w:rsidRPr="00290829">
              <w:rPr>
                <w:rFonts w:ascii="Times New Roman" w:hAnsi="Times New Roman" w:cs="Times New Roman"/>
                <w:sz w:val="16"/>
                <w:szCs w:val="16"/>
              </w:rPr>
              <w:t xml:space="preserve"> 1700 мм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3ED92A"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1E002B"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F9384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9,95</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F0E0A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D2CA742" w14:textId="77777777" w:rsidTr="00290829">
        <w:trPr>
          <w:trHeight w:val="270"/>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F770BD" w14:textId="62D6433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lastRenderedPageBreak/>
              <w:t>31</w:t>
            </w:r>
          </w:p>
        </w:tc>
        <w:tc>
          <w:tcPr>
            <w:tcW w:w="6308" w:type="dxa"/>
            <w:tcBorders>
              <w:top w:val="single" w:sz="4" w:space="0" w:color="auto"/>
              <w:left w:val="single" w:sz="4" w:space="0" w:color="auto"/>
              <w:bottom w:val="single" w:sz="4" w:space="0" w:color="auto"/>
              <w:right w:val="single" w:sz="4" w:space="0" w:color="auto"/>
            </w:tcBorders>
            <w:vAlign w:val="center"/>
          </w:tcPr>
          <w:p w14:paraId="6FACE4DA"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душем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56D46DCA"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2E84BC1F"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3531ADA8"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5,63</w:t>
            </w:r>
          </w:p>
        </w:tc>
        <w:tc>
          <w:tcPr>
            <w:tcW w:w="1185" w:type="dxa"/>
            <w:tcBorders>
              <w:top w:val="single" w:sz="4" w:space="0" w:color="auto"/>
              <w:left w:val="single" w:sz="4" w:space="0" w:color="auto"/>
              <w:bottom w:val="single" w:sz="4" w:space="0" w:color="auto"/>
              <w:right w:val="single" w:sz="4" w:space="0" w:color="auto"/>
            </w:tcBorders>
            <w:vAlign w:val="center"/>
          </w:tcPr>
          <w:p w14:paraId="4DDFC8F1"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0337098A" w14:textId="77777777" w:rsidTr="00290829">
        <w:trPr>
          <w:trHeight w:val="27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519636B" w14:textId="6134C745"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32</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07F4E9"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не оборудованные ванной и душем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4B5DD8"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5C0116"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A265C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2,53</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26A93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0CE2382" w14:textId="77777777" w:rsidTr="00B811A3">
        <w:trPr>
          <w:trHeight w:val="316"/>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175A316" w14:textId="32CBC006"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33</w:t>
            </w:r>
          </w:p>
        </w:tc>
        <w:tc>
          <w:tcPr>
            <w:tcW w:w="6308" w:type="dxa"/>
            <w:tcBorders>
              <w:top w:val="single" w:sz="4" w:space="0" w:color="auto"/>
              <w:left w:val="single" w:sz="4" w:space="0" w:color="auto"/>
              <w:bottom w:val="single" w:sz="4" w:space="0" w:color="auto"/>
              <w:right w:val="single" w:sz="4" w:space="0" w:color="auto"/>
            </w:tcBorders>
            <w:vAlign w:val="center"/>
          </w:tcPr>
          <w:p w14:paraId="48FE666D" w14:textId="77777777" w:rsidR="00BA1E46" w:rsidRPr="00290829" w:rsidRDefault="00BA1E46" w:rsidP="00032499">
            <w:pPr>
              <w:spacing w:after="0" w:line="240" w:lineRule="auto"/>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не оборудованные ванной, душем, унитазом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62AC2F80"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02A71B6B"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5FD38A25"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1,8</w:t>
            </w:r>
          </w:p>
        </w:tc>
        <w:tc>
          <w:tcPr>
            <w:tcW w:w="1185" w:type="dxa"/>
            <w:tcBorders>
              <w:top w:val="single" w:sz="4" w:space="0" w:color="auto"/>
              <w:left w:val="single" w:sz="4" w:space="0" w:color="auto"/>
              <w:bottom w:val="single" w:sz="4" w:space="0" w:color="auto"/>
              <w:right w:val="single" w:sz="4" w:space="0" w:color="auto"/>
            </w:tcBorders>
            <w:vAlign w:val="center"/>
          </w:tcPr>
          <w:p w14:paraId="5167A91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29CBAECB" w14:textId="77777777" w:rsidTr="00B811A3">
        <w:trPr>
          <w:trHeight w:val="32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34F164" w14:textId="6E2606F2"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34</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1D67E3"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наличием на этажах общих кухонь, туалетов или блоков душевых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275226"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8737BE"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728038"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3,79</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AD921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3FE7B72B" w14:textId="77777777" w:rsidTr="00290829">
        <w:trPr>
          <w:trHeight w:val="41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FD5B38" w14:textId="31AFD4B2"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35</w:t>
            </w:r>
          </w:p>
        </w:tc>
        <w:tc>
          <w:tcPr>
            <w:tcW w:w="6308" w:type="dxa"/>
            <w:tcBorders>
              <w:top w:val="single" w:sz="4" w:space="0" w:color="auto"/>
              <w:left w:val="single" w:sz="4" w:space="0" w:color="auto"/>
              <w:bottom w:val="single" w:sz="4" w:space="0" w:color="auto"/>
              <w:right w:val="single" w:sz="4" w:space="0" w:color="auto"/>
            </w:tcBorders>
            <w:vAlign w:val="center"/>
          </w:tcPr>
          <w:p w14:paraId="63A13308"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использованием питьевой воды из водопроводного крана, расположенного на территории участка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3A2FA2E2"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50887DEF"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1F541EC1"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vAlign w:val="center"/>
          </w:tcPr>
          <w:p w14:paraId="792C9F49"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6A5AA8FA" w14:textId="77777777" w:rsidTr="00B811A3">
        <w:trPr>
          <w:trHeight w:val="34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76ACC01" w14:textId="11D51E07"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36</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2124F9"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с использованием питьевой воды из водоразборных колонок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94196E"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A07AE8"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98107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BD6F1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795F0930" w14:textId="77777777" w:rsidTr="00290829">
        <w:trPr>
          <w:trHeight w:val="49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3117BCD" w14:textId="1268B03C"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37</w:t>
            </w:r>
          </w:p>
        </w:tc>
        <w:tc>
          <w:tcPr>
            <w:tcW w:w="6308" w:type="dxa"/>
            <w:tcBorders>
              <w:top w:val="single" w:sz="4" w:space="0" w:color="auto"/>
              <w:left w:val="single" w:sz="4" w:space="0" w:color="auto"/>
              <w:bottom w:val="single" w:sz="4" w:space="0" w:color="auto"/>
              <w:right w:val="single" w:sz="4" w:space="0" w:color="auto"/>
            </w:tcBorders>
            <w:vAlign w:val="center"/>
          </w:tcPr>
          <w:p w14:paraId="40C7406A"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сидячей длиной 1200 мм (холодное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36FEED4A"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6CE1EDFF"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32743FB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9,3</w:t>
            </w:r>
          </w:p>
        </w:tc>
        <w:tc>
          <w:tcPr>
            <w:tcW w:w="1185" w:type="dxa"/>
            <w:tcBorders>
              <w:top w:val="single" w:sz="4" w:space="0" w:color="auto"/>
              <w:left w:val="single" w:sz="4" w:space="0" w:color="auto"/>
              <w:bottom w:val="single" w:sz="4" w:space="0" w:color="auto"/>
              <w:right w:val="single" w:sz="4" w:space="0" w:color="auto"/>
            </w:tcBorders>
            <w:vAlign w:val="center"/>
          </w:tcPr>
          <w:p w14:paraId="30BDB895"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39A14117" w14:textId="77777777" w:rsidTr="00290829">
        <w:trPr>
          <w:trHeight w:val="47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F06734" w14:textId="2D1CBF1C"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38</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B41DF8"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длиной 1500 - 1550 мм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EE7209"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998CEC"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C028C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9,76</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E93BA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0DCFE177" w14:textId="77777777" w:rsidTr="00290829">
        <w:trPr>
          <w:trHeight w:val="43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4AF2A2" w14:textId="0473DB67"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39</w:t>
            </w:r>
          </w:p>
        </w:tc>
        <w:tc>
          <w:tcPr>
            <w:tcW w:w="6308" w:type="dxa"/>
            <w:tcBorders>
              <w:top w:val="single" w:sz="4" w:space="0" w:color="auto"/>
              <w:left w:val="single" w:sz="4" w:space="0" w:color="auto"/>
              <w:bottom w:val="single" w:sz="4" w:space="0" w:color="auto"/>
              <w:right w:val="single" w:sz="4" w:space="0" w:color="auto"/>
            </w:tcBorders>
            <w:vAlign w:val="center"/>
          </w:tcPr>
          <w:p w14:paraId="284B248B"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длиной 1650 - 1700 мм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65C5AD5A"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6B98531F"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4DB9CF0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9,95</w:t>
            </w:r>
          </w:p>
        </w:tc>
        <w:tc>
          <w:tcPr>
            <w:tcW w:w="1185" w:type="dxa"/>
            <w:tcBorders>
              <w:top w:val="single" w:sz="4" w:space="0" w:color="auto"/>
              <w:left w:val="single" w:sz="4" w:space="0" w:color="auto"/>
              <w:bottom w:val="single" w:sz="4" w:space="0" w:color="auto"/>
              <w:right w:val="single" w:sz="4" w:space="0" w:color="auto"/>
            </w:tcBorders>
            <w:vAlign w:val="center"/>
          </w:tcPr>
          <w:p w14:paraId="6C477E94"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7D6A8F7A" w14:textId="77777777" w:rsidTr="00290829">
        <w:trPr>
          <w:trHeight w:val="41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0942B5" w14:textId="59A628B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40</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51079A"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душем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9D5D83"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1937C4"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7D377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5,63</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C695B9"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0818B14E" w14:textId="77777777" w:rsidTr="00290829">
        <w:trPr>
          <w:trHeight w:val="39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C0F4124" w14:textId="25D09BD7"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41</w:t>
            </w:r>
          </w:p>
        </w:tc>
        <w:tc>
          <w:tcPr>
            <w:tcW w:w="6308" w:type="dxa"/>
            <w:tcBorders>
              <w:top w:val="single" w:sz="4" w:space="0" w:color="auto"/>
              <w:left w:val="single" w:sz="4" w:space="0" w:color="auto"/>
              <w:bottom w:val="single" w:sz="4" w:space="0" w:color="auto"/>
              <w:right w:val="single" w:sz="4" w:space="0" w:color="auto"/>
            </w:tcBorders>
            <w:vAlign w:val="center"/>
          </w:tcPr>
          <w:p w14:paraId="7042EBCD"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не оборудованные ванной и душем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525CFCB3"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54574827"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3377D3F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2,53</w:t>
            </w:r>
          </w:p>
        </w:tc>
        <w:tc>
          <w:tcPr>
            <w:tcW w:w="1185" w:type="dxa"/>
            <w:tcBorders>
              <w:top w:val="single" w:sz="4" w:space="0" w:color="auto"/>
              <w:left w:val="single" w:sz="4" w:space="0" w:color="auto"/>
              <w:bottom w:val="single" w:sz="4" w:space="0" w:color="auto"/>
              <w:right w:val="single" w:sz="4" w:space="0" w:color="auto"/>
            </w:tcBorders>
            <w:vAlign w:val="center"/>
          </w:tcPr>
          <w:p w14:paraId="170A7AE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72222503" w14:textId="77777777" w:rsidTr="00B811A3">
        <w:trPr>
          <w:trHeight w:val="31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656AD37" w14:textId="51E5D012"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42</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3FF371"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не оборудованные ванной, душем, унитазом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6B156F"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225ED"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15F6C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1,8</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A9DA22"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36F04DA8" w14:textId="77777777" w:rsidTr="00290829">
        <w:trPr>
          <w:trHeight w:val="368"/>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2F2DC0D" w14:textId="73E8E7A4"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43</w:t>
            </w:r>
          </w:p>
        </w:tc>
        <w:tc>
          <w:tcPr>
            <w:tcW w:w="6308" w:type="dxa"/>
            <w:tcBorders>
              <w:top w:val="single" w:sz="4" w:space="0" w:color="auto"/>
              <w:left w:val="single" w:sz="4" w:space="0" w:color="auto"/>
              <w:bottom w:val="single" w:sz="4" w:space="0" w:color="auto"/>
              <w:right w:val="single" w:sz="4" w:space="0" w:color="auto"/>
            </w:tcBorders>
            <w:vAlign w:val="center"/>
          </w:tcPr>
          <w:p w14:paraId="59F0B138"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наличием на этажах общих кухонь, туалетов или блоков душевых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01CB8AAA"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78933CA6"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438AA28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3,79</w:t>
            </w:r>
          </w:p>
        </w:tc>
        <w:tc>
          <w:tcPr>
            <w:tcW w:w="1185" w:type="dxa"/>
            <w:tcBorders>
              <w:top w:val="single" w:sz="4" w:space="0" w:color="auto"/>
              <w:left w:val="single" w:sz="4" w:space="0" w:color="auto"/>
              <w:bottom w:val="single" w:sz="4" w:space="0" w:color="auto"/>
              <w:right w:val="single" w:sz="4" w:space="0" w:color="auto"/>
            </w:tcBorders>
            <w:vAlign w:val="center"/>
          </w:tcPr>
          <w:p w14:paraId="388A912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6AEAFEA7" w14:textId="77777777" w:rsidTr="00290829">
        <w:trPr>
          <w:trHeight w:val="47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BDFE57F" w14:textId="7A9B4EC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44</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740D36"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использованием питьевой воды из водопроводного крана, расположенного на территории участка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2B7C73"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522B95"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5ECAD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1,83</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999B6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72B94C75" w14:textId="77777777" w:rsidTr="00290829">
        <w:trPr>
          <w:trHeight w:val="45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3836C4" w14:textId="6146DAD3"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45</w:t>
            </w:r>
          </w:p>
        </w:tc>
        <w:tc>
          <w:tcPr>
            <w:tcW w:w="6308" w:type="dxa"/>
            <w:tcBorders>
              <w:top w:val="single" w:sz="4" w:space="0" w:color="auto"/>
              <w:left w:val="single" w:sz="4" w:space="0" w:color="auto"/>
              <w:bottom w:val="single" w:sz="4" w:space="0" w:color="auto"/>
              <w:right w:val="single" w:sz="4" w:space="0" w:color="auto"/>
            </w:tcBorders>
            <w:vAlign w:val="center"/>
          </w:tcPr>
          <w:p w14:paraId="0B99DED7"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использованием питьевой воды из водоразборных колонок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29068538"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7A318823"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59409BE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1,22</w:t>
            </w:r>
          </w:p>
        </w:tc>
        <w:tc>
          <w:tcPr>
            <w:tcW w:w="1185" w:type="dxa"/>
            <w:tcBorders>
              <w:top w:val="single" w:sz="4" w:space="0" w:color="auto"/>
              <w:left w:val="single" w:sz="4" w:space="0" w:color="auto"/>
              <w:bottom w:val="single" w:sz="4" w:space="0" w:color="auto"/>
              <w:right w:val="single" w:sz="4" w:space="0" w:color="auto"/>
            </w:tcBorders>
            <w:vAlign w:val="center"/>
          </w:tcPr>
          <w:p w14:paraId="1EA9CA0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06543672" w14:textId="77777777" w:rsidTr="00290829">
        <w:trPr>
          <w:trHeight w:val="42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B70862" w14:textId="25166BE4"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46</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C97664"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и горячим водоснабжением, оборудованные ванной сидячей длиной 1200 мм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CF8531"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355862"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8C6831"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85E94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5D774CB" w14:textId="77777777" w:rsidTr="00290829">
        <w:trPr>
          <w:trHeight w:val="52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B97679" w14:textId="7FC64F8C"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47</w:t>
            </w:r>
          </w:p>
        </w:tc>
        <w:tc>
          <w:tcPr>
            <w:tcW w:w="6308" w:type="dxa"/>
            <w:tcBorders>
              <w:top w:val="single" w:sz="4" w:space="0" w:color="auto"/>
              <w:left w:val="single" w:sz="4" w:space="0" w:color="auto"/>
              <w:bottom w:val="single" w:sz="4" w:space="0" w:color="auto"/>
              <w:right w:val="single" w:sz="4" w:space="0" w:color="auto"/>
            </w:tcBorders>
            <w:vAlign w:val="center"/>
          </w:tcPr>
          <w:p w14:paraId="5102EF99"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длиной 1500 - 1550 мм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78AEB325"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611B883A"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7846079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vAlign w:val="center"/>
          </w:tcPr>
          <w:p w14:paraId="319E02A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1DA17F66" w14:textId="77777777" w:rsidTr="00290829">
        <w:trPr>
          <w:trHeight w:val="50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A839DC" w14:textId="04555647"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48</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C0638C"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длиной 1650 - 1700 мм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7B54B"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B2EA5E"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D5F63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52415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7A0C2FFC" w14:textId="77777777" w:rsidTr="00290829">
        <w:trPr>
          <w:trHeight w:val="45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7A128F8" w14:textId="1328645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49</w:t>
            </w:r>
          </w:p>
        </w:tc>
        <w:tc>
          <w:tcPr>
            <w:tcW w:w="6308" w:type="dxa"/>
            <w:tcBorders>
              <w:top w:val="single" w:sz="4" w:space="0" w:color="auto"/>
              <w:left w:val="single" w:sz="4" w:space="0" w:color="auto"/>
              <w:bottom w:val="single" w:sz="4" w:space="0" w:color="auto"/>
              <w:right w:val="single" w:sz="4" w:space="0" w:color="auto"/>
            </w:tcBorders>
            <w:vAlign w:val="center"/>
          </w:tcPr>
          <w:p w14:paraId="5CADA5C8"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душем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0CBDD4E2"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699C92CE"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36B8C539"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vAlign w:val="center"/>
          </w:tcPr>
          <w:p w14:paraId="6972F41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5218C920" w14:textId="77777777" w:rsidTr="00290829">
        <w:trPr>
          <w:trHeight w:val="452"/>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99D7E0" w14:textId="183377AC"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50</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FB73A1"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не оборудованные ванной и душем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8FDDBA"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39F42C"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59206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3C5F1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8F3E3BD" w14:textId="77777777" w:rsidTr="00290829">
        <w:trPr>
          <w:trHeight w:val="55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E8AD50" w14:textId="3490ADED"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lastRenderedPageBreak/>
              <w:t>51</w:t>
            </w:r>
          </w:p>
        </w:tc>
        <w:tc>
          <w:tcPr>
            <w:tcW w:w="6308" w:type="dxa"/>
            <w:tcBorders>
              <w:top w:val="single" w:sz="4" w:space="0" w:color="auto"/>
              <w:left w:val="single" w:sz="4" w:space="0" w:color="auto"/>
              <w:bottom w:val="single" w:sz="4" w:space="0" w:color="auto"/>
              <w:right w:val="single" w:sz="4" w:space="0" w:color="auto"/>
            </w:tcBorders>
            <w:vAlign w:val="center"/>
          </w:tcPr>
          <w:p w14:paraId="484DA3FD"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не оборудованные ванной, душем, унитазом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6598F727"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384E6FA1"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341D52E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vAlign w:val="center"/>
          </w:tcPr>
          <w:p w14:paraId="6401179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57C27BE9" w14:textId="77777777" w:rsidTr="00290829">
        <w:trPr>
          <w:trHeight w:val="539"/>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F748D3E" w14:textId="12CD6BD0"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52</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5B7D96"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наличием на этажах общих кухонь, туалетов или блоков душевых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ED92D8"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2760E1"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BC6DA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C8932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4E677B24" w14:textId="77777777" w:rsidTr="00290829">
        <w:trPr>
          <w:trHeight w:val="50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B1888B0" w14:textId="76D94828"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53</w:t>
            </w:r>
          </w:p>
        </w:tc>
        <w:tc>
          <w:tcPr>
            <w:tcW w:w="6308" w:type="dxa"/>
            <w:tcBorders>
              <w:top w:val="single" w:sz="4" w:space="0" w:color="auto"/>
              <w:left w:val="single" w:sz="4" w:space="0" w:color="auto"/>
              <w:bottom w:val="single" w:sz="4" w:space="0" w:color="auto"/>
              <w:right w:val="single" w:sz="4" w:space="0" w:color="auto"/>
            </w:tcBorders>
            <w:vAlign w:val="center"/>
          </w:tcPr>
          <w:p w14:paraId="5740A91E"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использованием питьевой воды из водопроводного крана, расположенного на территории участка (горячее водоснабжение)</w:t>
            </w:r>
          </w:p>
        </w:tc>
        <w:tc>
          <w:tcPr>
            <w:tcW w:w="3954" w:type="dxa"/>
            <w:tcBorders>
              <w:top w:val="single" w:sz="4" w:space="0" w:color="auto"/>
              <w:left w:val="single" w:sz="4" w:space="0" w:color="auto"/>
              <w:bottom w:val="single" w:sz="4" w:space="0" w:color="auto"/>
              <w:right w:val="single" w:sz="4" w:space="0" w:color="auto"/>
            </w:tcBorders>
            <w:vAlign w:val="center"/>
          </w:tcPr>
          <w:p w14:paraId="66A4D44A"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5C710667"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770F905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vAlign w:val="center"/>
          </w:tcPr>
          <w:p w14:paraId="2B21E553"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0121E2F6" w14:textId="77777777" w:rsidTr="00290829">
        <w:trPr>
          <w:trHeight w:val="47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2EBF3AF" w14:textId="272EDE9A"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54</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F07815"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использованием питьевой воды из водоразборных колонок (горячее водоснабжение)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3BB30C"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5078AE"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3249DC"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483B9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2A26574A" w14:textId="77777777" w:rsidTr="00B811A3">
        <w:trPr>
          <w:trHeight w:val="357"/>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C0CB8D2" w14:textId="4C24BDAF"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55</w:t>
            </w:r>
          </w:p>
        </w:tc>
        <w:tc>
          <w:tcPr>
            <w:tcW w:w="6308" w:type="dxa"/>
            <w:tcBorders>
              <w:top w:val="single" w:sz="4" w:space="0" w:color="auto"/>
              <w:left w:val="single" w:sz="4" w:space="0" w:color="auto"/>
              <w:bottom w:val="single" w:sz="4" w:space="0" w:color="auto"/>
              <w:right w:val="single" w:sz="4" w:space="0" w:color="auto"/>
            </w:tcBorders>
            <w:vAlign w:val="center"/>
          </w:tcPr>
          <w:p w14:paraId="5F1B0A05"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сидячей длиной 1200 мм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2B5C5894"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10BEFBC9"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9CE1594"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9,3</w:t>
            </w:r>
          </w:p>
        </w:tc>
        <w:tc>
          <w:tcPr>
            <w:tcW w:w="1185" w:type="dxa"/>
            <w:tcBorders>
              <w:top w:val="single" w:sz="4" w:space="0" w:color="auto"/>
              <w:left w:val="single" w:sz="4" w:space="0" w:color="auto"/>
              <w:bottom w:val="single" w:sz="4" w:space="0" w:color="auto"/>
              <w:right w:val="single" w:sz="4" w:space="0" w:color="auto"/>
            </w:tcBorders>
            <w:vAlign w:val="center"/>
          </w:tcPr>
          <w:p w14:paraId="421E942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49678719" w14:textId="77777777" w:rsidTr="00B811A3">
        <w:trPr>
          <w:trHeight w:val="378"/>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EF716D" w14:textId="5C22F331"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56</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DF1746"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длиной 1500 - 1550 мм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8CA681"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DC870B"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358537"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9,76</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446F1D"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1FFF4784" w14:textId="77777777" w:rsidTr="00B811A3">
        <w:trPr>
          <w:trHeight w:val="38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B6A293" w14:textId="3DC953AC"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57</w:t>
            </w:r>
          </w:p>
        </w:tc>
        <w:tc>
          <w:tcPr>
            <w:tcW w:w="6308" w:type="dxa"/>
            <w:tcBorders>
              <w:top w:val="single" w:sz="4" w:space="0" w:color="auto"/>
              <w:left w:val="single" w:sz="4" w:space="0" w:color="auto"/>
              <w:bottom w:val="single" w:sz="4" w:space="0" w:color="auto"/>
              <w:right w:val="single" w:sz="4" w:space="0" w:color="auto"/>
            </w:tcBorders>
            <w:vAlign w:val="center"/>
          </w:tcPr>
          <w:p w14:paraId="3087A8BC"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ванной длиной 1650 - 1700 мм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5F610B23"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28F52B90"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6094F1BA"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9,95</w:t>
            </w:r>
          </w:p>
        </w:tc>
        <w:tc>
          <w:tcPr>
            <w:tcW w:w="1185" w:type="dxa"/>
            <w:tcBorders>
              <w:top w:val="single" w:sz="4" w:space="0" w:color="auto"/>
              <w:left w:val="single" w:sz="4" w:space="0" w:color="auto"/>
              <w:bottom w:val="single" w:sz="4" w:space="0" w:color="auto"/>
              <w:right w:val="single" w:sz="4" w:space="0" w:color="auto"/>
            </w:tcBorders>
            <w:vAlign w:val="center"/>
          </w:tcPr>
          <w:p w14:paraId="4D0A522C"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2F6392B8" w14:textId="77777777" w:rsidTr="00B811A3">
        <w:trPr>
          <w:trHeight w:val="40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674B27" w14:textId="486740CD"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58</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BAD37C"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оборудованные душем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501E5B"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A94886"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5010C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5,63</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9F67F2"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3CF2CB03" w14:textId="77777777" w:rsidTr="00290829">
        <w:trPr>
          <w:trHeight w:val="41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A007496" w14:textId="7DA96381"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59</w:t>
            </w:r>
          </w:p>
        </w:tc>
        <w:tc>
          <w:tcPr>
            <w:tcW w:w="6308" w:type="dxa"/>
            <w:tcBorders>
              <w:top w:val="single" w:sz="4" w:space="0" w:color="auto"/>
              <w:left w:val="single" w:sz="4" w:space="0" w:color="auto"/>
              <w:bottom w:val="single" w:sz="4" w:space="0" w:color="auto"/>
              <w:right w:val="single" w:sz="4" w:space="0" w:color="auto"/>
            </w:tcBorders>
            <w:vAlign w:val="center"/>
          </w:tcPr>
          <w:p w14:paraId="1E856CDF"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не оборудованные ванной и душем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7FAE5A56"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5ECC7F57"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663E0E3C"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2,53</w:t>
            </w:r>
          </w:p>
        </w:tc>
        <w:tc>
          <w:tcPr>
            <w:tcW w:w="1185" w:type="dxa"/>
            <w:tcBorders>
              <w:top w:val="single" w:sz="4" w:space="0" w:color="auto"/>
              <w:left w:val="single" w:sz="4" w:space="0" w:color="auto"/>
              <w:bottom w:val="single" w:sz="4" w:space="0" w:color="auto"/>
              <w:right w:val="single" w:sz="4" w:space="0" w:color="auto"/>
            </w:tcBorders>
            <w:vAlign w:val="center"/>
          </w:tcPr>
          <w:p w14:paraId="75B507A2"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7C4D4C23" w14:textId="77777777" w:rsidTr="00B811A3">
        <w:trPr>
          <w:trHeight w:val="415"/>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6300FD" w14:textId="003BA071"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60</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29CE03"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не оборудованные ванной, душем, унитазом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D13CB4"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12A9B8"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05DA00"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1,8</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909E4"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525F873C" w14:textId="77777777" w:rsidTr="00290829">
        <w:trPr>
          <w:trHeight w:val="51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C6ED287" w14:textId="45432B8C"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61</w:t>
            </w:r>
          </w:p>
        </w:tc>
        <w:tc>
          <w:tcPr>
            <w:tcW w:w="6308" w:type="dxa"/>
            <w:tcBorders>
              <w:top w:val="single" w:sz="4" w:space="0" w:color="auto"/>
              <w:left w:val="single" w:sz="4" w:space="0" w:color="auto"/>
              <w:bottom w:val="single" w:sz="4" w:space="0" w:color="auto"/>
              <w:right w:val="single" w:sz="4" w:space="0" w:color="auto"/>
            </w:tcBorders>
            <w:vAlign w:val="center"/>
          </w:tcPr>
          <w:p w14:paraId="028F499B"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наличием на этажах общих кухонь, туалетов или блоков душевых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4E077A80"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0FF36D60"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08B7C36F"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3,79</w:t>
            </w:r>
          </w:p>
        </w:tc>
        <w:tc>
          <w:tcPr>
            <w:tcW w:w="1185" w:type="dxa"/>
            <w:tcBorders>
              <w:top w:val="single" w:sz="4" w:space="0" w:color="auto"/>
              <w:left w:val="single" w:sz="4" w:space="0" w:color="auto"/>
              <w:bottom w:val="single" w:sz="4" w:space="0" w:color="auto"/>
              <w:right w:val="single" w:sz="4" w:space="0" w:color="auto"/>
            </w:tcBorders>
            <w:vAlign w:val="center"/>
          </w:tcPr>
          <w:p w14:paraId="0CD13EB6"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290829" w:rsidRPr="00290829" w14:paraId="2064731C" w14:textId="77777777" w:rsidTr="00290829">
        <w:trPr>
          <w:trHeight w:val="493"/>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D3EEB3" w14:textId="3E0C917F"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62</w:t>
            </w:r>
          </w:p>
        </w:tc>
        <w:tc>
          <w:tcPr>
            <w:tcW w:w="63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792411"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использованием питьевой воды из водопроводного крана, расположенного на территории участка (водоотведение)</w:t>
            </w:r>
          </w:p>
        </w:tc>
        <w:tc>
          <w:tcPr>
            <w:tcW w:w="39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696E41"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B7716D"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875D2E"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1,83</w:t>
            </w:r>
          </w:p>
        </w:tc>
        <w:tc>
          <w:tcPr>
            <w:tcW w:w="11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0E8DD8"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r w:rsidR="00137AD9" w:rsidRPr="00290829" w14:paraId="591D101D" w14:textId="77777777" w:rsidTr="00290829">
        <w:trPr>
          <w:trHeight w:val="601"/>
          <w:jc w:val="center"/>
        </w:trPr>
        <w:tc>
          <w:tcPr>
            <w:tcW w:w="4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8A0B244" w14:textId="0A444571" w:rsidR="00BA1E46" w:rsidRPr="00290829" w:rsidRDefault="00137AD9" w:rsidP="00122D95">
            <w:pPr>
              <w:spacing w:after="0"/>
              <w:jc w:val="center"/>
              <w:rPr>
                <w:rFonts w:ascii="Times New Roman" w:eastAsia="Calibri" w:hAnsi="Times New Roman" w:cs="Times New Roman"/>
                <w:b/>
                <w:i/>
                <w:iCs/>
                <w:sz w:val="16"/>
                <w:szCs w:val="16"/>
              </w:rPr>
            </w:pPr>
            <w:r w:rsidRPr="00290829">
              <w:rPr>
                <w:rFonts w:ascii="Times New Roman" w:eastAsia="Calibri" w:hAnsi="Times New Roman" w:cs="Times New Roman"/>
                <w:b/>
                <w:i/>
                <w:iCs/>
                <w:sz w:val="16"/>
                <w:szCs w:val="16"/>
              </w:rPr>
              <w:t>63</w:t>
            </w:r>
          </w:p>
        </w:tc>
        <w:tc>
          <w:tcPr>
            <w:tcW w:w="6308" w:type="dxa"/>
            <w:tcBorders>
              <w:top w:val="single" w:sz="4" w:space="0" w:color="auto"/>
              <w:left w:val="single" w:sz="4" w:space="0" w:color="auto"/>
              <w:bottom w:val="single" w:sz="4" w:space="0" w:color="auto"/>
              <w:right w:val="single" w:sz="4" w:space="0" w:color="auto"/>
            </w:tcBorders>
            <w:vAlign w:val="center"/>
          </w:tcPr>
          <w:p w14:paraId="57E3C447" w14:textId="77777777" w:rsidR="00BA1E46" w:rsidRPr="00290829" w:rsidRDefault="00BA1E46" w:rsidP="00032499">
            <w:pPr>
              <w:spacing w:line="240" w:lineRule="auto"/>
              <w:contextualSpacing/>
              <w:jc w:val="both"/>
              <w:rPr>
                <w:rFonts w:ascii="Times New Roman" w:hAnsi="Times New Roman" w:cs="Times New Roman"/>
                <w:sz w:val="16"/>
                <w:szCs w:val="16"/>
              </w:rPr>
            </w:pPr>
            <w:r w:rsidRPr="00290829">
              <w:rPr>
                <w:rFonts w:ascii="Times New Roman" w:hAnsi="Times New Roman" w:cs="Times New Roman"/>
                <w:sz w:val="16"/>
                <w:szCs w:val="16"/>
              </w:rPr>
              <w:t>Многоквартирные дома с централизованным холодным водоснабжением, водонагревателями, с использованием питьевой воды из водоразборных колонок (водоотведение)</w:t>
            </w:r>
          </w:p>
        </w:tc>
        <w:tc>
          <w:tcPr>
            <w:tcW w:w="3954" w:type="dxa"/>
            <w:tcBorders>
              <w:top w:val="single" w:sz="4" w:space="0" w:color="auto"/>
              <w:left w:val="single" w:sz="4" w:space="0" w:color="auto"/>
              <w:bottom w:val="single" w:sz="4" w:space="0" w:color="auto"/>
              <w:right w:val="single" w:sz="4" w:space="0" w:color="auto"/>
            </w:tcBorders>
            <w:vAlign w:val="center"/>
          </w:tcPr>
          <w:p w14:paraId="57EDAF02" w14:textId="77777777" w:rsidR="00BA1E46" w:rsidRPr="00290829" w:rsidRDefault="00BA1E46" w:rsidP="00122D95">
            <w:pPr>
              <w:spacing w:after="0"/>
              <w:jc w:val="center"/>
              <w:rPr>
                <w:rFonts w:ascii="Times New Roman" w:hAnsi="Times New Roman" w:cs="Times New Roman"/>
                <w:sz w:val="16"/>
                <w:szCs w:val="16"/>
              </w:rPr>
            </w:pPr>
            <w:r w:rsidRPr="00290829">
              <w:rPr>
                <w:rFonts w:ascii="Times New Roman" w:hAnsi="Times New Roman" w:cs="Times New Roman"/>
                <w:sz w:val="16"/>
                <w:szCs w:val="16"/>
              </w:rPr>
              <w:t>Комитет тарифного регулирования Волгоградской области приказ от 19 июня 2019 года № 19/3</w:t>
            </w:r>
          </w:p>
        </w:tc>
        <w:tc>
          <w:tcPr>
            <w:tcW w:w="1697" w:type="dxa"/>
            <w:tcBorders>
              <w:top w:val="single" w:sz="4" w:space="0" w:color="auto"/>
              <w:left w:val="single" w:sz="4" w:space="0" w:color="auto"/>
              <w:bottom w:val="single" w:sz="4" w:space="0" w:color="auto"/>
              <w:right w:val="single" w:sz="4" w:space="0" w:color="auto"/>
            </w:tcBorders>
            <w:vAlign w:val="center"/>
          </w:tcPr>
          <w:p w14:paraId="545FCA0D" w14:textId="77777777" w:rsidR="00BA1E46" w:rsidRPr="00290829" w:rsidRDefault="00BA1E46" w:rsidP="00122D95">
            <w:pPr>
              <w:spacing w:after="0"/>
              <w:jc w:val="center"/>
              <w:rPr>
                <w:rFonts w:ascii="Times New Roman" w:eastAsia="Calibri" w:hAnsi="Times New Roman" w:cs="Times New Roman"/>
                <w:sz w:val="16"/>
                <w:szCs w:val="16"/>
              </w:rPr>
            </w:pPr>
            <w:proofErr w:type="spellStart"/>
            <w:r w:rsidRPr="00290829">
              <w:rPr>
                <w:rFonts w:ascii="Times New Roman" w:eastAsia="Calibri" w:hAnsi="Times New Roman" w:cs="Times New Roman"/>
                <w:sz w:val="16"/>
                <w:szCs w:val="16"/>
              </w:rPr>
              <w:t>м.куб</w:t>
            </w:r>
            <w:proofErr w:type="spellEnd"/>
            <w:r w:rsidRPr="00290829">
              <w:rPr>
                <w:rFonts w:ascii="Times New Roman" w:eastAsia="Calibri" w:hAnsi="Times New Roman" w:cs="Times New Roman"/>
                <w:sz w:val="16"/>
                <w:szCs w:val="16"/>
              </w:rPr>
              <w:t>./чел в месяц</w:t>
            </w:r>
          </w:p>
        </w:tc>
        <w:tc>
          <w:tcPr>
            <w:tcW w:w="871" w:type="dxa"/>
            <w:tcBorders>
              <w:top w:val="single" w:sz="4" w:space="0" w:color="auto"/>
              <w:left w:val="single" w:sz="4" w:space="0" w:color="auto"/>
              <w:bottom w:val="single" w:sz="4" w:space="0" w:color="auto"/>
              <w:right w:val="single" w:sz="4" w:space="0" w:color="auto"/>
            </w:tcBorders>
            <w:vAlign w:val="center"/>
          </w:tcPr>
          <w:p w14:paraId="79D724E5"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1,22</w:t>
            </w:r>
          </w:p>
        </w:tc>
        <w:tc>
          <w:tcPr>
            <w:tcW w:w="1185" w:type="dxa"/>
            <w:tcBorders>
              <w:top w:val="single" w:sz="4" w:space="0" w:color="auto"/>
              <w:left w:val="single" w:sz="4" w:space="0" w:color="auto"/>
              <w:bottom w:val="single" w:sz="4" w:space="0" w:color="auto"/>
              <w:right w:val="single" w:sz="4" w:space="0" w:color="auto"/>
            </w:tcBorders>
            <w:vAlign w:val="center"/>
          </w:tcPr>
          <w:p w14:paraId="4DAF4CAB" w14:textId="77777777" w:rsidR="00BA1E46" w:rsidRPr="00290829" w:rsidRDefault="00BA1E46" w:rsidP="00122D95">
            <w:pPr>
              <w:spacing w:after="0"/>
              <w:jc w:val="center"/>
              <w:rPr>
                <w:rFonts w:ascii="Times New Roman" w:eastAsia="Calibri" w:hAnsi="Times New Roman" w:cs="Times New Roman"/>
                <w:bCs/>
                <w:sz w:val="16"/>
                <w:szCs w:val="16"/>
              </w:rPr>
            </w:pPr>
            <w:r w:rsidRPr="00290829">
              <w:rPr>
                <w:rFonts w:ascii="Times New Roman" w:eastAsia="Calibri" w:hAnsi="Times New Roman" w:cs="Times New Roman"/>
                <w:bCs/>
                <w:sz w:val="16"/>
                <w:szCs w:val="16"/>
              </w:rPr>
              <w:t>–</w:t>
            </w:r>
          </w:p>
        </w:tc>
      </w:tr>
    </w:tbl>
    <w:p w14:paraId="72BE1819" w14:textId="23830032" w:rsidR="006D6E97" w:rsidRPr="006D6E97" w:rsidRDefault="006D6E97" w:rsidP="006D6E97">
      <w:pPr>
        <w:spacing w:after="0" w:line="240" w:lineRule="auto"/>
        <w:ind w:firstLine="567"/>
        <w:jc w:val="center"/>
        <w:rPr>
          <w:rFonts w:ascii="Times New Roman" w:eastAsia="Calibri" w:hAnsi="Times New Roman" w:cs="Times New Roman"/>
          <w:sz w:val="28"/>
          <w:szCs w:val="28"/>
        </w:rPr>
        <w:sectPr w:rsidR="006D6E97" w:rsidRPr="006D6E97" w:rsidSect="00FB54E0">
          <w:headerReference w:type="default" r:id="rId20"/>
          <w:headerReference w:type="first" r:id="rId21"/>
          <w:type w:val="nextColumn"/>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FC9BF08" w14:textId="77777777" w:rsidR="00913DD3" w:rsidRPr="004911D5" w:rsidRDefault="00913DD3" w:rsidP="00913DD3">
      <w:pPr>
        <w:autoSpaceDE w:val="0"/>
        <w:autoSpaceDN w:val="0"/>
        <w:adjustRightInd w:val="0"/>
        <w:spacing w:after="0" w:line="360" w:lineRule="auto"/>
        <w:ind w:firstLine="567"/>
        <w:jc w:val="center"/>
        <w:rPr>
          <w:rFonts w:ascii="Times New Roman" w:eastAsia="Calibri" w:hAnsi="Times New Roman" w:cs="Times New Roman"/>
          <w:i/>
          <w:sz w:val="28"/>
          <w:szCs w:val="28"/>
        </w:rPr>
      </w:pPr>
      <w:r w:rsidRPr="004911D5">
        <w:rPr>
          <w:rFonts w:ascii="Times New Roman" w:eastAsia="Calibri" w:hAnsi="Times New Roman" w:cs="Times New Roman"/>
          <w:b/>
          <w:bCs/>
          <w:i/>
          <w:sz w:val="28"/>
          <w:szCs w:val="28"/>
        </w:rPr>
        <w:lastRenderedPageBreak/>
        <w:t>2.1 Тепловая энергия</w:t>
      </w:r>
    </w:p>
    <w:p w14:paraId="09B27645" w14:textId="2F60EA61" w:rsidR="00913DD3" w:rsidRPr="00521518" w:rsidRDefault="00913DD3" w:rsidP="00913DD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спроса на тепловую энергию в </w:t>
      </w:r>
      <w:r>
        <w:rPr>
          <w:rFonts w:ascii="Times New Roman" w:eastAsia="Calibri" w:hAnsi="Times New Roman" w:cs="Times New Roman"/>
          <w:sz w:val="28"/>
          <w:szCs w:val="28"/>
        </w:rPr>
        <w:t xml:space="preserve">виде расчетных объёмов тепловой </w:t>
      </w:r>
      <w:r w:rsidRPr="004911D5">
        <w:rPr>
          <w:rFonts w:ascii="Times New Roman" w:eastAsia="Calibri" w:hAnsi="Times New Roman" w:cs="Times New Roman"/>
          <w:sz w:val="28"/>
          <w:szCs w:val="28"/>
        </w:rPr>
        <w:t>энергии на отопление, вентиляцию и горя</w:t>
      </w:r>
      <w:r>
        <w:rPr>
          <w:rFonts w:ascii="Times New Roman" w:eastAsia="Calibri" w:hAnsi="Times New Roman" w:cs="Times New Roman"/>
          <w:sz w:val="28"/>
          <w:szCs w:val="28"/>
        </w:rPr>
        <w:t xml:space="preserve">чее водоснабжение представлен в </w:t>
      </w:r>
      <w:r w:rsidRPr="00913DD3">
        <w:rPr>
          <w:rFonts w:ascii="Times New Roman" w:eastAsia="Calibri" w:hAnsi="Times New Roman" w:cs="Times New Roman"/>
          <w:sz w:val="28"/>
          <w:szCs w:val="28"/>
        </w:rPr>
        <w:t xml:space="preserve">таблице </w:t>
      </w:r>
      <w:r w:rsidR="00341607" w:rsidRPr="00521518">
        <w:rPr>
          <w:rFonts w:ascii="Times New Roman" w:eastAsia="Calibri" w:hAnsi="Times New Roman" w:cs="Times New Roman"/>
          <w:sz w:val="28"/>
          <w:szCs w:val="28"/>
        </w:rPr>
        <w:t>17</w:t>
      </w:r>
      <w:r w:rsidRPr="00521518">
        <w:rPr>
          <w:rFonts w:ascii="Times New Roman" w:eastAsia="Calibri" w:hAnsi="Times New Roman" w:cs="Times New Roman"/>
          <w:sz w:val="28"/>
          <w:szCs w:val="28"/>
        </w:rPr>
        <w:t>.</w:t>
      </w:r>
    </w:p>
    <w:p w14:paraId="588BDA69" w14:textId="41CE2B43" w:rsidR="00940BEB" w:rsidRPr="00940BEB" w:rsidRDefault="00940BEB" w:rsidP="00940BEB">
      <w:pPr>
        <w:spacing w:after="240"/>
        <w:jc w:val="center"/>
        <w:rPr>
          <w:rFonts w:ascii="Times New Roman" w:hAnsi="Times New Roman" w:cs="Times New Roman"/>
          <w:i/>
          <w:iCs/>
          <w:sz w:val="28"/>
          <w:szCs w:val="28"/>
        </w:rPr>
      </w:pPr>
      <w:r w:rsidRPr="00521518">
        <w:rPr>
          <w:rFonts w:ascii="Times New Roman" w:hAnsi="Times New Roman" w:cs="Times New Roman"/>
          <w:b/>
          <w:bCs/>
          <w:i/>
          <w:iCs/>
          <w:sz w:val="28"/>
          <w:szCs w:val="28"/>
        </w:rPr>
        <w:t>Таблица</w:t>
      </w:r>
      <w:r w:rsidRPr="001D710E">
        <w:rPr>
          <w:rFonts w:ascii="Times New Roman" w:hAnsi="Times New Roman" w:cs="Times New Roman"/>
          <w:b/>
          <w:bCs/>
          <w:i/>
          <w:iCs/>
          <w:sz w:val="28"/>
          <w:szCs w:val="28"/>
        </w:rPr>
        <w:t xml:space="preserve"> </w:t>
      </w:r>
      <w:r w:rsidR="00341607">
        <w:rPr>
          <w:rFonts w:ascii="Times New Roman" w:hAnsi="Times New Roman" w:cs="Times New Roman"/>
          <w:b/>
          <w:bCs/>
          <w:i/>
          <w:iCs/>
          <w:sz w:val="28"/>
          <w:szCs w:val="28"/>
        </w:rPr>
        <w:t>17</w:t>
      </w:r>
      <w:r w:rsidRPr="001D710E">
        <w:rPr>
          <w:rFonts w:ascii="Times New Roman" w:hAnsi="Times New Roman" w:cs="Times New Roman"/>
          <w:b/>
          <w:bCs/>
          <w:i/>
          <w:iCs/>
          <w:sz w:val="28"/>
          <w:szCs w:val="28"/>
        </w:rPr>
        <w:t xml:space="preserve"> – Прогноз</w:t>
      </w:r>
      <w:r w:rsidRPr="00940BEB">
        <w:rPr>
          <w:rFonts w:ascii="Times New Roman" w:hAnsi="Times New Roman" w:cs="Times New Roman"/>
          <w:b/>
          <w:bCs/>
          <w:i/>
          <w:iCs/>
          <w:sz w:val="28"/>
          <w:szCs w:val="28"/>
        </w:rPr>
        <w:t xml:space="preserve"> спроса на тепловую энергию, Гкал</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3"/>
        <w:gridCol w:w="1052"/>
        <w:gridCol w:w="966"/>
        <w:gridCol w:w="1052"/>
        <w:gridCol w:w="966"/>
        <w:gridCol w:w="1052"/>
        <w:gridCol w:w="966"/>
        <w:gridCol w:w="1163"/>
      </w:tblGrid>
      <w:tr w:rsidR="00BA2F70" w:rsidRPr="00032499" w14:paraId="5F28A61D" w14:textId="77777777" w:rsidTr="00032499">
        <w:trPr>
          <w:trHeight w:val="470"/>
          <w:jc w:val="center"/>
        </w:trPr>
        <w:tc>
          <w:tcPr>
            <w:tcW w:w="2433" w:type="dxa"/>
            <w:shd w:val="clear" w:color="auto" w:fill="C5E0B3" w:themeFill="accent6" w:themeFillTint="66"/>
            <w:vAlign w:val="center"/>
          </w:tcPr>
          <w:p w14:paraId="68DCDD32"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Потребители</w:t>
            </w:r>
          </w:p>
        </w:tc>
        <w:tc>
          <w:tcPr>
            <w:tcW w:w="1052" w:type="dxa"/>
            <w:shd w:val="clear" w:color="auto" w:fill="C5E0B3" w:themeFill="accent6" w:themeFillTint="66"/>
            <w:vAlign w:val="center"/>
          </w:tcPr>
          <w:p w14:paraId="7C1EA3FF"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2021г.</w:t>
            </w:r>
          </w:p>
        </w:tc>
        <w:tc>
          <w:tcPr>
            <w:tcW w:w="966" w:type="dxa"/>
            <w:shd w:val="clear" w:color="auto" w:fill="C5E0B3" w:themeFill="accent6" w:themeFillTint="66"/>
            <w:vAlign w:val="center"/>
          </w:tcPr>
          <w:p w14:paraId="3E866FDD"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2022г.</w:t>
            </w:r>
          </w:p>
        </w:tc>
        <w:tc>
          <w:tcPr>
            <w:tcW w:w="1052" w:type="dxa"/>
            <w:shd w:val="clear" w:color="auto" w:fill="C5E0B3" w:themeFill="accent6" w:themeFillTint="66"/>
            <w:vAlign w:val="center"/>
          </w:tcPr>
          <w:p w14:paraId="467E3F6F"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2023г.</w:t>
            </w:r>
          </w:p>
        </w:tc>
        <w:tc>
          <w:tcPr>
            <w:tcW w:w="966" w:type="dxa"/>
            <w:shd w:val="clear" w:color="auto" w:fill="C5E0B3" w:themeFill="accent6" w:themeFillTint="66"/>
            <w:vAlign w:val="center"/>
          </w:tcPr>
          <w:p w14:paraId="74547078"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2024г.</w:t>
            </w:r>
          </w:p>
        </w:tc>
        <w:tc>
          <w:tcPr>
            <w:tcW w:w="1052" w:type="dxa"/>
            <w:shd w:val="clear" w:color="auto" w:fill="C5E0B3" w:themeFill="accent6" w:themeFillTint="66"/>
            <w:vAlign w:val="center"/>
          </w:tcPr>
          <w:p w14:paraId="666BA20E"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2025г.</w:t>
            </w:r>
          </w:p>
        </w:tc>
        <w:tc>
          <w:tcPr>
            <w:tcW w:w="966" w:type="dxa"/>
            <w:shd w:val="clear" w:color="auto" w:fill="C5E0B3" w:themeFill="accent6" w:themeFillTint="66"/>
            <w:vAlign w:val="center"/>
          </w:tcPr>
          <w:p w14:paraId="4A34D3AB"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2026г.</w:t>
            </w:r>
          </w:p>
        </w:tc>
        <w:tc>
          <w:tcPr>
            <w:tcW w:w="1163" w:type="dxa"/>
            <w:shd w:val="clear" w:color="auto" w:fill="C5E0B3" w:themeFill="accent6" w:themeFillTint="66"/>
            <w:vAlign w:val="center"/>
          </w:tcPr>
          <w:p w14:paraId="67A92621"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2027–2040гг.</w:t>
            </w:r>
          </w:p>
        </w:tc>
      </w:tr>
      <w:tr w:rsidR="00BA2F70" w:rsidRPr="00032499" w14:paraId="148EAE66" w14:textId="77777777" w:rsidTr="00032499">
        <w:trPr>
          <w:trHeight w:val="277"/>
          <w:jc w:val="center"/>
        </w:trPr>
        <w:tc>
          <w:tcPr>
            <w:tcW w:w="9650" w:type="dxa"/>
            <w:gridSpan w:val="8"/>
            <w:shd w:val="clear" w:color="auto" w:fill="C5E0B3" w:themeFill="accent6" w:themeFillTint="66"/>
            <w:vAlign w:val="center"/>
          </w:tcPr>
          <w:p w14:paraId="3579967B" w14:textId="2774366D"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 xml:space="preserve">Муниципальное унитарное предприятие </w:t>
            </w:r>
            <w:r w:rsidR="0021747A">
              <w:rPr>
                <w:rFonts w:ascii="Times New Roman" w:hAnsi="Times New Roman" w:cs="Times New Roman"/>
                <w:b/>
                <w:i/>
                <w:sz w:val="18"/>
                <w:szCs w:val="18"/>
              </w:rPr>
              <w:t>«</w:t>
            </w:r>
            <w:r w:rsidRPr="00032499">
              <w:rPr>
                <w:rFonts w:ascii="Times New Roman" w:hAnsi="Times New Roman" w:cs="Times New Roman"/>
                <w:b/>
                <w:i/>
                <w:sz w:val="18"/>
                <w:szCs w:val="18"/>
              </w:rPr>
              <w:t>Тепловые сети</w:t>
            </w:r>
            <w:r w:rsidR="0021747A">
              <w:rPr>
                <w:rFonts w:ascii="Times New Roman" w:hAnsi="Times New Roman" w:cs="Times New Roman"/>
                <w:b/>
                <w:i/>
                <w:sz w:val="18"/>
                <w:szCs w:val="18"/>
              </w:rPr>
              <w:t>»</w:t>
            </w:r>
          </w:p>
        </w:tc>
      </w:tr>
      <w:tr w:rsidR="00BA1E46" w:rsidRPr="00032499" w14:paraId="257FA306" w14:textId="77777777" w:rsidTr="00032499">
        <w:trPr>
          <w:trHeight w:val="465"/>
          <w:jc w:val="center"/>
        </w:trPr>
        <w:tc>
          <w:tcPr>
            <w:tcW w:w="2433" w:type="dxa"/>
            <w:shd w:val="clear" w:color="auto" w:fill="C5E0B3" w:themeFill="accent6" w:themeFillTint="66"/>
            <w:vAlign w:val="center"/>
          </w:tcPr>
          <w:p w14:paraId="40C53DFF" w14:textId="77777777" w:rsidR="00BA1E46" w:rsidRPr="00032499" w:rsidRDefault="00BA1E46" w:rsidP="00032499">
            <w:pPr>
              <w:pStyle w:val="Default"/>
              <w:jc w:val="center"/>
              <w:rPr>
                <w:b/>
                <w:i/>
                <w:sz w:val="18"/>
                <w:szCs w:val="18"/>
              </w:rPr>
            </w:pPr>
            <w:r w:rsidRPr="00032499">
              <w:rPr>
                <w:b/>
                <w:i/>
                <w:sz w:val="18"/>
                <w:szCs w:val="18"/>
              </w:rPr>
              <w:t>Выработано тепловой энергии</w:t>
            </w:r>
          </w:p>
        </w:tc>
        <w:tc>
          <w:tcPr>
            <w:tcW w:w="1052" w:type="dxa"/>
            <w:vAlign w:val="center"/>
          </w:tcPr>
          <w:p w14:paraId="69E8294A" w14:textId="30BBB30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30,85</w:t>
            </w:r>
          </w:p>
        </w:tc>
        <w:tc>
          <w:tcPr>
            <w:tcW w:w="966" w:type="dxa"/>
            <w:vAlign w:val="center"/>
          </w:tcPr>
          <w:p w14:paraId="0A84EAEE" w14:textId="2BD11D84"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30,85</w:t>
            </w:r>
          </w:p>
        </w:tc>
        <w:tc>
          <w:tcPr>
            <w:tcW w:w="1052" w:type="dxa"/>
            <w:vAlign w:val="center"/>
          </w:tcPr>
          <w:p w14:paraId="28356748" w14:textId="10662D5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30,85</w:t>
            </w:r>
          </w:p>
        </w:tc>
        <w:tc>
          <w:tcPr>
            <w:tcW w:w="966" w:type="dxa"/>
            <w:vAlign w:val="center"/>
          </w:tcPr>
          <w:p w14:paraId="23C7FF30" w14:textId="3AE63B0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30,85</w:t>
            </w:r>
          </w:p>
        </w:tc>
        <w:tc>
          <w:tcPr>
            <w:tcW w:w="1052" w:type="dxa"/>
            <w:vAlign w:val="center"/>
          </w:tcPr>
          <w:p w14:paraId="4A959999" w14:textId="2D73158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30,85</w:t>
            </w:r>
          </w:p>
        </w:tc>
        <w:tc>
          <w:tcPr>
            <w:tcW w:w="966" w:type="dxa"/>
            <w:vAlign w:val="center"/>
          </w:tcPr>
          <w:p w14:paraId="68324F28" w14:textId="330E507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30,85</w:t>
            </w:r>
          </w:p>
        </w:tc>
        <w:tc>
          <w:tcPr>
            <w:tcW w:w="1163" w:type="dxa"/>
            <w:vAlign w:val="center"/>
          </w:tcPr>
          <w:p w14:paraId="6D13A3CB" w14:textId="473185F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34,43</w:t>
            </w:r>
          </w:p>
        </w:tc>
      </w:tr>
      <w:tr w:rsidR="00BA1E46" w:rsidRPr="00032499" w14:paraId="3BBDF9CE" w14:textId="77777777" w:rsidTr="00032499">
        <w:trPr>
          <w:trHeight w:val="270"/>
          <w:jc w:val="center"/>
        </w:trPr>
        <w:tc>
          <w:tcPr>
            <w:tcW w:w="2433" w:type="dxa"/>
            <w:shd w:val="clear" w:color="auto" w:fill="C5E0B3" w:themeFill="accent6" w:themeFillTint="66"/>
            <w:vAlign w:val="center"/>
          </w:tcPr>
          <w:p w14:paraId="2C9DF5D2" w14:textId="77777777" w:rsidR="00BA1E46" w:rsidRPr="00032499" w:rsidRDefault="00BA1E46" w:rsidP="00032499">
            <w:pPr>
              <w:pStyle w:val="Default"/>
              <w:jc w:val="center"/>
              <w:rPr>
                <w:b/>
                <w:i/>
                <w:sz w:val="18"/>
                <w:szCs w:val="18"/>
              </w:rPr>
            </w:pPr>
            <w:r w:rsidRPr="00032499">
              <w:rPr>
                <w:b/>
                <w:i/>
                <w:sz w:val="18"/>
                <w:szCs w:val="18"/>
              </w:rPr>
              <w:t>- в том числе на собственные нужды</w:t>
            </w:r>
          </w:p>
        </w:tc>
        <w:tc>
          <w:tcPr>
            <w:tcW w:w="1052" w:type="dxa"/>
            <w:shd w:val="clear" w:color="auto" w:fill="E2EFD9" w:themeFill="accent6" w:themeFillTint="33"/>
            <w:vAlign w:val="center"/>
          </w:tcPr>
          <w:p w14:paraId="42EC4E8F" w14:textId="20CAAB53"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0,74</w:t>
            </w:r>
          </w:p>
        </w:tc>
        <w:tc>
          <w:tcPr>
            <w:tcW w:w="966" w:type="dxa"/>
            <w:shd w:val="clear" w:color="auto" w:fill="E2EFD9" w:themeFill="accent6" w:themeFillTint="33"/>
            <w:vAlign w:val="center"/>
          </w:tcPr>
          <w:p w14:paraId="7E8E928C" w14:textId="1A1B4C7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0,74</w:t>
            </w:r>
          </w:p>
        </w:tc>
        <w:tc>
          <w:tcPr>
            <w:tcW w:w="1052" w:type="dxa"/>
            <w:shd w:val="clear" w:color="auto" w:fill="E2EFD9" w:themeFill="accent6" w:themeFillTint="33"/>
            <w:vAlign w:val="center"/>
          </w:tcPr>
          <w:p w14:paraId="3E98F374" w14:textId="24507B3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0,74</w:t>
            </w:r>
          </w:p>
        </w:tc>
        <w:tc>
          <w:tcPr>
            <w:tcW w:w="966" w:type="dxa"/>
            <w:shd w:val="clear" w:color="auto" w:fill="E2EFD9" w:themeFill="accent6" w:themeFillTint="33"/>
            <w:vAlign w:val="center"/>
          </w:tcPr>
          <w:p w14:paraId="0CC086E1" w14:textId="3E93E9F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0,74</w:t>
            </w:r>
          </w:p>
        </w:tc>
        <w:tc>
          <w:tcPr>
            <w:tcW w:w="1052" w:type="dxa"/>
            <w:shd w:val="clear" w:color="auto" w:fill="E2EFD9" w:themeFill="accent6" w:themeFillTint="33"/>
            <w:vAlign w:val="center"/>
          </w:tcPr>
          <w:p w14:paraId="51032221" w14:textId="4B835B4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0,74</w:t>
            </w:r>
          </w:p>
        </w:tc>
        <w:tc>
          <w:tcPr>
            <w:tcW w:w="966" w:type="dxa"/>
            <w:shd w:val="clear" w:color="auto" w:fill="E2EFD9" w:themeFill="accent6" w:themeFillTint="33"/>
            <w:vAlign w:val="center"/>
          </w:tcPr>
          <w:p w14:paraId="00413544" w14:textId="0952B07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0,74</w:t>
            </w:r>
          </w:p>
        </w:tc>
        <w:tc>
          <w:tcPr>
            <w:tcW w:w="1163" w:type="dxa"/>
            <w:shd w:val="clear" w:color="auto" w:fill="E2EFD9" w:themeFill="accent6" w:themeFillTint="33"/>
            <w:vAlign w:val="center"/>
          </w:tcPr>
          <w:p w14:paraId="60A52D0B" w14:textId="44491CC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0,74</w:t>
            </w:r>
          </w:p>
        </w:tc>
      </w:tr>
      <w:tr w:rsidR="00BA1E46" w:rsidRPr="00032499" w14:paraId="7199FA8B" w14:textId="77777777" w:rsidTr="00032499">
        <w:trPr>
          <w:trHeight w:val="315"/>
          <w:jc w:val="center"/>
        </w:trPr>
        <w:tc>
          <w:tcPr>
            <w:tcW w:w="2433" w:type="dxa"/>
            <w:shd w:val="clear" w:color="auto" w:fill="C5E0B3" w:themeFill="accent6" w:themeFillTint="66"/>
            <w:vAlign w:val="center"/>
          </w:tcPr>
          <w:p w14:paraId="022530E7" w14:textId="77777777" w:rsidR="00BA1E46" w:rsidRPr="00032499" w:rsidRDefault="00BA1E46" w:rsidP="00032499">
            <w:pPr>
              <w:pStyle w:val="Default"/>
              <w:jc w:val="center"/>
              <w:rPr>
                <w:b/>
                <w:i/>
                <w:sz w:val="18"/>
                <w:szCs w:val="18"/>
              </w:rPr>
            </w:pPr>
            <w:r w:rsidRPr="00032499">
              <w:rPr>
                <w:b/>
                <w:i/>
                <w:sz w:val="18"/>
                <w:szCs w:val="18"/>
              </w:rPr>
              <w:t>Отпуск тепловой энергии</w:t>
            </w:r>
          </w:p>
        </w:tc>
        <w:tc>
          <w:tcPr>
            <w:tcW w:w="1052" w:type="dxa"/>
            <w:vAlign w:val="center"/>
          </w:tcPr>
          <w:p w14:paraId="67D1B1F5" w14:textId="6A41D08A"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30,11</w:t>
            </w:r>
          </w:p>
        </w:tc>
        <w:tc>
          <w:tcPr>
            <w:tcW w:w="966" w:type="dxa"/>
            <w:vAlign w:val="center"/>
          </w:tcPr>
          <w:p w14:paraId="72A4EC01" w14:textId="79EA1B3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30,11</w:t>
            </w:r>
          </w:p>
        </w:tc>
        <w:tc>
          <w:tcPr>
            <w:tcW w:w="1052" w:type="dxa"/>
            <w:vAlign w:val="center"/>
          </w:tcPr>
          <w:p w14:paraId="3BFED7B4" w14:textId="2522179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30,11</w:t>
            </w:r>
          </w:p>
        </w:tc>
        <w:tc>
          <w:tcPr>
            <w:tcW w:w="966" w:type="dxa"/>
            <w:vAlign w:val="center"/>
          </w:tcPr>
          <w:p w14:paraId="3AA5D940" w14:textId="27EEFDC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30,11</w:t>
            </w:r>
          </w:p>
        </w:tc>
        <w:tc>
          <w:tcPr>
            <w:tcW w:w="1052" w:type="dxa"/>
            <w:vAlign w:val="center"/>
          </w:tcPr>
          <w:p w14:paraId="078C4352" w14:textId="1689940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30,11</w:t>
            </w:r>
          </w:p>
        </w:tc>
        <w:tc>
          <w:tcPr>
            <w:tcW w:w="966" w:type="dxa"/>
            <w:vAlign w:val="center"/>
          </w:tcPr>
          <w:p w14:paraId="2AFF56D0" w14:textId="3701A6B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30,11</w:t>
            </w:r>
          </w:p>
        </w:tc>
        <w:tc>
          <w:tcPr>
            <w:tcW w:w="1163" w:type="dxa"/>
            <w:vAlign w:val="center"/>
          </w:tcPr>
          <w:p w14:paraId="20B241FB" w14:textId="55668FB4"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33,69</w:t>
            </w:r>
          </w:p>
        </w:tc>
      </w:tr>
      <w:tr w:rsidR="00BA1E46" w:rsidRPr="00032499" w14:paraId="4F3373D0" w14:textId="77777777" w:rsidTr="00032499">
        <w:trPr>
          <w:trHeight w:val="315"/>
          <w:jc w:val="center"/>
        </w:trPr>
        <w:tc>
          <w:tcPr>
            <w:tcW w:w="2433" w:type="dxa"/>
            <w:shd w:val="clear" w:color="auto" w:fill="C5E0B3" w:themeFill="accent6" w:themeFillTint="66"/>
            <w:vAlign w:val="center"/>
          </w:tcPr>
          <w:p w14:paraId="3B2DA7D3" w14:textId="77777777" w:rsidR="00BA1E46" w:rsidRPr="00032499" w:rsidRDefault="00BA1E46" w:rsidP="00032499">
            <w:pPr>
              <w:pStyle w:val="Default"/>
              <w:jc w:val="center"/>
              <w:rPr>
                <w:b/>
                <w:i/>
                <w:sz w:val="18"/>
                <w:szCs w:val="18"/>
              </w:rPr>
            </w:pPr>
            <w:r w:rsidRPr="00032499">
              <w:rPr>
                <w:b/>
                <w:i/>
                <w:sz w:val="18"/>
                <w:szCs w:val="18"/>
              </w:rPr>
              <w:t>- в том числе потери в распределительных сетях</w:t>
            </w:r>
          </w:p>
        </w:tc>
        <w:tc>
          <w:tcPr>
            <w:tcW w:w="1052" w:type="dxa"/>
            <w:shd w:val="clear" w:color="auto" w:fill="E2EFD9" w:themeFill="accent6" w:themeFillTint="33"/>
            <w:vAlign w:val="center"/>
          </w:tcPr>
          <w:p w14:paraId="618C10E8" w14:textId="59124A6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3,14</w:t>
            </w:r>
          </w:p>
        </w:tc>
        <w:tc>
          <w:tcPr>
            <w:tcW w:w="966" w:type="dxa"/>
            <w:shd w:val="clear" w:color="auto" w:fill="E2EFD9" w:themeFill="accent6" w:themeFillTint="33"/>
            <w:vAlign w:val="center"/>
          </w:tcPr>
          <w:p w14:paraId="55718A84" w14:textId="2DBE497C"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3,14</w:t>
            </w:r>
          </w:p>
        </w:tc>
        <w:tc>
          <w:tcPr>
            <w:tcW w:w="1052" w:type="dxa"/>
            <w:shd w:val="clear" w:color="auto" w:fill="E2EFD9" w:themeFill="accent6" w:themeFillTint="33"/>
            <w:vAlign w:val="center"/>
          </w:tcPr>
          <w:p w14:paraId="7FDBDBEA" w14:textId="7815E69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3,14</w:t>
            </w:r>
          </w:p>
        </w:tc>
        <w:tc>
          <w:tcPr>
            <w:tcW w:w="966" w:type="dxa"/>
            <w:shd w:val="clear" w:color="auto" w:fill="E2EFD9" w:themeFill="accent6" w:themeFillTint="33"/>
            <w:vAlign w:val="center"/>
          </w:tcPr>
          <w:p w14:paraId="3090AAC7" w14:textId="7B3D540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3,14</w:t>
            </w:r>
          </w:p>
        </w:tc>
        <w:tc>
          <w:tcPr>
            <w:tcW w:w="1052" w:type="dxa"/>
            <w:shd w:val="clear" w:color="auto" w:fill="E2EFD9" w:themeFill="accent6" w:themeFillTint="33"/>
            <w:vAlign w:val="center"/>
          </w:tcPr>
          <w:p w14:paraId="38F4570E" w14:textId="7ACD6A87"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3,14</w:t>
            </w:r>
          </w:p>
        </w:tc>
        <w:tc>
          <w:tcPr>
            <w:tcW w:w="966" w:type="dxa"/>
            <w:shd w:val="clear" w:color="auto" w:fill="E2EFD9" w:themeFill="accent6" w:themeFillTint="33"/>
            <w:vAlign w:val="center"/>
          </w:tcPr>
          <w:p w14:paraId="10BC87DC" w14:textId="357CC317"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3,14</w:t>
            </w:r>
          </w:p>
        </w:tc>
        <w:tc>
          <w:tcPr>
            <w:tcW w:w="1163" w:type="dxa"/>
            <w:shd w:val="clear" w:color="auto" w:fill="E2EFD9" w:themeFill="accent6" w:themeFillTint="33"/>
            <w:vAlign w:val="center"/>
          </w:tcPr>
          <w:p w14:paraId="2BB4B93F" w14:textId="0E55218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3,14</w:t>
            </w:r>
          </w:p>
        </w:tc>
      </w:tr>
      <w:tr w:rsidR="00BA1E46" w:rsidRPr="00032499" w14:paraId="237A65D0" w14:textId="77777777" w:rsidTr="00032499">
        <w:trPr>
          <w:trHeight w:val="315"/>
          <w:jc w:val="center"/>
        </w:trPr>
        <w:tc>
          <w:tcPr>
            <w:tcW w:w="2433" w:type="dxa"/>
            <w:shd w:val="clear" w:color="auto" w:fill="C5E0B3" w:themeFill="accent6" w:themeFillTint="66"/>
            <w:vAlign w:val="center"/>
          </w:tcPr>
          <w:p w14:paraId="03EEC8CF" w14:textId="77777777" w:rsidR="00BA1E46" w:rsidRPr="00032499" w:rsidRDefault="00BA1E46" w:rsidP="00032499">
            <w:pPr>
              <w:pStyle w:val="Default"/>
              <w:jc w:val="center"/>
              <w:rPr>
                <w:b/>
                <w:i/>
                <w:sz w:val="18"/>
                <w:szCs w:val="18"/>
              </w:rPr>
            </w:pPr>
            <w:r w:rsidRPr="00032499">
              <w:rPr>
                <w:b/>
                <w:i/>
                <w:sz w:val="18"/>
                <w:szCs w:val="18"/>
              </w:rPr>
              <w:t>Полезный отпуск тепловой энергии</w:t>
            </w:r>
          </w:p>
        </w:tc>
        <w:tc>
          <w:tcPr>
            <w:tcW w:w="1052" w:type="dxa"/>
            <w:vAlign w:val="center"/>
          </w:tcPr>
          <w:p w14:paraId="7A9A634B" w14:textId="33E9FF8A"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26,97</w:t>
            </w:r>
          </w:p>
        </w:tc>
        <w:tc>
          <w:tcPr>
            <w:tcW w:w="966" w:type="dxa"/>
            <w:vAlign w:val="center"/>
          </w:tcPr>
          <w:p w14:paraId="0FE039FF" w14:textId="32FD173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26,97</w:t>
            </w:r>
          </w:p>
        </w:tc>
        <w:tc>
          <w:tcPr>
            <w:tcW w:w="1052" w:type="dxa"/>
            <w:vAlign w:val="center"/>
          </w:tcPr>
          <w:p w14:paraId="281DA7F5" w14:textId="326F864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26,97</w:t>
            </w:r>
          </w:p>
        </w:tc>
        <w:tc>
          <w:tcPr>
            <w:tcW w:w="966" w:type="dxa"/>
            <w:vAlign w:val="center"/>
          </w:tcPr>
          <w:p w14:paraId="14C11DF3" w14:textId="7B7EEC3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26,97</w:t>
            </w:r>
          </w:p>
        </w:tc>
        <w:tc>
          <w:tcPr>
            <w:tcW w:w="1052" w:type="dxa"/>
            <w:vAlign w:val="center"/>
          </w:tcPr>
          <w:p w14:paraId="4FA6B2BE" w14:textId="4F39E4E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26,97</w:t>
            </w:r>
          </w:p>
        </w:tc>
        <w:tc>
          <w:tcPr>
            <w:tcW w:w="966" w:type="dxa"/>
            <w:vAlign w:val="center"/>
          </w:tcPr>
          <w:p w14:paraId="4923F718" w14:textId="7B10799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26,97</w:t>
            </w:r>
          </w:p>
        </w:tc>
        <w:tc>
          <w:tcPr>
            <w:tcW w:w="1163" w:type="dxa"/>
            <w:vAlign w:val="center"/>
          </w:tcPr>
          <w:p w14:paraId="03CB25EB" w14:textId="42149A3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30,55</w:t>
            </w:r>
          </w:p>
        </w:tc>
      </w:tr>
      <w:tr w:rsidR="00BA1E46" w:rsidRPr="00032499" w14:paraId="6EAA40DC" w14:textId="77777777" w:rsidTr="00032499">
        <w:trPr>
          <w:trHeight w:val="315"/>
          <w:jc w:val="center"/>
        </w:trPr>
        <w:tc>
          <w:tcPr>
            <w:tcW w:w="2433" w:type="dxa"/>
            <w:shd w:val="clear" w:color="auto" w:fill="C5E0B3" w:themeFill="accent6" w:themeFillTint="66"/>
            <w:vAlign w:val="center"/>
          </w:tcPr>
          <w:p w14:paraId="29A0B44E" w14:textId="77777777" w:rsidR="00BA1E46" w:rsidRPr="00032499" w:rsidRDefault="00BA1E46" w:rsidP="00032499">
            <w:pPr>
              <w:pStyle w:val="Default"/>
              <w:jc w:val="center"/>
              <w:rPr>
                <w:b/>
                <w:i/>
                <w:sz w:val="18"/>
                <w:szCs w:val="18"/>
              </w:rPr>
            </w:pPr>
            <w:r w:rsidRPr="00032499">
              <w:rPr>
                <w:b/>
                <w:i/>
                <w:sz w:val="18"/>
                <w:szCs w:val="18"/>
                <w:lang w:eastAsia="ru-RU"/>
              </w:rPr>
              <w:t>Бюджетным учреждениям</w:t>
            </w:r>
          </w:p>
        </w:tc>
        <w:tc>
          <w:tcPr>
            <w:tcW w:w="1052" w:type="dxa"/>
            <w:shd w:val="clear" w:color="auto" w:fill="E2EFD9" w:themeFill="accent6" w:themeFillTint="33"/>
            <w:vAlign w:val="center"/>
          </w:tcPr>
          <w:p w14:paraId="1531E2B7" w14:textId="1E52F6E0"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6,17</w:t>
            </w:r>
          </w:p>
        </w:tc>
        <w:tc>
          <w:tcPr>
            <w:tcW w:w="966" w:type="dxa"/>
            <w:shd w:val="clear" w:color="auto" w:fill="E2EFD9" w:themeFill="accent6" w:themeFillTint="33"/>
            <w:vAlign w:val="center"/>
          </w:tcPr>
          <w:p w14:paraId="35D339CF" w14:textId="6FD5BC2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6,17</w:t>
            </w:r>
          </w:p>
        </w:tc>
        <w:tc>
          <w:tcPr>
            <w:tcW w:w="1052" w:type="dxa"/>
            <w:shd w:val="clear" w:color="auto" w:fill="E2EFD9" w:themeFill="accent6" w:themeFillTint="33"/>
            <w:vAlign w:val="center"/>
          </w:tcPr>
          <w:p w14:paraId="035D7DF0" w14:textId="75A0EB27"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6,17</w:t>
            </w:r>
          </w:p>
        </w:tc>
        <w:tc>
          <w:tcPr>
            <w:tcW w:w="966" w:type="dxa"/>
            <w:shd w:val="clear" w:color="auto" w:fill="E2EFD9" w:themeFill="accent6" w:themeFillTint="33"/>
            <w:vAlign w:val="center"/>
          </w:tcPr>
          <w:p w14:paraId="34B51B75" w14:textId="396A2B15"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6,17</w:t>
            </w:r>
          </w:p>
        </w:tc>
        <w:tc>
          <w:tcPr>
            <w:tcW w:w="1052" w:type="dxa"/>
            <w:shd w:val="clear" w:color="auto" w:fill="E2EFD9" w:themeFill="accent6" w:themeFillTint="33"/>
            <w:vAlign w:val="center"/>
          </w:tcPr>
          <w:p w14:paraId="22EB24FB" w14:textId="39039E7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6,17</w:t>
            </w:r>
          </w:p>
        </w:tc>
        <w:tc>
          <w:tcPr>
            <w:tcW w:w="966" w:type="dxa"/>
            <w:shd w:val="clear" w:color="auto" w:fill="E2EFD9" w:themeFill="accent6" w:themeFillTint="33"/>
            <w:vAlign w:val="center"/>
          </w:tcPr>
          <w:p w14:paraId="31F683FB" w14:textId="5AE33344"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6,17</w:t>
            </w:r>
          </w:p>
        </w:tc>
        <w:tc>
          <w:tcPr>
            <w:tcW w:w="1163" w:type="dxa"/>
            <w:shd w:val="clear" w:color="auto" w:fill="E2EFD9" w:themeFill="accent6" w:themeFillTint="33"/>
            <w:vAlign w:val="center"/>
          </w:tcPr>
          <w:p w14:paraId="59320302" w14:textId="59329117"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7,2</w:t>
            </w:r>
          </w:p>
        </w:tc>
      </w:tr>
      <w:tr w:rsidR="00BA1E46" w:rsidRPr="00032499" w14:paraId="14F46549" w14:textId="77777777" w:rsidTr="00032499">
        <w:trPr>
          <w:trHeight w:val="315"/>
          <w:jc w:val="center"/>
        </w:trPr>
        <w:tc>
          <w:tcPr>
            <w:tcW w:w="2433" w:type="dxa"/>
            <w:shd w:val="clear" w:color="auto" w:fill="C5E0B3" w:themeFill="accent6" w:themeFillTint="66"/>
            <w:vAlign w:val="center"/>
          </w:tcPr>
          <w:p w14:paraId="14872FA9" w14:textId="77777777" w:rsidR="00BA1E46" w:rsidRPr="00032499" w:rsidRDefault="00BA1E46" w:rsidP="00032499">
            <w:pPr>
              <w:pStyle w:val="Default"/>
              <w:jc w:val="center"/>
              <w:rPr>
                <w:b/>
                <w:i/>
                <w:sz w:val="18"/>
                <w:szCs w:val="18"/>
              </w:rPr>
            </w:pPr>
            <w:r w:rsidRPr="00032499">
              <w:rPr>
                <w:b/>
                <w:i/>
                <w:sz w:val="18"/>
                <w:szCs w:val="18"/>
                <w:lang w:eastAsia="ru-RU"/>
              </w:rPr>
              <w:t>Предприятия иной формы собственности</w:t>
            </w:r>
          </w:p>
        </w:tc>
        <w:tc>
          <w:tcPr>
            <w:tcW w:w="1052" w:type="dxa"/>
            <w:vAlign w:val="center"/>
          </w:tcPr>
          <w:p w14:paraId="213C2410" w14:textId="6C0AF6AA"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2,82</w:t>
            </w:r>
          </w:p>
        </w:tc>
        <w:tc>
          <w:tcPr>
            <w:tcW w:w="966" w:type="dxa"/>
            <w:vAlign w:val="center"/>
          </w:tcPr>
          <w:p w14:paraId="1B404019" w14:textId="7BA5CA1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2,82</w:t>
            </w:r>
          </w:p>
        </w:tc>
        <w:tc>
          <w:tcPr>
            <w:tcW w:w="1052" w:type="dxa"/>
            <w:vAlign w:val="center"/>
          </w:tcPr>
          <w:p w14:paraId="0AE7C119" w14:textId="2247021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2,82</w:t>
            </w:r>
          </w:p>
        </w:tc>
        <w:tc>
          <w:tcPr>
            <w:tcW w:w="966" w:type="dxa"/>
            <w:vAlign w:val="center"/>
          </w:tcPr>
          <w:p w14:paraId="77E79087" w14:textId="1928F51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2,82</w:t>
            </w:r>
          </w:p>
        </w:tc>
        <w:tc>
          <w:tcPr>
            <w:tcW w:w="1052" w:type="dxa"/>
            <w:vAlign w:val="center"/>
          </w:tcPr>
          <w:p w14:paraId="09A090F2" w14:textId="534E618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2,82</w:t>
            </w:r>
          </w:p>
        </w:tc>
        <w:tc>
          <w:tcPr>
            <w:tcW w:w="966" w:type="dxa"/>
            <w:vAlign w:val="center"/>
          </w:tcPr>
          <w:p w14:paraId="6FE537CD" w14:textId="0100FF9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2,82</w:t>
            </w:r>
          </w:p>
        </w:tc>
        <w:tc>
          <w:tcPr>
            <w:tcW w:w="1163" w:type="dxa"/>
            <w:vAlign w:val="center"/>
          </w:tcPr>
          <w:p w14:paraId="479AB3E6" w14:textId="1E593100"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3,15</w:t>
            </w:r>
          </w:p>
        </w:tc>
      </w:tr>
      <w:tr w:rsidR="00BA1E46" w:rsidRPr="00032499" w14:paraId="277A6422" w14:textId="77777777" w:rsidTr="00032499">
        <w:trPr>
          <w:trHeight w:val="315"/>
          <w:jc w:val="center"/>
        </w:trPr>
        <w:tc>
          <w:tcPr>
            <w:tcW w:w="2433" w:type="dxa"/>
            <w:shd w:val="clear" w:color="auto" w:fill="C5E0B3" w:themeFill="accent6" w:themeFillTint="66"/>
            <w:vAlign w:val="center"/>
          </w:tcPr>
          <w:p w14:paraId="7EDE561E" w14:textId="77777777" w:rsidR="00BA1E46" w:rsidRPr="00032499" w:rsidRDefault="00BA1E46" w:rsidP="00032499">
            <w:pPr>
              <w:pStyle w:val="Default"/>
              <w:jc w:val="center"/>
              <w:rPr>
                <w:b/>
                <w:i/>
                <w:sz w:val="18"/>
                <w:szCs w:val="18"/>
              </w:rPr>
            </w:pPr>
            <w:r w:rsidRPr="00032499">
              <w:rPr>
                <w:b/>
                <w:i/>
                <w:sz w:val="18"/>
                <w:szCs w:val="18"/>
                <w:lang w:eastAsia="ru-RU"/>
              </w:rPr>
              <w:t>Населению (жилой фонд)</w:t>
            </w:r>
          </w:p>
        </w:tc>
        <w:tc>
          <w:tcPr>
            <w:tcW w:w="1052" w:type="dxa"/>
            <w:shd w:val="clear" w:color="auto" w:fill="E2EFD9" w:themeFill="accent6" w:themeFillTint="33"/>
            <w:vAlign w:val="center"/>
          </w:tcPr>
          <w:p w14:paraId="329AAA5F" w14:textId="0D6BA68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17,98</w:t>
            </w:r>
          </w:p>
        </w:tc>
        <w:tc>
          <w:tcPr>
            <w:tcW w:w="966" w:type="dxa"/>
            <w:shd w:val="clear" w:color="auto" w:fill="E2EFD9" w:themeFill="accent6" w:themeFillTint="33"/>
            <w:vAlign w:val="center"/>
          </w:tcPr>
          <w:p w14:paraId="7286C085" w14:textId="75E06BA5"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17,98</w:t>
            </w:r>
          </w:p>
        </w:tc>
        <w:tc>
          <w:tcPr>
            <w:tcW w:w="1052" w:type="dxa"/>
            <w:shd w:val="clear" w:color="auto" w:fill="E2EFD9" w:themeFill="accent6" w:themeFillTint="33"/>
            <w:vAlign w:val="center"/>
          </w:tcPr>
          <w:p w14:paraId="3694AF7E" w14:textId="3D8E9AA5"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17,98</w:t>
            </w:r>
          </w:p>
        </w:tc>
        <w:tc>
          <w:tcPr>
            <w:tcW w:w="966" w:type="dxa"/>
            <w:shd w:val="clear" w:color="auto" w:fill="E2EFD9" w:themeFill="accent6" w:themeFillTint="33"/>
            <w:vAlign w:val="center"/>
          </w:tcPr>
          <w:p w14:paraId="011D5450" w14:textId="22CF6F9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17,98</w:t>
            </w:r>
          </w:p>
        </w:tc>
        <w:tc>
          <w:tcPr>
            <w:tcW w:w="1052" w:type="dxa"/>
            <w:shd w:val="clear" w:color="auto" w:fill="E2EFD9" w:themeFill="accent6" w:themeFillTint="33"/>
            <w:vAlign w:val="center"/>
          </w:tcPr>
          <w:p w14:paraId="5D3824E0" w14:textId="0AF9419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17,98</w:t>
            </w:r>
          </w:p>
        </w:tc>
        <w:tc>
          <w:tcPr>
            <w:tcW w:w="966" w:type="dxa"/>
            <w:shd w:val="clear" w:color="auto" w:fill="E2EFD9" w:themeFill="accent6" w:themeFillTint="33"/>
            <w:vAlign w:val="center"/>
          </w:tcPr>
          <w:p w14:paraId="4DEB9ED6" w14:textId="1756CF4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17,98</w:t>
            </w:r>
          </w:p>
        </w:tc>
        <w:tc>
          <w:tcPr>
            <w:tcW w:w="1163" w:type="dxa"/>
            <w:shd w:val="clear" w:color="auto" w:fill="E2EFD9" w:themeFill="accent6" w:themeFillTint="33"/>
            <w:vAlign w:val="center"/>
          </w:tcPr>
          <w:p w14:paraId="6339478A" w14:textId="785A5C7C"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20,2</w:t>
            </w:r>
          </w:p>
        </w:tc>
      </w:tr>
      <w:tr w:rsidR="00BA2F70" w:rsidRPr="00032499" w14:paraId="0DE54058" w14:textId="77777777" w:rsidTr="00032499">
        <w:trPr>
          <w:trHeight w:val="286"/>
          <w:jc w:val="center"/>
        </w:trPr>
        <w:tc>
          <w:tcPr>
            <w:tcW w:w="9650" w:type="dxa"/>
            <w:gridSpan w:val="8"/>
            <w:shd w:val="clear" w:color="auto" w:fill="C5E0B3" w:themeFill="accent6" w:themeFillTint="66"/>
            <w:vAlign w:val="center"/>
          </w:tcPr>
          <w:p w14:paraId="1D602E84" w14:textId="19D39E46"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 xml:space="preserve">ООО </w:t>
            </w:r>
            <w:r w:rsidR="0021747A">
              <w:rPr>
                <w:rFonts w:ascii="Times New Roman" w:hAnsi="Times New Roman" w:cs="Times New Roman"/>
                <w:b/>
                <w:i/>
                <w:sz w:val="18"/>
                <w:szCs w:val="18"/>
              </w:rPr>
              <w:t>«</w:t>
            </w:r>
            <w:r w:rsidRPr="00032499">
              <w:rPr>
                <w:rFonts w:ascii="Times New Roman" w:hAnsi="Times New Roman" w:cs="Times New Roman"/>
                <w:b/>
                <w:i/>
                <w:sz w:val="18"/>
                <w:szCs w:val="18"/>
              </w:rPr>
              <w:t>ЕвроХим-</w:t>
            </w:r>
            <w:proofErr w:type="spellStart"/>
            <w:r w:rsidRPr="00032499">
              <w:rPr>
                <w:rFonts w:ascii="Times New Roman" w:hAnsi="Times New Roman" w:cs="Times New Roman"/>
                <w:b/>
                <w:i/>
                <w:sz w:val="18"/>
                <w:szCs w:val="18"/>
              </w:rPr>
              <w:t>ВолгаСервис</w:t>
            </w:r>
            <w:proofErr w:type="spellEnd"/>
            <w:r w:rsidR="0021747A">
              <w:rPr>
                <w:rFonts w:ascii="Times New Roman" w:hAnsi="Times New Roman" w:cs="Times New Roman"/>
                <w:b/>
                <w:i/>
                <w:sz w:val="18"/>
                <w:szCs w:val="18"/>
              </w:rPr>
              <w:t>»</w:t>
            </w:r>
          </w:p>
        </w:tc>
      </w:tr>
      <w:tr w:rsidR="00BA1E46" w:rsidRPr="00032499" w14:paraId="1C76B9FF" w14:textId="77777777" w:rsidTr="00032499">
        <w:trPr>
          <w:trHeight w:val="465"/>
          <w:jc w:val="center"/>
        </w:trPr>
        <w:tc>
          <w:tcPr>
            <w:tcW w:w="2433" w:type="dxa"/>
            <w:shd w:val="clear" w:color="auto" w:fill="C5E0B3" w:themeFill="accent6" w:themeFillTint="66"/>
            <w:vAlign w:val="center"/>
          </w:tcPr>
          <w:p w14:paraId="2EE220E6" w14:textId="77777777" w:rsidR="00BA1E46" w:rsidRPr="00032499" w:rsidRDefault="00BA1E46" w:rsidP="00032499">
            <w:pPr>
              <w:pStyle w:val="Default"/>
              <w:jc w:val="center"/>
              <w:rPr>
                <w:b/>
                <w:i/>
                <w:sz w:val="18"/>
                <w:szCs w:val="18"/>
              </w:rPr>
            </w:pPr>
            <w:r w:rsidRPr="00032499">
              <w:rPr>
                <w:b/>
                <w:i/>
                <w:sz w:val="18"/>
                <w:szCs w:val="18"/>
              </w:rPr>
              <w:t>Выработано тепловой энергии</w:t>
            </w:r>
          </w:p>
        </w:tc>
        <w:tc>
          <w:tcPr>
            <w:tcW w:w="1052" w:type="dxa"/>
            <w:vAlign w:val="center"/>
          </w:tcPr>
          <w:p w14:paraId="3414E27C" w14:textId="7884D7C4"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5,334</w:t>
            </w:r>
          </w:p>
        </w:tc>
        <w:tc>
          <w:tcPr>
            <w:tcW w:w="966" w:type="dxa"/>
            <w:vAlign w:val="center"/>
          </w:tcPr>
          <w:p w14:paraId="20417B1A" w14:textId="1B568280"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5,334</w:t>
            </w:r>
          </w:p>
        </w:tc>
        <w:tc>
          <w:tcPr>
            <w:tcW w:w="1052" w:type="dxa"/>
            <w:vAlign w:val="center"/>
          </w:tcPr>
          <w:p w14:paraId="0B1C55F0" w14:textId="60D92B8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5,334</w:t>
            </w:r>
          </w:p>
        </w:tc>
        <w:tc>
          <w:tcPr>
            <w:tcW w:w="966" w:type="dxa"/>
            <w:vAlign w:val="center"/>
          </w:tcPr>
          <w:p w14:paraId="59198239" w14:textId="0668FC9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5,334</w:t>
            </w:r>
          </w:p>
        </w:tc>
        <w:tc>
          <w:tcPr>
            <w:tcW w:w="1052" w:type="dxa"/>
            <w:vAlign w:val="center"/>
          </w:tcPr>
          <w:p w14:paraId="42A59ABA" w14:textId="04AF1F6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5,334</w:t>
            </w:r>
          </w:p>
        </w:tc>
        <w:tc>
          <w:tcPr>
            <w:tcW w:w="966" w:type="dxa"/>
            <w:vAlign w:val="center"/>
          </w:tcPr>
          <w:p w14:paraId="662D9920" w14:textId="4D5541A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5,334</w:t>
            </w:r>
          </w:p>
        </w:tc>
        <w:tc>
          <w:tcPr>
            <w:tcW w:w="1163" w:type="dxa"/>
            <w:vAlign w:val="center"/>
          </w:tcPr>
          <w:p w14:paraId="7E584C5E" w14:textId="5AC4B88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5,804</w:t>
            </w:r>
          </w:p>
        </w:tc>
      </w:tr>
      <w:tr w:rsidR="00BA1E46" w:rsidRPr="00032499" w14:paraId="674738E9" w14:textId="77777777" w:rsidTr="00032499">
        <w:trPr>
          <w:trHeight w:val="270"/>
          <w:jc w:val="center"/>
        </w:trPr>
        <w:tc>
          <w:tcPr>
            <w:tcW w:w="2433" w:type="dxa"/>
            <w:shd w:val="clear" w:color="auto" w:fill="C5E0B3" w:themeFill="accent6" w:themeFillTint="66"/>
            <w:vAlign w:val="center"/>
          </w:tcPr>
          <w:p w14:paraId="11CA2B41" w14:textId="77777777" w:rsidR="00BA1E46" w:rsidRPr="00032499" w:rsidRDefault="00BA1E46" w:rsidP="00032499">
            <w:pPr>
              <w:pStyle w:val="Default"/>
              <w:jc w:val="center"/>
              <w:rPr>
                <w:b/>
                <w:i/>
                <w:sz w:val="18"/>
                <w:szCs w:val="18"/>
              </w:rPr>
            </w:pPr>
            <w:r w:rsidRPr="00032499">
              <w:rPr>
                <w:b/>
                <w:i/>
                <w:sz w:val="18"/>
                <w:szCs w:val="18"/>
              </w:rPr>
              <w:t>- в том числе на собственные нужды</w:t>
            </w:r>
          </w:p>
        </w:tc>
        <w:tc>
          <w:tcPr>
            <w:tcW w:w="1052" w:type="dxa"/>
            <w:shd w:val="clear" w:color="auto" w:fill="E2EFD9" w:themeFill="accent6" w:themeFillTint="33"/>
            <w:vAlign w:val="center"/>
          </w:tcPr>
          <w:p w14:paraId="13EA1842" w14:textId="498003C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0,45</w:t>
            </w:r>
          </w:p>
        </w:tc>
        <w:tc>
          <w:tcPr>
            <w:tcW w:w="966" w:type="dxa"/>
            <w:shd w:val="clear" w:color="auto" w:fill="E2EFD9" w:themeFill="accent6" w:themeFillTint="33"/>
            <w:vAlign w:val="center"/>
          </w:tcPr>
          <w:p w14:paraId="16B165EF" w14:textId="4F1E1EE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0,45</w:t>
            </w:r>
          </w:p>
        </w:tc>
        <w:tc>
          <w:tcPr>
            <w:tcW w:w="1052" w:type="dxa"/>
            <w:shd w:val="clear" w:color="auto" w:fill="E2EFD9" w:themeFill="accent6" w:themeFillTint="33"/>
            <w:vAlign w:val="center"/>
          </w:tcPr>
          <w:p w14:paraId="2EA04004" w14:textId="5195029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0,45</w:t>
            </w:r>
          </w:p>
        </w:tc>
        <w:tc>
          <w:tcPr>
            <w:tcW w:w="966" w:type="dxa"/>
            <w:shd w:val="clear" w:color="auto" w:fill="E2EFD9" w:themeFill="accent6" w:themeFillTint="33"/>
            <w:vAlign w:val="center"/>
          </w:tcPr>
          <w:p w14:paraId="54C4AA26" w14:textId="5C9190A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0,45</w:t>
            </w:r>
          </w:p>
        </w:tc>
        <w:tc>
          <w:tcPr>
            <w:tcW w:w="1052" w:type="dxa"/>
            <w:shd w:val="clear" w:color="auto" w:fill="E2EFD9" w:themeFill="accent6" w:themeFillTint="33"/>
            <w:vAlign w:val="center"/>
          </w:tcPr>
          <w:p w14:paraId="17C065B3" w14:textId="576663A7"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0,45</w:t>
            </w:r>
          </w:p>
        </w:tc>
        <w:tc>
          <w:tcPr>
            <w:tcW w:w="966" w:type="dxa"/>
            <w:shd w:val="clear" w:color="auto" w:fill="E2EFD9" w:themeFill="accent6" w:themeFillTint="33"/>
            <w:vAlign w:val="center"/>
          </w:tcPr>
          <w:p w14:paraId="4B0A3B19" w14:textId="0E09DE7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0,45</w:t>
            </w:r>
          </w:p>
        </w:tc>
        <w:tc>
          <w:tcPr>
            <w:tcW w:w="1163" w:type="dxa"/>
            <w:shd w:val="clear" w:color="auto" w:fill="E2EFD9" w:themeFill="accent6" w:themeFillTint="33"/>
            <w:vAlign w:val="center"/>
          </w:tcPr>
          <w:p w14:paraId="628A1B53" w14:textId="2BA8BBD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0,45</w:t>
            </w:r>
          </w:p>
        </w:tc>
      </w:tr>
      <w:tr w:rsidR="00BA1E46" w:rsidRPr="00032499" w14:paraId="1C4997A9" w14:textId="77777777" w:rsidTr="00032499">
        <w:trPr>
          <w:trHeight w:val="315"/>
          <w:jc w:val="center"/>
        </w:trPr>
        <w:tc>
          <w:tcPr>
            <w:tcW w:w="2433" w:type="dxa"/>
            <w:shd w:val="clear" w:color="auto" w:fill="C5E0B3" w:themeFill="accent6" w:themeFillTint="66"/>
            <w:vAlign w:val="center"/>
          </w:tcPr>
          <w:p w14:paraId="325F22DB" w14:textId="77777777" w:rsidR="00BA1E46" w:rsidRPr="00032499" w:rsidRDefault="00BA1E46" w:rsidP="00032499">
            <w:pPr>
              <w:pStyle w:val="Default"/>
              <w:jc w:val="center"/>
              <w:rPr>
                <w:b/>
                <w:i/>
                <w:sz w:val="18"/>
                <w:szCs w:val="18"/>
              </w:rPr>
            </w:pPr>
            <w:r w:rsidRPr="00032499">
              <w:rPr>
                <w:b/>
                <w:i/>
                <w:sz w:val="18"/>
                <w:szCs w:val="18"/>
              </w:rPr>
              <w:t>Отпуск тепловой энергии</w:t>
            </w:r>
          </w:p>
        </w:tc>
        <w:tc>
          <w:tcPr>
            <w:tcW w:w="1052" w:type="dxa"/>
            <w:vAlign w:val="center"/>
          </w:tcPr>
          <w:p w14:paraId="06C8E7BB" w14:textId="379B23F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4,884</w:t>
            </w:r>
          </w:p>
        </w:tc>
        <w:tc>
          <w:tcPr>
            <w:tcW w:w="966" w:type="dxa"/>
            <w:vAlign w:val="center"/>
          </w:tcPr>
          <w:p w14:paraId="646E9EF0" w14:textId="55C0CB2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4,884</w:t>
            </w:r>
          </w:p>
        </w:tc>
        <w:tc>
          <w:tcPr>
            <w:tcW w:w="1052" w:type="dxa"/>
            <w:vAlign w:val="center"/>
          </w:tcPr>
          <w:p w14:paraId="02D44B43" w14:textId="603E55A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4,884</w:t>
            </w:r>
          </w:p>
        </w:tc>
        <w:tc>
          <w:tcPr>
            <w:tcW w:w="966" w:type="dxa"/>
            <w:vAlign w:val="center"/>
          </w:tcPr>
          <w:p w14:paraId="2557F64C" w14:textId="5268FA9A"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4,884</w:t>
            </w:r>
          </w:p>
        </w:tc>
        <w:tc>
          <w:tcPr>
            <w:tcW w:w="1052" w:type="dxa"/>
            <w:vAlign w:val="center"/>
          </w:tcPr>
          <w:p w14:paraId="3A909ADA" w14:textId="2062C75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4,884</w:t>
            </w:r>
          </w:p>
        </w:tc>
        <w:tc>
          <w:tcPr>
            <w:tcW w:w="966" w:type="dxa"/>
            <w:vAlign w:val="center"/>
          </w:tcPr>
          <w:p w14:paraId="5891747C" w14:textId="0886A6A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4,884</w:t>
            </w:r>
          </w:p>
        </w:tc>
        <w:tc>
          <w:tcPr>
            <w:tcW w:w="1163" w:type="dxa"/>
            <w:vAlign w:val="center"/>
          </w:tcPr>
          <w:p w14:paraId="5F2EAA56" w14:textId="30B34DA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5,354</w:t>
            </w:r>
          </w:p>
        </w:tc>
      </w:tr>
      <w:tr w:rsidR="00BA1E46" w:rsidRPr="00032499" w14:paraId="74013FC1" w14:textId="77777777" w:rsidTr="00032499">
        <w:trPr>
          <w:trHeight w:val="315"/>
          <w:jc w:val="center"/>
        </w:trPr>
        <w:tc>
          <w:tcPr>
            <w:tcW w:w="2433" w:type="dxa"/>
            <w:shd w:val="clear" w:color="auto" w:fill="C5E0B3" w:themeFill="accent6" w:themeFillTint="66"/>
            <w:vAlign w:val="center"/>
          </w:tcPr>
          <w:p w14:paraId="4E4BEFE2" w14:textId="77777777" w:rsidR="00BA1E46" w:rsidRPr="00032499" w:rsidRDefault="00BA1E46" w:rsidP="00032499">
            <w:pPr>
              <w:pStyle w:val="Default"/>
              <w:jc w:val="center"/>
              <w:rPr>
                <w:b/>
                <w:i/>
                <w:sz w:val="18"/>
                <w:szCs w:val="18"/>
              </w:rPr>
            </w:pPr>
            <w:r w:rsidRPr="00032499">
              <w:rPr>
                <w:b/>
                <w:i/>
                <w:sz w:val="18"/>
                <w:szCs w:val="18"/>
              </w:rPr>
              <w:t>- в том числе потери в распределительных сетях</w:t>
            </w:r>
          </w:p>
        </w:tc>
        <w:tc>
          <w:tcPr>
            <w:tcW w:w="1052" w:type="dxa"/>
            <w:shd w:val="clear" w:color="auto" w:fill="E2EFD9" w:themeFill="accent6" w:themeFillTint="33"/>
            <w:vAlign w:val="center"/>
          </w:tcPr>
          <w:p w14:paraId="523E8180" w14:textId="1F31B91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0,354</w:t>
            </w:r>
          </w:p>
        </w:tc>
        <w:tc>
          <w:tcPr>
            <w:tcW w:w="966" w:type="dxa"/>
            <w:shd w:val="clear" w:color="auto" w:fill="E2EFD9" w:themeFill="accent6" w:themeFillTint="33"/>
            <w:vAlign w:val="center"/>
          </w:tcPr>
          <w:p w14:paraId="42FAE185" w14:textId="519583A3"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0,354</w:t>
            </w:r>
          </w:p>
        </w:tc>
        <w:tc>
          <w:tcPr>
            <w:tcW w:w="1052" w:type="dxa"/>
            <w:shd w:val="clear" w:color="auto" w:fill="E2EFD9" w:themeFill="accent6" w:themeFillTint="33"/>
            <w:vAlign w:val="center"/>
          </w:tcPr>
          <w:p w14:paraId="2DAA72E0" w14:textId="6FE7E27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0,354</w:t>
            </w:r>
          </w:p>
        </w:tc>
        <w:tc>
          <w:tcPr>
            <w:tcW w:w="966" w:type="dxa"/>
            <w:shd w:val="clear" w:color="auto" w:fill="E2EFD9" w:themeFill="accent6" w:themeFillTint="33"/>
            <w:vAlign w:val="center"/>
          </w:tcPr>
          <w:p w14:paraId="7F05C0C1" w14:textId="2DE8292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0,354</w:t>
            </w:r>
          </w:p>
        </w:tc>
        <w:tc>
          <w:tcPr>
            <w:tcW w:w="1052" w:type="dxa"/>
            <w:shd w:val="clear" w:color="auto" w:fill="E2EFD9" w:themeFill="accent6" w:themeFillTint="33"/>
            <w:vAlign w:val="center"/>
          </w:tcPr>
          <w:p w14:paraId="1AC0B3F6" w14:textId="3E7EA37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0,354</w:t>
            </w:r>
          </w:p>
        </w:tc>
        <w:tc>
          <w:tcPr>
            <w:tcW w:w="966" w:type="dxa"/>
            <w:shd w:val="clear" w:color="auto" w:fill="E2EFD9" w:themeFill="accent6" w:themeFillTint="33"/>
            <w:vAlign w:val="center"/>
          </w:tcPr>
          <w:p w14:paraId="6DC4A3FB" w14:textId="1B52DDB6"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0,354</w:t>
            </w:r>
          </w:p>
        </w:tc>
        <w:tc>
          <w:tcPr>
            <w:tcW w:w="1163" w:type="dxa"/>
            <w:shd w:val="clear" w:color="auto" w:fill="E2EFD9" w:themeFill="accent6" w:themeFillTint="33"/>
            <w:vAlign w:val="center"/>
          </w:tcPr>
          <w:p w14:paraId="2BD3B631" w14:textId="551046CA"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0,354</w:t>
            </w:r>
          </w:p>
        </w:tc>
      </w:tr>
      <w:tr w:rsidR="00BA1E46" w:rsidRPr="00032499" w14:paraId="24465CF8" w14:textId="77777777" w:rsidTr="00032499">
        <w:trPr>
          <w:trHeight w:val="315"/>
          <w:jc w:val="center"/>
        </w:trPr>
        <w:tc>
          <w:tcPr>
            <w:tcW w:w="2433" w:type="dxa"/>
            <w:shd w:val="clear" w:color="auto" w:fill="C5E0B3" w:themeFill="accent6" w:themeFillTint="66"/>
            <w:vAlign w:val="center"/>
          </w:tcPr>
          <w:p w14:paraId="6EF7B3AA" w14:textId="77777777" w:rsidR="00BA1E46" w:rsidRPr="00032499" w:rsidRDefault="00BA1E46" w:rsidP="00032499">
            <w:pPr>
              <w:pStyle w:val="Default"/>
              <w:jc w:val="center"/>
              <w:rPr>
                <w:b/>
                <w:i/>
                <w:sz w:val="18"/>
                <w:szCs w:val="18"/>
              </w:rPr>
            </w:pPr>
            <w:r w:rsidRPr="00032499">
              <w:rPr>
                <w:b/>
                <w:i/>
                <w:sz w:val="18"/>
                <w:szCs w:val="18"/>
              </w:rPr>
              <w:t>Полезный отпуск тепловой энергии</w:t>
            </w:r>
          </w:p>
        </w:tc>
        <w:tc>
          <w:tcPr>
            <w:tcW w:w="1052" w:type="dxa"/>
            <w:vAlign w:val="center"/>
          </w:tcPr>
          <w:p w14:paraId="2FB477F8" w14:textId="67923818"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4,53</w:t>
            </w:r>
          </w:p>
        </w:tc>
        <w:tc>
          <w:tcPr>
            <w:tcW w:w="966" w:type="dxa"/>
            <w:vAlign w:val="center"/>
          </w:tcPr>
          <w:p w14:paraId="396B3EA2" w14:textId="6F7ED3F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4,53</w:t>
            </w:r>
          </w:p>
        </w:tc>
        <w:tc>
          <w:tcPr>
            <w:tcW w:w="1052" w:type="dxa"/>
            <w:vAlign w:val="center"/>
          </w:tcPr>
          <w:p w14:paraId="624EA903" w14:textId="6F97D153"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4,53</w:t>
            </w:r>
          </w:p>
        </w:tc>
        <w:tc>
          <w:tcPr>
            <w:tcW w:w="966" w:type="dxa"/>
            <w:vAlign w:val="center"/>
          </w:tcPr>
          <w:p w14:paraId="7EB6C1F6" w14:textId="2E464860"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4,53</w:t>
            </w:r>
          </w:p>
        </w:tc>
        <w:tc>
          <w:tcPr>
            <w:tcW w:w="1052" w:type="dxa"/>
            <w:vAlign w:val="center"/>
          </w:tcPr>
          <w:p w14:paraId="443BED75" w14:textId="59536204"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4,53</w:t>
            </w:r>
          </w:p>
        </w:tc>
        <w:tc>
          <w:tcPr>
            <w:tcW w:w="966" w:type="dxa"/>
            <w:vAlign w:val="center"/>
          </w:tcPr>
          <w:p w14:paraId="4A117B58" w14:textId="6EE416C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4,53</w:t>
            </w:r>
          </w:p>
        </w:tc>
        <w:tc>
          <w:tcPr>
            <w:tcW w:w="1163" w:type="dxa"/>
            <w:vAlign w:val="center"/>
          </w:tcPr>
          <w:p w14:paraId="1BB5B0A5" w14:textId="3F4BD77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5,0</w:t>
            </w:r>
          </w:p>
        </w:tc>
      </w:tr>
      <w:tr w:rsidR="00BA1E46" w:rsidRPr="00032499" w14:paraId="53110C40" w14:textId="77777777" w:rsidTr="00032499">
        <w:trPr>
          <w:trHeight w:val="315"/>
          <w:jc w:val="center"/>
        </w:trPr>
        <w:tc>
          <w:tcPr>
            <w:tcW w:w="2433" w:type="dxa"/>
            <w:shd w:val="clear" w:color="auto" w:fill="C5E0B3" w:themeFill="accent6" w:themeFillTint="66"/>
            <w:vAlign w:val="center"/>
          </w:tcPr>
          <w:p w14:paraId="3A696452" w14:textId="77777777" w:rsidR="00BA1E46" w:rsidRPr="00032499" w:rsidRDefault="00BA1E46" w:rsidP="00032499">
            <w:pPr>
              <w:pStyle w:val="Default"/>
              <w:jc w:val="center"/>
              <w:rPr>
                <w:b/>
                <w:i/>
                <w:sz w:val="18"/>
                <w:szCs w:val="18"/>
              </w:rPr>
            </w:pPr>
            <w:r w:rsidRPr="00032499">
              <w:rPr>
                <w:b/>
                <w:i/>
                <w:sz w:val="18"/>
                <w:szCs w:val="18"/>
                <w:lang w:eastAsia="ru-RU"/>
              </w:rPr>
              <w:t>Бюджетным учреждениям</w:t>
            </w:r>
          </w:p>
        </w:tc>
        <w:tc>
          <w:tcPr>
            <w:tcW w:w="1052" w:type="dxa"/>
            <w:shd w:val="clear" w:color="auto" w:fill="E2EFD9" w:themeFill="accent6" w:themeFillTint="33"/>
            <w:vAlign w:val="center"/>
          </w:tcPr>
          <w:p w14:paraId="783A698A" w14:textId="46B3BFB0"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w:t>
            </w:r>
          </w:p>
        </w:tc>
        <w:tc>
          <w:tcPr>
            <w:tcW w:w="966" w:type="dxa"/>
            <w:shd w:val="clear" w:color="auto" w:fill="E2EFD9" w:themeFill="accent6" w:themeFillTint="33"/>
            <w:vAlign w:val="center"/>
          </w:tcPr>
          <w:p w14:paraId="73EFC578" w14:textId="78CD97AE"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w:t>
            </w:r>
          </w:p>
        </w:tc>
        <w:tc>
          <w:tcPr>
            <w:tcW w:w="1052" w:type="dxa"/>
            <w:shd w:val="clear" w:color="auto" w:fill="E2EFD9" w:themeFill="accent6" w:themeFillTint="33"/>
            <w:vAlign w:val="center"/>
          </w:tcPr>
          <w:p w14:paraId="507793FD" w14:textId="0240D8C3"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w:t>
            </w:r>
          </w:p>
        </w:tc>
        <w:tc>
          <w:tcPr>
            <w:tcW w:w="966" w:type="dxa"/>
            <w:shd w:val="clear" w:color="auto" w:fill="E2EFD9" w:themeFill="accent6" w:themeFillTint="33"/>
            <w:vAlign w:val="center"/>
          </w:tcPr>
          <w:p w14:paraId="16753372" w14:textId="0CC86FB5"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w:t>
            </w:r>
          </w:p>
        </w:tc>
        <w:tc>
          <w:tcPr>
            <w:tcW w:w="1052" w:type="dxa"/>
            <w:shd w:val="clear" w:color="auto" w:fill="E2EFD9" w:themeFill="accent6" w:themeFillTint="33"/>
            <w:vAlign w:val="center"/>
          </w:tcPr>
          <w:p w14:paraId="29434A6C" w14:textId="0072357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w:t>
            </w:r>
          </w:p>
        </w:tc>
        <w:tc>
          <w:tcPr>
            <w:tcW w:w="966" w:type="dxa"/>
            <w:shd w:val="clear" w:color="auto" w:fill="E2EFD9" w:themeFill="accent6" w:themeFillTint="33"/>
            <w:vAlign w:val="center"/>
          </w:tcPr>
          <w:p w14:paraId="158AD8F2" w14:textId="387913D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w:t>
            </w:r>
          </w:p>
        </w:tc>
        <w:tc>
          <w:tcPr>
            <w:tcW w:w="1163" w:type="dxa"/>
            <w:shd w:val="clear" w:color="auto" w:fill="E2EFD9" w:themeFill="accent6" w:themeFillTint="33"/>
            <w:vAlign w:val="center"/>
          </w:tcPr>
          <w:p w14:paraId="0AB168E0" w14:textId="17FB345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w:t>
            </w:r>
          </w:p>
        </w:tc>
      </w:tr>
      <w:tr w:rsidR="00BA1E46" w:rsidRPr="00032499" w14:paraId="7FB37EAF" w14:textId="77777777" w:rsidTr="00032499">
        <w:trPr>
          <w:trHeight w:val="315"/>
          <w:jc w:val="center"/>
        </w:trPr>
        <w:tc>
          <w:tcPr>
            <w:tcW w:w="2433" w:type="dxa"/>
            <w:shd w:val="clear" w:color="auto" w:fill="C5E0B3" w:themeFill="accent6" w:themeFillTint="66"/>
            <w:vAlign w:val="center"/>
          </w:tcPr>
          <w:p w14:paraId="500FD9E7" w14:textId="77777777" w:rsidR="00BA1E46" w:rsidRPr="00032499" w:rsidRDefault="00BA1E46" w:rsidP="00032499">
            <w:pPr>
              <w:pStyle w:val="Default"/>
              <w:jc w:val="center"/>
              <w:rPr>
                <w:b/>
                <w:i/>
                <w:sz w:val="18"/>
                <w:szCs w:val="18"/>
              </w:rPr>
            </w:pPr>
            <w:r w:rsidRPr="00032499">
              <w:rPr>
                <w:b/>
                <w:i/>
                <w:sz w:val="18"/>
                <w:szCs w:val="18"/>
                <w:lang w:eastAsia="ru-RU"/>
              </w:rPr>
              <w:t>Предприятия иной формы собственности</w:t>
            </w:r>
          </w:p>
        </w:tc>
        <w:tc>
          <w:tcPr>
            <w:tcW w:w="1052" w:type="dxa"/>
            <w:vAlign w:val="center"/>
          </w:tcPr>
          <w:p w14:paraId="0B2746EB" w14:textId="3F24D63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w:t>
            </w:r>
          </w:p>
        </w:tc>
        <w:tc>
          <w:tcPr>
            <w:tcW w:w="966" w:type="dxa"/>
            <w:vAlign w:val="center"/>
          </w:tcPr>
          <w:p w14:paraId="7CD84A3C" w14:textId="0339FD8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w:t>
            </w:r>
          </w:p>
        </w:tc>
        <w:tc>
          <w:tcPr>
            <w:tcW w:w="1052" w:type="dxa"/>
            <w:vAlign w:val="center"/>
          </w:tcPr>
          <w:p w14:paraId="10A4C7BA" w14:textId="62BF0053"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w:t>
            </w:r>
          </w:p>
        </w:tc>
        <w:tc>
          <w:tcPr>
            <w:tcW w:w="966" w:type="dxa"/>
            <w:vAlign w:val="center"/>
          </w:tcPr>
          <w:p w14:paraId="1C8EDBA7" w14:textId="547C4E6A"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w:t>
            </w:r>
          </w:p>
        </w:tc>
        <w:tc>
          <w:tcPr>
            <w:tcW w:w="1052" w:type="dxa"/>
            <w:vAlign w:val="center"/>
          </w:tcPr>
          <w:p w14:paraId="2F8D482C" w14:textId="3FD91652"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w:t>
            </w:r>
          </w:p>
        </w:tc>
        <w:tc>
          <w:tcPr>
            <w:tcW w:w="966" w:type="dxa"/>
            <w:vAlign w:val="center"/>
          </w:tcPr>
          <w:p w14:paraId="5A1683CB" w14:textId="063A0B27"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w:t>
            </w:r>
          </w:p>
        </w:tc>
        <w:tc>
          <w:tcPr>
            <w:tcW w:w="1163" w:type="dxa"/>
            <w:vAlign w:val="center"/>
          </w:tcPr>
          <w:p w14:paraId="2CCAEB59" w14:textId="7BCA95F4"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0,4</w:t>
            </w:r>
          </w:p>
        </w:tc>
      </w:tr>
      <w:tr w:rsidR="00BA1E46" w:rsidRPr="00032499" w14:paraId="3EECFE7E" w14:textId="77777777" w:rsidTr="00032499">
        <w:trPr>
          <w:trHeight w:val="315"/>
          <w:jc w:val="center"/>
        </w:trPr>
        <w:tc>
          <w:tcPr>
            <w:tcW w:w="2433" w:type="dxa"/>
            <w:shd w:val="clear" w:color="auto" w:fill="C5E0B3" w:themeFill="accent6" w:themeFillTint="66"/>
            <w:vAlign w:val="center"/>
          </w:tcPr>
          <w:p w14:paraId="240FF91C" w14:textId="77777777" w:rsidR="00BA1E46" w:rsidRPr="00032499" w:rsidRDefault="00BA1E46" w:rsidP="00032499">
            <w:pPr>
              <w:pStyle w:val="Default"/>
              <w:jc w:val="center"/>
              <w:rPr>
                <w:b/>
                <w:i/>
                <w:sz w:val="18"/>
                <w:szCs w:val="18"/>
              </w:rPr>
            </w:pPr>
            <w:r w:rsidRPr="00032499">
              <w:rPr>
                <w:b/>
                <w:i/>
                <w:sz w:val="18"/>
                <w:szCs w:val="18"/>
                <w:lang w:eastAsia="ru-RU"/>
              </w:rPr>
              <w:t>Населению (жилой фонд)</w:t>
            </w:r>
          </w:p>
        </w:tc>
        <w:tc>
          <w:tcPr>
            <w:tcW w:w="1052" w:type="dxa"/>
            <w:shd w:val="clear" w:color="auto" w:fill="E2EFD9" w:themeFill="accent6" w:themeFillTint="33"/>
            <w:vAlign w:val="center"/>
          </w:tcPr>
          <w:p w14:paraId="13D472A1" w14:textId="45DAAEFD"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4,13</w:t>
            </w:r>
          </w:p>
        </w:tc>
        <w:tc>
          <w:tcPr>
            <w:tcW w:w="966" w:type="dxa"/>
            <w:shd w:val="clear" w:color="auto" w:fill="E2EFD9" w:themeFill="accent6" w:themeFillTint="33"/>
            <w:vAlign w:val="center"/>
          </w:tcPr>
          <w:p w14:paraId="583E3A97" w14:textId="7178074F"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4,13</w:t>
            </w:r>
          </w:p>
        </w:tc>
        <w:tc>
          <w:tcPr>
            <w:tcW w:w="1052" w:type="dxa"/>
            <w:shd w:val="clear" w:color="auto" w:fill="E2EFD9" w:themeFill="accent6" w:themeFillTint="33"/>
            <w:vAlign w:val="center"/>
          </w:tcPr>
          <w:p w14:paraId="665AA438" w14:textId="24BD5504"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4,13</w:t>
            </w:r>
          </w:p>
        </w:tc>
        <w:tc>
          <w:tcPr>
            <w:tcW w:w="966" w:type="dxa"/>
            <w:shd w:val="clear" w:color="auto" w:fill="E2EFD9" w:themeFill="accent6" w:themeFillTint="33"/>
            <w:vAlign w:val="center"/>
          </w:tcPr>
          <w:p w14:paraId="3E5AF1BA" w14:textId="0E7342EA"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4,13</w:t>
            </w:r>
          </w:p>
        </w:tc>
        <w:tc>
          <w:tcPr>
            <w:tcW w:w="1052" w:type="dxa"/>
            <w:shd w:val="clear" w:color="auto" w:fill="E2EFD9" w:themeFill="accent6" w:themeFillTint="33"/>
            <w:vAlign w:val="center"/>
          </w:tcPr>
          <w:p w14:paraId="41F8504D" w14:textId="76DAB0EB"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4,13</w:t>
            </w:r>
          </w:p>
        </w:tc>
        <w:tc>
          <w:tcPr>
            <w:tcW w:w="966" w:type="dxa"/>
            <w:shd w:val="clear" w:color="auto" w:fill="E2EFD9" w:themeFill="accent6" w:themeFillTint="33"/>
            <w:vAlign w:val="center"/>
          </w:tcPr>
          <w:p w14:paraId="6E2D6ABE" w14:textId="3EC22421"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4,13</w:t>
            </w:r>
          </w:p>
        </w:tc>
        <w:tc>
          <w:tcPr>
            <w:tcW w:w="1163" w:type="dxa"/>
            <w:shd w:val="clear" w:color="auto" w:fill="E2EFD9" w:themeFill="accent6" w:themeFillTint="33"/>
            <w:vAlign w:val="center"/>
          </w:tcPr>
          <w:p w14:paraId="5F64F3E2" w14:textId="38F0CA19" w:rsidR="00BA1E46" w:rsidRPr="00032499" w:rsidRDefault="00BA1E46"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4,6</w:t>
            </w:r>
          </w:p>
        </w:tc>
      </w:tr>
    </w:tbl>
    <w:p w14:paraId="1E6FD8CF" w14:textId="08D60BE2" w:rsidR="00913DD3" w:rsidRPr="004911D5" w:rsidRDefault="00913DD3" w:rsidP="00032499">
      <w:pPr>
        <w:autoSpaceDE w:val="0"/>
        <w:autoSpaceDN w:val="0"/>
        <w:adjustRightInd w:val="0"/>
        <w:spacing w:before="240" w:after="0" w:line="36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2.2 Природный сетевой газ</w:t>
      </w:r>
    </w:p>
    <w:p w14:paraId="43DD4954" w14:textId="7E8ACE7E" w:rsidR="00913DD3" w:rsidRPr="00521518" w:rsidRDefault="00913DD3" w:rsidP="00913DD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спроса на природный газ с разделением по категориям потребления выполнен на основании данных ГП и представлен </w:t>
      </w:r>
      <w:r w:rsidRPr="00913DD3">
        <w:rPr>
          <w:rFonts w:ascii="Times New Roman" w:eastAsia="Calibri" w:hAnsi="Times New Roman" w:cs="Times New Roman"/>
          <w:sz w:val="28"/>
          <w:szCs w:val="28"/>
        </w:rPr>
        <w:t xml:space="preserve">в </w:t>
      </w:r>
      <w:r w:rsidRPr="00521518">
        <w:rPr>
          <w:rFonts w:ascii="Times New Roman" w:eastAsia="Calibri" w:hAnsi="Times New Roman" w:cs="Times New Roman"/>
          <w:sz w:val="28"/>
          <w:szCs w:val="28"/>
        </w:rPr>
        <w:t xml:space="preserve">таблице </w:t>
      </w:r>
      <w:r w:rsidR="00521518" w:rsidRPr="00521518">
        <w:rPr>
          <w:rFonts w:ascii="Times New Roman" w:eastAsia="Calibri" w:hAnsi="Times New Roman" w:cs="Times New Roman"/>
          <w:sz w:val="28"/>
          <w:szCs w:val="28"/>
        </w:rPr>
        <w:t>18</w:t>
      </w:r>
      <w:r w:rsidRPr="00521518">
        <w:rPr>
          <w:rFonts w:ascii="Times New Roman" w:eastAsia="Calibri" w:hAnsi="Times New Roman" w:cs="Times New Roman"/>
          <w:sz w:val="28"/>
          <w:szCs w:val="28"/>
        </w:rPr>
        <w:t>.</w:t>
      </w:r>
    </w:p>
    <w:p w14:paraId="496B7890" w14:textId="7E70DB7C" w:rsidR="00940BEB" w:rsidRPr="00940BEB" w:rsidRDefault="00940BEB" w:rsidP="00032499">
      <w:pPr>
        <w:spacing w:after="0"/>
        <w:ind w:firstLine="567"/>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521518" w:rsidRPr="00521518">
        <w:rPr>
          <w:rFonts w:ascii="Times New Roman" w:hAnsi="Times New Roman" w:cs="Times New Roman"/>
          <w:b/>
          <w:bCs/>
          <w:i/>
          <w:iCs/>
          <w:sz w:val="28"/>
          <w:szCs w:val="28"/>
        </w:rPr>
        <w:t>18</w:t>
      </w:r>
      <w:r w:rsidRPr="00521518">
        <w:rPr>
          <w:rFonts w:ascii="Times New Roman" w:hAnsi="Times New Roman" w:cs="Times New Roman"/>
          <w:b/>
          <w:bCs/>
          <w:i/>
          <w:iCs/>
          <w:sz w:val="28"/>
          <w:szCs w:val="28"/>
        </w:rPr>
        <w:t> – Прогноз спроса на природный</w:t>
      </w:r>
      <w:r w:rsidRPr="00940BEB">
        <w:rPr>
          <w:rFonts w:ascii="Times New Roman" w:hAnsi="Times New Roman" w:cs="Times New Roman"/>
          <w:b/>
          <w:bCs/>
          <w:i/>
          <w:iCs/>
          <w:sz w:val="28"/>
          <w:szCs w:val="28"/>
        </w:rPr>
        <w:t xml:space="preserve"> газ, тыс. м3</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996"/>
        <w:gridCol w:w="1031"/>
        <w:gridCol w:w="1006"/>
        <w:gridCol w:w="996"/>
        <w:gridCol w:w="1015"/>
        <w:gridCol w:w="998"/>
        <w:gridCol w:w="1046"/>
      </w:tblGrid>
      <w:tr w:rsidR="00940BEB" w:rsidRPr="00032499" w14:paraId="37E5DB5A" w14:textId="77777777" w:rsidTr="00032499">
        <w:trPr>
          <w:trHeight w:val="468"/>
          <w:jc w:val="center"/>
        </w:trPr>
        <w:tc>
          <w:tcPr>
            <w:tcW w:w="2410" w:type="dxa"/>
            <w:shd w:val="clear" w:color="auto" w:fill="C5E0B3" w:themeFill="accent6" w:themeFillTint="66"/>
            <w:vAlign w:val="center"/>
          </w:tcPr>
          <w:p w14:paraId="3AFCFF55"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Тип застройки</w:t>
            </w:r>
          </w:p>
        </w:tc>
        <w:tc>
          <w:tcPr>
            <w:tcW w:w="996" w:type="dxa"/>
            <w:shd w:val="clear" w:color="auto" w:fill="C5E0B3" w:themeFill="accent6" w:themeFillTint="66"/>
            <w:vAlign w:val="center"/>
          </w:tcPr>
          <w:p w14:paraId="16DC439C"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2021г.</w:t>
            </w:r>
          </w:p>
        </w:tc>
        <w:tc>
          <w:tcPr>
            <w:tcW w:w="1031" w:type="dxa"/>
            <w:shd w:val="clear" w:color="auto" w:fill="C5E0B3" w:themeFill="accent6" w:themeFillTint="66"/>
            <w:vAlign w:val="center"/>
          </w:tcPr>
          <w:p w14:paraId="1B1A8872"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2022г.</w:t>
            </w:r>
          </w:p>
        </w:tc>
        <w:tc>
          <w:tcPr>
            <w:tcW w:w="1006" w:type="dxa"/>
            <w:shd w:val="clear" w:color="auto" w:fill="C5E0B3" w:themeFill="accent6" w:themeFillTint="66"/>
            <w:vAlign w:val="center"/>
          </w:tcPr>
          <w:p w14:paraId="63F14FE9"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2023г.</w:t>
            </w:r>
          </w:p>
        </w:tc>
        <w:tc>
          <w:tcPr>
            <w:tcW w:w="996" w:type="dxa"/>
            <w:shd w:val="clear" w:color="auto" w:fill="C5E0B3" w:themeFill="accent6" w:themeFillTint="66"/>
            <w:vAlign w:val="center"/>
          </w:tcPr>
          <w:p w14:paraId="3B9376F6"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2024г.</w:t>
            </w:r>
          </w:p>
        </w:tc>
        <w:tc>
          <w:tcPr>
            <w:tcW w:w="1015" w:type="dxa"/>
            <w:shd w:val="clear" w:color="auto" w:fill="C5E0B3" w:themeFill="accent6" w:themeFillTint="66"/>
            <w:vAlign w:val="center"/>
          </w:tcPr>
          <w:p w14:paraId="234782A0"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2025г.</w:t>
            </w:r>
          </w:p>
        </w:tc>
        <w:tc>
          <w:tcPr>
            <w:tcW w:w="998" w:type="dxa"/>
            <w:shd w:val="clear" w:color="auto" w:fill="C5E0B3" w:themeFill="accent6" w:themeFillTint="66"/>
            <w:vAlign w:val="center"/>
          </w:tcPr>
          <w:p w14:paraId="096B0401"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2026г.</w:t>
            </w:r>
          </w:p>
        </w:tc>
        <w:tc>
          <w:tcPr>
            <w:tcW w:w="1046" w:type="dxa"/>
            <w:shd w:val="clear" w:color="auto" w:fill="C5E0B3" w:themeFill="accent6" w:themeFillTint="66"/>
            <w:vAlign w:val="center"/>
          </w:tcPr>
          <w:p w14:paraId="69853F9A" w14:textId="77777777" w:rsidR="00940BEB" w:rsidRPr="00032499" w:rsidRDefault="00940BEB"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2027–2040гг.</w:t>
            </w:r>
          </w:p>
        </w:tc>
      </w:tr>
      <w:tr w:rsidR="00BA2F70" w:rsidRPr="00032499" w14:paraId="2CB4BE25" w14:textId="77777777" w:rsidTr="00032499">
        <w:trPr>
          <w:trHeight w:val="342"/>
          <w:jc w:val="center"/>
        </w:trPr>
        <w:tc>
          <w:tcPr>
            <w:tcW w:w="2410" w:type="dxa"/>
            <w:shd w:val="clear" w:color="auto" w:fill="C5E0B3" w:themeFill="accent6" w:themeFillTint="66"/>
            <w:vAlign w:val="center"/>
          </w:tcPr>
          <w:p w14:paraId="081CCE76" w14:textId="39B848AA" w:rsidR="00BA2F70" w:rsidRPr="00032499" w:rsidRDefault="00CE11FA" w:rsidP="00032499">
            <w:pPr>
              <w:autoSpaceDE w:val="0"/>
              <w:autoSpaceDN w:val="0"/>
              <w:adjustRightInd w:val="0"/>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Котельниковское г.п</w:t>
            </w:r>
            <w:r w:rsidR="00BA2F70" w:rsidRPr="00032499">
              <w:rPr>
                <w:rFonts w:ascii="Times New Roman" w:hAnsi="Times New Roman" w:cs="Times New Roman"/>
                <w:b/>
                <w:i/>
                <w:sz w:val="18"/>
                <w:szCs w:val="18"/>
              </w:rPr>
              <w:t>.,</w:t>
            </w:r>
          </w:p>
          <w:p w14:paraId="54293246" w14:textId="77777777" w:rsidR="00BA2F70" w:rsidRPr="00032499" w:rsidRDefault="00BA2F70" w:rsidP="00032499">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всего, в т.ч.</w:t>
            </w:r>
          </w:p>
        </w:tc>
        <w:tc>
          <w:tcPr>
            <w:tcW w:w="996" w:type="dxa"/>
            <w:vAlign w:val="center"/>
          </w:tcPr>
          <w:p w14:paraId="4B7A841E" w14:textId="3D7BF574"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10395,83</w:t>
            </w:r>
          </w:p>
        </w:tc>
        <w:tc>
          <w:tcPr>
            <w:tcW w:w="1031" w:type="dxa"/>
            <w:vAlign w:val="center"/>
          </w:tcPr>
          <w:p w14:paraId="362B40D3" w14:textId="05BA0B28"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10395,83</w:t>
            </w:r>
          </w:p>
        </w:tc>
        <w:tc>
          <w:tcPr>
            <w:tcW w:w="1006" w:type="dxa"/>
            <w:vAlign w:val="center"/>
          </w:tcPr>
          <w:p w14:paraId="3462B4E5" w14:textId="42B80AF4"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10395,83</w:t>
            </w:r>
          </w:p>
        </w:tc>
        <w:tc>
          <w:tcPr>
            <w:tcW w:w="996" w:type="dxa"/>
            <w:vAlign w:val="center"/>
          </w:tcPr>
          <w:p w14:paraId="49C291A7" w14:textId="0AD5CF2B"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10612,3</w:t>
            </w:r>
          </w:p>
        </w:tc>
        <w:tc>
          <w:tcPr>
            <w:tcW w:w="1015" w:type="dxa"/>
            <w:vAlign w:val="center"/>
          </w:tcPr>
          <w:p w14:paraId="485A930D" w14:textId="156386B0"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10824,6</w:t>
            </w:r>
          </w:p>
        </w:tc>
        <w:tc>
          <w:tcPr>
            <w:tcW w:w="998" w:type="dxa"/>
            <w:vAlign w:val="center"/>
          </w:tcPr>
          <w:p w14:paraId="55C83C54" w14:textId="05BF7F56"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11141,4</w:t>
            </w:r>
          </w:p>
        </w:tc>
        <w:tc>
          <w:tcPr>
            <w:tcW w:w="1046" w:type="dxa"/>
            <w:vAlign w:val="center"/>
          </w:tcPr>
          <w:p w14:paraId="7DBF3DDA" w14:textId="65C70EA6"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11698,5</w:t>
            </w:r>
          </w:p>
        </w:tc>
      </w:tr>
      <w:tr w:rsidR="00BA2F70" w:rsidRPr="00032499" w14:paraId="62886FC9" w14:textId="77777777" w:rsidTr="00032499">
        <w:trPr>
          <w:trHeight w:val="191"/>
          <w:jc w:val="center"/>
        </w:trPr>
        <w:tc>
          <w:tcPr>
            <w:tcW w:w="2410" w:type="dxa"/>
            <w:shd w:val="clear" w:color="auto" w:fill="C5E0B3" w:themeFill="accent6" w:themeFillTint="66"/>
            <w:vAlign w:val="center"/>
          </w:tcPr>
          <w:p w14:paraId="2CEF654A" w14:textId="77777777" w:rsidR="00BA2F70" w:rsidRPr="00032499" w:rsidRDefault="00BA2F70" w:rsidP="00032499">
            <w:pPr>
              <w:autoSpaceDE w:val="0"/>
              <w:autoSpaceDN w:val="0"/>
              <w:adjustRightInd w:val="0"/>
              <w:spacing w:after="0" w:line="240" w:lineRule="auto"/>
              <w:jc w:val="center"/>
              <w:rPr>
                <w:rFonts w:ascii="Times New Roman" w:hAnsi="Times New Roman" w:cs="Times New Roman"/>
                <w:b/>
                <w:i/>
                <w:sz w:val="18"/>
                <w:szCs w:val="18"/>
              </w:rPr>
            </w:pPr>
            <w:r w:rsidRPr="00032499">
              <w:rPr>
                <w:rFonts w:ascii="Times New Roman" w:hAnsi="Times New Roman" w:cs="Times New Roman"/>
                <w:b/>
                <w:bCs/>
                <w:i/>
                <w:iCs/>
                <w:sz w:val="18"/>
                <w:szCs w:val="18"/>
              </w:rPr>
              <w:t>Для населения</w:t>
            </w:r>
            <w:r w:rsidRPr="00032499">
              <w:rPr>
                <w:rFonts w:ascii="Times New Roman" w:hAnsi="Times New Roman" w:cs="Times New Roman"/>
                <w:b/>
                <w:i/>
                <w:sz w:val="18"/>
                <w:szCs w:val="18"/>
              </w:rPr>
              <w:t xml:space="preserve"> тыс. м³/год</w:t>
            </w:r>
          </w:p>
        </w:tc>
        <w:tc>
          <w:tcPr>
            <w:tcW w:w="996" w:type="dxa"/>
            <w:shd w:val="clear" w:color="auto" w:fill="E2EFD9" w:themeFill="accent6" w:themeFillTint="33"/>
            <w:vAlign w:val="center"/>
          </w:tcPr>
          <w:p w14:paraId="770D852C" w14:textId="678EED39"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8361,22</w:t>
            </w:r>
          </w:p>
        </w:tc>
        <w:tc>
          <w:tcPr>
            <w:tcW w:w="1031" w:type="dxa"/>
            <w:shd w:val="clear" w:color="auto" w:fill="E2EFD9" w:themeFill="accent6" w:themeFillTint="33"/>
            <w:vAlign w:val="center"/>
          </w:tcPr>
          <w:p w14:paraId="5CBAD927" w14:textId="4B3CF87D"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8361,22</w:t>
            </w:r>
          </w:p>
        </w:tc>
        <w:tc>
          <w:tcPr>
            <w:tcW w:w="1006" w:type="dxa"/>
            <w:shd w:val="clear" w:color="auto" w:fill="E2EFD9" w:themeFill="accent6" w:themeFillTint="33"/>
            <w:vAlign w:val="center"/>
          </w:tcPr>
          <w:p w14:paraId="072983DD" w14:textId="454DAEC8"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8361,22</w:t>
            </w:r>
          </w:p>
        </w:tc>
        <w:tc>
          <w:tcPr>
            <w:tcW w:w="996" w:type="dxa"/>
            <w:shd w:val="clear" w:color="auto" w:fill="E2EFD9" w:themeFill="accent6" w:themeFillTint="33"/>
            <w:vAlign w:val="center"/>
          </w:tcPr>
          <w:p w14:paraId="5EB46ED4" w14:textId="6AD7BB99"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8528,9</w:t>
            </w:r>
          </w:p>
        </w:tc>
        <w:tc>
          <w:tcPr>
            <w:tcW w:w="1015" w:type="dxa"/>
            <w:shd w:val="clear" w:color="auto" w:fill="E2EFD9" w:themeFill="accent6" w:themeFillTint="33"/>
            <w:vAlign w:val="center"/>
          </w:tcPr>
          <w:p w14:paraId="4B0CA809" w14:textId="78DFA7E3"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8699,5</w:t>
            </w:r>
          </w:p>
        </w:tc>
        <w:tc>
          <w:tcPr>
            <w:tcW w:w="998" w:type="dxa"/>
            <w:shd w:val="clear" w:color="auto" w:fill="E2EFD9" w:themeFill="accent6" w:themeFillTint="33"/>
            <w:vAlign w:val="center"/>
          </w:tcPr>
          <w:p w14:paraId="3F974620" w14:textId="1153EBED"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8960,9</w:t>
            </w:r>
          </w:p>
        </w:tc>
        <w:tc>
          <w:tcPr>
            <w:tcW w:w="1046" w:type="dxa"/>
            <w:shd w:val="clear" w:color="auto" w:fill="E2EFD9" w:themeFill="accent6" w:themeFillTint="33"/>
            <w:vAlign w:val="center"/>
          </w:tcPr>
          <w:p w14:paraId="2969FFD6" w14:textId="0BB70E99"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9408,9</w:t>
            </w:r>
          </w:p>
        </w:tc>
      </w:tr>
      <w:tr w:rsidR="00BA2F70" w:rsidRPr="00032499" w14:paraId="0E0C33FC" w14:textId="77777777" w:rsidTr="00032499">
        <w:trPr>
          <w:trHeight w:val="315"/>
          <w:jc w:val="center"/>
        </w:trPr>
        <w:tc>
          <w:tcPr>
            <w:tcW w:w="2410" w:type="dxa"/>
            <w:shd w:val="clear" w:color="auto" w:fill="C5E0B3" w:themeFill="accent6" w:themeFillTint="66"/>
            <w:vAlign w:val="center"/>
          </w:tcPr>
          <w:p w14:paraId="273550F5" w14:textId="77777777" w:rsidR="00BA2F70" w:rsidRPr="00032499" w:rsidRDefault="00BA2F70" w:rsidP="00032499">
            <w:pPr>
              <w:tabs>
                <w:tab w:val="left" w:pos="315"/>
              </w:tabs>
              <w:autoSpaceDE w:val="0"/>
              <w:autoSpaceDN w:val="0"/>
              <w:adjustRightInd w:val="0"/>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Для организаций тыс. м³/год</w:t>
            </w:r>
          </w:p>
        </w:tc>
        <w:tc>
          <w:tcPr>
            <w:tcW w:w="996" w:type="dxa"/>
            <w:vAlign w:val="center"/>
          </w:tcPr>
          <w:p w14:paraId="436F7FCD" w14:textId="0D1013F1"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1231,06</w:t>
            </w:r>
          </w:p>
        </w:tc>
        <w:tc>
          <w:tcPr>
            <w:tcW w:w="1031" w:type="dxa"/>
            <w:vAlign w:val="center"/>
          </w:tcPr>
          <w:p w14:paraId="2786A92D" w14:textId="06E31CD0"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1231,06</w:t>
            </w:r>
          </w:p>
        </w:tc>
        <w:tc>
          <w:tcPr>
            <w:tcW w:w="1006" w:type="dxa"/>
            <w:vAlign w:val="center"/>
          </w:tcPr>
          <w:p w14:paraId="7414E4AF" w14:textId="77C45165"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1231,06</w:t>
            </w:r>
          </w:p>
        </w:tc>
        <w:tc>
          <w:tcPr>
            <w:tcW w:w="996" w:type="dxa"/>
            <w:vAlign w:val="center"/>
          </w:tcPr>
          <w:p w14:paraId="6095F666" w14:textId="05732343"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1255,7</w:t>
            </w:r>
          </w:p>
        </w:tc>
        <w:tc>
          <w:tcPr>
            <w:tcW w:w="1015" w:type="dxa"/>
            <w:vAlign w:val="center"/>
          </w:tcPr>
          <w:p w14:paraId="741A8563" w14:textId="35F6FBE7"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1280,9</w:t>
            </w:r>
          </w:p>
        </w:tc>
        <w:tc>
          <w:tcPr>
            <w:tcW w:w="998" w:type="dxa"/>
            <w:vAlign w:val="center"/>
          </w:tcPr>
          <w:p w14:paraId="387C1B1B" w14:textId="01749BDA"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1319,4</w:t>
            </w:r>
          </w:p>
        </w:tc>
        <w:tc>
          <w:tcPr>
            <w:tcW w:w="1046" w:type="dxa"/>
            <w:vAlign w:val="center"/>
          </w:tcPr>
          <w:p w14:paraId="0C28A345" w14:textId="16D48E30"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1385,4</w:t>
            </w:r>
          </w:p>
        </w:tc>
      </w:tr>
      <w:tr w:rsidR="00BA2F70" w:rsidRPr="00032499" w14:paraId="62D64B7F" w14:textId="77777777" w:rsidTr="00032499">
        <w:trPr>
          <w:trHeight w:val="315"/>
          <w:jc w:val="center"/>
        </w:trPr>
        <w:tc>
          <w:tcPr>
            <w:tcW w:w="2410" w:type="dxa"/>
            <w:shd w:val="clear" w:color="auto" w:fill="C5E0B3" w:themeFill="accent6" w:themeFillTint="66"/>
            <w:vAlign w:val="center"/>
          </w:tcPr>
          <w:p w14:paraId="0532FA94" w14:textId="77777777" w:rsidR="00BA2F70" w:rsidRPr="00032499" w:rsidRDefault="00BA2F70" w:rsidP="00032499">
            <w:pPr>
              <w:autoSpaceDE w:val="0"/>
              <w:autoSpaceDN w:val="0"/>
              <w:adjustRightInd w:val="0"/>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Для бюджетной сферы тыс. м³/год</w:t>
            </w:r>
          </w:p>
        </w:tc>
        <w:tc>
          <w:tcPr>
            <w:tcW w:w="996" w:type="dxa"/>
            <w:shd w:val="clear" w:color="auto" w:fill="E2EFD9" w:themeFill="accent6" w:themeFillTint="33"/>
            <w:vAlign w:val="center"/>
          </w:tcPr>
          <w:p w14:paraId="0FC3C3CE" w14:textId="2FF2C094"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803,55</w:t>
            </w:r>
          </w:p>
        </w:tc>
        <w:tc>
          <w:tcPr>
            <w:tcW w:w="1031" w:type="dxa"/>
            <w:shd w:val="clear" w:color="auto" w:fill="E2EFD9" w:themeFill="accent6" w:themeFillTint="33"/>
            <w:vAlign w:val="center"/>
          </w:tcPr>
          <w:p w14:paraId="643B669D" w14:textId="46885F42"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803,55</w:t>
            </w:r>
          </w:p>
        </w:tc>
        <w:tc>
          <w:tcPr>
            <w:tcW w:w="1006" w:type="dxa"/>
            <w:shd w:val="clear" w:color="auto" w:fill="E2EFD9" w:themeFill="accent6" w:themeFillTint="33"/>
            <w:vAlign w:val="center"/>
          </w:tcPr>
          <w:p w14:paraId="55DC7864" w14:textId="41E92CA7"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803,55</w:t>
            </w:r>
          </w:p>
        </w:tc>
        <w:tc>
          <w:tcPr>
            <w:tcW w:w="996" w:type="dxa"/>
            <w:shd w:val="clear" w:color="auto" w:fill="E2EFD9" w:themeFill="accent6" w:themeFillTint="33"/>
            <w:vAlign w:val="center"/>
          </w:tcPr>
          <w:p w14:paraId="060368A0" w14:textId="4DDDD97D"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827,7</w:t>
            </w:r>
          </w:p>
        </w:tc>
        <w:tc>
          <w:tcPr>
            <w:tcW w:w="1015" w:type="dxa"/>
            <w:shd w:val="clear" w:color="auto" w:fill="E2EFD9" w:themeFill="accent6" w:themeFillTint="33"/>
            <w:vAlign w:val="center"/>
          </w:tcPr>
          <w:p w14:paraId="4BD182DD" w14:textId="7968270A"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844,2</w:t>
            </w:r>
          </w:p>
        </w:tc>
        <w:tc>
          <w:tcPr>
            <w:tcW w:w="998" w:type="dxa"/>
            <w:shd w:val="clear" w:color="auto" w:fill="E2EFD9" w:themeFill="accent6" w:themeFillTint="33"/>
            <w:vAlign w:val="center"/>
          </w:tcPr>
          <w:p w14:paraId="3F962FBA" w14:textId="6583B502"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861,1</w:t>
            </w:r>
          </w:p>
        </w:tc>
        <w:tc>
          <w:tcPr>
            <w:tcW w:w="1046" w:type="dxa"/>
            <w:shd w:val="clear" w:color="auto" w:fill="E2EFD9" w:themeFill="accent6" w:themeFillTint="33"/>
            <w:vAlign w:val="center"/>
          </w:tcPr>
          <w:p w14:paraId="7FB1CB6F" w14:textId="5EF09356" w:rsidR="00BA2F70" w:rsidRPr="00032499" w:rsidRDefault="00BA2F70" w:rsidP="00032499">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904,2</w:t>
            </w:r>
          </w:p>
        </w:tc>
      </w:tr>
    </w:tbl>
    <w:p w14:paraId="2FDD7C5A" w14:textId="21890220" w:rsidR="004911D5" w:rsidRPr="004911D5" w:rsidRDefault="004911D5" w:rsidP="00032499">
      <w:pPr>
        <w:autoSpaceDE w:val="0"/>
        <w:autoSpaceDN w:val="0"/>
        <w:adjustRightInd w:val="0"/>
        <w:spacing w:before="240" w:after="24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2.3 Электроснабжение</w:t>
      </w:r>
    </w:p>
    <w:p w14:paraId="5EF8683A" w14:textId="2BED3C9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спроса на электрическую энергию выполнен на основании данных ГП и представлен в </w:t>
      </w:r>
      <w:r w:rsidRPr="00521518">
        <w:rPr>
          <w:rFonts w:ascii="Times New Roman" w:eastAsia="Calibri" w:hAnsi="Times New Roman" w:cs="Times New Roman"/>
          <w:sz w:val="28"/>
          <w:szCs w:val="28"/>
        </w:rPr>
        <w:t xml:space="preserve">таблице </w:t>
      </w:r>
      <w:r w:rsidR="00521518" w:rsidRPr="00521518">
        <w:rPr>
          <w:rFonts w:ascii="Times New Roman" w:eastAsia="Calibri" w:hAnsi="Times New Roman" w:cs="Times New Roman"/>
          <w:sz w:val="28"/>
          <w:szCs w:val="28"/>
        </w:rPr>
        <w:t>1</w:t>
      </w:r>
      <w:r w:rsidR="00521518">
        <w:rPr>
          <w:rFonts w:ascii="Times New Roman" w:eastAsia="Calibri" w:hAnsi="Times New Roman" w:cs="Times New Roman"/>
          <w:sz w:val="28"/>
          <w:szCs w:val="28"/>
        </w:rPr>
        <w:t>9</w:t>
      </w:r>
      <w:r w:rsidRPr="00CD7F06">
        <w:rPr>
          <w:rFonts w:ascii="Times New Roman" w:eastAsia="Calibri" w:hAnsi="Times New Roman" w:cs="Times New Roman"/>
          <w:sz w:val="28"/>
          <w:szCs w:val="28"/>
        </w:rPr>
        <w:t>.</w:t>
      </w:r>
    </w:p>
    <w:p w14:paraId="35B77F22" w14:textId="4CB024B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Расчёты выполнены с соответствующими коэффициентами, на основании архитектурно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планировочных решений Генерального плана, по объёмам и размещению жилой (в основном) застройки с учётом намечаемого нового строительства.</w:t>
      </w:r>
    </w:p>
    <w:p w14:paraId="5B94FFC2"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Удельные расчётные показатели на новую жилую застройку принимаются по таблицам 2.1.5* и 2.2.1* РД и учитывают: нагрузки жилья и общественных зданий микрорайонного значения; нагрузки инженерных систем ВК и ТС; наружное освещение.</w:t>
      </w:r>
    </w:p>
    <w:p w14:paraId="7E24AF75" w14:textId="6AA63B99"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Проектная электрическая нагрузка сопутствующих жилой застройке зданий и сооружений общественного и социально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культурного назначения учитывается в соответствии с РД (раздел 2.3).</w:t>
      </w:r>
    </w:p>
    <w:p w14:paraId="606C109D" w14:textId="61A3A66A"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Прирост электрических нагрузок в производственно</w:t>
      </w:r>
      <w:r w:rsidR="00DB5A6B">
        <w:rPr>
          <w:rFonts w:ascii="Times New Roman" w:eastAsia="Calibri" w:hAnsi="Times New Roman" w:cs="Times New Roman"/>
          <w:sz w:val="28"/>
          <w:szCs w:val="28"/>
        </w:rPr>
        <w:t>-</w:t>
      </w:r>
      <w:r w:rsidRPr="004911D5">
        <w:rPr>
          <w:rFonts w:ascii="Times New Roman" w:eastAsia="Calibri" w:hAnsi="Times New Roman" w:cs="Times New Roman"/>
          <w:sz w:val="28"/>
          <w:szCs w:val="28"/>
        </w:rPr>
        <w:t>хозяйственном комплексе сельского поселения проектом не рассматривается.</w:t>
      </w:r>
    </w:p>
    <w:p w14:paraId="589C2EAC" w14:textId="61816603" w:rsidR="00940BEB" w:rsidRPr="00940BEB" w:rsidRDefault="00940BEB" w:rsidP="00DB5A6B">
      <w:pPr>
        <w:tabs>
          <w:tab w:val="left" w:pos="1065"/>
          <w:tab w:val="center" w:pos="4818"/>
        </w:tabs>
        <w:spacing w:after="0" w:line="240" w:lineRule="auto"/>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521518" w:rsidRPr="00521518">
        <w:rPr>
          <w:rFonts w:ascii="Times New Roman" w:hAnsi="Times New Roman" w:cs="Times New Roman"/>
          <w:b/>
          <w:bCs/>
          <w:i/>
          <w:iCs/>
          <w:sz w:val="28"/>
          <w:szCs w:val="28"/>
        </w:rPr>
        <w:t>19</w:t>
      </w:r>
      <w:r w:rsidR="00F25684">
        <w:rPr>
          <w:rFonts w:ascii="Times New Roman" w:hAnsi="Times New Roman" w:cs="Times New Roman"/>
          <w:b/>
          <w:bCs/>
          <w:i/>
          <w:iCs/>
          <w:sz w:val="28"/>
          <w:szCs w:val="28"/>
        </w:rPr>
        <w:t xml:space="preserve"> </w:t>
      </w:r>
      <w:r w:rsidRPr="00521518">
        <w:rPr>
          <w:rFonts w:ascii="Times New Roman" w:hAnsi="Times New Roman" w:cs="Times New Roman"/>
          <w:b/>
          <w:bCs/>
          <w:i/>
          <w:iCs/>
          <w:sz w:val="28"/>
          <w:szCs w:val="28"/>
        </w:rPr>
        <w:t>– Прогноз</w:t>
      </w:r>
      <w:r w:rsidRPr="00940BEB">
        <w:rPr>
          <w:rFonts w:ascii="Times New Roman" w:hAnsi="Times New Roman" w:cs="Times New Roman"/>
          <w:b/>
          <w:bCs/>
          <w:i/>
          <w:iCs/>
          <w:sz w:val="28"/>
          <w:szCs w:val="28"/>
        </w:rPr>
        <w:t xml:space="preserve"> спроса на электрическую энергию, МВт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981"/>
        <w:gridCol w:w="1072"/>
        <w:gridCol w:w="981"/>
        <w:gridCol w:w="940"/>
        <w:gridCol w:w="1028"/>
        <w:gridCol w:w="973"/>
        <w:gridCol w:w="1154"/>
      </w:tblGrid>
      <w:tr w:rsidR="00940BEB" w:rsidRPr="00032499" w14:paraId="1B6E83F1" w14:textId="77777777" w:rsidTr="00F25684">
        <w:trPr>
          <w:trHeight w:val="213"/>
          <w:jc w:val="center"/>
        </w:trPr>
        <w:tc>
          <w:tcPr>
            <w:tcW w:w="2405" w:type="dxa"/>
            <w:vMerge w:val="restart"/>
            <w:shd w:val="clear" w:color="auto" w:fill="C5E0B3" w:themeFill="accent6" w:themeFillTint="66"/>
            <w:vAlign w:val="center"/>
          </w:tcPr>
          <w:p w14:paraId="7AB75053"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Тип застройки</w:t>
            </w:r>
          </w:p>
        </w:tc>
        <w:tc>
          <w:tcPr>
            <w:tcW w:w="6951" w:type="dxa"/>
            <w:gridSpan w:val="7"/>
            <w:shd w:val="clear" w:color="auto" w:fill="C5E0B3" w:themeFill="accent6" w:themeFillTint="66"/>
            <w:vAlign w:val="center"/>
          </w:tcPr>
          <w:p w14:paraId="65918A2B"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 xml:space="preserve">Электрическая нагрузка на шинах 0,4 </w:t>
            </w:r>
            <w:proofErr w:type="spellStart"/>
            <w:r w:rsidRPr="00032499">
              <w:rPr>
                <w:rFonts w:ascii="Times New Roman" w:hAnsi="Times New Roman" w:cs="Times New Roman"/>
                <w:b/>
                <w:i/>
                <w:sz w:val="18"/>
                <w:szCs w:val="18"/>
              </w:rPr>
              <w:t>кВ</w:t>
            </w:r>
            <w:proofErr w:type="spellEnd"/>
            <w:r w:rsidRPr="00032499">
              <w:rPr>
                <w:rFonts w:ascii="Times New Roman" w:hAnsi="Times New Roman" w:cs="Times New Roman"/>
                <w:b/>
                <w:i/>
                <w:sz w:val="18"/>
                <w:szCs w:val="18"/>
              </w:rPr>
              <w:t xml:space="preserve"> ТП, кВт/ч</w:t>
            </w:r>
          </w:p>
        </w:tc>
      </w:tr>
      <w:tr w:rsidR="00940BEB" w:rsidRPr="00032499" w14:paraId="13CF09DB" w14:textId="77777777" w:rsidTr="00F25684">
        <w:trPr>
          <w:trHeight w:val="240"/>
          <w:jc w:val="center"/>
        </w:trPr>
        <w:tc>
          <w:tcPr>
            <w:tcW w:w="2405" w:type="dxa"/>
            <w:vMerge/>
            <w:shd w:val="clear" w:color="auto" w:fill="C5E0B3" w:themeFill="accent6" w:themeFillTint="66"/>
            <w:vAlign w:val="center"/>
          </w:tcPr>
          <w:p w14:paraId="79C872BD" w14:textId="77777777" w:rsidR="00940BEB" w:rsidRPr="00032499" w:rsidRDefault="00940BEB" w:rsidP="00F25684">
            <w:pPr>
              <w:spacing w:after="0" w:line="240" w:lineRule="auto"/>
              <w:jc w:val="center"/>
              <w:rPr>
                <w:rFonts w:ascii="Times New Roman" w:hAnsi="Times New Roman" w:cs="Times New Roman"/>
                <w:b/>
                <w:i/>
                <w:sz w:val="18"/>
                <w:szCs w:val="18"/>
              </w:rPr>
            </w:pPr>
          </w:p>
        </w:tc>
        <w:tc>
          <w:tcPr>
            <w:tcW w:w="866" w:type="dxa"/>
            <w:shd w:val="clear" w:color="auto" w:fill="C5E0B3" w:themeFill="accent6" w:themeFillTint="66"/>
            <w:vAlign w:val="center"/>
          </w:tcPr>
          <w:p w14:paraId="19E6B3B9"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2021г.</w:t>
            </w:r>
          </w:p>
        </w:tc>
        <w:tc>
          <w:tcPr>
            <w:tcW w:w="1072" w:type="dxa"/>
            <w:shd w:val="clear" w:color="auto" w:fill="C5E0B3" w:themeFill="accent6" w:themeFillTint="66"/>
            <w:vAlign w:val="center"/>
          </w:tcPr>
          <w:p w14:paraId="42898BCF"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2022г.</w:t>
            </w:r>
          </w:p>
        </w:tc>
        <w:tc>
          <w:tcPr>
            <w:tcW w:w="918" w:type="dxa"/>
            <w:shd w:val="clear" w:color="auto" w:fill="C5E0B3" w:themeFill="accent6" w:themeFillTint="66"/>
            <w:vAlign w:val="center"/>
          </w:tcPr>
          <w:p w14:paraId="31C5689B"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2023г.</w:t>
            </w:r>
          </w:p>
        </w:tc>
        <w:tc>
          <w:tcPr>
            <w:tcW w:w="940" w:type="dxa"/>
            <w:shd w:val="clear" w:color="auto" w:fill="C5E0B3" w:themeFill="accent6" w:themeFillTint="66"/>
            <w:vAlign w:val="center"/>
          </w:tcPr>
          <w:p w14:paraId="7D4AC511"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2024г.</w:t>
            </w:r>
          </w:p>
        </w:tc>
        <w:tc>
          <w:tcPr>
            <w:tcW w:w="1028" w:type="dxa"/>
            <w:shd w:val="clear" w:color="auto" w:fill="C5E0B3" w:themeFill="accent6" w:themeFillTint="66"/>
            <w:vAlign w:val="center"/>
          </w:tcPr>
          <w:p w14:paraId="3877174F"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2025г.</w:t>
            </w:r>
          </w:p>
        </w:tc>
        <w:tc>
          <w:tcPr>
            <w:tcW w:w="973" w:type="dxa"/>
            <w:shd w:val="clear" w:color="auto" w:fill="C5E0B3" w:themeFill="accent6" w:themeFillTint="66"/>
            <w:vAlign w:val="center"/>
          </w:tcPr>
          <w:p w14:paraId="4BC60E89"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2026г.</w:t>
            </w:r>
          </w:p>
        </w:tc>
        <w:tc>
          <w:tcPr>
            <w:tcW w:w="1154" w:type="dxa"/>
            <w:shd w:val="clear" w:color="auto" w:fill="C5E0B3" w:themeFill="accent6" w:themeFillTint="66"/>
            <w:vAlign w:val="center"/>
          </w:tcPr>
          <w:p w14:paraId="082879A3" w14:textId="77777777" w:rsidR="00940BEB" w:rsidRPr="00032499" w:rsidRDefault="00940BEB" w:rsidP="00F25684">
            <w:pPr>
              <w:spacing w:after="0" w:line="240" w:lineRule="auto"/>
              <w:jc w:val="center"/>
              <w:rPr>
                <w:rFonts w:ascii="Times New Roman" w:hAnsi="Times New Roman" w:cs="Times New Roman"/>
                <w:b/>
                <w:i/>
                <w:sz w:val="18"/>
                <w:szCs w:val="18"/>
              </w:rPr>
            </w:pPr>
            <w:r w:rsidRPr="00032499">
              <w:rPr>
                <w:rFonts w:ascii="Times New Roman" w:hAnsi="Times New Roman" w:cs="Times New Roman"/>
                <w:b/>
                <w:i/>
                <w:sz w:val="18"/>
                <w:szCs w:val="18"/>
              </w:rPr>
              <w:t>2027–2040гг.</w:t>
            </w:r>
          </w:p>
        </w:tc>
      </w:tr>
      <w:tr w:rsidR="00BA2F70" w:rsidRPr="00032499" w14:paraId="49CFD0FD" w14:textId="77777777" w:rsidTr="00F25684">
        <w:trPr>
          <w:trHeight w:val="465"/>
          <w:jc w:val="center"/>
        </w:trPr>
        <w:tc>
          <w:tcPr>
            <w:tcW w:w="2405" w:type="dxa"/>
            <w:shd w:val="clear" w:color="auto" w:fill="C5E0B3" w:themeFill="accent6" w:themeFillTint="66"/>
            <w:vAlign w:val="center"/>
          </w:tcPr>
          <w:p w14:paraId="08AFDECB" w14:textId="77777777" w:rsidR="00F202F1" w:rsidRDefault="00BA2F70" w:rsidP="00F25684">
            <w:pPr>
              <w:spacing w:after="0" w:line="240" w:lineRule="auto"/>
              <w:jc w:val="center"/>
              <w:rPr>
                <w:rFonts w:ascii="Times New Roman" w:hAnsi="Times New Roman" w:cs="Times New Roman"/>
                <w:b/>
                <w:i/>
                <w:sz w:val="18"/>
                <w:szCs w:val="18"/>
              </w:rPr>
            </w:pPr>
            <w:r w:rsidRPr="00F25684">
              <w:rPr>
                <w:rFonts w:ascii="Times New Roman" w:hAnsi="Times New Roman" w:cs="Times New Roman"/>
                <w:b/>
                <w:i/>
                <w:sz w:val="18"/>
                <w:szCs w:val="18"/>
              </w:rPr>
              <w:t>Кол-во потребленной электроэнергии,</w:t>
            </w:r>
          </w:p>
          <w:p w14:paraId="08B9CD69" w14:textId="076D5704" w:rsidR="00BA2F70" w:rsidRPr="00F25684" w:rsidRDefault="00BA2F70" w:rsidP="00F25684">
            <w:pPr>
              <w:spacing w:after="0" w:line="240" w:lineRule="auto"/>
              <w:jc w:val="center"/>
              <w:rPr>
                <w:rFonts w:ascii="Times New Roman" w:hAnsi="Times New Roman" w:cs="Times New Roman"/>
                <w:b/>
                <w:i/>
                <w:sz w:val="18"/>
                <w:szCs w:val="18"/>
              </w:rPr>
            </w:pPr>
            <w:r w:rsidRPr="00F25684">
              <w:rPr>
                <w:rFonts w:ascii="Times New Roman" w:hAnsi="Times New Roman" w:cs="Times New Roman"/>
                <w:b/>
                <w:i/>
                <w:sz w:val="18"/>
                <w:szCs w:val="18"/>
              </w:rPr>
              <w:t>тыс. кВт/год</w:t>
            </w:r>
          </w:p>
        </w:tc>
        <w:tc>
          <w:tcPr>
            <w:tcW w:w="866" w:type="dxa"/>
            <w:vAlign w:val="center"/>
          </w:tcPr>
          <w:p w14:paraId="5B09E71F" w14:textId="6626C4EB"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35102,985</w:t>
            </w:r>
          </w:p>
        </w:tc>
        <w:tc>
          <w:tcPr>
            <w:tcW w:w="1072" w:type="dxa"/>
            <w:vAlign w:val="center"/>
          </w:tcPr>
          <w:p w14:paraId="25F47006" w14:textId="321D21C6"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35102,985</w:t>
            </w:r>
          </w:p>
        </w:tc>
        <w:tc>
          <w:tcPr>
            <w:tcW w:w="918" w:type="dxa"/>
            <w:vAlign w:val="center"/>
          </w:tcPr>
          <w:p w14:paraId="2D7A4EE7" w14:textId="42DB8E22"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35102,985</w:t>
            </w:r>
          </w:p>
        </w:tc>
        <w:tc>
          <w:tcPr>
            <w:tcW w:w="940" w:type="dxa"/>
            <w:vAlign w:val="center"/>
          </w:tcPr>
          <w:p w14:paraId="4831BAA6" w14:textId="25193651"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35578,8</w:t>
            </w:r>
          </w:p>
        </w:tc>
        <w:tc>
          <w:tcPr>
            <w:tcW w:w="1028" w:type="dxa"/>
            <w:vAlign w:val="center"/>
          </w:tcPr>
          <w:p w14:paraId="36D25E21" w14:textId="2D1AF724"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35836,7</w:t>
            </w:r>
          </w:p>
        </w:tc>
        <w:tc>
          <w:tcPr>
            <w:tcW w:w="973" w:type="dxa"/>
            <w:vAlign w:val="center"/>
          </w:tcPr>
          <w:p w14:paraId="3F71DA13" w14:textId="3DD6E8B9"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36270,6</w:t>
            </w:r>
          </w:p>
        </w:tc>
        <w:tc>
          <w:tcPr>
            <w:tcW w:w="1154" w:type="dxa"/>
            <w:vAlign w:val="center"/>
          </w:tcPr>
          <w:p w14:paraId="0DC7ECB0" w14:textId="4A665247"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36552,5</w:t>
            </w:r>
          </w:p>
        </w:tc>
      </w:tr>
      <w:tr w:rsidR="00BA2F70" w:rsidRPr="00032499" w14:paraId="1FD3516B" w14:textId="77777777" w:rsidTr="00F25684">
        <w:trPr>
          <w:trHeight w:val="465"/>
          <w:jc w:val="center"/>
        </w:trPr>
        <w:tc>
          <w:tcPr>
            <w:tcW w:w="2405" w:type="dxa"/>
            <w:shd w:val="clear" w:color="auto" w:fill="C5E0B3" w:themeFill="accent6" w:themeFillTint="66"/>
            <w:vAlign w:val="center"/>
          </w:tcPr>
          <w:p w14:paraId="44914477" w14:textId="77777777" w:rsidR="00BA2F70" w:rsidRPr="00F25684" w:rsidRDefault="00BA2F70" w:rsidP="00F25684">
            <w:pPr>
              <w:autoSpaceDE w:val="0"/>
              <w:autoSpaceDN w:val="0"/>
              <w:adjustRightInd w:val="0"/>
              <w:spacing w:after="0" w:line="240" w:lineRule="auto"/>
              <w:jc w:val="center"/>
              <w:rPr>
                <w:rFonts w:ascii="Times New Roman" w:hAnsi="Times New Roman" w:cs="Times New Roman"/>
                <w:b/>
                <w:i/>
                <w:sz w:val="18"/>
                <w:szCs w:val="18"/>
              </w:rPr>
            </w:pPr>
            <w:r w:rsidRPr="00F25684">
              <w:rPr>
                <w:rFonts w:ascii="Times New Roman" w:hAnsi="Times New Roman" w:cs="Times New Roman"/>
                <w:b/>
                <w:i/>
                <w:sz w:val="18"/>
                <w:szCs w:val="18"/>
              </w:rPr>
              <w:t>Объем потерь в сетях тыс. кВт/год</w:t>
            </w:r>
          </w:p>
        </w:tc>
        <w:tc>
          <w:tcPr>
            <w:tcW w:w="866" w:type="dxa"/>
            <w:shd w:val="clear" w:color="auto" w:fill="E2EFD9" w:themeFill="accent6" w:themeFillTint="33"/>
            <w:vAlign w:val="center"/>
          </w:tcPr>
          <w:p w14:paraId="13FC58CF" w14:textId="11B4682F"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7730,185</w:t>
            </w:r>
          </w:p>
        </w:tc>
        <w:tc>
          <w:tcPr>
            <w:tcW w:w="1072" w:type="dxa"/>
            <w:shd w:val="clear" w:color="auto" w:fill="E2EFD9" w:themeFill="accent6" w:themeFillTint="33"/>
            <w:vAlign w:val="center"/>
          </w:tcPr>
          <w:p w14:paraId="52E7ACED" w14:textId="0E1AEA78"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7730,185</w:t>
            </w:r>
          </w:p>
        </w:tc>
        <w:tc>
          <w:tcPr>
            <w:tcW w:w="918" w:type="dxa"/>
            <w:shd w:val="clear" w:color="auto" w:fill="E2EFD9" w:themeFill="accent6" w:themeFillTint="33"/>
            <w:vAlign w:val="center"/>
          </w:tcPr>
          <w:p w14:paraId="1CE1F4FD" w14:textId="0AB6D55A"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7730,185</w:t>
            </w:r>
          </w:p>
        </w:tc>
        <w:tc>
          <w:tcPr>
            <w:tcW w:w="940" w:type="dxa"/>
            <w:shd w:val="clear" w:color="auto" w:fill="E2EFD9" w:themeFill="accent6" w:themeFillTint="33"/>
            <w:vAlign w:val="center"/>
          </w:tcPr>
          <w:p w14:paraId="23804F2D" w14:textId="28F7BA77"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7712,2</w:t>
            </w:r>
          </w:p>
        </w:tc>
        <w:tc>
          <w:tcPr>
            <w:tcW w:w="1028" w:type="dxa"/>
            <w:shd w:val="clear" w:color="auto" w:fill="E2EFD9" w:themeFill="accent6" w:themeFillTint="33"/>
            <w:vAlign w:val="center"/>
          </w:tcPr>
          <w:p w14:paraId="0C6A2CD8" w14:textId="5589BDA9"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7635,1</w:t>
            </w:r>
          </w:p>
        </w:tc>
        <w:tc>
          <w:tcPr>
            <w:tcW w:w="973" w:type="dxa"/>
            <w:shd w:val="clear" w:color="auto" w:fill="E2EFD9" w:themeFill="accent6" w:themeFillTint="33"/>
            <w:vAlign w:val="center"/>
          </w:tcPr>
          <w:p w14:paraId="6047167C" w14:textId="02E2A459"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7329,8</w:t>
            </w:r>
          </w:p>
        </w:tc>
        <w:tc>
          <w:tcPr>
            <w:tcW w:w="1154" w:type="dxa"/>
            <w:shd w:val="clear" w:color="auto" w:fill="E2EFD9" w:themeFill="accent6" w:themeFillTint="33"/>
            <w:vAlign w:val="center"/>
          </w:tcPr>
          <w:p w14:paraId="22367FD8" w14:textId="4300EB41"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6164,7</w:t>
            </w:r>
          </w:p>
        </w:tc>
      </w:tr>
      <w:tr w:rsidR="00BA2F70" w:rsidRPr="00032499" w14:paraId="37D8637F" w14:textId="77777777" w:rsidTr="00F25684">
        <w:trPr>
          <w:trHeight w:val="681"/>
          <w:jc w:val="center"/>
        </w:trPr>
        <w:tc>
          <w:tcPr>
            <w:tcW w:w="2405" w:type="dxa"/>
            <w:shd w:val="clear" w:color="auto" w:fill="C5E0B3" w:themeFill="accent6" w:themeFillTint="66"/>
            <w:vAlign w:val="center"/>
          </w:tcPr>
          <w:p w14:paraId="08E74872" w14:textId="5E02CDE7" w:rsidR="00BA2F70" w:rsidRPr="00F25684" w:rsidRDefault="00BA2F70" w:rsidP="00F25684">
            <w:pPr>
              <w:spacing w:after="0" w:line="240" w:lineRule="auto"/>
              <w:jc w:val="center"/>
              <w:rPr>
                <w:rFonts w:ascii="Times New Roman" w:hAnsi="Times New Roman" w:cs="Times New Roman"/>
                <w:b/>
                <w:i/>
                <w:sz w:val="18"/>
                <w:szCs w:val="18"/>
              </w:rPr>
            </w:pPr>
            <w:r w:rsidRPr="00F25684">
              <w:rPr>
                <w:rFonts w:ascii="Times New Roman" w:hAnsi="Times New Roman" w:cs="Times New Roman"/>
                <w:b/>
                <w:bCs/>
                <w:i/>
                <w:iCs/>
                <w:sz w:val="18"/>
                <w:szCs w:val="18"/>
              </w:rPr>
              <w:t xml:space="preserve">Реализовано электроэнергии, тыс. </w:t>
            </w:r>
            <w:r w:rsidRPr="00F25684">
              <w:rPr>
                <w:rFonts w:ascii="Times New Roman" w:hAnsi="Times New Roman" w:cs="Times New Roman"/>
                <w:b/>
                <w:i/>
                <w:sz w:val="18"/>
                <w:szCs w:val="18"/>
              </w:rPr>
              <w:t>кВт/год</w:t>
            </w:r>
            <w:r w:rsidR="00F202F1">
              <w:rPr>
                <w:rFonts w:ascii="Times New Roman" w:hAnsi="Times New Roman" w:cs="Times New Roman"/>
                <w:b/>
                <w:i/>
                <w:sz w:val="18"/>
                <w:szCs w:val="18"/>
              </w:rPr>
              <w:t xml:space="preserve"> </w:t>
            </w:r>
            <w:r w:rsidRPr="00F25684">
              <w:rPr>
                <w:rFonts w:ascii="Times New Roman" w:hAnsi="Times New Roman" w:cs="Times New Roman"/>
                <w:b/>
                <w:bCs/>
                <w:i/>
                <w:iCs/>
                <w:sz w:val="18"/>
                <w:szCs w:val="18"/>
              </w:rPr>
              <w:t>всего:</w:t>
            </w:r>
          </w:p>
        </w:tc>
        <w:tc>
          <w:tcPr>
            <w:tcW w:w="866" w:type="dxa"/>
            <w:vAlign w:val="center"/>
          </w:tcPr>
          <w:p w14:paraId="2BD2F756" w14:textId="6B30EF18"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27372,8</w:t>
            </w:r>
          </w:p>
        </w:tc>
        <w:tc>
          <w:tcPr>
            <w:tcW w:w="1072" w:type="dxa"/>
            <w:vAlign w:val="center"/>
          </w:tcPr>
          <w:p w14:paraId="57676160" w14:textId="001C4047"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27372,8</w:t>
            </w:r>
          </w:p>
        </w:tc>
        <w:tc>
          <w:tcPr>
            <w:tcW w:w="918" w:type="dxa"/>
            <w:vAlign w:val="center"/>
          </w:tcPr>
          <w:p w14:paraId="340F967D" w14:textId="1B4E9F37"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27372,8</w:t>
            </w:r>
          </w:p>
        </w:tc>
        <w:tc>
          <w:tcPr>
            <w:tcW w:w="940" w:type="dxa"/>
            <w:vAlign w:val="center"/>
          </w:tcPr>
          <w:p w14:paraId="550D017D" w14:textId="2E15F637"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27866,6</w:t>
            </w:r>
          </w:p>
        </w:tc>
        <w:tc>
          <w:tcPr>
            <w:tcW w:w="1028" w:type="dxa"/>
            <w:vAlign w:val="center"/>
          </w:tcPr>
          <w:p w14:paraId="6EFF0E92" w14:textId="01EDF88B"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28201,6</w:t>
            </w:r>
          </w:p>
        </w:tc>
        <w:tc>
          <w:tcPr>
            <w:tcW w:w="973" w:type="dxa"/>
            <w:vAlign w:val="center"/>
          </w:tcPr>
          <w:p w14:paraId="49DEE209" w14:textId="2DE3B36A"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28940,8</w:t>
            </w:r>
          </w:p>
        </w:tc>
        <w:tc>
          <w:tcPr>
            <w:tcW w:w="1154" w:type="dxa"/>
            <w:vAlign w:val="center"/>
          </w:tcPr>
          <w:p w14:paraId="06925BCC" w14:textId="67A3478A"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30387,8</w:t>
            </w:r>
          </w:p>
        </w:tc>
      </w:tr>
      <w:tr w:rsidR="00BA2F70" w:rsidRPr="00032499" w14:paraId="3DC6A486" w14:textId="77777777" w:rsidTr="00F25684">
        <w:trPr>
          <w:trHeight w:val="315"/>
          <w:jc w:val="center"/>
        </w:trPr>
        <w:tc>
          <w:tcPr>
            <w:tcW w:w="2405" w:type="dxa"/>
            <w:shd w:val="clear" w:color="auto" w:fill="C5E0B3" w:themeFill="accent6" w:themeFillTint="66"/>
            <w:vAlign w:val="center"/>
          </w:tcPr>
          <w:p w14:paraId="036DD66F" w14:textId="77777777" w:rsidR="00BA2F70" w:rsidRPr="00F25684" w:rsidRDefault="00BA2F70" w:rsidP="00F25684">
            <w:pPr>
              <w:spacing w:after="0" w:line="240" w:lineRule="auto"/>
              <w:jc w:val="center"/>
              <w:rPr>
                <w:rFonts w:ascii="Times New Roman" w:hAnsi="Times New Roman" w:cs="Times New Roman"/>
                <w:b/>
                <w:i/>
                <w:sz w:val="18"/>
                <w:szCs w:val="18"/>
              </w:rPr>
            </w:pPr>
            <w:r w:rsidRPr="00F25684">
              <w:rPr>
                <w:rFonts w:ascii="Times New Roman" w:hAnsi="Times New Roman" w:cs="Times New Roman"/>
                <w:b/>
                <w:bCs/>
                <w:i/>
                <w:iCs/>
                <w:sz w:val="18"/>
                <w:szCs w:val="18"/>
              </w:rPr>
              <w:t xml:space="preserve">Для населения тыс. </w:t>
            </w:r>
            <w:r w:rsidRPr="00F25684">
              <w:rPr>
                <w:rFonts w:ascii="Times New Roman" w:hAnsi="Times New Roman" w:cs="Times New Roman"/>
                <w:b/>
                <w:i/>
                <w:sz w:val="18"/>
                <w:szCs w:val="18"/>
              </w:rPr>
              <w:t>кВт/год</w:t>
            </w:r>
          </w:p>
        </w:tc>
        <w:tc>
          <w:tcPr>
            <w:tcW w:w="866" w:type="dxa"/>
            <w:shd w:val="clear" w:color="auto" w:fill="E2EFD9" w:themeFill="accent6" w:themeFillTint="33"/>
            <w:vAlign w:val="center"/>
          </w:tcPr>
          <w:p w14:paraId="27C804E4" w14:textId="547AE6F4"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21885,0</w:t>
            </w:r>
          </w:p>
        </w:tc>
        <w:tc>
          <w:tcPr>
            <w:tcW w:w="1072" w:type="dxa"/>
            <w:shd w:val="clear" w:color="auto" w:fill="E2EFD9" w:themeFill="accent6" w:themeFillTint="33"/>
            <w:vAlign w:val="center"/>
          </w:tcPr>
          <w:p w14:paraId="3F706AE1" w14:textId="001AAA52"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21885,0</w:t>
            </w:r>
          </w:p>
        </w:tc>
        <w:tc>
          <w:tcPr>
            <w:tcW w:w="918" w:type="dxa"/>
            <w:shd w:val="clear" w:color="auto" w:fill="E2EFD9" w:themeFill="accent6" w:themeFillTint="33"/>
            <w:vAlign w:val="center"/>
          </w:tcPr>
          <w:p w14:paraId="56C12196" w14:textId="41B4B630"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21885,0</w:t>
            </w:r>
          </w:p>
        </w:tc>
        <w:tc>
          <w:tcPr>
            <w:tcW w:w="940" w:type="dxa"/>
            <w:shd w:val="clear" w:color="auto" w:fill="E2EFD9" w:themeFill="accent6" w:themeFillTint="33"/>
            <w:vAlign w:val="center"/>
          </w:tcPr>
          <w:p w14:paraId="4A326E41" w14:textId="38248CCA"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22323,4</w:t>
            </w:r>
          </w:p>
        </w:tc>
        <w:tc>
          <w:tcPr>
            <w:tcW w:w="1028" w:type="dxa"/>
            <w:shd w:val="clear" w:color="auto" w:fill="E2EFD9" w:themeFill="accent6" w:themeFillTint="33"/>
            <w:vAlign w:val="center"/>
          </w:tcPr>
          <w:p w14:paraId="0BBC89A2" w14:textId="647BAA79"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22547,2</w:t>
            </w:r>
          </w:p>
        </w:tc>
        <w:tc>
          <w:tcPr>
            <w:tcW w:w="973" w:type="dxa"/>
            <w:shd w:val="clear" w:color="auto" w:fill="E2EFD9" w:themeFill="accent6" w:themeFillTint="33"/>
            <w:vAlign w:val="center"/>
          </w:tcPr>
          <w:p w14:paraId="5AF8D368" w14:textId="17A7BD02"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23116,5</w:t>
            </w:r>
          </w:p>
        </w:tc>
        <w:tc>
          <w:tcPr>
            <w:tcW w:w="1154" w:type="dxa"/>
            <w:shd w:val="clear" w:color="auto" w:fill="E2EFD9" w:themeFill="accent6" w:themeFillTint="33"/>
            <w:vAlign w:val="center"/>
          </w:tcPr>
          <w:p w14:paraId="16D32888" w14:textId="485D8952"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24272,4</w:t>
            </w:r>
          </w:p>
        </w:tc>
      </w:tr>
      <w:tr w:rsidR="00BA2F70" w:rsidRPr="00032499" w14:paraId="4EA96EE3" w14:textId="77777777" w:rsidTr="00F25684">
        <w:trPr>
          <w:trHeight w:val="315"/>
          <w:jc w:val="center"/>
        </w:trPr>
        <w:tc>
          <w:tcPr>
            <w:tcW w:w="2405" w:type="dxa"/>
            <w:shd w:val="clear" w:color="auto" w:fill="C5E0B3" w:themeFill="accent6" w:themeFillTint="66"/>
            <w:vAlign w:val="center"/>
          </w:tcPr>
          <w:p w14:paraId="08A28E96" w14:textId="77777777" w:rsidR="00BA2F70" w:rsidRPr="00F25684" w:rsidRDefault="00BA2F70" w:rsidP="00F25684">
            <w:pPr>
              <w:spacing w:after="0" w:line="240" w:lineRule="auto"/>
              <w:jc w:val="center"/>
              <w:rPr>
                <w:rFonts w:ascii="Times New Roman" w:hAnsi="Times New Roman" w:cs="Times New Roman"/>
                <w:b/>
                <w:bCs/>
                <w:i/>
                <w:iCs/>
                <w:sz w:val="18"/>
                <w:szCs w:val="18"/>
              </w:rPr>
            </w:pPr>
            <w:r w:rsidRPr="00F25684">
              <w:rPr>
                <w:rFonts w:ascii="Times New Roman" w:hAnsi="Times New Roman" w:cs="Times New Roman"/>
                <w:b/>
                <w:i/>
                <w:sz w:val="18"/>
                <w:szCs w:val="18"/>
              </w:rPr>
              <w:t>Для организаций</w:t>
            </w:r>
            <w:r w:rsidRPr="00F25684">
              <w:rPr>
                <w:rFonts w:ascii="Times New Roman" w:hAnsi="Times New Roman" w:cs="Times New Roman"/>
                <w:b/>
                <w:bCs/>
                <w:i/>
                <w:iCs/>
                <w:sz w:val="18"/>
                <w:szCs w:val="18"/>
              </w:rPr>
              <w:t xml:space="preserve"> тыс. </w:t>
            </w:r>
            <w:r w:rsidRPr="00F25684">
              <w:rPr>
                <w:rFonts w:ascii="Times New Roman" w:hAnsi="Times New Roman" w:cs="Times New Roman"/>
                <w:b/>
                <w:i/>
                <w:sz w:val="18"/>
                <w:szCs w:val="18"/>
              </w:rPr>
              <w:t>кВт/год</w:t>
            </w:r>
          </w:p>
        </w:tc>
        <w:tc>
          <w:tcPr>
            <w:tcW w:w="866" w:type="dxa"/>
            <w:vAlign w:val="center"/>
          </w:tcPr>
          <w:p w14:paraId="5F44C52A" w14:textId="478C5D73"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3733,6</w:t>
            </w:r>
          </w:p>
        </w:tc>
        <w:tc>
          <w:tcPr>
            <w:tcW w:w="1072" w:type="dxa"/>
            <w:vAlign w:val="center"/>
          </w:tcPr>
          <w:p w14:paraId="6C4CD0B2" w14:textId="1DDD1BC3"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3733,6</w:t>
            </w:r>
          </w:p>
        </w:tc>
        <w:tc>
          <w:tcPr>
            <w:tcW w:w="918" w:type="dxa"/>
            <w:vAlign w:val="center"/>
          </w:tcPr>
          <w:p w14:paraId="59EF20D8" w14:textId="08605308"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3733,6</w:t>
            </w:r>
          </w:p>
        </w:tc>
        <w:tc>
          <w:tcPr>
            <w:tcW w:w="940" w:type="dxa"/>
            <w:vAlign w:val="center"/>
          </w:tcPr>
          <w:p w14:paraId="45CBD2C3" w14:textId="1C1A86F3"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3771,3</w:t>
            </w:r>
          </w:p>
        </w:tc>
        <w:tc>
          <w:tcPr>
            <w:tcW w:w="1028" w:type="dxa"/>
            <w:vAlign w:val="center"/>
          </w:tcPr>
          <w:p w14:paraId="376169F1" w14:textId="69075AA4"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3846,9</w:t>
            </w:r>
          </w:p>
        </w:tc>
        <w:tc>
          <w:tcPr>
            <w:tcW w:w="973" w:type="dxa"/>
            <w:vAlign w:val="center"/>
          </w:tcPr>
          <w:p w14:paraId="2F2A19FE" w14:textId="13B8B3E7"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3962,4</w:t>
            </w:r>
          </w:p>
        </w:tc>
        <w:tc>
          <w:tcPr>
            <w:tcW w:w="1154" w:type="dxa"/>
            <w:vAlign w:val="center"/>
          </w:tcPr>
          <w:p w14:paraId="7D33FE23" w14:textId="68C851FB"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4160,5</w:t>
            </w:r>
          </w:p>
        </w:tc>
      </w:tr>
      <w:tr w:rsidR="00BA2F70" w:rsidRPr="00032499" w14:paraId="6118D599" w14:textId="77777777" w:rsidTr="00F25684">
        <w:trPr>
          <w:trHeight w:val="315"/>
          <w:jc w:val="center"/>
        </w:trPr>
        <w:tc>
          <w:tcPr>
            <w:tcW w:w="2405" w:type="dxa"/>
            <w:shd w:val="clear" w:color="auto" w:fill="C5E0B3" w:themeFill="accent6" w:themeFillTint="66"/>
            <w:vAlign w:val="center"/>
          </w:tcPr>
          <w:p w14:paraId="550FE324" w14:textId="77777777" w:rsidR="00BA2F70" w:rsidRPr="00F25684" w:rsidRDefault="00BA2F70" w:rsidP="00F25684">
            <w:pPr>
              <w:spacing w:after="0" w:line="240" w:lineRule="auto"/>
              <w:jc w:val="center"/>
              <w:rPr>
                <w:rFonts w:ascii="Times New Roman" w:hAnsi="Times New Roman" w:cs="Times New Roman"/>
                <w:b/>
                <w:bCs/>
                <w:i/>
                <w:iCs/>
                <w:sz w:val="18"/>
                <w:szCs w:val="18"/>
              </w:rPr>
            </w:pPr>
            <w:r w:rsidRPr="00F25684">
              <w:rPr>
                <w:rFonts w:ascii="Times New Roman" w:hAnsi="Times New Roman" w:cs="Times New Roman"/>
                <w:b/>
                <w:i/>
                <w:sz w:val="18"/>
                <w:szCs w:val="18"/>
              </w:rPr>
              <w:t>Для бюджетной сферы</w:t>
            </w:r>
            <w:r w:rsidRPr="00F25684">
              <w:rPr>
                <w:rFonts w:ascii="Times New Roman" w:hAnsi="Times New Roman" w:cs="Times New Roman"/>
                <w:b/>
                <w:bCs/>
                <w:i/>
                <w:iCs/>
                <w:sz w:val="18"/>
                <w:szCs w:val="18"/>
              </w:rPr>
              <w:t xml:space="preserve"> тыс. </w:t>
            </w:r>
            <w:r w:rsidRPr="00F25684">
              <w:rPr>
                <w:rFonts w:ascii="Times New Roman" w:hAnsi="Times New Roman" w:cs="Times New Roman"/>
                <w:b/>
                <w:i/>
                <w:sz w:val="18"/>
                <w:szCs w:val="18"/>
              </w:rPr>
              <w:t>кВт/год</w:t>
            </w:r>
          </w:p>
        </w:tc>
        <w:tc>
          <w:tcPr>
            <w:tcW w:w="866" w:type="dxa"/>
            <w:shd w:val="clear" w:color="auto" w:fill="E2EFD9" w:themeFill="accent6" w:themeFillTint="33"/>
            <w:vAlign w:val="center"/>
          </w:tcPr>
          <w:p w14:paraId="5D89AC66" w14:textId="128EC6F1"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1754,2</w:t>
            </w:r>
          </w:p>
        </w:tc>
        <w:tc>
          <w:tcPr>
            <w:tcW w:w="1072" w:type="dxa"/>
            <w:shd w:val="clear" w:color="auto" w:fill="E2EFD9" w:themeFill="accent6" w:themeFillTint="33"/>
            <w:vAlign w:val="center"/>
          </w:tcPr>
          <w:p w14:paraId="05A7BA79" w14:textId="6E8D476C"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1754,2</w:t>
            </w:r>
          </w:p>
        </w:tc>
        <w:tc>
          <w:tcPr>
            <w:tcW w:w="918" w:type="dxa"/>
            <w:shd w:val="clear" w:color="auto" w:fill="E2EFD9" w:themeFill="accent6" w:themeFillTint="33"/>
            <w:vAlign w:val="center"/>
          </w:tcPr>
          <w:p w14:paraId="0EA95946" w14:textId="581E6514"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1754,2</w:t>
            </w:r>
          </w:p>
        </w:tc>
        <w:tc>
          <w:tcPr>
            <w:tcW w:w="940" w:type="dxa"/>
            <w:shd w:val="clear" w:color="auto" w:fill="E2EFD9" w:themeFill="accent6" w:themeFillTint="33"/>
            <w:vAlign w:val="center"/>
          </w:tcPr>
          <w:p w14:paraId="11D29771" w14:textId="46BBD0DE"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1771,9</w:t>
            </w:r>
          </w:p>
        </w:tc>
        <w:tc>
          <w:tcPr>
            <w:tcW w:w="1028" w:type="dxa"/>
            <w:shd w:val="clear" w:color="auto" w:fill="E2EFD9" w:themeFill="accent6" w:themeFillTint="33"/>
            <w:vAlign w:val="center"/>
          </w:tcPr>
          <w:p w14:paraId="570888B1" w14:textId="347D6D0B"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1807,5</w:t>
            </w:r>
          </w:p>
        </w:tc>
        <w:tc>
          <w:tcPr>
            <w:tcW w:w="973" w:type="dxa"/>
            <w:shd w:val="clear" w:color="auto" w:fill="E2EFD9" w:themeFill="accent6" w:themeFillTint="33"/>
            <w:vAlign w:val="center"/>
          </w:tcPr>
          <w:p w14:paraId="7D70C271" w14:textId="34FD2C6E"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1861,9</w:t>
            </w:r>
          </w:p>
        </w:tc>
        <w:tc>
          <w:tcPr>
            <w:tcW w:w="1154" w:type="dxa"/>
            <w:shd w:val="clear" w:color="auto" w:fill="E2EFD9" w:themeFill="accent6" w:themeFillTint="33"/>
            <w:vAlign w:val="center"/>
          </w:tcPr>
          <w:p w14:paraId="69E06894" w14:textId="25FD2AEF" w:rsidR="00BA2F70" w:rsidRPr="00032499" w:rsidRDefault="00BA2F70" w:rsidP="00F25684">
            <w:pPr>
              <w:spacing w:after="0" w:line="240" w:lineRule="auto"/>
              <w:jc w:val="center"/>
              <w:rPr>
                <w:rFonts w:ascii="Times New Roman" w:hAnsi="Times New Roman" w:cs="Times New Roman"/>
                <w:sz w:val="18"/>
                <w:szCs w:val="18"/>
              </w:rPr>
            </w:pPr>
            <w:r w:rsidRPr="00032499">
              <w:rPr>
                <w:rFonts w:ascii="Times New Roman" w:hAnsi="Times New Roman" w:cs="Times New Roman"/>
                <w:sz w:val="18"/>
                <w:szCs w:val="18"/>
              </w:rPr>
              <w:t>1954,9</w:t>
            </w:r>
          </w:p>
        </w:tc>
      </w:tr>
    </w:tbl>
    <w:p w14:paraId="4F83970A" w14:textId="1423329A"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2.4 Водоснабжение</w:t>
      </w:r>
    </w:p>
    <w:p w14:paraId="4F2C8E0F" w14:textId="4A6BFE3A"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настоящем проекте расчётный среднесуточный расход воды определяется в соответствии с п. 5.2 СП 31.13330.20</w:t>
      </w:r>
      <w:r w:rsidR="00602809">
        <w:rPr>
          <w:rFonts w:ascii="Times New Roman" w:eastAsia="Calibri" w:hAnsi="Times New Roman" w:cs="Times New Roman"/>
          <w:sz w:val="28"/>
          <w:szCs w:val="28"/>
        </w:rPr>
        <w:t>21</w:t>
      </w:r>
      <w:r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Водоснабжение. Наружные сети и сооружения. </w:t>
      </w:r>
    </w:p>
    <w:p w14:paraId="0182928C" w14:textId="77777777" w:rsidR="006D6E97" w:rsidRDefault="004911D5" w:rsidP="006D6E97">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В основу определения расходов воды в жилой застр</w:t>
      </w:r>
      <w:r w:rsidR="006D6E97">
        <w:rPr>
          <w:rFonts w:ascii="Times New Roman" w:eastAsia="Calibri" w:hAnsi="Times New Roman" w:cs="Times New Roman"/>
          <w:sz w:val="28"/>
          <w:szCs w:val="28"/>
        </w:rPr>
        <w:t>ойке положен следующий принцип:</w:t>
      </w:r>
    </w:p>
    <w:p w14:paraId="2E54F8F8" w14:textId="3955FA6F" w:rsidR="004911D5" w:rsidRPr="006D6E97" w:rsidRDefault="004911D5" w:rsidP="00BD7D35">
      <w:pPr>
        <w:pStyle w:val="ae"/>
        <w:numPr>
          <w:ilvl w:val="0"/>
          <w:numId w:val="13"/>
        </w:numPr>
        <w:autoSpaceDE w:val="0"/>
        <w:autoSpaceDN w:val="0"/>
        <w:adjustRightInd w:val="0"/>
        <w:spacing w:before="0" w:beforeAutospacing="0" w:after="0" w:afterAutospacing="0" w:line="360" w:lineRule="auto"/>
        <w:ind w:left="284"/>
        <w:contextualSpacing/>
        <w:jc w:val="both"/>
        <w:rPr>
          <w:rFonts w:eastAsia="Calibri"/>
          <w:sz w:val="28"/>
          <w:szCs w:val="28"/>
        </w:rPr>
      </w:pPr>
      <w:r w:rsidRPr="006D6E97">
        <w:rPr>
          <w:rFonts w:eastAsia="Calibri"/>
          <w:sz w:val="28"/>
          <w:szCs w:val="28"/>
        </w:rPr>
        <w:t>индивидуальная малоэтажная застройка обеспечивается горячим водоснабжением через местные водонагреватели.</w:t>
      </w:r>
    </w:p>
    <w:p w14:paraId="0CE015F1" w14:textId="35426616" w:rsidR="004911D5" w:rsidRPr="004911D5" w:rsidRDefault="004911D5" w:rsidP="006D6E97">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 протяжении последних лет наблюдается тенденция к рациональному и экономному потреблению холодной воды и, следовательно, снижению объёмов водопотребления и водоотведения. В связи с этим, удельное среднесуточное хозяйственно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питьевое водопотребление на одного жителя (норма водопотребления) принимается по нижнему пределу значений, приведё</w:t>
      </w:r>
      <w:r w:rsidR="006D6E97">
        <w:rPr>
          <w:rFonts w:ascii="Times New Roman" w:eastAsia="Calibri" w:hAnsi="Times New Roman" w:cs="Times New Roman"/>
          <w:sz w:val="28"/>
          <w:szCs w:val="28"/>
        </w:rPr>
        <w:t>нных в табл. 1 СП 31.13330.20</w:t>
      </w:r>
      <w:r w:rsidR="00602809">
        <w:rPr>
          <w:rFonts w:ascii="Times New Roman" w:eastAsia="Calibri" w:hAnsi="Times New Roman" w:cs="Times New Roman"/>
          <w:sz w:val="28"/>
          <w:szCs w:val="28"/>
        </w:rPr>
        <w:t>21</w:t>
      </w:r>
      <w:r w:rsidR="006D6E97">
        <w:rPr>
          <w:rFonts w:ascii="Times New Roman" w:eastAsia="Calibri" w:hAnsi="Times New Roman" w:cs="Times New Roman"/>
          <w:sz w:val="28"/>
          <w:szCs w:val="28"/>
        </w:rPr>
        <w:t>г.:</w:t>
      </w:r>
    </w:p>
    <w:p w14:paraId="0BB67BD8" w14:textId="06083E0A" w:rsidR="004911D5" w:rsidRPr="006D6E97" w:rsidRDefault="004911D5" w:rsidP="00BD7D35">
      <w:pPr>
        <w:pStyle w:val="ae"/>
        <w:numPr>
          <w:ilvl w:val="0"/>
          <w:numId w:val="14"/>
        </w:numPr>
        <w:autoSpaceDE w:val="0"/>
        <w:autoSpaceDN w:val="0"/>
        <w:adjustRightInd w:val="0"/>
        <w:spacing w:before="0" w:beforeAutospacing="0" w:after="0" w:line="360" w:lineRule="auto"/>
        <w:ind w:left="284"/>
        <w:jc w:val="both"/>
        <w:rPr>
          <w:rFonts w:eastAsia="Calibri"/>
          <w:sz w:val="28"/>
          <w:szCs w:val="28"/>
        </w:rPr>
      </w:pPr>
      <w:r w:rsidRPr="006D6E97">
        <w:rPr>
          <w:rFonts w:eastAsia="Calibri"/>
          <w:sz w:val="28"/>
          <w:szCs w:val="28"/>
        </w:rPr>
        <w:t>в благоустроенной застройке, обеспеченной централизованным горячим водоснабжением (многоквартирная застройка)</w:t>
      </w:r>
      <w:r w:rsidR="00BA6402">
        <w:rPr>
          <w:rFonts w:eastAsia="Calibri"/>
          <w:sz w:val="28"/>
          <w:szCs w:val="28"/>
        </w:rPr>
        <w:t xml:space="preserve"> – </w:t>
      </w:r>
      <w:r w:rsidR="00273ABC" w:rsidRPr="006D6E97">
        <w:rPr>
          <w:rFonts w:eastAsia="Calibri"/>
          <w:sz w:val="28"/>
          <w:szCs w:val="28"/>
        </w:rPr>
        <w:t>220</w:t>
      </w:r>
      <w:r w:rsidR="006D6E97" w:rsidRPr="006D6E97">
        <w:rPr>
          <w:rFonts w:eastAsia="Calibri"/>
          <w:sz w:val="28"/>
          <w:szCs w:val="28"/>
        </w:rPr>
        <w:t xml:space="preserve"> л/сут</w:t>
      </w:r>
      <w:r w:rsidR="00ED3345">
        <w:rPr>
          <w:rFonts w:eastAsia="Calibri"/>
          <w:sz w:val="28"/>
          <w:szCs w:val="28"/>
        </w:rPr>
        <w:t>.</w:t>
      </w:r>
      <w:r w:rsidR="006D6E97" w:rsidRPr="006D6E97">
        <w:rPr>
          <w:rFonts w:eastAsia="Calibri"/>
          <w:sz w:val="28"/>
          <w:szCs w:val="28"/>
        </w:rPr>
        <w:t xml:space="preserve"> на человека;</w:t>
      </w:r>
    </w:p>
    <w:p w14:paraId="72B9D745" w14:textId="20660933" w:rsidR="004911D5" w:rsidRPr="006D6E97" w:rsidRDefault="004911D5" w:rsidP="00BD7D35">
      <w:pPr>
        <w:pStyle w:val="ae"/>
        <w:numPr>
          <w:ilvl w:val="0"/>
          <w:numId w:val="14"/>
        </w:numPr>
        <w:autoSpaceDE w:val="0"/>
        <w:autoSpaceDN w:val="0"/>
        <w:adjustRightInd w:val="0"/>
        <w:spacing w:before="0" w:beforeAutospacing="0" w:after="0" w:afterAutospacing="0" w:line="360" w:lineRule="auto"/>
        <w:ind w:left="284"/>
        <w:contextualSpacing/>
        <w:jc w:val="both"/>
        <w:rPr>
          <w:rFonts w:eastAsia="Calibri"/>
          <w:sz w:val="28"/>
          <w:szCs w:val="28"/>
        </w:rPr>
      </w:pPr>
      <w:r w:rsidRPr="006D6E97">
        <w:rPr>
          <w:rFonts w:eastAsia="Calibri"/>
          <w:sz w:val="28"/>
          <w:szCs w:val="28"/>
        </w:rPr>
        <w:t>в индивидуальной малоэтажной застройке</w:t>
      </w:r>
      <w:r w:rsidR="00BA6402">
        <w:rPr>
          <w:rFonts w:eastAsia="Calibri"/>
          <w:sz w:val="28"/>
          <w:szCs w:val="28"/>
        </w:rPr>
        <w:t xml:space="preserve"> – </w:t>
      </w:r>
      <w:r w:rsidR="00273ABC" w:rsidRPr="006D6E97">
        <w:rPr>
          <w:rFonts w:eastAsia="Calibri"/>
          <w:sz w:val="28"/>
          <w:szCs w:val="28"/>
        </w:rPr>
        <w:t>200</w:t>
      </w:r>
      <w:r w:rsidRPr="006D6E97">
        <w:rPr>
          <w:rFonts w:eastAsia="Calibri"/>
          <w:sz w:val="28"/>
          <w:szCs w:val="28"/>
        </w:rPr>
        <w:t xml:space="preserve"> л/сут</w:t>
      </w:r>
      <w:r w:rsidR="00ED3345">
        <w:rPr>
          <w:rFonts w:eastAsia="Calibri"/>
          <w:sz w:val="28"/>
          <w:szCs w:val="28"/>
        </w:rPr>
        <w:t>.</w:t>
      </w:r>
      <w:r w:rsidRPr="006D6E97">
        <w:rPr>
          <w:rFonts w:eastAsia="Calibri"/>
          <w:sz w:val="28"/>
          <w:szCs w:val="28"/>
        </w:rPr>
        <w:t xml:space="preserve"> на человека.</w:t>
      </w:r>
    </w:p>
    <w:p w14:paraId="5E846F0C" w14:textId="03EAB6F9" w:rsidR="004911D5" w:rsidRPr="00FB6C7D" w:rsidRDefault="004911D5" w:rsidP="006D6E97">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 xml:space="preserve">Принимается, что вся жилая застройка, расположенная на территории </w:t>
      </w:r>
      <w:r w:rsidR="00521518">
        <w:rPr>
          <w:rFonts w:ascii="Times New Roman" w:eastAsia="Calibri"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eastAsia="Calibri" w:hAnsi="Times New Roman" w:cs="Times New Roman"/>
          <w:sz w:val="28"/>
          <w:szCs w:val="28"/>
        </w:rPr>
        <w:t>Котельниковского муниципального района Волгоградской области</w:t>
      </w:r>
      <w:r w:rsidRPr="00FB6C7D">
        <w:rPr>
          <w:rFonts w:ascii="Times New Roman" w:eastAsia="Calibri" w:hAnsi="Times New Roman" w:cs="Times New Roman"/>
          <w:sz w:val="28"/>
          <w:szCs w:val="28"/>
        </w:rPr>
        <w:t>, обеспечена централизованным водоснабжением.</w:t>
      </w:r>
    </w:p>
    <w:p w14:paraId="19A4F84D" w14:textId="65E7DEAD"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Удельное среднесуточное за поливочный сезон потребление воды на мойку улиц и полив зелёных насаждений принимается равным 70 л/сут</w:t>
      </w:r>
      <w:r w:rsidR="00ED3345">
        <w:rPr>
          <w:rFonts w:ascii="Times New Roman" w:eastAsia="Calibri" w:hAnsi="Times New Roman" w:cs="Times New Roman"/>
          <w:sz w:val="28"/>
          <w:szCs w:val="28"/>
        </w:rPr>
        <w:t>.</w:t>
      </w:r>
      <w:r w:rsidRPr="00FB6C7D">
        <w:rPr>
          <w:rFonts w:ascii="Times New Roman" w:eastAsia="Calibri" w:hAnsi="Times New Roman" w:cs="Times New Roman"/>
          <w:sz w:val="28"/>
          <w:szCs w:val="28"/>
        </w:rPr>
        <w:t xml:space="preserve"> на одного жителя, в соответс</w:t>
      </w:r>
      <w:r w:rsidR="00395122">
        <w:rPr>
          <w:rFonts w:ascii="Times New Roman" w:eastAsia="Calibri" w:hAnsi="Times New Roman" w:cs="Times New Roman"/>
          <w:sz w:val="28"/>
          <w:szCs w:val="28"/>
        </w:rPr>
        <w:t xml:space="preserve">твии с примечанием 1 к таблице </w:t>
      </w:r>
      <w:r w:rsidRPr="00FB6C7D">
        <w:rPr>
          <w:rFonts w:ascii="Times New Roman" w:eastAsia="Calibri" w:hAnsi="Times New Roman" w:cs="Times New Roman"/>
          <w:sz w:val="28"/>
          <w:szCs w:val="28"/>
        </w:rPr>
        <w:t>СП 31.13330.20</w:t>
      </w:r>
      <w:r w:rsidR="00602809">
        <w:rPr>
          <w:rFonts w:ascii="Times New Roman" w:eastAsia="Calibri" w:hAnsi="Times New Roman" w:cs="Times New Roman"/>
          <w:sz w:val="28"/>
          <w:szCs w:val="28"/>
        </w:rPr>
        <w:t>21</w:t>
      </w:r>
      <w:r w:rsidRPr="00FB6C7D">
        <w:rPr>
          <w:rFonts w:ascii="Times New Roman" w:eastAsia="Calibri" w:hAnsi="Times New Roman" w:cs="Times New Roman"/>
          <w:sz w:val="28"/>
          <w:szCs w:val="28"/>
        </w:rPr>
        <w:t>.</w:t>
      </w:r>
    </w:p>
    <w:p w14:paraId="68D66CC0" w14:textId="77777777"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Количество поливок принимается одна в сутки.</w:t>
      </w:r>
    </w:p>
    <w:p w14:paraId="0516E63C" w14:textId="1C4D2171"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Неучтённые расходы принимаются в размере 10% суммарного расхода воды на хозяйственно</w:t>
      </w:r>
      <w:r w:rsidR="009168B9">
        <w:rPr>
          <w:rFonts w:ascii="Times New Roman" w:eastAsia="Calibri" w:hAnsi="Times New Roman" w:cs="Times New Roman"/>
          <w:sz w:val="28"/>
          <w:szCs w:val="28"/>
        </w:rPr>
        <w:t>–</w:t>
      </w:r>
      <w:r w:rsidRPr="00FB6C7D">
        <w:rPr>
          <w:rFonts w:ascii="Times New Roman" w:eastAsia="Calibri" w:hAnsi="Times New Roman" w:cs="Times New Roman"/>
          <w:sz w:val="28"/>
          <w:szCs w:val="28"/>
        </w:rPr>
        <w:t>питьевые нужды в соответ</w:t>
      </w:r>
      <w:r w:rsidR="00395122">
        <w:rPr>
          <w:rFonts w:ascii="Times New Roman" w:eastAsia="Calibri" w:hAnsi="Times New Roman" w:cs="Times New Roman"/>
          <w:sz w:val="28"/>
          <w:szCs w:val="28"/>
        </w:rPr>
        <w:t>ствии с примечанием 2 к таблице</w:t>
      </w:r>
      <w:r w:rsidRPr="00FB6C7D">
        <w:rPr>
          <w:rFonts w:ascii="Times New Roman" w:eastAsia="Calibri" w:hAnsi="Times New Roman" w:cs="Times New Roman"/>
          <w:sz w:val="28"/>
          <w:szCs w:val="28"/>
        </w:rPr>
        <w:t xml:space="preserve"> СП 31.13330.20</w:t>
      </w:r>
      <w:r w:rsidR="00602809">
        <w:rPr>
          <w:rFonts w:ascii="Times New Roman" w:eastAsia="Calibri" w:hAnsi="Times New Roman" w:cs="Times New Roman"/>
          <w:sz w:val="28"/>
          <w:szCs w:val="28"/>
        </w:rPr>
        <w:t>21</w:t>
      </w:r>
      <w:r w:rsidRPr="00FB6C7D">
        <w:rPr>
          <w:rFonts w:ascii="Times New Roman" w:eastAsia="Calibri" w:hAnsi="Times New Roman" w:cs="Times New Roman"/>
          <w:sz w:val="28"/>
          <w:szCs w:val="28"/>
        </w:rPr>
        <w:t>.</w:t>
      </w:r>
    </w:p>
    <w:p w14:paraId="5A8B2F29" w14:textId="4116555B" w:rsidR="004911D5" w:rsidRPr="00FB6C7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Расход воды на собственные нужды системы водопровода принимается в размере 12% от объёма подаваемой воды, согласно п. 9.6 СП 31.13330.20</w:t>
      </w:r>
      <w:r w:rsidR="00602809">
        <w:rPr>
          <w:rFonts w:ascii="Times New Roman" w:eastAsia="Calibri" w:hAnsi="Times New Roman" w:cs="Times New Roman"/>
          <w:sz w:val="28"/>
          <w:szCs w:val="28"/>
        </w:rPr>
        <w:t>21</w:t>
      </w:r>
      <w:r w:rsidRPr="00FB6C7D">
        <w:rPr>
          <w:rFonts w:ascii="Times New Roman" w:eastAsia="Calibri" w:hAnsi="Times New Roman" w:cs="Times New Roman"/>
          <w:sz w:val="28"/>
          <w:szCs w:val="28"/>
        </w:rPr>
        <w:t>.</w:t>
      </w:r>
    </w:p>
    <w:p w14:paraId="289D2DE9" w14:textId="7FEFF4E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FB6C7D">
        <w:rPr>
          <w:rFonts w:ascii="Times New Roman" w:eastAsia="Calibri" w:hAnsi="Times New Roman" w:cs="Times New Roman"/>
          <w:sz w:val="28"/>
          <w:szCs w:val="28"/>
        </w:rPr>
        <w:t>Расходы воды на технические</w:t>
      </w:r>
      <w:r w:rsidRPr="004911D5">
        <w:rPr>
          <w:rFonts w:ascii="Times New Roman" w:eastAsia="Calibri" w:hAnsi="Times New Roman" w:cs="Times New Roman"/>
          <w:sz w:val="28"/>
          <w:szCs w:val="28"/>
        </w:rPr>
        <w:t xml:space="preserve"> нужды промышленных предприятий предполагается покрывать счёт собственных водозаборов промпредприятий и максимального внедрения оборотного и повторно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последовательного водоснабжения.</w:t>
      </w:r>
    </w:p>
    <w:p w14:paraId="30F6FA58" w14:textId="57AD9799" w:rsid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Расчётный расход воды в сутки наибольшего водопотребления принимается с коэффициентом суточной неравноме</w:t>
      </w:r>
      <w:r w:rsidR="005D6434">
        <w:rPr>
          <w:rFonts w:ascii="Times New Roman" w:eastAsia="Calibri" w:hAnsi="Times New Roman" w:cs="Times New Roman"/>
          <w:sz w:val="28"/>
          <w:szCs w:val="28"/>
        </w:rPr>
        <w:t>рности</w:t>
      </w:r>
      <w:r w:rsidR="00BA6402">
        <w:rPr>
          <w:rFonts w:ascii="Times New Roman" w:eastAsia="Calibri" w:hAnsi="Times New Roman" w:cs="Times New Roman"/>
          <w:sz w:val="28"/>
          <w:szCs w:val="28"/>
        </w:rPr>
        <w:t xml:space="preserve"> – </w:t>
      </w:r>
      <w:r w:rsidR="001D710E">
        <w:rPr>
          <w:rFonts w:ascii="Times New Roman" w:eastAsia="Calibri" w:hAnsi="Times New Roman" w:cs="Times New Roman"/>
          <w:sz w:val="28"/>
          <w:szCs w:val="28"/>
        </w:rPr>
        <w:t>1,3</w:t>
      </w:r>
      <w:r w:rsidRPr="004911D5">
        <w:rPr>
          <w:rFonts w:ascii="Times New Roman" w:eastAsia="Calibri" w:hAnsi="Times New Roman" w:cs="Times New Roman"/>
          <w:sz w:val="28"/>
          <w:szCs w:val="28"/>
        </w:rPr>
        <w:t>.</w:t>
      </w:r>
    </w:p>
    <w:p w14:paraId="591118EE" w14:textId="0729F1C8" w:rsidR="00940BEB" w:rsidRPr="00940BEB" w:rsidRDefault="00940BEB" w:rsidP="00F25684">
      <w:pPr>
        <w:spacing w:after="0"/>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521518" w:rsidRPr="00521518">
        <w:rPr>
          <w:rFonts w:ascii="Times New Roman" w:hAnsi="Times New Roman" w:cs="Times New Roman"/>
          <w:b/>
          <w:bCs/>
          <w:i/>
          <w:iCs/>
          <w:sz w:val="28"/>
          <w:szCs w:val="28"/>
        </w:rPr>
        <w:t>20</w:t>
      </w:r>
      <w:r w:rsidRPr="00521518">
        <w:rPr>
          <w:rFonts w:ascii="Times New Roman" w:hAnsi="Times New Roman" w:cs="Times New Roman"/>
          <w:b/>
          <w:bCs/>
          <w:i/>
          <w:iCs/>
          <w:sz w:val="28"/>
          <w:szCs w:val="28"/>
        </w:rPr>
        <w:t xml:space="preserve"> –</w:t>
      </w:r>
      <w:r w:rsidRPr="00940BEB">
        <w:rPr>
          <w:rFonts w:ascii="Times New Roman" w:hAnsi="Times New Roman" w:cs="Times New Roman"/>
          <w:b/>
          <w:bCs/>
          <w:i/>
          <w:iCs/>
          <w:sz w:val="28"/>
          <w:szCs w:val="28"/>
        </w:rPr>
        <w:t xml:space="preserve"> Прогноз спроса на воду, тыс. м3/сут</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1"/>
        <w:gridCol w:w="855"/>
        <w:gridCol w:w="819"/>
        <w:gridCol w:w="1008"/>
        <w:gridCol w:w="843"/>
        <w:gridCol w:w="862"/>
        <w:gridCol w:w="843"/>
        <w:gridCol w:w="843"/>
        <w:gridCol w:w="1147"/>
      </w:tblGrid>
      <w:tr w:rsidR="00940BEB" w:rsidRPr="00F25684" w14:paraId="641DDAE8" w14:textId="77777777" w:rsidTr="00F12C50">
        <w:trPr>
          <w:trHeight w:val="20"/>
          <w:jc w:val="center"/>
        </w:trPr>
        <w:tc>
          <w:tcPr>
            <w:tcW w:w="1147" w:type="pct"/>
            <w:shd w:val="clear" w:color="auto" w:fill="C5E0B3" w:themeFill="accent6" w:themeFillTint="66"/>
            <w:noWrap/>
            <w:vAlign w:val="center"/>
          </w:tcPr>
          <w:p w14:paraId="4D5ED50B" w14:textId="77777777" w:rsidR="00940BEB" w:rsidRPr="00F25684" w:rsidRDefault="00940BEB" w:rsidP="00F25684">
            <w:pPr>
              <w:pStyle w:val="afffffff5"/>
              <w:rPr>
                <w:b/>
                <w:i/>
                <w:sz w:val="18"/>
                <w:szCs w:val="18"/>
                <w:lang w:eastAsia="ru-RU"/>
              </w:rPr>
            </w:pPr>
            <w:r w:rsidRPr="00F25684">
              <w:rPr>
                <w:b/>
                <w:i/>
                <w:sz w:val="18"/>
                <w:szCs w:val="18"/>
                <w:lang w:eastAsia="ru-RU"/>
              </w:rPr>
              <w:t>Показатели</w:t>
            </w:r>
          </w:p>
        </w:tc>
        <w:tc>
          <w:tcPr>
            <w:tcW w:w="456" w:type="pct"/>
            <w:shd w:val="clear" w:color="auto" w:fill="C5E0B3" w:themeFill="accent6" w:themeFillTint="66"/>
            <w:noWrap/>
            <w:vAlign w:val="center"/>
          </w:tcPr>
          <w:p w14:paraId="4A1FD67F" w14:textId="77777777" w:rsidR="00940BEB" w:rsidRPr="00F25684" w:rsidRDefault="00940BEB" w:rsidP="00F25684">
            <w:pPr>
              <w:pStyle w:val="afffffff5"/>
              <w:rPr>
                <w:b/>
                <w:i/>
                <w:sz w:val="18"/>
                <w:szCs w:val="18"/>
                <w:lang w:eastAsia="ru-RU"/>
              </w:rPr>
            </w:pPr>
            <w:r w:rsidRPr="00F25684">
              <w:rPr>
                <w:b/>
                <w:i/>
                <w:sz w:val="18"/>
                <w:szCs w:val="18"/>
                <w:lang w:eastAsia="ru-RU"/>
              </w:rPr>
              <w:t>Ед. изм.</w:t>
            </w:r>
          </w:p>
        </w:tc>
        <w:tc>
          <w:tcPr>
            <w:tcW w:w="437" w:type="pct"/>
            <w:shd w:val="clear" w:color="auto" w:fill="C5E0B3" w:themeFill="accent6" w:themeFillTint="66"/>
            <w:noWrap/>
            <w:vAlign w:val="center"/>
          </w:tcPr>
          <w:p w14:paraId="42749543" w14:textId="77777777" w:rsidR="00940BEB" w:rsidRPr="00F25684" w:rsidRDefault="00940BEB" w:rsidP="00F25684">
            <w:pPr>
              <w:pStyle w:val="afffffff5"/>
              <w:rPr>
                <w:b/>
                <w:i/>
                <w:sz w:val="18"/>
                <w:szCs w:val="18"/>
                <w:lang w:eastAsia="ru-RU"/>
              </w:rPr>
            </w:pPr>
            <w:r w:rsidRPr="00F25684">
              <w:rPr>
                <w:b/>
                <w:i/>
                <w:sz w:val="18"/>
                <w:szCs w:val="18"/>
              </w:rPr>
              <w:t>2021г.</w:t>
            </w:r>
          </w:p>
        </w:tc>
        <w:tc>
          <w:tcPr>
            <w:tcW w:w="538" w:type="pct"/>
            <w:shd w:val="clear" w:color="auto" w:fill="C5E0B3" w:themeFill="accent6" w:themeFillTint="66"/>
            <w:noWrap/>
            <w:vAlign w:val="center"/>
          </w:tcPr>
          <w:p w14:paraId="0D8EFDFD" w14:textId="77777777" w:rsidR="00940BEB" w:rsidRPr="00DB5A6B" w:rsidRDefault="00940BEB" w:rsidP="00F25684">
            <w:pPr>
              <w:pStyle w:val="afffffff5"/>
              <w:rPr>
                <w:b/>
                <w:i/>
                <w:sz w:val="18"/>
                <w:szCs w:val="18"/>
                <w:lang w:eastAsia="ru-RU"/>
              </w:rPr>
            </w:pPr>
            <w:r w:rsidRPr="00DB5A6B">
              <w:rPr>
                <w:b/>
                <w:i/>
                <w:sz w:val="18"/>
                <w:szCs w:val="18"/>
              </w:rPr>
              <w:t>2022г.</w:t>
            </w:r>
          </w:p>
        </w:tc>
        <w:tc>
          <w:tcPr>
            <w:tcW w:w="450" w:type="pct"/>
            <w:shd w:val="clear" w:color="auto" w:fill="C5E0B3" w:themeFill="accent6" w:themeFillTint="66"/>
            <w:noWrap/>
            <w:vAlign w:val="center"/>
          </w:tcPr>
          <w:p w14:paraId="41B293CC" w14:textId="77777777" w:rsidR="00940BEB" w:rsidRPr="00DB5A6B" w:rsidRDefault="00940BEB" w:rsidP="00F25684">
            <w:pPr>
              <w:pStyle w:val="afffffff5"/>
              <w:rPr>
                <w:b/>
                <w:i/>
                <w:sz w:val="18"/>
                <w:szCs w:val="18"/>
                <w:lang w:eastAsia="ru-RU"/>
              </w:rPr>
            </w:pPr>
            <w:r w:rsidRPr="00DB5A6B">
              <w:rPr>
                <w:b/>
                <w:i/>
                <w:sz w:val="18"/>
                <w:szCs w:val="18"/>
              </w:rPr>
              <w:t>2023г.</w:t>
            </w:r>
          </w:p>
        </w:tc>
        <w:tc>
          <w:tcPr>
            <w:tcW w:w="460" w:type="pct"/>
            <w:shd w:val="clear" w:color="auto" w:fill="C5E0B3" w:themeFill="accent6" w:themeFillTint="66"/>
            <w:noWrap/>
            <w:vAlign w:val="center"/>
          </w:tcPr>
          <w:p w14:paraId="7ADCDE7C" w14:textId="77777777" w:rsidR="00940BEB" w:rsidRPr="00F25684" w:rsidRDefault="00940BEB" w:rsidP="00F25684">
            <w:pPr>
              <w:pStyle w:val="afffffff5"/>
              <w:rPr>
                <w:b/>
                <w:i/>
                <w:sz w:val="18"/>
                <w:szCs w:val="18"/>
                <w:lang w:eastAsia="ru-RU"/>
              </w:rPr>
            </w:pPr>
            <w:r w:rsidRPr="00F25684">
              <w:rPr>
                <w:b/>
                <w:i/>
                <w:sz w:val="18"/>
                <w:szCs w:val="18"/>
              </w:rPr>
              <w:t>2024г.</w:t>
            </w:r>
          </w:p>
        </w:tc>
        <w:tc>
          <w:tcPr>
            <w:tcW w:w="450" w:type="pct"/>
            <w:shd w:val="clear" w:color="auto" w:fill="C5E0B3" w:themeFill="accent6" w:themeFillTint="66"/>
            <w:noWrap/>
            <w:vAlign w:val="center"/>
          </w:tcPr>
          <w:p w14:paraId="06503209" w14:textId="77777777" w:rsidR="00940BEB" w:rsidRPr="00F25684" w:rsidRDefault="00940BEB" w:rsidP="00F25684">
            <w:pPr>
              <w:pStyle w:val="afffffff5"/>
              <w:rPr>
                <w:b/>
                <w:i/>
                <w:sz w:val="18"/>
                <w:szCs w:val="18"/>
                <w:lang w:eastAsia="ru-RU"/>
              </w:rPr>
            </w:pPr>
            <w:r w:rsidRPr="00F25684">
              <w:rPr>
                <w:b/>
                <w:i/>
                <w:sz w:val="18"/>
                <w:szCs w:val="18"/>
              </w:rPr>
              <w:t>2025г.</w:t>
            </w:r>
          </w:p>
        </w:tc>
        <w:tc>
          <w:tcPr>
            <w:tcW w:w="450" w:type="pct"/>
            <w:shd w:val="clear" w:color="auto" w:fill="C5E0B3" w:themeFill="accent6" w:themeFillTint="66"/>
            <w:noWrap/>
            <w:vAlign w:val="center"/>
          </w:tcPr>
          <w:p w14:paraId="4D9C47D4" w14:textId="77777777" w:rsidR="00940BEB" w:rsidRPr="00F25684" w:rsidRDefault="00940BEB" w:rsidP="00F25684">
            <w:pPr>
              <w:pStyle w:val="afffffff5"/>
              <w:rPr>
                <w:b/>
                <w:i/>
                <w:sz w:val="18"/>
                <w:szCs w:val="18"/>
                <w:lang w:eastAsia="ru-RU"/>
              </w:rPr>
            </w:pPr>
            <w:r w:rsidRPr="00F25684">
              <w:rPr>
                <w:b/>
                <w:i/>
                <w:sz w:val="18"/>
                <w:szCs w:val="18"/>
              </w:rPr>
              <w:t>2026г.</w:t>
            </w:r>
          </w:p>
        </w:tc>
        <w:tc>
          <w:tcPr>
            <w:tcW w:w="613" w:type="pct"/>
            <w:shd w:val="clear" w:color="auto" w:fill="C5E0B3" w:themeFill="accent6" w:themeFillTint="66"/>
            <w:vAlign w:val="center"/>
          </w:tcPr>
          <w:p w14:paraId="7F7C7192" w14:textId="77777777" w:rsidR="00940BEB" w:rsidRPr="00F25684" w:rsidRDefault="00940BEB" w:rsidP="00F25684">
            <w:pPr>
              <w:pStyle w:val="afffffff5"/>
              <w:rPr>
                <w:b/>
                <w:i/>
                <w:sz w:val="18"/>
                <w:szCs w:val="18"/>
                <w:lang w:eastAsia="ru-RU"/>
              </w:rPr>
            </w:pPr>
            <w:r w:rsidRPr="00F25684">
              <w:rPr>
                <w:b/>
                <w:i/>
                <w:sz w:val="18"/>
                <w:szCs w:val="18"/>
              </w:rPr>
              <w:t>2027–2040гг.</w:t>
            </w:r>
          </w:p>
        </w:tc>
      </w:tr>
      <w:tr w:rsidR="00F12C50" w:rsidRPr="00F25684" w14:paraId="459BCC87" w14:textId="77777777" w:rsidTr="00F12C50">
        <w:trPr>
          <w:trHeight w:val="20"/>
          <w:jc w:val="center"/>
        </w:trPr>
        <w:tc>
          <w:tcPr>
            <w:tcW w:w="1147" w:type="pct"/>
            <w:shd w:val="clear" w:color="auto" w:fill="C5E0B3" w:themeFill="accent6" w:themeFillTint="66"/>
            <w:vAlign w:val="center"/>
          </w:tcPr>
          <w:p w14:paraId="6863F3A2" w14:textId="451850EF" w:rsidR="00F12C50" w:rsidRPr="00F25684" w:rsidRDefault="00F12C50" w:rsidP="00F25684">
            <w:pPr>
              <w:pStyle w:val="afffffff5"/>
              <w:rPr>
                <w:b/>
                <w:i/>
                <w:sz w:val="18"/>
                <w:szCs w:val="18"/>
                <w:lang w:eastAsia="ru-RU"/>
              </w:rPr>
            </w:pPr>
            <w:r w:rsidRPr="00F25684">
              <w:rPr>
                <w:b/>
                <w:i/>
                <w:sz w:val="18"/>
                <w:szCs w:val="18"/>
                <w:lang w:eastAsia="ru-RU"/>
              </w:rPr>
              <w:t>Общий подъем воды</w:t>
            </w:r>
          </w:p>
        </w:tc>
        <w:tc>
          <w:tcPr>
            <w:tcW w:w="456" w:type="pct"/>
            <w:shd w:val="clear" w:color="auto" w:fill="auto"/>
            <w:noWrap/>
            <w:vAlign w:val="center"/>
          </w:tcPr>
          <w:p w14:paraId="5D8689A2"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auto"/>
            <w:noWrap/>
            <w:vAlign w:val="center"/>
          </w:tcPr>
          <w:p w14:paraId="0D5AE864" w14:textId="72DEFE9F" w:rsidR="00F12C50" w:rsidRPr="00F25684" w:rsidRDefault="00F12C50" w:rsidP="00F25684">
            <w:pPr>
              <w:pStyle w:val="afffffff5"/>
              <w:rPr>
                <w:sz w:val="18"/>
                <w:szCs w:val="18"/>
                <w:lang w:eastAsia="ru-RU"/>
              </w:rPr>
            </w:pPr>
            <w:r w:rsidRPr="00F25684">
              <w:rPr>
                <w:sz w:val="18"/>
                <w:szCs w:val="18"/>
                <w:lang w:eastAsia="ru-RU"/>
              </w:rPr>
              <w:t>876,06</w:t>
            </w:r>
          </w:p>
        </w:tc>
        <w:tc>
          <w:tcPr>
            <w:tcW w:w="538" w:type="pct"/>
            <w:shd w:val="clear" w:color="auto" w:fill="auto"/>
            <w:noWrap/>
            <w:vAlign w:val="center"/>
          </w:tcPr>
          <w:p w14:paraId="73920450" w14:textId="4B59537D" w:rsidR="00F12C50" w:rsidRPr="00DB5A6B" w:rsidRDefault="00F12C50" w:rsidP="00F25684">
            <w:pPr>
              <w:pStyle w:val="afffffff5"/>
              <w:rPr>
                <w:sz w:val="18"/>
                <w:szCs w:val="18"/>
                <w:lang w:eastAsia="ru-RU"/>
              </w:rPr>
            </w:pPr>
            <w:r w:rsidRPr="00DB5A6B">
              <w:rPr>
                <w:sz w:val="18"/>
                <w:szCs w:val="18"/>
                <w:lang w:eastAsia="ru-RU"/>
              </w:rPr>
              <w:t>899,70</w:t>
            </w:r>
          </w:p>
        </w:tc>
        <w:tc>
          <w:tcPr>
            <w:tcW w:w="450" w:type="pct"/>
            <w:shd w:val="clear" w:color="auto" w:fill="auto"/>
            <w:noWrap/>
            <w:vAlign w:val="center"/>
          </w:tcPr>
          <w:p w14:paraId="43BC75E9" w14:textId="629602A1" w:rsidR="00F12C50" w:rsidRPr="00DB5A6B" w:rsidRDefault="00F12C50" w:rsidP="00F25684">
            <w:pPr>
              <w:pStyle w:val="afffffff5"/>
              <w:rPr>
                <w:sz w:val="18"/>
                <w:szCs w:val="18"/>
                <w:lang w:eastAsia="ru-RU"/>
              </w:rPr>
            </w:pPr>
            <w:r w:rsidRPr="00DB5A6B">
              <w:rPr>
                <w:sz w:val="18"/>
                <w:szCs w:val="18"/>
                <w:lang w:eastAsia="ru-RU"/>
              </w:rPr>
              <w:t>899,70</w:t>
            </w:r>
          </w:p>
        </w:tc>
        <w:tc>
          <w:tcPr>
            <w:tcW w:w="460" w:type="pct"/>
            <w:shd w:val="clear" w:color="auto" w:fill="auto"/>
            <w:noWrap/>
            <w:vAlign w:val="center"/>
          </w:tcPr>
          <w:p w14:paraId="3004476F" w14:textId="0049CA4F" w:rsidR="00F12C50" w:rsidRPr="00F25684" w:rsidRDefault="00F12C50" w:rsidP="00F25684">
            <w:pPr>
              <w:pStyle w:val="afffffff5"/>
              <w:rPr>
                <w:sz w:val="18"/>
                <w:szCs w:val="18"/>
                <w:lang w:eastAsia="ru-RU"/>
              </w:rPr>
            </w:pPr>
            <w:r w:rsidRPr="00F25684">
              <w:rPr>
                <w:sz w:val="18"/>
                <w:szCs w:val="18"/>
                <w:lang w:eastAsia="ru-RU"/>
              </w:rPr>
              <w:t>889,93</w:t>
            </w:r>
          </w:p>
        </w:tc>
        <w:tc>
          <w:tcPr>
            <w:tcW w:w="450" w:type="pct"/>
            <w:shd w:val="clear" w:color="auto" w:fill="auto"/>
            <w:noWrap/>
            <w:vAlign w:val="center"/>
          </w:tcPr>
          <w:p w14:paraId="2F35345C" w14:textId="7E8EAE6B" w:rsidR="00F12C50" w:rsidRPr="00F25684" w:rsidRDefault="00F12C50" w:rsidP="00F25684">
            <w:pPr>
              <w:pStyle w:val="afffffff5"/>
              <w:rPr>
                <w:sz w:val="18"/>
                <w:szCs w:val="18"/>
                <w:lang w:eastAsia="ru-RU"/>
              </w:rPr>
            </w:pPr>
            <w:r w:rsidRPr="00F25684">
              <w:rPr>
                <w:sz w:val="18"/>
                <w:szCs w:val="18"/>
                <w:lang w:eastAsia="ru-RU"/>
              </w:rPr>
              <w:t>915,28</w:t>
            </w:r>
          </w:p>
        </w:tc>
        <w:tc>
          <w:tcPr>
            <w:tcW w:w="450" w:type="pct"/>
            <w:shd w:val="clear" w:color="auto" w:fill="auto"/>
            <w:noWrap/>
            <w:vAlign w:val="center"/>
          </w:tcPr>
          <w:p w14:paraId="27266864" w14:textId="4A1291CA" w:rsidR="00F12C50" w:rsidRPr="00F25684" w:rsidRDefault="00F12C50" w:rsidP="00F25684">
            <w:pPr>
              <w:pStyle w:val="afffffff5"/>
              <w:rPr>
                <w:sz w:val="18"/>
                <w:szCs w:val="18"/>
                <w:lang w:eastAsia="ru-RU"/>
              </w:rPr>
            </w:pPr>
            <w:r w:rsidRPr="00F25684">
              <w:rPr>
                <w:sz w:val="18"/>
                <w:szCs w:val="18"/>
                <w:lang w:eastAsia="ru-RU"/>
              </w:rPr>
              <w:t>952,63</w:t>
            </w:r>
          </w:p>
        </w:tc>
        <w:tc>
          <w:tcPr>
            <w:tcW w:w="613" w:type="pct"/>
            <w:vAlign w:val="center"/>
          </w:tcPr>
          <w:p w14:paraId="077F9C4C" w14:textId="6AB8B25F" w:rsidR="00F12C50" w:rsidRPr="00F25684" w:rsidRDefault="00F12C50" w:rsidP="00F25684">
            <w:pPr>
              <w:pStyle w:val="afffffff5"/>
              <w:rPr>
                <w:sz w:val="18"/>
                <w:szCs w:val="18"/>
                <w:lang w:eastAsia="ru-RU"/>
              </w:rPr>
            </w:pPr>
            <w:r w:rsidRPr="00F25684">
              <w:rPr>
                <w:sz w:val="18"/>
                <w:szCs w:val="18"/>
                <w:lang w:eastAsia="ru-RU"/>
              </w:rPr>
              <w:t>1008,53</w:t>
            </w:r>
          </w:p>
        </w:tc>
      </w:tr>
      <w:tr w:rsidR="00F12C50" w:rsidRPr="00F25684" w14:paraId="4AC165F5" w14:textId="77777777" w:rsidTr="00F12C50">
        <w:trPr>
          <w:trHeight w:val="20"/>
          <w:jc w:val="center"/>
        </w:trPr>
        <w:tc>
          <w:tcPr>
            <w:tcW w:w="1147" w:type="pct"/>
            <w:shd w:val="clear" w:color="auto" w:fill="C5E0B3" w:themeFill="accent6" w:themeFillTint="66"/>
            <w:vAlign w:val="center"/>
          </w:tcPr>
          <w:p w14:paraId="0502245F" w14:textId="77777777" w:rsidR="00F12C50" w:rsidRPr="00F25684" w:rsidRDefault="00F12C50" w:rsidP="00F25684">
            <w:pPr>
              <w:pStyle w:val="afffffff5"/>
              <w:rPr>
                <w:b/>
                <w:i/>
                <w:sz w:val="18"/>
                <w:szCs w:val="18"/>
                <w:lang w:eastAsia="ru-RU"/>
              </w:rPr>
            </w:pPr>
            <w:r w:rsidRPr="00F25684">
              <w:rPr>
                <w:b/>
                <w:i/>
                <w:sz w:val="18"/>
                <w:szCs w:val="18"/>
                <w:lang w:eastAsia="ru-RU"/>
              </w:rPr>
              <w:t>Объем воды на собственные нужды</w:t>
            </w:r>
          </w:p>
        </w:tc>
        <w:tc>
          <w:tcPr>
            <w:tcW w:w="456" w:type="pct"/>
            <w:shd w:val="clear" w:color="auto" w:fill="E2EFD9" w:themeFill="accent6" w:themeFillTint="33"/>
            <w:noWrap/>
            <w:vAlign w:val="center"/>
          </w:tcPr>
          <w:p w14:paraId="3E3A155F"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E2EFD9" w:themeFill="accent6" w:themeFillTint="33"/>
            <w:noWrap/>
            <w:vAlign w:val="center"/>
          </w:tcPr>
          <w:p w14:paraId="5552B494" w14:textId="70F8C7F4" w:rsidR="00F12C50" w:rsidRPr="00F25684" w:rsidRDefault="00F12C50" w:rsidP="00F25684">
            <w:pPr>
              <w:pStyle w:val="afffffff5"/>
              <w:rPr>
                <w:sz w:val="18"/>
                <w:szCs w:val="18"/>
                <w:lang w:eastAsia="ru-RU"/>
              </w:rPr>
            </w:pPr>
            <w:r w:rsidRPr="00F25684">
              <w:rPr>
                <w:sz w:val="18"/>
                <w:szCs w:val="18"/>
                <w:lang w:eastAsia="ru-RU"/>
              </w:rPr>
              <w:t>119,61</w:t>
            </w:r>
          </w:p>
        </w:tc>
        <w:tc>
          <w:tcPr>
            <w:tcW w:w="538" w:type="pct"/>
            <w:shd w:val="clear" w:color="auto" w:fill="E2EFD9" w:themeFill="accent6" w:themeFillTint="33"/>
            <w:noWrap/>
            <w:vAlign w:val="center"/>
          </w:tcPr>
          <w:p w14:paraId="60E66E27" w14:textId="2F4959BB" w:rsidR="00F12C50" w:rsidRPr="00DB5A6B" w:rsidRDefault="00F12C50" w:rsidP="00F25684">
            <w:pPr>
              <w:pStyle w:val="afffffff5"/>
              <w:rPr>
                <w:sz w:val="18"/>
                <w:szCs w:val="18"/>
                <w:lang w:eastAsia="ru-RU"/>
              </w:rPr>
            </w:pPr>
            <w:r w:rsidRPr="00DB5A6B">
              <w:rPr>
                <w:sz w:val="18"/>
                <w:szCs w:val="18"/>
                <w:lang w:eastAsia="ru-RU"/>
              </w:rPr>
              <w:t>119,61</w:t>
            </w:r>
          </w:p>
        </w:tc>
        <w:tc>
          <w:tcPr>
            <w:tcW w:w="450" w:type="pct"/>
            <w:shd w:val="clear" w:color="auto" w:fill="E2EFD9" w:themeFill="accent6" w:themeFillTint="33"/>
            <w:noWrap/>
            <w:vAlign w:val="center"/>
          </w:tcPr>
          <w:p w14:paraId="031CA696" w14:textId="1C1C12B6" w:rsidR="00F12C50" w:rsidRPr="00DB5A6B" w:rsidRDefault="00F12C50" w:rsidP="00F25684">
            <w:pPr>
              <w:pStyle w:val="afffffff5"/>
              <w:rPr>
                <w:sz w:val="18"/>
                <w:szCs w:val="18"/>
                <w:lang w:eastAsia="ru-RU"/>
              </w:rPr>
            </w:pPr>
            <w:r w:rsidRPr="00DB5A6B">
              <w:rPr>
                <w:sz w:val="18"/>
                <w:szCs w:val="18"/>
                <w:lang w:eastAsia="ru-RU"/>
              </w:rPr>
              <w:t>119,61</w:t>
            </w:r>
          </w:p>
        </w:tc>
        <w:tc>
          <w:tcPr>
            <w:tcW w:w="460" w:type="pct"/>
            <w:shd w:val="clear" w:color="auto" w:fill="E2EFD9" w:themeFill="accent6" w:themeFillTint="33"/>
            <w:noWrap/>
            <w:vAlign w:val="center"/>
          </w:tcPr>
          <w:p w14:paraId="7D2F88DA" w14:textId="7ED807AF" w:rsidR="00F12C50" w:rsidRPr="00F25684" w:rsidRDefault="00F12C50" w:rsidP="00F25684">
            <w:pPr>
              <w:pStyle w:val="afffffff5"/>
              <w:rPr>
                <w:sz w:val="18"/>
                <w:szCs w:val="18"/>
                <w:lang w:eastAsia="ru-RU"/>
              </w:rPr>
            </w:pPr>
            <w:r w:rsidRPr="00F25684">
              <w:rPr>
                <w:sz w:val="18"/>
                <w:szCs w:val="18"/>
                <w:lang w:eastAsia="ru-RU"/>
              </w:rPr>
              <w:t>119,61</w:t>
            </w:r>
          </w:p>
        </w:tc>
        <w:tc>
          <w:tcPr>
            <w:tcW w:w="450" w:type="pct"/>
            <w:shd w:val="clear" w:color="auto" w:fill="E2EFD9" w:themeFill="accent6" w:themeFillTint="33"/>
            <w:noWrap/>
            <w:vAlign w:val="center"/>
          </w:tcPr>
          <w:p w14:paraId="23A21487" w14:textId="19DC6A48" w:rsidR="00F12C50" w:rsidRPr="00F25684" w:rsidRDefault="00F12C50" w:rsidP="00F25684">
            <w:pPr>
              <w:pStyle w:val="afffffff5"/>
              <w:rPr>
                <w:sz w:val="18"/>
                <w:szCs w:val="18"/>
                <w:lang w:eastAsia="ru-RU"/>
              </w:rPr>
            </w:pPr>
            <w:r w:rsidRPr="00F25684">
              <w:rPr>
                <w:sz w:val="18"/>
                <w:szCs w:val="18"/>
                <w:lang w:eastAsia="ru-RU"/>
              </w:rPr>
              <w:t>119,61</w:t>
            </w:r>
          </w:p>
        </w:tc>
        <w:tc>
          <w:tcPr>
            <w:tcW w:w="450" w:type="pct"/>
            <w:shd w:val="clear" w:color="auto" w:fill="E2EFD9" w:themeFill="accent6" w:themeFillTint="33"/>
            <w:noWrap/>
            <w:vAlign w:val="center"/>
          </w:tcPr>
          <w:p w14:paraId="1BFA36DE" w14:textId="0CBAE4F8" w:rsidR="00F12C50" w:rsidRPr="00F25684" w:rsidRDefault="00F12C50" w:rsidP="00F25684">
            <w:pPr>
              <w:pStyle w:val="afffffff5"/>
              <w:rPr>
                <w:sz w:val="18"/>
                <w:szCs w:val="18"/>
                <w:lang w:eastAsia="ru-RU"/>
              </w:rPr>
            </w:pPr>
            <w:r w:rsidRPr="00F25684">
              <w:rPr>
                <w:sz w:val="18"/>
                <w:szCs w:val="18"/>
                <w:lang w:eastAsia="ru-RU"/>
              </w:rPr>
              <w:t>119,61</w:t>
            </w:r>
          </w:p>
        </w:tc>
        <w:tc>
          <w:tcPr>
            <w:tcW w:w="613" w:type="pct"/>
            <w:shd w:val="clear" w:color="auto" w:fill="E2EFD9" w:themeFill="accent6" w:themeFillTint="33"/>
            <w:vAlign w:val="center"/>
          </w:tcPr>
          <w:p w14:paraId="6917A27C" w14:textId="7724EAF6" w:rsidR="00F12C50" w:rsidRPr="00F25684" w:rsidRDefault="00F12C50" w:rsidP="00F25684">
            <w:pPr>
              <w:pStyle w:val="afffffff5"/>
              <w:rPr>
                <w:sz w:val="18"/>
                <w:szCs w:val="18"/>
                <w:lang w:eastAsia="ru-RU"/>
              </w:rPr>
            </w:pPr>
            <w:r w:rsidRPr="00F25684">
              <w:rPr>
                <w:sz w:val="18"/>
                <w:szCs w:val="18"/>
                <w:lang w:eastAsia="ru-RU"/>
              </w:rPr>
              <w:t>119,61</w:t>
            </w:r>
          </w:p>
        </w:tc>
      </w:tr>
      <w:tr w:rsidR="00F12C50" w:rsidRPr="00F25684" w14:paraId="3EC43C40" w14:textId="77777777" w:rsidTr="00F12C50">
        <w:trPr>
          <w:trHeight w:val="20"/>
          <w:jc w:val="center"/>
        </w:trPr>
        <w:tc>
          <w:tcPr>
            <w:tcW w:w="1147" w:type="pct"/>
            <w:shd w:val="clear" w:color="auto" w:fill="C5E0B3" w:themeFill="accent6" w:themeFillTint="66"/>
            <w:vAlign w:val="center"/>
          </w:tcPr>
          <w:p w14:paraId="78714BF5" w14:textId="77777777" w:rsidR="00F12C50" w:rsidRPr="00F25684" w:rsidRDefault="00F12C50" w:rsidP="00F25684">
            <w:pPr>
              <w:pStyle w:val="afffffff5"/>
              <w:rPr>
                <w:b/>
                <w:i/>
                <w:sz w:val="18"/>
                <w:szCs w:val="18"/>
                <w:lang w:eastAsia="ru-RU"/>
              </w:rPr>
            </w:pPr>
            <w:r w:rsidRPr="00F25684">
              <w:rPr>
                <w:b/>
                <w:i/>
                <w:sz w:val="18"/>
                <w:szCs w:val="18"/>
                <w:lang w:eastAsia="ru-RU"/>
              </w:rPr>
              <w:t>Отпуск в сеть</w:t>
            </w:r>
          </w:p>
        </w:tc>
        <w:tc>
          <w:tcPr>
            <w:tcW w:w="456" w:type="pct"/>
            <w:shd w:val="clear" w:color="auto" w:fill="auto"/>
            <w:noWrap/>
            <w:vAlign w:val="center"/>
          </w:tcPr>
          <w:p w14:paraId="2D7BDBAF"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auto"/>
            <w:noWrap/>
            <w:vAlign w:val="center"/>
          </w:tcPr>
          <w:p w14:paraId="03A78EC9" w14:textId="41FA61C2" w:rsidR="00F12C50" w:rsidRPr="00F25684" w:rsidRDefault="00F12C50" w:rsidP="00F25684">
            <w:pPr>
              <w:pStyle w:val="afffffff5"/>
              <w:rPr>
                <w:sz w:val="18"/>
                <w:szCs w:val="18"/>
                <w:lang w:eastAsia="ru-RU"/>
              </w:rPr>
            </w:pPr>
            <w:r w:rsidRPr="00F25684">
              <w:rPr>
                <w:sz w:val="18"/>
                <w:szCs w:val="18"/>
                <w:lang w:eastAsia="ru-RU"/>
              </w:rPr>
              <w:t>756,45</w:t>
            </w:r>
          </w:p>
        </w:tc>
        <w:tc>
          <w:tcPr>
            <w:tcW w:w="538" w:type="pct"/>
            <w:shd w:val="clear" w:color="auto" w:fill="auto"/>
            <w:noWrap/>
            <w:vAlign w:val="center"/>
          </w:tcPr>
          <w:p w14:paraId="4E1D7010" w14:textId="7459C116" w:rsidR="00F12C50" w:rsidRPr="00DB5A6B" w:rsidRDefault="00F12C50" w:rsidP="00F25684">
            <w:pPr>
              <w:pStyle w:val="afffffff5"/>
              <w:rPr>
                <w:sz w:val="18"/>
                <w:szCs w:val="18"/>
                <w:lang w:eastAsia="ru-RU"/>
              </w:rPr>
            </w:pPr>
            <w:r w:rsidRPr="00DB5A6B">
              <w:rPr>
                <w:sz w:val="18"/>
                <w:szCs w:val="18"/>
                <w:lang w:eastAsia="ru-RU"/>
              </w:rPr>
              <w:t>775,17</w:t>
            </w:r>
          </w:p>
        </w:tc>
        <w:tc>
          <w:tcPr>
            <w:tcW w:w="450" w:type="pct"/>
            <w:shd w:val="clear" w:color="auto" w:fill="auto"/>
            <w:noWrap/>
            <w:vAlign w:val="center"/>
          </w:tcPr>
          <w:p w14:paraId="5A60F4BF" w14:textId="25B31930" w:rsidR="00F12C50" w:rsidRPr="00DB5A6B" w:rsidRDefault="00F12C50" w:rsidP="00F25684">
            <w:pPr>
              <w:pStyle w:val="afffffff5"/>
              <w:rPr>
                <w:sz w:val="18"/>
                <w:szCs w:val="18"/>
                <w:lang w:eastAsia="ru-RU"/>
              </w:rPr>
            </w:pPr>
            <w:r w:rsidRPr="00DB5A6B">
              <w:rPr>
                <w:sz w:val="18"/>
                <w:szCs w:val="18"/>
                <w:lang w:eastAsia="ru-RU"/>
              </w:rPr>
              <w:t>775,17</w:t>
            </w:r>
          </w:p>
        </w:tc>
        <w:tc>
          <w:tcPr>
            <w:tcW w:w="460" w:type="pct"/>
            <w:shd w:val="clear" w:color="auto" w:fill="auto"/>
            <w:noWrap/>
            <w:vAlign w:val="center"/>
          </w:tcPr>
          <w:p w14:paraId="549A228B" w14:textId="5B51A8AE" w:rsidR="00F12C50" w:rsidRPr="00F25684" w:rsidRDefault="00F12C50" w:rsidP="00F25684">
            <w:pPr>
              <w:pStyle w:val="afffffff5"/>
              <w:rPr>
                <w:sz w:val="18"/>
                <w:szCs w:val="18"/>
                <w:lang w:eastAsia="ru-RU"/>
              </w:rPr>
            </w:pPr>
            <w:r w:rsidRPr="00F25684">
              <w:rPr>
                <w:sz w:val="18"/>
                <w:szCs w:val="18"/>
                <w:lang w:eastAsia="ru-RU"/>
              </w:rPr>
              <w:t>770,32</w:t>
            </w:r>
          </w:p>
        </w:tc>
        <w:tc>
          <w:tcPr>
            <w:tcW w:w="450" w:type="pct"/>
            <w:shd w:val="clear" w:color="auto" w:fill="auto"/>
            <w:noWrap/>
            <w:vAlign w:val="center"/>
          </w:tcPr>
          <w:p w14:paraId="382C2290" w14:textId="167F8320" w:rsidR="00F12C50" w:rsidRPr="00F25684" w:rsidRDefault="00F12C50" w:rsidP="00F25684">
            <w:pPr>
              <w:pStyle w:val="afffffff5"/>
              <w:rPr>
                <w:sz w:val="18"/>
                <w:szCs w:val="18"/>
                <w:lang w:eastAsia="ru-RU"/>
              </w:rPr>
            </w:pPr>
            <w:r w:rsidRPr="00F25684">
              <w:rPr>
                <w:sz w:val="18"/>
                <w:szCs w:val="18"/>
                <w:lang w:eastAsia="ru-RU"/>
              </w:rPr>
              <w:t>795,67</w:t>
            </w:r>
          </w:p>
        </w:tc>
        <w:tc>
          <w:tcPr>
            <w:tcW w:w="450" w:type="pct"/>
            <w:shd w:val="clear" w:color="auto" w:fill="auto"/>
            <w:noWrap/>
            <w:vAlign w:val="center"/>
          </w:tcPr>
          <w:p w14:paraId="1036AFA7" w14:textId="171A3297" w:rsidR="00F12C50" w:rsidRPr="00F25684" w:rsidRDefault="00F12C50" w:rsidP="00F25684">
            <w:pPr>
              <w:pStyle w:val="afffffff5"/>
              <w:rPr>
                <w:sz w:val="18"/>
                <w:szCs w:val="18"/>
                <w:lang w:eastAsia="ru-RU"/>
              </w:rPr>
            </w:pPr>
            <w:r w:rsidRPr="00F25684">
              <w:rPr>
                <w:sz w:val="18"/>
                <w:szCs w:val="18"/>
                <w:lang w:eastAsia="ru-RU"/>
              </w:rPr>
              <w:t>833,02</w:t>
            </w:r>
          </w:p>
        </w:tc>
        <w:tc>
          <w:tcPr>
            <w:tcW w:w="613" w:type="pct"/>
            <w:vAlign w:val="center"/>
          </w:tcPr>
          <w:p w14:paraId="1CFD5C22" w14:textId="7FA5A03E" w:rsidR="00F12C50" w:rsidRPr="00F25684" w:rsidRDefault="00F12C50" w:rsidP="00F25684">
            <w:pPr>
              <w:pStyle w:val="afffffff5"/>
              <w:rPr>
                <w:sz w:val="18"/>
                <w:szCs w:val="18"/>
                <w:lang w:eastAsia="ru-RU"/>
              </w:rPr>
            </w:pPr>
            <w:r w:rsidRPr="00F25684">
              <w:rPr>
                <w:sz w:val="18"/>
                <w:szCs w:val="18"/>
                <w:lang w:eastAsia="ru-RU"/>
              </w:rPr>
              <w:t>888,92</w:t>
            </w:r>
          </w:p>
        </w:tc>
      </w:tr>
      <w:tr w:rsidR="00F12C50" w:rsidRPr="00F25684" w14:paraId="16D1F028" w14:textId="77777777" w:rsidTr="00F12C50">
        <w:trPr>
          <w:trHeight w:val="20"/>
          <w:jc w:val="center"/>
        </w:trPr>
        <w:tc>
          <w:tcPr>
            <w:tcW w:w="1147" w:type="pct"/>
            <w:vMerge w:val="restart"/>
            <w:shd w:val="clear" w:color="auto" w:fill="C5E0B3" w:themeFill="accent6" w:themeFillTint="66"/>
            <w:vAlign w:val="center"/>
          </w:tcPr>
          <w:p w14:paraId="09482A10" w14:textId="77777777" w:rsidR="00F12C50" w:rsidRPr="00F25684" w:rsidRDefault="00F12C50" w:rsidP="00F25684">
            <w:pPr>
              <w:pStyle w:val="afffffff5"/>
              <w:rPr>
                <w:b/>
                <w:i/>
                <w:sz w:val="18"/>
                <w:szCs w:val="18"/>
                <w:lang w:eastAsia="ru-RU"/>
              </w:rPr>
            </w:pPr>
            <w:r w:rsidRPr="00F25684">
              <w:rPr>
                <w:b/>
                <w:i/>
                <w:sz w:val="18"/>
                <w:szCs w:val="18"/>
                <w:lang w:eastAsia="ru-RU"/>
              </w:rPr>
              <w:t>Потери в сетях</w:t>
            </w:r>
          </w:p>
        </w:tc>
        <w:tc>
          <w:tcPr>
            <w:tcW w:w="456" w:type="pct"/>
            <w:shd w:val="clear" w:color="auto" w:fill="E2EFD9" w:themeFill="accent6" w:themeFillTint="33"/>
            <w:noWrap/>
            <w:vAlign w:val="center"/>
          </w:tcPr>
          <w:p w14:paraId="30824DE1"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E2EFD9" w:themeFill="accent6" w:themeFillTint="33"/>
            <w:noWrap/>
            <w:vAlign w:val="center"/>
          </w:tcPr>
          <w:p w14:paraId="11F26EB5" w14:textId="221D4B3F" w:rsidR="00F12C50" w:rsidRPr="00F25684" w:rsidRDefault="00F12C50" w:rsidP="00F25684">
            <w:pPr>
              <w:pStyle w:val="afffffff5"/>
              <w:rPr>
                <w:sz w:val="18"/>
                <w:szCs w:val="18"/>
                <w:lang w:eastAsia="ru-RU"/>
              </w:rPr>
            </w:pPr>
            <w:r w:rsidRPr="00F25684">
              <w:rPr>
                <w:sz w:val="18"/>
                <w:szCs w:val="18"/>
                <w:lang w:eastAsia="ru-RU"/>
              </w:rPr>
              <w:t>2,32</w:t>
            </w:r>
          </w:p>
        </w:tc>
        <w:tc>
          <w:tcPr>
            <w:tcW w:w="538" w:type="pct"/>
            <w:shd w:val="clear" w:color="auto" w:fill="E2EFD9" w:themeFill="accent6" w:themeFillTint="33"/>
            <w:noWrap/>
            <w:vAlign w:val="center"/>
          </w:tcPr>
          <w:p w14:paraId="1C8DD18D" w14:textId="3594353E" w:rsidR="00F12C50" w:rsidRPr="00DB5A6B" w:rsidRDefault="00F12C50" w:rsidP="00F25684">
            <w:pPr>
              <w:pStyle w:val="afffffff5"/>
              <w:rPr>
                <w:sz w:val="18"/>
                <w:szCs w:val="18"/>
                <w:lang w:eastAsia="ru-RU"/>
              </w:rPr>
            </w:pPr>
            <w:r w:rsidRPr="00DB5A6B">
              <w:rPr>
                <w:sz w:val="18"/>
                <w:szCs w:val="18"/>
                <w:lang w:eastAsia="ru-RU"/>
              </w:rPr>
              <w:t>14,9</w:t>
            </w:r>
          </w:p>
        </w:tc>
        <w:tc>
          <w:tcPr>
            <w:tcW w:w="450" w:type="pct"/>
            <w:shd w:val="clear" w:color="auto" w:fill="E2EFD9" w:themeFill="accent6" w:themeFillTint="33"/>
            <w:noWrap/>
            <w:vAlign w:val="center"/>
          </w:tcPr>
          <w:p w14:paraId="07ACBFC1" w14:textId="627FF335" w:rsidR="00F12C50" w:rsidRPr="00DB5A6B" w:rsidRDefault="00F12C50" w:rsidP="00F25684">
            <w:pPr>
              <w:pStyle w:val="afffffff5"/>
              <w:rPr>
                <w:sz w:val="18"/>
                <w:szCs w:val="18"/>
                <w:lang w:eastAsia="ru-RU"/>
              </w:rPr>
            </w:pPr>
            <w:r w:rsidRPr="00DB5A6B">
              <w:rPr>
                <w:sz w:val="18"/>
                <w:szCs w:val="18"/>
                <w:lang w:eastAsia="ru-RU"/>
              </w:rPr>
              <w:t>14,9</w:t>
            </w:r>
          </w:p>
        </w:tc>
        <w:tc>
          <w:tcPr>
            <w:tcW w:w="460" w:type="pct"/>
            <w:shd w:val="clear" w:color="auto" w:fill="E2EFD9" w:themeFill="accent6" w:themeFillTint="33"/>
            <w:noWrap/>
            <w:vAlign w:val="center"/>
          </w:tcPr>
          <w:p w14:paraId="09450511" w14:textId="30026321" w:rsidR="00F12C50" w:rsidRPr="00F25684" w:rsidRDefault="00F12C50" w:rsidP="00F25684">
            <w:pPr>
              <w:pStyle w:val="afffffff5"/>
              <w:rPr>
                <w:sz w:val="18"/>
                <w:szCs w:val="18"/>
                <w:lang w:eastAsia="ru-RU"/>
              </w:rPr>
            </w:pPr>
            <w:r w:rsidRPr="00F25684">
              <w:rPr>
                <w:sz w:val="18"/>
                <w:szCs w:val="18"/>
                <w:lang w:eastAsia="ru-RU"/>
              </w:rPr>
              <w:t>2,32</w:t>
            </w:r>
          </w:p>
        </w:tc>
        <w:tc>
          <w:tcPr>
            <w:tcW w:w="450" w:type="pct"/>
            <w:shd w:val="clear" w:color="auto" w:fill="E2EFD9" w:themeFill="accent6" w:themeFillTint="33"/>
            <w:noWrap/>
            <w:vAlign w:val="center"/>
          </w:tcPr>
          <w:p w14:paraId="37E00843" w14:textId="657CFF0A" w:rsidR="00F12C50" w:rsidRPr="00F25684" w:rsidRDefault="00F12C50" w:rsidP="00F25684">
            <w:pPr>
              <w:pStyle w:val="afffffff5"/>
              <w:rPr>
                <w:sz w:val="18"/>
                <w:szCs w:val="18"/>
                <w:lang w:eastAsia="ru-RU"/>
              </w:rPr>
            </w:pPr>
            <w:r w:rsidRPr="00F25684">
              <w:rPr>
                <w:sz w:val="18"/>
                <w:szCs w:val="18"/>
                <w:lang w:eastAsia="ru-RU"/>
              </w:rPr>
              <w:t>2,32</w:t>
            </w:r>
          </w:p>
        </w:tc>
        <w:tc>
          <w:tcPr>
            <w:tcW w:w="450" w:type="pct"/>
            <w:shd w:val="clear" w:color="auto" w:fill="E2EFD9" w:themeFill="accent6" w:themeFillTint="33"/>
            <w:noWrap/>
            <w:vAlign w:val="center"/>
          </w:tcPr>
          <w:p w14:paraId="28A9B6D3" w14:textId="4E30E33C" w:rsidR="00F12C50" w:rsidRPr="00F25684" w:rsidRDefault="00F12C50" w:rsidP="00F25684">
            <w:pPr>
              <w:pStyle w:val="afffffff5"/>
              <w:rPr>
                <w:sz w:val="18"/>
                <w:szCs w:val="18"/>
                <w:lang w:eastAsia="ru-RU"/>
              </w:rPr>
            </w:pPr>
            <w:r w:rsidRPr="00F25684">
              <w:rPr>
                <w:sz w:val="18"/>
                <w:szCs w:val="18"/>
                <w:lang w:eastAsia="ru-RU"/>
              </w:rPr>
              <w:t>2,32</w:t>
            </w:r>
          </w:p>
        </w:tc>
        <w:tc>
          <w:tcPr>
            <w:tcW w:w="613" w:type="pct"/>
            <w:shd w:val="clear" w:color="auto" w:fill="E2EFD9" w:themeFill="accent6" w:themeFillTint="33"/>
            <w:vAlign w:val="center"/>
          </w:tcPr>
          <w:p w14:paraId="11D7973E" w14:textId="07F200A9" w:rsidR="00F12C50" w:rsidRPr="00F25684" w:rsidRDefault="00F12C50" w:rsidP="00F25684">
            <w:pPr>
              <w:pStyle w:val="afffffff5"/>
              <w:rPr>
                <w:sz w:val="18"/>
                <w:szCs w:val="18"/>
                <w:lang w:eastAsia="ru-RU"/>
              </w:rPr>
            </w:pPr>
            <w:r w:rsidRPr="00F25684">
              <w:rPr>
                <w:sz w:val="18"/>
                <w:szCs w:val="18"/>
                <w:lang w:eastAsia="ru-RU"/>
              </w:rPr>
              <w:t>2,32</w:t>
            </w:r>
          </w:p>
        </w:tc>
      </w:tr>
      <w:tr w:rsidR="00F12C50" w:rsidRPr="00F25684" w14:paraId="19435B24" w14:textId="77777777" w:rsidTr="00F12C50">
        <w:trPr>
          <w:trHeight w:val="20"/>
          <w:jc w:val="center"/>
        </w:trPr>
        <w:tc>
          <w:tcPr>
            <w:tcW w:w="1147" w:type="pct"/>
            <w:vMerge/>
            <w:shd w:val="clear" w:color="auto" w:fill="C5E0B3" w:themeFill="accent6" w:themeFillTint="66"/>
            <w:vAlign w:val="center"/>
          </w:tcPr>
          <w:p w14:paraId="0EF6DEB7" w14:textId="77777777" w:rsidR="00F12C50" w:rsidRPr="00F25684" w:rsidRDefault="00F12C50" w:rsidP="00F25684">
            <w:pPr>
              <w:pStyle w:val="afffffff5"/>
              <w:rPr>
                <w:b/>
                <w:i/>
                <w:sz w:val="18"/>
                <w:szCs w:val="18"/>
                <w:lang w:eastAsia="ru-RU"/>
              </w:rPr>
            </w:pPr>
          </w:p>
        </w:tc>
        <w:tc>
          <w:tcPr>
            <w:tcW w:w="456" w:type="pct"/>
            <w:shd w:val="clear" w:color="auto" w:fill="auto"/>
            <w:noWrap/>
            <w:vAlign w:val="center"/>
          </w:tcPr>
          <w:p w14:paraId="2FCABE17" w14:textId="77777777" w:rsidR="00F12C50" w:rsidRPr="00F25684" w:rsidRDefault="00F12C50" w:rsidP="00F25684">
            <w:pPr>
              <w:pStyle w:val="afffffff5"/>
              <w:rPr>
                <w:sz w:val="18"/>
                <w:szCs w:val="18"/>
                <w:lang w:eastAsia="ru-RU"/>
              </w:rPr>
            </w:pPr>
            <w:r w:rsidRPr="00F25684">
              <w:rPr>
                <w:sz w:val="18"/>
                <w:szCs w:val="18"/>
                <w:lang w:eastAsia="ru-RU"/>
              </w:rPr>
              <w:t>%</w:t>
            </w:r>
          </w:p>
        </w:tc>
        <w:tc>
          <w:tcPr>
            <w:tcW w:w="437" w:type="pct"/>
            <w:shd w:val="clear" w:color="auto" w:fill="auto"/>
            <w:noWrap/>
            <w:vAlign w:val="center"/>
          </w:tcPr>
          <w:p w14:paraId="0FEB4742" w14:textId="02889A56" w:rsidR="00F12C50" w:rsidRPr="00F25684" w:rsidRDefault="00F12C50" w:rsidP="00F25684">
            <w:pPr>
              <w:pStyle w:val="afffffff5"/>
              <w:rPr>
                <w:sz w:val="18"/>
                <w:szCs w:val="18"/>
                <w:lang w:eastAsia="ru-RU"/>
              </w:rPr>
            </w:pPr>
            <w:r w:rsidRPr="00F25684">
              <w:rPr>
                <w:sz w:val="18"/>
                <w:szCs w:val="18"/>
                <w:lang w:eastAsia="ru-RU"/>
              </w:rPr>
              <w:t>0,3</w:t>
            </w:r>
          </w:p>
        </w:tc>
        <w:tc>
          <w:tcPr>
            <w:tcW w:w="538" w:type="pct"/>
            <w:shd w:val="clear" w:color="auto" w:fill="auto"/>
            <w:noWrap/>
            <w:vAlign w:val="center"/>
          </w:tcPr>
          <w:p w14:paraId="50196CB8" w14:textId="0DADBADE" w:rsidR="00F12C50" w:rsidRPr="00DB5A6B" w:rsidRDefault="00F12C50" w:rsidP="00F25684">
            <w:pPr>
              <w:pStyle w:val="afffffff5"/>
              <w:rPr>
                <w:sz w:val="18"/>
                <w:szCs w:val="18"/>
                <w:lang w:eastAsia="ru-RU"/>
              </w:rPr>
            </w:pPr>
            <w:r w:rsidRPr="00DB5A6B">
              <w:rPr>
                <w:sz w:val="18"/>
                <w:szCs w:val="18"/>
                <w:lang w:eastAsia="ru-RU"/>
              </w:rPr>
              <w:t>1,6</w:t>
            </w:r>
          </w:p>
        </w:tc>
        <w:tc>
          <w:tcPr>
            <w:tcW w:w="450" w:type="pct"/>
            <w:shd w:val="clear" w:color="auto" w:fill="auto"/>
            <w:noWrap/>
            <w:vAlign w:val="center"/>
          </w:tcPr>
          <w:p w14:paraId="7A6C9C17" w14:textId="259C465A" w:rsidR="00F12C50" w:rsidRPr="00DB5A6B" w:rsidRDefault="00F12C50" w:rsidP="00F25684">
            <w:pPr>
              <w:pStyle w:val="afffffff5"/>
              <w:rPr>
                <w:sz w:val="18"/>
                <w:szCs w:val="18"/>
                <w:lang w:eastAsia="ru-RU"/>
              </w:rPr>
            </w:pPr>
            <w:r w:rsidRPr="00DB5A6B">
              <w:rPr>
                <w:sz w:val="18"/>
                <w:szCs w:val="18"/>
                <w:lang w:eastAsia="ru-RU"/>
              </w:rPr>
              <w:t>1,6</w:t>
            </w:r>
          </w:p>
        </w:tc>
        <w:tc>
          <w:tcPr>
            <w:tcW w:w="460" w:type="pct"/>
            <w:shd w:val="clear" w:color="auto" w:fill="auto"/>
            <w:noWrap/>
            <w:vAlign w:val="center"/>
          </w:tcPr>
          <w:p w14:paraId="33AD28F9" w14:textId="0E416B26" w:rsidR="00F12C50" w:rsidRPr="00F25684" w:rsidRDefault="00F12C50" w:rsidP="00F25684">
            <w:pPr>
              <w:pStyle w:val="afffffff5"/>
              <w:rPr>
                <w:sz w:val="18"/>
                <w:szCs w:val="18"/>
                <w:lang w:eastAsia="ru-RU"/>
              </w:rPr>
            </w:pPr>
            <w:r w:rsidRPr="00F25684">
              <w:rPr>
                <w:sz w:val="18"/>
                <w:szCs w:val="18"/>
                <w:lang w:eastAsia="ru-RU"/>
              </w:rPr>
              <w:t>0,3</w:t>
            </w:r>
          </w:p>
        </w:tc>
        <w:tc>
          <w:tcPr>
            <w:tcW w:w="450" w:type="pct"/>
            <w:shd w:val="clear" w:color="auto" w:fill="auto"/>
            <w:noWrap/>
            <w:vAlign w:val="center"/>
          </w:tcPr>
          <w:p w14:paraId="1509B3CC" w14:textId="7C3A85AE" w:rsidR="00F12C50" w:rsidRPr="00F25684" w:rsidRDefault="00F12C50" w:rsidP="00F25684">
            <w:pPr>
              <w:pStyle w:val="afffffff5"/>
              <w:rPr>
                <w:sz w:val="18"/>
                <w:szCs w:val="18"/>
                <w:lang w:eastAsia="ru-RU"/>
              </w:rPr>
            </w:pPr>
            <w:r w:rsidRPr="00F25684">
              <w:rPr>
                <w:sz w:val="18"/>
                <w:szCs w:val="18"/>
                <w:lang w:eastAsia="ru-RU"/>
              </w:rPr>
              <w:t>0,3</w:t>
            </w:r>
          </w:p>
        </w:tc>
        <w:tc>
          <w:tcPr>
            <w:tcW w:w="450" w:type="pct"/>
            <w:shd w:val="clear" w:color="auto" w:fill="auto"/>
            <w:noWrap/>
            <w:vAlign w:val="center"/>
          </w:tcPr>
          <w:p w14:paraId="30435CB2" w14:textId="3F18BEAF" w:rsidR="00F12C50" w:rsidRPr="00F25684" w:rsidRDefault="00F12C50" w:rsidP="00F25684">
            <w:pPr>
              <w:pStyle w:val="afffffff5"/>
              <w:rPr>
                <w:sz w:val="18"/>
                <w:szCs w:val="18"/>
                <w:lang w:eastAsia="ru-RU"/>
              </w:rPr>
            </w:pPr>
            <w:r w:rsidRPr="00F25684">
              <w:rPr>
                <w:sz w:val="18"/>
                <w:szCs w:val="18"/>
                <w:lang w:eastAsia="ru-RU"/>
              </w:rPr>
              <w:t>0,3</w:t>
            </w:r>
          </w:p>
        </w:tc>
        <w:tc>
          <w:tcPr>
            <w:tcW w:w="613" w:type="pct"/>
            <w:vAlign w:val="center"/>
          </w:tcPr>
          <w:p w14:paraId="2347EC5C" w14:textId="571B7A6F" w:rsidR="00F12C50" w:rsidRPr="00F25684" w:rsidRDefault="00F12C50" w:rsidP="00F25684">
            <w:pPr>
              <w:pStyle w:val="afffffff5"/>
              <w:rPr>
                <w:sz w:val="18"/>
                <w:szCs w:val="18"/>
                <w:lang w:eastAsia="ru-RU"/>
              </w:rPr>
            </w:pPr>
            <w:r w:rsidRPr="00F25684">
              <w:rPr>
                <w:sz w:val="18"/>
                <w:szCs w:val="18"/>
                <w:lang w:eastAsia="ru-RU"/>
              </w:rPr>
              <w:t>0,3</w:t>
            </w:r>
          </w:p>
        </w:tc>
      </w:tr>
      <w:tr w:rsidR="00F12C50" w:rsidRPr="00F25684" w14:paraId="3C103720" w14:textId="77777777" w:rsidTr="00F12C50">
        <w:trPr>
          <w:trHeight w:val="20"/>
          <w:jc w:val="center"/>
        </w:trPr>
        <w:tc>
          <w:tcPr>
            <w:tcW w:w="1147" w:type="pct"/>
            <w:shd w:val="clear" w:color="auto" w:fill="C5E0B3" w:themeFill="accent6" w:themeFillTint="66"/>
            <w:vAlign w:val="center"/>
          </w:tcPr>
          <w:p w14:paraId="480C4620" w14:textId="77777777" w:rsidR="00F12C50" w:rsidRPr="00F25684" w:rsidRDefault="00F12C50" w:rsidP="00F25684">
            <w:pPr>
              <w:pStyle w:val="afffffff5"/>
              <w:rPr>
                <w:b/>
                <w:i/>
                <w:sz w:val="18"/>
                <w:szCs w:val="18"/>
                <w:lang w:eastAsia="ru-RU"/>
              </w:rPr>
            </w:pPr>
            <w:r w:rsidRPr="00F25684">
              <w:rPr>
                <w:b/>
                <w:i/>
                <w:sz w:val="18"/>
                <w:szCs w:val="18"/>
                <w:lang w:eastAsia="ru-RU"/>
              </w:rPr>
              <w:t>Реализовано в т.ч.</w:t>
            </w:r>
          </w:p>
        </w:tc>
        <w:tc>
          <w:tcPr>
            <w:tcW w:w="456" w:type="pct"/>
            <w:shd w:val="clear" w:color="auto" w:fill="E2EFD9" w:themeFill="accent6" w:themeFillTint="33"/>
            <w:noWrap/>
            <w:vAlign w:val="center"/>
          </w:tcPr>
          <w:p w14:paraId="19EB0F7F"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E2EFD9" w:themeFill="accent6" w:themeFillTint="33"/>
            <w:noWrap/>
            <w:vAlign w:val="center"/>
          </w:tcPr>
          <w:p w14:paraId="69BE34C1" w14:textId="0D1A41CA" w:rsidR="00F12C50" w:rsidRPr="00F25684" w:rsidRDefault="00F12C50" w:rsidP="00F25684">
            <w:pPr>
              <w:pStyle w:val="afffffff5"/>
              <w:rPr>
                <w:sz w:val="18"/>
                <w:szCs w:val="18"/>
                <w:lang w:eastAsia="ru-RU"/>
              </w:rPr>
            </w:pPr>
            <w:r w:rsidRPr="00F25684">
              <w:rPr>
                <w:sz w:val="18"/>
                <w:szCs w:val="18"/>
                <w:lang w:eastAsia="ru-RU"/>
              </w:rPr>
              <w:t>754,13</w:t>
            </w:r>
          </w:p>
        </w:tc>
        <w:tc>
          <w:tcPr>
            <w:tcW w:w="538" w:type="pct"/>
            <w:shd w:val="clear" w:color="auto" w:fill="E2EFD9" w:themeFill="accent6" w:themeFillTint="33"/>
            <w:noWrap/>
            <w:vAlign w:val="center"/>
          </w:tcPr>
          <w:p w14:paraId="40FAC41A" w14:textId="24A598CF" w:rsidR="00F12C50" w:rsidRPr="00DB5A6B" w:rsidRDefault="00F12C50" w:rsidP="00F25684">
            <w:pPr>
              <w:pStyle w:val="afffffff5"/>
              <w:rPr>
                <w:sz w:val="18"/>
                <w:szCs w:val="18"/>
                <w:lang w:eastAsia="ru-RU"/>
              </w:rPr>
            </w:pPr>
            <w:r w:rsidRPr="00DB5A6B">
              <w:rPr>
                <w:sz w:val="18"/>
                <w:szCs w:val="18"/>
                <w:lang w:eastAsia="ru-RU"/>
              </w:rPr>
              <w:t>760,98</w:t>
            </w:r>
          </w:p>
        </w:tc>
        <w:tc>
          <w:tcPr>
            <w:tcW w:w="450" w:type="pct"/>
            <w:shd w:val="clear" w:color="auto" w:fill="E2EFD9" w:themeFill="accent6" w:themeFillTint="33"/>
            <w:noWrap/>
            <w:vAlign w:val="center"/>
          </w:tcPr>
          <w:p w14:paraId="6F41FA2D" w14:textId="7C61DE40" w:rsidR="00F12C50" w:rsidRPr="00DB5A6B" w:rsidRDefault="00F12C50" w:rsidP="00F25684">
            <w:pPr>
              <w:pStyle w:val="afffffff5"/>
              <w:rPr>
                <w:sz w:val="18"/>
                <w:szCs w:val="18"/>
                <w:lang w:eastAsia="ru-RU"/>
              </w:rPr>
            </w:pPr>
            <w:r w:rsidRPr="00DB5A6B">
              <w:rPr>
                <w:sz w:val="18"/>
                <w:szCs w:val="18"/>
                <w:lang w:eastAsia="ru-RU"/>
              </w:rPr>
              <w:t>760,98</w:t>
            </w:r>
          </w:p>
        </w:tc>
        <w:tc>
          <w:tcPr>
            <w:tcW w:w="460" w:type="pct"/>
            <w:shd w:val="clear" w:color="auto" w:fill="E2EFD9" w:themeFill="accent6" w:themeFillTint="33"/>
            <w:noWrap/>
            <w:vAlign w:val="center"/>
          </w:tcPr>
          <w:p w14:paraId="51277D4B" w14:textId="4828BBA1" w:rsidR="00F12C50" w:rsidRPr="00F25684" w:rsidRDefault="00F12C50" w:rsidP="00F25684">
            <w:pPr>
              <w:pStyle w:val="afffffff5"/>
              <w:rPr>
                <w:sz w:val="18"/>
                <w:szCs w:val="18"/>
                <w:lang w:eastAsia="ru-RU"/>
              </w:rPr>
            </w:pPr>
            <w:r w:rsidRPr="00F25684">
              <w:rPr>
                <w:sz w:val="18"/>
                <w:szCs w:val="18"/>
                <w:lang w:eastAsia="ru-RU"/>
              </w:rPr>
              <w:t>767,7</w:t>
            </w:r>
          </w:p>
        </w:tc>
        <w:tc>
          <w:tcPr>
            <w:tcW w:w="450" w:type="pct"/>
            <w:shd w:val="clear" w:color="auto" w:fill="E2EFD9" w:themeFill="accent6" w:themeFillTint="33"/>
            <w:noWrap/>
            <w:vAlign w:val="center"/>
          </w:tcPr>
          <w:p w14:paraId="72FE8447" w14:textId="35E173D7" w:rsidR="00F12C50" w:rsidRPr="00F25684" w:rsidRDefault="00F12C50" w:rsidP="00F25684">
            <w:pPr>
              <w:pStyle w:val="afffffff5"/>
              <w:rPr>
                <w:sz w:val="18"/>
                <w:szCs w:val="18"/>
                <w:lang w:eastAsia="ru-RU"/>
              </w:rPr>
            </w:pPr>
            <w:r w:rsidRPr="00F25684">
              <w:rPr>
                <w:sz w:val="18"/>
                <w:szCs w:val="18"/>
                <w:lang w:eastAsia="ru-RU"/>
              </w:rPr>
              <w:t>793,05</w:t>
            </w:r>
          </w:p>
        </w:tc>
        <w:tc>
          <w:tcPr>
            <w:tcW w:w="450" w:type="pct"/>
            <w:shd w:val="clear" w:color="auto" w:fill="E2EFD9" w:themeFill="accent6" w:themeFillTint="33"/>
            <w:noWrap/>
            <w:vAlign w:val="center"/>
          </w:tcPr>
          <w:p w14:paraId="2925966C" w14:textId="379ED1FC" w:rsidR="00F12C50" w:rsidRPr="00F25684" w:rsidRDefault="00F12C50" w:rsidP="00F25684">
            <w:pPr>
              <w:pStyle w:val="afffffff5"/>
              <w:rPr>
                <w:sz w:val="18"/>
                <w:szCs w:val="18"/>
                <w:lang w:eastAsia="ru-RU"/>
              </w:rPr>
            </w:pPr>
            <w:r w:rsidRPr="00F25684">
              <w:rPr>
                <w:sz w:val="18"/>
                <w:szCs w:val="18"/>
                <w:lang w:eastAsia="ru-RU"/>
              </w:rPr>
              <w:t>830,4</w:t>
            </w:r>
          </w:p>
        </w:tc>
        <w:tc>
          <w:tcPr>
            <w:tcW w:w="613" w:type="pct"/>
            <w:shd w:val="clear" w:color="auto" w:fill="E2EFD9" w:themeFill="accent6" w:themeFillTint="33"/>
            <w:vAlign w:val="center"/>
          </w:tcPr>
          <w:p w14:paraId="2208862D" w14:textId="58BAE16E" w:rsidR="00F12C50" w:rsidRPr="00F25684" w:rsidRDefault="00F12C50" w:rsidP="00F25684">
            <w:pPr>
              <w:pStyle w:val="afffffff5"/>
              <w:rPr>
                <w:sz w:val="18"/>
                <w:szCs w:val="18"/>
                <w:lang w:eastAsia="ru-RU"/>
              </w:rPr>
            </w:pPr>
            <w:r w:rsidRPr="00F25684">
              <w:rPr>
                <w:sz w:val="18"/>
                <w:szCs w:val="18"/>
                <w:lang w:eastAsia="ru-RU"/>
              </w:rPr>
              <w:t>886,3</w:t>
            </w:r>
          </w:p>
        </w:tc>
      </w:tr>
      <w:tr w:rsidR="00F12C50" w:rsidRPr="00F25684" w14:paraId="271EC24B" w14:textId="77777777" w:rsidTr="00F12C50">
        <w:trPr>
          <w:trHeight w:val="20"/>
          <w:jc w:val="center"/>
        </w:trPr>
        <w:tc>
          <w:tcPr>
            <w:tcW w:w="1147" w:type="pct"/>
            <w:shd w:val="clear" w:color="auto" w:fill="C5E0B3" w:themeFill="accent6" w:themeFillTint="66"/>
            <w:vAlign w:val="center"/>
          </w:tcPr>
          <w:p w14:paraId="551FAB1A" w14:textId="77777777" w:rsidR="00F12C50" w:rsidRPr="00F25684" w:rsidRDefault="00F12C50" w:rsidP="00F25684">
            <w:pPr>
              <w:pStyle w:val="afffffff5"/>
              <w:rPr>
                <w:b/>
                <w:i/>
                <w:sz w:val="18"/>
                <w:szCs w:val="18"/>
                <w:lang w:eastAsia="ru-RU"/>
              </w:rPr>
            </w:pPr>
            <w:r w:rsidRPr="00F25684">
              <w:rPr>
                <w:b/>
                <w:i/>
                <w:sz w:val="18"/>
                <w:szCs w:val="18"/>
                <w:lang w:eastAsia="ru-RU"/>
              </w:rPr>
              <w:t>Бюджетным учреждениям</w:t>
            </w:r>
          </w:p>
        </w:tc>
        <w:tc>
          <w:tcPr>
            <w:tcW w:w="456" w:type="pct"/>
            <w:shd w:val="clear" w:color="auto" w:fill="auto"/>
            <w:noWrap/>
            <w:vAlign w:val="center"/>
          </w:tcPr>
          <w:p w14:paraId="3AF3F48A"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auto"/>
            <w:noWrap/>
            <w:vAlign w:val="center"/>
          </w:tcPr>
          <w:p w14:paraId="3BF921C8" w14:textId="559EA239" w:rsidR="00F12C50" w:rsidRPr="00F25684" w:rsidRDefault="00F12C50" w:rsidP="00F25684">
            <w:pPr>
              <w:pStyle w:val="afffffff5"/>
              <w:rPr>
                <w:sz w:val="18"/>
                <w:szCs w:val="18"/>
                <w:lang w:eastAsia="ru-RU"/>
              </w:rPr>
            </w:pPr>
            <w:r w:rsidRPr="00F25684">
              <w:rPr>
                <w:sz w:val="18"/>
                <w:szCs w:val="18"/>
                <w:lang w:eastAsia="ru-RU"/>
              </w:rPr>
              <w:t>46,52</w:t>
            </w:r>
          </w:p>
        </w:tc>
        <w:tc>
          <w:tcPr>
            <w:tcW w:w="538" w:type="pct"/>
            <w:shd w:val="clear" w:color="auto" w:fill="auto"/>
            <w:noWrap/>
            <w:vAlign w:val="center"/>
          </w:tcPr>
          <w:p w14:paraId="5F91D2B7" w14:textId="297F0729" w:rsidR="00F12C50" w:rsidRPr="00DB5A6B" w:rsidRDefault="00F12C50" w:rsidP="00F25684">
            <w:pPr>
              <w:pStyle w:val="afffffff5"/>
              <w:rPr>
                <w:sz w:val="18"/>
                <w:szCs w:val="18"/>
                <w:lang w:eastAsia="ru-RU"/>
              </w:rPr>
            </w:pPr>
            <w:r w:rsidRPr="00DB5A6B">
              <w:rPr>
                <w:sz w:val="18"/>
                <w:szCs w:val="18"/>
                <w:lang w:eastAsia="ru-RU"/>
              </w:rPr>
              <w:t>43,34</w:t>
            </w:r>
          </w:p>
        </w:tc>
        <w:tc>
          <w:tcPr>
            <w:tcW w:w="450" w:type="pct"/>
            <w:shd w:val="clear" w:color="auto" w:fill="auto"/>
            <w:noWrap/>
            <w:vAlign w:val="center"/>
          </w:tcPr>
          <w:p w14:paraId="784DA73F" w14:textId="58355FFD" w:rsidR="00F12C50" w:rsidRPr="00DB5A6B" w:rsidRDefault="00F12C50" w:rsidP="00F25684">
            <w:pPr>
              <w:pStyle w:val="afffffff5"/>
              <w:rPr>
                <w:sz w:val="18"/>
                <w:szCs w:val="18"/>
                <w:lang w:eastAsia="ru-RU"/>
              </w:rPr>
            </w:pPr>
            <w:r w:rsidRPr="00DB5A6B">
              <w:rPr>
                <w:sz w:val="18"/>
                <w:szCs w:val="18"/>
                <w:lang w:eastAsia="ru-RU"/>
              </w:rPr>
              <w:t>43,34</w:t>
            </w:r>
          </w:p>
        </w:tc>
        <w:tc>
          <w:tcPr>
            <w:tcW w:w="460" w:type="pct"/>
            <w:shd w:val="clear" w:color="auto" w:fill="auto"/>
            <w:noWrap/>
            <w:vAlign w:val="center"/>
          </w:tcPr>
          <w:p w14:paraId="561603E3" w14:textId="3E54B79E" w:rsidR="00F12C50" w:rsidRPr="00F25684" w:rsidRDefault="00F12C50" w:rsidP="00F25684">
            <w:pPr>
              <w:pStyle w:val="afffffff5"/>
              <w:rPr>
                <w:sz w:val="18"/>
                <w:szCs w:val="18"/>
                <w:lang w:eastAsia="ru-RU"/>
              </w:rPr>
            </w:pPr>
            <w:r w:rsidRPr="00F25684">
              <w:rPr>
                <w:sz w:val="18"/>
                <w:szCs w:val="18"/>
                <w:lang w:eastAsia="ru-RU"/>
              </w:rPr>
              <w:t>46,9</w:t>
            </w:r>
          </w:p>
        </w:tc>
        <w:tc>
          <w:tcPr>
            <w:tcW w:w="450" w:type="pct"/>
            <w:shd w:val="clear" w:color="auto" w:fill="auto"/>
            <w:noWrap/>
            <w:vAlign w:val="center"/>
          </w:tcPr>
          <w:p w14:paraId="259FF9CD" w14:textId="64DBF42C" w:rsidR="00F12C50" w:rsidRPr="00F25684" w:rsidRDefault="00F12C50" w:rsidP="00F25684">
            <w:pPr>
              <w:pStyle w:val="afffffff5"/>
              <w:rPr>
                <w:sz w:val="18"/>
                <w:szCs w:val="18"/>
                <w:lang w:eastAsia="ru-RU"/>
              </w:rPr>
            </w:pPr>
            <w:r w:rsidRPr="00F25684">
              <w:rPr>
                <w:sz w:val="18"/>
                <w:szCs w:val="18"/>
                <w:lang w:eastAsia="ru-RU"/>
              </w:rPr>
              <w:t>47,94</w:t>
            </w:r>
          </w:p>
        </w:tc>
        <w:tc>
          <w:tcPr>
            <w:tcW w:w="450" w:type="pct"/>
            <w:shd w:val="clear" w:color="auto" w:fill="auto"/>
            <w:noWrap/>
            <w:vAlign w:val="center"/>
          </w:tcPr>
          <w:p w14:paraId="053EFB41" w14:textId="74D8E5D0" w:rsidR="00F12C50" w:rsidRPr="00F25684" w:rsidRDefault="00F12C50" w:rsidP="00F25684">
            <w:pPr>
              <w:pStyle w:val="afffffff5"/>
              <w:rPr>
                <w:sz w:val="18"/>
                <w:szCs w:val="18"/>
                <w:lang w:eastAsia="ru-RU"/>
              </w:rPr>
            </w:pPr>
            <w:r w:rsidRPr="00F25684">
              <w:rPr>
                <w:sz w:val="18"/>
                <w:szCs w:val="18"/>
                <w:lang w:eastAsia="ru-RU"/>
              </w:rPr>
              <w:t>49,1</w:t>
            </w:r>
          </w:p>
        </w:tc>
        <w:tc>
          <w:tcPr>
            <w:tcW w:w="613" w:type="pct"/>
            <w:vAlign w:val="center"/>
          </w:tcPr>
          <w:p w14:paraId="5C398E8E" w14:textId="3FAA62EB" w:rsidR="00F12C50" w:rsidRPr="00F25684" w:rsidRDefault="00F12C50" w:rsidP="00F25684">
            <w:pPr>
              <w:pStyle w:val="afffffff5"/>
              <w:rPr>
                <w:sz w:val="18"/>
                <w:szCs w:val="18"/>
                <w:lang w:eastAsia="ru-RU"/>
              </w:rPr>
            </w:pPr>
            <w:r w:rsidRPr="00F25684">
              <w:rPr>
                <w:sz w:val="18"/>
                <w:szCs w:val="18"/>
                <w:lang w:eastAsia="ru-RU"/>
              </w:rPr>
              <w:t>51,6</w:t>
            </w:r>
          </w:p>
        </w:tc>
      </w:tr>
      <w:tr w:rsidR="00F12C50" w:rsidRPr="00F25684" w14:paraId="1EBF07D8" w14:textId="77777777" w:rsidTr="00F12C50">
        <w:trPr>
          <w:trHeight w:val="20"/>
          <w:jc w:val="center"/>
        </w:trPr>
        <w:tc>
          <w:tcPr>
            <w:tcW w:w="1147" w:type="pct"/>
            <w:shd w:val="clear" w:color="auto" w:fill="C5E0B3" w:themeFill="accent6" w:themeFillTint="66"/>
            <w:vAlign w:val="center"/>
          </w:tcPr>
          <w:p w14:paraId="62106F84" w14:textId="77777777" w:rsidR="00F12C50" w:rsidRPr="00F25684" w:rsidRDefault="00F12C50" w:rsidP="00F25684">
            <w:pPr>
              <w:pStyle w:val="afffffff5"/>
              <w:rPr>
                <w:b/>
                <w:i/>
                <w:sz w:val="18"/>
                <w:szCs w:val="18"/>
                <w:lang w:eastAsia="ru-RU"/>
              </w:rPr>
            </w:pPr>
            <w:r w:rsidRPr="00F25684">
              <w:rPr>
                <w:b/>
                <w:i/>
                <w:sz w:val="18"/>
                <w:szCs w:val="18"/>
                <w:lang w:eastAsia="ru-RU"/>
              </w:rPr>
              <w:t>Предприятия иной формы собственности</w:t>
            </w:r>
          </w:p>
        </w:tc>
        <w:tc>
          <w:tcPr>
            <w:tcW w:w="456" w:type="pct"/>
            <w:shd w:val="clear" w:color="auto" w:fill="E2EFD9" w:themeFill="accent6" w:themeFillTint="33"/>
            <w:noWrap/>
            <w:vAlign w:val="center"/>
          </w:tcPr>
          <w:p w14:paraId="2B93049B"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E2EFD9" w:themeFill="accent6" w:themeFillTint="33"/>
            <w:noWrap/>
            <w:vAlign w:val="center"/>
          </w:tcPr>
          <w:p w14:paraId="42246621" w14:textId="023233CE" w:rsidR="00F12C50" w:rsidRPr="00F25684" w:rsidRDefault="00F12C50" w:rsidP="00F25684">
            <w:pPr>
              <w:pStyle w:val="afffffff5"/>
              <w:rPr>
                <w:sz w:val="18"/>
                <w:szCs w:val="18"/>
                <w:lang w:eastAsia="ru-RU"/>
              </w:rPr>
            </w:pPr>
            <w:r w:rsidRPr="00F25684">
              <w:rPr>
                <w:sz w:val="18"/>
                <w:szCs w:val="18"/>
                <w:lang w:eastAsia="ru-RU"/>
              </w:rPr>
              <w:t>134,74</w:t>
            </w:r>
          </w:p>
        </w:tc>
        <w:tc>
          <w:tcPr>
            <w:tcW w:w="538" w:type="pct"/>
            <w:shd w:val="clear" w:color="auto" w:fill="E2EFD9" w:themeFill="accent6" w:themeFillTint="33"/>
            <w:noWrap/>
            <w:vAlign w:val="center"/>
          </w:tcPr>
          <w:p w14:paraId="096EE632" w14:textId="3E1375C2" w:rsidR="00F12C50" w:rsidRPr="00DB5A6B" w:rsidRDefault="00F12C50" w:rsidP="00F25684">
            <w:pPr>
              <w:pStyle w:val="afffffff5"/>
              <w:rPr>
                <w:sz w:val="18"/>
                <w:szCs w:val="18"/>
                <w:lang w:eastAsia="ru-RU"/>
              </w:rPr>
            </w:pPr>
            <w:r w:rsidRPr="00DB5A6B">
              <w:rPr>
                <w:sz w:val="18"/>
                <w:szCs w:val="18"/>
                <w:lang w:eastAsia="ru-RU"/>
              </w:rPr>
              <w:t>156,61</w:t>
            </w:r>
          </w:p>
        </w:tc>
        <w:tc>
          <w:tcPr>
            <w:tcW w:w="450" w:type="pct"/>
            <w:shd w:val="clear" w:color="auto" w:fill="E2EFD9" w:themeFill="accent6" w:themeFillTint="33"/>
            <w:noWrap/>
            <w:vAlign w:val="center"/>
          </w:tcPr>
          <w:p w14:paraId="7E81B658" w14:textId="13E3F3E5" w:rsidR="00F12C50" w:rsidRPr="00DB5A6B" w:rsidRDefault="00F12C50" w:rsidP="00F25684">
            <w:pPr>
              <w:pStyle w:val="afffffff5"/>
              <w:rPr>
                <w:sz w:val="18"/>
                <w:szCs w:val="18"/>
                <w:lang w:eastAsia="ru-RU"/>
              </w:rPr>
            </w:pPr>
            <w:r w:rsidRPr="00DB5A6B">
              <w:rPr>
                <w:sz w:val="18"/>
                <w:szCs w:val="18"/>
                <w:lang w:eastAsia="ru-RU"/>
              </w:rPr>
              <w:t>156,61</w:t>
            </w:r>
          </w:p>
        </w:tc>
        <w:tc>
          <w:tcPr>
            <w:tcW w:w="460" w:type="pct"/>
            <w:shd w:val="clear" w:color="auto" w:fill="E2EFD9" w:themeFill="accent6" w:themeFillTint="33"/>
            <w:noWrap/>
            <w:vAlign w:val="center"/>
          </w:tcPr>
          <w:p w14:paraId="513D5849" w14:textId="6619F2ED" w:rsidR="00F12C50" w:rsidRPr="00F25684" w:rsidRDefault="00F12C50" w:rsidP="00F25684">
            <w:pPr>
              <w:pStyle w:val="afffffff5"/>
              <w:rPr>
                <w:sz w:val="18"/>
                <w:szCs w:val="18"/>
                <w:lang w:eastAsia="ru-RU"/>
              </w:rPr>
            </w:pPr>
            <w:r w:rsidRPr="00F25684">
              <w:rPr>
                <w:sz w:val="18"/>
                <w:szCs w:val="18"/>
                <w:lang w:eastAsia="ru-RU"/>
              </w:rPr>
              <w:t>136,4</w:t>
            </w:r>
          </w:p>
        </w:tc>
        <w:tc>
          <w:tcPr>
            <w:tcW w:w="450" w:type="pct"/>
            <w:shd w:val="clear" w:color="auto" w:fill="E2EFD9" w:themeFill="accent6" w:themeFillTint="33"/>
            <w:noWrap/>
            <w:vAlign w:val="center"/>
          </w:tcPr>
          <w:p w14:paraId="3970CE59" w14:textId="0DC12403" w:rsidR="00F12C50" w:rsidRPr="00F25684" w:rsidRDefault="00F12C50" w:rsidP="00F25684">
            <w:pPr>
              <w:pStyle w:val="afffffff5"/>
              <w:rPr>
                <w:sz w:val="18"/>
                <w:szCs w:val="18"/>
                <w:lang w:eastAsia="ru-RU"/>
              </w:rPr>
            </w:pPr>
            <w:r w:rsidRPr="00F25684">
              <w:rPr>
                <w:sz w:val="18"/>
                <w:szCs w:val="18"/>
                <w:lang w:eastAsia="ru-RU"/>
              </w:rPr>
              <w:t>139,1</w:t>
            </w:r>
          </w:p>
        </w:tc>
        <w:tc>
          <w:tcPr>
            <w:tcW w:w="450" w:type="pct"/>
            <w:shd w:val="clear" w:color="auto" w:fill="E2EFD9" w:themeFill="accent6" w:themeFillTint="33"/>
            <w:noWrap/>
            <w:vAlign w:val="center"/>
          </w:tcPr>
          <w:p w14:paraId="37A90067" w14:textId="242B0E50" w:rsidR="00F12C50" w:rsidRPr="00F25684" w:rsidRDefault="00F12C50" w:rsidP="00F25684">
            <w:pPr>
              <w:pStyle w:val="afffffff5"/>
              <w:rPr>
                <w:sz w:val="18"/>
                <w:szCs w:val="18"/>
                <w:lang w:eastAsia="ru-RU"/>
              </w:rPr>
            </w:pPr>
            <w:r w:rsidRPr="00F25684">
              <w:rPr>
                <w:sz w:val="18"/>
                <w:szCs w:val="18"/>
                <w:lang w:eastAsia="ru-RU"/>
              </w:rPr>
              <w:t>143,6</w:t>
            </w:r>
          </w:p>
        </w:tc>
        <w:tc>
          <w:tcPr>
            <w:tcW w:w="613" w:type="pct"/>
            <w:shd w:val="clear" w:color="auto" w:fill="E2EFD9" w:themeFill="accent6" w:themeFillTint="33"/>
            <w:vAlign w:val="center"/>
          </w:tcPr>
          <w:p w14:paraId="6981419D" w14:textId="42348193" w:rsidR="00F12C50" w:rsidRPr="00F25684" w:rsidRDefault="00F12C50" w:rsidP="00F25684">
            <w:pPr>
              <w:pStyle w:val="afffffff5"/>
              <w:rPr>
                <w:sz w:val="18"/>
                <w:szCs w:val="18"/>
                <w:lang w:eastAsia="ru-RU"/>
              </w:rPr>
            </w:pPr>
            <w:r w:rsidRPr="00F25684">
              <w:rPr>
                <w:sz w:val="18"/>
                <w:szCs w:val="18"/>
                <w:lang w:eastAsia="ru-RU"/>
              </w:rPr>
              <w:t>152,3</w:t>
            </w:r>
          </w:p>
        </w:tc>
      </w:tr>
      <w:tr w:rsidR="00F12C50" w:rsidRPr="00F25684" w14:paraId="7EA2499A" w14:textId="77777777" w:rsidTr="00F12C50">
        <w:trPr>
          <w:trHeight w:val="20"/>
          <w:jc w:val="center"/>
        </w:trPr>
        <w:tc>
          <w:tcPr>
            <w:tcW w:w="1147" w:type="pct"/>
            <w:shd w:val="clear" w:color="auto" w:fill="C5E0B3" w:themeFill="accent6" w:themeFillTint="66"/>
            <w:vAlign w:val="center"/>
          </w:tcPr>
          <w:p w14:paraId="219C9AD9" w14:textId="77777777" w:rsidR="00F12C50" w:rsidRPr="00F25684" w:rsidRDefault="00F12C50" w:rsidP="00F25684">
            <w:pPr>
              <w:pStyle w:val="afffffff5"/>
              <w:rPr>
                <w:b/>
                <w:i/>
                <w:sz w:val="18"/>
                <w:szCs w:val="18"/>
                <w:lang w:eastAsia="ru-RU"/>
              </w:rPr>
            </w:pPr>
            <w:r w:rsidRPr="00F25684">
              <w:rPr>
                <w:b/>
                <w:i/>
                <w:sz w:val="18"/>
                <w:szCs w:val="18"/>
                <w:lang w:eastAsia="ru-RU"/>
              </w:rPr>
              <w:t>Населению (жилой фонд)</w:t>
            </w:r>
          </w:p>
        </w:tc>
        <w:tc>
          <w:tcPr>
            <w:tcW w:w="456" w:type="pct"/>
            <w:shd w:val="clear" w:color="auto" w:fill="auto"/>
            <w:noWrap/>
            <w:vAlign w:val="center"/>
          </w:tcPr>
          <w:p w14:paraId="0FED4536" w14:textId="77777777" w:rsidR="00F12C50" w:rsidRPr="00F25684" w:rsidRDefault="00F12C50" w:rsidP="00F25684">
            <w:pPr>
              <w:pStyle w:val="afffffff5"/>
              <w:rPr>
                <w:sz w:val="18"/>
                <w:szCs w:val="18"/>
                <w:lang w:eastAsia="ru-RU"/>
              </w:rPr>
            </w:pPr>
            <w:r w:rsidRPr="00F25684">
              <w:rPr>
                <w:sz w:val="18"/>
                <w:szCs w:val="18"/>
                <w:lang w:eastAsia="ru-RU"/>
              </w:rPr>
              <w:t>тыс. м3</w:t>
            </w:r>
          </w:p>
        </w:tc>
        <w:tc>
          <w:tcPr>
            <w:tcW w:w="437" w:type="pct"/>
            <w:shd w:val="clear" w:color="auto" w:fill="auto"/>
            <w:noWrap/>
            <w:vAlign w:val="center"/>
          </w:tcPr>
          <w:p w14:paraId="1C84DBF2" w14:textId="230E11A5" w:rsidR="00F12C50" w:rsidRPr="00F25684" w:rsidRDefault="00F12C50" w:rsidP="00F25684">
            <w:pPr>
              <w:pStyle w:val="afffffff5"/>
              <w:rPr>
                <w:sz w:val="18"/>
                <w:szCs w:val="18"/>
                <w:lang w:eastAsia="ru-RU"/>
              </w:rPr>
            </w:pPr>
            <w:r w:rsidRPr="00F25684">
              <w:rPr>
                <w:sz w:val="18"/>
                <w:szCs w:val="18"/>
                <w:lang w:eastAsia="ru-RU"/>
              </w:rPr>
              <w:t>572,87</w:t>
            </w:r>
          </w:p>
        </w:tc>
        <w:tc>
          <w:tcPr>
            <w:tcW w:w="538" w:type="pct"/>
            <w:shd w:val="clear" w:color="auto" w:fill="auto"/>
            <w:noWrap/>
            <w:vAlign w:val="center"/>
          </w:tcPr>
          <w:p w14:paraId="2FF696A7" w14:textId="6F47D07D" w:rsidR="00F12C50" w:rsidRPr="00DB5A6B" w:rsidRDefault="00F12C50" w:rsidP="00F25684">
            <w:pPr>
              <w:pStyle w:val="afffffff5"/>
              <w:rPr>
                <w:sz w:val="18"/>
                <w:szCs w:val="18"/>
                <w:lang w:eastAsia="ru-RU"/>
              </w:rPr>
            </w:pPr>
            <w:r w:rsidRPr="00DB5A6B">
              <w:rPr>
                <w:sz w:val="18"/>
                <w:szCs w:val="18"/>
                <w:lang w:eastAsia="ru-RU"/>
              </w:rPr>
              <w:t>561,03</w:t>
            </w:r>
          </w:p>
        </w:tc>
        <w:tc>
          <w:tcPr>
            <w:tcW w:w="450" w:type="pct"/>
            <w:shd w:val="clear" w:color="auto" w:fill="auto"/>
            <w:noWrap/>
            <w:vAlign w:val="center"/>
          </w:tcPr>
          <w:p w14:paraId="21FE3FF0" w14:textId="2A509B03" w:rsidR="00F12C50" w:rsidRPr="00DB5A6B" w:rsidRDefault="00F12C50" w:rsidP="00F25684">
            <w:pPr>
              <w:pStyle w:val="afffffff5"/>
              <w:rPr>
                <w:sz w:val="18"/>
                <w:szCs w:val="18"/>
                <w:lang w:eastAsia="ru-RU"/>
              </w:rPr>
            </w:pPr>
            <w:r w:rsidRPr="00DB5A6B">
              <w:rPr>
                <w:sz w:val="18"/>
                <w:szCs w:val="18"/>
                <w:lang w:eastAsia="ru-RU"/>
              </w:rPr>
              <w:t>561,03</w:t>
            </w:r>
          </w:p>
        </w:tc>
        <w:tc>
          <w:tcPr>
            <w:tcW w:w="460" w:type="pct"/>
            <w:shd w:val="clear" w:color="auto" w:fill="auto"/>
            <w:noWrap/>
            <w:vAlign w:val="center"/>
          </w:tcPr>
          <w:p w14:paraId="31E7A7AA" w14:textId="4C6786DE" w:rsidR="00F12C50" w:rsidRPr="00F25684" w:rsidRDefault="00F12C50" w:rsidP="00F25684">
            <w:pPr>
              <w:pStyle w:val="afffffff5"/>
              <w:rPr>
                <w:sz w:val="18"/>
                <w:szCs w:val="18"/>
                <w:lang w:eastAsia="ru-RU"/>
              </w:rPr>
            </w:pPr>
            <w:r w:rsidRPr="00F25684">
              <w:rPr>
                <w:sz w:val="18"/>
                <w:szCs w:val="18"/>
                <w:lang w:eastAsia="ru-RU"/>
              </w:rPr>
              <w:t>584,4</w:t>
            </w:r>
          </w:p>
        </w:tc>
        <w:tc>
          <w:tcPr>
            <w:tcW w:w="450" w:type="pct"/>
            <w:shd w:val="clear" w:color="auto" w:fill="auto"/>
            <w:noWrap/>
            <w:vAlign w:val="center"/>
          </w:tcPr>
          <w:p w14:paraId="1F17F78E" w14:textId="38DB2576" w:rsidR="00F12C50" w:rsidRPr="00F25684" w:rsidRDefault="00F12C50" w:rsidP="00F25684">
            <w:pPr>
              <w:pStyle w:val="afffffff5"/>
              <w:rPr>
                <w:sz w:val="18"/>
                <w:szCs w:val="18"/>
                <w:lang w:eastAsia="ru-RU"/>
              </w:rPr>
            </w:pPr>
            <w:r w:rsidRPr="00F25684">
              <w:rPr>
                <w:sz w:val="18"/>
                <w:szCs w:val="18"/>
                <w:lang w:eastAsia="ru-RU"/>
              </w:rPr>
              <w:t>606,01</w:t>
            </w:r>
          </w:p>
        </w:tc>
        <w:tc>
          <w:tcPr>
            <w:tcW w:w="450" w:type="pct"/>
            <w:shd w:val="clear" w:color="auto" w:fill="auto"/>
            <w:noWrap/>
            <w:vAlign w:val="center"/>
          </w:tcPr>
          <w:p w14:paraId="7580D168" w14:textId="06B3A7B9" w:rsidR="00F12C50" w:rsidRPr="00F25684" w:rsidRDefault="00F12C50" w:rsidP="00F25684">
            <w:pPr>
              <w:pStyle w:val="afffffff5"/>
              <w:rPr>
                <w:sz w:val="18"/>
                <w:szCs w:val="18"/>
                <w:lang w:eastAsia="ru-RU"/>
              </w:rPr>
            </w:pPr>
            <w:r w:rsidRPr="00F25684">
              <w:rPr>
                <w:sz w:val="18"/>
                <w:szCs w:val="18"/>
                <w:lang w:eastAsia="ru-RU"/>
              </w:rPr>
              <w:t>637,7</w:t>
            </w:r>
          </w:p>
        </w:tc>
        <w:tc>
          <w:tcPr>
            <w:tcW w:w="613" w:type="pct"/>
            <w:vAlign w:val="center"/>
          </w:tcPr>
          <w:p w14:paraId="69EE8647" w14:textId="7793621B" w:rsidR="00F12C50" w:rsidRPr="00F25684" w:rsidRDefault="00F12C50" w:rsidP="00F25684">
            <w:pPr>
              <w:pStyle w:val="afffffff5"/>
              <w:rPr>
                <w:sz w:val="18"/>
                <w:szCs w:val="18"/>
                <w:lang w:eastAsia="ru-RU"/>
              </w:rPr>
            </w:pPr>
            <w:r w:rsidRPr="00F25684">
              <w:rPr>
                <w:sz w:val="18"/>
                <w:szCs w:val="18"/>
                <w:lang w:eastAsia="ru-RU"/>
              </w:rPr>
              <w:t>682,4</w:t>
            </w:r>
          </w:p>
        </w:tc>
      </w:tr>
    </w:tbl>
    <w:p w14:paraId="0DEECC60" w14:textId="3FA4AFFE" w:rsidR="004911D5" w:rsidRPr="004911D5" w:rsidRDefault="004911D5" w:rsidP="00DB5A6B">
      <w:pPr>
        <w:autoSpaceDE w:val="0"/>
        <w:autoSpaceDN w:val="0"/>
        <w:adjustRightInd w:val="0"/>
        <w:spacing w:before="24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t>2.5 Водоотведение</w:t>
      </w:r>
    </w:p>
    <w:p w14:paraId="6C6EBFEC" w14:textId="2E94F21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Нормы водоотведения принимаются в соответствии с п. 5.1.1 СП 32.13330.20</w:t>
      </w:r>
      <w:r w:rsidR="00913DD3" w:rsidRPr="00913DD3">
        <w:rPr>
          <w:rFonts w:ascii="Times New Roman" w:eastAsia="Calibri" w:hAnsi="Times New Roman" w:cs="Times New Roman"/>
          <w:sz w:val="28"/>
          <w:szCs w:val="28"/>
        </w:rPr>
        <w:t>1</w:t>
      </w:r>
      <w:r w:rsidR="00913DD3">
        <w:rPr>
          <w:rFonts w:ascii="Times New Roman" w:eastAsia="Calibri" w:hAnsi="Times New Roman" w:cs="Times New Roman"/>
          <w:sz w:val="28"/>
          <w:szCs w:val="28"/>
        </w:rPr>
        <w:t>8</w:t>
      </w:r>
      <w:r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Канализация. Наружные сети и сооружения. Актуализированная редакция СНиП 2.04.03</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85</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 равными нормам водопотребления:</w:t>
      </w:r>
    </w:p>
    <w:p w14:paraId="6FC5B4DF" w14:textId="6795839B" w:rsidR="004911D5" w:rsidRPr="00FB6C7D"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в благоустроенной застройке, обеспеченной централизованным горячим водоснабжением (многоквартирная застройка)</w:t>
      </w:r>
      <w:r w:rsidR="00BA6402">
        <w:rPr>
          <w:rFonts w:ascii="Times New Roman" w:eastAsia="Calibri" w:hAnsi="Times New Roman" w:cs="Times New Roman"/>
          <w:sz w:val="28"/>
          <w:szCs w:val="28"/>
        </w:rPr>
        <w:t xml:space="preserve"> – </w:t>
      </w:r>
      <w:r w:rsidR="00FB6C7D" w:rsidRPr="00FB6C7D">
        <w:rPr>
          <w:rFonts w:ascii="Times New Roman" w:eastAsia="Calibri" w:hAnsi="Times New Roman" w:cs="Times New Roman"/>
          <w:sz w:val="28"/>
          <w:szCs w:val="28"/>
        </w:rPr>
        <w:t>200</w:t>
      </w:r>
      <w:r w:rsidR="004911D5" w:rsidRPr="00FB6C7D">
        <w:rPr>
          <w:rFonts w:ascii="Times New Roman" w:eastAsia="Calibri" w:hAnsi="Times New Roman" w:cs="Times New Roman"/>
          <w:sz w:val="28"/>
          <w:szCs w:val="28"/>
        </w:rPr>
        <w:t xml:space="preserve"> л/сут. на человека.</w:t>
      </w:r>
    </w:p>
    <w:p w14:paraId="0EB8BDD6" w14:textId="0D4E3A1F" w:rsid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FB6C7D">
        <w:rPr>
          <w:rFonts w:ascii="Times New Roman" w:eastAsia="Calibri" w:hAnsi="Times New Roman" w:cs="Times New Roman"/>
          <w:sz w:val="28"/>
          <w:szCs w:val="28"/>
        </w:rPr>
        <w:t>в индивидуальной малоэтажной застройке</w:t>
      </w:r>
      <w:r w:rsidR="00BA6402">
        <w:rPr>
          <w:rFonts w:ascii="Times New Roman" w:eastAsia="Calibri" w:hAnsi="Times New Roman" w:cs="Times New Roman"/>
          <w:sz w:val="28"/>
          <w:szCs w:val="28"/>
        </w:rPr>
        <w:t xml:space="preserve"> – </w:t>
      </w:r>
      <w:r w:rsidR="00FB6C7D" w:rsidRPr="00FB6C7D">
        <w:rPr>
          <w:rFonts w:ascii="Times New Roman" w:eastAsia="Calibri" w:hAnsi="Times New Roman" w:cs="Times New Roman"/>
          <w:sz w:val="28"/>
          <w:szCs w:val="28"/>
        </w:rPr>
        <w:t>200</w:t>
      </w:r>
      <w:r w:rsidR="004911D5" w:rsidRPr="00FB6C7D">
        <w:rPr>
          <w:rFonts w:ascii="Times New Roman" w:eastAsia="Calibri" w:hAnsi="Times New Roman" w:cs="Times New Roman"/>
          <w:sz w:val="28"/>
          <w:szCs w:val="28"/>
        </w:rPr>
        <w:t xml:space="preserve"> л/сут. на человека.</w:t>
      </w:r>
    </w:p>
    <w:p w14:paraId="6AD347A5" w14:textId="0265E013" w:rsidR="00940BEB" w:rsidRPr="00940BEB" w:rsidRDefault="00940BEB" w:rsidP="00F25684">
      <w:pPr>
        <w:tabs>
          <w:tab w:val="left" w:pos="885"/>
        </w:tabs>
        <w:spacing w:after="0"/>
        <w:ind w:firstLine="567"/>
        <w:jc w:val="center"/>
        <w:rPr>
          <w:rFonts w:ascii="Times New Roman" w:hAnsi="Times New Roman" w:cs="Times New Roman"/>
          <w:i/>
          <w:iCs/>
          <w:sz w:val="28"/>
          <w:szCs w:val="28"/>
        </w:rPr>
      </w:pPr>
      <w:r w:rsidRPr="00521518">
        <w:rPr>
          <w:rFonts w:ascii="Times New Roman" w:hAnsi="Times New Roman" w:cs="Times New Roman"/>
          <w:b/>
          <w:bCs/>
          <w:i/>
          <w:iCs/>
          <w:sz w:val="28"/>
          <w:szCs w:val="28"/>
        </w:rPr>
        <w:t xml:space="preserve">Таблица </w:t>
      </w:r>
      <w:r w:rsidR="00521518" w:rsidRPr="00521518">
        <w:rPr>
          <w:rFonts w:ascii="Times New Roman" w:hAnsi="Times New Roman" w:cs="Times New Roman"/>
          <w:b/>
          <w:bCs/>
          <w:i/>
          <w:iCs/>
          <w:sz w:val="28"/>
          <w:szCs w:val="28"/>
        </w:rPr>
        <w:t>21</w:t>
      </w:r>
      <w:r w:rsidRPr="00940BEB">
        <w:rPr>
          <w:rFonts w:ascii="Times New Roman" w:hAnsi="Times New Roman" w:cs="Times New Roman"/>
          <w:b/>
          <w:bCs/>
          <w:i/>
          <w:iCs/>
          <w:sz w:val="28"/>
          <w:szCs w:val="28"/>
        </w:rPr>
        <w:t xml:space="preserve"> – Прогноз по водоотведению, тыс. м3/сут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0"/>
        <w:gridCol w:w="847"/>
        <w:gridCol w:w="855"/>
        <w:gridCol w:w="855"/>
        <w:gridCol w:w="849"/>
        <w:gridCol w:w="835"/>
        <w:gridCol w:w="849"/>
        <w:gridCol w:w="849"/>
        <w:gridCol w:w="978"/>
      </w:tblGrid>
      <w:tr w:rsidR="00940BEB" w:rsidRPr="00F25684" w14:paraId="76FD31B9" w14:textId="77777777" w:rsidTr="00DB5A6B">
        <w:trPr>
          <w:trHeight w:val="70"/>
          <w:jc w:val="center"/>
        </w:trPr>
        <w:tc>
          <w:tcPr>
            <w:tcW w:w="1415" w:type="pct"/>
            <w:shd w:val="clear" w:color="auto" w:fill="C5E0B3" w:themeFill="accent6" w:themeFillTint="66"/>
            <w:vAlign w:val="center"/>
          </w:tcPr>
          <w:p w14:paraId="4670746F" w14:textId="77777777" w:rsidR="00940BEB" w:rsidRPr="00F25684" w:rsidRDefault="00940BEB" w:rsidP="00F25684">
            <w:pPr>
              <w:pStyle w:val="afffffff5"/>
              <w:rPr>
                <w:b/>
                <w:i/>
                <w:sz w:val="18"/>
                <w:szCs w:val="18"/>
                <w:lang w:eastAsia="ru-RU"/>
              </w:rPr>
            </w:pPr>
            <w:r w:rsidRPr="00F25684">
              <w:rPr>
                <w:b/>
                <w:i/>
                <w:sz w:val="18"/>
                <w:szCs w:val="18"/>
                <w:lang w:eastAsia="ru-RU"/>
              </w:rPr>
              <w:t>Показатели</w:t>
            </w:r>
          </w:p>
        </w:tc>
        <w:tc>
          <w:tcPr>
            <w:tcW w:w="439" w:type="pct"/>
            <w:shd w:val="clear" w:color="auto" w:fill="C5E0B3" w:themeFill="accent6" w:themeFillTint="66"/>
            <w:vAlign w:val="center"/>
          </w:tcPr>
          <w:p w14:paraId="632FAAF3" w14:textId="77777777" w:rsidR="00940BEB" w:rsidRPr="00F25684" w:rsidRDefault="00940BEB" w:rsidP="00F25684">
            <w:pPr>
              <w:pStyle w:val="afffffff5"/>
              <w:rPr>
                <w:b/>
                <w:i/>
                <w:sz w:val="18"/>
                <w:szCs w:val="18"/>
                <w:lang w:eastAsia="ru-RU"/>
              </w:rPr>
            </w:pPr>
            <w:r w:rsidRPr="00F25684">
              <w:rPr>
                <w:b/>
                <w:i/>
                <w:sz w:val="18"/>
                <w:szCs w:val="18"/>
                <w:lang w:eastAsia="ru-RU"/>
              </w:rPr>
              <w:t>Ед. изм.</w:t>
            </w:r>
          </w:p>
        </w:tc>
        <w:tc>
          <w:tcPr>
            <w:tcW w:w="443" w:type="pct"/>
            <w:shd w:val="clear" w:color="auto" w:fill="C5E0B3" w:themeFill="accent6" w:themeFillTint="66"/>
            <w:vAlign w:val="center"/>
          </w:tcPr>
          <w:p w14:paraId="36BE2A4F" w14:textId="77777777" w:rsidR="00940BEB" w:rsidRPr="00F25684" w:rsidRDefault="00940BEB" w:rsidP="00F25684">
            <w:pPr>
              <w:pStyle w:val="afffffff5"/>
              <w:rPr>
                <w:b/>
                <w:i/>
                <w:sz w:val="18"/>
                <w:szCs w:val="18"/>
                <w:lang w:eastAsia="ru-RU"/>
              </w:rPr>
            </w:pPr>
            <w:r w:rsidRPr="00F25684">
              <w:rPr>
                <w:b/>
                <w:i/>
                <w:sz w:val="18"/>
                <w:szCs w:val="18"/>
              </w:rPr>
              <w:t>2021г.</w:t>
            </w:r>
          </w:p>
        </w:tc>
        <w:tc>
          <w:tcPr>
            <w:tcW w:w="443" w:type="pct"/>
            <w:shd w:val="clear" w:color="auto" w:fill="C5E0B3" w:themeFill="accent6" w:themeFillTint="66"/>
            <w:vAlign w:val="center"/>
          </w:tcPr>
          <w:p w14:paraId="3869E01B" w14:textId="77777777" w:rsidR="00940BEB" w:rsidRPr="00DB5A6B" w:rsidRDefault="00940BEB" w:rsidP="00DB5A6B">
            <w:pPr>
              <w:pStyle w:val="afffffff5"/>
              <w:rPr>
                <w:b/>
                <w:i/>
                <w:sz w:val="18"/>
                <w:szCs w:val="18"/>
                <w:lang w:eastAsia="ru-RU"/>
              </w:rPr>
            </w:pPr>
            <w:r w:rsidRPr="00DB5A6B">
              <w:rPr>
                <w:b/>
                <w:i/>
                <w:sz w:val="18"/>
                <w:szCs w:val="18"/>
              </w:rPr>
              <w:t>2022г.</w:t>
            </w:r>
          </w:p>
        </w:tc>
        <w:tc>
          <w:tcPr>
            <w:tcW w:w="440" w:type="pct"/>
            <w:shd w:val="clear" w:color="auto" w:fill="C5E0B3" w:themeFill="accent6" w:themeFillTint="66"/>
            <w:vAlign w:val="center"/>
          </w:tcPr>
          <w:p w14:paraId="50C7499E" w14:textId="77777777" w:rsidR="00940BEB" w:rsidRPr="00DB5A6B" w:rsidRDefault="00940BEB" w:rsidP="00DB5A6B">
            <w:pPr>
              <w:pStyle w:val="afffffff5"/>
              <w:rPr>
                <w:b/>
                <w:i/>
                <w:sz w:val="18"/>
                <w:szCs w:val="18"/>
                <w:lang w:eastAsia="ru-RU"/>
              </w:rPr>
            </w:pPr>
            <w:r w:rsidRPr="00DB5A6B">
              <w:rPr>
                <w:b/>
                <w:i/>
                <w:sz w:val="18"/>
                <w:szCs w:val="18"/>
              </w:rPr>
              <w:t>2023г.</w:t>
            </w:r>
          </w:p>
        </w:tc>
        <w:tc>
          <w:tcPr>
            <w:tcW w:w="433" w:type="pct"/>
            <w:shd w:val="clear" w:color="auto" w:fill="C5E0B3" w:themeFill="accent6" w:themeFillTint="66"/>
            <w:vAlign w:val="center"/>
          </w:tcPr>
          <w:p w14:paraId="08601C20" w14:textId="77777777" w:rsidR="00940BEB" w:rsidRPr="00F25684" w:rsidRDefault="00940BEB" w:rsidP="00F25684">
            <w:pPr>
              <w:pStyle w:val="afffffff5"/>
              <w:rPr>
                <w:b/>
                <w:i/>
                <w:sz w:val="18"/>
                <w:szCs w:val="18"/>
                <w:lang w:eastAsia="ru-RU"/>
              </w:rPr>
            </w:pPr>
            <w:r w:rsidRPr="00F25684">
              <w:rPr>
                <w:b/>
                <w:i/>
                <w:sz w:val="18"/>
                <w:szCs w:val="18"/>
              </w:rPr>
              <w:t>2024г.</w:t>
            </w:r>
          </w:p>
        </w:tc>
        <w:tc>
          <w:tcPr>
            <w:tcW w:w="440" w:type="pct"/>
            <w:shd w:val="clear" w:color="auto" w:fill="C5E0B3" w:themeFill="accent6" w:themeFillTint="66"/>
            <w:vAlign w:val="center"/>
          </w:tcPr>
          <w:p w14:paraId="6A23B66A" w14:textId="77777777" w:rsidR="00940BEB" w:rsidRPr="00F25684" w:rsidRDefault="00940BEB" w:rsidP="00F25684">
            <w:pPr>
              <w:pStyle w:val="afffffff5"/>
              <w:rPr>
                <w:b/>
                <w:i/>
                <w:sz w:val="18"/>
                <w:szCs w:val="18"/>
                <w:lang w:eastAsia="ru-RU"/>
              </w:rPr>
            </w:pPr>
            <w:r w:rsidRPr="00F25684">
              <w:rPr>
                <w:b/>
                <w:i/>
                <w:sz w:val="18"/>
                <w:szCs w:val="18"/>
              </w:rPr>
              <w:t>2025г.</w:t>
            </w:r>
          </w:p>
        </w:tc>
        <w:tc>
          <w:tcPr>
            <w:tcW w:w="440" w:type="pct"/>
            <w:shd w:val="clear" w:color="auto" w:fill="C5E0B3" w:themeFill="accent6" w:themeFillTint="66"/>
            <w:vAlign w:val="center"/>
          </w:tcPr>
          <w:p w14:paraId="7719E296" w14:textId="77777777" w:rsidR="00940BEB" w:rsidRPr="00F25684" w:rsidRDefault="00940BEB" w:rsidP="00F25684">
            <w:pPr>
              <w:pStyle w:val="afffffff5"/>
              <w:rPr>
                <w:b/>
                <w:i/>
                <w:sz w:val="18"/>
                <w:szCs w:val="18"/>
                <w:lang w:eastAsia="ru-RU"/>
              </w:rPr>
            </w:pPr>
            <w:r w:rsidRPr="00F25684">
              <w:rPr>
                <w:b/>
                <w:i/>
                <w:sz w:val="18"/>
                <w:szCs w:val="18"/>
              </w:rPr>
              <w:t>2026г.</w:t>
            </w:r>
          </w:p>
        </w:tc>
        <w:tc>
          <w:tcPr>
            <w:tcW w:w="507" w:type="pct"/>
            <w:shd w:val="clear" w:color="auto" w:fill="C5E0B3" w:themeFill="accent6" w:themeFillTint="66"/>
            <w:vAlign w:val="center"/>
          </w:tcPr>
          <w:p w14:paraId="37168BC7" w14:textId="77777777" w:rsidR="00940BEB" w:rsidRPr="00F25684" w:rsidRDefault="00940BEB" w:rsidP="00F25684">
            <w:pPr>
              <w:pStyle w:val="afffffff5"/>
              <w:rPr>
                <w:b/>
                <w:i/>
                <w:sz w:val="18"/>
                <w:szCs w:val="18"/>
                <w:lang w:eastAsia="ru-RU"/>
              </w:rPr>
            </w:pPr>
            <w:r w:rsidRPr="00F25684">
              <w:rPr>
                <w:b/>
                <w:i/>
                <w:sz w:val="18"/>
                <w:szCs w:val="18"/>
              </w:rPr>
              <w:t>2027–2040гг.</w:t>
            </w:r>
          </w:p>
        </w:tc>
      </w:tr>
      <w:tr w:rsidR="00C81CF1" w:rsidRPr="00F25684" w14:paraId="0525263B" w14:textId="77777777" w:rsidTr="00DB5A6B">
        <w:trPr>
          <w:trHeight w:val="70"/>
          <w:jc w:val="center"/>
        </w:trPr>
        <w:tc>
          <w:tcPr>
            <w:tcW w:w="1415" w:type="pct"/>
            <w:shd w:val="clear" w:color="auto" w:fill="C5E0B3" w:themeFill="accent6" w:themeFillTint="66"/>
            <w:vAlign w:val="center"/>
          </w:tcPr>
          <w:p w14:paraId="6A697DA4" w14:textId="77777777" w:rsidR="00C81CF1" w:rsidRPr="00F25684" w:rsidRDefault="00C81CF1" w:rsidP="00F25684">
            <w:pPr>
              <w:pStyle w:val="afffffff5"/>
              <w:rPr>
                <w:b/>
                <w:i/>
                <w:sz w:val="18"/>
                <w:szCs w:val="18"/>
                <w:lang w:eastAsia="ru-RU"/>
              </w:rPr>
            </w:pPr>
            <w:r w:rsidRPr="00F25684">
              <w:rPr>
                <w:b/>
                <w:i/>
                <w:sz w:val="18"/>
                <w:szCs w:val="18"/>
                <w:lang w:eastAsia="ru-RU"/>
              </w:rPr>
              <w:t>Прием стоков всего</w:t>
            </w:r>
          </w:p>
        </w:tc>
        <w:tc>
          <w:tcPr>
            <w:tcW w:w="439" w:type="pct"/>
            <w:shd w:val="clear" w:color="000000" w:fill="FFFFFF"/>
            <w:vAlign w:val="center"/>
          </w:tcPr>
          <w:p w14:paraId="6C05EB18" w14:textId="77777777" w:rsidR="00C81CF1" w:rsidRPr="00F25684" w:rsidRDefault="00C81CF1" w:rsidP="00F25684">
            <w:pPr>
              <w:pStyle w:val="afffffff5"/>
              <w:rPr>
                <w:sz w:val="18"/>
                <w:szCs w:val="18"/>
                <w:lang w:eastAsia="ru-RU"/>
              </w:rPr>
            </w:pPr>
            <w:r w:rsidRPr="00F25684">
              <w:rPr>
                <w:sz w:val="18"/>
                <w:szCs w:val="18"/>
                <w:lang w:eastAsia="ru-RU"/>
              </w:rPr>
              <w:t>тыс. м</w:t>
            </w:r>
            <w:r w:rsidRPr="00F25684">
              <w:rPr>
                <w:sz w:val="18"/>
                <w:szCs w:val="18"/>
                <w:vertAlign w:val="superscript"/>
                <w:lang w:eastAsia="ru-RU"/>
              </w:rPr>
              <w:t>3</w:t>
            </w:r>
          </w:p>
        </w:tc>
        <w:tc>
          <w:tcPr>
            <w:tcW w:w="443" w:type="pct"/>
            <w:shd w:val="clear" w:color="auto" w:fill="auto"/>
            <w:vAlign w:val="center"/>
          </w:tcPr>
          <w:p w14:paraId="3A18F4DA" w14:textId="1E680565" w:rsidR="00C81CF1" w:rsidRPr="00F25684" w:rsidRDefault="00C81CF1" w:rsidP="00F25684">
            <w:pPr>
              <w:pStyle w:val="afffffff5"/>
              <w:rPr>
                <w:sz w:val="18"/>
                <w:szCs w:val="18"/>
                <w:lang w:eastAsia="ru-RU"/>
              </w:rPr>
            </w:pPr>
            <w:r w:rsidRPr="00F25684">
              <w:rPr>
                <w:sz w:val="18"/>
                <w:szCs w:val="18"/>
                <w:lang w:eastAsia="ru-RU"/>
              </w:rPr>
              <w:t>429,18</w:t>
            </w:r>
          </w:p>
        </w:tc>
        <w:tc>
          <w:tcPr>
            <w:tcW w:w="443" w:type="pct"/>
            <w:shd w:val="clear" w:color="auto" w:fill="auto"/>
            <w:vAlign w:val="center"/>
          </w:tcPr>
          <w:p w14:paraId="6A760FDB" w14:textId="3697CC2C" w:rsidR="00C81CF1" w:rsidRPr="00DB5A6B" w:rsidRDefault="00C81CF1" w:rsidP="00DB5A6B">
            <w:pPr>
              <w:pStyle w:val="afffffff5"/>
              <w:rPr>
                <w:sz w:val="18"/>
                <w:szCs w:val="18"/>
                <w:lang w:eastAsia="ru-RU"/>
              </w:rPr>
            </w:pPr>
            <w:r w:rsidRPr="00DB5A6B">
              <w:rPr>
                <w:sz w:val="18"/>
                <w:szCs w:val="18"/>
                <w:lang w:eastAsia="ru-RU"/>
              </w:rPr>
              <w:t>442,66</w:t>
            </w:r>
          </w:p>
        </w:tc>
        <w:tc>
          <w:tcPr>
            <w:tcW w:w="440" w:type="pct"/>
            <w:shd w:val="clear" w:color="auto" w:fill="auto"/>
            <w:vAlign w:val="center"/>
          </w:tcPr>
          <w:p w14:paraId="4E4B3B65" w14:textId="7BC72EA1" w:rsidR="00C81CF1" w:rsidRPr="00DB5A6B" w:rsidRDefault="00C81CF1" w:rsidP="00DB5A6B">
            <w:pPr>
              <w:pStyle w:val="afffffff5"/>
              <w:rPr>
                <w:sz w:val="18"/>
                <w:szCs w:val="18"/>
                <w:lang w:eastAsia="ru-RU"/>
              </w:rPr>
            </w:pPr>
            <w:r w:rsidRPr="00DB5A6B">
              <w:rPr>
                <w:sz w:val="18"/>
                <w:szCs w:val="18"/>
                <w:lang w:eastAsia="ru-RU"/>
              </w:rPr>
              <w:t>442,66</w:t>
            </w:r>
          </w:p>
        </w:tc>
        <w:tc>
          <w:tcPr>
            <w:tcW w:w="433" w:type="pct"/>
            <w:shd w:val="clear" w:color="auto" w:fill="auto"/>
            <w:vAlign w:val="center"/>
          </w:tcPr>
          <w:p w14:paraId="37326EAE" w14:textId="4DC7F878" w:rsidR="00C81CF1" w:rsidRPr="00F25684" w:rsidRDefault="00C81CF1" w:rsidP="00F25684">
            <w:pPr>
              <w:pStyle w:val="afffffff5"/>
              <w:rPr>
                <w:sz w:val="18"/>
                <w:szCs w:val="18"/>
                <w:lang w:eastAsia="ru-RU"/>
              </w:rPr>
            </w:pPr>
            <w:r w:rsidRPr="00F25684">
              <w:rPr>
                <w:sz w:val="18"/>
                <w:szCs w:val="18"/>
                <w:lang w:eastAsia="ru-RU"/>
              </w:rPr>
              <w:t>429,18</w:t>
            </w:r>
          </w:p>
        </w:tc>
        <w:tc>
          <w:tcPr>
            <w:tcW w:w="440" w:type="pct"/>
            <w:shd w:val="clear" w:color="auto" w:fill="auto"/>
            <w:vAlign w:val="center"/>
          </w:tcPr>
          <w:p w14:paraId="24CCCCA6" w14:textId="44E60E8C" w:rsidR="00C81CF1" w:rsidRPr="00F25684" w:rsidRDefault="00C81CF1" w:rsidP="00F25684">
            <w:pPr>
              <w:pStyle w:val="afffffff5"/>
              <w:rPr>
                <w:sz w:val="18"/>
                <w:szCs w:val="18"/>
                <w:lang w:eastAsia="ru-RU"/>
              </w:rPr>
            </w:pPr>
            <w:r w:rsidRPr="00F25684">
              <w:rPr>
                <w:sz w:val="18"/>
                <w:szCs w:val="18"/>
                <w:lang w:eastAsia="ru-RU"/>
              </w:rPr>
              <w:t>438,39</w:t>
            </w:r>
          </w:p>
        </w:tc>
        <w:tc>
          <w:tcPr>
            <w:tcW w:w="440" w:type="pct"/>
            <w:shd w:val="clear" w:color="auto" w:fill="auto"/>
            <w:vAlign w:val="center"/>
          </w:tcPr>
          <w:p w14:paraId="5FD3C210" w14:textId="6078D455" w:rsidR="00C81CF1" w:rsidRPr="00F25684" w:rsidRDefault="00C81CF1" w:rsidP="00F25684">
            <w:pPr>
              <w:pStyle w:val="afffffff5"/>
              <w:rPr>
                <w:sz w:val="18"/>
                <w:szCs w:val="18"/>
                <w:lang w:eastAsia="ru-RU"/>
              </w:rPr>
            </w:pPr>
            <w:r w:rsidRPr="00F25684">
              <w:rPr>
                <w:sz w:val="18"/>
                <w:szCs w:val="18"/>
                <w:lang w:eastAsia="ru-RU"/>
              </w:rPr>
              <w:t>451,59</w:t>
            </w:r>
          </w:p>
        </w:tc>
        <w:tc>
          <w:tcPr>
            <w:tcW w:w="507" w:type="pct"/>
            <w:shd w:val="clear" w:color="auto" w:fill="auto"/>
            <w:vAlign w:val="center"/>
          </w:tcPr>
          <w:p w14:paraId="59C8BDC5" w14:textId="635325E3" w:rsidR="00C81CF1" w:rsidRPr="00F25684" w:rsidRDefault="00C81CF1" w:rsidP="00F25684">
            <w:pPr>
              <w:pStyle w:val="afffffff5"/>
              <w:rPr>
                <w:sz w:val="18"/>
                <w:szCs w:val="18"/>
                <w:lang w:eastAsia="ru-RU"/>
              </w:rPr>
            </w:pPr>
            <w:r w:rsidRPr="00F25684">
              <w:rPr>
                <w:sz w:val="18"/>
                <w:szCs w:val="18"/>
                <w:lang w:eastAsia="ru-RU"/>
              </w:rPr>
              <w:t>482,69</w:t>
            </w:r>
          </w:p>
        </w:tc>
      </w:tr>
      <w:tr w:rsidR="00C81CF1" w:rsidRPr="00F25684" w14:paraId="30D39338" w14:textId="77777777" w:rsidTr="00DB5A6B">
        <w:trPr>
          <w:trHeight w:val="70"/>
          <w:jc w:val="center"/>
        </w:trPr>
        <w:tc>
          <w:tcPr>
            <w:tcW w:w="1415" w:type="pct"/>
            <w:shd w:val="clear" w:color="auto" w:fill="C5E0B3" w:themeFill="accent6" w:themeFillTint="66"/>
            <w:vAlign w:val="center"/>
          </w:tcPr>
          <w:p w14:paraId="7D385BFA" w14:textId="6323A898" w:rsidR="00C81CF1" w:rsidRPr="00F25684" w:rsidRDefault="00C81CF1" w:rsidP="00F25684">
            <w:pPr>
              <w:pStyle w:val="afffffff5"/>
              <w:rPr>
                <w:b/>
                <w:i/>
                <w:sz w:val="18"/>
                <w:szCs w:val="18"/>
                <w:lang w:eastAsia="ru-RU"/>
              </w:rPr>
            </w:pPr>
            <w:r w:rsidRPr="00F25684">
              <w:rPr>
                <w:b/>
                <w:i/>
                <w:sz w:val="18"/>
                <w:szCs w:val="18"/>
                <w:lang w:eastAsia="ru-RU"/>
              </w:rPr>
              <w:t>Собственные нужды</w:t>
            </w:r>
          </w:p>
        </w:tc>
        <w:tc>
          <w:tcPr>
            <w:tcW w:w="439" w:type="pct"/>
            <w:shd w:val="clear" w:color="auto" w:fill="E2EFD9" w:themeFill="accent6" w:themeFillTint="33"/>
            <w:vAlign w:val="center"/>
          </w:tcPr>
          <w:p w14:paraId="762D8F03" w14:textId="77777777" w:rsidR="00C81CF1" w:rsidRPr="00F25684" w:rsidRDefault="00C81CF1" w:rsidP="00F25684">
            <w:pPr>
              <w:pStyle w:val="afffffff5"/>
              <w:rPr>
                <w:sz w:val="18"/>
                <w:szCs w:val="18"/>
                <w:lang w:eastAsia="ru-RU"/>
              </w:rPr>
            </w:pPr>
            <w:r w:rsidRPr="00F25684">
              <w:rPr>
                <w:sz w:val="18"/>
                <w:szCs w:val="18"/>
                <w:lang w:eastAsia="ru-RU"/>
              </w:rPr>
              <w:t>тыс. м</w:t>
            </w:r>
            <w:r w:rsidRPr="00F25684">
              <w:rPr>
                <w:sz w:val="18"/>
                <w:szCs w:val="18"/>
                <w:vertAlign w:val="superscript"/>
                <w:lang w:eastAsia="ru-RU"/>
              </w:rPr>
              <w:t>3</w:t>
            </w:r>
          </w:p>
        </w:tc>
        <w:tc>
          <w:tcPr>
            <w:tcW w:w="443" w:type="pct"/>
            <w:shd w:val="clear" w:color="auto" w:fill="E2EFD9" w:themeFill="accent6" w:themeFillTint="33"/>
            <w:vAlign w:val="center"/>
          </w:tcPr>
          <w:p w14:paraId="4CD45668" w14:textId="2D746940" w:rsidR="00C81CF1" w:rsidRPr="00F25684" w:rsidRDefault="00C81CF1" w:rsidP="00F25684">
            <w:pPr>
              <w:pStyle w:val="afffffff5"/>
              <w:rPr>
                <w:sz w:val="18"/>
                <w:szCs w:val="18"/>
                <w:lang w:eastAsia="ru-RU"/>
              </w:rPr>
            </w:pPr>
          </w:p>
        </w:tc>
        <w:tc>
          <w:tcPr>
            <w:tcW w:w="443" w:type="pct"/>
            <w:shd w:val="clear" w:color="auto" w:fill="E2EFD9" w:themeFill="accent6" w:themeFillTint="33"/>
            <w:vAlign w:val="center"/>
          </w:tcPr>
          <w:p w14:paraId="0903B86A" w14:textId="17AB9B60" w:rsidR="00C81CF1" w:rsidRPr="00DB5A6B" w:rsidRDefault="00C81CF1" w:rsidP="00DB5A6B">
            <w:pPr>
              <w:pStyle w:val="afffffff5"/>
              <w:rPr>
                <w:sz w:val="18"/>
                <w:szCs w:val="18"/>
                <w:lang w:eastAsia="ru-RU"/>
              </w:rPr>
            </w:pPr>
          </w:p>
        </w:tc>
        <w:tc>
          <w:tcPr>
            <w:tcW w:w="440" w:type="pct"/>
            <w:shd w:val="clear" w:color="auto" w:fill="E2EFD9" w:themeFill="accent6" w:themeFillTint="33"/>
            <w:vAlign w:val="center"/>
          </w:tcPr>
          <w:p w14:paraId="6EC66BCF" w14:textId="1D3E32B2" w:rsidR="00C81CF1" w:rsidRPr="00DB5A6B" w:rsidRDefault="00C81CF1" w:rsidP="00DB5A6B">
            <w:pPr>
              <w:pStyle w:val="afffffff5"/>
              <w:rPr>
                <w:sz w:val="18"/>
                <w:szCs w:val="18"/>
                <w:lang w:eastAsia="ru-RU"/>
              </w:rPr>
            </w:pPr>
          </w:p>
        </w:tc>
        <w:tc>
          <w:tcPr>
            <w:tcW w:w="433" w:type="pct"/>
            <w:shd w:val="clear" w:color="auto" w:fill="E2EFD9" w:themeFill="accent6" w:themeFillTint="33"/>
            <w:vAlign w:val="center"/>
          </w:tcPr>
          <w:p w14:paraId="4D22D1F8" w14:textId="3204C32C" w:rsidR="00C81CF1" w:rsidRPr="00F25684" w:rsidRDefault="00C81CF1" w:rsidP="00F25684">
            <w:pPr>
              <w:pStyle w:val="afffffff5"/>
              <w:rPr>
                <w:sz w:val="18"/>
                <w:szCs w:val="18"/>
                <w:lang w:eastAsia="ru-RU"/>
              </w:rPr>
            </w:pPr>
          </w:p>
        </w:tc>
        <w:tc>
          <w:tcPr>
            <w:tcW w:w="440" w:type="pct"/>
            <w:shd w:val="clear" w:color="auto" w:fill="E2EFD9" w:themeFill="accent6" w:themeFillTint="33"/>
            <w:vAlign w:val="center"/>
          </w:tcPr>
          <w:p w14:paraId="4BDDF4FA" w14:textId="61DB381E" w:rsidR="00C81CF1" w:rsidRPr="00F25684" w:rsidRDefault="00C81CF1" w:rsidP="00F25684">
            <w:pPr>
              <w:pStyle w:val="afffffff5"/>
              <w:rPr>
                <w:sz w:val="18"/>
                <w:szCs w:val="18"/>
                <w:lang w:eastAsia="ru-RU"/>
              </w:rPr>
            </w:pPr>
          </w:p>
        </w:tc>
        <w:tc>
          <w:tcPr>
            <w:tcW w:w="440" w:type="pct"/>
            <w:shd w:val="clear" w:color="auto" w:fill="E2EFD9" w:themeFill="accent6" w:themeFillTint="33"/>
            <w:vAlign w:val="center"/>
          </w:tcPr>
          <w:p w14:paraId="1D0C0B84" w14:textId="6C49AF69" w:rsidR="00C81CF1" w:rsidRPr="00F25684" w:rsidRDefault="00C81CF1" w:rsidP="00F25684">
            <w:pPr>
              <w:pStyle w:val="afffffff5"/>
              <w:rPr>
                <w:sz w:val="18"/>
                <w:szCs w:val="18"/>
                <w:lang w:eastAsia="ru-RU"/>
              </w:rPr>
            </w:pPr>
          </w:p>
        </w:tc>
        <w:tc>
          <w:tcPr>
            <w:tcW w:w="507" w:type="pct"/>
            <w:shd w:val="clear" w:color="auto" w:fill="E2EFD9" w:themeFill="accent6" w:themeFillTint="33"/>
            <w:vAlign w:val="center"/>
          </w:tcPr>
          <w:p w14:paraId="7222819F" w14:textId="06DD210D" w:rsidR="00C81CF1" w:rsidRPr="00F25684" w:rsidRDefault="00C81CF1" w:rsidP="00F25684">
            <w:pPr>
              <w:pStyle w:val="afffffff5"/>
              <w:rPr>
                <w:sz w:val="18"/>
                <w:szCs w:val="18"/>
                <w:lang w:eastAsia="ru-RU"/>
              </w:rPr>
            </w:pPr>
          </w:p>
        </w:tc>
      </w:tr>
      <w:tr w:rsidR="00C81CF1" w:rsidRPr="00F25684" w14:paraId="752FE6BB" w14:textId="77777777" w:rsidTr="00DB5A6B">
        <w:trPr>
          <w:trHeight w:val="70"/>
          <w:jc w:val="center"/>
        </w:trPr>
        <w:tc>
          <w:tcPr>
            <w:tcW w:w="1415" w:type="pct"/>
            <w:shd w:val="clear" w:color="auto" w:fill="C5E0B3" w:themeFill="accent6" w:themeFillTint="66"/>
            <w:vAlign w:val="center"/>
          </w:tcPr>
          <w:p w14:paraId="3FC398E5" w14:textId="77777777" w:rsidR="00C81CF1" w:rsidRPr="00F25684" w:rsidRDefault="00C81CF1" w:rsidP="00F25684">
            <w:pPr>
              <w:pStyle w:val="afffffff5"/>
              <w:rPr>
                <w:b/>
                <w:i/>
                <w:sz w:val="18"/>
                <w:szCs w:val="18"/>
                <w:lang w:eastAsia="ru-RU"/>
              </w:rPr>
            </w:pPr>
            <w:r w:rsidRPr="00F25684">
              <w:rPr>
                <w:b/>
                <w:i/>
                <w:sz w:val="18"/>
                <w:szCs w:val="18"/>
                <w:lang w:eastAsia="ru-RU"/>
              </w:rPr>
              <w:t>Объем отведенных стоков, всего</w:t>
            </w:r>
          </w:p>
        </w:tc>
        <w:tc>
          <w:tcPr>
            <w:tcW w:w="439" w:type="pct"/>
            <w:shd w:val="clear" w:color="000000" w:fill="FFFFFF"/>
            <w:vAlign w:val="center"/>
          </w:tcPr>
          <w:p w14:paraId="4DCD62F4" w14:textId="77777777" w:rsidR="00C81CF1" w:rsidRPr="00F25684" w:rsidRDefault="00C81CF1" w:rsidP="00F25684">
            <w:pPr>
              <w:pStyle w:val="afffffff5"/>
              <w:rPr>
                <w:sz w:val="18"/>
                <w:szCs w:val="18"/>
                <w:lang w:eastAsia="ru-RU"/>
              </w:rPr>
            </w:pPr>
            <w:r w:rsidRPr="00F25684">
              <w:rPr>
                <w:sz w:val="18"/>
                <w:szCs w:val="18"/>
                <w:lang w:eastAsia="ru-RU"/>
              </w:rPr>
              <w:t>тыс. м</w:t>
            </w:r>
            <w:r w:rsidRPr="00F25684">
              <w:rPr>
                <w:sz w:val="18"/>
                <w:szCs w:val="18"/>
                <w:vertAlign w:val="superscript"/>
                <w:lang w:eastAsia="ru-RU"/>
              </w:rPr>
              <w:t>3</w:t>
            </w:r>
          </w:p>
        </w:tc>
        <w:tc>
          <w:tcPr>
            <w:tcW w:w="443" w:type="pct"/>
            <w:shd w:val="clear" w:color="auto" w:fill="auto"/>
            <w:vAlign w:val="center"/>
          </w:tcPr>
          <w:p w14:paraId="5B5A1BB5" w14:textId="346512BF" w:rsidR="00C81CF1" w:rsidRPr="00F25684" w:rsidRDefault="00C81CF1" w:rsidP="00F25684">
            <w:pPr>
              <w:pStyle w:val="afffffff5"/>
              <w:rPr>
                <w:sz w:val="18"/>
                <w:szCs w:val="18"/>
                <w:lang w:eastAsia="ru-RU"/>
              </w:rPr>
            </w:pPr>
            <w:r w:rsidRPr="00F25684">
              <w:rPr>
                <w:sz w:val="18"/>
                <w:szCs w:val="18"/>
                <w:lang w:eastAsia="ru-RU"/>
              </w:rPr>
              <w:t>428,89</w:t>
            </w:r>
          </w:p>
        </w:tc>
        <w:tc>
          <w:tcPr>
            <w:tcW w:w="443" w:type="pct"/>
            <w:shd w:val="clear" w:color="auto" w:fill="auto"/>
            <w:vAlign w:val="center"/>
          </w:tcPr>
          <w:p w14:paraId="2AE5CC44" w14:textId="58742534" w:rsidR="00C81CF1" w:rsidRPr="00DB5A6B" w:rsidRDefault="00C81CF1" w:rsidP="00DB5A6B">
            <w:pPr>
              <w:pStyle w:val="afffffff5"/>
              <w:rPr>
                <w:sz w:val="18"/>
                <w:szCs w:val="18"/>
                <w:lang w:eastAsia="ru-RU"/>
              </w:rPr>
            </w:pPr>
            <w:r w:rsidRPr="00DB5A6B">
              <w:rPr>
                <w:sz w:val="18"/>
                <w:szCs w:val="18"/>
                <w:lang w:eastAsia="ru-RU"/>
              </w:rPr>
              <w:t>442,66</w:t>
            </w:r>
          </w:p>
        </w:tc>
        <w:tc>
          <w:tcPr>
            <w:tcW w:w="440" w:type="pct"/>
            <w:shd w:val="clear" w:color="auto" w:fill="auto"/>
            <w:vAlign w:val="center"/>
          </w:tcPr>
          <w:p w14:paraId="4CDA1A8E" w14:textId="4911DB91" w:rsidR="00C81CF1" w:rsidRPr="00DB5A6B" w:rsidRDefault="00C81CF1" w:rsidP="00DB5A6B">
            <w:pPr>
              <w:pStyle w:val="afffffff5"/>
              <w:rPr>
                <w:sz w:val="18"/>
                <w:szCs w:val="18"/>
                <w:lang w:eastAsia="ru-RU"/>
              </w:rPr>
            </w:pPr>
            <w:r w:rsidRPr="00DB5A6B">
              <w:rPr>
                <w:sz w:val="18"/>
                <w:szCs w:val="18"/>
                <w:lang w:eastAsia="ru-RU"/>
              </w:rPr>
              <w:t>442,66</w:t>
            </w:r>
          </w:p>
        </w:tc>
        <w:tc>
          <w:tcPr>
            <w:tcW w:w="433" w:type="pct"/>
            <w:shd w:val="clear" w:color="auto" w:fill="auto"/>
            <w:vAlign w:val="center"/>
          </w:tcPr>
          <w:p w14:paraId="663988DC" w14:textId="3676BDE6" w:rsidR="00C81CF1" w:rsidRPr="00F25684" w:rsidRDefault="00C81CF1" w:rsidP="00F25684">
            <w:pPr>
              <w:pStyle w:val="afffffff5"/>
              <w:rPr>
                <w:sz w:val="18"/>
                <w:szCs w:val="18"/>
                <w:lang w:eastAsia="ru-RU"/>
              </w:rPr>
            </w:pPr>
            <w:r w:rsidRPr="00F25684">
              <w:rPr>
                <w:sz w:val="18"/>
                <w:szCs w:val="18"/>
                <w:lang w:eastAsia="ru-RU"/>
              </w:rPr>
              <w:t>428,89</w:t>
            </w:r>
          </w:p>
        </w:tc>
        <w:tc>
          <w:tcPr>
            <w:tcW w:w="440" w:type="pct"/>
            <w:shd w:val="clear" w:color="auto" w:fill="auto"/>
            <w:vAlign w:val="center"/>
          </w:tcPr>
          <w:p w14:paraId="48444081" w14:textId="724C3865" w:rsidR="00C81CF1" w:rsidRPr="00F25684" w:rsidRDefault="00C81CF1" w:rsidP="00F25684">
            <w:pPr>
              <w:pStyle w:val="afffffff5"/>
              <w:rPr>
                <w:sz w:val="18"/>
                <w:szCs w:val="18"/>
                <w:lang w:eastAsia="ru-RU"/>
              </w:rPr>
            </w:pPr>
            <w:r w:rsidRPr="00F25684">
              <w:rPr>
                <w:sz w:val="18"/>
                <w:szCs w:val="18"/>
                <w:lang w:eastAsia="ru-RU"/>
              </w:rPr>
              <w:t>438,1</w:t>
            </w:r>
          </w:p>
        </w:tc>
        <w:tc>
          <w:tcPr>
            <w:tcW w:w="440" w:type="pct"/>
            <w:shd w:val="clear" w:color="auto" w:fill="auto"/>
            <w:vAlign w:val="center"/>
          </w:tcPr>
          <w:p w14:paraId="7D6B73DE" w14:textId="691CDD8B" w:rsidR="00C81CF1" w:rsidRPr="00F25684" w:rsidRDefault="00C81CF1" w:rsidP="00F25684">
            <w:pPr>
              <w:pStyle w:val="afffffff5"/>
              <w:rPr>
                <w:sz w:val="18"/>
                <w:szCs w:val="18"/>
                <w:lang w:eastAsia="ru-RU"/>
              </w:rPr>
            </w:pPr>
            <w:r w:rsidRPr="00F25684">
              <w:rPr>
                <w:sz w:val="18"/>
                <w:szCs w:val="18"/>
                <w:lang w:eastAsia="ru-RU"/>
              </w:rPr>
              <w:t>451,3</w:t>
            </w:r>
          </w:p>
        </w:tc>
        <w:tc>
          <w:tcPr>
            <w:tcW w:w="507" w:type="pct"/>
            <w:shd w:val="clear" w:color="auto" w:fill="auto"/>
            <w:vAlign w:val="center"/>
          </w:tcPr>
          <w:p w14:paraId="1E491824" w14:textId="352C742B" w:rsidR="00C81CF1" w:rsidRPr="00F25684" w:rsidRDefault="00C81CF1" w:rsidP="00F25684">
            <w:pPr>
              <w:pStyle w:val="afffffff5"/>
              <w:rPr>
                <w:sz w:val="18"/>
                <w:szCs w:val="18"/>
                <w:lang w:eastAsia="ru-RU"/>
              </w:rPr>
            </w:pPr>
            <w:r w:rsidRPr="00F25684">
              <w:rPr>
                <w:sz w:val="18"/>
                <w:szCs w:val="18"/>
                <w:lang w:eastAsia="ru-RU"/>
              </w:rPr>
              <w:t>482,4</w:t>
            </w:r>
          </w:p>
        </w:tc>
      </w:tr>
      <w:tr w:rsidR="00C81CF1" w:rsidRPr="00F25684" w14:paraId="691050EC" w14:textId="77777777" w:rsidTr="00DB5A6B">
        <w:trPr>
          <w:trHeight w:val="70"/>
          <w:jc w:val="center"/>
        </w:trPr>
        <w:tc>
          <w:tcPr>
            <w:tcW w:w="1415" w:type="pct"/>
            <w:shd w:val="clear" w:color="auto" w:fill="C5E0B3" w:themeFill="accent6" w:themeFillTint="66"/>
            <w:vAlign w:val="center"/>
          </w:tcPr>
          <w:p w14:paraId="49B382FA" w14:textId="77777777" w:rsidR="00C81CF1" w:rsidRPr="00F25684" w:rsidRDefault="00C81CF1" w:rsidP="00F25684">
            <w:pPr>
              <w:pStyle w:val="afffffff5"/>
              <w:rPr>
                <w:b/>
                <w:i/>
                <w:sz w:val="18"/>
                <w:szCs w:val="18"/>
                <w:lang w:eastAsia="ru-RU"/>
              </w:rPr>
            </w:pPr>
            <w:r w:rsidRPr="00F25684">
              <w:rPr>
                <w:b/>
                <w:i/>
                <w:sz w:val="18"/>
                <w:szCs w:val="18"/>
                <w:lang w:eastAsia="ru-RU"/>
              </w:rPr>
              <w:t>Принято от потребителей в т.ч.</w:t>
            </w:r>
          </w:p>
        </w:tc>
        <w:tc>
          <w:tcPr>
            <w:tcW w:w="439" w:type="pct"/>
            <w:shd w:val="clear" w:color="auto" w:fill="E2EFD9" w:themeFill="accent6" w:themeFillTint="33"/>
            <w:vAlign w:val="center"/>
          </w:tcPr>
          <w:p w14:paraId="06B49228" w14:textId="77777777" w:rsidR="00C81CF1" w:rsidRPr="00F25684" w:rsidRDefault="00C81CF1" w:rsidP="00F25684">
            <w:pPr>
              <w:pStyle w:val="afffffff5"/>
              <w:rPr>
                <w:sz w:val="18"/>
                <w:szCs w:val="18"/>
                <w:lang w:eastAsia="ru-RU"/>
              </w:rPr>
            </w:pPr>
            <w:r w:rsidRPr="00F25684">
              <w:rPr>
                <w:sz w:val="18"/>
                <w:szCs w:val="18"/>
                <w:lang w:eastAsia="ru-RU"/>
              </w:rPr>
              <w:t>тыс. м</w:t>
            </w:r>
            <w:r w:rsidRPr="00F25684">
              <w:rPr>
                <w:sz w:val="18"/>
                <w:szCs w:val="18"/>
                <w:vertAlign w:val="superscript"/>
                <w:lang w:eastAsia="ru-RU"/>
              </w:rPr>
              <w:t>3</w:t>
            </w:r>
          </w:p>
        </w:tc>
        <w:tc>
          <w:tcPr>
            <w:tcW w:w="443" w:type="pct"/>
            <w:shd w:val="clear" w:color="auto" w:fill="E2EFD9" w:themeFill="accent6" w:themeFillTint="33"/>
            <w:vAlign w:val="center"/>
          </w:tcPr>
          <w:p w14:paraId="5857BA22" w14:textId="681EFDF5" w:rsidR="00C81CF1" w:rsidRPr="00F25684" w:rsidRDefault="00C81CF1" w:rsidP="00F25684">
            <w:pPr>
              <w:pStyle w:val="afffffff5"/>
              <w:rPr>
                <w:sz w:val="18"/>
                <w:szCs w:val="18"/>
                <w:lang w:eastAsia="ru-RU"/>
              </w:rPr>
            </w:pPr>
            <w:r w:rsidRPr="00F25684">
              <w:rPr>
                <w:sz w:val="18"/>
                <w:szCs w:val="18"/>
                <w:lang w:eastAsia="ru-RU"/>
              </w:rPr>
              <w:t>428,89</w:t>
            </w:r>
          </w:p>
        </w:tc>
        <w:tc>
          <w:tcPr>
            <w:tcW w:w="443" w:type="pct"/>
            <w:shd w:val="clear" w:color="auto" w:fill="E2EFD9" w:themeFill="accent6" w:themeFillTint="33"/>
            <w:vAlign w:val="center"/>
          </w:tcPr>
          <w:p w14:paraId="388C8DA2" w14:textId="4EE17FD9" w:rsidR="00C81CF1" w:rsidRPr="00DB5A6B" w:rsidRDefault="00C81CF1" w:rsidP="00DB5A6B">
            <w:pPr>
              <w:pStyle w:val="afffffff5"/>
              <w:rPr>
                <w:sz w:val="18"/>
                <w:szCs w:val="18"/>
                <w:lang w:eastAsia="ru-RU"/>
              </w:rPr>
            </w:pPr>
            <w:r w:rsidRPr="00DB5A6B">
              <w:rPr>
                <w:sz w:val="18"/>
                <w:szCs w:val="18"/>
                <w:lang w:eastAsia="ru-RU"/>
              </w:rPr>
              <w:t>442,66</w:t>
            </w:r>
          </w:p>
        </w:tc>
        <w:tc>
          <w:tcPr>
            <w:tcW w:w="440" w:type="pct"/>
            <w:shd w:val="clear" w:color="auto" w:fill="E2EFD9" w:themeFill="accent6" w:themeFillTint="33"/>
            <w:vAlign w:val="center"/>
          </w:tcPr>
          <w:p w14:paraId="03224D2E" w14:textId="08FAEC0C" w:rsidR="00C81CF1" w:rsidRPr="00DB5A6B" w:rsidRDefault="00C81CF1" w:rsidP="00DB5A6B">
            <w:pPr>
              <w:pStyle w:val="afffffff5"/>
              <w:rPr>
                <w:sz w:val="18"/>
                <w:szCs w:val="18"/>
                <w:lang w:eastAsia="ru-RU"/>
              </w:rPr>
            </w:pPr>
            <w:r w:rsidRPr="00DB5A6B">
              <w:rPr>
                <w:sz w:val="18"/>
                <w:szCs w:val="18"/>
                <w:lang w:eastAsia="ru-RU"/>
              </w:rPr>
              <w:t>442,66</w:t>
            </w:r>
          </w:p>
        </w:tc>
        <w:tc>
          <w:tcPr>
            <w:tcW w:w="433" w:type="pct"/>
            <w:shd w:val="clear" w:color="auto" w:fill="E2EFD9" w:themeFill="accent6" w:themeFillTint="33"/>
            <w:vAlign w:val="center"/>
          </w:tcPr>
          <w:p w14:paraId="55F7A292" w14:textId="4293ED0D" w:rsidR="00C81CF1" w:rsidRPr="00F25684" w:rsidRDefault="00C81CF1" w:rsidP="00F25684">
            <w:pPr>
              <w:pStyle w:val="afffffff5"/>
              <w:rPr>
                <w:sz w:val="18"/>
                <w:szCs w:val="18"/>
                <w:lang w:eastAsia="ru-RU"/>
              </w:rPr>
            </w:pPr>
            <w:r w:rsidRPr="00F25684">
              <w:rPr>
                <w:sz w:val="18"/>
                <w:szCs w:val="18"/>
                <w:lang w:eastAsia="ru-RU"/>
              </w:rPr>
              <w:t>428,89</w:t>
            </w:r>
          </w:p>
        </w:tc>
        <w:tc>
          <w:tcPr>
            <w:tcW w:w="440" w:type="pct"/>
            <w:shd w:val="clear" w:color="auto" w:fill="E2EFD9" w:themeFill="accent6" w:themeFillTint="33"/>
            <w:vAlign w:val="center"/>
          </w:tcPr>
          <w:p w14:paraId="1824921C" w14:textId="6E3C75C3" w:rsidR="00C81CF1" w:rsidRPr="00F25684" w:rsidRDefault="00C81CF1" w:rsidP="00F25684">
            <w:pPr>
              <w:pStyle w:val="afffffff5"/>
              <w:rPr>
                <w:sz w:val="18"/>
                <w:szCs w:val="18"/>
                <w:lang w:eastAsia="ru-RU"/>
              </w:rPr>
            </w:pPr>
            <w:r w:rsidRPr="00F25684">
              <w:rPr>
                <w:sz w:val="18"/>
                <w:szCs w:val="18"/>
                <w:lang w:eastAsia="ru-RU"/>
              </w:rPr>
              <w:t>438,1</w:t>
            </w:r>
          </w:p>
        </w:tc>
        <w:tc>
          <w:tcPr>
            <w:tcW w:w="440" w:type="pct"/>
            <w:shd w:val="clear" w:color="auto" w:fill="E2EFD9" w:themeFill="accent6" w:themeFillTint="33"/>
            <w:vAlign w:val="center"/>
          </w:tcPr>
          <w:p w14:paraId="4E060933" w14:textId="3624A73B" w:rsidR="00C81CF1" w:rsidRPr="00F25684" w:rsidRDefault="00C81CF1" w:rsidP="00F25684">
            <w:pPr>
              <w:pStyle w:val="afffffff5"/>
              <w:rPr>
                <w:sz w:val="18"/>
                <w:szCs w:val="18"/>
                <w:lang w:eastAsia="ru-RU"/>
              </w:rPr>
            </w:pPr>
            <w:r w:rsidRPr="00F25684">
              <w:rPr>
                <w:sz w:val="18"/>
                <w:szCs w:val="18"/>
                <w:lang w:eastAsia="ru-RU"/>
              </w:rPr>
              <w:t>451,3</w:t>
            </w:r>
          </w:p>
        </w:tc>
        <w:tc>
          <w:tcPr>
            <w:tcW w:w="507" w:type="pct"/>
            <w:shd w:val="clear" w:color="auto" w:fill="E2EFD9" w:themeFill="accent6" w:themeFillTint="33"/>
            <w:vAlign w:val="center"/>
          </w:tcPr>
          <w:p w14:paraId="589BB8E0" w14:textId="535F7179" w:rsidR="00C81CF1" w:rsidRPr="00F25684" w:rsidRDefault="00C81CF1" w:rsidP="00F25684">
            <w:pPr>
              <w:pStyle w:val="afffffff5"/>
              <w:rPr>
                <w:sz w:val="18"/>
                <w:szCs w:val="18"/>
                <w:lang w:eastAsia="ru-RU"/>
              </w:rPr>
            </w:pPr>
            <w:r w:rsidRPr="00F25684">
              <w:rPr>
                <w:sz w:val="18"/>
                <w:szCs w:val="18"/>
                <w:lang w:eastAsia="ru-RU"/>
              </w:rPr>
              <w:t>482,4</w:t>
            </w:r>
          </w:p>
        </w:tc>
      </w:tr>
      <w:tr w:rsidR="00C81CF1" w:rsidRPr="00F25684" w14:paraId="3AE3977B" w14:textId="77777777" w:rsidTr="00DB5A6B">
        <w:trPr>
          <w:trHeight w:val="70"/>
          <w:jc w:val="center"/>
        </w:trPr>
        <w:tc>
          <w:tcPr>
            <w:tcW w:w="1415" w:type="pct"/>
            <w:shd w:val="clear" w:color="auto" w:fill="C5E0B3" w:themeFill="accent6" w:themeFillTint="66"/>
            <w:vAlign w:val="center"/>
          </w:tcPr>
          <w:p w14:paraId="31FD6EFD" w14:textId="6A07C23B" w:rsidR="00C81CF1" w:rsidRPr="00F25684" w:rsidRDefault="00C81CF1" w:rsidP="00F25684">
            <w:pPr>
              <w:pStyle w:val="afffffff5"/>
              <w:rPr>
                <w:b/>
                <w:i/>
                <w:sz w:val="18"/>
                <w:szCs w:val="18"/>
                <w:lang w:eastAsia="ru-RU"/>
              </w:rPr>
            </w:pPr>
            <w:r w:rsidRPr="00F25684">
              <w:rPr>
                <w:b/>
                <w:i/>
                <w:sz w:val="18"/>
                <w:szCs w:val="18"/>
                <w:lang w:eastAsia="ru-RU"/>
              </w:rPr>
              <w:t>Бюджетные</w:t>
            </w:r>
          </w:p>
        </w:tc>
        <w:tc>
          <w:tcPr>
            <w:tcW w:w="439" w:type="pct"/>
            <w:shd w:val="clear" w:color="000000" w:fill="FFFFFF"/>
            <w:vAlign w:val="center"/>
          </w:tcPr>
          <w:p w14:paraId="6297A00C" w14:textId="77777777" w:rsidR="00C81CF1" w:rsidRPr="00F25684" w:rsidRDefault="00C81CF1" w:rsidP="00F25684">
            <w:pPr>
              <w:pStyle w:val="afffffff5"/>
              <w:rPr>
                <w:sz w:val="18"/>
                <w:szCs w:val="18"/>
                <w:lang w:eastAsia="ru-RU"/>
              </w:rPr>
            </w:pPr>
            <w:r w:rsidRPr="00F25684">
              <w:rPr>
                <w:sz w:val="18"/>
                <w:szCs w:val="18"/>
                <w:lang w:eastAsia="ru-RU"/>
              </w:rPr>
              <w:t>тыс. м</w:t>
            </w:r>
            <w:r w:rsidRPr="00F25684">
              <w:rPr>
                <w:sz w:val="18"/>
                <w:szCs w:val="18"/>
                <w:vertAlign w:val="superscript"/>
                <w:lang w:eastAsia="ru-RU"/>
              </w:rPr>
              <w:t>3</w:t>
            </w:r>
          </w:p>
        </w:tc>
        <w:tc>
          <w:tcPr>
            <w:tcW w:w="443" w:type="pct"/>
            <w:shd w:val="clear" w:color="auto" w:fill="auto"/>
            <w:vAlign w:val="center"/>
          </w:tcPr>
          <w:p w14:paraId="6DE3D8C7" w14:textId="4D5585E3" w:rsidR="00C81CF1" w:rsidRPr="00F25684" w:rsidRDefault="00C81CF1" w:rsidP="00F25684">
            <w:pPr>
              <w:pStyle w:val="afffffff5"/>
              <w:rPr>
                <w:sz w:val="18"/>
                <w:szCs w:val="18"/>
                <w:lang w:eastAsia="ru-RU"/>
              </w:rPr>
            </w:pPr>
            <w:r w:rsidRPr="00F25684">
              <w:rPr>
                <w:sz w:val="18"/>
                <w:szCs w:val="18"/>
                <w:lang w:eastAsia="ru-RU"/>
              </w:rPr>
              <w:t>45,59</w:t>
            </w:r>
          </w:p>
        </w:tc>
        <w:tc>
          <w:tcPr>
            <w:tcW w:w="443" w:type="pct"/>
            <w:shd w:val="clear" w:color="auto" w:fill="auto"/>
            <w:vAlign w:val="center"/>
          </w:tcPr>
          <w:p w14:paraId="59004420" w14:textId="58F2309A" w:rsidR="00C81CF1" w:rsidRPr="00DB5A6B" w:rsidRDefault="00C81CF1" w:rsidP="00DB5A6B">
            <w:pPr>
              <w:pStyle w:val="afffffff5"/>
              <w:rPr>
                <w:sz w:val="18"/>
                <w:szCs w:val="18"/>
                <w:lang w:eastAsia="ru-RU"/>
              </w:rPr>
            </w:pPr>
            <w:r w:rsidRPr="00DB5A6B">
              <w:rPr>
                <w:sz w:val="18"/>
                <w:szCs w:val="18"/>
                <w:lang w:eastAsia="ru-RU"/>
              </w:rPr>
              <w:t>49,95</w:t>
            </w:r>
          </w:p>
        </w:tc>
        <w:tc>
          <w:tcPr>
            <w:tcW w:w="440" w:type="pct"/>
            <w:shd w:val="clear" w:color="auto" w:fill="auto"/>
            <w:vAlign w:val="center"/>
          </w:tcPr>
          <w:p w14:paraId="7A4266F3" w14:textId="0E5C2015" w:rsidR="00C81CF1" w:rsidRPr="00DB5A6B" w:rsidRDefault="00C81CF1" w:rsidP="00DB5A6B">
            <w:pPr>
              <w:pStyle w:val="afffffff5"/>
              <w:rPr>
                <w:sz w:val="18"/>
                <w:szCs w:val="18"/>
                <w:lang w:eastAsia="ru-RU"/>
              </w:rPr>
            </w:pPr>
            <w:r w:rsidRPr="00DB5A6B">
              <w:rPr>
                <w:sz w:val="18"/>
                <w:szCs w:val="18"/>
                <w:lang w:eastAsia="ru-RU"/>
              </w:rPr>
              <w:t>49,95</w:t>
            </w:r>
          </w:p>
        </w:tc>
        <w:tc>
          <w:tcPr>
            <w:tcW w:w="433" w:type="pct"/>
            <w:shd w:val="clear" w:color="auto" w:fill="auto"/>
            <w:vAlign w:val="center"/>
          </w:tcPr>
          <w:p w14:paraId="6074649F" w14:textId="5D7DC4C2" w:rsidR="00C81CF1" w:rsidRPr="00F25684" w:rsidRDefault="00C81CF1" w:rsidP="00F25684">
            <w:pPr>
              <w:pStyle w:val="afffffff5"/>
              <w:rPr>
                <w:sz w:val="18"/>
                <w:szCs w:val="18"/>
                <w:lang w:eastAsia="ru-RU"/>
              </w:rPr>
            </w:pPr>
            <w:r w:rsidRPr="00F25684">
              <w:rPr>
                <w:sz w:val="18"/>
                <w:szCs w:val="18"/>
                <w:lang w:eastAsia="ru-RU"/>
              </w:rPr>
              <w:t>45,59</w:t>
            </w:r>
          </w:p>
        </w:tc>
        <w:tc>
          <w:tcPr>
            <w:tcW w:w="440" w:type="pct"/>
            <w:shd w:val="clear" w:color="auto" w:fill="auto"/>
            <w:vAlign w:val="center"/>
          </w:tcPr>
          <w:p w14:paraId="6C451AC6" w14:textId="320A9B5D" w:rsidR="00C81CF1" w:rsidRPr="00F25684" w:rsidRDefault="00C81CF1" w:rsidP="00F25684">
            <w:pPr>
              <w:pStyle w:val="afffffff5"/>
              <w:rPr>
                <w:sz w:val="18"/>
                <w:szCs w:val="18"/>
                <w:lang w:eastAsia="ru-RU"/>
              </w:rPr>
            </w:pPr>
            <w:r w:rsidRPr="00F25684">
              <w:rPr>
                <w:sz w:val="18"/>
                <w:szCs w:val="18"/>
                <w:lang w:eastAsia="ru-RU"/>
              </w:rPr>
              <w:t>46,2</w:t>
            </w:r>
          </w:p>
        </w:tc>
        <w:tc>
          <w:tcPr>
            <w:tcW w:w="440" w:type="pct"/>
            <w:shd w:val="clear" w:color="auto" w:fill="auto"/>
            <w:vAlign w:val="center"/>
          </w:tcPr>
          <w:p w14:paraId="3221172A" w14:textId="2F3C7D89" w:rsidR="00C81CF1" w:rsidRPr="00F25684" w:rsidRDefault="00C81CF1" w:rsidP="00F25684">
            <w:pPr>
              <w:pStyle w:val="afffffff5"/>
              <w:rPr>
                <w:sz w:val="18"/>
                <w:szCs w:val="18"/>
                <w:lang w:eastAsia="ru-RU"/>
              </w:rPr>
            </w:pPr>
            <w:r w:rsidRPr="00F25684">
              <w:rPr>
                <w:sz w:val="18"/>
                <w:szCs w:val="18"/>
                <w:lang w:eastAsia="ru-RU"/>
              </w:rPr>
              <w:t>47,3</w:t>
            </w:r>
          </w:p>
        </w:tc>
        <w:tc>
          <w:tcPr>
            <w:tcW w:w="507" w:type="pct"/>
            <w:shd w:val="clear" w:color="auto" w:fill="auto"/>
            <w:vAlign w:val="center"/>
          </w:tcPr>
          <w:p w14:paraId="3A827C34" w14:textId="68CB5E5F" w:rsidR="00C81CF1" w:rsidRPr="00F25684" w:rsidRDefault="00C81CF1" w:rsidP="00F25684">
            <w:pPr>
              <w:pStyle w:val="afffffff5"/>
              <w:rPr>
                <w:sz w:val="18"/>
                <w:szCs w:val="18"/>
                <w:lang w:eastAsia="ru-RU"/>
              </w:rPr>
            </w:pPr>
            <w:r w:rsidRPr="00F25684">
              <w:rPr>
                <w:sz w:val="18"/>
                <w:szCs w:val="18"/>
                <w:lang w:eastAsia="ru-RU"/>
              </w:rPr>
              <w:t>50,1</w:t>
            </w:r>
          </w:p>
        </w:tc>
      </w:tr>
      <w:tr w:rsidR="00C81CF1" w:rsidRPr="00F25684" w14:paraId="3704A348" w14:textId="77777777" w:rsidTr="00DB5A6B">
        <w:trPr>
          <w:trHeight w:val="70"/>
          <w:jc w:val="center"/>
        </w:trPr>
        <w:tc>
          <w:tcPr>
            <w:tcW w:w="1415" w:type="pct"/>
            <w:shd w:val="clear" w:color="auto" w:fill="C5E0B3" w:themeFill="accent6" w:themeFillTint="66"/>
            <w:vAlign w:val="center"/>
          </w:tcPr>
          <w:p w14:paraId="48371330" w14:textId="46B34AAB" w:rsidR="00C81CF1" w:rsidRPr="00F25684" w:rsidRDefault="00C81CF1" w:rsidP="00F25684">
            <w:pPr>
              <w:pStyle w:val="afffffff5"/>
              <w:rPr>
                <w:b/>
                <w:i/>
                <w:sz w:val="18"/>
                <w:szCs w:val="18"/>
                <w:lang w:eastAsia="ru-RU"/>
              </w:rPr>
            </w:pPr>
            <w:r w:rsidRPr="00F25684">
              <w:rPr>
                <w:b/>
                <w:i/>
                <w:sz w:val="18"/>
                <w:szCs w:val="18"/>
                <w:lang w:eastAsia="ru-RU"/>
              </w:rPr>
              <w:t>Прочие</w:t>
            </w:r>
          </w:p>
        </w:tc>
        <w:tc>
          <w:tcPr>
            <w:tcW w:w="439" w:type="pct"/>
            <w:shd w:val="clear" w:color="auto" w:fill="E2EFD9" w:themeFill="accent6" w:themeFillTint="33"/>
            <w:vAlign w:val="center"/>
          </w:tcPr>
          <w:p w14:paraId="03E7F98C" w14:textId="77777777" w:rsidR="00C81CF1" w:rsidRPr="00F25684" w:rsidRDefault="00C81CF1" w:rsidP="00F25684">
            <w:pPr>
              <w:pStyle w:val="afffffff5"/>
              <w:rPr>
                <w:sz w:val="18"/>
                <w:szCs w:val="18"/>
                <w:lang w:eastAsia="ru-RU"/>
              </w:rPr>
            </w:pPr>
            <w:r w:rsidRPr="00F25684">
              <w:rPr>
                <w:sz w:val="18"/>
                <w:szCs w:val="18"/>
                <w:lang w:eastAsia="ru-RU"/>
              </w:rPr>
              <w:t>тыс. м</w:t>
            </w:r>
            <w:r w:rsidRPr="00F25684">
              <w:rPr>
                <w:sz w:val="18"/>
                <w:szCs w:val="18"/>
                <w:vertAlign w:val="superscript"/>
                <w:lang w:eastAsia="ru-RU"/>
              </w:rPr>
              <w:t>3</w:t>
            </w:r>
          </w:p>
        </w:tc>
        <w:tc>
          <w:tcPr>
            <w:tcW w:w="443" w:type="pct"/>
            <w:shd w:val="clear" w:color="auto" w:fill="E2EFD9" w:themeFill="accent6" w:themeFillTint="33"/>
            <w:vAlign w:val="center"/>
          </w:tcPr>
          <w:p w14:paraId="755D32EB" w14:textId="0C753EC0" w:rsidR="00C81CF1" w:rsidRPr="00F25684" w:rsidRDefault="00C81CF1" w:rsidP="00F25684">
            <w:pPr>
              <w:pStyle w:val="afffffff5"/>
              <w:rPr>
                <w:sz w:val="18"/>
                <w:szCs w:val="18"/>
                <w:lang w:eastAsia="ru-RU"/>
              </w:rPr>
            </w:pPr>
            <w:r w:rsidRPr="00F25684">
              <w:rPr>
                <w:sz w:val="18"/>
                <w:szCs w:val="18"/>
                <w:lang w:eastAsia="ru-RU"/>
              </w:rPr>
              <w:t>207,65</w:t>
            </w:r>
          </w:p>
        </w:tc>
        <w:tc>
          <w:tcPr>
            <w:tcW w:w="443" w:type="pct"/>
            <w:shd w:val="clear" w:color="auto" w:fill="E2EFD9" w:themeFill="accent6" w:themeFillTint="33"/>
            <w:vAlign w:val="center"/>
          </w:tcPr>
          <w:p w14:paraId="13775104" w14:textId="25FB336B" w:rsidR="00C81CF1" w:rsidRPr="00DB5A6B" w:rsidRDefault="00C81CF1" w:rsidP="00DB5A6B">
            <w:pPr>
              <w:pStyle w:val="afffffff5"/>
              <w:rPr>
                <w:sz w:val="18"/>
                <w:szCs w:val="18"/>
                <w:lang w:eastAsia="ru-RU"/>
              </w:rPr>
            </w:pPr>
            <w:r w:rsidRPr="00DB5A6B">
              <w:rPr>
                <w:sz w:val="18"/>
                <w:szCs w:val="18"/>
                <w:lang w:eastAsia="ru-RU"/>
              </w:rPr>
              <w:t>235,65</w:t>
            </w:r>
          </w:p>
        </w:tc>
        <w:tc>
          <w:tcPr>
            <w:tcW w:w="440" w:type="pct"/>
            <w:shd w:val="clear" w:color="auto" w:fill="E2EFD9" w:themeFill="accent6" w:themeFillTint="33"/>
            <w:vAlign w:val="center"/>
          </w:tcPr>
          <w:p w14:paraId="636BD2CE" w14:textId="722C276E" w:rsidR="00C81CF1" w:rsidRPr="00DB5A6B" w:rsidRDefault="00C81CF1" w:rsidP="00DB5A6B">
            <w:pPr>
              <w:pStyle w:val="afffffff5"/>
              <w:rPr>
                <w:sz w:val="18"/>
                <w:szCs w:val="18"/>
                <w:lang w:eastAsia="ru-RU"/>
              </w:rPr>
            </w:pPr>
            <w:r w:rsidRPr="00DB5A6B">
              <w:rPr>
                <w:sz w:val="18"/>
                <w:szCs w:val="18"/>
                <w:lang w:eastAsia="ru-RU"/>
              </w:rPr>
              <w:t>235,65</w:t>
            </w:r>
          </w:p>
        </w:tc>
        <w:tc>
          <w:tcPr>
            <w:tcW w:w="433" w:type="pct"/>
            <w:shd w:val="clear" w:color="auto" w:fill="E2EFD9" w:themeFill="accent6" w:themeFillTint="33"/>
            <w:vAlign w:val="center"/>
          </w:tcPr>
          <w:p w14:paraId="3A830632" w14:textId="5E7F4C56" w:rsidR="00C81CF1" w:rsidRPr="00F25684" w:rsidRDefault="00C81CF1" w:rsidP="00F25684">
            <w:pPr>
              <w:pStyle w:val="afffffff5"/>
              <w:rPr>
                <w:sz w:val="18"/>
                <w:szCs w:val="18"/>
                <w:lang w:eastAsia="ru-RU"/>
              </w:rPr>
            </w:pPr>
            <w:r w:rsidRPr="00F25684">
              <w:rPr>
                <w:sz w:val="18"/>
                <w:szCs w:val="18"/>
                <w:lang w:eastAsia="ru-RU"/>
              </w:rPr>
              <w:t>207,65</w:t>
            </w:r>
          </w:p>
        </w:tc>
        <w:tc>
          <w:tcPr>
            <w:tcW w:w="440" w:type="pct"/>
            <w:shd w:val="clear" w:color="auto" w:fill="E2EFD9" w:themeFill="accent6" w:themeFillTint="33"/>
            <w:vAlign w:val="center"/>
          </w:tcPr>
          <w:p w14:paraId="4F919271" w14:textId="2B6E73C9" w:rsidR="00C81CF1" w:rsidRPr="00F25684" w:rsidRDefault="00C81CF1" w:rsidP="00F25684">
            <w:pPr>
              <w:pStyle w:val="afffffff5"/>
              <w:rPr>
                <w:sz w:val="18"/>
                <w:szCs w:val="18"/>
                <w:lang w:eastAsia="ru-RU"/>
              </w:rPr>
            </w:pPr>
            <w:r w:rsidRPr="00F25684">
              <w:rPr>
                <w:sz w:val="18"/>
                <w:szCs w:val="18"/>
                <w:lang w:eastAsia="ru-RU"/>
              </w:rPr>
              <w:t>211,8</w:t>
            </w:r>
          </w:p>
        </w:tc>
        <w:tc>
          <w:tcPr>
            <w:tcW w:w="440" w:type="pct"/>
            <w:shd w:val="clear" w:color="auto" w:fill="E2EFD9" w:themeFill="accent6" w:themeFillTint="33"/>
            <w:vAlign w:val="center"/>
          </w:tcPr>
          <w:p w14:paraId="1EABD092" w14:textId="4C7B499E" w:rsidR="00C81CF1" w:rsidRPr="00F25684" w:rsidRDefault="00C81CF1" w:rsidP="00F25684">
            <w:pPr>
              <w:pStyle w:val="afffffff5"/>
              <w:rPr>
                <w:sz w:val="18"/>
                <w:szCs w:val="18"/>
                <w:lang w:eastAsia="ru-RU"/>
              </w:rPr>
            </w:pPr>
            <w:r w:rsidRPr="00F25684">
              <w:rPr>
                <w:sz w:val="18"/>
                <w:szCs w:val="18"/>
                <w:lang w:eastAsia="ru-RU"/>
              </w:rPr>
              <w:t>217,2</w:t>
            </w:r>
          </w:p>
        </w:tc>
        <w:tc>
          <w:tcPr>
            <w:tcW w:w="507" w:type="pct"/>
            <w:shd w:val="clear" w:color="auto" w:fill="E2EFD9" w:themeFill="accent6" w:themeFillTint="33"/>
            <w:vAlign w:val="center"/>
          </w:tcPr>
          <w:p w14:paraId="406D2A82" w14:textId="6F100F8F" w:rsidR="00C81CF1" w:rsidRPr="00F25684" w:rsidRDefault="00C81CF1" w:rsidP="00F25684">
            <w:pPr>
              <w:pStyle w:val="afffffff5"/>
              <w:rPr>
                <w:sz w:val="18"/>
                <w:szCs w:val="18"/>
                <w:lang w:eastAsia="ru-RU"/>
              </w:rPr>
            </w:pPr>
            <w:r w:rsidRPr="00F25684">
              <w:rPr>
                <w:sz w:val="18"/>
                <w:szCs w:val="18"/>
                <w:lang w:eastAsia="ru-RU"/>
              </w:rPr>
              <w:t>230,1</w:t>
            </w:r>
          </w:p>
        </w:tc>
      </w:tr>
      <w:tr w:rsidR="00C81CF1" w:rsidRPr="00F25684" w14:paraId="17B40FE3" w14:textId="77777777" w:rsidTr="00DB5A6B">
        <w:trPr>
          <w:trHeight w:val="70"/>
          <w:jc w:val="center"/>
        </w:trPr>
        <w:tc>
          <w:tcPr>
            <w:tcW w:w="1415" w:type="pct"/>
            <w:shd w:val="clear" w:color="auto" w:fill="C5E0B3" w:themeFill="accent6" w:themeFillTint="66"/>
            <w:vAlign w:val="center"/>
          </w:tcPr>
          <w:p w14:paraId="47F8C3C4" w14:textId="3D9E9024" w:rsidR="00C81CF1" w:rsidRPr="00F25684" w:rsidRDefault="00C81CF1" w:rsidP="00F25684">
            <w:pPr>
              <w:pStyle w:val="afffffff5"/>
              <w:rPr>
                <w:b/>
                <w:i/>
                <w:sz w:val="18"/>
                <w:szCs w:val="18"/>
                <w:lang w:eastAsia="ru-RU"/>
              </w:rPr>
            </w:pPr>
            <w:r>
              <w:rPr>
                <w:b/>
                <w:i/>
                <w:sz w:val="18"/>
                <w:szCs w:val="18"/>
                <w:lang w:eastAsia="ru-RU"/>
              </w:rPr>
              <w:t>Население</w:t>
            </w:r>
          </w:p>
        </w:tc>
        <w:tc>
          <w:tcPr>
            <w:tcW w:w="439" w:type="pct"/>
            <w:shd w:val="clear" w:color="000000" w:fill="FFFFFF"/>
            <w:vAlign w:val="center"/>
          </w:tcPr>
          <w:p w14:paraId="2D7B2267" w14:textId="77777777" w:rsidR="00C81CF1" w:rsidRPr="00F25684" w:rsidRDefault="00C81CF1" w:rsidP="00F25684">
            <w:pPr>
              <w:pStyle w:val="afffffff5"/>
              <w:rPr>
                <w:sz w:val="18"/>
                <w:szCs w:val="18"/>
                <w:lang w:eastAsia="ru-RU"/>
              </w:rPr>
            </w:pPr>
            <w:r w:rsidRPr="00F25684">
              <w:rPr>
                <w:sz w:val="18"/>
                <w:szCs w:val="18"/>
                <w:lang w:eastAsia="ru-RU"/>
              </w:rPr>
              <w:t>тыс. м</w:t>
            </w:r>
            <w:r w:rsidRPr="00F25684">
              <w:rPr>
                <w:sz w:val="18"/>
                <w:szCs w:val="18"/>
                <w:vertAlign w:val="superscript"/>
                <w:lang w:eastAsia="ru-RU"/>
              </w:rPr>
              <w:t>3</w:t>
            </w:r>
          </w:p>
        </w:tc>
        <w:tc>
          <w:tcPr>
            <w:tcW w:w="443" w:type="pct"/>
            <w:shd w:val="clear" w:color="auto" w:fill="auto"/>
            <w:vAlign w:val="center"/>
          </w:tcPr>
          <w:p w14:paraId="67E387FB" w14:textId="4FD726AD" w:rsidR="00C81CF1" w:rsidRPr="00F25684" w:rsidRDefault="00C81CF1" w:rsidP="00F25684">
            <w:pPr>
              <w:pStyle w:val="afffffff5"/>
              <w:rPr>
                <w:sz w:val="18"/>
                <w:szCs w:val="18"/>
                <w:lang w:eastAsia="ru-RU"/>
              </w:rPr>
            </w:pPr>
            <w:r w:rsidRPr="00F25684">
              <w:rPr>
                <w:sz w:val="18"/>
                <w:szCs w:val="18"/>
                <w:lang w:eastAsia="ru-RU"/>
              </w:rPr>
              <w:t>175,65</w:t>
            </w:r>
          </w:p>
        </w:tc>
        <w:tc>
          <w:tcPr>
            <w:tcW w:w="443" w:type="pct"/>
            <w:shd w:val="clear" w:color="auto" w:fill="auto"/>
            <w:vAlign w:val="center"/>
          </w:tcPr>
          <w:p w14:paraId="1EE49BBA" w14:textId="5DDB62A0" w:rsidR="00C81CF1" w:rsidRPr="00DB5A6B" w:rsidRDefault="00C81CF1" w:rsidP="00DB5A6B">
            <w:pPr>
              <w:pStyle w:val="afffffff5"/>
              <w:rPr>
                <w:sz w:val="18"/>
                <w:szCs w:val="18"/>
                <w:lang w:eastAsia="ru-RU"/>
              </w:rPr>
            </w:pPr>
            <w:r w:rsidRPr="00DB5A6B">
              <w:rPr>
                <w:sz w:val="18"/>
                <w:szCs w:val="18"/>
                <w:lang w:eastAsia="ru-RU"/>
              </w:rPr>
              <w:t>157,06</w:t>
            </w:r>
          </w:p>
        </w:tc>
        <w:tc>
          <w:tcPr>
            <w:tcW w:w="440" w:type="pct"/>
            <w:shd w:val="clear" w:color="auto" w:fill="auto"/>
            <w:vAlign w:val="center"/>
          </w:tcPr>
          <w:p w14:paraId="4336E57E" w14:textId="2825F05B" w:rsidR="00C81CF1" w:rsidRPr="00DB5A6B" w:rsidRDefault="00C81CF1" w:rsidP="00DB5A6B">
            <w:pPr>
              <w:pStyle w:val="afffffff5"/>
              <w:rPr>
                <w:sz w:val="18"/>
                <w:szCs w:val="18"/>
                <w:lang w:eastAsia="ru-RU"/>
              </w:rPr>
            </w:pPr>
            <w:r w:rsidRPr="00DB5A6B">
              <w:rPr>
                <w:sz w:val="18"/>
                <w:szCs w:val="18"/>
                <w:lang w:eastAsia="ru-RU"/>
              </w:rPr>
              <w:t>157,06</w:t>
            </w:r>
          </w:p>
        </w:tc>
        <w:tc>
          <w:tcPr>
            <w:tcW w:w="433" w:type="pct"/>
            <w:shd w:val="clear" w:color="auto" w:fill="auto"/>
            <w:vAlign w:val="center"/>
          </w:tcPr>
          <w:p w14:paraId="2C0EF215" w14:textId="432BB0E7" w:rsidR="00C81CF1" w:rsidRPr="00F25684" w:rsidRDefault="00C81CF1" w:rsidP="00F25684">
            <w:pPr>
              <w:pStyle w:val="afffffff5"/>
              <w:rPr>
                <w:sz w:val="18"/>
                <w:szCs w:val="18"/>
                <w:lang w:eastAsia="ru-RU"/>
              </w:rPr>
            </w:pPr>
            <w:r w:rsidRPr="00F25684">
              <w:rPr>
                <w:sz w:val="18"/>
                <w:szCs w:val="18"/>
                <w:lang w:eastAsia="ru-RU"/>
              </w:rPr>
              <w:t>175,65</w:t>
            </w:r>
          </w:p>
        </w:tc>
        <w:tc>
          <w:tcPr>
            <w:tcW w:w="440" w:type="pct"/>
            <w:shd w:val="clear" w:color="auto" w:fill="auto"/>
            <w:vAlign w:val="center"/>
          </w:tcPr>
          <w:p w14:paraId="5469EB44" w14:textId="57043B7D" w:rsidR="00C81CF1" w:rsidRPr="00F25684" w:rsidRDefault="00C81CF1" w:rsidP="00F25684">
            <w:pPr>
              <w:pStyle w:val="afffffff5"/>
              <w:rPr>
                <w:sz w:val="18"/>
                <w:szCs w:val="18"/>
                <w:lang w:eastAsia="ru-RU"/>
              </w:rPr>
            </w:pPr>
            <w:r w:rsidRPr="00F25684">
              <w:rPr>
                <w:sz w:val="18"/>
                <w:szCs w:val="18"/>
                <w:lang w:eastAsia="ru-RU"/>
              </w:rPr>
              <w:t>180,1</w:t>
            </w:r>
          </w:p>
        </w:tc>
        <w:tc>
          <w:tcPr>
            <w:tcW w:w="440" w:type="pct"/>
            <w:shd w:val="clear" w:color="auto" w:fill="auto"/>
            <w:vAlign w:val="center"/>
          </w:tcPr>
          <w:p w14:paraId="7E736F29" w14:textId="206030F4" w:rsidR="00C81CF1" w:rsidRPr="00F25684" w:rsidRDefault="00C81CF1" w:rsidP="00F25684">
            <w:pPr>
              <w:pStyle w:val="afffffff5"/>
              <w:rPr>
                <w:sz w:val="18"/>
                <w:szCs w:val="18"/>
                <w:lang w:eastAsia="ru-RU"/>
              </w:rPr>
            </w:pPr>
            <w:r w:rsidRPr="00F25684">
              <w:rPr>
                <w:sz w:val="18"/>
                <w:szCs w:val="18"/>
                <w:lang w:eastAsia="ru-RU"/>
              </w:rPr>
              <w:t>186,8</w:t>
            </w:r>
          </w:p>
        </w:tc>
        <w:tc>
          <w:tcPr>
            <w:tcW w:w="507" w:type="pct"/>
            <w:shd w:val="clear" w:color="auto" w:fill="auto"/>
            <w:vAlign w:val="center"/>
          </w:tcPr>
          <w:p w14:paraId="2D7C6178" w14:textId="0DB0D5CB" w:rsidR="00C81CF1" w:rsidRPr="00F25684" w:rsidRDefault="00C81CF1" w:rsidP="00F25684">
            <w:pPr>
              <w:pStyle w:val="afffffff5"/>
              <w:rPr>
                <w:sz w:val="18"/>
                <w:szCs w:val="18"/>
                <w:lang w:eastAsia="ru-RU"/>
              </w:rPr>
            </w:pPr>
            <w:r w:rsidRPr="00F25684">
              <w:rPr>
                <w:sz w:val="18"/>
                <w:szCs w:val="18"/>
                <w:lang w:eastAsia="ru-RU"/>
              </w:rPr>
              <w:t>202,2</w:t>
            </w:r>
          </w:p>
        </w:tc>
      </w:tr>
    </w:tbl>
    <w:p w14:paraId="605760BB" w14:textId="1DA5D35D" w:rsidR="004911D5" w:rsidRPr="004911D5" w:rsidRDefault="004911D5" w:rsidP="00F25684">
      <w:pPr>
        <w:autoSpaceDE w:val="0"/>
        <w:autoSpaceDN w:val="0"/>
        <w:adjustRightInd w:val="0"/>
        <w:spacing w:before="240" w:after="0" w:line="360" w:lineRule="auto"/>
        <w:jc w:val="center"/>
        <w:rPr>
          <w:rFonts w:ascii="Times New Roman" w:eastAsia="Calibri" w:hAnsi="Times New Roman" w:cs="Times New Roman"/>
          <w:b/>
          <w:bCs/>
          <w:i/>
          <w:sz w:val="28"/>
          <w:szCs w:val="28"/>
        </w:rPr>
      </w:pPr>
      <w:r w:rsidRPr="00FB6C7D">
        <w:rPr>
          <w:rFonts w:ascii="Times New Roman" w:eastAsia="Calibri" w:hAnsi="Times New Roman" w:cs="Times New Roman"/>
          <w:b/>
          <w:bCs/>
          <w:i/>
          <w:sz w:val="28"/>
          <w:szCs w:val="28"/>
        </w:rPr>
        <w:t>2.6 Твёрдые коммунальные отходы</w:t>
      </w:r>
    </w:p>
    <w:p w14:paraId="1326C34C" w14:textId="766E17D9" w:rsidR="004911D5" w:rsidRPr="00521518"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Прогноз по объёмам образования твёрдых коммунальных отходов (ТКО) приведён </w:t>
      </w:r>
      <w:r w:rsidR="00ED3345" w:rsidRPr="00521518">
        <w:rPr>
          <w:rFonts w:ascii="Times New Roman" w:eastAsia="Calibri" w:hAnsi="Times New Roman" w:cs="Times New Roman"/>
          <w:sz w:val="28"/>
          <w:szCs w:val="28"/>
        </w:rPr>
        <w:t>в таблице</w:t>
      </w:r>
      <w:r w:rsidR="00913DD3" w:rsidRPr="00521518">
        <w:rPr>
          <w:rFonts w:ascii="Times New Roman" w:eastAsia="Calibri" w:hAnsi="Times New Roman" w:cs="Times New Roman"/>
          <w:sz w:val="28"/>
          <w:szCs w:val="28"/>
        </w:rPr>
        <w:t xml:space="preserve"> </w:t>
      </w:r>
      <w:r w:rsidR="00521518" w:rsidRPr="00521518">
        <w:rPr>
          <w:rFonts w:ascii="Times New Roman" w:eastAsia="Calibri" w:hAnsi="Times New Roman" w:cs="Times New Roman"/>
          <w:sz w:val="28"/>
          <w:szCs w:val="28"/>
        </w:rPr>
        <w:t>22</w:t>
      </w:r>
      <w:r w:rsidRPr="00521518">
        <w:rPr>
          <w:rFonts w:ascii="Times New Roman" w:eastAsia="Calibri" w:hAnsi="Times New Roman" w:cs="Times New Roman"/>
          <w:sz w:val="28"/>
          <w:szCs w:val="28"/>
        </w:rPr>
        <w:t>.</w:t>
      </w:r>
    </w:p>
    <w:p w14:paraId="62B31427" w14:textId="2E9D558B" w:rsidR="00940BEB" w:rsidRPr="00940BEB" w:rsidRDefault="00940BEB" w:rsidP="00DB5A6B">
      <w:pPr>
        <w:spacing w:after="0"/>
        <w:ind w:firstLine="567"/>
        <w:jc w:val="center"/>
        <w:rPr>
          <w:rFonts w:ascii="Times New Roman" w:hAnsi="Times New Roman" w:cs="Times New Roman"/>
          <w:i/>
          <w:iCs/>
          <w:sz w:val="28"/>
          <w:szCs w:val="28"/>
        </w:rPr>
      </w:pPr>
      <w:r w:rsidRPr="00521518">
        <w:rPr>
          <w:rFonts w:ascii="Times New Roman" w:eastAsia="Calibri" w:hAnsi="Times New Roman" w:cs="Times New Roman"/>
          <w:b/>
          <w:bCs/>
          <w:i/>
          <w:sz w:val="28"/>
          <w:szCs w:val="28"/>
        </w:rPr>
        <w:tab/>
      </w:r>
      <w:r w:rsidRPr="00521518">
        <w:rPr>
          <w:rFonts w:ascii="Times New Roman" w:hAnsi="Times New Roman" w:cs="Times New Roman"/>
          <w:b/>
          <w:bCs/>
          <w:i/>
          <w:iCs/>
          <w:sz w:val="28"/>
          <w:szCs w:val="28"/>
        </w:rPr>
        <w:t xml:space="preserve">Таблица </w:t>
      </w:r>
      <w:r w:rsidR="00521518" w:rsidRPr="00521518">
        <w:rPr>
          <w:rFonts w:ascii="Times New Roman" w:hAnsi="Times New Roman" w:cs="Times New Roman"/>
          <w:b/>
          <w:bCs/>
          <w:i/>
          <w:iCs/>
          <w:sz w:val="28"/>
          <w:szCs w:val="28"/>
        </w:rPr>
        <w:t>22</w:t>
      </w:r>
      <w:r w:rsidRPr="00521518">
        <w:rPr>
          <w:rFonts w:ascii="Times New Roman" w:hAnsi="Times New Roman" w:cs="Times New Roman"/>
          <w:b/>
          <w:bCs/>
          <w:i/>
          <w:iCs/>
          <w:sz w:val="28"/>
          <w:szCs w:val="28"/>
        </w:rPr>
        <w:t xml:space="preserve"> – Прог</w:t>
      </w:r>
      <w:r w:rsidRPr="00940BEB">
        <w:rPr>
          <w:rFonts w:ascii="Times New Roman" w:hAnsi="Times New Roman" w:cs="Times New Roman"/>
          <w:b/>
          <w:bCs/>
          <w:i/>
          <w:iCs/>
          <w:sz w:val="28"/>
          <w:szCs w:val="28"/>
        </w:rPr>
        <w:t>ноз ТКО, тыс. м3/год</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960"/>
        <w:gridCol w:w="960"/>
        <w:gridCol w:w="960"/>
        <w:gridCol w:w="960"/>
        <w:gridCol w:w="960"/>
        <w:gridCol w:w="960"/>
        <w:gridCol w:w="960"/>
        <w:gridCol w:w="960"/>
      </w:tblGrid>
      <w:tr w:rsidR="00940BEB" w:rsidRPr="00DB5A6B" w14:paraId="442C33AB" w14:textId="77777777" w:rsidTr="00DB5A6B">
        <w:trPr>
          <w:trHeight w:val="300"/>
          <w:jc w:val="center"/>
        </w:trPr>
        <w:tc>
          <w:tcPr>
            <w:tcW w:w="1640" w:type="dxa"/>
            <w:shd w:val="clear" w:color="auto" w:fill="C5E0B3" w:themeFill="accent6" w:themeFillTint="66"/>
            <w:noWrap/>
            <w:vAlign w:val="center"/>
          </w:tcPr>
          <w:p w14:paraId="0B190FDC" w14:textId="77777777" w:rsidR="00940BEB" w:rsidRPr="00DB5A6B" w:rsidRDefault="00940BEB" w:rsidP="00DB5A6B">
            <w:pPr>
              <w:pStyle w:val="afffffff5"/>
              <w:rPr>
                <w:b/>
                <w:i/>
                <w:sz w:val="16"/>
                <w:szCs w:val="16"/>
                <w:lang w:eastAsia="ru-RU"/>
              </w:rPr>
            </w:pPr>
            <w:r w:rsidRPr="00DB5A6B">
              <w:rPr>
                <w:b/>
                <w:i/>
                <w:sz w:val="16"/>
                <w:szCs w:val="16"/>
                <w:lang w:eastAsia="ru-RU"/>
              </w:rPr>
              <w:t>Показатель</w:t>
            </w:r>
          </w:p>
        </w:tc>
        <w:tc>
          <w:tcPr>
            <w:tcW w:w="960" w:type="dxa"/>
            <w:shd w:val="clear" w:color="auto" w:fill="C5E0B3" w:themeFill="accent6" w:themeFillTint="66"/>
            <w:noWrap/>
            <w:vAlign w:val="center"/>
          </w:tcPr>
          <w:p w14:paraId="5B822FC8" w14:textId="77777777" w:rsidR="00940BEB" w:rsidRPr="00DB5A6B" w:rsidRDefault="00940BEB" w:rsidP="00DB5A6B">
            <w:pPr>
              <w:pStyle w:val="afffffff5"/>
              <w:rPr>
                <w:b/>
                <w:i/>
                <w:sz w:val="16"/>
                <w:szCs w:val="16"/>
                <w:lang w:eastAsia="ru-RU"/>
              </w:rPr>
            </w:pPr>
            <w:r w:rsidRPr="00DB5A6B">
              <w:rPr>
                <w:b/>
                <w:i/>
                <w:sz w:val="16"/>
                <w:szCs w:val="16"/>
                <w:lang w:eastAsia="ru-RU"/>
              </w:rPr>
              <w:t>Ед. изм.</w:t>
            </w:r>
          </w:p>
        </w:tc>
        <w:tc>
          <w:tcPr>
            <w:tcW w:w="960" w:type="dxa"/>
            <w:shd w:val="clear" w:color="auto" w:fill="C5E0B3" w:themeFill="accent6" w:themeFillTint="66"/>
            <w:noWrap/>
            <w:vAlign w:val="center"/>
          </w:tcPr>
          <w:p w14:paraId="2C6FE2B9" w14:textId="77777777" w:rsidR="00940BEB" w:rsidRPr="00DB5A6B" w:rsidRDefault="00940BEB" w:rsidP="00DB5A6B">
            <w:pPr>
              <w:pStyle w:val="afffffff5"/>
              <w:rPr>
                <w:b/>
                <w:i/>
                <w:sz w:val="16"/>
                <w:szCs w:val="16"/>
                <w:lang w:eastAsia="ru-RU"/>
              </w:rPr>
            </w:pPr>
            <w:r w:rsidRPr="00DB5A6B">
              <w:rPr>
                <w:b/>
                <w:i/>
                <w:sz w:val="16"/>
                <w:szCs w:val="16"/>
              </w:rPr>
              <w:t>2021г.</w:t>
            </w:r>
          </w:p>
        </w:tc>
        <w:tc>
          <w:tcPr>
            <w:tcW w:w="960" w:type="dxa"/>
            <w:shd w:val="clear" w:color="auto" w:fill="C5E0B3" w:themeFill="accent6" w:themeFillTint="66"/>
            <w:noWrap/>
            <w:vAlign w:val="center"/>
          </w:tcPr>
          <w:p w14:paraId="5B59AF98" w14:textId="77777777" w:rsidR="00940BEB" w:rsidRPr="00DB5A6B" w:rsidRDefault="00940BEB" w:rsidP="00DB5A6B">
            <w:pPr>
              <w:pStyle w:val="afffffff5"/>
              <w:rPr>
                <w:b/>
                <w:i/>
                <w:sz w:val="16"/>
                <w:szCs w:val="16"/>
                <w:lang w:eastAsia="ru-RU"/>
              </w:rPr>
            </w:pPr>
            <w:r w:rsidRPr="00DB5A6B">
              <w:rPr>
                <w:b/>
                <w:i/>
                <w:sz w:val="16"/>
                <w:szCs w:val="16"/>
              </w:rPr>
              <w:t>2022г.</w:t>
            </w:r>
          </w:p>
        </w:tc>
        <w:tc>
          <w:tcPr>
            <w:tcW w:w="960" w:type="dxa"/>
            <w:shd w:val="clear" w:color="auto" w:fill="C5E0B3" w:themeFill="accent6" w:themeFillTint="66"/>
            <w:noWrap/>
            <w:vAlign w:val="center"/>
          </w:tcPr>
          <w:p w14:paraId="1AB232A3" w14:textId="77777777" w:rsidR="00940BEB" w:rsidRPr="00DB5A6B" w:rsidRDefault="00940BEB" w:rsidP="00DB5A6B">
            <w:pPr>
              <w:pStyle w:val="afffffff5"/>
              <w:rPr>
                <w:b/>
                <w:i/>
                <w:sz w:val="16"/>
                <w:szCs w:val="16"/>
                <w:lang w:eastAsia="ru-RU"/>
              </w:rPr>
            </w:pPr>
            <w:r w:rsidRPr="00DB5A6B">
              <w:rPr>
                <w:b/>
                <w:i/>
                <w:sz w:val="16"/>
                <w:szCs w:val="16"/>
              </w:rPr>
              <w:t>2023г.</w:t>
            </w:r>
          </w:p>
        </w:tc>
        <w:tc>
          <w:tcPr>
            <w:tcW w:w="960" w:type="dxa"/>
            <w:shd w:val="clear" w:color="auto" w:fill="C5E0B3" w:themeFill="accent6" w:themeFillTint="66"/>
            <w:noWrap/>
            <w:vAlign w:val="center"/>
          </w:tcPr>
          <w:p w14:paraId="414D5794" w14:textId="77777777" w:rsidR="00940BEB" w:rsidRPr="00DB5A6B" w:rsidRDefault="00940BEB" w:rsidP="00DB5A6B">
            <w:pPr>
              <w:pStyle w:val="afffffff5"/>
              <w:rPr>
                <w:b/>
                <w:i/>
                <w:sz w:val="16"/>
                <w:szCs w:val="16"/>
                <w:lang w:eastAsia="ru-RU"/>
              </w:rPr>
            </w:pPr>
            <w:r w:rsidRPr="00DB5A6B">
              <w:rPr>
                <w:b/>
                <w:i/>
                <w:sz w:val="16"/>
                <w:szCs w:val="16"/>
              </w:rPr>
              <w:t>2024г.</w:t>
            </w:r>
          </w:p>
        </w:tc>
        <w:tc>
          <w:tcPr>
            <w:tcW w:w="960" w:type="dxa"/>
            <w:shd w:val="clear" w:color="auto" w:fill="C5E0B3" w:themeFill="accent6" w:themeFillTint="66"/>
            <w:noWrap/>
            <w:vAlign w:val="center"/>
          </w:tcPr>
          <w:p w14:paraId="4F25A3BA" w14:textId="77777777" w:rsidR="00940BEB" w:rsidRPr="00DB5A6B" w:rsidRDefault="00940BEB" w:rsidP="00DB5A6B">
            <w:pPr>
              <w:pStyle w:val="afffffff5"/>
              <w:rPr>
                <w:b/>
                <w:i/>
                <w:sz w:val="16"/>
                <w:szCs w:val="16"/>
                <w:lang w:eastAsia="ru-RU"/>
              </w:rPr>
            </w:pPr>
            <w:r w:rsidRPr="00DB5A6B">
              <w:rPr>
                <w:b/>
                <w:i/>
                <w:sz w:val="16"/>
                <w:szCs w:val="16"/>
              </w:rPr>
              <w:t>2025г.</w:t>
            </w:r>
          </w:p>
        </w:tc>
        <w:tc>
          <w:tcPr>
            <w:tcW w:w="960" w:type="dxa"/>
            <w:shd w:val="clear" w:color="auto" w:fill="C5E0B3" w:themeFill="accent6" w:themeFillTint="66"/>
            <w:noWrap/>
            <w:vAlign w:val="center"/>
          </w:tcPr>
          <w:p w14:paraId="7207040A" w14:textId="77777777" w:rsidR="00940BEB" w:rsidRPr="00DB5A6B" w:rsidRDefault="00940BEB" w:rsidP="00DB5A6B">
            <w:pPr>
              <w:pStyle w:val="afffffff5"/>
              <w:rPr>
                <w:b/>
                <w:i/>
                <w:sz w:val="16"/>
                <w:szCs w:val="16"/>
                <w:lang w:eastAsia="ru-RU"/>
              </w:rPr>
            </w:pPr>
            <w:r w:rsidRPr="00DB5A6B">
              <w:rPr>
                <w:b/>
                <w:i/>
                <w:sz w:val="16"/>
                <w:szCs w:val="16"/>
              </w:rPr>
              <w:t>2026г.</w:t>
            </w:r>
          </w:p>
        </w:tc>
        <w:tc>
          <w:tcPr>
            <w:tcW w:w="960" w:type="dxa"/>
            <w:shd w:val="clear" w:color="auto" w:fill="C5E0B3" w:themeFill="accent6" w:themeFillTint="66"/>
            <w:noWrap/>
            <w:vAlign w:val="center"/>
          </w:tcPr>
          <w:p w14:paraId="1232DBF0" w14:textId="77777777" w:rsidR="00940BEB" w:rsidRPr="00DB5A6B" w:rsidRDefault="00940BEB" w:rsidP="00DB5A6B">
            <w:pPr>
              <w:pStyle w:val="afffffff5"/>
              <w:rPr>
                <w:b/>
                <w:i/>
                <w:sz w:val="16"/>
                <w:szCs w:val="16"/>
                <w:lang w:eastAsia="ru-RU"/>
              </w:rPr>
            </w:pPr>
            <w:r w:rsidRPr="00DB5A6B">
              <w:rPr>
                <w:b/>
                <w:i/>
                <w:sz w:val="16"/>
                <w:szCs w:val="16"/>
              </w:rPr>
              <w:t>2027–2040гг.</w:t>
            </w:r>
          </w:p>
        </w:tc>
      </w:tr>
      <w:tr w:rsidR="00BA2F70" w:rsidRPr="00DB5A6B" w14:paraId="2218035E" w14:textId="77777777" w:rsidTr="00DB5A6B">
        <w:trPr>
          <w:trHeight w:val="318"/>
          <w:jc w:val="center"/>
        </w:trPr>
        <w:tc>
          <w:tcPr>
            <w:tcW w:w="1640" w:type="dxa"/>
            <w:shd w:val="clear" w:color="auto" w:fill="C5E0B3" w:themeFill="accent6" w:themeFillTint="66"/>
            <w:vAlign w:val="center"/>
          </w:tcPr>
          <w:p w14:paraId="6EC70AC6" w14:textId="77777777" w:rsidR="00BA2F70" w:rsidRPr="00DB5A6B" w:rsidRDefault="00BA2F70" w:rsidP="00DB5A6B">
            <w:pPr>
              <w:pStyle w:val="afffffff5"/>
              <w:rPr>
                <w:b/>
                <w:i/>
                <w:sz w:val="16"/>
                <w:szCs w:val="16"/>
                <w:lang w:eastAsia="ru-RU"/>
              </w:rPr>
            </w:pPr>
            <w:r w:rsidRPr="00DB5A6B">
              <w:rPr>
                <w:b/>
                <w:i/>
                <w:sz w:val="16"/>
                <w:szCs w:val="16"/>
                <w:lang w:eastAsia="ru-RU"/>
              </w:rPr>
              <w:t>число жителей</w:t>
            </w:r>
          </w:p>
        </w:tc>
        <w:tc>
          <w:tcPr>
            <w:tcW w:w="960" w:type="dxa"/>
            <w:shd w:val="clear" w:color="auto" w:fill="auto"/>
            <w:vAlign w:val="center"/>
          </w:tcPr>
          <w:p w14:paraId="64F53E18" w14:textId="77777777" w:rsidR="00BA2F70" w:rsidRPr="00DB5A6B" w:rsidRDefault="00BA2F70" w:rsidP="00DB5A6B">
            <w:pPr>
              <w:pStyle w:val="afffffff5"/>
              <w:rPr>
                <w:sz w:val="16"/>
                <w:szCs w:val="16"/>
                <w:lang w:eastAsia="ru-RU"/>
              </w:rPr>
            </w:pPr>
            <w:r w:rsidRPr="00DB5A6B">
              <w:rPr>
                <w:sz w:val="16"/>
                <w:szCs w:val="16"/>
                <w:lang w:eastAsia="ru-RU"/>
              </w:rPr>
              <w:t>чел.</w:t>
            </w:r>
          </w:p>
        </w:tc>
        <w:tc>
          <w:tcPr>
            <w:tcW w:w="960" w:type="dxa"/>
            <w:shd w:val="clear" w:color="auto" w:fill="auto"/>
            <w:noWrap/>
            <w:vAlign w:val="center"/>
          </w:tcPr>
          <w:p w14:paraId="2F5C1BC7" w14:textId="1971954A" w:rsidR="00BA2F70" w:rsidRPr="00DB5A6B" w:rsidRDefault="00BA2F70" w:rsidP="00DB5A6B">
            <w:pPr>
              <w:pStyle w:val="afffffff5"/>
              <w:rPr>
                <w:sz w:val="16"/>
                <w:szCs w:val="16"/>
                <w:lang w:eastAsia="ru-RU"/>
              </w:rPr>
            </w:pPr>
            <w:r w:rsidRPr="00DB5A6B">
              <w:rPr>
                <w:sz w:val="16"/>
                <w:szCs w:val="16"/>
                <w:lang w:eastAsia="ru-RU"/>
              </w:rPr>
              <w:t>20177</w:t>
            </w:r>
          </w:p>
        </w:tc>
        <w:tc>
          <w:tcPr>
            <w:tcW w:w="960" w:type="dxa"/>
            <w:shd w:val="clear" w:color="auto" w:fill="auto"/>
            <w:noWrap/>
            <w:vAlign w:val="center"/>
          </w:tcPr>
          <w:p w14:paraId="7BA25AD6" w14:textId="7D345FB5" w:rsidR="00BA2F70" w:rsidRPr="00DB5A6B" w:rsidRDefault="00BA2F70" w:rsidP="00DB5A6B">
            <w:pPr>
              <w:pStyle w:val="afffffff5"/>
              <w:rPr>
                <w:sz w:val="16"/>
                <w:szCs w:val="16"/>
                <w:lang w:eastAsia="ru-RU"/>
              </w:rPr>
            </w:pPr>
            <w:r w:rsidRPr="00DB5A6B">
              <w:rPr>
                <w:sz w:val="16"/>
                <w:szCs w:val="16"/>
                <w:lang w:eastAsia="ru-RU"/>
              </w:rPr>
              <w:t>20177</w:t>
            </w:r>
          </w:p>
        </w:tc>
        <w:tc>
          <w:tcPr>
            <w:tcW w:w="960" w:type="dxa"/>
            <w:shd w:val="clear" w:color="auto" w:fill="auto"/>
            <w:noWrap/>
            <w:vAlign w:val="center"/>
          </w:tcPr>
          <w:p w14:paraId="1E83B0C4" w14:textId="470D9DD6" w:rsidR="00BA2F70" w:rsidRPr="00DB5A6B" w:rsidRDefault="00BA2F70" w:rsidP="00DB5A6B">
            <w:pPr>
              <w:pStyle w:val="afffffff5"/>
              <w:rPr>
                <w:sz w:val="16"/>
                <w:szCs w:val="16"/>
                <w:lang w:eastAsia="ru-RU"/>
              </w:rPr>
            </w:pPr>
            <w:r w:rsidRPr="00DB5A6B">
              <w:rPr>
                <w:sz w:val="16"/>
                <w:szCs w:val="16"/>
                <w:lang w:eastAsia="ru-RU"/>
              </w:rPr>
              <w:t>20177</w:t>
            </w:r>
          </w:p>
        </w:tc>
        <w:tc>
          <w:tcPr>
            <w:tcW w:w="960" w:type="dxa"/>
            <w:shd w:val="clear" w:color="auto" w:fill="auto"/>
            <w:noWrap/>
            <w:vAlign w:val="center"/>
          </w:tcPr>
          <w:p w14:paraId="3D210DC5" w14:textId="1F7123FC" w:rsidR="00BA2F70" w:rsidRPr="00DB5A6B" w:rsidRDefault="00BA2F70" w:rsidP="00DB5A6B">
            <w:pPr>
              <w:pStyle w:val="afffffff5"/>
              <w:rPr>
                <w:sz w:val="16"/>
                <w:szCs w:val="16"/>
                <w:lang w:eastAsia="ru-RU"/>
              </w:rPr>
            </w:pPr>
            <w:r w:rsidRPr="00DB5A6B">
              <w:rPr>
                <w:sz w:val="16"/>
                <w:szCs w:val="16"/>
                <w:lang w:eastAsia="ru-RU"/>
              </w:rPr>
              <w:t>20177</w:t>
            </w:r>
          </w:p>
        </w:tc>
        <w:tc>
          <w:tcPr>
            <w:tcW w:w="960" w:type="dxa"/>
            <w:shd w:val="clear" w:color="auto" w:fill="auto"/>
            <w:noWrap/>
            <w:vAlign w:val="center"/>
          </w:tcPr>
          <w:p w14:paraId="381A0BBE" w14:textId="4E9E6381" w:rsidR="00BA2F70" w:rsidRPr="00DB5A6B" w:rsidRDefault="00BA2F70" w:rsidP="00DB5A6B">
            <w:pPr>
              <w:pStyle w:val="afffffff5"/>
              <w:rPr>
                <w:sz w:val="16"/>
                <w:szCs w:val="16"/>
                <w:lang w:eastAsia="ru-RU"/>
              </w:rPr>
            </w:pPr>
            <w:r w:rsidRPr="00DB5A6B">
              <w:rPr>
                <w:sz w:val="16"/>
                <w:szCs w:val="16"/>
                <w:lang w:eastAsia="ru-RU"/>
              </w:rPr>
              <w:t>21240</w:t>
            </w:r>
          </w:p>
        </w:tc>
        <w:tc>
          <w:tcPr>
            <w:tcW w:w="960" w:type="dxa"/>
            <w:shd w:val="clear" w:color="auto" w:fill="auto"/>
            <w:noWrap/>
            <w:vAlign w:val="center"/>
          </w:tcPr>
          <w:p w14:paraId="5A41554F" w14:textId="4563E1F0" w:rsidR="00BA2F70" w:rsidRPr="00DB5A6B" w:rsidRDefault="00BA2F70" w:rsidP="00DB5A6B">
            <w:pPr>
              <w:pStyle w:val="afffffff5"/>
              <w:rPr>
                <w:sz w:val="16"/>
                <w:szCs w:val="16"/>
                <w:lang w:eastAsia="ru-RU"/>
              </w:rPr>
            </w:pPr>
            <w:r w:rsidRPr="00DB5A6B">
              <w:rPr>
                <w:sz w:val="16"/>
                <w:szCs w:val="16"/>
                <w:lang w:eastAsia="ru-RU"/>
              </w:rPr>
              <w:t>21240</w:t>
            </w:r>
          </w:p>
        </w:tc>
        <w:tc>
          <w:tcPr>
            <w:tcW w:w="960" w:type="dxa"/>
            <w:shd w:val="clear" w:color="auto" w:fill="auto"/>
            <w:noWrap/>
            <w:vAlign w:val="center"/>
          </w:tcPr>
          <w:p w14:paraId="17729703" w14:textId="5401E113" w:rsidR="00BA2F70" w:rsidRPr="00DB5A6B" w:rsidRDefault="00BA2F70" w:rsidP="00DB5A6B">
            <w:pPr>
              <w:pStyle w:val="afffffff5"/>
              <w:rPr>
                <w:sz w:val="16"/>
                <w:szCs w:val="16"/>
                <w:lang w:eastAsia="ru-RU"/>
              </w:rPr>
            </w:pPr>
            <w:r w:rsidRPr="00DB5A6B">
              <w:rPr>
                <w:sz w:val="16"/>
                <w:szCs w:val="16"/>
                <w:lang w:eastAsia="ru-RU"/>
              </w:rPr>
              <w:t>22210</w:t>
            </w:r>
          </w:p>
        </w:tc>
      </w:tr>
      <w:tr w:rsidR="00BA2F70" w:rsidRPr="00DB5A6B" w14:paraId="63E0EA74" w14:textId="77777777" w:rsidTr="00DB5A6B">
        <w:trPr>
          <w:trHeight w:val="563"/>
          <w:jc w:val="center"/>
        </w:trPr>
        <w:tc>
          <w:tcPr>
            <w:tcW w:w="1640" w:type="dxa"/>
            <w:shd w:val="clear" w:color="auto" w:fill="C5E0B3" w:themeFill="accent6" w:themeFillTint="66"/>
            <w:vAlign w:val="center"/>
          </w:tcPr>
          <w:p w14:paraId="0E45E63F" w14:textId="77777777" w:rsidR="00BA2F70" w:rsidRPr="00DB5A6B" w:rsidRDefault="00BA2F70" w:rsidP="00DB5A6B">
            <w:pPr>
              <w:pStyle w:val="afffffff5"/>
              <w:rPr>
                <w:b/>
                <w:i/>
                <w:sz w:val="16"/>
                <w:szCs w:val="16"/>
                <w:lang w:eastAsia="ru-RU"/>
              </w:rPr>
            </w:pPr>
            <w:r w:rsidRPr="00DB5A6B">
              <w:rPr>
                <w:b/>
                <w:i/>
                <w:sz w:val="16"/>
                <w:szCs w:val="16"/>
                <w:lang w:eastAsia="ru-RU"/>
              </w:rPr>
              <w:t>расчетный объем накопления ТКО</w:t>
            </w:r>
          </w:p>
        </w:tc>
        <w:tc>
          <w:tcPr>
            <w:tcW w:w="960" w:type="dxa"/>
            <w:shd w:val="clear" w:color="auto" w:fill="E2EFD9" w:themeFill="accent6" w:themeFillTint="33"/>
            <w:vAlign w:val="center"/>
          </w:tcPr>
          <w:p w14:paraId="2A9EC219" w14:textId="77777777" w:rsidR="00BA2F70" w:rsidRPr="00DB5A6B" w:rsidRDefault="00BA2F70" w:rsidP="00DB5A6B">
            <w:pPr>
              <w:pStyle w:val="afffffff5"/>
              <w:rPr>
                <w:sz w:val="16"/>
                <w:szCs w:val="16"/>
                <w:lang w:eastAsia="ru-RU"/>
              </w:rPr>
            </w:pPr>
            <w:r w:rsidRPr="00DB5A6B">
              <w:rPr>
                <w:sz w:val="16"/>
                <w:szCs w:val="16"/>
                <w:lang w:eastAsia="ru-RU"/>
              </w:rPr>
              <w:t>м3/ мес.</w:t>
            </w:r>
          </w:p>
        </w:tc>
        <w:tc>
          <w:tcPr>
            <w:tcW w:w="960" w:type="dxa"/>
            <w:shd w:val="clear" w:color="auto" w:fill="E2EFD9" w:themeFill="accent6" w:themeFillTint="33"/>
            <w:noWrap/>
            <w:vAlign w:val="center"/>
          </w:tcPr>
          <w:p w14:paraId="2789104D" w14:textId="7C63D7BE" w:rsidR="00BA2F70" w:rsidRPr="00DB5A6B" w:rsidRDefault="00BA2F70" w:rsidP="00DB5A6B">
            <w:pPr>
              <w:pStyle w:val="afffffff5"/>
              <w:rPr>
                <w:sz w:val="16"/>
                <w:szCs w:val="16"/>
                <w:lang w:eastAsia="ru-RU"/>
              </w:rPr>
            </w:pPr>
            <w:r w:rsidRPr="00DB5A6B">
              <w:rPr>
                <w:sz w:val="16"/>
                <w:szCs w:val="16"/>
                <w:lang w:eastAsia="ru-RU"/>
              </w:rPr>
              <w:t>4095,9</w:t>
            </w:r>
          </w:p>
        </w:tc>
        <w:tc>
          <w:tcPr>
            <w:tcW w:w="960" w:type="dxa"/>
            <w:shd w:val="clear" w:color="auto" w:fill="E2EFD9" w:themeFill="accent6" w:themeFillTint="33"/>
            <w:noWrap/>
            <w:vAlign w:val="center"/>
          </w:tcPr>
          <w:p w14:paraId="50431DEF" w14:textId="6A8043B6" w:rsidR="00BA2F70" w:rsidRPr="00DB5A6B" w:rsidRDefault="00BA2F70" w:rsidP="00DB5A6B">
            <w:pPr>
              <w:pStyle w:val="afffffff5"/>
              <w:rPr>
                <w:sz w:val="16"/>
                <w:szCs w:val="16"/>
                <w:lang w:eastAsia="ru-RU"/>
              </w:rPr>
            </w:pPr>
            <w:r w:rsidRPr="00DB5A6B">
              <w:rPr>
                <w:sz w:val="16"/>
                <w:szCs w:val="16"/>
                <w:lang w:eastAsia="ru-RU"/>
              </w:rPr>
              <w:t>4095,9</w:t>
            </w:r>
          </w:p>
        </w:tc>
        <w:tc>
          <w:tcPr>
            <w:tcW w:w="960" w:type="dxa"/>
            <w:shd w:val="clear" w:color="auto" w:fill="E2EFD9" w:themeFill="accent6" w:themeFillTint="33"/>
            <w:noWrap/>
            <w:vAlign w:val="center"/>
          </w:tcPr>
          <w:p w14:paraId="39E02A00" w14:textId="3DF15F7E" w:rsidR="00BA2F70" w:rsidRPr="00DB5A6B" w:rsidRDefault="00BA2F70" w:rsidP="00DB5A6B">
            <w:pPr>
              <w:pStyle w:val="afffffff5"/>
              <w:rPr>
                <w:sz w:val="16"/>
                <w:szCs w:val="16"/>
                <w:lang w:eastAsia="ru-RU"/>
              </w:rPr>
            </w:pPr>
            <w:r w:rsidRPr="00DB5A6B">
              <w:rPr>
                <w:sz w:val="16"/>
                <w:szCs w:val="16"/>
                <w:lang w:eastAsia="ru-RU"/>
              </w:rPr>
              <w:t>4095,9</w:t>
            </w:r>
          </w:p>
        </w:tc>
        <w:tc>
          <w:tcPr>
            <w:tcW w:w="960" w:type="dxa"/>
            <w:shd w:val="clear" w:color="auto" w:fill="E2EFD9" w:themeFill="accent6" w:themeFillTint="33"/>
            <w:noWrap/>
            <w:vAlign w:val="center"/>
          </w:tcPr>
          <w:p w14:paraId="67B8031C" w14:textId="5EDAE3D2" w:rsidR="00BA2F70" w:rsidRPr="00DB5A6B" w:rsidRDefault="00BA2F70" w:rsidP="00DB5A6B">
            <w:pPr>
              <w:pStyle w:val="afffffff5"/>
              <w:rPr>
                <w:sz w:val="16"/>
                <w:szCs w:val="16"/>
                <w:lang w:eastAsia="ru-RU"/>
              </w:rPr>
            </w:pPr>
            <w:r w:rsidRPr="00DB5A6B">
              <w:rPr>
                <w:sz w:val="16"/>
                <w:szCs w:val="16"/>
                <w:lang w:eastAsia="ru-RU"/>
              </w:rPr>
              <w:t>4095,9</w:t>
            </w:r>
          </w:p>
        </w:tc>
        <w:tc>
          <w:tcPr>
            <w:tcW w:w="960" w:type="dxa"/>
            <w:shd w:val="clear" w:color="auto" w:fill="E2EFD9" w:themeFill="accent6" w:themeFillTint="33"/>
            <w:noWrap/>
            <w:vAlign w:val="center"/>
          </w:tcPr>
          <w:p w14:paraId="195C4375" w14:textId="03821259" w:rsidR="00BA2F70" w:rsidRPr="00DB5A6B" w:rsidRDefault="00BA2F70" w:rsidP="00DB5A6B">
            <w:pPr>
              <w:pStyle w:val="afffffff5"/>
              <w:rPr>
                <w:sz w:val="16"/>
                <w:szCs w:val="16"/>
                <w:lang w:eastAsia="ru-RU"/>
              </w:rPr>
            </w:pPr>
            <w:r w:rsidRPr="00DB5A6B">
              <w:rPr>
                <w:sz w:val="16"/>
                <w:szCs w:val="16"/>
                <w:lang w:eastAsia="ru-RU"/>
              </w:rPr>
              <w:t>4311,7</w:t>
            </w:r>
          </w:p>
        </w:tc>
        <w:tc>
          <w:tcPr>
            <w:tcW w:w="960" w:type="dxa"/>
            <w:shd w:val="clear" w:color="auto" w:fill="E2EFD9" w:themeFill="accent6" w:themeFillTint="33"/>
            <w:noWrap/>
            <w:vAlign w:val="center"/>
          </w:tcPr>
          <w:p w14:paraId="0394A3C5" w14:textId="06A38669" w:rsidR="00BA2F70" w:rsidRPr="00DB5A6B" w:rsidRDefault="00BA2F70" w:rsidP="00DB5A6B">
            <w:pPr>
              <w:pStyle w:val="afffffff5"/>
              <w:rPr>
                <w:sz w:val="16"/>
                <w:szCs w:val="16"/>
                <w:lang w:eastAsia="ru-RU"/>
              </w:rPr>
            </w:pPr>
            <w:r w:rsidRPr="00DB5A6B">
              <w:rPr>
                <w:sz w:val="16"/>
                <w:szCs w:val="16"/>
                <w:lang w:eastAsia="ru-RU"/>
              </w:rPr>
              <w:t>4311,7</w:t>
            </w:r>
          </w:p>
        </w:tc>
        <w:tc>
          <w:tcPr>
            <w:tcW w:w="960" w:type="dxa"/>
            <w:shd w:val="clear" w:color="auto" w:fill="E2EFD9" w:themeFill="accent6" w:themeFillTint="33"/>
            <w:noWrap/>
            <w:vAlign w:val="center"/>
          </w:tcPr>
          <w:p w14:paraId="785B5BE2" w14:textId="17B82943" w:rsidR="00BA2F70" w:rsidRPr="00DB5A6B" w:rsidRDefault="00BA2F70" w:rsidP="00DB5A6B">
            <w:pPr>
              <w:pStyle w:val="afffffff5"/>
              <w:rPr>
                <w:sz w:val="16"/>
                <w:szCs w:val="16"/>
                <w:lang w:eastAsia="ru-RU"/>
              </w:rPr>
            </w:pPr>
            <w:r w:rsidRPr="00DB5A6B">
              <w:rPr>
                <w:sz w:val="16"/>
                <w:szCs w:val="16"/>
                <w:lang w:eastAsia="ru-RU"/>
              </w:rPr>
              <w:t>4508,6</w:t>
            </w:r>
          </w:p>
        </w:tc>
      </w:tr>
    </w:tbl>
    <w:p w14:paraId="468F5FFF" w14:textId="77777777" w:rsidR="00940BEB" w:rsidRDefault="00940BEB" w:rsidP="00940BEB">
      <w:pPr>
        <w:ind w:firstLine="708"/>
        <w:rPr>
          <w:sz w:val="28"/>
          <w:szCs w:val="28"/>
        </w:rPr>
      </w:pPr>
    </w:p>
    <w:p w14:paraId="3C8EA9E7" w14:textId="2E8F6BA7" w:rsidR="004911D5" w:rsidRPr="001416CF" w:rsidRDefault="004911D5" w:rsidP="00DB5A6B">
      <w:pPr>
        <w:tabs>
          <w:tab w:val="left" w:pos="465"/>
          <w:tab w:val="center" w:pos="4818"/>
        </w:tabs>
        <w:autoSpaceDE w:val="0"/>
        <w:autoSpaceDN w:val="0"/>
        <w:adjustRightInd w:val="0"/>
        <w:spacing w:after="0" w:line="240" w:lineRule="auto"/>
        <w:jc w:val="center"/>
        <w:rPr>
          <w:rFonts w:ascii="Times New Roman" w:eastAsia="Calibri" w:hAnsi="Times New Roman" w:cs="Times New Roman"/>
          <w:b/>
          <w:bCs/>
          <w:i/>
          <w:sz w:val="28"/>
          <w:szCs w:val="28"/>
        </w:rPr>
      </w:pPr>
      <w:r w:rsidRPr="001416CF">
        <w:rPr>
          <w:rFonts w:ascii="Times New Roman" w:eastAsia="Calibri" w:hAnsi="Times New Roman" w:cs="Times New Roman"/>
          <w:b/>
          <w:bCs/>
          <w:i/>
          <w:sz w:val="28"/>
          <w:szCs w:val="28"/>
        </w:rPr>
        <w:lastRenderedPageBreak/>
        <w:t>РАЗДЕЛ 3. ХАРАКТЕРИСТИКА СОСТОЯНИЯ И ПРОБЛЕМ КОММУНАЛЬНОЙ ИНФРАСТРУКТУРЫ</w:t>
      </w:r>
    </w:p>
    <w:p w14:paraId="4818D903" w14:textId="15605BB2" w:rsidR="004911D5" w:rsidRDefault="004911D5" w:rsidP="00F25684">
      <w:pPr>
        <w:autoSpaceDE w:val="0"/>
        <w:autoSpaceDN w:val="0"/>
        <w:adjustRightInd w:val="0"/>
        <w:spacing w:before="240" w:line="240" w:lineRule="auto"/>
        <w:jc w:val="center"/>
        <w:rPr>
          <w:rFonts w:ascii="Times New Roman" w:eastAsia="Calibri" w:hAnsi="Times New Roman" w:cs="Times New Roman"/>
          <w:b/>
          <w:bCs/>
          <w:i/>
          <w:sz w:val="28"/>
          <w:szCs w:val="28"/>
        </w:rPr>
      </w:pPr>
      <w:r w:rsidRPr="001416CF">
        <w:rPr>
          <w:rFonts w:ascii="Times New Roman" w:eastAsia="Calibri" w:hAnsi="Times New Roman" w:cs="Times New Roman"/>
          <w:b/>
          <w:bCs/>
          <w:i/>
          <w:sz w:val="28"/>
          <w:szCs w:val="28"/>
        </w:rPr>
        <w:t>3.1 Характеристика</w:t>
      </w:r>
      <w:r w:rsidRPr="004911D5">
        <w:rPr>
          <w:rFonts w:ascii="Times New Roman" w:eastAsia="Calibri" w:hAnsi="Times New Roman" w:cs="Times New Roman"/>
          <w:b/>
          <w:bCs/>
          <w:i/>
          <w:sz w:val="28"/>
          <w:szCs w:val="28"/>
        </w:rPr>
        <w:t xml:space="preserve"> состояния и проблем в системе теплоснабжения</w:t>
      </w:r>
    </w:p>
    <w:p w14:paraId="7C4A169D" w14:textId="730F943B" w:rsidR="004911D5" w:rsidRDefault="00316E5B" w:rsidP="00316E5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состояния и проблем в системе теплоснабжения выполнена на основании </w:t>
      </w:r>
      <w:r w:rsidR="0021747A">
        <w:rPr>
          <w:rFonts w:ascii="Times New Roman" w:hAnsi="Times New Roman" w:cs="Times New Roman"/>
          <w:sz w:val="28"/>
          <w:szCs w:val="28"/>
        </w:rPr>
        <w:t>«</w:t>
      </w:r>
      <w:r w:rsidR="00686AEC">
        <w:rPr>
          <w:rFonts w:ascii="Times New Roman" w:hAnsi="Times New Roman" w:cs="Times New Roman"/>
          <w:sz w:val="28"/>
          <w:szCs w:val="28"/>
        </w:rPr>
        <w:t>С</w:t>
      </w:r>
      <w:r>
        <w:rPr>
          <w:rFonts w:ascii="Times New Roman" w:hAnsi="Times New Roman" w:cs="Times New Roman"/>
          <w:sz w:val="28"/>
          <w:szCs w:val="28"/>
        </w:rPr>
        <w:t xml:space="preserve">хемы теплоснабжения </w:t>
      </w:r>
      <w:r w:rsidR="00BA2F70">
        <w:rPr>
          <w:rFonts w:ascii="Times New Roman" w:hAnsi="Times New Roman" w:cs="Times New Roman"/>
          <w:sz w:val="28"/>
          <w:szCs w:val="28"/>
        </w:rPr>
        <w:t>Котельниковского городского поселения</w:t>
      </w:r>
      <w:r w:rsidR="00F25684">
        <w:rPr>
          <w:rFonts w:ascii="Times New Roman" w:hAnsi="Times New Roman" w:cs="Times New Roman"/>
          <w:sz w:val="28"/>
          <w:szCs w:val="28"/>
        </w:rPr>
        <w:t xml:space="preserve"> Котельниковского муниципального района Волгоградской области</w:t>
      </w:r>
      <w:r w:rsidR="0021747A">
        <w:rPr>
          <w:rFonts w:ascii="Times New Roman" w:hAnsi="Times New Roman" w:cs="Times New Roman"/>
          <w:sz w:val="28"/>
          <w:szCs w:val="28"/>
        </w:rPr>
        <w:t>»</w:t>
      </w:r>
      <w:r>
        <w:rPr>
          <w:rFonts w:ascii="Times New Roman" w:hAnsi="Times New Roman" w:cs="Times New Roman"/>
          <w:sz w:val="28"/>
          <w:szCs w:val="28"/>
        </w:rPr>
        <w:t>.</w:t>
      </w:r>
    </w:p>
    <w:p w14:paraId="41526CA9" w14:textId="77777777" w:rsidR="004911D5" w:rsidRPr="004911D5" w:rsidRDefault="004911D5" w:rsidP="00B15AAD">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3.1.1 Институциональная структура системы теплоснабжения</w:t>
      </w:r>
    </w:p>
    <w:p w14:paraId="7DEA7390" w14:textId="0B0DE26A" w:rsidR="00343601" w:rsidRPr="00343601" w:rsidRDefault="00343601" w:rsidP="00343601">
      <w:pPr>
        <w:pStyle w:val="afffffff0"/>
        <w:ind w:firstLine="567"/>
        <w:rPr>
          <w:sz w:val="28"/>
          <w:szCs w:val="28"/>
        </w:rPr>
      </w:pPr>
      <w:r w:rsidRPr="00343601">
        <w:rPr>
          <w:sz w:val="28"/>
          <w:szCs w:val="28"/>
        </w:rPr>
        <w:t>Регулируемый вид деятельности в сфере теплоснабжения осуществляет</w:t>
      </w:r>
      <w:r w:rsidRPr="00343601">
        <w:rPr>
          <w:spacing w:val="1"/>
          <w:sz w:val="28"/>
          <w:szCs w:val="28"/>
        </w:rPr>
        <w:t xml:space="preserve"> </w:t>
      </w:r>
      <w:r w:rsidR="00482F09">
        <w:rPr>
          <w:color w:val="000000"/>
          <w:sz w:val="28"/>
          <w:szCs w:val="28"/>
        </w:rPr>
        <w:t>МУП</w:t>
      </w:r>
      <w:r w:rsidR="00482F09" w:rsidRPr="003868E9">
        <w:rPr>
          <w:color w:val="000000"/>
          <w:sz w:val="28"/>
          <w:szCs w:val="28"/>
        </w:rPr>
        <w:t xml:space="preserve"> </w:t>
      </w:r>
      <w:r w:rsidR="0021747A">
        <w:rPr>
          <w:color w:val="000000"/>
          <w:sz w:val="28"/>
          <w:szCs w:val="28"/>
        </w:rPr>
        <w:t>«</w:t>
      </w:r>
      <w:r w:rsidR="00482F09">
        <w:rPr>
          <w:color w:val="000000"/>
          <w:sz w:val="28"/>
          <w:szCs w:val="28"/>
        </w:rPr>
        <w:t>Тепловые сети</w:t>
      </w:r>
      <w:r w:rsidR="0021747A">
        <w:rPr>
          <w:color w:val="000000"/>
          <w:sz w:val="28"/>
          <w:szCs w:val="28"/>
        </w:rPr>
        <w:t>»</w:t>
      </w:r>
      <w:r w:rsidR="00482F09">
        <w:rPr>
          <w:color w:val="000000"/>
          <w:sz w:val="28"/>
          <w:szCs w:val="28"/>
        </w:rPr>
        <w:t>,</w:t>
      </w:r>
      <w:r w:rsidR="00482F09" w:rsidRPr="003868E9">
        <w:rPr>
          <w:color w:val="000000"/>
          <w:sz w:val="28"/>
          <w:szCs w:val="28"/>
        </w:rPr>
        <w:t xml:space="preserve"> </w:t>
      </w:r>
      <w:r w:rsidR="00482F09">
        <w:rPr>
          <w:color w:val="000000"/>
          <w:sz w:val="28"/>
          <w:szCs w:val="28"/>
        </w:rPr>
        <w:t>МКУ</w:t>
      </w:r>
      <w:r w:rsidR="00482F09" w:rsidRPr="003868E9">
        <w:rPr>
          <w:color w:val="000000"/>
          <w:sz w:val="28"/>
          <w:szCs w:val="28"/>
        </w:rPr>
        <w:t xml:space="preserve"> </w:t>
      </w:r>
      <w:r w:rsidR="0021747A">
        <w:rPr>
          <w:color w:val="000000"/>
          <w:sz w:val="28"/>
          <w:szCs w:val="28"/>
        </w:rPr>
        <w:t>«</w:t>
      </w:r>
      <w:r w:rsidR="00482F09">
        <w:rPr>
          <w:color w:val="000000"/>
          <w:sz w:val="28"/>
          <w:szCs w:val="28"/>
        </w:rPr>
        <w:t>ХЭС</w:t>
      </w:r>
      <w:r w:rsidR="0021747A">
        <w:rPr>
          <w:color w:val="000000"/>
          <w:sz w:val="28"/>
          <w:szCs w:val="28"/>
        </w:rPr>
        <w:t>»</w:t>
      </w:r>
      <w:r w:rsidR="00482F09">
        <w:rPr>
          <w:color w:val="000000"/>
          <w:sz w:val="28"/>
          <w:szCs w:val="28"/>
        </w:rPr>
        <w:t xml:space="preserve"> и </w:t>
      </w:r>
      <w:r w:rsidR="00D22B1A">
        <w:rPr>
          <w:color w:val="000000"/>
          <w:sz w:val="28"/>
          <w:szCs w:val="28"/>
        </w:rPr>
        <w:t xml:space="preserve">ООО </w:t>
      </w:r>
      <w:r w:rsidR="0021747A">
        <w:rPr>
          <w:color w:val="000000"/>
          <w:sz w:val="28"/>
          <w:szCs w:val="28"/>
        </w:rPr>
        <w:t>«</w:t>
      </w:r>
      <w:proofErr w:type="spellStart"/>
      <w:r w:rsidR="00482F09">
        <w:rPr>
          <w:color w:val="000000"/>
          <w:sz w:val="28"/>
          <w:szCs w:val="28"/>
        </w:rPr>
        <w:t>ЕврохимВолгаСервис</w:t>
      </w:r>
      <w:proofErr w:type="spellEnd"/>
      <w:r w:rsidR="0021747A">
        <w:rPr>
          <w:color w:val="000000"/>
          <w:sz w:val="28"/>
          <w:szCs w:val="28"/>
        </w:rPr>
        <w:t>»</w:t>
      </w:r>
      <w:r w:rsidRPr="00343601">
        <w:rPr>
          <w:sz w:val="28"/>
          <w:szCs w:val="28"/>
        </w:rPr>
        <w:t xml:space="preserve">. </w:t>
      </w:r>
    </w:p>
    <w:p w14:paraId="3C07A430" w14:textId="0BC8C901" w:rsidR="00343601" w:rsidRPr="00343601" w:rsidRDefault="00482F09" w:rsidP="00343601">
      <w:pPr>
        <w:pStyle w:val="afffffff0"/>
        <w:ind w:firstLine="567"/>
        <w:rPr>
          <w:sz w:val="28"/>
          <w:szCs w:val="28"/>
        </w:rPr>
      </w:pPr>
      <w:r>
        <w:rPr>
          <w:color w:val="000000"/>
          <w:sz w:val="28"/>
          <w:szCs w:val="28"/>
        </w:rPr>
        <w:t>МУП</w:t>
      </w:r>
      <w:r w:rsidRPr="003868E9">
        <w:rPr>
          <w:color w:val="000000"/>
          <w:sz w:val="28"/>
          <w:szCs w:val="28"/>
        </w:rPr>
        <w:t xml:space="preserve"> </w:t>
      </w:r>
      <w:r w:rsidR="0021747A">
        <w:rPr>
          <w:color w:val="000000"/>
          <w:sz w:val="28"/>
          <w:szCs w:val="28"/>
        </w:rPr>
        <w:t>«</w:t>
      </w:r>
      <w:r>
        <w:rPr>
          <w:color w:val="000000"/>
          <w:sz w:val="28"/>
          <w:szCs w:val="28"/>
        </w:rPr>
        <w:t>Тепловые сети</w:t>
      </w:r>
      <w:r w:rsidR="0021747A">
        <w:rPr>
          <w:color w:val="000000"/>
          <w:sz w:val="28"/>
          <w:szCs w:val="28"/>
        </w:rPr>
        <w:t>»</w:t>
      </w:r>
      <w:r>
        <w:rPr>
          <w:color w:val="000000"/>
          <w:sz w:val="28"/>
          <w:szCs w:val="28"/>
        </w:rPr>
        <w:t>,</w:t>
      </w:r>
      <w:r w:rsidRPr="003868E9">
        <w:rPr>
          <w:color w:val="000000"/>
          <w:sz w:val="28"/>
          <w:szCs w:val="28"/>
        </w:rPr>
        <w:t xml:space="preserve"> </w:t>
      </w:r>
      <w:r>
        <w:rPr>
          <w:color w:val="000000"/>
          <w:sz w:val="28"/>
          <w:szCs w:val="28"/>
        </w:rPr>
        <w:t>МКУ</w:t>
      </w:r>
      <w:r w:rsidRPr="003868E9">
        <w:rPr>
          <w:color w:val="000000"/>
          <w:sz w:val="28"/>
          <w:szCs w:val="28"/>
        </w:rPr>
        <w:t xml:space="preserve"> </w:t>
      </w:r>
      <w:r w:rsidR="0021747A">
        <w:rPr>
          <w:color w:val="000000"/>
          <w:sz w:val="28"/>
          <w:szCs w:val="28"/>
        </w:rPr>
        <w:t>«</w:t>
      </w:r>
      <w:r>
        <w:rPr>
          <w:color w:val="000000"/>
          <w:sz w:val="28"/>
          <w:szCs w:val="28"/>
        </w:rPr>
        <w:t>ХЭС</w:t>
      </w:r>
      <w:r w:rsidR="0021747A">
        <w:rPr>
          <w:color w:val="000000"/>
          <w:sz w:val="28"/>
          <w:szCs w:val="28"/>
        </w:rPr>
        <w:t>»</w:t>
      </w:r>
      <w:r>
        <w:rPr>
          <w:color w:val="000000"/>
          <w:sz w:val="28"/>
          <w:szCs w:val="28"/>
        </w:rPr>
        <w:t xml:space="preserve"> и </w:t>
      </w:r>
      <w:r w:rsidR="00D22B1A">
        <w:rPr>
          <w:color w:val="000000"/>
          <w:sz w:val="28"/>
          <w:szCs w:val="28"/>
        </w:rPr>
        <w:t xml:space="preserve">ООО </w:t>
      </w:r>
      <w:r w:rsidR="0021747A">
        <w:rPr>
          <w:color w:val="000000"/>
          <w:sz w:val="28"/>
          <w:szCs w:val="28"/>
        </w:rPr>
        <w:t>«</w:t>
      </w:r>
      <w:proofErr w:type="spellStart"/>
      <w:r>
        <w:rPr>
          <w:color w:val="000000"/>
          <w:sz w:val="28"/>
          <w:szCs w:val="28"/>
        </w:rPr>
        <w:t>ЕврохимВолгаСервис</w:t>
      </w:r>
      <w:proofErr w:type="spellEnd"/>
      <w:r w:rsidR="0021747A">
        <w:rPr>
          <w:color w:val="000000"/>
          <w:sz w:val="28"/>
          <w:szCs w:val="28"/>
        </w:rPr>
        <w:t>»</w:t>
      </w:r>
      <w:r>
        <w:rPr>
          <w:color w:val="000000"/>
          <w:sz w:val="28"/>
          <w:szCs w:val="28"/>
        </w:rPr>
        <w:t>,</w:t>
      </w:r>
      <w:r w:rsidR="00343601" w:rsidRPr="00343601">
        <w:rPr>
          <w:spacing w:val="1"/>
          <w:sz w:val="28"/>
          <w:szCs w:val="28"/>
        </w:rPr>
        <w:t xml:space="preserve"> </w:t>
      </w:r>
      <w:r w:rsidR="00343601" w:rsidRPr="00343601">
        <w:rPr>
          <w:sz w:val="28"/>
          <w:szCs w:val="28"/>
        </w:rPr>
        <w:t>осуществляет</w:t>
      </w:r>
      <w:r w:rsidR="00343601" w:rsidRPr="00343601">
        <w:rPr>
          <w:spacing w:val="1"/>
          <w:sz w:val="28"/>
          <w:szCs w:val="28"/>
        </w:rPr>
        <w:t xml:space="preserve"> </w:t>
      </w:r>
      <w:r w:rsidR="00343601" w:rsidRPr="00343601">
        <w:rPr>
          <w:sz w:val="28"/>
          <w:szCs w:val="28"/>
        </w:rPr>
        <w:t>следующие</w:t>
      </w:r>
      <w:r w:rsidR="00343601" w:rsidRPr="00343601">
        <w:rPr>
          <w:spacing w:val="1"/>
          <w:sz w:val="28"/>
          <w:szCs w:val="28"/>
        </w:rPr>
        <w:t xml:space="preserve"> </w:t>
      </w:r>
      <w:r w:rsidR="00343601" w:rsidRPr="00343601">
        <w:rPr>
          <w:sz w:val="28"/>
          <w:szCs w:val="28"/>
        </w:rPr>
        <w:t>виды</w:t>
      </w:r>
      <w:r w:rsidR="00343601" w:rsidRPr="00343601">
        <w:rPr>
          <w:spacing w:val="1"/>
          <w:sz w:val="28"/>
          <w:szCs w:val="28"/>
        </w:rPr>
        <w:t xml:space="preserve"> </w:t>
      </w:r>
      <w:r w:rsidR="00343601" w:rsidRPr="00343601">
        <w:rPr>
          <w:sz w:val="28"/>
          <w:szCs w:val="28"/>
        </w:rPr>
        <w:t>деятельности:</w:t>
      </w:r>
    </w:p>
    <w:p w14:paraId="0C32923E" w14:textId="454FA448" w:rsidR="00343601" w:rsidRPr="00343601" w:rsidRDefault="00F25684" w:rsidP="00343601">
      <w:pPr>
        <w:pStyle w:val="afffffff0"/>
        <w:ind w:firstLine="567"/>
        <w:rPr>
          <w:sz w:val="28"/>
          <w:szCs w:val="28"/>
        </w:rPr>
      </w:pPr>
      <w:r>
        <w:rPr>
          <w:sz w:val="28"/>
          <w:szCs w:val="28"/>
        </w:rPr>
        <w:t>– в</w:t>
      </w:r>
      <w:r w:rsidR="00343601" w:rsidRPr="00343601">
        <w:rPr>
          <w:sz w:val="28"/>
          <w:szCs w:val="28"/>
        </w:rPr>
        <w:t>ыработка</w:t>
      </w:r>
      <w:r w:rsidR="00343601" w:rsidRPr="00343601">
        <w:rPr>
          <w:spacing w:val="-8"/>
          <w:sz w:val="28"/>
          <w:szCs w:val="28"/>
        </w:rPr>
        <w:t xml:space="preserve"> </w:t>
      </w:r>
      <w:r w:rsidR="00343601" w:rsidRPr="00343601">
        <w:rPr>
          <w:sz w:val="28"/>
          <w:szCs w:val="28"/>
        </w:rPr>
        <w:t>тепловой</w:t>
      </w:r>
      <w:r w:rsidR="00343601" w:rsidRPr="00343601">
        <w:rPr>
          <w:spacing w:val="-8"/>
          <w:sz w:val="28"/>
          <w:szCs w:val="28"/>
        </w:rPr>
        <w:t xml:space="preserve"> </w:t>
      </w:r>
      <w:r w:rsidR="00343601" w:rsidRPr="00343601">
        <w:rPr>
          <w:sz w:val="28"/>
          <w:szCs w:val="28"/>
        </w:rPr>
        <w:t>энергии</w:t>
      </w:r>
      <w:r w:rsidR="00343601">
        <w:rPr>
          <w:sz w:val="28"/>
          <w:szCs w:val="28"/>
        </w:rPr>
        <w:t>;</w:t>
      </w:r>
    </w:p>
    <w:p w14:paraId="0B210EF9" w14:textId="3069767E" w:rsidR="00343601" w:rsidRPr="00343601" w:rsidRDefault="00F25684" w:rsidP="00343601">
      <w:pPr>
        <w:pStyle w:val="afffffff0"/>
        <w:ind w:firstLine="567"/>
        <w:rPr>
          <w:sz w:val="28"/>
          <w:szCs w:val="28"/>
        </w:rPr>
      </w:pPr>
      <w:r>
        <w:rPr>
          <w:sz w:val="28"/>
          <w:szCs w:val="28"/>
        </w:rPr>
        <w:t>– п</w:t>
      </w:r>
      <w:r w:rsidR="00343601" w:rsidRPr="00343601">
        <w:rPr>
          <w:sz w:val="28"/>
          <w:szCs w:val="28"/>
        </w:rPr>
        <w:t>ередача</w:t>
      </w:r>
      <w:r w:rsidR="00343601" w:rsidRPr="00343601">
        <w:rPr>
          <w:spacing w:val="-7"/>
          <w:sz w:val="28"/>
          <w:szCs w:val="28"/>
        </w:rPr>
        <w:t xml:space="preserve"> </w:t>
      </w:r>
      <w:r w:rsidR="00343601" w:rsidRPr="00343601">
        <w:rPr>
          <w:sz w:val="28"/>
          <w:szCs w:val="28"/>
        </w:rPr>
        <w:t>тепловой</w:t>
      </w:r>
      <w:r w:rsidR="00343601" w:rsidRPr="00343601">
        <w:rPr>
          <w:spacing w:val="-10"/>
          <w:sz w:val="28"/>
          <w:szCs w:val="28"/>
        </w:rPr>
        <w:t xml:space="preserve"> </w:t>
      </w:r>
      <w:r w:rsidR="00343601" w:rsidRPr="00343601">
        <w:rPr>
          <w:sz w:val="28"/>
          <w:szCs w:val="28"/>
        </w:rPr>
        <w:t>энергии</w:t>
      </w:r>
      <w:r w:rsidR="00343601">
        <w:rPr>
          <w:sz w:val="28"/>
          <w:szCs w:val="28"/>
        </w:rPr>
        <w:t>;</w:t>
      </w:r>
    </w:p>
    <w:p w14:paraId="0E480DA6" w14:textId="6D667B0E" w:rsidR="00343601" w:rsidRPr="00343601" w:rsidRDefault="00F25684" w:rsidP="00343601">
      <w:pPr>
        <w:pStyle w:val="afffffff0"/>
        <w:ind w:firstLine="567"/>
        <w:rPr>
          <w:sz w:val="28"/>
          <w:szCs w:val="28"/>
        </w:rPr>
      </w:pPr>
      <w:r>
        <w:rPr>
          <w:sz w:val="28"/>
          <w:szCs w:val="28"/>
        </w:rPr>
        <w:t>– п</w:t>
      </w:r>
      <w:r w:rsidR="00343601" w:rsidRPr="00343601">
        <w:rPr>
          <w:spacing w:val="-1"/>
          <w:sz w:val="28"/>
          <w:szCs w:val="28"/>
        </w:rPr>
        <w:t>ередача</w:t>
      </w:r>
      <w:r w:rsidR="00343601" w:rsidRPr="00343601">
        <w:rPr>
          <w:spacing w:val="-13"/>
          <w:sz w:val="28"/>
          <w:szCs w:val="28"/>
        </w:rPr>
        <w:t xml:space="preserve"> </w:t>
      </w:r>
      <w:r w:rsidR="00343601" w:rsidRPr="00343601">
        <w:rPr>
          <w:spacing w:val="-1"/>
          <w:sz w:val="28"/>
          <w:szCs w:val="28"/>
        </w:rPr>
        <w:t>и</w:t>
      </w:r>
      <w:r w:rsidR="00343601" w:rsidRPr="00343601">
        <w:rPr>
          <w:spacing w:val="-14"/>
          <w:sz w:val="28"/>
          <w:szCs w:val="28"/>
        </w:rPr>
        <w:t xml:space="preserve"> </w:t>
      </w:r>
      <w:r w:rsidR="00343601" w:rsidRPr="00343601">
        <w:rPr>
          <w:spacing w:val="-1"/>
          <w:sz w:val="28"/>
          <w:szCs w:val="28"/>
        </w:rPr>
        <w:t>распределение</w:t>
      </w:r>
      <w:r w:rsidR="00343601" w:rsidRPr="00343601">
        <w:rPr>
          <w:spacing w:val="-15"/>
          <w:sz w:val="28"/>
          <w:szCs w:val="28"/>
        </w:rPr>
        <w:t xml:space="preserve"> </w:t>
      </w:r>
      <w:r w:rsidR="00343601" w:rsidRPr="00343601">
        <w:rPr>
          <w:sz w:val="28"/>
          <w:szCs w:val="28"/>
        </w:rPr>
        <w:t>тепловой</w:t>
      </w:r>
      <w:r w:rsidR="00343601" w:rsidRPr="00343601">
        <w:rPr>
          <w:spacing w:val="-11"/>
          <w:sz w:val="28"/>
          <w:szCs w:val="28"/>
        </w:rPr>
        <w:t xml:space="preserve"> </w:t>
      </w:r>
      <w:r w:rsidR="00343601" w:rsidRPr="00343601">
        <w:rPr>
          <w:sz w:val="28"/>
          <w:szCs w:val="28"/>
        </w:rPr>
        <w:t>энергии</w:t>
      </w:r>
      <w:r w:rsidR="00343601" w:rsidRPr="00343601">
        <w:rPr>
          <w:spacing w:val="-12"/>
          <w:sz w:val="28"/>
          <w:szCs w:val="28"/>
        </w:rPr>
        <w:t xml:space="preserve"> </w:t>
      </w:r>
      <w:r w:rsidR="00343601" w:rsidRPr="00343601">
        <w:rPr>
          <w:sz w:val="28"/>
          <w:szCs w:val="28"/>
        </w:rPr>
        <w:t>по</w:t>
      </w:r>
      <w:r w:rsidR="00343601" w:rsidRPr="00343601">
        <w:rPr>
          <w:spacing w:val="-13"/>
          <w:sz w:val="28"/>
          <w:szCs w:val="28"/>
        </w:rPr>
        <w:t xml:space="preserve"> </w:t>
      </w:r>
      <w:r w:rsidR="00343601" w:rsidRPr="00343601">
        <w:rPr>
          <w:sz w:val="28"/>
          <w:szCs w:val="28"/>
        </w:rPr>
        <w:t>тепловым</w:t>
      </w:r>
      <w:r w:rsidR="00343601" w:rsidRPr="00343601">
        <w:rPr>
          <w:spacing w:val="-13"/>
          <w:sz w:val="28"/>
          <w:szCs w:val="28"/>
        </w:rPr>
        <w:t xml:space="preserve"> </w:t>
      </w:r>
      <w:r w:rsidR="00343601" w:rsidRPr="00343601">
        <w:rPr>
          <w:sz w:val="28"/>
          <w:szCs w:val="28"/>
        </w:rPr>
        <w:t>сетям</w:t>
      </w:r>
      <w:r w:rsidR="00343601" w:rsidRPr="00343601">
        <w:rPr>
          <w:spacing w:val="-16"/>
          <w:sz w:val="28"/>
          <w:szCs w:val="28"/>
        </w:rPr>
        <w:t xml:space="preserve"> </w:t>
      </w:r>
      <w:r w:rsidR="00343601" w:rsidRPr="00343601">
        <w:rPr>
          <w:sz w:val="28"/>
          <w:szCs w:val="28"/>
        </w:rPr>
        <w:t>среди</w:t>
      </w:r>
      <w:r w:rsidR="00343601" w:rsidRPr="00343601">
        <w:rPr>
          <w:spacing w:val="-68"/>
          <w:sz w:val="28"/>
          <w:szCs w:val="28"/>
        </w:rPr>
        <w:t xml:space="preserve"> </w:t>
      </w:r>
      <w:r w:rsidR="00343601" w:rsidRPr="00343601">
        <w:rPr>
          <w:sz w:val="28"/>
          <w:szCs w:val="28"/>
        </w:rPr>
        <w:t>потребителей</w:t>
      </w:r>
      <w:r w:rsidR="00343601" w:rsidRPr="00343601">
        <w:rPr>
          <w:spacing w:val="-6"/>
          <w:sz w:val="28"/>
          <w:szCs w:val="28"/>
        </w:rPr>
        <w:t xml:space="preserve"> </w:t>
      </w:r>
      <w:r w:rsidR="00343601" w:rsidRPr="00343601">
        <w:rPr>
          <w:sz w:val="28"/>
          <w:szCs w:val="28"/>
        </w:rPr>
        <w:t>(населения,</w:t>
      </w:r>
      <w:r w:rsidR="00343601" w:rsidRPr="00343601">
        <w:rPr>
          <w:spacing w:val="-6"/>
          <w:sz w:val="28"/>
          <w:szCs w:val="28"/>
        </w:rPr>
        <w:t xml:space="preserve"> </w:t>
      </w:r>
      <w:r w:rsidR="00343601" w:rsidRPr="00343601">
        <w:rPr>
          <w:sz w:val="28"/>
          <w:szCs w:val="28"/>
        </w:rPr>
        <w:t>промышленных</w:t>
      </w:r>
      <w:r w:rsidR="00343601" w:rsidRPr="00343601">
        <w:rPr>
          <w:spacing w:val="-5"/>
          <w:sz w:val="28"/>
          <w:szCs w:val="28"/>
        </w:rPr>
        <w:t xml:space="preserve"> </w:t>
      </w:r>
      <w:r w:rsidR="00343601" w:rsidRPr="00343601">
        <w:rPr>
          <w:sz w:val="28"/>
          <w:szCs w:val="28"/>
        </w:rPr>
        <w:t>потребителей</w:t>
      </w:r>
      <w:r w:rsidR="00343601" w:rsidRPr="00343601">
        <w:rPr>
          <w:spacing w:val="-7"/>
          <w:sz w:val="28"/>
          <w:szCs w:val="28"/>
        </w:rPr>
        <w:t xml:space="preserve"> </w:t>
      </w:r>
      <w:r w:rsidR="00343601" w:rsidRPr="00343601">
        <w:rPr>
          <w:sz w:val="28"/>
          <w:szCs w:val="28"/>
        </w:rPr>
        <w:t>и</w:t>
      </w:r>
      <w:r w:rsidR="00343601" w:rsidRPr="00343601">
        <w:rPr>
          <w:spacing w:val="-2"/>
          <w:sz w:val="28"/>
          <w:szCs w:val="28"/>
        </w:rPr>
        <w:t xml:space="preserve"> </w:t>
      </w:r>
      <w:r w:rsidR="00343601" w:rsidRPr="00343601">
        <w:rPr>
          <w:sz w:val="28"/>
          <w:szCs w:val="28"/>
        </w:rPr>
        <w:t>т.п.)</w:t>
      </w:r>
      <w:r w:rsidR="00343601">
        <w:rPr>
          <w:sz w:val="28"/>
          <w:szCs w:val="28"/>
        </w:rPr>
        <w:t>.</w:t>
      </w:r>
    </w:p>
    <w:p w14:paraId="2A9C8E37" w14:textId="43D4FECB" w:rsidR="00343601" w:rsidRPr="00343601" w:rsidRDefault="00343601" w:rsidP="00343601">
      <w:pPr>
        <w:pStyle w:val="afffffff0"/>
        <w:ind w:firstLine="567"/>
        <w:rPr>
          <w:sz w:val="28"/>
          <w:szCs w:val="28"/>
        </w:rPr>
      </w:pPr>
      <w:r w:rsidRPr="00343601">
        <w:rPr>
          <w:sz w:val="28"/>
          <w:szCs w:val="28"/>
        </w:rPr>
        <w:t>Деятельность</w:t>
      </w:r>
      <w:r w:rsidRPr="00343601">
        <w:rPr>
          <w:spacing w:val="1"/>
          <w:sz w:val="28"/>
          <w:szCs w:val="28"/>
        </w:rPr>
        <w:t xml:space="preserve"> </w:t>
      </w:r>
      <w:r w:rsidRPr="00343601">
        <w:rPr>
          <w:sz w:val="28"/>
          <w:szCs w:val="28"/>
        </w:rPr>
        <w:t>по</w:t>
      </w:r>
      <w:r w:rsidRPr="00343601">
        <w:rPr>
          <w:spacing w:val="1"/>
          <w:sz w:val="28"/>
          <w:szCs w:val="28"/>
        </w:rPr>
        <w:t xml:space="preserve"> </w:t>
      </w:r>
      <w:r w:rsidRPr="00343601">
        <w:rPr>
          <w:sz w:val="28"/>
          <w:szCs w:val="28"/>
        </w:rPr>
        <w:t>оперативно-диспетчерскому</w:t>
      </w:r>
      <w:r w:rsidRPr="00343601">
        <w:rPr>
          <w:spacing w:val="1"/>
          <w:sz w:val="28"/>
          <w:szCs w:val="28"/>
        </w:rPr>
        <w:t xml:space="preserve"> </w:t>
      </w:r>
      <w:r w:rsidRPr="00343601">
        <w:rPr>
          <w:sz w:val="28"/>
          <w:szCs w:val="28"/>
        </w:rPr>
        <w:t>управлению</w:t>
      </w:r>
      <w:r w:rsidRPr="00343601">
        <w:rPr>
          <w:spacing w:val="1"/>
          <w:sz w:val="28"/>
          <w:szCs w:val="28"/>
        </w:rPr>
        <w:t xml:space="preserve"> </w:t>
      </w:r>
      <w:r w:rsidRPr="00343601">
        <w:rPr>
          <w:sz w:val="28"/>
          <w:szCs w:val="28"/>
        </w:rPr>
        <w:t>технологическими</w:t>
      </w:r>
      <w:r w:rsidRPr="00343601">
        <w:rPr>
          <w:spacing w:val="-6"/>
          <w:sz w:val="28"/>
          <w:szCs w:val="28"/>
        </w:rPr>
        <w:t xml:space="preserve"> </w:t>
      </w:r>
      <w:r w:rsidRPr="00343601">
        <w:rPr>
          <w:sz w:val="28"/>
          <w:szCs w:val="28"/>
        </w:rPr>
        <w:t>процессами</w:t>
      </w:r>
      <w:r w:rsidRPr="00343601">
        <w:rPr>
          <w:spacing w:val="-4"/>
          <w:sz w:val="28"/>
          <w:szCs w:val="28"/>
        </w:rPr>
        <w:t xml:space="preserve"> </w:t>
      </w:r>
      <w:r w:rsidRPr="00343601">
        <w:rPr>
          <w:sz w:val="28"/>
          <w:szCs w:val="28"/>
        </w:rPr>
        <w:t>в</w:t>
      </w:r>
      <w:r w:rsidRPr="00343601">
        <w:rPr>
          <w:spacing w:val="-3"/>
          <w:sz w:val="28"/>
          <w:szCs w:val="28"/>
        </w:rPr>
        <w:t xml:space="preserve"> </w:t>
      </w:r>
      <w:r w:rsidRPr="00343601">
        <w:rPr>
          <w:sz w:val="28"/>
          <w:szCs w:val="28"/>
        </w:rPr>
        <w:t>тепловых</w:t>
      </w:r>
      <w:r w:rsidRPr="00343601">
        <w:rPr>
          <w:spacing w:val="-4"/>
          <w:sz w:val="28"/>
          <w:szCs w:val="28"/>
        </w:rPr>
        <w:t xml:space="preserve"> </w:t>
      </w:r>
      <w:r w:rsidRPr="00343601">
        <w:rPr>
          <w:sz w:val="28"/>
          <w:szCs w:val="28"/>
        </w:rPr>
        <w:t>сетях Техническое</w:t>
      </w:r>
      <w:r w:rsidRPr="00343601">
        <w:rPr>
          <w:spacing w:val="3"/>
          <w:sz w:val="28"/>
          <w:szCs w:val="28"/>
        </w:rPr>
        <w:t xml:space="preserve"> </w:t>
      </w:r>
      <w:r w:rsidRPr="00343601">
        <w:rPr>
          <w:sz w:val="28"/>
          <w:szCs w:val="28"/>
        </w:rPr>
        <w:t>обслуживание,</w:t>
      </w:r>
      <w:r w:rsidRPr="00343601">
        <w:rPr>
          <w:spacing w:val="2"/>
          <w:sz w:val="28"/>
          <w:szCs w:val="28"/>
        </w:rPr>
        <w:t xml:space="preserve"> </w:t>
      </w:r>
      <w:r w:rsidRPr="00343601">
        <w:rPr>
          <w:sz w:val="28"/>
          <w:szCs w:val="28"/>
        </w:rPr>
        <w:t>ремонт</w:t>
      </w:r>
      <w:r w:rsidRPr="00343601">
        <w:rPr>
          <w:spacing w:val="3"/>
          <w:sz w:val="28"/>
          <w:szCs w:val="28"/>
        </w:rPr>
        <w:t xml:space="preserve"> </w:t>
      </w:r>
      <w:r w:rsidRPr="00343601">
        <w:rPr>
          <w:sz w:val="28"/>
          <w:szCs w:val="28"/>
        </w:rPr>
        <w:t>(монтаж)</w:t>
      </w:r>
      <w:r w:rsidRPr="00343601">
        <w:rPr>
          <w:spacing w:val="3"/>
          <w:sz w:val="28"/>
          <w:szCs w:val="28"/>
        </w:rPr>
        <w:t xml:space="preserve"> </w:t>
      </w:r>
      <w:r w:rsidRPr="00343601">
        <w:rPr>
          <w:sz w:val="28"/>
          <w:szCs w:val="28"/>
        </w:rPr>
        <w:t>и</w:t>
      </w:r>
      <w:r w:rsidRPr="00343601">
        <w:rPr>
          <w:spacing w:val="3"/>
          <w:sz w:val="28"/>
          <w:szCs w:val="28"/>
        </w:rPr>
        <w:t xml:space="preserve"> </w:t>
      </w:r>
      <w:r w:rsidRPr="00343601">
        <w:rPr>
          <w:sz w:val="28"/>
          <w:szCs w:val="28"/>
        </w:rPr>
        <w:t>наладка</w:t>
      </w:r>
      <w:r w:rsidRPr="00343601">
        <w:rPr>
          <w:spacing w:val="3"/>
          <w:sz w:val="28"/>
          <w:szCs w:val="28"/>
        </w:rPr>
        <w:t xml:space="preserve"> </w:t>
      </w:r>
      <w:r w:rsidRPr="00343601">
        <w:rPr>
          <w:sz w:val="28"/>
          <w:szCs w:val="28"/>
        </w:rPr>
        <w:t>тепловых</w:t>
      </w:r>
      <w:r w:rsidRPr="00343601">
        <w:rPr>
          <w:spacing w:val="-67"/>
          <w:sz w:val="28"/>
          <w:szCs w:val="28"/>
        </w:rPr>
        <w:t xml:space="preserve"> </w:t>
      </w:r>
      <w:r w:rsidRPr="00343601">
        <w:rPr>
          <w:sz w:val="28"/>
          <w:szCs w:val="28"/>
        </w:rPr>
        <w:t>сетей</w:t>
      </w:r>
      <w:r w:rsidRPr="00343601">
        <w:rPr>
          <w:spacing w:val="-6"/>
          <w:sz w:val="28"/>
          <w:szCs w:val="28"/>
        </w:rPr>
        <w:t xml:space="preserve"> </w:t>
      </w:r>
      <w:r w:rsidRPr="00343601">
        <w:rPr>
          <w:sz w:val="28"/>
          <w:szCs w:val="28"/>
        </w:rPr>
        <w:t>и</w:t>
      </w:r>
      <w:r w:rsidRPr="00343601">
        <w:rPr>
          <w:spacing w:val="-1"/>
          <w:sz w:val="28"/>
          <w:szCs w:val="28"/>
        </w:rPr>
        <w:t xml:space="preserve"> </w:t>
      </w:r>
      <w:r w:rsidRPr="00343601">
        <w:rPr>
          <w:sz w:val="28"/>
          <w:szCs w:val="28"/>
        </w:rPr>
        <w:t>тепломеханического</w:t>
      </w:r>
      <w:r w:rsidRPr="00343601">
        <w:rPr>
          <w:spacing w:val="-6"/>
          <w:sz w:val="28"/>
          <w:szCs w:val="28"/>
        </w:rPr>
        <w:t xml:space="preserve"> </w:t>
      </w:r>
      <w:r w:rsidRPr="00343601">
        <w:rPr>
          <w:sz w:val="28"/>
          <w:szCs w:val="28"/>
        </w:rPr>
        <w:t>оборудования</w:t>
      </w:r>
      <w:r>
        <w:rPr>
          <w:sz w:val="28"/>
          <w:szCs w:val="28"/>
        </w:rPr>
        <w:t>.</w:t>
      </w:r>
    </w:p>
    <w:p w14:paraId="5308AFB1" w14:textId="36445417" w:rsidR="00343601" w:rsidRPr="000D41E2" w:rsidRDefault="00343601" w:rsidP="000D41E2">
      <w:pPr>
        <w:pStyle w:val="afffffff0"/>
        <w:ind w:firstLine="567"/>
        <w:rPr>
          <w:sz w:val="28"/>
          <w:szCs w:val="28"/>
        </w:rPr>
      </w:pPr>
      <w:r w:rsidRPr="000D41E2">
        <w:rPr>
          <w:sz w:val="28"/>
          <w:szCs w:val="28"/>
        </w:rPr>
        <w:t>Гидравлические</w:t>
      </w:r>
      <w:r w:rsidRPr="000D41E2">
        <w:rPr>
          <w:sz w:val="28"/>
          <w:szCs w:val="28"/>
        </w:rPr>
        <w:tab/>
        <w:t>испытания</w:t>
      </w:r>
      <w:r w:rsidRPr="000D41E2">
        <w:rPr>
          <w:sz w:val="28"/>
          <w:szCs w:val="28"/>
        </w:rPr>
        <w:tab/>
        <w:t>наружных</w:t>
      </w:r>
      <w:r w:rsidRPr="000D41E2">
        <w:rPr>
          <w:sz w:val="28"/>
          <w:szCs w:val="28"/>
        </w:rPr>
        <w:tab/>
        <w:t>трубопроводов</w:t>
      </w:r>
      <w:r w:rsidRPr="000D41E2">
        <w:rPr>
          <w:sz w:val="28"/>
          <w:szCs w:val="28"/>
        </w:rPr>
        <w:tab/>
        <w:t>и</w:t>
      </w:r>
      <w:r w:rsidRPr="000D41E2">
        <w:rPr>
          <w:sz w:val="28"/>
          <w:szCs w:val="28"/>
        </w:rPr>
        <w:tab/>
      </w:r>
      <w:r w:rsidRPr="000D41E2">
        <w:rPr>
          <w:spacing w:val="-2"/>
          <w:sz w:val="28"/>
          <w:szCs w:val="28"/>
        </w:rPr>
        <w:t>систем</w:t>
      </w:r>
      <w:r w:rsidRPr="000D41E2">
        <w:rPr>
          <w:spacing w:val="-67"/>
          <w:sz w:val="28"/>
          <w:szCs w:val="28"/>
        </w:rPr>
        <w:t xml:space="preserve"> </w:t>
      </w:r>
      <w:r w:rsidRPr="000D41E2">
        <w:rPr>
          <w:sz w:val="28"/>
          <w:szCs w:val="28"/>
        </w:rPr>
        <w:t>теплопотребления;</w:t>
      </w:r>
    </w:p>
    <w:p w14:paraId="0F48FFBB" w14:textId="7EBCC504" w:rsidR="00343601" w:rsidRPr="000D41E2" w:rsidRDefault="00F25684" w:rsidP="000D41E2">
      <w:pPr>
        <w:pStyle w:val="afffffff0"/>
        <w:ind w:firstLine="567"/>
        <w:rPr>
          <w:sz w:val="28"/>
          <w:szCs w:val="28"/>
        </w:rPr>
      </w:pPr>
      <w:r w:rsidRPr="000D41E2">
        <w:rPr>
          <w:sz w:val="28"/>
          <w:szCs w:val="28"/>
        </w:rPr>
        <w:t>– м</w:t>
      </w:r>
      <w:r w:rsidR="00343601" w:rsidRPr="000D41E2">
        <w:rPr>
          <w:sz w:val="28"/>
          <w:szCs w:val="28"/>
        </w:rPr>
        <w:t>онтаж</w:t>
      </w:r>
      <w:r w:rsidR="00343601" w:rsidRPr="000D41E2">
        <w:rPr>
          <w:spacing w:val="22"/>
          <w:sz w:val="28"/>
          <w:szCs w:val="28"/>
        </w:rPr>
        <w:t xml:space="preserve"> </w:t>
      </w:r>
      <w:r w:rsidR="00343601" w:rsidRPr="000D41E2">
        <w:rPr>
          <w:sz w:val="28"/>
          <w:szCs w:val="28"/>
        </w:rPr>
        <w:t>узлов</w:t>
      </w:r>
      <w:r w:rsidR="00343601" w:rsidRPr="000D41E2">
        <w:rPr>
          <w:spacing w:val="22"/>
          <w:sz w:val="28"/>
          <w:szCs w:val="28"/>
        </w:rPr>
        <w:t xml:space="preserve"> </w:t>
      </w:r>
      <w:r w:rsidR="00343601" w:rsidRPr="000D41E2">
        <w:rPr>
          <w:sz w:val="28"/>
          <w:szCs w:val="28"/>
        </w:rPr>
        <w:t>учета</w:t>
      </w:r>
      <w:r w:rsidR="00343601" w:rsidRPr="000D41E2">
        <w:rPr>
          <w:spacing w:val="22"/>
          <w:sz w:val="28"/>
          <w:szCs w:val="28"/>
        </w:rPr>
        <w:t xml:space="preserve"> </w:t>
      </w:r>
      <w:r w:rsidR="00343601" w:rsidRPr="000D41E2">
        <w:rPr>
          <w:sz w:val="28"/>
          <w:szCs w:val="28"/>
        </w:rPr>
        <w:t>и</w:t>
      </w:r>
      <w:r w:rsidR="00343601" w:rsidRPr="000D41E2">
        <w:rPr>
          <w:spacing w:val="21"/>
          <w:sz w:val="28"/>
          <w:szCs w:val="28"/>
        </w:rPr>
        <w:t xml:space="preserve"> </w:t>
      </w:r>
      <w:r w:rsidR="00343601" w:rsidRPr="000D41E2">
        <w:rPr>
          <w:sz w:val="28"/>
          <w:szCs w:val="28"/>
        </w:rPr>
        <w:t>контроля</w:t>
      </w:r>
      <w:r w:rsidR="00343601" w:rsidRPr="000D41E2">
        <w:rPr>
          <w:spacing w:val="21"/>
          <w:sz w:val="28"/>
          <w:szCs w:val="28"/>
        </w:rPr>
        <w:t xml:space="preserve"> </w:t>
      </w:r>
      <w:r w:rsidR="00343601" w:rsidRPr="000D41E2">
        <w:rPr>
          <w:sz w:val="28"/>
          <w:szCs w:val="28"/>
        </w:rPr>
        <w:t>тепловой</w:t>
      </w:r>
      <w:r w:rsidR="00343601" w:rsidRPr="000D41E2">
        <w:rPr>
          <w:spacing w:val="24"/>
          <w:sz w:val="28"/>
          <w:szCs w:val="28"/>
        </w:rPr>
        <w:t xml:space="preserve"> </w:t>
      </w:r>
      <w:r w:rsidR="00343601" w:rsidRPr="000D41E2">
        <w:rPr>
          <w:sz w:val="28"/>
          <w:szCs w:val="28"/>
        </w:rPr>
        <w:t>энергии</w:t>
      </w:r>
      <w:r w:rsidR="00343601" w:rsidRPr="000D41E2">
        <w:rPr>
          <w:spacing w:val="23"/>
          <w:sz w:val="28"/>
          <w:szCs w:val="28"/>
        </w:rPr>
        <w:t xml:space="preserve"> </w:t>
      </w:r>
      <w:r w:rsidR="00343601" w:rsidRPr="000D41E2">
        <w:rPr>
          <w:sz w:val="28"/>
          <w:szCs w:val="28"/>
        </w:rPr>
        <w:t>и</w:t>
      </w:r>
      <w:r w:rsidR="00343601" w:rsidRPr="000D41E2">
        <w:rPr>
          <w:spacing w:val="21"/>
          <w:sz w:val="28"/>
          <w:szCs w:val="28"/>
        </w:rPr>
        <w:t xml:space="preserve"> </w:t>
      </w:r>
      <w:r w:rsidR="00343601" w:rsidRPr="000D41E2">
        <w:rPr>
          <w:sz w:val="28"/>
          <w:szCs w:val="28"/>
        </w:rPr>
        <w:t>их</w:t>
      </w:r>
      <w:r w:rsidR="00343601" w:rsidRPr="000D41E2">
        <w:rPr>
          <w:spacing w:val="23"/>
          <w:sz w:val="28"/>
          <w:szCs w:val="28"/>
        </w:rPr>
        <w:t xml:space="preserve"> </w:t>
      </w:r>
      <w:r w:rsidR="00343601" w:rsidRPr="000D41E2">
        <w:rPr>
          <w:sz w:val="28"/>
          <w:szCs w:val="28"/>
        </w:rPr>
        <w:t>техническое</w:t>
      </w:r>
      <w:r w:rsidR="00343601" w:rsidRPr="000D41E2">
        <w:rPr>
          <w:spacing w:val="-67"/>
          <w:sz w:val="28"/>
          <w:szCs w:val="28"/>
        </w:rPr>
        <w:t xml:space="preserve"> </w:t>
      </w:r>
      <w:r w:rsidR="00343601" w:rsidRPr="000D41E2">
        <w:rPr>
          <w:sz w:val="28"/>
          <w:szCs w:val="28"/>
        </w:rPr>
        <w:t>обслуживание;</w:t>
      </w:r>
    </w:p>
    <w:p w14:paraId="7E876805" w14:textId="1638C320" w:rsidR="00343601" w:rsidRPr="000D41E2" w:rsidRDefault="00F25684" w:rsidP="000D41E2">
      <w:pPr>
        <w:pStyle w:val="afffffff0"/>
        <w:ind w:firstLine="567"/>
        <w:rPr>
          <w:sz w:val="28"/>
          <w:szCs w:val="28"/>
        </w:rPr>
      </w:pPr>
      <w:r w:rsidRPr="000D41E2">
        <w:rPr>
          <w:sz w:val="28"/>
          <w:szCs w:val="28"/>
        </w:rPr>
        <w:t>– а</w:t>
      </w:r>
      <w:r w:rsidR="00343601" w:rsidRPr="000D41E2">
        <w:rPr>
          <w:sz w:val="28"/>
          <w:szCs w:val="28"/>
        </w:rPr>
        <w:t>удит</w:t>
      </w:r>
      <w:r w:rsidR="00343601" w:rsidRPr="000D41E2">
        <w:rPr>
          <w:spacing w:val="-10"/>
          <w:sz w:val="28"/>
          <w:szCs w:val="28"/>
        </w:rPr>
        <w:t xml:space="preserve"> </w:t>
      </w:r>
      <w:r w:rsidR="00343601" w:rsidRPr="000D41E2">
        <w:rPr>
          <w:sz w:val="28"/>
          <w:szCs w:val="28"/>
        </w:rPr>
        <w:t>систем</w:t>
      </w:r>
      <w:r w:rsidR="00343601" w:rsidRPr="000D41E2">
        <w:rPr>
          <w:spacing w:val="-8"/>
          <w:sz w:val="28"/>
          <w:szCs w:val="28"/>
        </w:rPr>
        <w:t xml:space="preserve"> </w:t>
      </w:r>
      <w:r w:rsidRPr="000D41E2">
        <w:rPr>
          <w:sz w:val="28"/>
          <w:szCs w:val="28"/>
        </w:rPr>
        <w:t>теплоснабжения.</w:t>
      </w:r>
    </w:p>
    <w:p w14:paraId="2BAE85C6" w14:textId="368E4549" w:rsidR="00343601" w:rsidRPr="000D41E2" w:rsidRDefault="00343601" w:rsidP="000D41E2">
      <w:pPr>
        <w:pStyle w:val="afffffff0"/>
        <w:ind w:firstLine="567"/>
        <w:rPr>
          <w:sz w:val="28"/>
          <w:szCs w:val="28"/>
        </w:rPr>
      </w:pPr>
      <w:r w:rsidRPr="000D41E2">
        <w:rPr>
          <w:sz w:val="28"/>
          <w:szCs w:val="28"/>
        </w:rPr>
        <w:t>Энергосбытовая</w:t>
      </w:r>
      <w:r w:rsidRPr="000D41E2">
        <w:rPr>
          <w:spacing w:val="-11"/>
          <w:sz w:val="28"/>
          <w:szCs w:val="28"/>
        </w:rPr>
        <w:t xml:space="preserve"> </w:t>
      </w:r>
      <w:r w:rsidRPr="000D41E2">
        <w:rPr>
          <w:sz w:val="28"/>
          <w:szCs w:val="28"/>
        </w:rPr>
        <w:t>деятельность,</w:t>
      </w:r>
      <w:r w:rsidRPr="000D41E2">
        <w:rPr>
          <w:spacing w:val="-14"/>
          <w:sz w:val="28"/>
          <w:szCs w:val="28"/>
        </w:rPr>
        <w:t xml:space="preserve"> </w:t>
      </w:r>
      <w:r w:rsidRPr="000D41E2">
        <w:rPr>
          <w:sz w:val="28"/>
          <w:szCs w:val="28"/>
        </w:rPr>
        <w:t>продажа</w:t>
      </w:r>
      <w:r w:rsidRPr="000D41E2">
        <w:rPr>
          <w:spacing w:val="-10"/>
          <w:sz w:val="28"/>
          <w:szCs w:val="28"/>
        </w:rPr>
        <w:t xml:space="preserve"> </w:t>
      </w:r>
      <w:r w:rsidRPr="000D41E2">
        <w:rPr>
          <w:sz w:val="28"/>
          <w:szCs w:val="28"/>
        </w:rPr>
        <w:t>другим</w:t>
      </w:r>
      <w:r w:rsidRPr="000D41E2">
        <w:rPr>
          <w:spacing w:val="-11"/>
          <w:sz w:val="28"/>
          <w:szCs w:val="28"/>
        </w:rPr>
        <w:t xml:space="preserve"> </w:t>
      </w:r>
      <w:r w:rsidRPr="000D41E2">
        <w:rPr>
          <w:sz w:val="28"/>
          <w:szCs w:val="28"/>
        </w:rPr>
        <w:t>лицам</w:t>
      </w:r>
      <w:r w:rsidRPr="000D41E2">
        <w:rPr>
          <w:spacing w:val="-14"/>
          <w:sz w:val="28"/>
          <w:szCs w:val="28"/>
        </w:rPr>
        <w:t xml:space="preserve"> </w:t>
      </w:r>
      <w:r w:rsidRPr="000D41E2">
        <w:rPr>
          <w:sz w:val="28"/>
          <w:szCs w:val="28"/>
        </w:rPr>
        <w:t>тепловой</w:t>
      </w:r>
      <w:r w:rsidRPr="000D41E2">
        <w:rPr>
          <w:spacing w:val="-1"/>
          <w:sz w:val="28"/>
          <w:szCs w:val="28"/>
        </w:rPr>
        <w:t xml:space="preserve"> </w:t>
      </w:r>
      <w:r w:rsidRPr="000D41E2">
        <w:rPr>
          <w:sz w:val="28"/>
          <w:szCs w:val="28"/>
        </w:rPr>
        <w:t>энергии.</w:t>
      </w:r>
    </w:p>
    <w:p w14:paraId="24C680F4" w14:textId="2F523071" w:rsidR="00343601" w:rsidRPr="000D41E2" w:rsidRDefault="00343601" w:rsidP="000D41E2">
      <w:pPr>
        <w:pStyle w:val="afffffff0"/>
        <w:spacing w:before="0" w:after="0"/>
        <w:ind w:firstLine="567"/>
        <w:rPr>
          <w:sz w:val="28"/>
          <w:szCs w:val="28"/>
        </w:rPr>
      </w:pPr>
      <w:r w:rsidRPr="000D41E2">
        <w:rPr>
          <w:sz w:val="28"/>
          <w:szCs w:val="28"/>
        </w:rPr>
        <w:t>Договорные</w:t>
      </w:r>
      <w:r w:rsidRPr="000D41E2">
        <w:rPr>
          <w:spacing w:val="19"/>
          <w:sz w:val="28"/>
          <w:szCs w:val="28"/>
        </w:rPr>
        <w:t xml:space="preserve"> </w:t>
      </w:r>
      <w:r w:rsidRPr="000D41E2">
        <w:rPr>
          <w:sz w:val="28"/>
          <w:szCs w:val="28"/>
        </w:rPr>
        <w:t>отношения,</w:t>
      </w:r>
      <w:r w:rsidRPr="000D41E2">
        <w:rPr>
          <w:spacing w:val="19"/>
          <w:sz w:val="28"/>
          <w:szCs w:val="28"/>
        </w:rPr>
        <w:t xml:space="preserve"> </w:t>
      </w:r>
      <w:r w:rsidRPr="000D41E2">
        <w:rPr>
          <w:sz w:val="28"/>
          <w:szCs w:val="28"/>
        </w:rPr>
        <w:t>возникающие</w:t>
      </w:r>
      <w:r w:rsidRPr="000D41E2">
        <w:rPr>
          <w:spacing w:val="19"/>
          <w:sz w:val="28"/>
          <w:szCs w:val="28"/>
        </w:rPr>
        <w:t xml:space="preserve"> </w:t>
      </w:r>
      <w:r w:rsidRPr="000D41E2">
        <w:rPr>
          <w:sz w:val="28"/>
          <w:szCs w:val="28"/>
        </w:rPr>
        <w:t>между</w:t>
      </w:r>
      <w:r w:rsidRPr="000D41E2">
        <w:rPr>
          <w:spacing w:val="21"/>
          <w:sz w:val="28"/>
          <w:szCs w:val="28"/>
        </w:rPr>
        <w:t xml:space="preserve"> </w:t>
      </w:r>
      <w:r w:rsidR="00482F09" w:rsidRPr="000D41E2">
        <w:rPr>
          <w:color w:val="000000"/>
          <w:sz w:val="28"/>
          <w:szCs w:val="28"/>
        </w:rPr>
        <w:t xml:space="preserve">МУП </w:t>
      </w:r>
      <w:r w:rsidR="0021747A">
        <w:rPr>
          <w:color w:val="000000"/>
          <w:sz w:val="28"/>
          <w:szCs w:val="28"/>
        </w:rPr>
        <w:t>«</w:t>
      </w:r>
      <w:r w:rsidR="00482F09" w:rsidRPr="000D41E2">
        <w:rPr>
          <w:color w:val="000000"/>
          <w:sz w:val="28"/>
          <w:szCs w:val="28"/>
        </w:rPr>
        <w:t>Тепловые сети</w:t>
      </w:r>
      <w:r w:rsidR="0021747A">
        <w:rPr>
          <w:color w:val="000000"/>
          <w:sz w:val="28"/>
          <w:szCs w:val="28"/>
        </w:rPr>
        <w:t>»</w:t>
      </w:r>
      <w:r w:rsidR="00482F09" w:rsidRPr="000D41E2">
        <w:rPr>
          <w:color w:val="000000"/>
          <w:sz w:val="28"/>
          <w:szCs w:val="28"/>
        </w:rPr>
        <w:t xml:space="preserve">, МКУ </w:t>
      </w:r>
      <w:r w:rsidR="0021747A">
        <w:rPr>
          <w:color w:val="000000"/>
          <w:sz w:val="28"/>
          <w:szCs w:val="28"/>
        </w:rPr>
        <w:t>«</w:t>
      </w:r>
      <w:r w:rsidR="00482F09" w:rsidRPr="000D41E2">
        <w:rPr>
          <w:color w:val="000000"/>
          <w:sz w:val="28"/>
          <w:szCs w:val="28"/>
        </w:rPr>
        <w:t>ХЭС</w:t>
      </w:r>
      <w:r w:rsidR="0021747A">
        <w:rPr>
          <w:color w:val="000000"/>
          <w:sz w:val="28"/>
          <w:szCs w:val="28"/>
        </w:rPr>
        <w:t>»</w:t>
      </w:r>
      <w:r w:rsidR="00482F09" w:rsidRPr="000D41E2">
        <w:rPr>
          <w:color w:val="000000"/>
          <w:sz w:val="28"/>
          <w:szCs w:val="28"/>
        </w:rPr>
        <w:t xml:space="preserve"> и </w:t>
      </w:r>
      <w:r w:rsidR="00D22B1A">
        <w:rPr>
          <w:color w:val="000000"/>
          <w:sz w:val="28"/>
          <w:szCs w:val="28"/>
        </w:rPr>
        <w:t xml:space="preserve">ООО </w:t>
      </w:r>
      <w:r w:rsidR="0021747A">
        <w:rPr>
          <w:color w:val="000000"/>
          <w:sz w:val="28"/>
          <w:szCs w:val="28"/>
        </w:rPr>
        <w:t>«</w:t>
      </w:r>
      <w:proofErr w:type="spellStart"/>
      <w:r w:rsidR="00482F09" w:rsidRPr="000D41E2">
        <w:rPr>
          <w:color w:val="000000"/>
          <w:sz w:val="28"/>
          <w:szCs w:val="28"/>
        </w:rPr>
        <w:t>ЕврохимВолгаСервис</w:t>
      </w:r>
      <w:proofErr w:type="spellEnd"/>
      <w:r w:rsidR="0021747A">
        <w:rPr>
          <w:color w:val="000000"/>
          <w:sz w:val="28"/>
          <w:szCs w:val="28"/>
        </w:rPr>
        <w:t>»</w:t>
      </w:r>
      <w:r w:rsidRPr="000D41E2">
        <w:rPr>
          <w:spacing w:val="1"/>
          <w:sz w:val="28"/>
          <w:szCs w:val="28"/>
        </w:rPr>
        <w:t xml:space="preserve"> </w:t>
      </w:r>
      <w:r w:rsidRPr="000D41E2">
        <w:rPr>
          <w:sz w:val="28"/>
          <w:szCs w:val="28"/>
        </w:rPr>
        <w:t>(теплоснабжающей</w:t>
      </w:r>
      <w:r w:rsidRPr="000D41E2">
        <w:rPr>
          <w:spacing w:val="1"/>
          <w:sz w:val="28"/>
          <w:szCs w:val="28"/>
        </w:rPr>
        <w:t xml:space="preserve"> </w:t>
      </w:r>
      <w:r w:rsidRPr="000D41E2">
        <w:rPr>
          <w:sz w:val="28"/>
          <w:szCs w:val="28"/>
        </w:rPr>
        <w:t>организацией)</w:t>
      </w:r>
      <w:r w:rsidRPr="000D41E2">
        <w:rPr>
          <w:spacing w:val="-12"/>
          <w:sz w:val="28"/>
          <w:szCs w:val="28"/>
        </w:rPr>
        <w:t xml:space="preserve"> </w:t>
      </w:r>
      <w:r w:rsidRPr="000D41E2">
        <w:rPr>
          <w:sz w:val="28"/>
          <w:szCs w:val="28"/>
        </w:rPr>
        <w:t>и</w:t>
      </w:r>
      <w:r w:rsidRPr="000D41E2">
        <w:rPr>
          <w:spacing w:val="-10"/>
          <w:sz w:val="28"/>
          <w:szCs w:val="28"/>
        </w:rPr>
        <w:t xml:space="preserve"> </w:t>
      </w:r>
      <w:r w:rsidRPr="000D41E2">
        <w:rPr>
          <w:sz w:val="28"/>
          <w:szCs w:val="28"/>
        </w:rPr>
        <w:t>потребителями</w:t>
      </w:r>
      <w:r w:rsidRPr="000D41E2">
        <w:rPr>
          <w:spacing w:val="-9"/>
          <w:sz w:val="28"/>
          <w:szCs w:val="28"/>
        </w:rPr>
        <w:t xml:space="preserve"> </w:t>
      </w:r>
      <w:r w:rsidRPr="000D41E2">
        <w:rPr>
          <w:sz w:val="28"/>
          <w:szCs w:val="28"/>
        </w:rPr>
        <w:t>(абонентами</w:t>
      </w:r>
      <w:r w:rsidRPr="000D41E2">
        <w:rPr>
          <w:spacing w:val="-9"/>
          <w:sz w:val="28"/>
          <w:szCs w:val="28"/>
        </w:rPr>
        <w:t xml:space="preserve"> </w:t>
      </w:r>
      <w:r w:rsidRPr="000D41E2">
        <w:rPr>
          <w:sz w:val="28"/>
          <w:szCs w:val="28"/>
        </w:rPr>
        <w:t>и</w:t>
      </w:r>
      <w:r w:rsidRPr="000D41E2">
        <w:rPr>
          <w:spacing w:val="-11"/>
          <w:sz w:val="28"/>
          <w:szCs w:val="28"/>
        </w:rPr>
        <w:t xml:space="preserve"> </w:t>
      </w:r>
      <w:r w:rsidR="0021747A" w:rsidRPr="000D41E2">
        <w:rPr>
          <w:sz w:val="28"/>
          <w:szCs w:val="28"/>
        </w:rPr>
        <w:t>исполнителями</w:t>
      </w:r>
      <w:r w:rsidR="0021747A" w:rsidRPr="000D41E2">
        <w:rPr>
          <w:spacing w:val="-10"/>
          <w:sz w:val="28"/>
          <w:szCs w:val="28"/>
        </w:rPr>
        <w:t xml:space="preserve"> </w:t>
      </w:r>
      <w:r w:rsidR="0021747A" w:rsidRPr="000D41E2">
        <w:rPr>
          <w:sz w:val="28"/>
          <w:szCs w:val="28"/>
        </w:rPr>
        <w:t>коммунальных</w:t>
      </w:r>
      <w:r w:rsidR="00F25684" w:rsidRPr="000D41E2">
        <w:rPr>
          <w:sz w:val="28"/>
          <w:szCs w:val="28"/>
        </w:rPr>
        <w:t xml:space="preserve"> услуг</w:t>
      </w:r>
      <w:r w:rsidRPr="000D41E2">
        <w:rPr>
          <w:sz w:val="28"/>
          <w:szCs w:val="28"/>
        </w:rPr>
        <w:t>),</w:t>
      </w:r>
      <w:r w:rsidRPr="000D41E2">
        <w:rPr>
          <w:spacing w:val="-15"/>
          <w:sz w:val="28"/>
          <w:szCs w:val="28"/>
        </w:rPr>
        <w:t xml:space="preserve"> </w:t>
      </w:r>
      <w:r w:rsidRPr="000D41E2">
        <w:rPr>
          <w:sz w:val="28"/>
          <w:szCs w:val="28"/>
        </w:rPr>
        <w:lastRenderedPageBreak/>
        <w:t>регулируются</w:t>
      </w:r>
      <w:r w:rsidRPr="000D41E2">
        <w:rPr>
          <w:spacing w:val="-14"/>
          <w:sz w:val="28"/>
          <w:szCs w:val="28"/>
        </w:rPr>
        <w:t xml:space="preserve"> </w:t>
      </w:r>
      <w:r w:rsidRPr="000D41E2">
        <w:rPr>
          <w:sz w:val="28"/>
          <w:szCs w:val="28"/>
        </w:rPr>
        <w:t>договорами</w:t>
      </w:r>
      <w:r w:rsidRPr="000D41E2">
        <w:rPr>
          <w:spacing w:val="-15"/>
          <w:sz w:val="28"/>
          <w:szCs w:val="28"/>
        </w:rPr>
        <w:t xml:space="preserve"> </w:t>
      </w:r>
      <w:r w:rsidRPr="000D41E2">
        <w:rPr>
          <w:sz w:val="28"/>
          <w:szCs w:val="28"/>
        </w:rPr>
        <w:t>на</w:t>
      </w:r>
      <w:r w:rsidRPr="000D41E2">
        <w:rPr>
          <w:spacing w:val="-15"/>
          <w:sz w:val="28"/>
          <w:szCs w:val="28"/>
        </w:rPr>
        <w:t xml:space="preserve"> </w:t>
      </w:r>
      <w:r w:rsidRPr="000D41E2">
        <w:rPr>
          <w:sz w:val="28"/>
          <w:szCs w:val="28"/>
        </w:rPr>
        <w:t>отпуск</w:t>
      </w:r>
      <w:r w:rsidRPr="000D41E2">
        <w:rPr>
          <w:spacing w:val="-14"/>
          <w:sz w:val="28"/>
          <w:szCs w:val="28"/>
        </w:rPr>
        <w:t xml:space="preserve"> </w:t>
      </w:r>
      <w:r w:rsidRPr="000D41E2">
        <w:rPr>
          <w:sz w:val="28"/>
          <w:szCs w:val="28"/>
        </w:rPr>
        <w:t>и</w:t>
      </w:r>
      <w:r w:rsidRPr="000D41E2">
        <w:rPr>
          <w:spacing w:val="-14"/>
          <w:sz w:val="28"/>
          <w:szCs w:val="28"/>
        </w:rPr>
        <w:t xml:space="preserve"> </w:t>
      </w:r>
      <w:r w:rsidRPr="000D41E2">
        <w:rPr>
          <w:sz w:val="28"/>
          <w:szCs w:val="28"/>
        </w:rPr>
        <w:t>потребление</w:t>
      </w:r>
      <w:r w:rsidRPr="000D41E2">
        <w:rPr>
          <w:spacing w:val="-12"/>
          <w:sz w:val="28"/>
          <w:szCs w:val="28"/>
        </w:rPr>
        <w:t xml:space="preserve"> </w:t>
      </w:r>
      <w:r w:rsidRPr="000D41E2">
        <w:rPr>
          <w:sz w:val="28"/>
          <w:szCs w:val="28"/>
        </w:rPr>
        <w:t>тепловой</w:t>
      </w:r>
      <w:r w:rsidRPr="000D41E2">
        <w:rPr>
          <w:spacing w:val="-14"/>
          <w:sz w:val="28"/>
          <w:szCs w:val="28"/>
        </w:rPr>
        <w:t xml:space="preserve"> </w:t>
      </w:r>
      <w:r w:rsidRPr="000D41E2">
        <w:rPr>
          <w:sz w:val="28"/>
          <w:szCs w:val="28"/>
        </w:rPr>
        <w:t>энергии</w:t>
      </w:r>
      <w:r w:rsidRPr="000D41E2">
        <w:rPr>
          <w:spacing w:val="-13"/>
          <w:sz w:val="28"/>
          <w:szCs w:val="28"/>
        </w:rPr>
        <w:t xml:space="preserve"> </w:t>
      </w:r>
      <w:r w:rsidR="0021747A">
        <w:rPr>
          <w:sz w:val="28"/>
          <w:szCs w:val="28"/>
        </w:rPr>
        <w:t xml:space="preserve">в горячей </w:t>
      </w:r>
      <w:r w:rsidRPr="000D41E2">
        <w:rPr>
          <w:sz w:val="28"/>
          <w:szCs w:val="28"/>
        </w:rPr>
        <w:t>воде,</w:t>
      </w:r>
      <w:r w:rsidRPr="000D41E2">
        <w:rPr>
          <w:spacing w:val="1"/>
          <w:sz w:val="28"/>
          <w:szCs w:val="28"/>
        </w:rPr>
        <w:t xml:space="preserve"> </w:t>
      </w:r>
      <w:r w:rsidRPr="000D41E2">
        <w:rPr>
          <w:sz w:val="28"/>
          <w:szCs w:val="28"/>
        </w:rPr>
        <w:t>соответствующими</w:t>
      </w:r>
      <w:r w:rsidRPr="000D41E2">
        <w:rPr>
          <w:spacing w:val="1"/>
          <w:sz w:val="28"/>
          <w:szCs w:val="28"/>
        </w:rPr>
        <w:t xml:space="preserve"> </w:t>
      </w:r>
      <w:r w:rsidRPr="000D41E2">
        <w:rPr>
          <w:sz w:val="28"/>
          <w:szCs w:val="28"/>
        </w:rPr>
        <w:t>требованиям</w:t>
      </w:r>
      <w:r w:rsidRPr="000D41E2">
        <w:rPr>
          <w:spacing w:val="1"/>
          <w:sz w:val="28"/>
          <w:szCs w:val="28"/>
        </w:rPr>
        <w:t xml:space="preserve"> </w:t>
      </w:r>
      <w:r w:rsidRPr="000D41E2">
        <w:rPr>
          <w:sz w:val="28"/>
          <w:szCs w:val="28"/>
        </w:rPr>
        <w:t>действующего</w:t>
      </w:r>
      <w:r w:rsidRPr="000D41E2">
        <w:rPr>
          <w:spacing w:val="1"/>
          <w:sz w:val="28"/>
          <w:szCs w:val="28"/>
        </w:rPr>
        <w:t xml:space="preserve"> </w:t>
      </w:r>
      <w:r w:rsidRPr="000D41E2">
        <w:rPr>
          <w:sz w:val="28"/>
          <w:szCs w:val="28"/>
        </w:rPr>
        <w:t>законодательства.</w:t>
      </w:r>
    </w:p>
    <w:p w14:paraId="7890605E" w14:textId="226E1049" w:rsidR="007711C3" w:rsidRPr="000D41E2" w:rsidRDefault="00757288" w:rsidP="000D41E2">
      <w:pPr>
        <w:autoSpaceDE w:val="0"/>
        <w:autoSpaceDN w:val="0"/>
        <w:adjustRightInd w:val="0"/>
        <w:spacing w:after="0" w:line="360" w:lineRule="auto"/>
        <w:ind w:firstLine="567"/>
        <w:jc w:val="both"/>
        <w:rPr>
          <w:rFonts w:ascii="Times New Roman" w:hAnsi="Times New Roman" w:cs="Times New Roman"/>
          <w:sz w:val="28"/>
          <w:szCs w:val="28"/>
        </w:rPr>
      </w:pPr>
      <w:r w:rsidRPr="000D41E2">
        <w:rPr>
          <w:rFonts w:ascii="Times New Roman" w:hAnsi="Times New Roman" w:cs="Times New Roman"/>
          <w:sz w:val="28"/>
          <w:szCs w:val="28"/>
        </w:rPr>
        <w:t xml:space="preserve">Утвержденные ЕТО в системах теплоснабжения на территории </w:t>
      </w:r>
      <w:r w:rsidR="00482F09" w:rsidRPr="000D41E2">
        <w:rPr>
          <w:rFonts w:ascii="Times New Roman" w:hAnsi="Times New Roman" w:cs="Times New Roman"/>
          <w:sz w:val="28"/>
          <w:szCs w:val="28"/>
        </w:rPr>
        <w:t>Котельниковского городского поселения</w:t>
      </w:r>
      <w:r w:rsidR="00F25684" w:rsidRPr="000D41E2">
        <w:rPr>
          <w:sz w:val="28"/>
          <w:szCs w:val="28"/>
        </w:rPr>
        <w:t xml:space="preserve"> </w:t>
      </w:r>
      <w:r w:rsidR="00F25684" w:rsidRPr="000D41E2">
        <w:rPr>
          <w:rFonts w:ascii="Times New Roman" w:hAnsi="Times New Roman" w:cs="Times New Roman"/>
          <w:sz w:val="28"/>
          <w:szCs w:val="28"/>
        </w:rPr>
        <w:t xml:space="preserve">Котельниковского муниципального района Волгоградской области  </w:t>
      </w:r>
      <w:r w:rsidRPr="000D41E2">
        <w:rPr>
          <w:rFonts w:ascii="Times New Roman" w:hAnsi="Times New Roman" w:cs="Times New Roman"/>
          <w:sz w:val="28"/>
          <w:szCs w:val="28"/>
        </w:rPr>
        <w:t xml:space="preserve"> приведены в таблице </w:t>
      </w:r>
      <w:r w:rsidR="00521518" w:rsidRPr="000D41E2">
        <w:rPr>
          <w:rFonts w:ascii="Times New Roman" w:hAnsi="Times New Roman" w:cs="Times New Roman"/>
          <w:sz w:val="28"/>
          <w:szCs w:val="28"/>
        </w:rPr>
        <w:t>23</w:t>
      </w:r>
      <w:r w:rsidRPr="000D41E2">
        <w:rPr>
          <w:rFonts w:ascii="Times New Roman" w:hAnsi="Times New Roman" w:cs="Times New Roman"/>
          <w:sz w:val="28"/>
          <w:szCs w:val="28"/>
        </w:rPr>
        <w:t>.</w:t>
      </w:r>
    </w:p>
    <w:p w14:paraId="5C6D871D" w14:textId="77777777" w:rsidR="00126347" w:rsidRDefault="00126347" w:rsidP="00757288">
      <w:pPr>
        <w:spacing w:line="360" w:lineRule="auto"/>
        <w:jc w:val="both"/>
        <w:rPr>
          <w:rFonts w:ascii="Times New Roman" w:hAnsi="Times New Roman" w:cs="Times New Roman"/>
          <w:b/>
          <w:sz w:val="28"/>
          <w:szCs w:val="28"/>
        </w:rPr>
        <w:sectPr w:rsidR="00126347" w:rsidSect="00FB54E0">
          <w:headerReference w:type="default" r:id="rId22"/>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621F05B" w14:textId="5D7CB7B9" w:rsidR="00126347" w:rsidRDefault="00757288" w:rsidP="00126347">
      <w:pPr>
        <w:spacing w:after="0" w:line="240" w:lineRule="auto"/>
        <w:jc w:val="center"/>
        <w:rPr>
          <w:rFonts w:ascii="Times New Roman" w:hAnsi="Times New Roman" w:cs="Times New Roman"/>
          <w:b/>
          <w:i/>
          <w:sz w:val="28"/>
          <w:szCs w:val="28"/>
        </w:rPr>
      </w:pPr>
      <w:r w:rsidRPr="00126347">
        <w:rPr>
          <w:rFonts w:ascii="Times New Roman" w:hAnsi="Times New Roman" w:cs="Times New Roman"/>
          <w:b/>
          <w:i/>
          <w:sz w:val="28"/>
          <w:szCs w:val="28"/>
        </w:rPr>
        <w:lastRenderedPageBreak/>
        <w:t xml:space="preserve">Таблица </w:t>
      </w:r>
      <w:r w:rsidR="00521518">
        <w:rPr>
          <w:rFonts w:ascii="Times New Roman" w:hAnsi="Times New Roman" w:cs="Times New Roman"/>
          <w:b/>
          <w:i/>
          <w:sz w:val="28"/>
          <w:szCs w:val="28"/>
        </w:rPr>
        <w:t>23</w:t>
      </w:r>
      <w:r w:rsidR="00BA6402">
        <w:rPr>
          <w:rFonts w:ascii="Times New Roman" w:hAnsi="Times New Roman" w:cs="Times New Roman"/>
          <w:b/>
          <w:i/>
          <w:sz w:val="28"/>
          <w:szCs w:val="28"/>
        </w:rPr>
        <w:t xml:space="preserve"> – </w:t>
      </w:r>
      <w:r w:rsidRPr="00126347">
        <w:rPr>
          <w:rFonts w:ascii="Times New Roman" w:hAnsi="Times New Roman" w:cs="Times New Roman"/>
          <w:b/>
          <w:i/>
          <w:sz w:val="28"/>
          <w:szCs w:val="28"/>
        </w:rPr>
        <w:t>Утвержденные ЕТО в систем</w:t>
      </w:r>
      <w:r w:rsidR="007711C3" w:rsidRPr="00126347">
        <w:rPr>
          <w:rFonts w:ascii="Times New Roman" w:hAnsi="Times New Roman" w:cs="Times New Roman"/>
          <w:b/>
          <w:i/>
          <w:sz w:val="28"/>
          <w:szCs w:val="28"/>
        </w:rPr>
        <w:t xml:space="preserve">ах теплоснабжения </w:t>
      </w:r>
    </w:p>
    <w:p w14:paraId="5D6634FA" w14:textId="77777777" w:rsidR="00B15AAD" w:rsidRDefault="007711C3" w:rsidP="00F25684">
      <w:pPr>
        <w:spacing w:after="0" w:line="240" w:lineRule="auto"/>
        <w:jc w:val="center"/>
        <w:rPr>
          <w:rFonts w:ascii="Times New Roman" w:hAnsi="Times New Roman" w:cs="Times New Roman"/>
          <w:b/>
          <w:i/>
          <w:sz w:val="28"/>
          <w:szCs w:val="28"/>
        </w:rPr>
      </w:pPr>
      <w:r w:rsidRPr="00126347">
        <w:rPr>
          <w:rFonts w:ascii="Times New Roman" w:hAnsi="Times New Roman" w:cs="Times New Roman"/>
          <w:b/>
          <w:i/>
          <w:sz w:val="28"/>
          <w:szCs w:val="28"/>
        </w:rPr>
        <w:t xml:space="preserve">на территории </w:t>
      </w:r>
      <w:r w:rsidR="00482F09">
        <w:rPr>
          <w:rFonts w:ascii="Times New Roman" w:hAnsi="Times New Roman" w:cs="Times New Roman"/>
          <w:b/>
          <w:i/>
          <w:sz w:val="28"/>
          <w:szCs w:val="28"/>
        </w:rPr>
        <w:t xml:space="preserve">Котельниковского </w:t>
      </w:r>
      <w:r w:rsidR="00F25684">
        <w:rPr>
          <w:rFonts w:ascii="Times New Roman" w:hAnsi="Times New Roman" w:cs="Times New Roman"/>
          <w:b/>
          <w:i/>
          <w:sz w:val="28"/>
          <w:szCs w:val="28"/>
        </w:rPr>
        <w:t xml:space="preserve">городского поселения </w:t>
      </w:r>
    </w:p>
    <w:p w14:paraId="03DA6D12" w14:textId="077CE4E7" w:rsidR="00126347" w:rsidRPr="00863958" w:rsidRDefault="00F25684" w:rsidP="00F25684">
      <w:pPr>
        <w:spacing w:after="0" w:line="240" w:lineRule="auto"/>
        <w:jc w:val="center"/>
        <w:rPr>
          <w:rFonts w:ascii="Times New Roman" w:hAnsi="Times New Roman" w:cs="Times New Roman"/>
          <w:b/>
          <w:i/>
          <w:sz w:val="28"/>
          <w:szCs w:val="28"/>
        </w:rPr>
      </w:pPr>
      <w:r w:rsidRPr="00F25684">
        <w:rPr>
          <w:rFonts w:ascii="Times New Roman" w:hAnsi="Times New Roman" w:cs="Times New Roman"/>
          <w:b/>
          <w:i/>
          <w:sz w:val="28"/>
          <w:szCs w:val="28"/>
        </w:rPr>
        <w:t>Котельниковского муниципального района Волгоградской области</w:t>
      </w:r>
    </w:p>
    <w:tbl>
      <w:tblPr>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2977"/>
        <w:gridCol w:w="1984"/>
        <w:gridCol w:w="1276"/>
        <w:gridCol w:w="2126"/>
        <w:gridCol w:w="1418"/>
        <w:gridCol w:w="2172"/>
        <w:gridCol w:w="1781"/>
      </w:tblGrid>
      <w:tr w:rsidR="00482F09" w:rsidRPr="00932C2D" w14:paraId="763A2203" w14:textId="791ED8A4" w:rsidTr="00B15AAD">
        <w:trPr>
          <w:trHeight w:val="271"/>
          <w:jc w:val="center"/>
        </w:trPr>
        <w:tc>
          <w:tcPr>
            <w:tcW w:w="584" w:type="dxa"/>
            <w:vMerge w:val="restart"/>
            <w:shd w:val="clear" w:color="auto" w:fill="C5E0B3" w:themeFill="accent6" w:themeFillTint="66"/>
            <w:textDirection w:val="btLr"/>
            <w:vAlign w:val="center"/>
          </w:tcPr>
          <w:p w14:paraId="68C8B0F9" w14:textId="7A7D0DAE" w:rsidR="00482F09" w:rsidRPr="00932C2D" w:rsidRDefault="00482F09" w:rsidP="00F25684">
            <w:pPr>
              <w:pStyle w:val="Default"/>
              <w:ind w:left="113" w:right="113"/>
              <w:contextualSpacing/>
              <w:jc w:val="center"/>
              <w:rPr>
                <w:b/>
                <w:i/>
                <w:sz w:val="16"/>
                <w:szCs w:val="16"/>
              </w:rPr>
            </w:pPr>
            <w:r w:rsidRPr="00932C2D">
              <w:rPr>
                <w:b/>
                <w:i/>
                <w:sz w:val="16"/>
                <w:szCs w:val="16"/>
              </w:rPr>
              <w:t>№ системы теплоснабжения</w:t>
            </w:r>
          </w:p>
        </w:tc>
        <w:tc>
          <w:tcPr>
            <w:tcW w:w="6237" w:type="dxa"/>
            <w:gridSpan w:val="3"/>
            <w:shd w:val="clear" w:color="auto" w:fill="C5E0B3" w:themeFill="accent6" w:themeFillTint="66"/>
            <w:vAlign w:val="center"/>
          </w:tcPr>
          <w:p w14:paraId="24FB0C37" w14:textId="4E121CEE" w:rsidR="00482F09" w:rsidRPr="00932C2D" w:rsidRDefault="00482F09" w:rsidP="00F25684">
            <w:pPr>
              <w:pStyle w:val="Default"/>
              <w:contextualSpacing/>
              <w:jc w:val="center"/>
              <w:rPr>
                <w:b/>
                <w:i/>
                <w:sz w:val="16"/>
                <w:szCs w:val="16"/>
              </w:rPr>
            </w:pPr>
            <w:r w:rsidRPr="00932C2D">
              <w:rPr>
                <w:b/>
                <w:i/>
                <w:sz w:val="16"/>
                <w:szCs w:val="16"/>
              </w:rPr>
              <w:t>Источники тепловой энергии</w:t>
            </w:r>
          </w:p>
        </w:tc>
        <w:tc>
          <w:tcPr>
            <w:tcW w:w="3544" w:type="dxa"/>
            <w:gridSpan w:val="2"/>
            <w:shd w:val="clear" w:color="auto" w:fill="C5E0B3" w:themeFill="accent6" w:themeFillTint="66"/>
            <w:vAlign w:val="center"/>
          </w:tcPr>
          <w:p w14:paraId="720C49B4" w14:textId="4D025484" w:rsidR="00482F09" w:rsidRPr="00932C2D" w:rsidRDefault="00482F09" w:rsidP="00F25684">
            <w:pPr>
              <w:pStyle w:val="Default"/>
              <w:contextualSpacing/>
              <w:jc w:val="center"/>
              <w:rPr>
                <w:b/>
                <w:i/>
                <w:sz w:val="16"/>
                <w:szCs w:val="16"/>
              </w:rPr>
            </w:pPr>
            <w:r w:rsidRPr="00932C2D">
              <w:rPr>
                <w:b/>
                <w:i/>
                <w:sz w:val="16"/>
                <w:szCs w:val="16"/>
              </w:rPr>
              <w:t>Тепловые сети</w:t>
            </w:r>
          </w:p>
        </w:tc>
        <w:tc>
          <w:tcPr>
            <w:tcW w:w="2172" w:type="dxa"/>
            <w:vMerge w:val="restart"/>
            <w:shd w:val="clear" w:color="auto" w:fill="C5E0B3" w:themeFill="accent6" w:themeFillTint="66"/>
            <w:vAlign w:val="center"/>
          </w:tcPr>
          <w:p w14:paraId="2144C814" w14:textId="1EA04EFD" w:rsidR="00482F09" w:rsidRPr="00932C2D" w:rsidRDefault="00482F09" w:rsidP="00F25684">
            <w:pPr>
              <w:pStyle w:val="Default"/>
              <w:contextualSpacing/>
              <w:jc w:val="center"/>
              <w:rPr>
                <w:b/>
                <w:i/>
                <w:sz w:val="16"/>
                <w:szCs w:val="16"/>
              </w:rPr>
            </w:pPr>
            <w:r w:rsidRPr="00932C2D">
              <w:rPr>
                <w:b/>
                <w:i/>
                <w:sz w:val="16"/>
                <w:szCs w:val="16"/>
              </w:rPr>
              <w:t>Утвержденная ЕТО (в соответствии со Схемой теплоснабжения муниципального образования</w:t>
            </w:r>
          </w:p>
        </w:tc>
        <w:tc>
          <w:tcPr>
            <w:tcW w:w="1781" w:type="dxa"/>
            <w:vMerge w:val="restart"/>
            <w:shd w:val="clear" w:color="auto" w:fill="C5E0B3" w:themeFill="accent6" w:themeFillTint="66"/>
            <w:vAlign w:val="center"/>
          </w:tcPr>
          <w:p w14:paraId="0A07D081" w14:textId="3A4DBA35" w:rsidR="00482F09" w:rsidRPr="00932C2D" w:rsidRDefault="00482F09" w:rsidP="00F25684">
            <w:pPr>
              <w:pStyle w:val="Default"/>
              <w:contextualSpacing/>
              <w:jc w:val="center"/>
              <w:rPr>
                <w:b/>
                <w:i/>
                <w:sz w:val="16"/>
                <w:szCs w:val="16"/>
              </w:rPr>
            </w:pPr>
            <w:r w:rsidRPr="00932C2D">
              <w:rPr>
                <w:b/>
                <w:i/>
                <w:sz w:val="16"/>
                <w:szCs w:val="16"/>
              </w:rPr>
              <w:t>Основание для</w:t>
            </w:r>
          </w:p>
          <w:p w14:paraId="2F6A0B08" w14:textId="52ED63FC" w:rsidR="00482F09" w:rsidRPr="00932C2D" w:rsidRDefault="00482F09" w:rsidP="00F25684">
            <w:pPr>
              <w:tabs>
                <w:tab w:val="left" w:pos="1356"/>
              </w:tabs>
              <w:spacing w:line="240" w:lineRule="auto"/>
              <w:contextualSpacing/>
              <w:jc w:val="center"/>
              <w:rPr>
                <w:rFonts w:ascii="Times New Roman" w:eastAsia="Calibri" w:hAnsi="Times New Roman" w:cs="Times New Roman"/>
                <w:b/>
                <w:i/>
                <w:sz w:val="16"/>
                <w:szCs w:val="16"/>
              </w:rPr>
            </w:pPr>
            <w:r w:rsidRPr="00932C2D">
              <w:rPr>
                <w:rFonts w:ascii="Times New Roman" w:hAnsi="Times New Roman" w:cs="Times New Roman"/>
                <w:b/>
                <w:i/>
                <w:sz w:val="16"/>
                <w:szCs w:val="16"/>
              </w:rPr>
              <w:t>присвоения статуса ЕТО</w:t>
            </w:r>
          </w:p>
        </w:tc>
      </w:tr>
      <w:tr w:rsidR="00482F09" w:rsidRPr="00932C2D" w14:paraId="1EC80921" w14:textId="515C8C15" w:rsidTr="00932C2D">
        <w:trPr>
          <w:cantSplit/>
          <w:trHeight w:val="1825"/>
          <w:jc w:val="center"/>
        </w:trPr>
        <w:tc>
          <w:tcPr>
            <w:tcW w:w="584" w:type="dxa"/>
            <w:vMerge/>
            <w:vAlign w:val="center"/>
          </w:tcPr>
          <w:p w14:paraId="3C2C0AD2" w14:textId="77777777" w:rsidR="00482F09" w:rsidRPr="00932C2D" w:rsidRDefault="00482F09" w:rsidP="00F25684">
            <w:pPr>
              <w:tabs>
                <w:tab w:val="left" w:pos="1356"/>
              </w:tabs>
              <w:spacing w:after="0" w:line="240" w:lineRule="auto"/>
              <w:contextualSpacing/>
              <w:jc w:val="center"/>
              <w:rPr>
                <w:rFonts w:ascii="Times New Roman" w:eastAsia="Calibri" w:hAnsi="Times New Roman" w:cs="Times New Roman"/>
                <w:sz w:val="16"/>
                <w:szCs w:val="16"/>
              </w:rPr>
            </w:pPr>
          </w:p>
        </w:tc>
        <w:tc>
          <w:tcPr>
            <w:tcW w:w="2977" w:type="dxa"/>
            <w:shd w:val="clear" w:color="auto" w:fill="C5E0B3" w:themeFill="accent6" w:themeFillTint="66"/>
            <w:textDirection w:val="btLr"/>
            <w:vAlign w:val="center"/>
          </w:tcPr>
          <w:p w14:paraId="5BED5AB9" w14:textId="27D535AF" w:rsidR="00482F09" w:rsidRPr="00932C2D" w:rsidRDefault="00482F09" w:rsidP="00F25684">
            <w:pPr>
              <w:pStyle w:val="Default"/>
              <w:ind w:left="113" w:right="113"/>
              <w:contextualSpacing/>
              <w:jc w:val="center"/>
              <w:rPr>
                <w:b/>
                <w:i/>
                <w:sz w:val="16"/>
                <w:szCs w:val="16"/>
              </w:rPr>
            </w:pPr>
            <w:r w:rsidRPr="00932C2D">
              <w:rPr>
                <w:b/>
                <w:i/>
                <w:sz w:val="16"/>
                <w:szCs w:val="16"/>
              </w:rPr>
              <w:t>Наименование источников в системе теплоснабжения</w:t>
            </w:r>
          </w:p>
          <w:p w14:paraId="43F1C2D2" w14:textId="77777777" w:rsidR="00482F09" w:rsidRPr="00932C2D" w:rsidRDefault="00482F09" w:rsidP="00F25684">
            <w:pPr>
              <w:tabs>
                <w:tab w:val="left" w:pos="1356"/>
              </w:tabs>
              <w:spacing w:after="0" w:line="240" w:lineRule="auto"/>
              <w:ind w:left="113" w:right="113"/>
              <w:contextualSpacing/>
              <w:jc w:val="center"/>
              <w:rPr>
                <w:rFonts w:ascii="Times New Roman" w:eastAsia="Calibri" w:hAnsi="Times New Roman" w:cs="Times New Roman"/>
                <w:b/>
                <w:i/>
                <w:sz w:val="16"/>
                <w:szCs w:val="16"/>
              </w:rPr>
            </w:pPr>
          </w:p>
        </w:tc>
        <w:tc>
          <w:tcPr>
            <w:tcW w:w="1984" w:type="dxa"/>
            <w:shd w:val="clear" w:color="auto" w:fill="C5E0B3" w:themeFill="accent6" w:themeFillTint="66"/>
            <w:textDirection w:val="btLr"/>
            <w:vAlign w:val="center"/>
          </w:tcPr>
          <w:p w14:paraId="284757E0" w14:textId="39794E32" w:rsidR="00482F09" w:rsidRPr="00932C2D" w:rsidRDefault="00482F09" w:rsidP="00F25684">
            <w:pPr>
              <w:pStyle w:val="Default"/>
              <w:ind w:left="113" w:right="113"/>
              <w:contextualSpacing/>
              <w:jc w:val="center"/>
              <w:rPr>
                <w:b/>
                <w:i/>
                <w:sz w:val="16"/>
                <w:szCs w:val="16"/>
              </w:rPr>
            </w:pPr>
            <w:r w:rsidRPr="00932C2D">
              <w:rPr>
                <w:b/>
                <w:i/>
                <w:sz w:val="16"/>
                <w:szCs w:val="16"/>
              </w:rPr>
              <w:t>Теплоснабжающие (теплосетевые) организации в границах системы теплоснабжения</w:t>
            </w:r>
          </w:p>
          <w:p w14:paraId="50383282" w14:textId="77777777" w:rsidR="00482F09" w:rsidRPr="00932C2D" w:rsidRDefault="00482F09" w:rsidP="00F25684">
            <w:pPr>
              <w:tabs>
                <w:tab w:val="left" w:pos="1356"/>
              </w:tabs>
              <w:spacing w:after="0" w:line="240" w:lineRule="auto"/>
              <w:ind w:left="113" w:right="113"/>
              <w:contextualSpacing/>
              <w:jc w:val="center"/>
              <w:rPr>
                <w:rFonts w:ascii="Times New Roman" w:eastAsia="Calibri" w:hAnsi="Times New Roman" w:cs="Times New Roman"/>
                <w:b/>
                <w:i/>
                <w:sz w:val="16"/>
                <w:szCs w:val="16"/>
              </w:rPr>
            </w:pPr>
          </w:p>
        </w:tc>
        <w:tc>
          <w:tcPr>
            <w:tcW w:w="1276" w:type="dxa"/>
            <w:shd w:val="clear" w:color="auto" w:fill="C5E0B3" w:themeFill="accent6" w:themeFillTint="66"/>
            <w:textDirection w:val="btLr"/>
            <w:vAlign w:val="center"/>
          </w:tcPr>
          <w:p w14:paraId="70B205BA" w14:textId="1C562227" w:rsidR="00482F09" w:rsidRPr="00932C2D" w:rsidRDefault="00482F09" w:rsidP="00F25684">
            <w:pPr>
              <w:pStyle w:val="Default"/>
              <w:ind w:left="113" w:right="113"/>
              <w:contextualSpacing/>
              <w:jc w:val="center"/>
              <w:rPr>
                <w:b/>
                <w:i/>
                <w:sz w:val="16"/>
                <w:szCs w:val="16"/>
              </w:rPr>
            </w:pPr>
            <w:r w:rsidRPr="00932C2D">
              <w:rPr>
                <w:b/>
                <w:i/>
                <w:sz w:val="16"/>
                <w:szCs w:val="16"/>
              </w:rPr>
              <w:t>Наличие источников в обслуживании теплоснабжающей (теплосетевой) организации</w:t>
            </w:r>
          </w:p>
        </w:tc>
        <w:tc>
          <w:tcPr>
            <w:tcW w:w="2126" w:type="dxa"/>
            <w:shd w:val="clear" w:color="auto" w:fill="C5E0B3" w:themeFill="accent6" w:themeFillTint="66"/>
            <w:textDirection w:val="btLr"/>
            <w:vAlign w:val="center"/>
          </w:tcPr>
          <w:p w14:paraId="745D8C56" w14:textId="02908A83" w:rsidR="00482F09" w:rsidRPr="00932C2D" w:rsidRDefault="00482F09" w:rsidP="00F25684">
            <w:pPr>
              <w:pStyle w:val="Default"/>
              <w:ind w:left="113" w:right="113"/>
              <w:contextualSpacing/>
              <w:jc w:val="center"/>
              <w:rPr>
                <w:b/>
                <w:i/>
                <w:sz w:val="16"/>
                <w:szCs w:val="16"/>
              </w:rPr>
            </w:pPr>
            <w:r w:rsidRPr="00932C2D">
              <w:rPr>
                <w:b/>
                <w:i/>
                <w:sz w:val="16"/>
                <w:szCs w:val="16"/>
              </w:rPr>
              <w:t>Теплоснабжающие (теплосетевые) организации в границах системы теплоснабжения</w:t>
            </w:r>
          </w:p>
        </w:tc>
        <w:tc>
          <w:tcPr>
            <w:tcW w:w="1418" w:type="dxa"/>
            <w:shd w:val="clear" w:color="auto" w:fill="C5E0B3" w:themeFill="accent6" w:themeFillTint="66"/>
            <w:textDirection w:val="btLr"/>
            <w:vAlign w:val="center"/>
          </w:tcPr>
          <w:p w14:paraId="54078700" w14:textId="1808E99A" w:rsidR="00482F09" w:rsidRPr="00932C2D" w:rsidRDefault="00482F09" w:rsidP="00F25684">
            <w:pPr>
              <w:pStyle w:val="Default"/>
              <w:ind w:left="113" w:right="113"/>
              <w:contextualSpacing/>
              <w:jc w:val="center"/>
              <w:rPr>
                <w:b/>
                <w:i/>
                <w:sz w:val="16"/>
                <w:szCs w:val="16"/>
              </w:rPr>
            </w:pPr>
            <w:r w:rsidRPr="00932C2D">
              <w:rPr>
                <w:b/>
                <w:i/>
                <w:sz w:val="16"/>
                <w:szCs w:val="16"/>
              </w:rPr>
              <w:t>Наличие источников в обслуживании теплоснабжающей (теплосетевой) организации</w:t>
            </w:r>
          </w:p>
        </w:tc>
        <w:tc>
          <w:tcPr>
            <w:tcW w:w="2172" w:type="dxa"/>
            <w:vMerge/>
            <w:vAlign w:val="center"/>
          </w:tcPr>
          <w:p w14:paraId="2CCBBABF" w14:textId="77A019B7" w:rsidR="00482F09" w:rsidRPr="00932C2D" w:rsidRDefault="00482F09" w:rsidP="00F25684">
            <w:pPr>
              <w:tabs>
                <w:tab w:val="left" w:pos="1356"/>
              </w:tabs>
              <w:spacing w:after="0" w:line="240" w:lineRule="auto"/>
              <w:contextualSpacing/>
              <w:jc w:val="center"/>
              <w:rPr>
                <w:rFonts w:ascii="Times New Roman" w:eastAsia="Calibri" w:hAnsi="Times New Roman" w:cs="Times New Roman"/>
                <w:sz w:val="16"/>
                <w:szCs w:val="16"/>
              </w:rPr>
            </w:pPr>
          </w:p>
        </w:tc>
        <w:tc>
          <w:tcPr>
            <w:tcW w:w="1781" w:type="dxa"/>
            <w:vMerge/>
            <w:vAlign w:val="center"/>
          </w:tcPr>
          <w:p w14:paraId="6676DD90" w14:textId="77777777" w:rsidR="00482F09" w:rsidRPr="00932C2D" w:rsidRDefault="00482F09" w:rsidP="00F25684">
            <w:pPr>
              <w:tabs>
                <w:tab w:val="left" w:pos="1356"/>
              </w:tabs>
              <w:spacing w:after="0" w:line="240" w:lineRule="auto"/>
              <w:contextualSpacing/>
              <w:jc w:val="center"/>
              <w:rPr>
                <w:rFonts w:ascii="Times New Roman" w:eastAsia="Calibri" w:hAnsi="Times New Roman" w:cs="Times New Roman"/>
                <w:sz w:val="16"/>
                <w:szCs w:val="16"/>
              </w:rPr>
            </w:pPr>
          </w:p>
        </w:tc>
      </w:tr>
      <w:tr w:rsidR="00E55C62" w:rsidRPr="00932C2D" w14:paraId="4F375DAB" w14:textId="77777777" w:rsidTr="00F202F1">
        <w:trPr>
          <w:trHeight w:val="264"/>
          <w:jc w:val="center"/>
        </w:trPr>
        <w:tc>
          <w:tcPr>
            <w:tcW w:w="584" w:type="dxa"/>
            <w:shd w:val="clear" w:color="auto" w:fill="C5E0B3" w:themeFill="accent6" w:themeFillTint="66"/>
            <w:vAlign w:val="center"/>
          </w:tcPr>
          <w:p w14:paraId="3BDD822D" w14:textId="6978CB59" w:rsidR="00E55C62" w:rsidRPr="00932C2D" w:rsidRDefault="00E55C62" w:rsidP="00F25684">
            <w:pPr>
              <w:tabs>
                <w:tab w:val="left" w:pos="1356"/>
              </w:tabs>
              <w:spacing w:after="0" w:line="240" w:lineRule="auto"/>
              <w:contextualSpacing/>
              <w:jc w:val="center"/>
              <w:rPr>
                <w:rFonts w:ascii="Times New Roman" w:eastAsia="Calibri" w:hAnsi="Times New Roman" w:cs="Times New Roman"/>
                <w:b/>
                <w:i/>
                <w:sz w:val="16"/>
                <w:szCs w:val="16"/>
              </w:rPr>
            </w:pPr>
            <w:r w:rsidRPr="00932C2D">
              <w:rPr>
                <w:rFonts w:ascii="Times New Roman" w:hAnsi="Times New Roman" w:cs="Times New Roman"/>
                <w:b/>
                <w:i/>
                <w:sz w:val="16"/>
                <w:szCs w:val="16"/>
              </w:rPr>
              <w:t>1</w:t>
            </w:r>
          </w:p>
        </w:tc>
        <w:tc>
          <w:tcPr>
            <w:tcW w:w="2977" w:type="dxa"/>
            <w:vAlign w:val="center"/>
          </w:tcPr>
          <w:p w14:paraId="5E43342A" w14:textId="2F9FAF9F" w:rsidR="00E55C62" w:rsidRPr="00932C2D" w:rsidRDefault="00E55C62" w:rsidP="00F202F1">
            <w:pPr>
              <w:tabs>
                <w:tab w:val="left" w:pos="1356"/>
              </w:tabs>
              <w:spacing w:after="0" w:line="240" w:lineRule="auto"/>
              <w:contextualSpacing/>
              <w:rPr>
                <w:rFonts w:ascii="Times New Roman" w:eastAsia="Calibri" w:hAnsi="Times New Roman" w:cs="Times New Roman"/>
                <w:sz w:val="16"/>
                <w:szCs w:val="16"/>
              </w:rPr>
            </w:pPr>
            <w:r w:rsidRPr="00932C2D">
              <w:rPr>
                <w:rFonts w:ascii="Times New Roman" w:hAnsi="Times New Roman" w:cs="Times New Roman"/>
                <w:sz w:val="16"/>
                <w:szCs w:val="16"/>
              </w:rPr>
              <w:t xml:space="preserve">Котельная </w:t>
            </w:r>
            <w:r w:rsidR="00F25684" w:rsidRPr="00932C2D">
              <w:rPr>
                <w:rFonts w:ascii="Times New Roman" w:hAnsi="Times New Roman" w:cs="Times New Roman"/>
                <w:sz w:val="16"/>
                <w:szCs w:val="16"/>
              </w:rPr>
              <w:t>33квар</w:t>
            </w:r>
          </w:p>
        </w:tc>
        <w:tc>
          <w:tcPr>
            <w:tcW w:w="1984" w:type="dxa"/>
            <w:vAlign w:val="center"/>
          </w:tcPr>
          <w:p w14:paraId="53351995" w14:textId="1D5734BD" w:rsidR="00E55C62" w:rsidRPr="00932C2D" w:rsidRDefault="00E55C62" w:rsidP="00F25684">
            <w:pPr>
              <w:tabs>
                <w:tab w:val="left" w:pos="1356"/>
              </w:tabs>
              <w:spacing w:after="0" w:line="240" w:lineRule="auto"/>
              <w:contextualSpacing/>
              <w:jc w:val="center"/>
              <w:rPr>
                <w:rFonts w:ascii="Times New Roman" w:eastAsia="Calibri"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vAlign w:val="center"/>
          </w:tcPr>
          <w:p w14:paraId="3723394E" w14:textId="4C1A4FAE" w:rsidR="00E55C62" w:rsidRPr="00932C2D" w:rsidRDefault="00E55C62" w:rsidP="00F25684">
            <w:pPr>
              <w:tabs>
                <w:tab w:val="left" w:pos="1356"/>
              </w:tabs>
              <w:spacing w:after="0" w:line="240" w:lineRule="auto"/>
              <w:contextualSpacing/>
              <w:jc w:val="center"/>
              <w:rPr>
                <w:rFonts w:ascii="Times New Roman" w:eastAsia="Calibri"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5D5A2672" w14:textId="6CA84936" w:rsidR="00E55C62" w:rsidRPr="00932C2D" w:rsidRDefault="00E55C62" w:rsidP="00F25684">
            <w:pPr>
              <w:tabs>
                <w:tab w:val="left" w:pos="1356"/>
              </w:tabs>
              <w:spacing w:after="0" w:line="240" w:lineRule="auto"/>
              <w:contextualSpacing/>
              <w:jc w:val="center"/>
              <w:rPr>
                <w:rFonts w:ascii="Times New Roman" w:eastAsia="Calibri"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vAlign w:val="center"/>
          </w:tcPr>
          <w:p w14:paraId="6681DDB2" w14:textId="5FF106A6" w:rsidR="00E55C62" w:rsidRPr="00932C2D" w:rsidRDefault="00E55C62" w:rsidP="00F25684">
            <w:pPr>
              <w:tabs>
                <w:tab w:val="left" w:pos="1356"/>
              </w:tabs>
              <w:spacing w:after="0" w:line="240" w:lineRule="auto"/>
              <w:contextualSpacing/>
              <w:jc w:val="center"/>
              <w:rPr>
                <w:rFonts w:ascii="Times New Roman" w:eastAsia="Calibri"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1F22E04A" w14:textId="63082EEB" w:rsidR="00E55C62" w:rsidRPr="00932C2D" w:rsidRDefault="00E55C62" w:rsidP="00F25684">
            <w:pPr>
              <w:tabs>
                <w:tab w:val="left" w:pos="1356"/>
              </w:tabs>
              <w:spacing w:after="0" w:line="240" w:lineRule="auto"/>
              <w:contextualSpacing/>
              <w:jc w:val="center"/>
              <w:rPr>
                <w:rFonts w:ascii="Times New Roman" w:eastAsia="Calibri"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restart"/>
            <w:vAlign w:val="center"/>
          </w:tcPr>
          <w:p w14:paraId="18033C92" w14:textId="1A5E6182" w:rsidR="00E55C62" w:rsidRPr="00932C2D" w:rsidRDefault="00E55C62" w:rsidP="00F25684">
            <w:pPr>
              <w:pStyle w:val="Default"/>
              <w:contextualSpacing/>
              <w:jc w:val="center"/>
              <w:rPr>
                <w:rFonts w:eastAsia="Calibri"/>
                <w:sz w:val="16"/>
                <w:szCs w:val="16"/>
              </w:rPr>
            </w:pPr>
            <w:r w:rsidRPr="00932C2D">
              <w:rPr>
                <w:sz w:val="16"/>
                <w:szCs w:val="16"/>
              </w:rPr>
              <w:t>Владение на праве собственности или ином законном основании источниками тепловой энергии</w:t>
            </w:r>
          </w:p>
        </w:tc>
      </w:tr>
      <w:tr w:rsidR="00E55C62" w:rsidRPr="00932C2D" w14:paraId="4D639E54" w14:textId="77777777" w:rsidTr="00F202F1">
        <w:trPr>
          <w:trHeight w:val="272"/>
          <w:jc w:val="center"/>
        </w:trPr>
        <w:tc>
          <w:tcPr>
            <w:tcW w:w="584" w:type="dxa"/>
            <w:shd w:val="clear" w:color="auto" w:fill="C5E0B3" w:themeFill="accent6" w:themeFillTint="66"/>
            <w:vAlign w:val="center"/>
          </w:tcPr>
          <w:p w14:paraId="79F82FE4" w14:textId="5DF1FDD5"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2</w:t>
            </w:r>
          </w:p>
        </w:tc>
        <w:tc>
          <w:tcPr>
            <w:tcW w:w="2977" w:type="dxa"/>
            <w:shd w:val="clear" w:color="auto" w:fill="E2EFD9" w:themeFill="accent6" w:themeFillTint="33"/>
            <w:vAlign w:val="center"/>
          </w:tcPr>
          <w:p w14:paraId="073FF767" w14:textId="5B996F9B"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Котельная</w:t>
            </w:r>
            <w:r w:rsidR="00F25684" w:rsidRPr="00932C2D">
              <w:rPr>
                <w:rFonts w:ascii="Times New Roman" w:hAnsi="Times New Roman" w:cs="Times New Roman"/>
                <w:sz w:val="16"/>
                <w:szCs w:val="16"/>
              </w:rPr>
              <w:t xml:space="preserve"> 138кв</w:t>
            </w:r>
          </w:p>
        </w:tc>
        <w:tc>
          <w:tcPr>
            <w:tcW w:w="1984" w:type="dxa"/>
            <w:shd w:val="clear" w:color="auto" w:fill="E2EFD9" w:themeFill="accent6" w:themeFillTint="33"/>
            <w:vAlign w:val="center"/>
          </w:tcPr>
          <w:p w14:paraId="3C02EADB" w14:textId="4C58AB4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56F8B57D" w14:textId="4CA2AD11"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1E5765C3" w14:textId="659CC4F8"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19E7AC27" w14:textId="52E98B28"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67C4247D" w14:textId="382AAFC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6AB8C4D2" w14:textId="77777777" w:rsidR="00E55C62" w:rsidRPr="00932C2D" w:rsidRDefault="00E55C62" w:rsidP="00F25684">
            <w:pPr>
              <w:pStyle w:val="Default"/>
              <w:contextualSpacing/>
              <w:jc w:val="center"/>
              <w:rPr>
                <w:sz w:val="16"/>
                <w:szCs w:val="16"/>
              </w:rPr>
            </w:pPr>
          </w:p>
        </w:tc>
      </w:tr>
      <w:tr w:rsidR="00E55C62" w:rsidRPr="00932C2D" w14:paraId="563E8BA7" w14:textId="77777777" w:rsidTr="00F202F1">
        <w:trPr>
          <w:trHeight w:val="143"/>
          <w:jc w:val="center"/>
        </w:trPr>
        <w:tc>
          <w:tcPr>
            <w:tcW w:w="584" w:type="dxa"/>
            <w:shd w:val="clear" w:color="auto" w:fill="C5E0B3" w:themeFill="accent6" w:themeFillTint="66"/>
            <w:vAlign w:val="center"/>
          </w:tcPr>
          <w:p w14:paraId="33E948B4" w14:textId="70D25BBF"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3</w:t>
            </w:r>
          </w:p>
        </w:tc>
        <w:tc>
          <w:tcPr>
            <w:tcW w:w="2977" w:type="dxa"/>
            <w:vAlign w:val="center"/>
          </w:tcPr>
          <w:p w14:paraId="11CA0ACE" w14:textId="78EBCDD1"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Котельная ДОС</w:t>
            </w:r>
          </w:p>
        </w:tc>
        <w:tc>
          <w:tcPr>
            <w:tcW w:w="1984" w:type="dxa"/>
            <w:vAlign w:val="center"/>
          </w:tcPr>
          <w:p w14:paraId="0F0D3810" w14:textId="30E7BE3F"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vAlign w:val="center"/>
          </w:tcPr>
          <w:p w14:paraId="092C6C46" w14:textId="17D640BE"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08425E39" w14:textId="33940B1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vAlign w:val="center"/>
          </w:tcPr>
          <w:p w14:paraId="75256B4C" w14:textId="648C654E"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37924476" w14:textId="077A485F"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01593478" w14:textId="77777777" w:rsidR="00E55C62" w:rsidRPr="00932C2D" w:rsidRDefault="00E55C62" w:rsidP="00F25684">
            <w:pPr>
              <w:pStyle w:val="Default"/>
              <w:contextualSpacing/>
              <w:jc w:val="center"/>
              <w:rPr>
                <w:sz w:val="16"/>
                <w:szCs w:val="16"/>
              </w:rPr>
            </w:pPr>
          </w:p>
        </w:tc>
      </w:tr>
      <w:tr w:rsidR="00E55C62" w:rsidRPr="00932C2D" w14:paraId="5C6F3361" w14:textId="77777777" w:rsidTr="00F202F1">
        <w:trPr>
          <w:trHeight w:val="232"/>
          <w:jc w:val="center"/>
        </w:trPr>
        <w:tc>
          <w:tcPr>
            <w:tcW w:w="584" w:type="dxa"/>
            <w:shd w:val="clear" w:color="auto" w:fill="C5E0B3" w:themeFill="accent6" w:themeFillTint="66"/>
            <w:vAlign w:val="center"/>
          </w:tcPr>
          <w:p w14:paraId="1DE0BC87" w14:textId="7E153FD5"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4</w:t>
            </w:r>
          </w:p>
        </w:tc>
        <w:tc>
          <w:tcPr>
            <w:tcW w:w="2977" w:type="dxa"/>
            <w:shd w:val="clear" w:color="auto" w:fill="E2EFD9" w:themeFill="accent6" w:themeFillTint="33"/>
            <w:vAlign w:val="center"/>
          </w:tcPr>
          <w:p w14:paraId="000C3693" w14:textId="12CCA5C3"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Котельная ЦРБ</w:t>
            </w:r>
          </w:p>
        </w:tc>
        <w:tc>
          <w:tcPr>
            <w:tcW w:w="1984" w:type="dxa"/>
            <w:shd w:val="clear" w:color="auto" w:fill="E2EFD9" w:themeFill="accent6" w:themeFillTint="33"/>
            <w:vAlign w:val="center"/>
          </w:tcPr>
          <w:p w14:paraId="6F96611E" w14:textId="435148B4"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7718B32F" w14:textId="117E6B2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099F004C" w14:textId="4C510955"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33DB1E94" w14:textId="7917512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7830EBBA" w14:textId="565E201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07D04838" w14:textId="77777777" w:rsidR="00E55C62" w:rsidRPr="00932C2D" w:rsidRDefault="00E55C62" w:rsidP="00F25684">
            <w:pPr>
              <w:pStyle w:val="Default"/>
              <w:contextualSpacing/>
              <w:jc w:val="center"/>
              <w:rPr>
                <w:sz w:val="16"/>
                <w:szCs w:val="16"/>
              </w:rPr>
            </w:pPr>
          </w:p>
        </w:tc>
      </w:tr>
      <w:tr w:rsidR="00E55C62" w:rsidRPr="00932C2D" w14:paraId="09F0FC10" w14:textId="77777777" w:rsidTr="00F202F1">
        <w:trPr>
          <w:trHeight w:val="135"/>
          <w:jc w:val="center"/>
        </w:trPr>
        <w:tc>
          <w:tcPr>
            <w:tcW w:w="584" w:type="dxa"/>
            <w:shd w:val="clear" w:color="auto" w:fill="C5E0B3" w:themeFill="accent6" w:themeFillTint="66"/>
            <w:vAlign w:val="center"/>
          </w:tcPr>
          <w:p w14:paraId="3DF73D86" w14:textId="2E08510B"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5</w:t>
            </w:r>
          </w:p>
        </w:tc>
        <w:tc>
          <w:tcPr>
            <w:tcW w:w="2977" w:type="dxa"/>
            <w:vAlign w:val="center"/>
          </w:tcPr>
          <w:p w14:paraId="51001EC9" w14:textId="1405A453"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Котельная 103кв</w:t>
            </w:r>
          </w:p>
        </w:tc>
        <w:tc>
          <w:tcPr>
            <w:tcW w:w="1984" w:type="dxa"/>
            <w:vAlign w:val="center"/>
          </w:tcPr>
          <w:p w14:paraId="0CA9EE72" w14:textId="56713AC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vAlign w:val="center"/>
          </w:tcPr>
          <w:p w14:paraId="6E2D54B1" w14:textId="0BC3D389"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5C16FCDD" w14:textId="3A682045"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vAlign w:val="center"/>
          </w:tcPr>
          <w:p w14:paraId="78EFA025" w14:textId="315A24E2"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1BDFA0EE" w14:textId="332AF7E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6D2D9D1B" w14:textId="77777777" w:rsidR="00E55C62" w:rsidRPr="00932C2D" w:rsidRDefault="00E55C62" w:rsidP="00F25684">
            <w:pPr>
              <w:pStyle w:val="Default"/>
              <w:contextualSpacing/>
              <w:jc w:val="center"/>
              <w:rPr>
                <w:sz w:val="16"/>
                <w:szCs w:val="16"/>
              </w:rPr>
            </w:pPr>
          </w:p>
        </w:tc>
      </w:tr>
      <w:tr w:rsidR="00E55C62" w:rsidRPr="00932C2D" w14:paraId="54F90178" w14:textId="77777777" w:rsidTr="00F202F1">
        <w:trPr>
          <w:trHeight w:val="224"/>
          <w:jc w:val="center"/>
        </w:trPr>
        <w:tc>
          <w:tcPr>
            <w:tcW w:w="584" w:type="dxa"/>
            <w:shd w:val="clear" w:color="auto" w:fill="C5E0B3" w:themeFill="accent6" w:themeFillTint="66"/>
            <w:vAlign w:val="center"/>
          </w:tcPr>
          <w:p w14:paraId="6D1FA270" w14:textId="64AF72C9"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6</w:t>
            </w:r>
          </w:p>
        </w:tc>
        <w:tc>
          <w:tcPr>
            <w:tcW w:w="2977" w:type="dxa"/>
            <w:shd w:val="clear" w:color="auto" w:fill="E2EFD9" w:themeFill="accent6" w:themeFillTint="33"/>
            <w:vAlign w:val="center"/>
          </w:tcPr>
          <w:p w14:paraId="71A79A1F" w14:textId="721BAC60"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Котельная Волна</w:t>
            </w:r>
          </w:p>
        </w:tc>
        <w:tc>
          <w:tcPr>
            <w:tcW w:w="1984" w:type="dxa"/>
            <w:shd w:val="clear" w:color="auto" w:fill="E2EFD9" w:themeFill="accent6" w:themeFillTint="33"/>
            <w:vAlign w:val="center"/>
          </w:tcPr>
          <w:p w14:paraId="45D085C8" w14:textId="67FF013C"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6BA9207F" w14:textId="7296D641"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525095FB" w14:textId="687E318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7896A31C" w14:textId="6A45C4E5"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45FC5CB6" w14:textId="50862D04"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7D7D8F8D" w14:textId="77777777" w:rsidR="00E55C62" w:rsidRPr="00932C2D" w:rsidRDefault="00E55C62" w:rsidP="00F25684">
            <w:pPr>
              <w:pStyle w:val="Default"/>
              <w:contextualSpacing/>
              <w:jc w:val="center"/>
              <w:rPr>
                <w:sz w:val="16"/>
                <w:szCs w:val="16"/>
              </w:rPr>
            </w:pPr>
          </w:p>
        </w:tc>
      </w:tr>
      <w:tr w:rsidR="00E55C62" w:rsidRPr="00932C2D" w14:paraId="45AC8AFD" w14:textId="77777777" w:rsidTr="00F202F1">
        <w:trPr>
          <w:trHeight w:val="128"/>
          <w:jc w:val="center"/>
        </w:trPr>
        <w:tc>
          <w:tcPr>
            <w:tcW w:w="584" w:type="dxa"/>
            <w:shd w:val="clear" w:color="auto" w:fill="C5E0B3" w:themeFill="accent6" w:themeFillTint="66"/>
            <w:vAlign w:val="center"/>
          </w:tcPr>
          <w:p w14:paraId="52D11079" w14:textId="6DBBF9B4"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7</w:t>
            </w:r>
          </w:p>
        </w:tc>
        <w:tc>
          <w:tcPr>
            <w:tcW w:w="2977" w:type="dxa"/>
            <w:vAlign w:val="center"/>
          </w:tcPr>
          <w:p w14:paraId="3971CEDE" w14:textId="47F5BF9D"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 xml:space="preserve">Котельная </w:t>
            </w:r>
            <w:r w:rsidR="00B15AAD" w:rsidRPr="00932C2D">
              <w:rPr>
                <w:rFonts w:ascii="Times New Roman" w:hAnsi="Times New Roman" w:cs="Times New Roman"/>
                <w:sz w:val="16"/>
                <w:szCs w:val="16"/>
              </w:rPr>
              <w:t xml:space="preserve"> </w:t>
            </w:r>
            <w:r w:rsidRPr="00932C2D">
              <w:rPr>
                <w:rFonts w:ascii="Times New Roman" w:hAnsi="Times New Roman" w:cs="Times New Roman"/>
                <w:sz w:val="16"/>
                <w:szCs w:val="16"/>
              </w:rPr>
              <w:t>п.</w:t>
            </w:r>
            <w:proofErr w:type="gramEnd"/>
            <w:r w:rsidRPr="00932C2D">
              <w:rPr>
                <w:rFonts w:ascii="Times New Roman" w:hAnsi="Times New Roman" w:cs="Times New Roman"/>
                <w:sz w:val="16"/>
                <w:szCs w:val="16"/>
              </w:rPr>
              <w:t xml:space="preserve"> Мелиораторов</w:t>
            </w:r>
          </w:p>
        </w:tc>
        <w:tc>
          <w:tcPr>
            <w:tcW w:w="1984" w:type="dxa"/>
            <w:vAlign w:val="center"/>
          </w:tcPr>
          <w:p w14:paraId="5E19FD7A" w14:textId="66609B92"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vAlign w:val="center"/>
          </w:tcPr>
          <w:p w14:paraId="261E2191" w14:textId="1FA67141"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6CFA6EE5" w14:textId="4BFB7AC9"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vAlign w:val="center"/>
          </w:tcPr>
          <w:p w14:paraId="5E7D425F" w14:textId="119F7A62"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06682808" w14:textId="20CF3722"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64D47580" w14:textId="77777777" w:rsidR="00E55C62" w:rsidRPr="00932C2D" w:rsidRDefault="00E55C62" w:rsidP="00F25684">
            <w:pPr>
              <w:pStyle w:val="Default"/>
              <w:contextualSpacing/>
              <w:jc w:val="center"/>
              <w:rPr>
                <w:sz w:val="16"/>
                <w:szCs w:val="16"/>
              </w:rPr>
            </w:pPr>
          </w:p>
        </w:tc>
      </w:tr>
      <w:tr w:rsidR="00E55C62" w:rsidRPr="00932C2D" w14:paraId="72582095" w14:textId="77777777" w:rsidTr="00F202F1">
        <w:trPr>
          <w:trHeight w:val="228"/>
          <w:jc w:val="center"/>
        </w:trPr>
        <w:tc>
          <w:tcPr>
            <w:tcW w:w="584" w:type="dxa"/>
            <w:shd w:val="clear" w:color="auto" w:fill="C5E0B3" w:themeFill="accent6" w:themeFillTint="66"/>
            <w:vAlign w:val="center"/>
          </w:tcPr>
          <w:p w14:paraId="3A394101" w14:textId="5F676A05"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8</w:t>
            </w:r>
          </w:p>
        </w:tc>
        <w:tc>
          <w:tcPr>
            <w:tcW w:w="2977" w:type="dxa"/>
            <w:shd w:val="clear" w:color="auto" w:fill="E2EFD9" w:themeFill="accent6" w:themeFillTint="33"/>
            <w:vAlign w:val="center"/>
          </w:tcPr>
          <w:p w14:paraId="417FA73E" w14:textId="6A3696DB"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Котельная д/с№8</w:t>
            </w:r>
          </w:p>
        </w:tc>
        <w:tc>
          <w:tcPr>
            <w:tcW w:w="1984" w:type="dxa"/>
            <w:shd w:val="clear" w:color="auto" w:fill="E2EFD9" w:themeFill="accent6" w:themeFillTint="33"/>
            <w:vAlign w:val="center"/>
          </w:tcPr>
          <w:p w14:paraId="593FD43B" w14:textId="4E7C19E2"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00BDCC0E" w14:textId="4F5384FB"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0C49E8CA" w14:textId="4647618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0A744D9A" w14:textId="2E26B86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2AD1BF1D" w14:textId="35D3FE0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4B9D732B" w14:textId="77777777" w:rsidR="00E55C62" w:rsidRPr="00932C2D" w:rsidRDefault="00E55C62" w:rsidP="00F25684">
            <w:pPr>
              <w:pStyle w:val="Default"/>
              <w:contextualSpacing/>
              <w:jc w:val="center"/>
              <w:rPr>
                <w:sz w:val="16"/>
                <w:szCs w:val="16"/>
              </w:rPr>
            </w:pPr>
          </w:p>
        </w:tc>
      </w:tr>
      <w:tr w:rsidR="00E55C62" w:rsidRPr="00932C2D" w14:paraId="50F32216" w14:textId="77777777" w:rsidTr="00F202F1">
        <w:trPr>
          <w:trHeight w:val="276"/>
          <w:jc w:val="center"/>
        </w:trPr>
        <w:tc>
          <w:tcPr>
            <w:tcW w:w="584" w:type="dxa"/>
            <w:shd w:val="clear" w:color="auto" w:fill="C5E0B3" w:themeFill="accent6" w:themeFillTint="66"/>
            <w:vAlign w:val="center"/>
          </w:tcPr>
          <w:p w14:paraId="774DB8B4" w14:textId="1D5B36EF"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9</w:t>
            </w:r>
          </w:p>
        </w:tc>
        <w:tc>
          <w:tcPr>
            <w:tcW w:w="2977" w:type="dxa"/>
            <w:vAlign w:val="center"/>
          </w:tcPr>
          <w:p w14:paraId="7BB3CCB8" w14:textId="01AED750"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 xml:space="preserve">Котельная </w:t>
            </w:r>
            <w:r w:rsidR="00F25684" w:rsidRPr="00932C2D">
              <w:rPr>
                <w:rFonts w:ascii="Times New Roman" w:hAnsi="Times New Roman" w:cs="Times New Roman"/>
                <w:sz w:val="16"/>
                <w:szCs w:val="16"/>
              </w:rPr>
              <w:t xml:space="preserve">ул. </w:t>
            </w:r>
            <w:r w:rsidRPr="00932C2D">
              <w:rPr>
                <w:rFonts w:ascii="Times New Roman" w:hAnsi="Times New Roman" w:cs="Times New Roman"/>
                <w:sz w:val="16"/>
                <w:szCs w:val="16"/>
              </w:rPr>
              <w:t>Серафимовича</w:t>
            </w:r>
            <w:r w:rsidR="00F25684" w:rsidRPr="00932C2D">
              <w:rPr>
                <w:rFonts w:ascii="Times New Roman" w:hAnsi="Times New Roman" w:cs="Times New Roman"/>
                <w:sz w:val="16"/>
                <w:szCs w:val="16"/>
              </w:rPr>
              <w:t>,</w:t>
            </w:r>
            <w:r w:rsidR="00932C2D">
              <w:rPr>
                <w:rFonts w:ascii="Times New Roman" w:hAnsi="Times New Roman" w:cs="Times New Roman"/>
                <w:sz w:val="16"/>
                <w:szCs w:val="16"/>
              </w:rPr>
              <w:t xml:space="preserve"> </w:t>
            </w:r>
            <w:r w:rsidRPr="00932C2D">
              <w:rPr>
                <w:rFonts w:ascii="Times New Roman" w:hAnsi="Times New Roman" w:cs="Times New Roman"/>
                <w:sz w:val="16"/>
                <w:szCs w:val="16"/>
              </w:rPr>
              <w:t>д. 10Б</w:t>
            </w:r>
          </w:p>
        </w:tc>
        <w:tc>
          <w:tcPr>
            <w:tcW w:w="1984" w:type="dxa"/>
            <w:vAlign w:val="center"/>
          </w:tcPr>
          <w:p w14:paraId="3BC1AE72" w14:textId="488FDAEF"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vAlign w:val="center"/>
          </w:tcPr>
          <w:p w14:paraId="104E3225" w14:textId="52217E21"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22E66A0B" w14:textId="533CC9E8"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vAlign w:val="center"/>
          </w:tcPr>
          <w:p w14:paraId="7C7EEF1A" w14:textId="1E7C0C4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2CA7A0BF" w14:textId="7DB25CBB"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35CE933C" w14:textId="77777777" w:rsidR="00E55C62" w:rsidRPr="00932C2D" w:rsidRDefault="00E55C62" w:rsidP="00F25684">
            <w:pPr>
              <w:pStyle w:val="Default"/>
              <w:contextualSpacing/>
              <w:jc w:val="center"/>
              <w:rPr>
                <w:sz w:val="16"/>
                <w:szCs w:val="16"/>
              </w:rPr>
            </w:pPr>
          </w:p>
        </w:tc>
      </w:tr>
      <w:tr w:rsidR="00E55C62" w:rsidRPr="00932C2D" w14:paraId="1DF05897" w14:textId="77777777" w:rsidTr="00F202F1">
        <w:trPr>
          <w:trHeight w:val="265"/>
          <w:jc w:val="center"/>
        </w:trPr>
        <w:tc>
          <w:tcPr>
            <w:tcW w:w="584" w:type="dxa"/>
            <w:shd w:val="clear" w:color="auto" w:fill="C5E0B3" w:themeFill="accent6" w:themeFillTint="66"/>
            <w:vAlign w:val="center"/>
          </w:tcPr>
          <w:p w14:paraId="478B8DFF" w14:textId="5C3EDBFB"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10</w:t>
            </w:r>
          </w:p>
        </w:tc>
        <w:tc>
          <w:tcPr>
            <w:tcW w:w="2977" w:type="dxa"/>
            <w:shd w:val="clear" w:color="auto" w:fill="E2EFD9" w:themeFill="accent6" w:themeFillTint="33"/>
            <w:vAlign w:val="center"/>
          </w:tcPr>
          <w:p w14:paraId="4FD34A4D" w14:textId="74B56C15"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 xml:space="preserve">Котельная </w:t>
            </w:r>
            <w:r w:rsidR="00F25684" w:rsidRPr="00932C2D">
              <w:rPr>
                <w:rFonts w:ascii="Times New Roman" w:hAnsi="Times New Roman" w:cs="Times New Roman"/>
                <w:sz w:val="16"/>
                <w:szCs w:val="16"/>
              </w:rPr>
              <w:t xml:space="preserve"> ул.</w:t>
            </w:r>
            <w:proofErr w:type="gramEnd"/>
            <w:r w:rsidR="00F25684" w:rsidRPr="00932C2D">
              <w:rPr>
                <w:rFonts w:ascii="Times New Roman" w:hAnsi="Times New Roman" w:cs="Times New Roman"/>
                <w:sz w:val="16"/>
                <w:szCs w:val="16"/>
              </w:rPr>
              <w:t xml:space="preserve"> </w:t>
            </w:r>
            <w:r w:rsidRPr="00932C2D">
              <w:rPr>
                <w:rFonts w:ascii="Times New Roman" w:hAnsi="Times New Roman" w:cs="Times New Roman"/>
                <w:sz w:val="16"/>
                <w:szCs w:val="16"/>
              </w:rPr>
              <w:t>Калинина</w:t>
            </w:r>
            <w:r w:rsidR="00F25684" w:rsidRPr="00932C2D">
              <w:rPr>
                <w:rFonts w:ascii="Times New Roman" w:hAnsi="Times New Roman" w:cs="Times New Roman"/>
                <w:sz w:val="16"/>
                <w:szCs w:val="16"/>
              </w:rPr>
              <w:t xml:space="preserve">, </w:t>
            </w:r>
            <w:r w:rsidRPr="00932C2D">
              <w:rPr>
                <w:rFonts w:ascii="Times New Roman" w:hAnsi="Times New Roman" w:cs="Times New Roman"/>
                <w:sz w:val="16"/>
                <w:szCs w:val="16"/>
              </w:rPr>
              <w:t xml:space="preserve"> д.201</w:t>
            </w:r>
          </w:p>
        </w:tc>
        <w:tc>
          <w:tcPr>
            <w:tcW w:w="1984" w:type="dxa"/>
            <w:shd w:val="clear" w:color="auto" w:fill="E2EFD9" w:themeFill="accent6" w:themeFillTint="33"/>
            <w:vAlign w:val="center"/>
          </w:tcPr>
          <w:p w14:paraId="77D63D91" w14:textId="0A69996F"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7104DC75" w14:textId="69F095DF"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628A6D36" w14:textId="04EA2F0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738CA26E" w14:textId="17EEB0C5"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754052CA" w14:textId="1FF7D95F"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3FB500E6" w14:textId="77777777" w:rsidR="00E55C62" w:rsidRPr="00932C2D" w:rsidRDefault="00E55C62" w:rsidP="00F25684">
            <w:pPr>
              <w:pStyle w:val="Default"/>
              <w:contextualSpacing/>
              <w:jc w:val="center"/>
              <w:rPr>
                <w:sz w:val="16"/>
                <w:szCs w:val="16"/>
              </w:rPr>
            </w:pPr>
          </w:p>
        </w:tc>
      </w:tr>
      <w:tr w:rsidR="00E55C62" w:rsidRPr="00932C2D" w14:paraId="5D9ADF82" w14:textId="77777777" w:rsidTr="00F202F1">
        <w:trPr>
          <w:trHeight w:val="267"/>
          <w:jc w:val="center"/>
        </w:trPr>
        <w:tc>
          <w:tcPr>
            <w:tcW w:w="584" w:type="dxa"/>
            <w:shd w:val="clear" w:color="auto" w:fill="C5E0B3" w:themeFill="accent6" w:themeFillTint="66"/>
            <w:vAlign w:val="center"/>
          </w:tcPr>
          <w:p w14:paraId="651CC96C" w14:textId="3588B52B"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11</w:t>
            </w:r>
          </w:p>
        </w:tc>
        <w:tc>
          <w:tcPr>
            <w:tcW w:w="2977" w:type="dxa"/>
            <w:vAlign w:val="center"/>
          </w:tcPr>
          <w:p w14:paraId="1C682202" w14:textId="79365E6F"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 xml:space="preserve">Котельная </w:t>
            </w:r>
            <w:r w:rsidR="00F25684" w:rsidRPr="00932C2D">
              <w:rPr>
                <w:rFonts w:ascii="Times New Roman" w:hAnsi="Times New Roman" w:cs="Times New Roman"/>
                <w:sz w:val="16"/>
                <w:szCs w:val="16"/>
              </w:rPr>
              <w:t xml:space="preserve">ул. </w:t>
            </w:r>
            <w:proofErr w:type="gramStart"/>
            <w:r w:rsidRPr="00932C2D">
              <w:rPr>
                <w:rFonts w:ascii="Times New Roman" w:hAnsi="Times New Roman" w:cs="Times New Roman"/>
                <w:sz w:val="16"/>
                <w:szCs w:val="16"/>
              </w:rPr>
              <w:t>Калинина</w:t>
            </w:r>
            <w:r w:rsidR="00F25684" w:rsidRPr="00932C2D">
              <w:rPr>
                <w:rFonts w:ascii="Times New Roman" w:hAnsi="Times New Roman" w:cs="Times New Roman"/>
                <w:sz w:val="16"/>
                <w:szCs w:val="16"/>
              </w:rPr>
              <w:t xml:space="preserve">, </w:t>
            </w:r>
            <w:r w:rsidRPr="00932C2D">
              <w:rPr>
                <w:rFonts w:ascii="Times New Roman" w:hAnsi="Times New Roman" w:cs="Times New Roman"/>
                <w:sz w:val="16"/>
                <w:szCs w:val="16"/>
              </w:rPr>
              <w:t xml:space="preserve"> д.</w:t>
            </w:r>
            <w:proofErr w:type="gramEnd"/>
            <w:r w:rsidRPr="00932C2D">
              <w:rPr>
                <w:rFonts w:ascii="Times New Roman" w:hAnsi="Times New Roman" w:cs="Times New Roman"/>
                <w:sz w:val="16"/>
                <w:szCs w:val="16"/>
              </w:rPr>
              <w:t>205</w:t>
            </w:r>
          </w:p>
        </w:tc>
        <w:tc>
          <w:tcPr>
            <w:tcW w:w="1984" w:type="dxa"/>
            <w:vAlign w:val="center"/>
          </w:tcPr>
          <w:p w14:paraId="61ED5E2C" w14:textId="28F10C5C"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vAlign w:val="center"/>
          </w:tcPr>
          <w:p w14:paraId="6A42A7B5" w14:textId="4DB27CB4"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1A28AFE9" w14:textId="71608BE8"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vAlign w:val="center"/>
          </w:tcPr>
          <w:p w14:paraId="25F1395D" w14:textId="3B002DEA"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323275B5" w14:textId="311EFA5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54DA8130" w14:textId="77777777" w:rsidR="00E55C62" w:rsidRPr="00932C2D" w:rsidRDefault="00E55C62" w:rsidP="00F25684">
            <w:pPr>
              <w:pStyle w:val="Default"/>
              <w:contextualSpacing/>
              <w:jc w:val="center"/>
              <w:rPr>
                <w:sz w:val="16"/>
                <w:szCs w:val="16"/>
              </w:rPr>
            </w:pPr>
          </w:p>
        </w:tc>
      </w:tr>
      <w:tr w:rsidR="00E55C62" w:rsidRPr="00932C2D" w14:paraId="0D19429C" w14:textId="77777777" w:rsidTr="00F202F1">
        <w:trPr>
          <w:trHeight w:val="272"/>
          <w:jc w:val="center"/>
        </w:trPr>
        <w:tc>
          <w:tcPr>
            <w:tcW w:w="584" w:type="dxa"/>
            <w:shd w:val="clear" w:color="auto" w:fill="C5E0B3" w:themeFill="accent6" w:themeFillTint="66"/>
            <w:vAlign w:val="center"/>
          </w:tcPr>
          <w:p w14:paraId="4EFC07E7" w14:textId="4FFD53BF" w:rsidR="00E55C62" w:rsidRPr="00932C2D" w:rsidRDefault="00E55C62"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12</w:t>
            </w:r>
          </w:p>
        </w:tc>
        <w:tc>
          <w:tcPr>
            <w:tcW w:w="2977" w:type="dxa"/>
            <w:shd w:val="clear" w:color="auto" w:fill="E2EFD9" w:themeFill="accent6" w:themeFillTint="33"/>
            <w:vAlign w:val="center"/>
          </w:tcPr>
          <w:p w14:paraId="35C818A3" w14:textId="5BC4A216"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 xml:space="preserve">Котельная </w:t>
            </w:r>
            <w:r w:rsidR="00B15AAD" w:rsidRPr="00932C2D">
              <w:rPr>
                <w:rFonts w:ascii="Times New Roman" w:hAnsi="Times New Roman" w:cs="Times New Roman"/>
                <w:sz w:val="16"/>
                <w:szCs w:val="16"/>
              </w:rPr>
              <w:t xml:space="preserve">ул. </w:t>
            </w:r>
            <w:r w:rsidRPr="00932C2D">
              <w:rPr>
                <w:rFonts w:ascii="Times New Roman" w:hAnsi="Times New Roman" w:cs="Times New Roman"/>
                <w:sz w:val="16"/>
                <w:szCs w:val="16"/>
              </w:rPr>
              <w:t>Калинина д.207</w:t>
            </w:r>
          </w:p>
        </w:tc>
        <w:tc>
          <w:tcPr>
            <w:tcW w:w="1984" w:type="dxa"/>
            <w:shd w:val="clear" w:color="auto" w:fill="E2EFD9" w:themeFill="accent6" w:themeFillTint="33"/>
            <w:vAlign w:val="center"/>
          </w:tcPr>
          <w:p w14:paraId="5865F862" w14:textId="40873A4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5AF6B944" w14:textId="5366E66C"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462E5499" w14:textId="778F6832"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7A7044D3" w14:textId="10EE3444"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400D4B4A" w14:textId="117D51D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МУП </w:t>
            </w:r>
            <w:r w:rsidR="0021747A">
              <w:rPr>
                <w:rFonts w:ascii="Times New Roman" w:hAnsi="Times New Roman" w:cs="Times New Roman"/>
                <w:sz w:val="16"/>
                <w:szCs w:val="16"/>
              </w:rPr>
              <w:t>«</w:t>
            </w:r>
            <w:r w:rsidRPr="00932C2D">
              <w:rPr>
                <w:rFonts w:ascii="Times New Roman" w:hAnsi="Times New Roman" w:cs="Times New Roman"/>
                <w:sz w:val="16"/>
                <w:szCs w:val="16"/>
              </w:rPr>
              <w:t>Тепловые сети</w:t>
            </w:r>
            <w:r w:rsidR="0021747A">
              <w:rPr>
                <w:rFonts w:ascii="Times New Roman" w:hAnsi="Times New Roman" w:cs="Times New Roman"/>
                <w:sz w:val="16"/>
                <w:szCs w:val="16"/>
              </w:rPr>
              <w:t>»</w:t>
            </w:r>
          </w:p>
        </w:tc>
        <w:tc>
          <w:tcPr>
            <w:tcW w:w="1781" w:type="dxa"/>
            <w:vMerge/>
            <w:vAlign w:val="center"/>
          </w:tcPr>
          <w:p w14:paraId="590E1A71" w14:textId="77777777" w:rsidR="00E55C62" w:rsidRPr="00932C2D" w:rsidRDefault="00E55C62" w:rsidP="00F25684">
            <w:pPr>
              <w:pStyle w:val="Default"/>
              <w:contextualSpacing/>
              <w:jc w:val="center"/>
              <w:rPr>
                <w:sz w:val="16"/>
                <w:szCs w:val="16"/>
              </w:rPr>
            </w:pPr>
          </w:p>
        </w:tc>
      </w:tr>
      <w:tr w:rsidR="00E55C62" w:rsidRPr="00932C2D" w14:paraId="52F6D4B7" w14:textId="77777777" w:rsidTr="00F202F1">
        <w:trPr>
          <w:trHeight w:val="136"/>
          <w:jc w:val="center"/>
        </w:trPr>
        <w:tc>
          <w:tcPr>
            <w:tcW w:w="584" w:type="dxa"/>
            <w:shd w:val="clear" w:color="auto" w:fill="C5E0B3" w:themeFill="accent6" w:themeFillTint="66"/>
            <w:vAlign w:val="center"/>
          </w:tcPr>
          <w:p w14:paraId="2928B8CC" w14:textId="293C120A"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13</w:t>
            </w:r>
          </w:p>
        </w:tc>
        <w:tc>
          <w:tcPr>
            <w:tcW w:w="2977" w:type="dxa"/>
            <w:shd w:val="clear" w:color="auto" w:fill="E2EFD9" w:themeFill="accent6" w:themeFillTint="33"/>
            <w:vAlign w:val="center"/>
          </w:tcPr>
          <w:p w14:paraId="1A462B3A" w14:textId="0C53C209"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Котельная  МКОУ</w:t>
            </w:r>
            <w:proofErr w:type="gramEnd"/>
            <w:r w:rsidRPr="00932C2D">
              <w:rPr>
                <w:rFonts w:ascii="Times New Roman" w:hAnsi="Times New Roman" w:cs="Times New Roman"/>
                <w:sz w:val="16"/>
                <w:szCs w:val="16"/>
              </w:rPr>
              <w:t xml:space="preserve"> ДО </w:t>
            </w:r>
            <w:r w:rsidR="0021747A">
              <w:rPr>
                <w:rFonts w:ascii="Times New Roman" w:hAnsi="Times New Roman" w:cs="Times New Roman"/>
                <w:sz w:val="16"/>
                <w:szCs w:val="16"/>
              </w:rPr>
              <w:t>«</w:t>
            </w:r>
            <w:r w:rsidRPr="00932C2D">
              <w:rPr>
                <w:rFonts w:ascii="Times New Roman" w:hAnsi="Times New Roman" w:cs="Times New Roman"/>
                <w:sz w:val="16"/>
                <w:szCs w:val="16"/>
              </w:rPr>
              <w:t>ДЮСШ</w:t>
            </w:r>
            <w:r w:rsidR="0021747A">
              <w:rPr>
                <w:rFonts w:ascii="Times New Roman" w:hAnsi="Times New Roman" w:cs="Times New Roman"/>
                <w:sz w:val="16"/>
                <w:szCs w:val="16"/>
              </w:rPr>
              <w:t>»</w:t>
            </w:r>
          </w:p>
        </w:tc>
        <w:tc>
          <w:tcPr>
            <w:tcW w:w="1984" w:type="dxa"/>
            <w:shd w:val="clear" w:color="auto" w:fill="E2EFD9" w:themeFill="accent6" w:themeFillTint="33"/>
            <w:vAlign w:val="center"/>
          </w:tcPr>
          <w:p w14:paraId="10F4FDA1" w14:textId="20380AC5"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21B2CDC0" w14:textId="7DE77A4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638C046E" w14:textId="53DDAF25"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0D92ED52" w14:textId="52F7EBAC"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58A711D8" w14:textId="3D1E7D99"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781" w:type="dxa"/>
            <w:vMerge w:val="restart"/>
            <w:vAlign w:val="center"/>
          </w:tcPr>
          <w:p w14:paraId="1C646802" w14:textId="0F13FBAF" w:rsidR="00E55C62" w:rsidRPr="00932C2D" w:rsidRDefault="00E55C62" w:rsidP="00F25684">
            <w:pPr>
              <w:pStyle w:val="Default"/>
              <w:contextualSpacing/>
              <w:jc w:val="center"/>
              <w:rPr>
                <w:sz w:val="16"/>
                <w:szCs w:val="16"/>
              </w:rPr>
            </w:pPr>
            <w:r w:rsidRPr="00932C2D">
              <w:rPr>
                <w:sz w:val="16"/>
                <w:szCs w:val="16"/>
              </w:rPr>
              <w:t>Владение на праве собственности или ином законном основании источниками тепловой энергии</w:t>
            </w:r>
          </w:p>
        </w:tc>
      </w:tr>
      <w:tr w:rsidR="00E55C62" w:rsidRPr="00932C2D" w14:paraId="318F5D81" w14:textId="77777777" w:rsidTr="00F202F1">
        <w:trPr>
          <w:trHeight w:val="266"/>
          <w:jc w:val="center"/>
        </w:trPr>
        <w:tc>
          <w:tcPr>
            <w:tcW w:w="584" w:type="dxa"/>
            <w:shd w:val="clear" w:color="auto" w:fill="C5E0B3" w:themeFill="accent6" w:themeFillTint="66"/>
            <w:vAlign w:val="center"/>
          </w:tcPr>
          <w:p w14:paraId="54A8CFEF" w14:textId="3321FE1E"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14</w:t>
            </w:r>
          </w:p>
        </w:tc>
        <w:tc>
          <w:tcPr>
            <w:tcW w:w="2977" w:type="dxa"/>
            <w:vAlign w:val="center"/>
          </w:tcPr>
          <w:p w14:paraId="6B3DDC9D" w14:textId="5C5F0D2C"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Котельная  МКОУ</w:t>
            </w:r>
            <w:proofErr w:type="gramEnd"/>
            <w:r w:rsidRPr="00932C2D">
              <w:rPr>
                <w:rFonts w:ascii="Times New Roman" w:hAnsi="Times New Roman" w:cs="Times New Roman"/>
                <w:sz w:val="16"/>
                <w:szCs w:val="16"/>
              </w:rPr>
              <w:t xml:space="preserve">  СШ № 1</w:t>
            </w:r>
          </w:p>
        </w:tc>
        <w:tc>
          <w:tcPr>
            <w:tcW w:w="1984" w:type="dxa"/>
            <w:vAlign w:val="center"/>
          </w:tcPr>
          <w:p w14:paraId="3F45563E" w14:textId="0B4B3631"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276" w:type="dxa"/>
            <w:vAlign w:val="center"/>
          </w:tcPr>
          <w:p w14:paraId="620A4EE1" w14:textId="344AC298"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4080FD15" w14:textId="3BF41F3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418" w:type="dxa"/>
            <w:vAlign w:val="center"/>
          </w:tcPr>
          <w:p w14:paraId="2F79E553" w14:textId="0C18FB48"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725F5AB2" w14:textId="533E3E28"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781" w:type="dxa"/>
            <w:vMerge/>
            <w:vAlign w:val="center"/>
          </w:tcPr>
          <w:p w14:paraId="4F274BAF" w14:textId="77777777" w:rsidR="00E55C62" w:rsidRPr="00932C2D" w:rsidRDefault="00E55C62" w:rsidP="00F25684">
            <w:pPr>
              <w:pStyle w:val="Default"/>
              <w:contextualSpacing/>
              <w:jc w:val="center"/>
              <w:rPr>
                <w:sz w:val="16"/>
                <w:szCs w:val="16"/>
              </w:rPr>
            </w:pPr>
          </w:p>
        </w:tc>
      </w:tr>
      <w:tr w:rsidR="00E55C62" w:rsidRPr="00932C2D" w14:paraId="691CA65A" w14:textId="77777777" w:rsidTr="00F202F1">
        <w:trPr>
          <w:trHeight w:val="269"/>
          <w:jc w:val="center"/>
        </w:trPr>
        <w:tc>
          <w:tcPr>
            <w:tcW w:w="584" w:type="dxa"/>
            <w:shd w:val="clear" w:color="auto" w:fill="C5E0B3" w:themeFill="accent6" w:themeFillTint="66"/>
            <w:vAlign w:val="center"/>
          </w:tcPr>
          <w:p w14:paraId="6F93B166" w14:textId="64F36963"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15</w:t>
            </w:r>
          </w:p>
        </w:tc>
        <w:tc>
          <w:tcPr>
            <w:tcW w:w="2977" w:type="dxa"/>
            <w:shd w:val="clear" w:color="auto" w:fill="E2EFD9" w:themeFill="accent6" w:themeFillTint="33"/>
            <w:vAlign w:val="center"/>
          </w:tcPr>
          <w:p w14:paraId="10098B2C" w14:textId="45892727"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Котельная  МКОУ</w:t>
            </w:r>
            <w:proofErr w:type="gramEnd"/>
            <w:r w:rsidRPr="00932C2D">
              <w:rPr>
                <w:rFonts w:ascii="Times New Roman" w:hAnsi="Times New Roman" w:cs="Times New Roman"/>
                <w:sz w:val="16"/>
                <w:szCs w:val="16"/>
              </w:rPr>
              <w:t xml:space="preserve">  СШ № 3</w:t>
            </w:r>
          </w:p>
        </w:tc>
        <w:tc>
          <w:tcPr>
            <w:tcW w:w="1984" w:type="dxa"/>
            <w:shd w:val="clear" w:color="auto" w:fill="E2EFD9" w:themeFill="accent6" w:themeFillTint="33"/>
            <w:vAlign w:val="center"/>
          </w:tcPr>
          <w:p w14:paraId="592CC6DD" w14:textId="43E0DD4D"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25D5E8C0" w14:textId="3318221A"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1A4EC6C6" w14:textId="0399AD7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5B2C562C" w14:textId="356CABCF"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4EF2B152" w14:textId="37AA880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781" w:type="dxa"/>
            <w:vMerge/>
            <w:vAlign w:val="center"/>
          </w:tcPr>
          <w:p w14:paraId="4F8980BD" w14:textId="77777777" w:rsidR="00E55C62" w:rsidRPr="00932C2D" w:rsidRDefault="00E55C62" w:rsidP="00F25684">
            <w:pPr>
              <w:pStyle w:val="Default"/>
              <w:contextualSpacing/>
              <w:jc w:val="center"/>
              <w:rPr>
                <w:sz w:val="16"/>
                <w:szCs w:val="16"/>
              </w:rPr>
            </w:pPr>
          </w:p>
        </w:tc>
      </w:tr>
      <w:tr w:rsidR="00E55C62" w:rsidRPr="00932C2D" w14:paraId="6E0E540F" w14:textId="77777777" w:rsidTr="00F202F1">
        <w:trPr>
          <w:trHeight w:val="274"/>
          <w:jc w:val="center"/>
        </w:trPr>
        <w:tc>
          <w:tcPr>
            <w:tcW w:w="584" w:type="dxa"/>
            <w:shd w:val="clear" w:color="auto" w:fill="C5E0B3" w:themeFill="accent6" w:themeFillTint="66"/>
            <w:vAlign w:val="center"/>
          </w:tcPr>
          <w:p w14:paraId="7F541E46" w14:textId="5801FC0C"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16</w:t>
            </w:r>
          </w:p>
        </w:tc>
        <w:tc>
          <w:tcPr>
            <w:tcW w:w="2977" w:type="dxa"/>
            <w:vAlign w:val="center"/>
          </w:tcPr>
          <w:p w14:paraId="591A61AF" w14:textId="39AFD8A9"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Котельная  МКОУ</w:t>
            </w:r>
            <w:proofErr w:type="gramEnd"/>
            <w:r w:rsidRPr="00932C2D">
              <w:rPr>
                <w:rFonts w:ascii="Times New Roman" w:hAnsi="Times New Roman" w:cs="Times New Roman"/>
                <w:sz w:val="16"/>
                <w:szCs w:val="16"/>
              </w:rPr>
              <w:t xml:space="preserve">  СШ № 5</w:t>
            </w:r>
          </w:p>
        </w:tc>
        <w:tc>
          <w:tcPr>
            <w:tcW w:w="1984" w:type="dxa"/>
            <w:vAlign w:val="center"/>
          </w:tcPr>
          <w:p w14:paraId="642252F5" w14:textId="6092D12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276" w:type="dxa"/>
            <w:vAlign w:val="center"/>
          </w:tcPr>
          <w:p w14:paraId="13D57FC9" w14:textId="3FE113F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00940263" w14:textId="697A3097"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418" w:type="dxa"/>
            <w:vAlign w:val="center"/>
          </w:tcPr>
          <w:p w14:paraId="492C4490" w14:textId="2507F5F3"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424F35C9" w14:textId="6407C8DB"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781" w:type="dxa"/>
            <w:vMerge/>
            <w:vAlign w:val="center"/>
          </w:tcPr>
          <w:p w14:paraId="73CF2D6B" w14:textId="77777777" w:rsidR="00E55C62" w:rsidRPr="00932C2D" w:rsidRDefault="00E55C62" w:rsidP="00F25684">
            <w:pPr>
              <w:pStyle w:val="Default"/>
              <w:contextualSpacing/>
              <w:jc w:val="center"/>
              <w:rPr>
                <w:sz w:val="16"/>
                <w:szCs w:val="16"/>
              </w:rPr>
            </w:pPr>
          </w:p>
        </w:tc>
      </w:tr>
      <w:tr w:rsidR="00E55C62" w:rsidRPr="00932C2D" w14:paraId="74C91E4E" w14:textId="77777777" w:rsidTr="00F202F1">
        <w:trPr>
          <w:trHeight w:val="277"/>
          <w:jc w:val="center"/>
        </w:trPr>
        <w:tc>
          <w:tcPr>
            <w:tcW w:w="584" w:type="dxa"/>
            <w:shd w:val="clear" w:color="auto" w:fill="C5E0B3" w:themeFill="accent6" w:themeFillTint="66"/>
            <w:vAlign w:val="center"/>
          </w:tcPr>
          <w:p w14:paraId="32F0ECD2" w14:textId="62AB90CA"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17</w:t>
            </w:r>
          </w:p>
        </w:tc>
        <w:tc>
          <w:tcPr>
            <w:tcW w:w="2977" w:type="dxa"/>
            <w:shd w:val="clear" w:color="auto" w:fill="E2EFD9" w:themeFill="accent6" w:themeFillTint="33"/>
            <w:vAlign w:val="center"/>
          </w:tcPr>
          <w:p w14:paraId="5FBA04E9" w14:textId="2A17AEE7"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Котельная  МБДОУ</w:t>
            </w:r>
            <w:proofErr w:type="gramEnd"/>
            <w:r w:rsidRPr="00932C2D">
              <w:rPr>
                <w:rFonts w:ascii="Times New Roman" w:hAnsi="Times New Roman" w:cs="Times New Roman"/>
                <w:sz w:val="16"/>
                <w:szCs w:val="16"/>
              </w:rPr>
              <w:t xml:space="preserve">  д/с № 6</w:t>
            </w:r>
          </w:p>
        </w:tc>
        <w:tc>
          <w:tcPr>
            <w:tcW w:w="1984" w:type="dxa"/>
            <w:shd w:val="clear" w:color="auto" w:fill="E2EFD9" w:themeFill="accent6" w:themeFillTint="33"/>
            <w:vAlign w:val="center"/>
          </w:tcPr>
          <w:p w14:paraId="7E5B4990" w14:textId="52541B31"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0F22213C" w14:textId="38C7C060"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2B61C175" w14:textId="53A6E0FA"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604763FE" w14:textId="3D73254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2DD3F3D9" w14:textId="20B8183B"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781" w:type="dxa"/>
            <w:vMerge/>
            <w:vAlign w:val="center"/>
          </w:tcPr>
          <w:p w14:paraId="373E86E0" w14:textId="77777777" w:rsidR="00E55C62" w:rsidRPr="00932C2D" w:rsidRDefault="00E55C62" w:rsidP="00F25684">
            <w:pPr>
              <w:pStyle w:val="Default"/>
              <w:contextualSpacing/>
              <w:jc w:val="center"/>
              <w:rPr>
                <w:sz w:val="16"/>
                <w:szCs w:val="16"/>
              </w:rPr>
            </w:pPr>
          </w:p>
        </w:tc>
      </w:tr>
      <w:tr w:rsidR="00E55C62" w:rsidRPr="00932C2D" w14:paraId="1CB66985" w14:textId="77777777" w:rsidTr="00F202F1">
        <w:trPr>
          <w:trHeight w:val="239"/>
          <w:jc w:val="center"/>
        </w:trPr>
        <w:tc>
          <w:tcPr>
            <w:tcW w:w="584" w:type="dxa"/>
            <w:shd w:val="clear" w:color="auto" w:fill="C5E0B3" w:themeFill="accent6" w:themeFillTint="66"/>
            <w:vAlign w:val="center"/>
          </w:tcPr>
          <w:p w14:paraId="17FFAD07" w14:textId="7CB1EA7E"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18</w:t>
            </w:r>
          </w:p>
        </w:tc>
        <w:tc>
          <w:tcPr>
            <w:tcW w:w="2977" w:type="dxa"/>
            <w:vAlign w:val="center"/>
          </w:tcPr>
          <w:p w14:paraId="469DB68A" w14:textId="699D8FC9"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proofErr w:type="gramStart"/>
            <w:r w:rsidRPr="00932C2D">
              <w:rPr>
                <w:rFonts w:ascii="Times New Roman" w:hAnsi="Times New Roman" w:cs="Times New Roman"/>
                <w:sz w:val="16"/>
                <w:szCs w:val="16"/>
              </w:rPr>
              <w:t>Котельная  МБДОУ</w:t>
            </w:r>
            <w:proofErr w:type="gramEnd"/>
            <w:r w:rsidRPr="00932C2D">
              <w:rPr>
                <w:rFonts w:ascii="Times New Roman" w:hAnsi="Times New Roman" w:cs="Times New Roman"/>
                <w:sz w:val="16"/>
                <w:szCs w:val="16"/>
              </w:rPr>
              <w:t xml:space="preserve"> д/с  № 5</w:t>
            </w:r>
          </w:p>
        </w:tc>
        <w:tc>
          <w:tcPr>
            <w:tcW w:w="1984" w:type="dxa"/>
            <w:vAlign w:val="center"/>
          </w:tcPr>
          <w:p w14:paraId="2B70B389" w14:textId="67137106"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276" w:type="dxa"/>
            <w:vAlign w:val="center"/>
          </w:tcPr>
          <w:p w14:paraId="1DA45BB9" w14:textId="622BEDF4"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455F9096" w14:textId="35009DE1"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418" w:type="dxa"/>
            <w:vAlign w:val="center"/>
          </w:tcPr>
          <w:p w14:paraId="7E3AB629" w14:textId="0569B88A"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2D6B43C6" w14:textId="62C1E213"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МКУ </w:t>
            </w:r>
            <w:r w:rsidR="0021747A">
              <w:rPr>
                <w:rFonts w:ascii="Times New Roman" w:hAnsi="Times New Roman" w:cs="Times New Roman"/>
                <w:sz w:val="16"/>
                <w:szCs w:val="16"/>
              </w:rPr>
              <w:t>«</w:t>
            </w:r>
            <w:r w:rsidRPr="00932C2D">
              <w:rPr>
                <w:rFonts w:ascii="Times New Roman" w:hAnsi="Times New Roman" w:cs="Times New Roman"/>
                <w:sz w:val="16"/>
                <w:szCs w:val="16"/>
              </w:rPr>
              <w:t>ХЭС</w:t>
            </w:r>
            <w:r w:rsidR="0021747A">
              <w:rPr>
                <w:rFonts w:ascii="Times New Roman" w:hAnsi="Times New Roman" w:cs="Times New Roman"/>
                <w:sz w:val="16"/>
                <w:szCs w:val="16"/>
              </w:rPr>
              <w:t>»</w:t>
            </w:r>
          </w:p>
        </w:tc>
        <w:tc>
          <w:tcPr>
            <w:tcW w:w="1781" w:type="dxa"/>
            <w:vMerge/>
            <w:vAlign w:val="center"/>
          </w:tcPr>
          <w:p w14:paraId="0713C698" w14:textId="77777777" w:rsidR="00E55C62" w:rsidRPr="00932C2D" w:rsidRDefault="00E55C62" w:rsidP="00F25684">
            <w:pPr>
              <w:pStyle w:val="Default"/>
              <w:contextualSpacing/>
              <w:jc w:val="center"/>
              <w:rPr>
                <w:sz w:val="16"/>
                <w:szCs w:val="16"/>
              </w:rPr>
            </w:pPr>
          </w:p>
        </w:tc>
      </w:tr>
      <w:tr w:rsidR="00E55C62" w:rsidRPr="00932C2D" w14:paraId="71B22F45" w14:textId="77777777" w:rsidTr="00F202F1">
        <w:trPr>
          <w:trHeight w:val="272"/>
          <w:jc w:val="center"/>
        </w:trPr>
        <w:tc>
          <w:tcPr>
            <w:tcW w:w="584" w:type="dxa"/>
            <w:shd w:val="clear" w:color="auto" w:fill="C5E0B3" w:themeFill="accent6" w:themeFillTint="66"/>
            <w:vAlign w:val="center"/>
          </w:tcPr>
          <w:p w14:paraId="03740E56" w14:textId="5EEE5DD2"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19</w:t>
            </w:r>
          </w:p>
        </w:tc>
        <w:tc>
          <w:tcPr>
            <w:tcW w:w="2977" w:type="dxa"/>
            <w:shd w:val="clear" w:color="auto" w:fill="E2EFD9" w:themeFill="accent6" w:themeFillTint="33"/>
            <w:vAlign w:val="center"/>
          </w:tcPr>
          <w:p w14:paraId="1656B5B6" w14:textId="655A3514"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 xml:space="preserve">Котельная БМК </w:t>
            </w:r>
            <w:r w:rsidR="0021747A">
              <w:rPr>
                <w:rFonts w:ascii="Times New Roman" w:hAnsi="Times New Roman" w:cs="Times New Roman"/>
                <w:sz w:val="16"/>
                <w:szCs w:val="16"/>
              </w:rPr>
              <w:t>«</w:t>
            </w:r>
            <w:proofErr w:type="spellStart"/>
            <w:r w:rsidRPr="00932C2D">
              <w:rPr>
                <w:rFonts w:ascii="Times New Roman" w:hAnsi="Times New Roman" w:cs="Times New Roman"/>
                <w:sz w:val="16"/>
                <w:szCs w:val="16"/>
                <w:lang w:val="en-US"/>
              </w:rPr>
              <w:t>VitoTherm</w:t>
            </w:r>
            <w:proofErr w:type="spellEnd"/>
            <w:r w:rsidRPr="00932C2D">
              <w:rPr>
                <w:rFonts w:ascii="Times New Roman" w:hAnsi="Times New Roman" w:cs="Times New Roman"/>
                <w:sz w:val="16"/>
                <w:szCs w:val="16"/>
              </w:rPr>
              <w:t xml:space="preserve"> 5000</w:t>
            </w:r>
            <w:r w:rsidR="0021747A">
              <w:rPr>
                <w:rFonts w:ascii="Times New Roman" w:hAnsi="Times New Roman" w:cs="Times New Roman"/>
                <w:sz w:val="16"/>
                <w:szCs w:val="16"/>
              </w:rPr>
              <w:t>»</w:t>
            </w:r>
          </w:p>
        </w:tc>
        <w:tc>
          <w:tcPr>
            <w:tcW w:w="1984" w:type="dxa"/>
            <w:shd w:val="clear" w:color="auto" w:fill="E2EFD9" w:themeFill="accent6" w:themeFillTint="33"/>
            <w:vAlign w:val="center"/>
          </w:tcPr>
          <w:p w14:paraId="1785D100" w14:textId="629EC126" w:rsidR="00E55C62" w:rsidRPr="00932C2D" w:rsidRDefault="00D22B1A"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ООО </w:t>
            </w:r>
            <w:r w:rsidR="0021747A">
              <w:rPr>
                <w:rFonts w:ascii="Times New Roman" w:hAnsi="Times New Roman" w:cs="Times New Roman"/>
                <w:sz w:val="16"/>
                <w:szCs w:val="16"/>
              </w:rPr>
              <w:t>«</w:t>
            </w:r>
            <w:proofErr w:type="spellStart"/>
            <w:r w:rsidR="00E55C62" w:rsidRPr="00932C2D">
              <w:rPr>
                <w:rFonts w:ascii="Times New Roman" w:hAnsi="Times New Roman" w:cs="Times New Roman"/>
                <w:sz w:val="16"/>
                <w:szCs w:val="16"/>
              </w:rPr>
              <w:t>ЕврохимВолгаСервис</w:t>
            </w:r>
            <w:proofErr w:type="spellEnd"/>
            <w:r w:rsidR="0021747A">
              <w:rPr>
                <w:rFonts w:ascii="Times New Roman" w:hAnsi="Times New Roman" w:cs="Times New Roman"/>
                <w:sz w:val="16"/>
                <w:szCs w:val="16"/>
              </w:rPr>
              <w:t>»</w:t>
            </w:r>
          </w:p>
        </w:tc>
        <w:tc>
          <w:tcPr>
            <w:tcW w:w="1276" w:type="dxa"/>
            <w:shd w:val="clear" w:color="auto" w:fill="E2EFD9" w:themeFill="accent6" w:themeFillTint="33"/>
            <w:vAlign w:val="center"/>
          </w:tcPr>
          <w:p w14:paraId="03AFA43A" w14:textId="53B6862D"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shd w:val="clear" w:color="auto" w:fill="E2EFD9" w:themeFill="accent6" w:themeFillTint="33"/>
            <w:vAlign w:val="center"/>
          </w:tcPr>
          <w:p w14:paraId="043BF388" w14:textId="1AD7942C" w:rsidR="00E55C62" w:rsidRPr="00932C2D" w:rsidRDefault="00D22B1A"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ООО </w:t>
            </w:r>
            <w:r w:rsidR="0021747A">
              <w:rPr>
                <w:rFonts w:ascii="Times New Roman" w:hAnsi="Times New Roman" w:cs="Times New Roman"/>
                <w:sz w:val="16"/>
                <w:szCs w:val="16"/>
              </w:rPr>
              <w:t>«</w:t>
            </w:r>
            <w:proofErr w:type="spellStart"/>
            <w:r w:rsidR="00E55C62" w:rsidRPr="00932C2D">
              <w:rPr>
                <w:rFonts w:ascii="Times New Roman" w:hAnsi="Times New Roman" w:cs="Times New Roman"/>
                <w:sz w:val="16"/>
                <w:szCs w:val="16"/>
              </w:rPr>
              <w:t>ЕврохимВолгаСервис</w:t>
            </w:r>
            <w:proofErr w:type="spellEnd"/>
            <w:r w:rsidR="0021747A">
              <w:rPr>
                <w:rFonts w:ascii="Times New Roman" w:hAnsi="Times New Roman" w:cs="Times New Roman"/>
                <w:sz w:val="16"/>
                <w:szCs w:val="16"/>
              </w:rPr>
              <w:t>»</w:t>
            </w:r>
          </w:p>
        </w:tc>
        <w:tc>
          <w:tcPr>
            <w:tcW w:w="1418" w:type="dxa"/>
            <w:shd w:val="clear" w:color="auto" w:fill="E2EFD9" w:themeFill="accent6" w:themeFillTint="33"/>
            <w:vAlign w:val="center"/>
          </w:tcPr>
          <w:p w14:paraId="0AFA4D33" w14:textId="2BC9EAE5"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shd w:val="clear" w:color="auto" w:fill="E2EFD9" w:themeFill="accent6" w:themeFillTint="33"/>
            <w:vAlign w:val="center"/>
          </w:tcPr>
          <w:p w14:paraId="3F70581F" w14:textId="63ADF1B7" w:rsidR="00E55C62" w:rsidRPr="00932C2D" w:rsidRDefault="00D22B1A"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ООО </w:t>
            </w:r>
            <w:r w:rsidR="0021747A">
              <w:rPr>
                <w:rFonts w:ascii="Times New Roman" w:hAnsi="Times New Roman" w:cs="Times New Roman"/>
                <w:sz w:val="16"/>
                <w:szCs w:val="16"/>
              </w:rPr>
              <w:t>«</w:t>
            </w:r>
            <w:proofErr w:type="spellStart"/>
            <w:r w:rsidR="00E55C62" w:rsidRPr="00932C2D">
              <w:rPr>
                <w:rFonts w:ascii="Times New Roman" w:hAnsi="Times New Roman" w:cs="Times New Roman"/>
                <w:sz w:val="16"/>
                <w:szCs w:val="16"/>
              </w:rPr>
              <w:t>ЕврохимВолгаСервис</w:t>
            </w:r>
            <w:proofErr w:type="spellEnd"/>
            <w:r w:rsidR="0021747A">
              <w:rPr>
                <w:rFonts w:ascii="Times New Roman" w:hAnsi="Times New Roman" w:cs="Times New Roman"/>
                <w:sz w:val="16"/>
                <w:szCs w:val="16"/>
              </w:rPr>
              <w:t>»</w:t>
            </w:r>
          </w:p>
        </w:tc>
        <w:tc>
          <w:tcPr>
            <w:tcW w:w="1781" w:type="dxa"/>
            <w:vMerge w:val="restart"/>
            <w:vAlign w:val="center"/>
          </w:tcPr>
          <w:p w14:paraId="53F178C0" w14:textId="2C56D6C3" w:rsidR="00E55C62" w:rsidRPr="00932C2D" w:rsidRDefault="00E55C62" w:rsidP="00F25684">
            <w:pPr>
              <w:pStyle w:val="Default"/>
              <w:contextualSpacing/>
              <w:jc w:val="center"/>
              <w:rPr>
                <w:sz w:val="16"/>
                <w:szCs w:val="16"/>
              </w:rPr>
            </w:pPr>
            <w:r w:rsidRPr="00932C2D">
              <w:rPr>
                <w:sz w:val="16"/>
                <w:szCs w:val="16"/>
              </w:rPr>
              <w:t>Владение на праве собственности или ином законном основании источниками тепловой энергии</w:t>
            </w:r>
          </w:p>
        </w:tc>
      </w:tr>
      <w:tr w:rsidR="00E55C62" w:rsidRPr="00932C2D" w14:paraId="389571D9" w14:textId="77777777" w:rsidTr="00F202F1">
        <w:trPr>
          <w:trHeight w:val="461"/>
          <w:jc w:val="center"/>
        </w:trPr>
        <w:tc>
          <w:tcPr>
            <w:tcW w:w="584" w:type="dxa"/>
            <w:shd w:val="clear" w:color="auto" w:fill="C5E0B3" w:themeFill="accent6" w:themeFillTint="66"/>
            <w:vAlign w:val="center"/>
          </w:tcPr>
          <w:p w14:paraId="40DBD080" w14:textId="74CB8D39" w:rsidR="00E55C62" w:rsidRPr="00932C2D" w:rsidRDefault="005E3614" w:rsidP="00F25684">
            <w:pPr>
              <w:tabs>
                <w:tab w:val="left" w:pos="1356"/>
              </w:tabs>
              <w:spacing w:after="0" w:line="240" w:lineRule="auto"/>
              <w:contextualSpacing/>
              <w:jc w:val="center"/>
              <w:rPr>
                <w:rFonts w:ascii="Times New Roman" w:hAnsi="Times New Roman" w:cs="Times New Roman"/>
                <w:b/>
                <w:i/>
                <w:sz w:val="16"/>
                <w:szCs w:val="16"/>
              </w:rPr>
            </w:pPr>
            <w:r w:rsidRPr="00932C2D">
              <w:rPr>
                <w:rFonts w:ascii="Times New Roman" w:hAnsi="Times New Roman" w:cs="Times New Roman"/>
                <w:b/>
                <w:i/>
                <w:sz w:val="16"/>
                <w:szCs w:val="16"/>
              </w:rPr>
              <w:t>20</w:t>
            </w:r>
          </w:p>
        </w:tc>
        <w:tc>
          <w:tcPr>
            <w:tcW w:w="2977" w:type="dxa"/>
            <w:vAlign w:val="center"/>
          </w:tcPr>
          <w:p w14:paraId="4BDA8C5A" w14:textId="32B123E0" w:rsidR="00E55C62" w:rsidRPr="00932C2D" w:rsidRDefault="00E55C62" w:rsidP="00F202F1">
            <w:pPr>
              <w:tabs>
                <w:tab w:val="left" w:pos="1356"/>
              </w:tabs>
              <w:spacing w:after="0" w:line="240" w:lineRule="auto"/>
              <w:contextualSpacing/>
              <w:rPr>
                <w:rFonts w:ascii="Times New Roman" w:hAnsi="Times New Roman" w:cs="Times New Roman"/>
                <w:sz w:val="16"/>
                <w:szCs w:val="16"/>
              </w:rPr>
            </w:pPr>
            <w:r w:rsidRPr="00932C2D">
              <w:rPr>
                <w:rFonts w:ascii="Times New Roman" w:hAnsi="Times New Roman" w:cs="Times New Roman"/>
                <w:sz w:val="16"/>
                <w:szCs w:val="16"/>
              </w:rPr>
              <w:t>Котельная ТКУ 1240Б</w:t>
            </w:r>
          </w:p>
        </w:tc>
        <w:tc>
          <w:tcPr>
            <w:tcW w:w="1984" w:type="dxa"/>
            <w:vAlign w:val="center"/>
          </w:tcPr>
          <w:p w14:paraId="1A4727F9" w14:textId="31A86C5A" w:rsidR="00E55C62" w:rsidRPr="00932C2D" w:rsidRDefault="00D22B1A"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ООО </w:t>
            </w:r>
            <w:r w:rsidR="0021747A">
              <w:rPr>
                <w:rFonts w:ascii="Times New Roman" w:hAnsi="Times New Roman" w:cs="Times New Roman"/>
                <w:sz w:val="16"/>
                <w:szCs w:val="16"/>
              </w:rPr>
              <w:t>«</w:t>
            </w:r>
            <w:proofErr w:type="spellStart"/>
            <w:r w:rsidR="00E55C62" w:rsidRPr="00932C2D">
              <w:rPr>
                <w:rFonts w:ascii="Times New Roman" w:hAnsi="Times New Roman" w:cs="Times New Roman"/>
                <w:sz w:val="16"/>
                <w:szCs w:val="16"/>
              </w:rPr>
              <w:t>ЕврохимВолгаСервис</w:t>
            </w:r>
            <w:proofErr w:type="spellEnd"/>
            <w:r w:rsidR="0021747A">
              <w:rPr>
                <w:rFonts w:ascii="Times New Roman" w:hAnsi="Times New Roman" w:cs="Times New Roman"/>
                <w:sz w:val="16"/>
                <w:szCs w:val="16"/>
              </w:rPr>
              <w:t>»</w:t>
            </w:r>
          </w:p>
        </w:tc>
        <w:tc>
          <w:tcPr>
            <w:tcW w:w="1276" w:type="dxa"/>
            <w:vAlign w:val="center"/>
          </w:tcPr>
          <w:p w14:paraId="36D535AD" w14:textId="1C46607D"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26" w:type="dxa"/>
            <w:vAlign w:val="center"/>
          </w:tcPr>
          <w:p w14:paraId="2C790CDC" w14:textId="37A81C34" w:rsidR="00E55C62" w:rsidRPr="00932C2D" w:rsidRDefault="00D22B1A"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ООО </w:t>
            </w:r>
            <w:r w:rsidR="0021747A">
              <w:rPr>
                <w:rFonts w:ascii="Times New Roman" w:hAnsi="Times New Roman" w:cs="Times New Roman"/>
                <w:sz w:val="16"/>
                <w:szCs w:val="16"/>
              </w:rPr>
              <w:t>«</w:t>
            </w:r>
            <w:proofErr w:type="spellStart"/>
            <w:r w:rsidR="00E55C62" w:rsidRPr="00932C2D">
              <w:rPr>
                <w:rFonts w:ascii="Times New Roman" w:hAnsi="Times New Roman" w:cs="Times New Roman"/>
                <w:sz w:val="16"/>
                <w:szCs w:val="16"/>
              </w:rPr>
              <w:t>ЕврохимВолгаСервис</w:t>
            </w:r>
            <w:proofErr w:type="spellEnd"/>
            <w:r w:rsidR="0021747A">
              <w:rPr>
                <w:rFonts w:ascii="Times New Roman" w:hAnsi="Times New Roman" w:cs="Times New Roman"/>
                <w:sz w:val="16"/>
                <w:szCs w:val="16"/>
              </w:rPr>
              <w:t>»</w:t>
            </w:r>
          </w:p>
        </w:tc>
        <w:tc>
          <w:tcPr>
            <w:tcW w:w="1418" w:type="dxa"/>
            <w:vAlign w:val="center"/>
          </w:tcPr>
          <w:p w14:paraId="3AEF13B0" w14:textId="7C45259C" w:rsidR="00E55C62" w:rsidRPr="00932C2D" w:rsidRDefault="00E55C62"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в наличии</w:t>
            </w:r>
          </w:p>
        </w:tc>
        <w:tc>
          <w:tcPr>
            <w:tcW w:w="2172" w:type="dxa"/>
            <w:vAlign w:val="center"/>
          </w:tcPr>
          <w:p w14:paraId="00D31085" w14:textId="44499A42" w:rsidR="00E55C62" w:rsidRPr="00932C2D" w:rsidRDefault="00D22B1A" w:rsidP="00F25684">
            <w:pPr>
              <w:tabs>
                <w:tab w:val="left" w:pos="1356"/>
              </w:tabs>
              <w:spacing w:after="0" w:line="240" w:lineRule="auto"/>
              <w:contextualSpacing/>
              <w:jc w:val="center"/>
              <w:rPr>
                <w:rFonts w:ascii="Times New Roman" w:hAnsi="Times New Roman" w:cs="Times New Roman"/>
                <w:sz w:val="16"/>
                <w:szCs w:val="16"/>
              </w:rPr>
            </w:pPr>
            <w:r w:rsidRPr="00932C2D">
              <w:rPr>
                <w:rFonts w:ascii="Times New Roman" w:hAnsi="Times New Roman" w:cs="Times New Roman"/>
                <w:sz w:val="16"/>
                <w:szCs w:val="16"/>
              </w:rPr>
              <w:t xml:space="preserve"> ООО </w:t>
            </w:r>
            <w:r w:rsidR="0021747A">
              <w:rPr>
                <w:rFonts w:ascii="Times New Roman" w:hAnsi="Times New Roman" w:cs="Times New Roman"/>
                <w:sz w:val="16"/>
                <w:szCs w:val="16"/>
              </w:rPr>
              <w:t>«</w:t>
            </w:r>
            <w:proofErr w:type="spellStart"/>
            <w:r w:rsidR="00E55C62" w:rsidRPr="00932C2D">
              <w:rPr>
                <w:rFonts w:ascii="Times New Roman" w:hAnsi="Times New Roman" w:cs="Times New Roman"/>
                <w:sz w:val="16"/>
                <w:szCs w:val="16"/>
              </w:rPr>
              <w:t>ЕврохимВолгаСервис</w:t>
            </w:r>
            <w:proofErr w:type="spellEnd"/>
            <w:r w:rsidR="0021747A">
              <w:rPr>
                <w:rFonts w:ascii="Times New Roman" w:hAnsi="Times New Roman" w:cs="Times New Roman"/>
                <w:sz w:val="16"/>
                <w:szCs w:val="16"/>
              </w:rPr>
              <w:t>»</w:t>
            </w:r>
          </w:p>
        </w:tc>
        <w:tc>
          <w:tcPr>
            <w:tcW w:w="1781" w:type="dxa"/>
            <w:vMerge/>
            <w:vAlign w:val="center"/>
          </w:tcPr>
          <w:p w14:paraId="3C2D8007" w14:textId="77777777" w:rsidR="00E55C62" w:rsidRPr="00932C2D" w:rsidRDefault="00E55C62" w:rsidP="00F25684">
            <w:pPr>
              <w:pStyle w:val="Default"/>
              <w:contextualSpacing/>
              <w:jc w:val="center"/>
              <w:rPr>
                <w:sz w:val="16"/>
                <w:szCs w:val="16"/>
              </w:rPr>
            </w:pPr>
          </w:p>
        </w:tc>
      </w:tr>
    </w:tbl>
    <w:p w14:paraId="4E0D7BF3" w14:textId="5A658D93" w:rsidR="00126347" w:rsidRDefault="00126347" w:rsidP="00126347">
      <w:pPr>
        <w:tabs>
          <w:tab w:val="left" w:pos="3583"/>
        </w:tabs>
        <w:rPr>
          <w:rFonts w:ascii="Times New Roman" w:eastAsia="Calibri" w:hAnsi="Times New Roman" w:cs="Times New Roman"/>
          <w:sz w:val="28"/>
          <w:szCs w:val="28"/>
        </w:rPr>
        <w:sectPr w:rsidR="00126347" w:rsidSect="00FB54E0">
          <w:headerReference w:type="default" r:id="rId23"/>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B4B6680" w14:textId="2E50BE72" w:rsidR="004911D5" w:rsidRDefault="004911D5" w:rsidP="00C314FD">
      <w:pPr>
        <w:spacing w:line="240" w:lineRule="auto"/>
        <w:jc w:val="center"/>
        <w:rPr>
          <w:rFonts w:ascii="Times New Roman" w:eastAsia="Calibri" w:hAnsi="Times New Roman" w:cs="Times New Roman"/>
          <w:b/>
          <w:bCs/>
          <w:i/>
          <w:iCs/>
          <w:sz w:val="28"/>
          <w:szCs w:val="28"/>
        </w:rPr>
      </w:pPr>
      <w:r w:rsidRPr="00CD7F06">
        <w:rPr>
          <w:rFonts w:ascii="Times New Roman" w:eastAsia="Calibri" w:hAnsi="Times New Roman" w:cs="Times New Roman"/>
          <w:b/>
          <w:bCs/>
          <w:i/>
          <w:iCs/>
          <w:sz w:val="28"/>
          <w:szCs w:val="28"/>
        </w:rPr>
        <w:lastRenderedPageBreak/>
        <w:t>3.1.2 Характеристика системы теплоснабжения</w:t>
      </w:r>
    </w:p>
    <w:p w14:paraId="1D8543D5" w14:textId="77777777" w:rsidR="00343601" w:rsidRPr="00F25684" w:rsidRDefault="00343601" w:rsidP="00F25684">
      <w:pPr>
        <w:widowControl w:val="0"/>
        <w:tabs>
          <w:tab w:val="left" w:pos="937"/>
        </w:tabs>
        <w:autoSpaceDE w:val="0"/>
        <w:autoSpaceDN w:val="0"/>
        <w:spacing w:after="0" w:line="360" w:lineRule="auto"/>
        <w:ind w:firstLine="567"/>
        <w:jc w:val="center"/>
        <w:rPr>
          <w:rFonts w:ascii="Times New Roman" w:hAnsi="Times New Roman" w:cs="Times New Roman"/>
          <w:b/>
          <w:i/>
          <w:sz w:val="28"/>
          <w:szCs w:val="28"/>
        </w:rPr>
      </w:pPr>
      <w:r w:rsidRPr="00F25684">
        <w:rPr>
          <w:rFonts w:ascii="Times New Roman" w:hAnsi="Times New Roman" w:cs="Times New Roman"/>
          <w:b/>
          <w:i/>
          <w:sz w:val="28"/>
          <w:szCs w:val="28"/>
        </w:rPr>
        <w:t>Источники</w:t>
      </w:r>
      <w:r w:rsidRPr="00F25684">
        <w:rPr>
          <w:rFonts w:ascii="Times New Roman" w:hAnsi="Times New Roman" w:cs="Times New Roman"/>
          <w:b/>
          <w:i/>
          <w:spacing w:val="-6"/>
          <w:sz w:val="28"/>
          <w:szCs w:val="28"/>
        </w:rPr>
        <w:t xml:space="preserve"> </w:t>
      </w:r>
      <w:r w:rsidRPr="00F25684">
        <w:rPr>
          <w:rFonts w:ascii="Times New Roman" w:hAnsi="Times New Roman" w:cs="Times New Roman"/>
          <w:b/>
          <w:i/>
          <w:sz w:val="28"/>
          <w:szCs w:val="28"/>
        </w:rPr>
        <w:t>тепловой</w:t>
      </w:r>
      <w:r w:rsidRPr="00F25684">
        <w:rPr>
          <w:rFonts w:ascii="Times New Roman" w:hAnsi="Times New Roman" w:cs="Times New Roman"/>
          <w:b/>
          <w:i/>
          <w:spacing w:val="-8"/>
          <w:sz w:val="28"/>
          <w:szCs w:val="28"/>
        </w:rPr>
        <w:t xml:space="preserve"> </w:t>
      </w:r>
      <w:r w:rsidRPr="00F25684">
        <w:rPr>
          <w:rFonts w:ascii="Times New Roman" w:hAnsi="Times New Roman" w:cs="Times New Roman"/>
          <w:b/>
          <w:i/>
          <w:sz w:val="28"/>
          <w:szCs w:val="28"/>
        </w:rPr>
        <w:t>энергии</w:t>
      </w:r>
    </w:p>
    <w:p w14:paraId="57981688" w14:textId="4F112F90" w:rsidR="00343601" w:rsidRPr="00343601" w:rsidRDefault="00343601" w:rsidP="00343601">
      <w:pPr>
        <w:pStyle w:val="a8"/>
        <w:spacing w:before="0" w:beforeAutospacing="0" w:after="0" w:afterAutospacing="0" w:line="360" w:lineRule="auto"/>
        <w:ind w:firstLine="567"/>
        <w:jc w:val="both"/>
        <w:rPr>
          <w:sz w:val="28"/>
          <w:szCs w:val="28"/>
        </w:rPr>
      </w:pPr>
      <w:r w:rsidRPr="00343601">
        <w:rPr>
          <w:sz w:val="28"/>
          <w:szCs w:val="28"/>
        </w:rPr>
        <w:t xml:space="preserve">На территории </w:t>
      </w:r>
      <w:r w:rsidR="001400E2">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343601">
        <w:rPr>
          <w:sz w:val="28"/>
          <w:szCs w:val="28"/>
        </w:rPr>
        <w:t xml:space="preserve"> преобладает централизованное теплоснабжение. </w:t>
      </w:r>
    </w:p>
    <w:p w14:paraId="00A54E74" w14:textId="36DA2E61" w:rsidR="00343601" w:rsidRPr="00343601" w:rsidRDefault="00343601" w:rsidP="00343601">
      <w:pPr>
        <w:pStyle w:val="a8"/>
        <w:spacing w:before="0" w:beforeAutospacing="0" w:after="0" w:afterAutospacing="0" w:line="360" w:lineRule="auto"/>
        <w:ind w:firstLine="567"/>
        <w:jc w:val="both"/>
        <w:rPr>
          <w:sz w:val="28"/>
          <w:szCs w:val="28"/>
        </w:rPr>
      </w:pPr>
      <w:r w:rsidRPr="00343601">
        <w:rPr>
          <w:sz w:val="28"/>
          <w:szCs w:val="28"/>
        </w:rPr>
        <w:t xml:space="preserve">Источниками теплоснабжения являются </w:t>
      </w:r>
      <w:r w:rsidR="00E55C62">
        <w:rPr>
          <w:sz w:val="28"/>
          <w:szCs w:val="28"/>
        </w:rPr>
        <w:t>2</w:t>
      </w:r>
      <w:r w:rsidR="005E3614">
        <w:rPr>
          <w:sz w:val="28"/>
          <w:szCs w:val="28"/>
        </w:rPr>
        <w:t>0</w:t>
      </w:r>
      <w:r w:rsidRPr="00343601">
        <w:rPr>
          <w:sz w:val="28"/>
          <w:szCs w:val="28"/>
        </w:rPr>
        <w:t xml:space="preserve"> котельн</w:t>
      </w:r>
      <w:r w:rsidR="005E3614">
        <w:rPr>
          <w:sz w:val="28"/>
          <w:szCs w:val="28"/>
        </w:rPr>
        <w:t>ых</w:t>
      </w:r>
      <w:r w:rsidRPr="00343601">
        <w:rPr>
          <w:sz w:val="28"/>
          <w:szCs w:val="28"/>
        </w:rPr>
        <w:t xml:space="preserve"> общей установленной мощностью </w:t>
      </w:r>
      <w:r w:rsidR="00E55C62">
        <w:rPr>
          <w:sz w:val="28"/>
          <w:szCs w:val="28"/>
        </w:rPr>
        <w:t>28,748</w:t>
      </w:r>
      <w:r w:rsidRPr="00343601">
        <w:rPr>
          <w:sz w:val="28"/>
          <w:szCs w:val="28"/>
        </w:rPr>
        <w:t xml:space="preserve"> Гкал/ч:</w:t>
      </w:r>
    </w:p>
    <w:p w14:paraId="29810642" w14:textId="688F69BD" w:rsidR="00E55C62" w:rsidRPr="00815E34" w:rsidRDefault="00E55C62" w:rsidP="00E55C62">
      <w:pPr>
        <w:pStyle w:val="a8"/>
        <w:spacing w:before="0" w:beforeAutospacing="0" w:after="0" w:afterAutospacing="0" w:line="360" w:lineRule="auto"/>
        <w:ind w:firstLine="567"/>
        <w:jc w:val="both"/>
        <w:rPr>
          <w:b/>
          <w:i/>
          <w:sz w:val="28"/>
          <w:szCs w:val="28"/>
        </w:rPr>
      </w:pPr>
      <w:r w:rsidRPr="00815E34">
        <w:rPr>
          <w:b/>
          <w:i/>
          <w:sz w:val="28"/>
          <w:szCs w:val="28"/>
        </w:rPr>
        <w:t xml:space="preserve">Котельные МУП </w:t>
      </w:r>
      <w:r w:rsidR="0021747A">
        <w:rPr>
          <w:b/>
          <w:i/>
          <w:sz w:val="28"/>
          <w:szCs w:val="28"/>
        </w:rPr>
        <w:t>«</w:t>
      </w:r>
      <w:r w:rsidRPr="00815E34">
        <w:rPr>
          <w:b/>
          <w:i/>
          <w:sz w:val="28"/>
          <w:szCs w:val="28"/>
        </w:rPr>
        <w:t>Тепловые сети</w:t>
      </w:r>
      <w:r w:rsidR="0021747A">
        <w:rPr>
          <w:b/>
          <w:i/>
          <w:sz w:val="28"/>
          <w:szCs w:val="28"/>
        </w:rPr>
        <w:t>»</w:t>
      </w:r>
      <w:r w:rsidR="00F25684" w:rsidRPr="00815E34">
        <w:rPr>
          <w:b/>
          <w:i/>
          <w:sz w:val="28"/>
          <w:szCs w:val="28"/>
        </w:rPr>
        <w:t>:</w:t>
      </w:r>
    </w:p>
    <w:p w14:paraId="55D9E838" w14:textId="2198C92E"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 xml:space="preserve">Котельная 33квар. </w:t>
      </w:r>
      <w:r w:rsidR="00E55C62">
        <w:rPr>
          <w:sz w:val="28"/>
          <w:szCs w:val="28"/>
        </w:rPr>
        <w:t>–</w:t>
      </w:r>
      <w:r w:rsidR="00E55C62" w:rsidRPr="00594B55">
        <w:rPr>
          <w:sz w:val="28"/>
          <w:szCs w:val="28"/>
        </w:rPr>
        <w:t xml:space="preserve"> </w:t>
      </w:r>
      <w:r w:rsidR="00E55C62">
        <w:rPr>
          <w:sz w:val="28"/>
          <w:szCs w:val="28"/>
        </w:rPr>
        <w:t>12,6</w:t>
      </w:r>
      <w:r w:rsidR="00E55C62" w:rsidRPr="00594B55">
        <w:rPr>
          <w:sz w:val="28"/>
          <w:szCs w:val="28"/>
        </w:rPr>
        <w:t xml:space="preserve"> Гкал/ч;</w:t>
      </w:r>
    </w:p>
    <w:p w14:paraId="23AE88CF" w14:textId="4987CCB3"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138кв.</w:t>
      </w:r>
      <w:r w:rsidR="00815E34">
        <w:rPr>
          <w:sz w:val="28"/>
          <w:szCs w:val="28"/>
        </w:rPr>
        <w:t xml:space="preserve"> </w:t>
      </w:r>
      <w:r w:rsidR="00E55C62" w:rsidRPr="00594B55">
        <w:rPr>
          <w:sz w:val="28"/>
          <w:szCs w:val="28"/>
        </w:rPr>
        <w:t>–</w:t>
      </w:r>
      <w:r w:rsidR="00815E34">
        <w:rPr>
          <w:sz w:val="28"/>
          <w:szCs w:val="28"/>
        </w:rPr>
        <w:t xml:space="preserve"> </w:t>
      </w:r>
      <w:r w:rsidR="00E55C62">
        <w:rPr>
          <w:sz w:val="28"/>
          <w:szCs w:val="28"/>
        </w:rPr>
        <w:t>1,62</w:t>
      </w:r>
      <w:r w:rsidR="00E55C62" w:rsidRPr="00594B55">
        <w:rPr>
          <w:sz w:val="28"/>
          <w:szCs w:val="28"/>
        </w:rPr>
        <w:t xml:space="preserve"> Гкал/ч;</w:t>
      </w:r>
    </w:p>
    <w:p w14:paraId="79C32637" w14:textId="07E07314"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ДОС –</w:t>
      </w:r>
      <w:r w:rsidR="00815E34">
        <w:rPr>
          <w:sz w:val="28"/>
          <w:szCs w:val="28"/>
        </w:rPr>
        <w:t xml:space="preserve"> </w:t>
      </w:r>
      <w:r w:rsidR="00E55C62">
        <w:rPr>
          <w:sz w:val="28"/>
          <w:szCs w:val="28"/>
        </w:rPr>
        <w:t>1,72</w:t>
      </w:r>
      <w:r w:rsidR="00E55C62" w:rsidRPr="00594B55">
        <w:rPr>
          <w:sz w:val="28"/>
          <w:szCs w:val="28"/>
        </w:rPr>
        <w:t xml:space="preserve"> Гкал/ч;</w:t>
      </w:r>
    </w:p>
    <w:p w14:paraId="4E9E14F3" w14:textId="209B53A3"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 xml:space="preserve">Котельная ЦРБ </w:t>
      </w:r>
      <w:r w:rsidR="00E55C62">
        <w:rPr>
          <w:sz w:val="28"/>
          <w:szCs w:val="28"/>
        </w:rPr>
        <w:t>–</w:t>
      </w:r>
      <w:r w:rsidR="00E55C62" w:rsidRPr="00594B55">
        <w:rPr>
          <w:sz w:val="28"/>
          <w:szCs w:val="28"/>
        </w:rPr>
        <w:t xml:space="preserve"> </w:t>
      </w:r>
      <w:r w:rsidR="00E55C62">
        <w:rPr>
          <w:sz w:val="28"/>
          <w:szCs w:val="28"/>
        </w:rPr>
        <w:t>1,08</w:t>
      </w:r>
      <w:r w:rsidR="00E55C62" w:rsidRPr="00594B55">
        <w:rPr>
          <w:sz w:val="28"/>
          <w:szCs w:val="28"/>
        </w:rPr>
        <w:t xml:space="preserve"> Гкал/ч;</w:t>
      </w:r>
    </w:p>
    <w:p w14:paraId="2196899E" w14:textId="6E8FAE01"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103кв</w:t>
      </w:r>
      <w:r w:rsidR="00E55C62">
        <w:rPr>
          <w:sz w:val="28"/>
          <w:szCs w:val="28"/>
        </w:rPr>
        <w:t xml:space="preserve"> –</w:t>
      </w:r>
      <w:r w:rsidR="00E55C62" w:rsidRPr="00594B55">
        <w:rPr>
          <w:sz w:val="28"/>
          <w:szCs w:val="28"/>
        </w:rPr>
        <w:t xml:space="preserve"> </w:t>
      </w:r>
      <w:r w:rsidR="00E55C62">
        <w:rPr>
          <w:sz w:val="28"/>
          <w:szCs w:val="28"/>
        </w:rPr>
        <w:t>1,62</w:t>
      </w:r>
      <w:r w:rsidR="00E55C62" w:rsidRPr="00594B55">
        <w:rPr>
          <w:sz w:val="28"/>
          <w:szCs w:val="28"/>
        </w:rPr>
        <w:t xml:space="preserve"> Гкал/ч;</w:t>
      </w:r>
    </w:p>
    <w:p w14:paraId="272A35FC" w14:textId="644B21A8"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Волна</w:t>
      </w:r>
      <w:r w:rsidR="00815E34">
        <w:rPr>
          <w:sz w:val="28"/>
          <w:szCs w:val="28"/>
        </w:rPr>
        <w:t xml:space="preserve"> </w:t>
      </w:r>
      <w:r w:rsidR="00E55C62">
        <w:rPr>
          <w:sz w:val="28"/>
          <w:szCs w:val="28"/>
        </w:rPr>
        <w:t>–</w:t>
      </w:r>
      <w:r w:rsidR="00E55C62" w:rsidRPr="00594B55">
        <w:rPr>
          <w:sz w:val="28"/>
          <w:szCs w:val="28"/>
        </w:rPr>
        <w:t xml:space="preserve"> </w:t>
      </w:r>
      <w:r w:rsidR="00E55C62">
        <w:rPr>
          <w:sz w:val="28"/>
          <w:szCs w:val="28"/>
        </w:rPr>
        <w:t>0,5</w:t>
      </w:r>
      <w:r w:rsidR="00E55C62" w:rsidRPr="00594B55">
        <w:rPr>
          <w:sz w:val="28"/>
          <w:szCs w:val="28"/>
        </w:rPr>
        <w:t xml:space="preserve"> Гкал/ч;</w:t>
      </w:r>
    </w:p>
    <w:p w14:paraId="1965D83F" w14:textId="2003E2DF"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п. Мелиораторов</w:t>
      </w:r>
      <w:r w:rsidR="00815E34">
        <w:rPr>
          <w:sz w:val="28"/>
          <w:szCs w:val="28"/>
        </w:rPr>
        <w:t xml:space="preserve"> </w:t>
      </w:r>
      <w:r w:rsidR="00E55C62">
        <w:rPr>
          <w:sz w:val="28"/>
          <w:szCs w:val="28"/>
        </w:rPr>
        <w:t>–</w:t>
      </w:r>
      <w:r w:rsidR="00E55C62" w:rsidRPr="00594B55">
        <w:rPr>
          <w:sz w:val="28"/>
          <w:szCs w:val="28"/>
        </w:rPr>
        <w:t xml:space="preserve"> </w:t>
      </w:r>
      <w:r w:rsidR="00E55C62">
        <w:rPr>
          <w:sz w:val="28"/>
          <w:szCs w:val="28"/>
        </w:rPr>
        <w:t>1,08</w:t>
      </w:r>
      <w:r w:rsidR="00E55C62" w:rsidRPr="00594B55">
        <w:rPr>
          <w:sz w:val="28"/>
          <w:szCs w:val="28"/>
        </w:rPr>
        <w:t xml:space="preserve"> Гкал/ч;</w:t>
      </w:r>
    </w:p>
    <w:p w14:paraId="7325983D" w14:textId="13D6B713"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д/с№8</w:t>
      </w:r>
      <w:r w:rsidR="00815E34">
        <w:rPr>
          <w:sz w:val="28"/>
          <w:szCs w:val="28"/>
        </w:rPr>
        <w:t xml:space="preserve"> </w:t>
      </w:r>
      <w:r w:rsidR="00E55C62">
        <w:rPr>
          <w:sz w:val="28"/>
          <w:szCs w:val="28"/>
        </w:rPr>
        <w:t>–</w:t>
      </w:r>
      <w:r w:rsidR="00E55C62" w:rsidRPr="00594B55">
        <w:rPr>
          <w:sz w:val="28"/>
          <w:szCs w:val="28"/>
        </w:rPr>
        <w:t xml:space="preserve"> </w:t>
      </w:r>
      <w:r w:rsidR="00E55C62">
        <w:rPr>
          <w:sz w:val="28"/>
          <w:szCs w:val="28"/>
        </w:rPr>
        <w:t>0,17</w:t>
      </w:r>
      <w:r w:rsidR="00E55C62" w:rsidRPr="00594B55">
        <w:rPr>
          <w:sz w:val="28"/>
          <w:szCs w:val="28"/>
        </w:rPr>
        <w:t xml:space="preserve"> Гкал/ч;</w:t>
      </w:r>
    </w:p>
    <w:p w14:paraId="044E5493" w14:textId="2D2635B3"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Серафимовича д. 10Б</w:t>
      </w:r>
      <w:r w:rsidR="00815E34">
        <w:rPr>
          <w:sz w:val="28"/>
          <w:szCs w:val="28"/>
        </w:rPr>
        <w:t xml:space="preserve"> </w:t>
      </w:r>
      <w:r w:rsidR="00E55C62">
        <w:rPr>
          <w:sz w:val="28"/>
          <w:szCs w:val="28"/>
        </w:rPr>
        <w:t>–</w:t>
      </w:r>
      <w:r w:rsidR="00E55C62" w:rsidRPr="00594B55">
        <w:rPr>
          <w:sz w:val="28"/>
          <w:szCs w:val="28"/>
        </w:rPr>
        <w:t xml:space="preserve"> </w:t>
      </w:r>
      <w:r w:rsidR="00E55C62">
        <w:rPr>
          <w:sz w:val="28"/>
          <w:szCs w:val="28"/>
        </w:rPr>
        <w:t>0,17</w:t>
      </w:r>
      <w:r w:rsidR="00E55C62" w:rsidRPr="00594B55">
        <w:rPr>
          <w:sz w:val="28"/>
          <w:szCs w:val="28"/>
        </w:rPr>
        <w:t xml:space="preserve"> Гкал/ч;</w:t>
      </w:r>
    </w:p>
    <w:p w14:paraId="4C0F3AFB" w14:textId="0FE26F98"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Калинина д.201</w:t>
      </w:r>
      <w:r w:rsidR="00815E34">
        <w:rPr>
          <w:sz w:val="28"/>
          <w:szCs w:val="28"/>
        </w:rPr>
        <w:t xml:space="preserve"> </w:t>
      </w:r>
      <w:r w:rsidR="00E55C62">
        <w:rPr>
          <w:sz w:val="28"/>
          <w:szCs w:val="28"/>
        </w:rPr>
        <w:t>–</w:t>
      </w:r>
      <w:r w:rsidR="00E55C62" w:rsidRPr="00594B55">
        <w:rPr>
          <w:sz w:val="28"/>
          <w:szCs w:val="28"/>
        </w:rPr>
        <w:t xml:space="preserve"> </w:t>
      </w:r>
      <w:r w:rsidR="00E55C62">
        <w:rPr>
          <w:sz w:val="28"/>
          <w:szCs w:val="28"/>
        </w:rPr>
        <w:t>0,12</w:t>
      </w:r>
      <w:r w:rsidR="00E55C62" w:rsidRPr="00594B55">
        <w:rPr>
          <w:sz w:val="28"/>
          <w:szCs w:val="28"/>
        </w:rPr>
        <w:t xml:space="preserve"> Гкал/ч;</w:t>
      </w:r>
    </w:p>
    <w:p w14:paraId="7F569622" w14:textId="47962E85"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Калинина д.205</w:t>
      </w:r>
      <w:r w:rsidR="00815E34">
        <w:rPr>
          <w:sz w:val="28"/>
          <w:szCs w:val="28"/>
        </w:rPr>
        <w:t xml:space="preserve"> </w:t>
      </w:r>
      <w:r w:rsidR="00E55C62">
        <w:rPr>
          <w:sz w:val="28"/>
          <w:szCs w:val="28"/>
        </w:rPr>
        <w:t>–</w:t>
      </w:r>
      <w:r w:rsidR="00E55C62" w:rsidRPr="00594B55">
        <w:rPr>
          <w:sz w:val="28"/>
          <w:szCs w:val="28"/>
        </w:rPr>
        <w:t xml:space="preserve"> </w:t>
      </w:r>
      <w:r w:rsidR="00E55C62">
        <w:rPr>
          <w:sz w:val="28"/>
          <w:szCs w:val="28"/>
        </w:rPr>
        <w:t>0,12</w:t>
      </w:r>
      <w:r w:rsidR="00E55C62" w:rsidRPr="00594B55">
        <w:rPr>
          <w:sz w:val="28"/>
          <w:szCs w:val="28"/>
        </w:rPr>
        <w:t xml:space="preserve"> Гкал/ч;</w:t>
      </w:r>
    </w:p>
    <w:p w14:paraId="37CA8638" w14:textId="224BB57E" w:rsidR="00E55C62" w:rsidRDefault="00F25684"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Калинина д.207</w:t>
      </w:r>
      <w:r w:rsidR="00815E34">
        <w:rPr>
          <w:sz w:val="28"/>
          <w:szCs w:val="28"/>
        </w:rPr>
        <w:t xml:space="preserve"> </w:t>
      </w:r>
      <w:r w:rsidR="00E55C62">
        <w:rPr>
          <w:sz w:val="28"/>
          <w:szCs w:val="28"/>
        </w:rPr>
        <w:t>–</w:t>
      </w:r>
      <w:r w:rsidR="00E55C62" w:rsidRPr="00594B55">
        <w:rPr>
          <w:sz w:val="28"/>
          <w:szCs w:val="28"/>
        </w:rPr>
        <w:t xml:space="preserve"> </w:t>
      </w:r>
      <w:r w:rsidR="00E55C62">
        <w:rPr>
          <w:sz w:val="28"/>
          <w:szCs w:val="28"/>
        </w:rPr>
        <w:t>0,12</w:t>
      </w:r>
      <w:r w:rsidR="00B677CE">
        <w:rPr>
          <w:sz w:val="28"/>
          <w:szCs w:val="28"/>
        </w:rPr>
        <w:t xml:space="preserve"> Гкал/ч.</w:t>
      </w:r>
    </w:p>
    <w:p w14:paraId="6F8BF386" w14:textId="7E930328" w:rsidR="00E55C62" w:rsidRPr="00815E34" w:rsidRDefault="00E55C62" w:rsidP="00E55C62">
      <w:pPr>
        <w:pStyle w:val="a8"/>
        <w:spacing w:before="0" w:beforeAutospacing="0" w:after="0" w:afterAutospacing="0" w:line="360" w:lineRule="auto"/>
        <w:ind w:firstLine="567"/>
        <w:jc w:val="both"/>
        <w:rPr>
          <w:b/>
          <w:i/>
          <w:sz w:val="28"/>
          <w:szCs w:val="28"/>
        </w:rPr>
      </w:pPr>
      <w:r w:rsidRPr="00815E34">
        <w:rPr>
          <w:b/>
          <w:i/>
          <w:sz w:val="28"/>
          <w:szCs w:val="28"/>
        </w:rPr>
        <w:t xml:space="preserve">Котельные МКУ </w:t>
      </w:r>
      <w:r w:rsidR="0021747A">
        <w:rPr>
          <w:b/>
          <w:i/>
          <w:sz w:val="28"/>
          <w:szCs w:val="28"/>
        </w:rPr>
        <w:t>«</w:t>
      </w:r>
      <w:r w:rsidRPr="00815E34">
        <w:rPr>
          <w:b/>
          <w:i/>
          <w:sz w:val="28"/>
          <w:szCs w:val="28"/>
        </w:rPr>
        <w:t>ХЭС</w:t>
      </w:r>
      <w:r w:rsidR="0021747A">
        <w:rPr>
          <w:b/>
          <w:i/>
          <w:sz w:val="28"/>
          <w:szCs w:val="28"/>
        </w:rPr>
        <w:t>»</w:t>
      </w:r>
      <w:r w:rsidR="00F25684" w:rsidRPr="00815E34">
        <w:rPr>
          <w:b/>
          <w:i/>
          <w:sz w:val="28"/>
          <w:szCs w:val="28"/>
        </w:rPr>
        <w:t>:</w:t>
      </w:r>
    </w:p>
    <w:p w14:paraId="670A4C12" w14:textId="3C11F86E"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325A0" w:rsidRPr="00594B55">
        <w:rPr>
          <w:sz w:val="28"/>
          <w:szCs w:val="28"/>
        </w:rPr>
        <w:t>Котельная МКОУ ДО</w:t>
      </w:r>
      <w:r w:rsidR="00E55C62" w:rsidRPr="00594B55">
        <w:rPr>
          <w:sz w:val="28"/>
          <w:szCs w:val="28"/>
        </w:rPr>
        <w:t xml:space="preserve"> </w:t>
      </w:r>
      <w:r w:rsidR="0021747A">
        <w:rPr>
          <w:sz w:val="28"/>
          <w:szCs w:val="28"/>
        </w:rPr>
        <w:t>«</w:t>
      </w:r>
      <w:r w:rsidR="00E55C62" w:rsidRPr="00594B55">
        <w:rPr>
          <w:sz w:val="28"/>
          <w:szCs w:val="28"/>
        </w:rPr>
        <w:t>ДЮСШ</w:t>
      </w:r>
      <w:r w:rsidR="0021747A">
        <w:rPr>
          <w:sz w:val="28"/>
          <w:szCs w:val="28"/>
        </w:rPr>
        <w:t>»</w:t>
      </w:r>
      <w:r w:rsidR="00E55C62" w:rsidRPr="00594B55">
        <w:rPr>
          <w:sz w:val="28"/>
          <w:szCs w:val="28"/>
        </w:rPr>
        <w:t xml:space="preserve"> </w:t>
      </w:r>
      <w:r w:rsidR="00E55C62">
        <w:rPr>
          <w:sz w:val="28"/>
          <w:szCs w:val="28"/>
        </w:rPr>
        <w:t>–</w:t>
      </w:r>
      <w:r w:rsidR="00E55C62" w:rsidRPr="00594B55">
        <w:rPr>
          <w:sz w:val="28"/>
          <w:szCs w:val="28"/>
        </w:rPr>
        <w:t xml:space="preserve"> </w:t>
      </w:r>
      <w:r w:rsidR="00E55C62">
        <w:rPr>
          <w:sz w:val="28"/>
          <w:szCs w:val="28"/>
        </w:rPr>
        <w:t>1,4</w:t>
      </w:r>
      <w:r w:rsidR="00E55C62" w:rsidRPr="00594B55">
        <w:rPr>
          <w:sz w:val="28"/>
          <w:szCs w:val="28"/>
        </w:rPr>
        <w:t xml:space="preserve"> Гкал/ч;</w:t>
      </w:r>
    </w:p>
    <w:p w14:paraId="11153A10" w14:textId="16A4548F"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325A0" w:rsidRPr="00594B55">
        <w:rPr>
          <w:sz w:val="28"/>
          <w:szCs w:val="28"/>
        </w:rPr>
        <w:t>Котельная МКОУ СШ</w:t>
      </w:r>
      <w:r w:rsidR="00E55C62" w:rsidRPr="00594B55">
        <w:rPr>
          <w:sz w:val="28"/>
          <w:szCs w:val="28"/>
        </w:rPr>
        <w:t xml:space="preserve"> № 1</w:t>
      </w:r>
      <w:r w:rsidR="00E55C62">
        <w:rPr>
          <w:sz w:val="28"/>
          <w:szCs w:val="28"/>
        </w:rPr>
        <w:t>–</w:t>
      </w:r>
      <w:r w:rsidR="00E55C62" w:rsidRPr="00594B55">
        <w:rPr>
          <w:sz w:val="28"/>
          <w:szCs w:val="28"/>
        </w:rPr>
        <w:t xml:space="preserve"> </w:t>
      </w:r>
      <w:r w:rsidR="00E55C62">
        <w:rPr>
          <w:sz w:val="28"/>
          <w:szCs w:val="28"/>
        </w:rPr>
        <w:t>0,264</w:t>
      </w:r>
      <w:r w:rsidR="00E55C62" w:rsidRPr="00594B55">
        <w:rPr>
          <w:sz w:val="28"/>
          <w:szCs w:val="28"/>
        </w:rPr>
        <w:t xml:space="preserve"> Гкал/ч;</w:t>
      </w:r>
    </w:p>
    <w:p w14:paraId="76614463" w14:textId="58F7C1E7" w:rsidR="00E55C62" w:rsidRDefault="00F25684" w:rsidP="00E55C62">
      <w:pPr>
        <w:pStyle w:val="a8"/>
        <w:spacing w:before="0" w:beforeAutospacing="0" w:after="0" w:afterAutospacing="0" w:line="360" w:lineRule="auto"/>
        <w:ind w:firstLine="567"/>
        <w:jc w:val="both"/>
        <w:rPr>
          <w:sz w:val="28"/>
          <w:szCs w:val="28"/>
        </w:rPr>
      </w:pPr>
      <w:r>
        <w:rPr>
          <w:sz w:val="28"/>
          <w:szCs w:val="28"/>
        </w:rPr>
        <w:t xml:space="preserve">– </w:t>
      </w:r>
      <w:r w:rsidR="00E325A0" w:rsidRPr="00594B55">
        <w:rPr>
          <w:sz w:val="28"/>
          <w:szCs w:val="28"/>
        </w:rPr>
        <w:t>Котельная МКОУ СШ</w:t>
      </w:r>
      <w:r w:rsidR="00E55C62" w:rsidRPr="00594B55">
        <w:rPr>
          <w:sz w:val="28"/>
          <w:szCs w:val="28"/>
        </w:rPr>
        <w:t xml:space="preserve"> № 3</w:t>
      </w:r>
      <w:r w:rsidR="00E55C62">
        <w:rPr>
          <w:sz w:val="28"/>
          <w:szCs w:val="28"/>
        </w:rPr>
        <w:t>–</w:t>
      </w:r>
      <w:r w:rsidR="00E55C62" w:rsidRPr="00594B55">
        <w:rPr>
          <w:sz w:val="28"/>
          <w:szCs w:val="28"/>
        </w:rPr>
        <w:t xml:space="preserve"> </w:t>
      </w:r>
      <w:r w:rsidR="00E55C62">
        <w:rPr>
          <w:sz w:val="28"/>
          <w:szCs w:val="28"/>
        </w:rPr>
        <w:t>0,44</w:t>
      </w:r>
      <w:r w:rsidR="00E55C62" w:rsidRPr="00594B55">
        <w:rPr>
          <w:sz w:val="28"/>
          <w:szCs w:val="28"/>
        </w:rPr>
        <w:t xml:space="preserve"> Гкал/ч;</w:t>
      </w:r>
    </w:p>
    <w:p w14:paraId="0C897C3C" w14:textId="7D4F3327"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325A0" w:rsidRPr="00594B55">
        <w:rPr>
          <w:sz w:val="28"/>
          <w:szCs w:val="28"/>
        </w:rPr>
        <w:t>Котельная МКОУ СШ</w:t>
      </w:r>
      <w:r w:rsidR="00E55C62" w:rsidRPr="00594B55">
        <w:rPr>
          <w:sz w:val="28"/>
          <w:szCs w:val="28"/>
        </w:rPr>
        <w:t xml:space="preserve"> № 5</w:t>
      </w:r>
      <w:r w:rsidR="00E55C62">
        <w:rPr>
          <w:sz w:val="28"/>
          <w:szCs w:val="28"/>
        </w:rPr>
        <w:t>–</w:t>
      </w:r>
      <w:r w:rsidR="00E55C62" w:rsidRPr="00594B55">
        <w:rPr>
          <w:sz w:val="28"/>
          <w:szCs w:val="28"/>
        </w:rPr>
        <w:t xml:space="preserve"> </w:t>
      </w:r>
      <w:r w:rsidR="00E55C62">
        <w:rPr>
          <w:sz w:val="28"/>
          <w:szCs w:val="28"/>
        </w:rPr>
        <w:t>0,44</w:t>
      </w:r>
      <w:r w:rsidR="00E55C62" w:rsidRPr="00594B55">
        <w:rPr>
          <w:sz w:val="28"/>
          <w:szCs w:val="28"/>
        </w:rPr>
        <w:t xml:space="preserve"> Гкал/ч;</w:t>
      </w:r>
    </w:p>
    <w:p w14:paraId="116FBD6D" w14:textId="1960680E" w:rsidR="00E55C62" w:rsidRPr="00594B55" w:rsidRDefault="00F25684" w:rsidP="00E55C62">
      <w:pPr>
        <w:pStyle w:val="a8"/>
        <w:spacing w:before="0" w:beforeAutospacing="0" w:after="0" w:afterAutospacing="0" w:line="360" w:lineRule="auto"/>
        <w:ind w:firstLine="567"/>
        <w:jc w:val="both"/>
        <w:rPr>
          <w:sz w:val="28"/>
          <w:szCs w:val="28"/>
        </w:rPr>
      </w:pPr>
      <w:r>
        <w:rPr>
          <w:sz w:val="28"/>
          <w:szCs w:val="28"/>
        </w:rPr>
        <w:t>– </w:t>
      </w:r>
      <w:r w:rsidR="00E325A0" w:rsidRPr="00594B55">
        <w:rPr>
          <w:sz w:val="28"/>
          <w:szCs w:val="28"/>
        </w:rPr>
        <w:t>Котельная МБДОУ д</w:t>
      </w:r>
      <w:r w:rsidR="00E55C62" w:rsidRPr="00594B55">
        <w:rPr>
          <w:sz w:val="28"/>
          <w:szCs w:val="28"/>
        </w:rPr>
        <w:t>/с № 6</w:t>
      </w:r>
      <w:r w:rsidR="00E55C62">
        <w:rPr>
          <w:sz w:val="28"/>
          <w:szCs w:val="28"/>
        </w:rPr>
        <w:t>–</w:t>
      </w:r>
      <w:r w:rsidR="00E55C62" w:rsidRPr="00594B55">
        <w:rPr>
          <w:sz w:val="28"/>
          <w:szCs w:val="28"/>
        </w:rPr>
        <w:t xml:space="preserve"> </w:t>
      </w:r>
      <w:r w:rsidR="00E55C62">
        <w:rPr>
          <w:sz w:val="28"/>
          <w:szCs w:val="28"/>
        </w:rPr>
        <w:t>0,082</w:t>
      </w:r>
      <w:r w:rsidR="00E55C62" w:rsidRPr="00594B55">
        <w:rPr>
          <w:sz w:val="28"/>
          <w:szCs w:val="28"/>
        </w:rPr>
        <w:t xml:space="preserve"> Гкал/ч;</w:t>
      </w:r>
    </w:p>
    <w:p w14:paraId="06C2B7D9" w14:textId="09090CFB" w:rsidR="00E55C62" w:rsidRDefault="00F25684" w:rsidP="00E55C62">
      <w:pPr>
        <w:pStyle w:val="a8"/>
        <w:spacing w:before="0" w:beforeAutospacing="0" w:after="0" w:afterAutospacing="0" w:line="360" w:lineRule="auto"/>
        <w:ind w:firstLine="567"/>
        <w:jc w:val="both"/>
        <w:rPr>
          <w:sz w:val="28"/>
          <w:szCs w:val="28"/>
        </w:rPr>
      </w:pPr>
      <w:r>
        <w:rPr>
          <w:sz w:val="28"/>
          <w:szCs w:val="28"/>
        </w:rPr>
        <w:t>– </w:t>
      </w:r>
      <w:r w:rsidR="00E325A0" w:rsidRPr="00594B55">
        <w:rPr>
          <w:sz w:val="28"/>
          <w:szCs w:val="28"/>
        </w:rPr>
        <w:t>Котельная МБДОУ</w:t>
      </w:r>
      <w:r w:rsidR="00E55C62" w:rsidRPr="00594B55">
        <w:rPr>
          <w:sz w:val="28"/>
          <w:szCs w:val="28"/>
        </w:rPr>
        <w:t xml:space="preserve"> д/</w:t>
      </w:r>
      <w:r w:rsidR="00E325A0" w:rsidRPr="00594B55">
        <w:rPr>
          <w:sz w:val="28"/>
          <w:szCs w:val="28"/>
        </w:rPr>
        <w:t>с №</w:t>
      </w:r>
      <w:r w:rsidR="00E55C62" w:rsidRPr="00594B55">
        <w:rPr>
          <w:sz w:val="28"/>
          <w:szCs w:val="28"/>
        </w:rPr>
        <w:t xml:space="preserve"> 5</w:t>
      </w:r>
      <w:r w:rsidR="00E55C62">
        <w:rPr>
          <w:sz w:val="28"/>
          <w:szCs w:val="28"/>
        </w:rPr>
        <w:t>–</w:t>
      </w:r>
      <w:r w:rsidR="00E55C62" w:rsidRPr="00594B55">
        <w:rPr>
          <w:sz w:val="28"/>
          <w:szCs w:val="28"/>
        </w:rPr>
        <w:t xml:space="preserve"> </w:t>
      </w:r>
      <w:r w:rsidR="00E55C62">
        <w:rPr>
          <w:sz w:val="28"/>
          <w:szCs w:val="28"/>
        </w:rPr>
        <w:t>0,172</w:t>
      </w:r>
      <w:r w:rsidR="00B677CE">
        <w:rPr>
          <w:sz w:val="28"/>
          <w:szCs w:val="28"/>
        </w:rPr>
        <w:t xml:space="preserve"> Гкал/ч.</w:t>
      </w:r>
    </w:p>
    <w:p w14:paraId="7713AA9D" w14:textId="6EF7E5D2" w:rsidR="00E55C62" w:rsidRPr="00815E34" w:rsidRDefault="00E55C62" w:rsidP="00E55C62">
      <w:pPr>
        <w:pStyle w:val="a8"/>
        <w:spacing w:before="0" w:beforeAutospacing="0" w:after="0" w:afterAutospacing="0" w:line="360" w:lineRule="auto"/>
        <w:ind w:firstLine="567"/>
        <w:jc w:val="both"/>
        <w:rPr>
          <w:b/>
          <w:i/>
          <w:sz w:val="28"/>
          <w:szCs w:val="28"/>
        </w:rPr>
      </w:pPr>
      <w:r w:rsidRPr="00815E34">
        <w:rPr>
          <w:b/>
          <w:i/>
          <w:sz w:val="28"/>
          <w:szCs w:val="28"/>
        </w:rPr>
        <w:t xml:space="preserve">Котельные </w:t>
      </w:r>
      <w:r w:rsidR="00BA358F" w:rsidRPr="00815E34">
        <w:rPr>
          <w:b/>
          <w:i/>
          <w:sz w:val="28"/>
          <w:szCs w:val="28"/>
        </w:rPr>
        <w:t xml:space="preserve">ООО </w:t>
      </w:r>
      <w:r w:rsidR="0021747A">
        <w:rPr>
          <w:b/>
          <w:i/>
          <w:sz w:val="28"/>
          <w:szCs w:val="28"/>
        </w:rPr>
        <w:t>«</w:t>
      </w:r>
      <w:r w:rsidRPr="00815E34">
        <w:rPr>
          <w:b/>
          <w:i/>
          <w:sz w:val="28"/>
          <w:szCs w:val="28"/>
        </w:rPr>
        <w:t>Евро</w:t>
      </w:r>
      <w:r w:rsidR="00BA358F" w:rsidRPr="00815E34">
        <w:rPr>
          <w:b/>
          <w:i/>
          <w:sz w:val="28"/>
          <w:szCs w:val="28"/>
        </w:rPr>
        <w:t>Хим-</w:t>
      </w:r>
      <w:proofErr w:type="spellStart"/>
      <w:r w:rsidR="00BA358F" w:rsidRPr="00815E34">
        <w:rPr>
          <w:b/>
          <w:i/>
          <w:sz w:val="28"/>
          <w:szCs w:val="28"/>
        </w:rPr>
        <w:t>Волга</w:t>
      </w:r>
      <w:r w:rsidRPr="00815E34">
        <w:rPr>
          <w:b/>
          <w:i/>
          <w:sz w:val="28"/>
          <w:szCs w:val="28"/>
        </w:rPr>
        <w:t>Сервис</w:t>
      </w:r>
      <w:proofErr w:type="spellEnd"/>
      <w:r w:rsidR="0021747A">
        <w:rPr>
          <w:b/>
          <w:i/>
          <w:sz w:val="28"/>
          <w:szCs w:val="28"/>
        </w:rPr>
        <w:t>»</w:t>
      </w:r>
      <w:r w:rsidR="00B677CE" w:rsidRPr="00815E34">
        <w:rPr>
          <w:b/>
          <w:i/>
          <w:sz w:val="28"/>
          <w:szCs w:val="28"/>
        </w:rPr>
        <w:t>:</w:t>
      </w:r>
    </w:p>
    <w:p w14:paraId="48853E5F" w14:textId="0C4EAFB1" w:rsidR="00E55C62" w:rsidRPr="00E55C62" w:rsidRDefault="00B677CE" w:rsidP="00B677CE">
      <w:pPr>
        <w:spacing w:after="0" w:line="360" w:lineRule="auto"/>
        <w:ind w:firstLine="567"/>
        <w:jc w:val="both"/>
        <w:rPr>
          <w:rFonts w:ascii="Times New Roman" w:hAnsi="Times New Roman" w:cs="Times New Roman"/>
          <w:sz w:val="28"/>
          <w:szCs w:val="28"/>
        </w:rPr>
      </w:pPr>
      <w:r w:rsidRPr="00B677CE">
        <w:rPr>
          <w:rFonts w:ascii="Times New Roman" w:hAnsi="Times New Roman" w:cs="Times New Roman"/>
          <w:sz w:val="28"/>
          <w:szCs w:val="28"/>
        </w:rPr>
        <w:t>– </w:t>
      </w:r>
      <w:r w:rsidR="00E55C62" w:rsidRPr="00E55C62">
        <w:rPr>
          <w:rFonts w:ascii="Times New Roman" w:hAnsi="Times New Roman" w:cs="Times New Roman"/>
          <w:sz w:val="28"/>
          <w:szCs w:val="28"/>
        </w:rPr>
        <w:t xml:space="preserve">Котельная БМК </w:t>
      </w:r>
      <w:r w:rsidR="0021747A">
        <w:rPr>
          <w:rFonts w:ascii="Times New Roman" w:hAnsi="Times New Roman" w:cs="Times New Roman"/>
          <w:sz w:val="28"/>
          <w:szCs w:val="28"/>
        </w:rPr>
        <w:t>«</w:t>
      </w:r>
      <w:proofErr w:type="spellStart"/>
      <w:r w:rsidR="00E55C62" w:rsidRPr="00E55C62">
        <w:rPr>
          <w:rFonts w:ascii="Times New Roman" w:hAnsi="Times New Roman" w:cs="Times New Roman"/>
          <w:sz w:val="28"/>
          <w:szCs w:val="28"/>
          <w:lang w:val="en-US"/>
        </w:rPr>
        <w:t>VitoTherm</w:t>
      </w:r>
      <w:proofErr w:type="spellEnd"/>
      <w:r w:rsidR="00E55C62" w:rsidRPr="00E55C62">
        <w:rPr>
          <w:rFonts w:ascii="Times New Roman" w:hAnsi="Times New Roman" w:cs="Times New Roman"/>
          <w:sz w:val="28"/>
          <w:szCs w:val="28"/>
        </w:rPr>
        <w:t>5000</w:t>
      </w:r>
      <w:r w:rsidR="0021747A">
        <w:rPr>
          <w:rFonts w:ascii="Times New Roman" w:hAnsi="Times New Roman" w:cs="Times New Roman"/>
          <w:sz w:val="28"/>
          <w:szCs w:val="28"/>
        </w:rPr>
        <w:t>»</w:t>
      </w:r>
      <w:r w:rsidR="00E55C62" w:rsidRPr="00E55C62">
        <w:rPr>
          <w:rFonts w:ascii="Times New Roman" w:hAnsi="Times New Roman" w:cs="Times New Roman"/>
          <w:sz w:val="28"/>
          <w:szCs w:val="28"/>
        </w:rPr>
        <w:t xml:space="preserve"> – 4,030 Гкал/ч;</w:t>
      </w:r>
    </w:p>
    <w:p w14:paraId="262645C6" w14:textId="70A3F818" w:rsidR="00343601" w:rsidRPr="00343601" w:rsidRDefault="00B677CE" w:rsidP="00E55C62">
      <w:pPr>
        <w:pStyle w:val="a8"/>
        <w:spacing w:before="0" w:beforeAutospacing="0" w:after="0" w:afterAutospacing="0" w:line="360" w:lineRule="auto"/>
        <w:ind w:firstLine="567"/>
        <w:jc w:val="both"/>
        <w:rPr>
          <w:sz w:val="28"/>
          <w:szCs w:val="28"/>
        </w:rPr>
      </w:pPr>
      <w:r>
        <w:rPr>
          <w:sz w:val="28"/>
          <w:szCs w:val="28"/>
        </w:rPr>
        <w:t>– </w:t>
      </w:r>
      <w:r w:rsidR="00E55C62" w:rsidRPr="00594B55">
        <w:rPr>
          <w:sz w:val="28"/>
          <w:szCs w:val="28"/>
        </w:rPr>
        <w:t>Котельная ТКУ 1240Б</w:t>
      </w:r>
      <w:r w:rsidR="00E55C62">
        <w:rPr>
          <w:sz w:val="28"/>
          <w:szCs w:val="28"/>
        </w:rPr>
        <w:t>–</w:t>
      </w:r>
      <w:r w:rsidR="00E55C62" w:rsidRPr="00594B55">
        <w:rPr>
          <w:sz w:val="28"/>
          <w:szCs w:val="28"/>
        </w:rPr>
        <w:t xml:space="preserve"> </w:t>
      </w:r>
      <w:r w:rsidR="00E55C62">
        <w:rPr>
          <w:sz w:val="28"/>
          <w:szCs w:val="28"/>
        </w:rPr>
        <w:t>1,0 Гкал/ч</w:t>
      </w:r>
      <w:r w:rsidR="00E55C62" w:rsidRPr="00594B55">
        <w:rPr>
          <w:sz w:val="28"/>
          <w:szCs w:val="28"/>
        </w:rPr>
        <w:t>.</w:t>
      </w:r>
    </w:p>
    <w:p w14:paraId="254F7820" w14:textId="7C3DFBE5" w:rsidR="00343601" w:rsidRPr="00343601" w:rsidRDefault="00343601" w:rsidP="00343601">
      <w:pPr>
        <w:pStyle w:val="a8"/>
        <w:spacing w:before="0" w:beforeAutospacing="0" w:after="0" w:afterAutospacing="0" w:line="360" w:lineRule="auto"/>
        <w:ind w:firstLine="567"/>
        <w:jc w:val="both"/>
        <w:rPr>
          <w:sz w:val="28"/>
          <w:szCs w:val="28"/>
        </w:rPr>
      </w:pPr>
      <w:r w:rsidRPr="00343601">
        <w:rPr>
          <w:sz w:val="28"/>
          <w:szCs w:val="28"/>
        </w:rPr>
        <w:lastRenderedPageBreak/>
        <w:t xml:space="preserve">Тепловая энергия, производимая котельными, подается для транспортировки в </w:t>
      </w:r>
      <w:r w:rsidR="00244EDC">
        <w:rPr>
          <w:sz w:val="28"/>
          <w:szCs w:val="28"/>
        </w:rPr>
        <w:t>городскую</w:t>
      </w:r>
      <w:r w:rsidRPr="00343601">
        <w:rPr>
          <w:sz w:val="28"/>
          <w:szCs w:val="28"/>
        </w:rPr>
        <w:t xml:space="preserve"> распределительную сеть. </w:t>
      </w:r>
    </w:p>
    <w:p w14:paraId="7AD7B060" w14:textId="0B56B9DF" w:rsidR="004C1BA4" w:rsidRPr="00343601" w:rsidRDefault="00343601" w:rsidP="00343601">
      <w:pPr>
        <w:spacing w:after="0" w:line="360" w:lineRule="auto"/>
        <w:ind w:firstLine="567"/>
        <w:jc w:val="both"/>
        <w:rPr>
          <w:rFonts w:ascii="Times New Roman" w:hAnsi="Times New Roman" w:cs="Times New Roman"/>
          <w:sz w:val="28"/>
          <w:szCs w:val="28"/>
        </w:rPr>
      </w:pPr>
      <w:r w:rsidRPr="00343601">
        <w:rPr>
          <w:rFonts w:ascii="Times New Roman" w:hAnsi="Times New Roman" w:cs="Times New Roman"/>
          <w:sz w:val="28"/>
          <w:szCs w:val="28"/>
        </w:rPr>
        <w:t>Котельные обеспечивают тепловой энергией бюджетные, государственные и муниципальные предприятия, частные гара</w:t>
      </w:r>
      <w:r w:rsidR="00E55C62">
        <w:rPr>
          <w:rFonts w:ascii="Times New Roman" w:hAnsi="Times New Roman" w:cs="Times New Roman"/>
          <w:sz w:val="28"/>
          <w:szCs w:val="28"/>
        </w:rPr>
        <w:t>жи и бани, население</w:t>
      </w:r>
      <w:r w:rsidRPr="00343601">
        <w:rPr>
          <w:rFonts w:ascii="Times New Roman" w:hAnsi="Times New Roman" w:cs="Times New Roman"/>
          <w:sz w:val="28"/>
          <w:szCs w:val="28"/>
        </w:rPr>
        <w:t>, общежитие и банно-прачечный комбинат.</w:t>
      </w:r>
    </w:p>
    <w:p w14:paraId="71B65E39" w14:textId="49A66985" w:rsidR="00235775" w:rsidRPr="00235775" w:rsidRDefault="00235775" w:rsidP="00235775">
      <w:pPr>
        <w:pStyle w:val="af4"/>
        <w:spacing w:before="0" w:beforeAutospacing="0" w:after="0" w:afterAutospacing="0" w:line="360" w:lineRule="auto"/>
        <w:ind w:right="108" w:firstLine="567"/>
        <w:jc w:val="both"/>
        <w:rPr>
          <w:sz w:val="28"/>
          <w:szCs w:val="28"/>
        </w:rPr>
      </w:pPr>
      <w:r w:rsidRPr="00235775">
        <w:rPr>
          <w:sz w:val="28"/>
          <w:szCs w:val="28"/>
        </w:rPr>
        <w:t>Для</w:t>
      </w:r>
      <w:r w:rsidRPr="00235775">
        <w:rPr>
          <w:spacing w:val="1"/>
          <w:sz w:val="28"/>
          <w:szCs w:val="28"/>
        </w:rPr>
        <w:t xml:space="preserve"> </w:t>
      </w:r>
      <w:r w:rsidRPr="00235775">
        <w:rPr>
          <w:sz w:val="28"/>
          <w:szCs w:val="28"/>
        </w:rPr>
        <w:t>большинства</w:t>
      </w:r>
      <w:r w:rsidRPr="00235775">
        <w:rPr>
          <w:spacing w:val="1"/>
          <w:sz w:val="28"/>
          <w:szCs w:val="28"/>
        </w:rPr>
        <w:t xml:space="preserve"> </w:t>
      </w:r>
      <w:r w:rsidRPr="00235775">
        <w:rPr>
          <w:sz w:val="28"/>
          <w:szCs w:val="28"/>
        </w:rPr>
        <w:t>котельных</w:t>
      </w:r>
      <w:r w:rsidRPr="00235775">
        <w:rPr>
          <w:spacing w:val="1"/>
          <w:sz w:val="28"/>
          <w:szCs w:val="28"/>
        </w:rPr>
        <w:t xml:space="preserve"> </w:t>
      </w:r>
      <w:r w:rsidRPr="00235775">
        <w:rPr>
          <w:sz w:val="28"/>
          <w:szCs w:val="28"/>
        </w:rPr>
        <w:t>характерны</w:t>
      </w:r>
      <w:r w:rsidRPr="00235775">
        <w:rPr>
          <w:spacing w:val="-6"/>
          <w:sz w:val="28"/>
          <w:szCs w:val="28"/>
        </w:rPr>
        <w:t xml:space="preserve"> </w:t>
      </w:r>
      <w:r w:rsidRPr="00235775">
        <w:rPr>
          <w:sz w:val="28"/>
          <w:szCs w:val="28"/>
        </w:rPr>
        <w:t>одинаковые</w:t>
      </w:r>
      <w:r w:rsidRPr="00235775">
        <w:rPr>
          <w:spacing w:val="-4"/>
          <w:sz w:val="28"/>
          <w:szCs w:val="28"/>
        </w:rPr>
        <w:t xml:space="preserve"> </w:t>
      </w:r>
      <w:r w:rsidRPr="00235775">
        <w:rPr>
          <w:sz w:val="28"/>
          <w:szCs w:val="28"/>
        </w:rPr>
        <w:t>недостатки:</w:t>
      </w:r>
    </w:p>
    <w:p w14:paraId="3156F4EE" w14:textId="77777777" w:rsidR="00235775" w:rsidRPr="00235775" w:rsidRDefault="00235775" w:rsidP="00235775">
      <w:pPr>
        <w:pStyle w:val="af4"/>
        <w:spacing w:before="0" w:beforeAutospacing="0" w:after="0" w:afterAutospacing="0" w:line="360" w:lineRule="auto"/>
        <w:ind w:firstLine="567"/>
        <w:jc w:val="both"/>
        <w:rPr>
          <w:sz w:val="28"/>
          <w:szCs w:val="28"/>
        </w:rPr>
      </w:pPr>
      <w:r w:rsidRPr="00235775">
        <w:rPr>
          <w:sz w:val="28"/>
          <w:szCs w:val="28"/>
        </w:rPr>
        <w:t>Потери</w:t>
      </w:r>
      <w:r w:rsidRPr="00235775">
        <w:rPr>
          <w:spacing w:val="38"/>
          <w:sz w:val="28"/>
          <w:szCs w:val="28"/>
        </w:rPr>
        <w:t xml:space="preserve"> </w:t>
      </w:r>
      <w:r w:rsidRPr="00235775">
        <w:rPr>
          <w:sz w:val="28"/>
          <w:szCs w:val="28"/>
        </w:rPr>
        <w:t>тепла</w:t>
      </w:r>
      <w:r w:rsidRPr="00235775">
        <w:rPr>
          <w:spacing w:val="41"/>
          <w:sz w:val="28"/>
          <w:szCs w:val="28"/>
        </w:rPr>
        <w:t xml:space="preserve"> </w:t>
      </w:r>
      <w:r w:rsidRPr="00235775">
        <w:rPr>
          <w:sz w:val="28"/>
          <w:szCs w:val="28"/>
        </w:rPr>
        <w:t>в</w:t>
      </w:r>
      <w:r w:rsidRPr="00235775">
        <w:rPr>
          <w:spacing w:val="40"/>
          <w:sz w:val="28"/>
          <w:szCs w:val="28"/>
        </w:rPr>
        <w:t xml:space="preserve"> </w:t>
      </w:r>
      <w:r w:rsidRPr="00235775">
        <w:rPr>
          <w:sz w:val="28"/>
          <w:szCs w:val="28"/>
        </w:rPr>
        <w:t>тепловых</w:t>
      </w:r>
      <w:r w:rsidRPr="00235775">
        <w:rPr>
          <w:spacing w:val="41"/>
          <w:sz w:val="28"/>
          <w:szCs w:val="28"/>
        </w:rPr>
        <w:t xml:space="preserve"> </w:t>
      </w:r>
      <w:r w:rsidRPr="00235775">
        <w:rPr>
          <w:sz w:val="28"/>
          <w:szCs w:val="28"/>
        </w:rPr>
        <w:t>сетях</w:t>
      </w:r>
      <w:r w:rsidRPr="00235775">
        <w:rPr>
          <w:spacing w:val="42"/>
          <w:sz w:val="28"/>
          <w:szCs w:val="28"/>
        </w:rPr>
        <w:t xml:space="preserve"> </w:t>
      </w:r>
      <w:r w:rsidRPr="00235775">
        <w:rPr>
          <w:sz w:val="28"/>
          <w:szCs w:val="28"/>
        </w:rPr>
        <w:t>значительно</w:t>
      </w:r>
      <w:r w:rsidRPr="00235775">
        <w:rPr>
          <w:spacing w:val="39"/>
          <w:sz w:val="28"/>
          <w:szCs w:val="28"/>
        </w:rPr>
        <w:t xml:space="preserve"> </w:t>
      </w:r>
      <w:r w:rsidRPr="00235775">
        <w:rPr>
          <w:sz w:val="28"/>
          <w:szCs w:val="28"/>
        </w:rPr>
        <w:t>превышают</w:t>
      </w:r>
      <w:r w:rsidRPr="00235775">
        <w:rPr>
          <w:spacing w:val="39"/>
          <w:sz w:val="28"/>
          <w:szCs w:val="28"/>
        </w:rPr>
        <w:t xml:space="preserve"> </w:t>
      </w:r>
      <w:r w:rsidRPr="00235775">
        <w:rPr>
          <w:sz w:val="28"/>
          <w:szCs w:val="28"/>
        </w:rPr>
        <w:t>нормативные.</w:t>
      </w:r>
    </w:p>
    <w:p w14:paraId="6FFF0BF9" w14:textId="77777777" w:rsidR="00235775" w:rsidRPr="00235775" w:rsidRDefault="00235775" w:rsidP="00235775">
      <w:pPr>
        <w:pStyle w:val="af4"/>
        <w:spacing w:before="0" w:beforeAutospacing="0" w:after="0" w:afterAutospacing="0" w:line="360" w:lineRule="auto"/>
        <w:ind w:firstLine="567"/>
        <w:jc w:val="both"/>
        <w:rPr>
          <w:sz w:val="28"/>
          <w:szCs w:val="28"/>
        </w:rPr>
      </w:pPr>
      <w:r w:rsidRPr="00235775">
        <w:rPr>
          <w:sz w:val="28"/>
          <w:szCs w:val="28"/>
        </w:rPr>
        <w:t>Основными</w:t>
      </w:r>
      <w:r w:rsidRPr="00235775">
        <w:rPr>
          <w:spacing w:val="-10"/>
          <w:sz w:val="28"/>
          <w:szCs w:val="28"/>
        </w:rPr>
        <w:t xml:space="preserve"> </w:t>
      </w:r>
      <w:r w:rsidRPr="00235775">
        <w:rPr>
          <w:sz w:val="28"/>
          <w:szCs w:val="28"/>
        </w:rPr>
        <w:t>причинами</w:t>
      </w:r>
      <w:r w:rsidRPr="00235775">
        <w:rPr>
          <w:spacing w:val="-10"/>
          <w:sz w:val="28"/>
          <w:szCs w:val="28"/>
        </w:rPr>
        <w:t xml:space="preserve"> </w:t>
      </w:r>
      <w:r w:rsidRPr="00235775">
        <w:rPr>
          <w:sz w:val="28"/>
          <w:szCs w:val="28"/>
        </w:rPr>
        <w:t>завышенных</w:t>
      </w:r>
      <w:r w:rsidRPr="00235775">
        <w:rPr>
          <w:spacing w:val="-9"/>
          <w:sz w:val="28"/>
          <w:szCs w:val="28"/>
        </w:rPr>
        <w:t xml:space="preserve"> </w:t>
      </w:r>
      <w:r w:rsidRPr="00235775">
        <w:rPr>
          <w:sz w:val="28"/>
          <w:szCs w:val="28"/>
        </w:rPr>
        <w:t>потерь</w:t>
      </w:r>
      <w:r w:rsidRPr="00235775">
        <w:rPr>
          <w:spacing w:val="-11"/>
          <w:sz w:val="28"/>
          <w:szCs w:val="28"/>
        </w:rPr>
        <w:t xml:space="preserve"> </w:t>
      </w:r>
      <w:r w:rsidRPr="00235775">
        <w:rPr>
          <w:sz w:val="28"/>
          <w:szCs w:val="28"/>
        </w:rPr>
        <w:t>тепла,</w:t>
      </w:r>
      <w:r w:rsidRPr="00235775">
        <w:rPr>
          <w:spacing w:val="-10"/>
          <w:sz w:val="28"/>
          <w:szCs w:val="28"/>
        </w:rPr>
        <w:t xml:space="preserve"> </w:t>
      </w:r>
      <w:r w:rsidRPr="00235775">
        <w:rPr>
          <w:sz w:val="28"/>
          <w:szCs w:val="28"/>
        </w:rPr>
        <w:t>являются:</w:t>
      </w:r>
    </w:p>
    <w:p w14:paraId="267B5488" w14:textId="2603DB73" w:rsidR="00235775" w:rsidRPr="00235775" w:rsidRDefault="00815E34" w:rsidP="003704FC">
      <w:pPr>
        <w:pStyle w:val="ae"/>
        <w:widowControl w:val="0"/>
        <w:numPr>
          <w:ilvl w:val="0"/>
          <w:numId w:val="20"/>
        </w:numPr>
        <w:tabs>
          <w:tab w:val="left" w:pos="810"/>
        </w:tabs>
        <w:autoSpaceDE w:val="0"/>
        <w:autoSpaceDN w:val="0"/>
        <w:spacing w:before="0" w:beforeAutospacing="0" w:after="0" w:afterAutospacing="0" w:line="360" w:lineRule="auto"/>
        <w:ind w:right="109" w:firstLine="567"/>
        <w:jc w:val="both"/>
        <w:rPr>
          <w:sz w:val="28"/>
          <w:szCs w:val="28"/>
        </w:rPr>
      </w:pPr>
      <w:r>
        <w:rPr>
          <w:sz w:val="28"/>
          <w:szCs w:val="28"/>
        </w:rPr>
        <w:t xml:space="preserve"> </w:t>
      </w:r>
      <w:r w:rsidR="00235775" w:rsidRPr="00235775">
        <w:rPr>
          <w:sz w:val="28"/>
          <w:szCs w:val="28"/>
        </w:rPr>
        <w:t>истечение</w:t>
      </w:r>
      <w:r w:rsidR="00235775" w:rsidRPr="00235775">
        <w:rPr>
          <w:spacing w:val="1"/>
          <w:sz w:val="28"/>
          <w:szCs w:val="28"/>
        </w:rPr>
        <w:t xml:space="preserve"> </w:t>
      </w:r>
      <w:r w:rsidR="00235775" w:rsidRPr="00235775">
        <w:rPr>
          <w:sz w:val="28"/>
          <w:szCs w:val="28"/>
        </w:rPr>
        <w:t>срока</w:t>
      </w:r>
      <w:r w:rsidR="00235775" w:rsidRPr="00235775">
        <w:rPr>
          <w:spacing w:val="1"/>
          <w:sz w:val="28"/>
          <w:szCs w:val="28"/>
        </w:rPr>
        <w:t xml:space="preserve"> </w:t>
      </w:r>
      <w:r w:rsidR="00235775" w:rsidRPr="00235775">
        <w:rPr>
          <w:sz w:val="28"/>
          <w:szCs w:val="28"/>
        </w:rPr>
        <w:t>эксплуатации</w:t>
      </w:r>
      <w:r w:rsidR="00235775" w:rsidRPr="00235775">
        <w:rPr>
          <w:spacing w:val="1"/>
          <w:sz w:val="28"/>
          <w:szCs w:val="28"/>
        </w:rPr>
        <w:t xml:space="preserve"> </w:t>
      </w:r>
      <w:r w:rsidR="00235775" w:rsidRPr="00235775">
        <w:rPr>
          <w:sz w:val="28"/>
          <w:szCs w:val="28"/>
        </w:rPr>
        <w:t>тепловых</w:t>
      </w:r>
      <w:r w:rsidR="00235775" w:rsidRPr="00235775">
        <w:rPr>
          <w:spacing w:val="1"/>
          <w:sz w:val="28"/>
          <w:szCs w:val="28"/>
        </w:rPr>
        <w:t xml:space="preserve"> </w:t>
      </w:r>
      <w:r w:rsidR="00235775" w:rsidRPr="00235775">
        <w:rPr>
          <w:sz w:val="28"/>
          <w:szCs w:val="28"/>
        </w:rPr>
        <w:t>сетей</w:t>
      </w:r>
      <w:r w:rsidR="00235775" w:rsidRPr="00235775">
        <w:rPr>
          <w:spacing w:val="1"/>
          <w:sz w:val="28"/>
          <w:szCs w:val="28"/>
        </w:rPr>
        <w:t xml:space="preserve"> </w:t>
      </w:r>
      <w:r w:rsidR="00235775" w:rsidRPr="00235775">
        <w:rPr>
          <w:sz w:val="28"/>
          <w:szCs w:val="28"/>
        </w:rPr>
        <w:t>(более</w:t>
      </w:r>
      <w:r w:rsidR="00235775" w:rsidRPr="00235775">
        <w:rPr>
          <w:spacing w:val="1"/>
          <w:sz w:val="28"/>
          <w:szCs w:val="28"/>
        </w:rPr>
        <w:t xml:space="preserve"> </w:t>
      </w:r>
      <w:r w:rsidR="00235775" w:rsidRPr="00235775">
        <w:rPr>
          <w:sz w:val="28"/>
          <w:szCs w:val="28"/>
        </w:rPr>
        <w:t>25</w:t>
      </w:r>
      <w:r w:rsidR="00235775" w:rsidRPr="00235775">
        <w:rPr>
          <w:spacing w:val="1"/>
          <w:sz w:val="28"/>
          <w:szCs w:val="28"/>
        </w:rPr>
        <w:t xml:space="preserve"> </w:t>
      </w:r>
      <w:r w:rsidR="00235775" w:rsidRPr="00235775">
        <w:rPr>
          <w:sz w:val="28"/>
          <w:szCs w:val="28"/>
        </w:rPr>
        <w:t>лет)</w:t>
      </w:r>
      <w:r w:rsidR="00235775" w:rsidRPr="00235775">
        <w:rPr>
          <w:spacing w:val="1"/>
          <w:sz w:val="28"/>
          <w:szCs w:val="28"/>
        </w:rPr>
        <w:t xml:space="preserve"> </w:t>
      </w:r>
      <w:r w:rsidR="00235775" w:rsidRPr="00235775">
        <w:rPr>
          <w:sz w:val="28"/>
          <w:szCs w:val="28"/>
        </w:rPr>
        <w:t>и,</w:t>
      </w:r>
      <w:r w:rsidR="00235775" w:rsidRPr="00235775">
        <w:rPr>
          <w:spacing w:val="1"/>
          <w:sz w:val="28"/>
          <w:szCs w:val="28"/>
        </w:rPr>
        <w:t xml:space="preserve"> </w:t>
      </w:r>
      <w:r w:rsidR="00235775" w:rsidRPr="00235775">
        <w:rPr>
          <w:sz w:val="28"/>
          <w:szCs w:val="28"/>
        </w:rPr>
        <w:t>соответственно,</w:t>
      </w:r>
      <w:r w:rsidR="00235775" w:rsidRPr="00235775">
        <w:rPr>
          <w:spacing w:val="-2"/>
          <w:sz w:val="28"/>
          <w:szCs w:val="28"/>
        </w:rPr>
        <w:t xml:space="preserve"> </w:t>
      </w:r>
      <w:r w:rsidR="00235775" w:rsidRPr="00235775">
        <w:rPr>
          <w:sz w:val="28"/>
          <w:szCs w:val="28"/>
        </w:rPr>
        <w:t>высокий</w:t>
      </w:r>
      <w:r w:rsidR="00235775" w:rsidRPr="00235775">
        <w:rPr>
          <w:spacing w:val="-3"/>
          <w:sz w:val="28"/>
          <w:szCs w:val="28"/>
        </w:rPr>
        <w:t xml:space="preserve"> </w:t>
      </w:r>
      <w:r w:rsidR="00235775" w:rsidRPr="00235775">
        <w:rPr>
          <w:sz w:val="28"/>
          <w:szCs w:val="28"/>
        </w:rPr>
        <w:t>износ;</w:t>
      </w:r>
    </w:p>
    <w:p w14:paraId="6466AFA9" w14:textId="7D85B44C" w:rsidR="00235775" w:rsidRPr="00235775" w:rsidRDefault="00815E34" w:rsidP="003704FC">
      <w:pPr>
        <w:pStyle w:val="ae"/>
        <w:widowControl w:val="0"/>
        <w:numPr>
          <w:ilvl w:val="0"/>
          <w:numId w:val="20"/>
        </w:numPr>
        <w:tabs>
          <w:tab w:val="left" w:pos="810"/>
        </w:tabs>
        <w:autoSpaceDE w:val="0"/>
        <w:autoSpaceDN w:val="0"/>
        <w:spacing w:before="0" w:beforeAutospacing="0" w:after="0" w:afterAutospacing="0" w:line="360" w:lineRule="auto"/>
        <w:ind w:right="106" w:firstLine="567"/>
        <w:jc w:val="both"/>
        <w:rPr>
          <w:sz w:val="28"/>
          <w:szCs w:val="28"/>
        </w:rPr>
      </w:pPr>
      <w:r>
        <w:rPr>
          <w:sz w:val="28"/>
          <w:szCs w:val="28"/>
        </w:rPr>
        <w:t xml:space="preserve"> </w:t>
      </w:r>
      <w:r w:rsidR="00235775" w:rsidRPr="00235775">
        <w:rPr>
          <w:sz w:val="28"/>
          <w:szCs w:val="28"/>
        </w:rPr>
        <w:t>низкое</w:t>
      </w:r>
      <w:r w:rsidR="00235775" w:rsidRPr="00235775">
        <w:rPr>
          <w:spacing w:val="1"/>
          <w:sz w:val="28"/>
          <w:szCs w:val="28"/>
        </w:rPr>
        <w:t xml:space="preserve"> </w:t>
      </w:r>
      <w:r w:rsidR="00235775" w:rsidRPr="00235775">
        <w:rPr>
          <w:sz w:val="28"/>
          <w:szCs w:val="28"/>
        </w:rPr>
        <w:t>качество</w:t>
      </w:r>
      <w:r w:rsidR="00235775" w:rsidRPr="00235775">
        <w:rPr>
          <w:spacing w:val="1"/>
          <w:sz w:val="28"/>
          <w:szCs w:val="28"/>
        </w:rPr>
        <w:t xml:space="preserve"> </w:t>
      </w:r>
      <w:r w:rsidR="00235775" w:rsidRPr="00235775">
        <w:rPr>
          <w:sz w:val="28"/>
          <w:szCs w:val="28"/>
        </w:rPr>
        <w:t>либо</w:t>
      </w:r>
      <w:r w:rsidR="00235775" w:rsidRPr="00235775">
        <w:rPr>
          <w:spacing w:val="1"/>
          <w:sz w:val="28"/>
          <w:szCs w:val="28"/>
        </w:rPr>
        <w:t xml:space="preserve"> </w:t>
      </w:r>
      <w:r w:rsidR="00235775" w:rsidRPr="00235775">
        <w:rPr>
          <w:sz w:val="28"/>
          <w:szCs w:val="28"/>
        </w:rPr>
        <w:t>отсутствие</w:t>
      </w:r>
      <w:r w:rsidR="00235775" w:rsidRPr="00235775">
        <w:rPr>
          <w:spacing w:val="1"/>
          <w:sz w:val="28"/>
          <w:szCs w:val="28"/>
        </w:rPr>
        <w:t xml:space="preserve"> </w:t>
      </w:r>
      <w:r w:rsidR="00235775" w:rsidRPr="00235775">
        <w:rPr>
          <w:sz w:val="28"/>
          <w:szCs w:val="28"/>
        </w:rPr>
        <w:t>тепловой</w:t>
      </w:r>
      <w:r w:rsidR="00235775" w:rsidRPr="00235775">
        <w:rPr>
          <w:spacing w:val="1"/>
          <w:sz w:val="28"/>
          <w:szCs w:val="28"/>
        </w:rPr>
        <w:t xml:space="preserve"> </w:t>
      </w:r>
      <w:r w:rsidR="00235775" w:rsidRPr="00235775">
        <w:rPr>
          <w:sz w:val="28"/>
          <w:szCs w:val="28"/>
        </w:rPr>
        <w:t>изоляции</w:t>
      </w:r>
      <w:r w:rsidR="00235775" w:rsidRPr="00235775">
        <w:rPr>
          <w:spacing w:val="1"/>
          <w:sz w:val="28"/>
          <w:szCs w:val="28"/>
        </w:rPr>
        <w:t xml:space="preserve"> </w:t>
      </w:r>
      <w:r w:rsidR="00235775" w:rsidRPr="00235775">
        <w:rPr>
          <w:sz w:val="28"/>
          <w:szCs w:val="28"/>
        </w:rPr>
        <w:t>-</w:t>
      </w:r>
      <w:r w:rsidR="00235775" w:rsidRPr="00235775">
        <w:rPr>
          <w:spacing w:val="1"/>
          <w:sz w:val="28"/>
          <w:szCs w:val="28"/>
        </w:rPr>
        <w:t xml:space="preserve"> </w:t>
      </w:r>
      <w:r w:rsidR="00235775" w:rsidRPr="00235775">
        <w:rPr>
          <w:sz w:val="28"/>
          <w:szCs w:val="28"/>
        </w:rPr>
        <w:t>нарушение</w:t>
      </w:r>
      <w:r w:rsidR="00235775" w:rsidRPr="00235775">
        <w:rPr>
          <w:spacing w:val="1"/>
          <w:sz w:val="28"/>
          <w:szCs w:val="28"/>
        </w:rPr>
        <w:t xml:space="preserve"> </w:t>
      </w:r>
      <w:r w:rsidR="00235775" w:rsidRPr="00235775">
        <w:rPr>
          <w:spacing w:val="-2"/>
          <w:sz w:val="28"/>
          <w:szCs w:val="28"/>
        </w:rPr>
        <w:t>технологии</w:t>
      </w:r>
      <w:r w:rsidR="00235775" w:rsidRPr="00235775">
        <w:rPr>
          <w:spacing w:val="-15"/>
          <w:sz w:val="28"/>
          <w:szCs w:val="28"/>
        </w:rPr>
        <w:t xml:space="preserve"> </w:t>
      </w:r>
      <w:r w:rsidR="00235775" w:rsidRPr="00235775">
        <w:rPr>
          <w:spacing w:val="-1"/>
          <w:sz w:val="28"/>
          <w:szCs w:val="28"/>
        </w:rPr>
        <w:t>при</w:t>
      </w:r>
      <w:r w:rsidR="00235775" w:rsidRPr="00235775">
        <w:rPr>
          <w:spacing w:val="-16"/>
          <w:sz w:val="28"/>
          <w:szCs w:val="28"/>
        </w:rPr>
        <w:t xml:space="preserve"> </w:t>
      </w:r>
      <w:r w:rsidR="00235775" w:rsidRPr="00235775">
        <w:rPr>
          <w:spacing w:val="-1"/>
          <w:sz w:val="28"/>
          <w:szCs w:val="28"/>
        </w:rPr>
        <w:t>прокладке</w:t>
      </w:r>
      <w:r w:rsidR="00235775" w:rsidRPr="00235775">
        <w:rPr>
          <w:spacing w:val="-16"/>
          <w:sz w:val="28"/>
          <w:szCs w:val="28"/>
        </w:rPr>
        <w:t xml:space="preserve"> </w:t>
      </w:r>
      <w:r w:rsidR="00235775" w:rsidRPr="00235775">
        <w:rPr>
          <w:spacing w:val="-1"/>
          <w:sz w:val="28"/>
          <w:szCs w:val="28"/>
        </w:rPr>
        <w:t>сетей</w:t>
      </w:r>
      <w:r w:rsidR="00235775" w:rsidRPr="00235775">
        <w:rPr>
          <w:spacing w:val="-14"/>
          <w:sz w:val="28"/>
          <w:szCs w:val="28"/>
        </w:rPr>
        <w:t xml:space="preserve"> </w:t>
      </w:r>
      <w:r w:rsidR="00235775" w:rsidRPr="00235775">
        <w:rPr>
          <w:spacing w:val="-1"/>
          <w:sz w:val="28"/>
          <w:szCs w:val="28"/>
        </w:rPr>
        <w:t>(некачественное</w:t>
      </w:r>
      <w:r w:rsidR="00235775" w:rsidRPr="00235775">
        <w:rPr>
          <w:spacing w:val="-15"/>
          <w:sz w:val="28"/>
          <w:szCs w:val="28"/>
        </w:rPr>
        <w:t xml:space="preserve"> </w:t>
      </w:r>
      <w:r w:rsidR="00235775" w:rsidRPr="00235775">
        <w:rPr>
          <w:spacing w:val="-1"/>
          <w:sz w:val="28"/>
          <w:szCs w:val="28"/>
        </w:rPr>
        <w:t>нанесение</w:t>
      </w:r>
      <w:r w:rsidR="00235775" w:rsidRPr="00235775">
        <w:rPr>
          <w:spacing w:val="-16"/>
          <w:sz w:val="28"/>
          <w:szCs w:val="28"/>
        </w:rPr>
        <w:t xml:space="preserve"> </w:t>
      </w:r>
      <w:r w:rsidR="00235775" w:rsidRPr="00235775">
        <w:rPr>
          <w:spacing w:val="-1"/>
          <w:sz w:val="28"/>
          <w:szCs w:val="28"/>
        </w:rPr>
        <w:t>антикоррозийного</w:t>
      </w:r>
      <w:r w:rsidR="00235775" w:rsidRPr="00235775">
        <w:rPr>
          <w:spacing w:val="-67"/>
          <w:sz w:val="28"/>
          <w:szCs w:val="28"/>
        </w:rPr>
        <w:t xml:space="preserve"> </w:t>
      </w:r>
      <w:r w:rsidR="00235775" w:rsidRPr="00235775">
        <w:rPr>
          <w:sz w:val="28"/>
          <w:szCs w:val="28"/>
        </w:rPr>
        <w:t>покрытия</w:t>
      </w:r>
      <w:r w:rsidR="00235775" w:rsidRPr="00235775">
        <w:rPr>
          <w:spacing w:val="-9"/>
          <w:sz w:val="28"/>
          <w:szCs w:val="28"/>
        </w:rPr>
        <w:t xml:space="preserve"> </w:t>
      </w:r>
      <w:r w:rsidR="00235775" w:rsidRPr="00235775">
        <w:rPr>
          <w:sz w:val="28"/>
          <w:szCs w:val="28"/>
        </w:rPr>
        <w:t>и</w:t>
      </w:r>
      <w:r w:rsidR="00235775" w:rsidRPr="00235775">
        <w:rPr>
          <w:spacing w:val="-10"/>
          <w:sz w:val="28"/>
          <w:szCs w:val="28"/>
        </w:rPr>
        <w:t xml:space="preserve"> </w:t>
      </w:r>
      <w:r w:rsidR="00235775" w:rsidRPr="00235775">
        <w:rPr>
          <w:sz w:val="28"/>
          <w:szCs w:val="28"/>
        </w:rPr>
        <w:t>обработка</w:t>
      </w:r>
      <w:r w:rsidR="00235775" w:rsidRPr="00235775">
        <w:rPr>
          <w:spacing w:val="-7"/>
          <w:sz w:val="28"/>
          <w:szCs w:val="28"/>
        </w:rPr>
        <w:t xml:space="preserve"> </w:t>
      </w:r>
      <w:r w:rsidR="00235775" w:rsidRPr="00235775">
        <w:rPr>
          <w:sz w:val="28"/>
          <w:szCs w:val="28"/>
        </w:rPr>
        <w:t>стыков,</w:t>
      </w:r>
      <w:r w:rsidR="00235775" w:rsidRPr="00235775">
        <w:rPr>
          <w:spacing w:val="-10"/>
          <w:sz w:val="28"/>
          <w:szCs w:val="28"/>
        </w:rPr>
        <w:t xml:space="preserve"> </w:t>
      </w:r>
      <w:r w:rsidR="00235775" w:rsidRPr="00235775">
        <w:rPr>
          <w:sz w:val="28"/>
          <w:szCs w:val="28"/>
        </w:rPr>
        <w:t>отсутствие</w:t>
      </w:r>
      <w:r w:rsidR="00235775" w:rsidRPr="00235775">
        <w:rPr>
          <w:spacing w:val="-8"/>
          <w:sz w:val="28"/>
          <w:szCs w:val="28"/>
        </w:rPr>
        <w:t xml:space="preserve"> </w:t>
      </w:r>
      <w:r w:rsidR="00235775" w:rsidRPr="00235775">
        <w:rPr>
          <w:sz w:val="28"/>
          <w:szCs w:val="28"/>
        </w:rPr>
        <w:t>песчаной</w:t>
      </w:r>
      <w:r w:rsidR="00235775" w:rsidRPr="00235775">
        <w:rPr>
          <w:spacing w:val="-10"/>
          <w:sz w:val="28"/>
          <w:szCs w:val="28"/>
        </w:rPr>
        <w:t xml:space="preserve"> </w:t>
      </w:r>
      <w:r w:rsidR="00235775" w:rsidRPr="00235775">
        <w:rPr>
          <w:sz w:val="28"/>
          <w:szCs w:val="28"/>
        </w:rPr>
        <w:t>подсыпки</w:t>
      </w:r>
      <w:r w:rsidR="00235775" w:rsidRPr="00235775">
        <w:rPr>
          <w:spacing w:val="-5"/>
          <w:sz w:val="28"/>
          <w:szCs w:val="28"/>
        </w:rPr>
        <w:t xml:space="preserve"> </w:t>
      </w:r>
      <w:r w:rsidR="00235775" w:rsidRPr="00235775">
        <w:rPr>
          <w:sz w:val="28"/>
          <w:szCs w:val="28"/>
        </w:rPr>
        <w:t>в</w:t>
      </w:r>
      <w:r w:rsidR="00235775" w:rsidRPr="00235775">
        <w:rPr>
          <w:spacing w:val="-9"/>
          <w:sz w:val="28"/>
          <w:szCs w:val="28"/>
        </w:rPr>
        <w:t xml:space="preserve"> </w:t>
      </w:r>
      <w:r w:rsidR="00235775" w:rsidRPr="00235775">
        <w:rPr>
          <w:sz w:val="28"/>
          <w:szCs w:val="28"/>
        </w:rPr>
        <w:t>траншеях);</w:t>
      </w:r>
    </w:p>
    <w:p w14:paraId="526DC075" w14:textId="70EAD1A5" w:rsidR="00235775" w:rsidRPr="00235775" w:rsidRDefault="00815E34" w:rsidP="003704FC">
      <w:pPr>
        <w:pStyle w:val="ae"/>
        <w:widowControl w:val="0"/>
        <w:numPr>
          <w:ilvl w:val="0"/>
          <w:numId w:val="20"/>
        </w:numPr>
        <w:tabs>
          <w:tab w:val="left" w:pos="810"/>
        </w:tabs>
        <w:autoSpaceDE w:val="0"/>
        <w:autoSpaceDN w:val="0"/>
        <w:spacing w:before="0" w:beforeAutospacing="0" w:after="0" w:afterAutospacing="0" w:line="360" w:lineRule="auto"/>
        <w:ind w:right="109" w:firstLine="567"/>
        <w:jc w:val="both"/>
        <w:rPr>
          <w:sz w:val="28"/>
          <w:szCs w:val="28"/>
        </w:rPr>
      </w:pPr>
      <w:r>
        <w:rPr>
          <w:sz w:val="28"/>
          <w:szCs w:val="28"/>
        </w:rPr>
        <w:t xml:space="preserve"> </w:t>
      </w:r>
      <w:r w:rsidR="00235775" w:rsidRPr="00235775">
        <w:rPr>
          <w:sz w:val="28"/>
          <w:szCs w:val="28"/>
        </w:rPr>
        <w:t>отсутствие своевременности проведения ремонтных работ, связанное с</w:t>
      </w:r>
      <w:r w:rsidR="00235775" w:rsidRPr="00235775">
        <w:rPr>
          <w:spacing w:val="1"/>
          <w:sz w:val="28"/>
          <w:szCs w:val="28"/>
        </w:rPr>
        <w:t xml:space="preserve"> </w:t>
      </w:r>
      <w:r w:rsidR="00235775" w:rsidRPr="00235775">
        <w:rPr>
          <w:sz w:val="28"/>
          <w:szCs w:val="28"/>
        </w:rPr>
        <w:t>недостатком</w:t>
      </w:r>
      <w:r w:rsidR="00235775" w:rsidRPr="00235775">
        <w:rPr>
          <w:spacing w:val="-4"/>
          <w:sz w:val="28"/>
          <w:szCs w:val="28"/>
        </w:rPr>
        <w:t xml:space="preserve"> </w:t>
      </w:r>
      <w:r w:rsidR="00235775" w:rsidRPr="00235775">
        <w:rPr>
          <w:sz w:val="28"/>
          <w:szCs w:val="28"/>
        </w:rPr>
        <w:t>финансирования.</w:t>
      </w:r>
    </w:p>
    <w:p w14:paraId="5878E226" w14:textId="77777777" w:rsidR="00235775" w:rsidRDefault="00235775" w:rsidP="00431079">
      <w:pPr>
        <w:pStyle w:val="Default"/>
        <w:spacing w:line="360" w:lineRule="auto"/>
        <w:ind w:firstLine="567"/>
        <w:jc w:val="both"/>
        <w:rPr>
          <w:b/>
          <w:bCs/>
          <w:sz w:val="28"/>
          <w:szCs w:val="28"/>
        </w:rPr>
        <w:sectPr w:rsidR="00235775" w:rsidSect="00FB54E0">
          <w:headerReference w:type="default" r:id="rId24"/>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4FAD30D" w14:textId="1FC234AA" w:rsidR="00235775" w:rsidRPr="001D710E" w:rsidRDefault="00235775" w:rsidP="00815E34">
      <w:pPr>
        <w:spacing w:after="0"/>
        <w:ind w:right="110"/>
        <w:jc w:val="center"/>
        <w:rPr>
          <w:rFonts w:ascii="Times New Roman" w:hAnsi="Times New Roman" w:cs="Times New Roman"/>
          <w:b/>
          <w:i/>
          <w:sz w:val="28"/>
          <w:szCs w:val="28"/>
        </w:rPr>
      </w:pPr>
      <w:r w:rsidRPr="001D710E">
        <w:rPr>
          <w:rFonts w:ascii="Times New Roman" w:hAnsi="Times New Roman" w:cs="Times New Roman"/>
          <w:b/>
          <w:i/>
          <w:sz w:val="28"/>
          <w:szCs w:val="28"/>
        </w:rPr>
        <w:lastRenderedPageBreak/>
        <w:t>Таблица</w:t>
      </w:r>
      <w:r w:rsidRPr="001D710E">
        <w:rPr>
          <w:rFonts w:ascii="Times New Roman" w:hAnsi="Times New Roman" w:cs="Times New Roman"/>
          <w:b/>
          <w:i/>
          <w:spacing w:val="-7"/>
          <w:sz w:val="28"/>
          <w:szCs w:val="28"/>
        </w:rPr>
        <w:t xml:space="preserve"> </w:t>
      </w:r>
      <w:r w:rsidR="00521518">
        <w:rPr>
          <w:rFonts w:ascii="Times New Roman" w:hAnsi="Times New Roman" w:cs="Times New Roman"/>
          <w:b/>
          <w:i/>
          <w:sz w:val="28"/>
          <w:szCs w:val="28"/>
        </w:rPr>
        <w:t>24</w:t>
      </w:r>
      <w:r w:rsidR="00B677CE">
        <w:rPr>
          <w:rFonts w:ascii="Times New Roman" w:hAnsi="Times New Roman" w:cs="Times New Roman"/>
          <w:b/>
          <w:i/>
          <w:sz w:val="28"/>
          <w:szCs w:val="28"/>
        </w:rPr>
        <w:t xml:space="preserve"> –</w:t>
      </w:r>
      <w:r w:rsidRPr="001D710E">
        <w:rPr>
          <w:rFonts w:ascii="Times New Roman" w:hAnsi="Times New Roman" w:cs="Times New Roman"/>
          <w:b/>
          <w:i/>
          <w:spacing w:val="-7"/>
          <w:sz w:val="28"/>
          <w:szCs w:val="28"/>
        </w:rPr>
        <w:t xml:space="preserve"> </w:t>
      </w:r>
      <w:r w:rsidRPr="001D710E">
        <w:rPr>
          <w:rFonts w:ascii="Times New Roman" w:hAnsi="Times New Roman" w:cs="Times New Roman"/>
          <w:b/>
          <w:i/>
          <w:sz w:val="28"/>
          <w:szCs w:val="28"/>
        </w:rPr>
        <w:t>Основные</w:t>
      </w:r>
      <w:r w:rsidRPr="001D710E">
        <w:rPr>
          <w:rFonts w:ascii="Times New Roman" w:hAnsi="Times New Roman" w:cs="Times New Roman"/>
          <w:b/>
          <w:i/>
          <w:spacing w:val="-10"/>
          <w:sz w:val="28"/>
          <w:szCs w:val="28"/>
        </w:rPr>
        <w:t xml:space="preserve"> </w:t>
      </w:r>
      <w:r w:rsidRPr="001D710E">
        <w:rPr>
          <w:rFonts w:ascii="Times New Roman" w:hAnsi="Times New Roman" w:cs="Times New Roman"/>
          <w:b/>
          <w:i/>
          <w:sz w:val="28"/>
          <w:szCs w:val="28"/>
        </w:rPr>
        <w:t>данные</w:t>
      </w:r>
      <w:r w:rsidRPr="001D710E">
        <w:rPr>
          <w:rFonts w:ascii="Times New Roman" w:hAnsi="Times New Roman" w:cs="Times New Roman"/>
          <w:b/>
          <w:i/>
          <w:spacing w:val="-8"/>
          <w:sz w:val="28"/>
          <w:szCs w:val="28"/>
        </w:rPr>
        <w:t xml:space="preserve"> </w:t>
      </w:r>
      <w:r w:rsidRPr="001D710E">
        <w:rPr>
          <w:rFonts w:ascii="Times New Roman" w:hAnsi="Times New Roman" w:cs="Times New Roman"/>
          <w:b/>
          <w:i/>
          <w:sz w:val="28"/>
          <w:szCs w:val="28"/>
        </w:rPr>
        <w:t>по</w:t>
      </w:r>
      <w:r w:rsidRPr="001D710E">
        <w:rPr>
          <w:rFonts w:ascii="Times New Roman" w:hAnsi="Times New Roman" w:cs="Times New Roman"/>
          <w:b/>
          <w:i/>
          <w:spacing w:val="-6"/>
          <w:sz w:val="28"/>
          <w:szCs w:val="28"/>
        </w:rPr>
        <w:t xml:space="preserve"> </w:t>
      </w:r>
      <w:r w:rsidRPr="001D710E">
        <w:rPr>
          <w:rFonts w:ascii="Times New Roman" w:hAnsi="Times New Roman" w:cs="Times New Roman"/>
          <w:b/>
          <w:i/>
          <w:sz w:val="28"/>
          <w:szCs w:val="28"/>
        </w:rPr>
        <w:t>котельным</w:t>
      </w:r>
    </w:p>
    <w:tbl>
      <w:tblPr>
        <w:tblStyle w:val="TableNormal"/>
        <w:tblW w:w="14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
        <w:gridCol w:w="2697"/>
        <w:gridCol w:w="1134"/>
        <w:gridCol w:w="1701"/>
        <w:gridCol w:w="642"/>
        <w:gridCol w:w="777"/>
        <w:gridCol w:w="1557"/>
        <w:gridCol w:w="1134"/>
        <w:gridCol w:w="1276"/>
        <w:gridCol w:w="851"/>
        <w:gridCol w:w="803"/>
        <w:gridCol w:w="709"/>
        <w:gridCol w:w="567"/>
      </w:tblGrid>
      <w:tr w:rsidR="00564C23" w:rsidRPr="00357F97" w14:paraId="27AC2A39" w14:textId="77777777" w:rsidTr="00357F97">
        <w:trPr>
          <w:trHeight w:val="216"/>
          <w:jc w:val="center"/>
        </w:trPr>
        <w:tc>
          <w:tcPr>
            <w:tcW w:w="407" w:type="dxa"/>
            <w:vMerge w:val="restart"/>
            <w:shd w:val="clear" w:color="auto" w:fill="C5E0B3" w:themeFill="accent6" w:themeFillTint="66"/>
            <w:vAlign w:val="center"/>
          </w:tcPr>
          <w:p w14:paraId="77A529C9" w14:textId="77777777" w:rsidR="00564C23" w:rsidRPr="00357F97" w:rsidRDefault="00564C23" w:rsidP="00564C23">
            <w:pPr>
              <w:pStyle w:val="TableParagraph"/>
              <w:spacing w:line="240" w:lineRule="auto"/>
              <w:ind w:left="9"/>
              <w:contextualSpacing/>
              <w:rPr>
                <w:b/>
                <w:i/>
                <w:sz w:val="16"/>
                <w:szCs w:val="16"/>
              </w:rPr>
            </w:pPr>
            <w:r w:rsidRPr="00357F97">
              <w:rPr>
                <w:b/>
                <w:i/>
                <w:w w:val="99"/>
                <w:sz w:val="16"/>
                <w:szCs w:val="16"/>
              </w:rPr>
              <w:t>№</w:t>
            </w:r>
          </w:p>
        </w:tc>
        <w:tc>
          <w:tcPr>
            <w:tcW w:w="2697" w:type="dxa"/>
            <w:vMerge w:val="restart"/>
            <w:shd w:val="clear" w:color="auto" w:fill="C5E0B3" w:themeFill="accent6" w:themeFillTint="66"/>
            <w:vAlign w:val="center"/>
          </w:tcPr>
          <w:p w14:paraId="1641093F" w14:textId="2CA20265" w:rsidR="00564C23" w:rsidRPr="00357F97" w:rsidRDefault="00564C23" w:rsidP="00564C23">
            <w:pPr>
              <w:pStyle w:val="TableParagraph"/>
              <w:spacing w:line="240" w:lineRule="auto"/>
              <w:contextualSpacing/>
              <w:rPr>
                <w:b/>
                <w:i/>
                <w:sz w:val="16"/>
                <w:szCs w:val="16"/>
              </w:rPr>
            </w:pPr>
            <w:proofErr w:type="spellStart"/>
            <w:r w:rsidRPr="00357F97">
              <w:rPr>
                <w:b/>
                <w:i/>
                <w:sz w:val="16"/>
                <w:szCs w:val="16"/>
              </w:rPr>
              <w:t>Источник</w:t>
            </w:r>
            <w:proofErr w:type="spellEnd"/>
            <w:r w:rsidR="00F202F1">
              <w:rPr>
                <w:b/>
                <w:i/>
                <w:sz w:val="16"/>
                <w:szCs w:val="16"/>
                <w:lang w:val="ru-RU"/>
              </w:rPr>
              <w:t xml:space="preserve"> </w:t>
            </w:r>
            <w:proofErr w:type="spellStart"/>
            <w:r w:rsidRPr="00357F97">
              <w:rPr>
                <w:b/>
                <w:i/>
                <w:sz w:val="16"/>
                <w:szCs w:val="16"/>
              </w:rPr>
              <w:t>теплоснабжения</w:t>
            </w:r>
            <w:proofErr w:type="spellEnd"/>
          </w:p>
        </w:tc>
        <w:tc>
          <w:tcPr>
            <w:tcW w:w="1134" w:type="dxa"/>
            <w:vMerge w:val="restart"/>
            <w:shd w:val="clear" w:color="auto" w:fill="C5E0B3" w:themeFill="accent6" w:themeFillTint="66"/>
            <w:vAlign w:val="center"/>
          </w:tcPr>
          <w:p w14:paraId="580C67DD" w14:textId="0A029543" w:rsidR="00564C23" w:rsidRPr="00357F97" w:rsidRDefault="00564C23" w:rsidP="00357F97">
            <w:pPr>
              <w:pStyle w:val="TableParagraph"/>
              <w:spacing w:before="103" w:line="240" w:lineRule="auto"/>
              <w:ind w:left="17" w:right="22" w:firstLine="3"/>
              <w:contextualSpacing/>
              <w:rPr>
                <w:b/>
                <w:i/>
                <w:sz w:val="16"/>
                <w:szCs w:val="16"/>
                <w:lang w:val="ru-RU"/>
              </w:rPr>
            </w:pPr>
            <w:r w:rsidRPr="00357F97">
              <w:rPr>
                <w:b/>
                <w:i/>
                <w:sz w:val="16"/>
                <w:szCs w:val="16"/>
                <w:lang w:val="ru-RU"/>
              </w:rPr>
              <w:t>Год</w:t>
            </w:r>
            <w:r w:rsidR="00357F97">
              <w:rPr>
                <w:b/>
                <w:i/>
                <w:sz w:val="16"/>
                <w:szCs w:val="16"/>
                <w:lang w:val="ru-RU"/>
              </w:rPr>
              <w:t xml:space="preserve"> </w:t>
            </w:r>
            <w:r w:rsidRPr="00357F97">
              <w:rPr>
                <w:b/>
                <w:i/>
                <w:sz w:val="16"/>
                <w:szCs w:val="16"/>
                <w:lang w:val="ru-RU"/>
              </w:rPr>
              <w:t>ввода в</w:t>
            </w:r>
            <w:r w:rsidR="00357F97">
              <w:rPr>
                <w:b/>
                <w:i/>
                <w:sz w:val="16"/>
                <w:szCs w:val="16"/>
                <w:lang w:val="ru-RU"/>
              </w:rPr>
              <w:t xml:space="preserve"> </w:t>
            </w:r>
            <w:r w:rsidRPr="00357F97">
              <w:rPr>
                <w:b/>
                <w:i/>
                <w:spacing w:val="-1"/>
                <w:sz w:val="16"/>
                <w:szCs w:val="16"/>
                <w:lang w:val="ru-RU"/>
              </w:rPr>
              <w:t>эксплуа</w:t>
            </w:r>
            <w:r w:rsidRPr="00357F97">
              <w:rPr>
                <w:b/>
                <w:i/>
                <w:sz w:val="16"/>
                <w:szCs w:val="16"/>
                <w:lang w:val="ru-RU"/>
              </w:rPr>
              <w:t>тацию</w:t>
            </w:r>
            <w:r w:rsidR="00357F97">
              <w:rPr>
                <w:b/>
                <w:i/>
                <w:sz w:val="16"/>
                <w:szCs w:val="16"/>
                <w:lang w:val="ru-RU"/>
              </w:rPr>
              <w:t xml:space="preserve"> </w:t>
            </w:r>
            <w:r w:rsidRPr="00357F97">
              <w:rPr>
                <w:b/>
                <w:i/>
                <w:sz w:val="16"/>
                <w:szCs w:val="16"/>
                <w:lang w:val="ru-RU"/>
              </w:rPr>
              <w:t>котлов</w:t>
            </w:r>
          </w:p>
        </w:tc>
        <w:tc>
          <w:tcPr>
            <w:tcW w:w="1701" w:type="dxa"/>
            <w:vMerge w:val="restart"/>
            <w:shd w:val="clear" w:color="auto" w:fill="C5E0B3" w:themeFill="accent6" w:themeFillTint="66"/>
            <w:vAlign w:val="center"/>
          </w:tcPr>
          <w:p w14:paraId="6EF9690A" w14:textId="5E42A9B7" w:rsidR="00564C23" w:rsidRPr="00357F97" w:rsidRDefault="00564C23" w:rsidP="00564C23">
            <w:pPr>
              <w:pStyle w:val="TableParagraph"/>
              <w:spacing w:line="240" w:lineRule="auto"/>
              <w:contextualSpacing/>
              <w:rPr>
                <w:b/>
                <w:i/>
                <w:sz w:val="16"/>
                <w:szCs w:val="16"/>
              </w:rPr>
            </w:pPr>
            <w:proofErr w:type="spellStart"/>
            <w:r w:rsidRPr="00357F97">
              <w:rPr>
                <w:b/>
                <w:i/>
                <w:sz w:val="16"/>
                <w:szCs w:val="16"/>
              </w:rPr>
              <w:t>Тип</w:t>
            </w:r>
            <w:proofErr w:type="spellEnd"/>
            <w:r w:rsidR="00F202F1">
              <w:rPr>
                <w:b/>
                <w:i/>
                <w:sz w:val="16"/>
                <w:szCs w:val="16"/>
                <w:lang w:val="ru-RU"/>
              </w:rPr>
              <w:t xml:space="preserve"> </w:t>
            </w:r>
            <w:proofErr w:type="spellStart"/>
            <w:r w:rsidRPr="00357F97">
              <w:rPr>
                <w:b/>
                <w:i/>
                <w:spacing w:val="-1"/>
                <w:sz w:val="16"/>
                <w:szCs w:val="16"/>
              </w:rPr>
              <w:t>котлов</w:t>
            </w:r>
            <w:proofErr w:type="spellEnd"/>
          </w:p>
        </w:tc>
        <w:tc>
          <w:tcPr>
            <w:tcW w:w="642" w:type="dxa"/>
            <w:vMerge w:val="restart"/>
            <w:shd w:val="clear" w:color="auto" w:fill="C5E0B3" w:themeFill="accent6" w:themeFillTint="66"/>
            <w:vAlign w:val="center"/>
          </w:tcPr>
          <w:p w14:paraId="599AB9C3" w14:textId="4FB96171" w:rsidR="00357F97" w:rsidRDefault="00564C23" w:rsidP="00357F97">
            <w:pPr>
              <w:pStyle w:val="TableParagraph"/>
              <w:spacing w:line="240" w:lineRule="auto"/>
              <w:ind w:left="2" w:hanging="8"/>
              <w:contextualSpacing/>
              <w:rPr>
                <w:b/>
                <w:i/>
                <w:spacing w:val="-1"/>
                <w:sz w:val="16"/>
                <w:szCs w:val="16"/>
              </w:rPr>
            </w:pPr>
            <w:proofErr w:type="spellStart"/>
            <w:r w:rsidRPr="00357F97">
              <w:rPr>
                <w:b/>
                <w:i/>
                <w:spacing w:val="-1"/>
                <w:sz w:val="16"/>
                <w:szCs w:val="16"/>
              </w:rPr>
              <w:t>Кол</w:t>
            </w:r>
            <w:proofErr w:type="spellEnd"/>
            <w:r w:rsidR="00357F97">
              <w:rPr>
                <w:b/>
                <w:i/>
                <w:spacing w:val="-1"/>
                <w:sz w:val="16"/>
                <w:szCs w:val="16"/>
                <w:lang w:val="ru-RU"/>
              </w:rPr>
              <w:t>-</w:t>
            </w:r>
            <w:proofErr w:type="spellStart"/>
            <w:r w:rsidRPr="00357F97">
              <w:rPr>
                <w:b/>
                <w:i/>
                <w:spacing w:val="-1"/>
                <w:sz w:val="16"/>
                <w:szCs w:val="16"/>
              </w:rPr>
              <w:t>во</w:t>
            </w:r>
            <w:proofErr w:type="spellEnd"/>
          </w:p>
          <w:p w14:paraId="713FAA14" w14:textId="74FE449A" w:rsidR="00564C23" w:rsidRPr="00357F97" w:rsidRDefault="00564C23" w:rsidP="00357F97">
            <w:pPr>
              <w:pStyle w:val="TableParagraph"/>
              <w:spacing w:line="240" w:lineRule="auto"/>
              <w:ind w:left="2" w:hanging="8"/>
              <w:contextualSpacing/>
              <w:rPr>
                <w:b/>
                <w:i/>
                <w:sz w:val="16"/>
                <w:szCs w:val="16"/>
              </w:rPr>
            </w:pPr>
            <w:proofErr w:type="spellStart"/>
            <w:r w:rsidRPr="00357F97">
              <w:rPr>
                <w:b/>
                <w:i/>
                <w:sz w:val="16"/>
                <w:szCs w:val="16"/>
              </w:rPr>
              <w:t>котлов</w:t>
            </w:r>
            <w:proofErr w:type="spellEnd"/>
          </w:p>
        </w:tc>
        <w:tc>
          <w:tcPr>
            <w:tcW w:w="777" w:type="dxa"/>
            <w:vMerge w:val="restart"/>
            <w:shd w:val="clear" w:color="auto" w:fill="C5E0B3" w:themeFill="accent6" w:themeFillTint="66"/>
            <w:vAlign w:val="center"/>
          </w:tcPr>
          <w:p w14:paraId="326CAE70" w14:textId="77777777" w:rsidR="00564C23" w:rsidRPr="00357F97" w:rsidRDefault="00564C23" w:rsidP="00564C23">
            <w:pPr>
              <w:pStyle w:val="TableParagraph"/>
              <w:spacing w:line="240" w:lineRule="auto"/>
              <w:contextualSpacing/>
              <w:rPr>
                <w:b/>
                <w:i/>
                <w:sz w:val="16"/>
                <w:szCs w:val="16"/>
              </w:rPr>
            </w:pPr>
            <w:r w:rsidRPr="00357F97">
              <w:rPr>
                <w:b/>
                <w:bCs/>
                <w:i/>
                <w:sz w:val="16"/>
                <w:szCs w:val="16"/>
              </w:rPr>
              <w:t xml:space="preserve">КПД </w:t>
            </w:r>
            <w:proofErr w:type="spellStart"/>
            <w:r w:rsidRPr="00357F97">
              <w:rPr>
                <w:b/>
                <w:bCs/>
                <w:i/>
                <w:sz w:val="16"/>
                <w:szCs w:val="16"/>
              </w:rPr>
              <w:t>котла</w:t>
            </w:r>
            <w:proofErr w:type="spellEnd"/>
            <w:r w:rsidRPr="00357F97">
              <w:rPr>
                <w:b/>
                <w:bCs/>
                <w:i/>
                <w:sz w:val="16"/>
                <w:szCs w:val="16"/>
              </w:rPr>
              <w:t>, %</w:t>
            </w:r>
          </w:p>
        </w:tc>
        <w:tc>
          <w:tcPr>
            <w:tcW w:w="1557" w:type="dxa"/>
            <w:vMerge w:val="restart"/>
            <w:shd w:val="clear" w:color="auto" w:fill="C5E0B3" w:themeFill="accent6" w:themeFillTint="66"/>
            <w:vAlign w:val="center"/>
          </w:tcPr>
          <w:p w14:paraId="0E6CCB31" w14:textId="33BF8143" w:rsidR="00564C23" w:rsidRPr="00357F97" w:rsidRDefault="00564C23" w:rsidP="00564C23">
            <w:pPr>
              <w:pStyle w:val="TableParagraph"/>
              <w:spacing w:line="240" w:lineRule="auto"/>
              <w:ind w:firstLine="4"/>
              <w:contextualSpacing/>
              <w:rPr>
                <w:b/>
                <w:i/>
                <w:sz w:val="16"/>
                <w:szCs w:val="16"/>
              </w:rPr>
            </w:pPr>
            <w:proofErr w:type="spellStart"/>
            <w:r w:rsidRPr="00357F97">
              <w:rPr>
                <w:b/>
                <w:i/>
                <w:sz w:val="16"/>
                <w:szCs w:val="16"/>
              </w:rPr>
              <w:t>Вид</w:t>
            </w:r>
            <w:proofErr w:type="spellEnd"/>
            <w:r w:rsidR="00357F97">
              <w:rPr>
                <w:b/>
                <w:i/>
                <w:sz w:val="16"/>
                <w:szCs w:val="16"/>
                <w:lang w:val="ru-RU"/>
              </w:rPr>
              <w:t xml:space="preserve"> </w:t>
            </w:r>
            <w:proofErr w:type="spellStart"/>
            <w:r w:rsidRPr="00357F97">
              <w:rPr>
                <w:b/>
                <w:i/>
                <w:sz w:val="16"/>
                <w:szCs w:val="16"/>
              </w:rPr>
              <w:t>топлива</w:t>
            </w:r>
            <w:proofErr w:type="spellEnd"/>
            <w:r w:rsidR="00357F97">
              <w:rPr>
                <w:b/>
                <w:i/>
                <w:sz w:val="16"/>
                <w:szCs w:val="16"/>
                <w:lang w:val="ru-RU"/>
              </w:rPr>
              <w:t xml:space="preserve"> </w:t>
            </w:r>
            <w:r w:rsidRPr="00357F97">
              <w:rPr>
                <w:b/>
                <w:i/>
                <w:sz w:val="16"/>
                <w:szCs w:val="16"/>
              </w:rPr>
              <w:t>(</w:t>
            </w:r>
            <w:proofErr w:type="spellStart"/>
            <w:r w:rsidRPr="00357F97">
              <w:rPr>
                <w:b/>
                <w:i/>
                <w:sz w:val="16"/>
                <w:szCs w:val="16"/>
              </w:rPr>
              <w:t>основное</w:t>
            </w:r>
            <w:proofErr w:type="spellEnd"/>
            <w:r w:rsidR="00357F97">
              <w:rPr>
                <w:b/>
                <w:i/>
                <w:sz w:val="16"/>
                <w:szCs w:val="16"/>
                <w:lang w:val="ru-RU"/>
              </w:rPr>
              <w:t xml:space="preserve"> </w:t>
            </w:r>
            <w:r w:rsidRPr="00357F97">
              <w:rPr>
                <w:b/>
                <w:i/>
                <w:sz w:val="16"/>
                <w:szCs w:val="16"/>
              </w:rPr>
              <w:t>/</w:t>
            </w:r>
            <w:r w:rsidR="00357F97">
              <w:rPr>
                <w:b/>
                <w:i/>
                <w:sz w:val="16"/>
                <w:szCs w:val="16"/>
                <w:lang w:val="ru-RU"/>
              </w:rPr>
              <w:t xml:space="preserve"> </w:t>
            </w:r>
            <w:proofErr w:type="spellStart"/>
            <w:r w:rsidRPr="00357F97">
              <w:rPr>
                <w:b/>
                <w:i/>
                <w:w w:val="95"/>
                <w:sz w:val="16"/>
                <w:szCs w:val="16"/>
              </w:rPr>
              <w:t>резервное</w:t>
            </w:r>
            <w:proofErr w:type="spellEnd"/>
            <w:r w:rsidRPr="00357F97">
              <w:rPr>
                <w:b/>
                <w:i/>
                <w:w w:val="95"/>
                <w:sz w:val="16"/>
                <w:szCs w:val="16"/>
              </w:rPr>
              <w:t>)</w:t>
            </w:r>
          </w:p>
        </w:tc>
        <w:tc>
          <w:tcPr>
            <w:tcW w:w="1134" w:type="dxa"/>
            <w:vMerge w:val="restart"/>
            <w:shd w:val="clear" w:color="auto" w:fill="C5E0B3" w:themeFill="accent6" w:themeFillTint="66"/>
            <w:vAlign w:val="center"/>
          </w:tcPr>
          <w:p w14:paraId="7EBBDBBB" w14:textId="22BA7BCF" w:rsidR="00564C23" w:rsidRPr="00357F97" w:rsidRDefault="00564C23" w:rsidP="00357F97">
            <w:pPr>
              <w:pStyle w:val="TableParagraph"/>
              <w:tabs>
                <w:tab w:val="left" w:pos="887"/>
              </w:tabs>
              <w:spacing w:before="103" w:line="240" w:lineRule="auto"/>
              <w:ind w:left="37"/>
              <w:contextualSpacing/>
              <w:rPr>
                <w:b/>
                <w:i/>
                <w:sz w:val="16"/>
                <w:szCs w:val="16"/>
                <w:lang w:val="ru-RU"/>
              </w:rPr>
            </w:pPr>
            <w:r w:rsidRPr="00357F97">
              <w:rPr>
                <w:b/>
                <w:i/>
                <w:sz w:val="16"/>
                <w:szCs w:val="16"/>
                <w:lang w:val="ru-RU"/>
              </w:rPr>
              <w:t>Год</w:t>
            </w:r>
            <w:r w:rsidR="00357F97">
              <w:rPr>
                <w:b/>
                <w:i/>
                <w:sz w:val="16"/>
                <w:szCs w:val="16"/>
                <w:lang w:val="ru-RU"/>
              </w:rPr>
              <w:t xml:space="preserve"> </w:t>
            </w:r>
            <w:r w:rsidRPr="00357F97">
              <w:rPr>
                <w:b/>
                <w:i/>
                <w:sz w:val="16"/>
                <w:szCs w:val="16"/>
                <w:lang w:val="ru-RU"/>
              </w:rPr>
              <w:t>ввода в</w:t>
            </w:r>
            <w:r w:rsidR="00357F97">
              <w:rPr>
                <w:b/>
                <w:i/>
                <w:sz w:val="16"/>
                <w:szCs w:val="16"/>
                <w:lang w:val="ru-RU"/>
              </w:rPr>
              <w:t xml:space="preserve"> </w:t>
            </w:r>
            <w:r w:rsidRPr="00357F97">
              <w:rPr>
                <w:b/>
                <w:i/>
                <w:sz w:val="16"/>
                <w:szCs w:val="16"/>
                <w:lang w:val="ru-RU"/>
              </w:rPr>
              <w:t>эксплуатацию</w:t>
            </w:r>
            <w:r w:rsidR="00357F97">
              <w:rPr>
                <w:b/>
                <w:i/>
                <w:sz w:val="16"/>
                <w:szCs w:val="16"/>
                <w:lang w:val="ru-RU"/>
              </w:rPr>
              <w:t xml:space="preserve"> </w:t>
            </w:r>
            <w:r w:rsidRPr="00357F97">
              <w:rPr>
                <w:b/>
                <w:i/>
                <w:spacing w:val="-1"/>
                <w:sz w:val="16"/>
                <w:szCs w:val="16"/>
                <w:lang w:val="ru-RU"/>
              </w:rPr>
              <w:t>котельной</w:t>
            </w:r>
          </w:p>
        </w:tc>
        <w:tc>
          <w:tcPr>
            <w:tcW w:w="4206" w:type="dxa"/>
            <w:gridSpan w:val="5"/>
            <w:shd w:val="clear" w:color="auto" w:fill="C5E0B3" w:themeFill="accent6" w:themeFillTint="66"/>
            <w:vAlign w:val="center"/>
          </w:tcPr>
          <w:p w14:paraId="07E99956" w14:textId="77777777" w:rsidR="00564C23" w:rsidRPr="00357F97" w:rsidRDefault="00564C23" w:rsidP="00564C23">
            <w:pPr>
              <w:pStyle w:val="TableParagraph"/>
              <w:spacing w:before="118" w:line="240" w:lineRule="auto"/>
              <w:ind w:left="35"/>
              <w:contextualSpacing/>
              <w:rPr>
                <w:b/>
                <w:i/>
                <w:sz w:val="16"/>
                <w:szCs w:val="16"/>
              </w:rPr>
            </w:pPr>
            <w:proofErr w:type="spellStart"/>
            <w:r w:rsidRPr="00357F97">
              <w:rPr>
                <w:b/>
                <w:i/>
                <w:sz w:val="16"/>
                <w:szCs w:val="16"/>
              </w:rPr>
              <w:t>Нагрузка</w:t>
            </w:r>
            <w:proofErr w:type="spellEnd"/>
            <w:r w:rsidRPr="00357F97">
              <w:rPr>
                <w:b/>
                <w:i/>
                <w:sz w:val="16"/>
                <w:szCs w:val="16"/>
              </w:rPr>
              <w:t xml:space="preserve"> </w:t>
            </w:r>
            <w:proofErr w:type="spellStart"/>
            <w:r w:rsidRPr="00357F97">
              <w:rPr>
                <w:b/>
                <w:i/>
                <w:sz w:val="16"/>
                <w:szCs w:val="16"/>
              </w:rPr>
              <w:t>котельной</w:t>
            </w:r>
            <w:proofErr w:type="spellEnd"/>
            <w:r w:rsidRPr="00357F97">
              <w:rPr>
                <w:b/>
                <w:i/>
                <w:sz w:val="16"/>
                <w:szCs w:val="16"/>
              </w:rPr>
              <w:t xml:space="preserve"> </w:t>
            </w:r>
            <w:proofErr w:type="spellStart"/>
            <w:r w:rsidRPr="00357F97">
              <w:rPr>
                <w:b/>
                <w:i/>
                <w:sz w:val="16"/>
                <w:szCs w:val="16"/>
              </w:rPr>
              <w:t>Гкал</w:t>
            </w:r>
            <w:proofErr w:type="spellEnd"/>
            <w:r w:rsidRPr="00357F97">
              <w:rPr>
                <w:b/>
                <w:i/>
                <w:sz w:val="16"/>
                <w:szCs w:val="16"/>
              </w:rPr>
              <w:t>/</w:t>
            </w:r>
            <w:proofErr w:type="spellStart"/>
            <w:r w:rsidRPr="00357F97">
              <w:rPr>
                <w:b/>
                <w:i/>
                <w:sz w:val="16"/>
                <w:szCs w:val="16"/>
              </w:rPr>
              <w:t>час</w:t>
            </w:r>
            <w:proofErr w:type="spellEnd"/>
          </w:p>
        </w:tc>
      </w:tr>
      <w:tr w:rsidR="00564C23" w:rsidRPr="00357F97" w14:paraId="3480F29A" w14:textId="77777777" w:rsidTr="00357F97">
        <w:trPr>
          <w:trHeight w:val="314"/>
          <w:jc w:val="center"/>
        </w:trPr>
        <w:tc>
          <w:tcPr>
            <w:tcW w:w="407" w:type="dxa"/>
            <w:vMerge/>
            <w:tcBorders>
              <w:top w:val="nil"/>
            </w:tcBorders>
            <w:shd w:val="clear" w:color="auto" w:fill="C5E0B3" w:themeFill="accent6" w:themeFillTint="66"/>
            <w:vAlign w:val="center"/>
          </w:tcPr>
          <w:p w14:paraId="12DC861B" w14:textId="77777777" w:rsidR="00564C23" w:rsidRPr="00357F97" w:rsidRDefault="00564C23" w:rsidP="00564C23">
            <w:pPr>
              <w:contextualSpacing/>
              <w:jc w:val="center"/>
              <w:rPr>
                <w:rFonts w:ascii="Times New Roman" w:hAnsi="Times New Roman" w:cs="Times New Roman"/>
                <w:b/>
                <w:i/>
                <w:sz w:val="16"/>
                <w:szCs w:val="16"/>
              </w:rPr>
            </w:pPr>
          </w:p>
        </w:tc>
        <w:tc>
          <w:tcPr>
            <w:tcW w:w="2697" w:type="dxa"/>
            <w:vMerge/>
            <w:tcBorders>
              <w:top w:val="nil"/>
            </w:tcBorders>
            <w:shd w:val="clear" w:color="auto" w:fill="C5E0B3" w:themeFill="accent6" w:themeFillTint="66"/>
            <w:vAlign w:val="center"/>
          </w:tcPr>
          <w:p w14:paraId="31117288" w14:textId="77777777" w:rsidR="00564C23" w:rsidRPr="00357F97" w:rsidRDefault="00564C23" w:rsidP="00564C23">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05639224" w14:textId="77777777" w:rsidR="00564C23" w:rsidRPr="00357F97" w:rsidRDefault="00564C23" w:rsidP="00564C23">
            <w:pPr>
              <w:contextualSpacing/>
              <w:jc w:val="center"/>
              <w:rPr>
                <w:rFonts w:ascii="Times New Roman" w:hAnsi="Times New Roman" w:cs="Times New Roman"/>
                <w:b/>
                <w:i/>
                <w:sz w:val="16"/>
                <w:szCs w:val="16"/>
              </w:rPr>
            </w:pPr>
          </w:p>
        </w:tc>
        <w:tc>
          <w:tcPr>
            <w:tcW w:w="1701" w:type="dxa"/>
            <w:vMerge/>
            <w:tcBorders>
              <w:top w:val="nil"/>
            </w:tcBorders>
            <w:shd w:val="clear" w:color="auto" w:fill="C5E0B3" w:themeFill="accent6" w:themeFillTint="66"/>
            <w:vAlign w:val="center"/>
          </w:tcPr>
          <w:p w14:paraId="57EA3489" w14:textId="77777777" w:rsidR="00564C23" w:rsidRPr="00357F97" w:rsidRDefault="00564C23" w:rsidP="00564C23">
            <w:pPr>
              <w:contextualSpacing/>
              <w:jc w:val="center"/>
              <w:rPr>
                <w:rFonts w:ascii="Times New Roman" w:hAnsi="Times New Roman" w:cs="Times New Roman"/>
                <w:b/>
                <w:i/>
                <w:sz w:val="16"/>
                <w:szCs w:val="16"/>
              </w:rPr>
            </w:pPr>
          </w:p>
        </w:tc>
        <w:tc>
          <w:tcPr>
            <w:tcW w:w="642" w:type="dxa"/>
            <w:vMerge/>
            <w:tcBorders>
              <w:top w:val="nil"/>
            </w:tcBorders>
            <w:shd w:val="clear" w:color="auto" w:fill="C5E0B3" w:themeFill="accent6" w:themeFillTint="66"/>
            <w:vAlign w:val="center"/>
          </w:tcPr>
          <w:p w14:paraId="4EEE5438" w14:textId="77777777" w:rsidR="00564C23" w:rsidRPr="00357F97" w:rsidRDefault="00564C23" w:rsidP="00564C23">
            <w:pPr>
              <w:contextualSpacing/>
              <w:jc w:val="center"/>
              <w:rPr>
                <w:rFonts w:ascii="Times New Roman" w:hAnsi="Times New Roman" w:cs="Times New Roman"/>
                <w:b/>
                <w:i/>
                <w:sz w:val="16"/>
                <w:szCs w:val="16"/>
              </w:rPr>
            </w:pPr>
          </w:p>
        </w:tc>
        <w:tc>
          <w:tcPr>
            <w:tcW w:w="777" w:type="dxa"/>
            <w:vMerge/>
            <w:tcBorders>
              <w:top w:val="nil"/>
            </w:tcBorders>
            <w:shd w:val="clear" w:color="auto" w:fill="C5E0B3" w:themeFill="accent6" w:themeFillTint="66"/>
            <w:vAlign w:val="center"/>
          </w:tcPr>
          <w:p w14:paraId="2821CA20" w14:textId="77777777" w:rsidR="00564C23" w:rsidRPr="00357F97" w:rsidRDefault="00564C23" w:rsidP="00564C23">
            <w:pPr>
              <w:contextualSpacing/>
              <w:jc w:val="center"/>
              <w:rPr>
                <w:rFonts w:ascii="Times New Roman" w:hAnsi="Times New Roman" w:cs="Times New Roman"/>
                <w:b/>
                <w:i/>
                <w:sz w:val="16"/>
                <w:szCs w:val="16"/>
              </w:rPr>
            </w:pPr>
          </w:p>
        </w:tc>
        <w:tc>
          <w:tcPr>
            <w:tcW w:w="1557" w:type="dxa"/>
            <w:vMerge/>
            <w:tcBorders>
              <w:top w:val="nil"/>
            </w:tcBorders>
            <w:shd w:val="clear" w:color="auto" w:fill="C5E0B3" w:themeFill="accent6" w:themeFillTint="66"/>
            <w:vAlign w:val="center"/>
          </w:tcPr>
          <w:p w14:paraId="3354090A" w14:textId="77777777" w:rsidR="00564C23" w:rsidRPr="00357F97" w:rsidRDefault="00564C23" w:rsidP="00564C23">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39EB8F30" w14:textId="77777777" w:rsidR="00564C23" w:rsidRPr="00357F97" w:rsidRDefault="00564C23" w:rsidP="00564C23">
            <w:pPr>
              <w:contextualSpacing/>
              <w:jc w:val="center"/>
              <w:rPr>
                <w:rFonts w:ascii="Times New Roman" w:hAnsi="Times New Roman" w:cs="Times New Roman"/>
                <w:b/>
                <w:i/>
                <w:sz w:val="16"/>
                <w:szCs w:val="16"/>
              </w:rPr>
            </w:pPr>
          </w:p>
        </w:tc>
        <w:tc>
          <w:tcPr>
            <w:tcW w:w="1276" w:type="dxa"/>
            <w:vMerge w:val="restart"/>
            <w:shd w:val="clear" w:color="auto" w:fill="C5E0B3" w:themeFill="accent6" w:themeFillTint="66"/>
            <w:vAlign w:val="center"/>
          </w:tcPr>
          <w:p w14:paraId="1CE0F404" w14:textId="77777777" w:rsidR="00564C23" w:rsidRPr="00357F97" w:rsidRDefault="00564C23" w:rsidP="00564C23">
            <w:pPr>
              <w:pStyle w:val="TableParagraph"/>
              <w:spacing w:before="1" w:line="240" w:lineRule="auto"/>
              <w:ind w:right="50"/>
              <w:contextualSpacing/>
              <w:rPr>
                <w:b/>
                <w:i/>
                <w:sz w:val="16"/>
                <w:szCs w:val="16"/>
              </w:rPr>
            </w:pPr>
            <w:proofErr w:type="spellStart"/>
            <w:r w:rsidRPr="00357F97">
              <w:rPr>
                <w:b/>
                <w:i/>
                <w:spacing w:val="-1"/>
                <w:sz w:val="16"/>
                <w:szCs w:val="16"/>
              </w:rPr>
              <w:t>Установ</w:t>
            </w:r>
            <w:r w:rsidRPr="00357F97">
              <w:rPr>
                <w:b/>
                <w:i/>
                <w:sz w:val="16"/>
                <w:szCs w:val="16"/>
              </w:rPr>
              <w:t>ленная</w:t>
            </w:r>
            <w:proofErr w:type="spellEnd"/>
          </w:p>
        </w:tc>
        <w:tc>
          <w:tcPr>
            <w:tcW w:w="2930" w:type="dxa"/>
            <w:gridSpan w:val="4"/>
            <w:shd w:val="clear" w:color="auto" w:fill="C5E0B3" w:themeFill="accent6" w:themeFillTint="66"/>
            <w:vAlign w:val="center"/>
          </w:tcPr>
          <w:p w14:paraId="7CFDED2E" w14:textId="77777777" w:rsidR="00564C23" w:rsidRPr="00357F97" w:rsidRDefault="00564C23" w:rsidP="00564C23">
            <w:pPr>
              <w:pStyle w:val="TableParagraph"/>
              <w:spacing w:before="19" w:line="240" w:lineRule="auto"/>
              <w:contextualSpacing/>
              <w:rPr>
                <w:b/>
                <w:i/>
                <w:sz w:val="16"/>
                <w:szCs w:val="16"/>
              </w:rPr>
            </w:pPr>
            <w:proofErr w:type="spellStart"/>
            <w:r w:rsidRPr="00357F97">
              <w:rPr>
                <w:b/>
                <w:i/>
                <w:sz w:val="16"/>
                <w:szCs w:val="16"/>
              </w:rPr>
              <w:t>Подключенная</w:t>
            </w:r>
            <w:proofErr w:type="spellEnd"/>
          </w:p>
        </w:tc>
      </w:tr>
      <w:tr w:rsidR="00357F97" w:rsidRPr="00357F97" w14:paraId="6D687ECC" w14:textId="77777777" w:rsidTr="00357F97">
        <w:trPr>
          <w:trHeight w:val="440"/>
          <w:jc w:val="center"/>
        </w:trPr>
        <w:tc>
          <w:tcPr>
            <w:tcW w:w="407" w:type="dxa"/>
            <w:vMerge/>
            <w:tcBorders>
              <w:top w:val="nil"/>
            </w:tcBorders>
            <w:shd w:val="clear" w:color="auto" w:fill="C5E0B3" w:themeFill="accent6" w:themeFillTint="66"/>
            <w:vAlign w:val="center"/>
          </w:tcPr>
          <w:p w14:paraId="51E7BF35" w14:textId="77777777" w:rsidR="00564C23" w:rsidRPr="00357F97" w:rsidRDefault="00564C23" w:rsidP="00564C23">
            <w:pPr>
              <w:contextualSpacing/>
              <w:jc w:val="center"/>
              <w:rPr>
                <w:rFonts w:ascii="Times New Roman" w:hAnsi="Times New Roman" w:cs="Times New Roman"/>
                <w:b/>
                <w:i/>
                <w:sz w:val="16"/>
                <w:szCs w:val="16"/>
              </w:rPr>
            </w:pPr>
          </w:p>
        </w:tc>
        <w:tc>
          <w:tcPr>
            <w:tcW w:w="2697" w:type="dxa"/>
            <w:vMerge/>
            <w:tcBorders>
              <w:top w:val="nil"/>
            </w:tcBorders>
            <w:shd w:val="clear" w:color="auto" w:fill="C5E0B3" w:themeFill="accent6" w:themeFillTint="66"/>
            <w:vAlign w:val="center"/>
          </w:tcPr>
          <w:p w14:paraId="429F361C" w14:textId="77777777" w:rsidR="00564C23" w:rsidRPr="00357F97" w:rsidRDefault="00564C23" w:rsidP="00564C23">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70EBB28D" w14:textId="77777777" w:rsidR="00564C23" w:rsidRPr="00357F97" w:rsidRDefault="00564C23" w:rsidP="00564C23">
            <w:pPr>
              <w:contextualSpacing/>
              <w:jc w:val="center"/>
              <w:rPr>
                <w:rFonts w:ascii="Times New Roman" w:hAnsi="Times New Roman" w:cs="Times New Roman"/>
                <w:b/>
                <w:i/>
                <w:sz w:val="16"/>
                <w:szCs w:val="16"/>
              </w:rPr>
            </w:pPr>
          </w:p>
        </w:tc>
        <w:tc>
          <w:tcPr>
            <w:tcW w:w="1701" w:type="dxa"/>
            <w:vMerge/>
            <w:tcBorders>
              <w:top w:val="nil"/>
            </w:tcBorders>
            <w:shd w:val="clear" w:color="auto" w:fill="C5E0B3" w:themeFill="accent6" w:themeFillTint="66"/>
            <w:vAlign w:val="center"/>
          </w:tcPr>
          <w:p w14:paraId="1D2DB805" w14:textId="77777777" w:rsidR="00564C23" w:rsidRPr="00357F97" w:rsidRDefault="00564C23" w:rsidP="00564C23">
            <w:pPr>
              <w:contextualSpacing/>
              <w:jc w:val="center"/>
              <w:rPr>
                <w:rFonts w:ascii="Times New Roman" w:hAnsi="Times New Roman" w:cs="Times New Roman"/>
                <w:b/>
                <w:i/>
                <w:sz w:val="16"/>
                <w:szCs w:val="16"/>
              </w:rPr>
            </w:pPr>
          </w:p>
        </w:tc>
        <w:tc>
          <w:tcPr>
            <w:tcW w:w="642" w:type="dxa"/>
            <w:vMerge/>
            <w:tcBorders>
              <w:top w:val="nil"/>
            </w:tcBorders>
            <w:shd w:val="clear" w:color="auto" w:fill="C5E0B3" w:themeFill="accent6" w:themeFillTint="66"/>
            <w:vAlign w:val="center"/>
          </w:tcPr>
          <w:p w14:paraId="7DF967C3" w14:textId="77777777" w:rsidR="00564C23" w:rsidRPr="00357F97" w:rsidRDefault="00564C23" w:rsidP="00564C23">
            <w:pPr>
              <w:contextualSpacing/>
              <w:jc w:val="center"/>
              <w:rPr>
                <w:rFonts w:ascii="Times New Roman" w:hAnsi="Times New Roman" w:cs="Times New Roman"/>
                <w:b/>
                <w:i/>
                <w:sz w:val="16"/>
                <w:szCs w:val="16"/>
              </w:rPr>
            </w:pPr>
          </w:p>
        </w:tc>
        <w:tc>
          <w:tcPr>
            <w:tcW w:w="777" w:type="dxa"/>
            <w:vMerge/>
            <w:tcBorders>
              <w:top w:val="nil"/>
            </w:tcBorders>
            <w:shd w:val="clear" w:color="auto" w:fill="C5E0B3" w:themeFill="accent6" w:themeFillTint="66"/>
            <w:vAlign w:val="center"/>
          </w:tcPr>
          <w:p w14:paraId="640E9CC6" w14:textId="77777777" w:rsidR="00564C23" w:rsidRPr="00357F97" w:rsidRDefault="00564C23" w:rsidP="00564C23">
            <w:pPr>
              <w:contextualSpacing/>
              <w:jc w:val="center"/>
              <w:rPr>
                <w:rFonts w:ascii="Times New Roman" w:hAnsi="Times New Roman" w:cs="Times New Roman"/>
                <w:b/>
                <w:i/>
                <w:sz w:val="16"/>
                <w:szCs w:val="16"/>
              </w:rPr>
            </w:pPr>
          </w:p>
        </w:tc>
        <w:tc>
          <w:tcPr>
            <w:tcW w:w="1557" w:type="dxa"/>
            <w:vMerge/>
            <w:tcBorders>
              <w:top w:val="nil"/>
            </w:tcBorders>
            <w:shd w:val="clear" w:color="auto" w:fill="C5E0B3" w:themeFill="accent6" w:themeFillTint="66"/>
            <w:vAlign w:val="center"/>
          </w:tcPr>
          <w:p w14:paraId="1FA1385D" w14:textId="77777777" w:rsidR="00564C23" w:rsidRPr="00357F97" w:rsidRDefault="00564C23" w:rsidP="00564C23">
            <w:pPr>
              <w:contextualSpacing/>
              <w:jc w:val="center"/>
              <w:rPr>
                <w:rFonts w:ascii="Times New Roman" w:hAnsi="Times New Roman" w:cs="Times New Roman"/>
                <w:b/>
                <w:i/>
                <w:sz w:val="16"/>
                <w:szCs w:val="16"/>
              </w:rPr>
            </w:pPr>
          </w:p>
        </w:tc>
        <w:tc>
          <w:tcPr>
            <w:tcW w:w="1134" w:type="dxa"/>
            <w:vMerge/>
            <w:tcBorders>
              <w:top w:val="nil"/>
            </w:tcBorders>
            <w:shd w:val="clear" w:color="auto" w:fill="C5E0B3" w:themeFill="accent6" w:themeFillTint="66"/>
            <w:vAlign w:val="center"/>
          </w:tcPr>
          <w:p w14:paraId="06FC18DD" w14:textId="77777777" w:rsidR="00564C23" w:rsidRPr="00357F97" w:rsidRDefault="00564C23" w:rsidP="00564C23">
            <w:pPr>
              <w:contextualSpacing/>
              <w:jc w:val="center"/>
              <w:rPr>
                <w:rFonts w:ascii="Times New Roman" w:hAnsi="Times New Roman" w:cs="Times New Roman"/>
                <w:b/>
                <w:i/>
                <w:sz w:val="16"/>
                <w:szCs w:val="16"/>
              </w:rPr>
            </w:pPr>
          </w:p>
        </w:tc>
        <w:tc>
          <w:tcPr>
            <w:tcW w:w="1276" w:type="dxa"/>
            <w:vMerge/>
            <w:tcBorders>
              <w:top w:val="nil"/>
            </w:tcBorders>
            <w:shd w:val="clear" w:color="auto" w:fill="C5E0B3" w:themeFill="accent6" w:themeFillTint="66"/>
            <w:vAlign w:val="center"/>
          </w:tcPr>
          <w:p w14:paraId="105277EE" w14:textId="77777777" w:rsidR="00564C23" w:rsidRPr="00357F97" w:rsidRDefault="00564C23" w:rsidP="00564C23">
            <w:pPr>
              <w:contextualSpacing/>
              <w:jc w:val="center"/>
              <w:rPr>
                <w:rFonts w:ascii="Times New Roman" w:hAnsi="Times New Roman" w:cs="Times New Roman"/>
                <w:b/>
                <w:i/>
                <w:sz w:val="16"/>
                <w:szCs w:val="16"/>
              </w:rPr>
            </w:pPr>
          </w:p>
        </w:tc>
        <w:tc>
          <w:tcPr>
            <w:tcW w:w="851" w:type="dxa"/>
            <w:shd w:val="clear" w:color="auto" w:fill="C5E0B3" w:themeFill="accent6" w:themeFillTint="66"/>
            <w:vAlign w:val="center"/>
          </w:tcPr>
          <w:p w14:paraId="46CFAE4B" w14:textId="77777777" w:rsidR="00564C23" w:rsidRPr="00357F97" w:rsidRDefault="00564C23" w:rsidP="00564C23">
            <w:pPr>
              <w:pStyle w:val="TableParagraph"/>
              <w:spacing w:line="240" w:lineRule="auto"/>
              <w:ind w:right="26"/>
              <w:contextualSpacing/>
              <w:rPr>
                <w:b/>
                <w:i/>
                <w:sz w:val="16"/>
                <w:szCs w:val="16"/>
              </w:rPr>
            </w:pPr>
            <w:proofErr w:type="spellStart"/>
            <w:r w:rsidRPr="00357F97">
              <w:rPr>
                <w:b/>
                <w:i/>
                <w:sz w:val="16"/>
                <w:szCs w:val="16"/>
              </w:rPr>
              <w:t>Всего</w:t>
            </w:r>
            <w:proofErr w:type="spellEnd"/>
          </w:p>
        </w:tc>
        <w:tc>
          <w:tcPr>
            <w:tcW w:w="803" w:type="dxa"/>
            <w:shd w:val="clear" w:color="auto" w:fill="C5E0B3" w:themeFill="accent6" w:themeFillTint="66"/>
            <w:vAlign w:val="center"/>
          </w:tcPr>
          <w:p w14:paraId="285E3C01" w14:textId="77777777" w:rsidR="00564C23" w:rsidRPr="00357F97" w:rsidRDefault="00564C23" w:rsidP="00564C23">
            <w:pPr>
              <w:pStyle w:val="TableParagraph"/>
              <w:spacing w:line="240" w:lineRule="auto"/>
              <w:contextualSpacing/>
              <w:rPr>
                <w:b/>
                <w:i/>
                <w:sz w:val="16"/>
                <w:szCs w:val="16"/>
              </w:rPr>
            </w:pPr>
            <w:r w:rsidRPr="00357F97">
              <w:rPr>
                <w:b/>
                <w:i/>
                <w:sz w:val="16"/>
                <w:szCs w:val="16"/>
              </w:rPr>
              <w:t>Отопл.</w:t>
            </w:r>
          </w:p>
        </w:tc>
        <w:tc>
          <w:tcPr>
            <w:tcW w:w="709" w:type="dxa"/>
            <w:shd w:val="clear" w:color="auto" w:fill="C5E0B3" w:themeFill="accent6" w:themeFillTint="66"/>
            <w:vAlign w:val="center"/>
          </w:tcPr>
          <w:p w14:paraId="4230B427" w14:textId="77777777" w:rsidR="00564C23" w:rsidRPr="00357F97" w:rsidRDefault="00564C23" w:rsidP="00564C23">
            <w:pPr>
              <w:pStyle w:val="TableParagraph"/>
              <w:spacing w:line="240" w:lineRule="auto"/>
              <w:contextualSpacing/>
              <w:rPr>
                <w:b/>
                <w:i/>
                <w:sz w:val="16"/>
                <w:szCs w:val="16"/>
              </w:rPr>
            </w:pPr>
            <w:r w:rsidRPr="00357F97">
              <w:rPr>
                <w:b/>
                <w:i/>
                <w:sz w:val="16"/>
                <w:szCs w:val="16"/>
              </w:rPr>
              <w:t>ГВС</w:t>
            </w:r>
          </w:p>
        </w:tc>
        <w:tc>
          <w:tcPr>
            <w:tcW w:w="567" w:type="dxa"/>
            <w:shd w:val="clear" w:color="auto" w:fill="C5E0B3" w:themeFill="accent6" w:themeFillTint="66"/>
            <w:vAlign w:val="center"/>
          </w:tcPr>
          <w:p w14:paraId="617C0213" w14:textId="77777777" w:rsidR="00564C23" w:rsidRPr="00357F97" w:rsidRDefault="00564C23" w:rsidP="00564C23">
            <w:pPr>
              <w:pStyle w:val="TableParagraph"/>
              <w:spacing w:line="240" w:lineRule="auto"/>
              <w:contextualSpacing/>
              <w:rPr>
                <w:b/>
                <w:i/>
                <w:sz w:val="16"/>
                <w:szCs w:val="16"/>
              </w:rPr>
            </w:pPr>
            <w:proofErr w:type="spellStart"/>
            <w:r w:rsidRPr="00357F97">
              <w:rPr>
                <w:b/>
                <w:i/>
                <w:sz w:val="16"/>
                <w:szCs w:val="16"/>
              </w:rPr>
              <w:t>вент</w:t>
            </w:r>
            <w:proofErr w:type="spellEnd"/>
            <w:r w:rsidRPr="00357F97">
              <w:rPr>
                <w:b/>
                <w:i/>
                <w:sz w:val="16"/>
                <w:szCs w:val="16"/>
              </w:rPr>
              <w:t>.</w:t>
            </w:r>
          </w:p>
        </w:tc>
      </w:tr>
      <w:tr w:rsidR="00564C23" w:rsidRPr="00357F97" w14:paraId="7D25E3C6" w14:textId="77777777" w:rsidTr="00357F97">
        <w:trPr>
          <w:trHeight w:val="166"/>
          <w:jc w:val="center"/>
        </w:trPr>
        <w:tc>
          <w:tcPr>
            <w:tcW w:w="14255" w:type="dxa"/>
            <w:gridSpan w:val="13"/>
            <w:tcBorders>
              <w:top w:val="nil"/>
            </w:tcBorders>
            <w:shd w:val="clear" w:color="auto" w:fill="C5E0B3" w:themeFill="accent6" w:themeFillTint="66"/>
            <w:vAlign w:val="center"/>
          </w:tcPr>
          <w:p w14:paraId="5CD54787" w14:textId="359FC620" w:rsidR="00564C23" w:rsidRPr="00357F97" w:rsidRDefault="00564C23" w:rsidP="00564C23">
            <w:pPr>
              <w:pStyle w:val="TableParagraph"/>
              <w:spacing w:before="2" w:line="240" w:lineRule="auto"/>
              <w:contextualSpacing/>
              <w:rPr>
                <w:b/>
                <w:i/>
                <w:sz w:val="16"/>
                <w:szCs w:val="16"/>
              </w:rPr>
            </w:pPr>
            <w:r w:rsidRPr="00357F97">
              <w:rPr>
                <w:rFonts w:eastAsiaTheme="minorHAnsi"/>
                <w:b/>
                <w:bCs/>
                <w:i/>
                <w:sz w:val="16"/>
                <w:szCs w:val="16"/>
              </w:rPr>
              <w:t xml:space="preserve">МУП </w:t>
            </w:r>
            <w:r w:rsidR="0021747A">
              <w:rPr>
                <w:rFonts w:eastAsiaTheme="minorHAnsi"/>
                <w:b/>
                <w:bCs/>
                <w:i/>
                <w:sz w:val="16"/>
                <w:szCs w:val="16"/>
              </w:rPr>
              <w:t>«</w:t>
            </w:r>
            <w:proofErr w:type="spellStart"/>
            <w:r w:rsidRPr="00357F97">
              <w:rPr>
                <w:rFonts w:eastAsiaTheme="minorHAnsi"/>
                <w:b/>
                <w:bCs/>
                <w:i/>
                <w:sz w:val="16"/>
                <w:szCs w:val="16"/>
              </w:rPr>
              <w:t>Тепловые</w:t>
            </w:r>
            <w:proofErr w:type="spellEnd"/>
            <w:r w:rsidRPr="00357F97">
              <w:rPr>
                <w:rFonts w:eastAsiaTheme="minorHAnsi"/>
                <w:b/>
                <w:bCs/>
                <w:i/>
                <w:sz w:val="16"/>
                <w:szCs w:val="16"/>
              </w:rPr>
              <w:t xml:space="preserve"> </w:t>
            </w:r>
            <w:proofErr w:type="spellStart"/>
            <w:r w:rsidRPr="00357F97">
              <w:rPr>
                <w:rFonts w:eastAsiaTheme="minorHAnsi"/>
                <w:b/>
                <w:bCs/>
                <w:i/>
                <w:sz w:val="16"/>
                <w:szCs w:val="16"/>
              </w:rPr>
              <w:t>сети</w:t>
            </w:r>
            <w:proofErr w:type="spellEnd"/>
            <w:r w:rsidR="0021747A">
              <w:rPr>
                <w:rFonts w:eastAsiaTheme="minorHAnsi"/>
                <w:b/>
                <w:bCs/>
                <w:i/>
                <w:sz w:val="16"/>
                <w:szCs w:val="16"/>
              </w:rPr>
              <w:t>»</w:t>
            </w:r>
          </w:p>
        </w:tc>
      </w:tr>
      <w:tr w:rsidR="00564C23" w:rsidRPr="00357F97" w14:paraId="744F5D4E" w14:textId="77777777" w:rsidTr="00357F97">
        <w:trPr>
          <w:trHeight w:val="289"/>
          <w:jc w:val="center"/>
        </w:trPr>
        <w:tc>
          <w:tcPr>
            <w:tcW w:w="407" w:type="dxa"/>
            <w:shd w:val="clear" w:color="auto" w:fill="C5E0B3" w:themeFill="accent6" w:themeFillTint="66"/>
            <w:vAlign w:val="center"/>
          </w:tcPr>
          <w:p w14:paraId="31A02C0D" w14:textId="77777777" w:rsidR="00564C23" w:rsidRPr="00357F97" w:rsidRDefault="00564C23" w:rsidP="00357F97">
            <w:pPr>
              <w:pStyle w:val="TableParagraph"/>
              <w:spacing w:line="240" w:lineRule="auto"/>
              <w:ind w:left="10"/>
              <w:contextualSpacing/>
              <w:rPr>
                <w:b/>
                <w:i/>
                <w:sz w:val="16"/>
                <w:szCs w:val="16"/>
              </w:rPr>
            </w:pPr>
            <w:r w:rsidRPr="00357F97">
              <w:rPr>
                <w:b/>
                <w:i/>
                <w:w w:val="99"/>
                <w:sz w:val="16"/>
                <w:szCs w:val="16"/>
              </w:rPr>
              <w:t>1</w:t>
            </w:r>
          </w:p>
        </w:tc>
        <w:tc>
          <w:tcPr>
            <w:tcW w:w="2697" w:type="dxa"/>
            <w:vAlign w:val="center"/>
          </w:tcPr>
          <w:p w14:paraId="68C6B1C8" w14:textId="77D3C4EB" w:rsidR="00564C23" w:rsidRPr="00357F97" w:rsidRDefault="00357F97" w:rsidP="00564C23">
            <w:pPr>
              <w:pStyle w:val="TableParagraph"/>
              <w:tabs>
                <w:tab w:val="left" w:pos="2544"/>
              </w:tabs>
              <w:spacing w:before="31" w:line="240" w:lineRule="auto"/>
              <w:contextualSpacing/>
              <w:rPr>
                <w:sz w:val="16"/>
                <w:szCs w:val="16"/>
              </w:rPr>
            </w:pPr>
            <w:proofErr w:type="spellStart"/>
            <w:r>
              <w:rPr>
                <w:rFonts w:eastAsiaTheme="minorHAnsi"/>
                <w:iCs/>
                <w:sz w:val="16"/>
                <w:szCs w:val="16"/>
              </w:rPr>
              <w:t>Котельная</w:t>
            </w:r>
            <w:proofErr w:type="spellEnd"/>
            <w:r>
              <w:rPr>
                <w:rFonts w:eastAsiaTheme="minorHAnsi"/>
                <w:iCs/>
                <w:sz w:val="16"/>
                <w:szCs w:val="16"/>
              </w:rPr>
              <w:t xml:space="preserve"> 33 </w:t>
            </w:r>
            <w:proofErr w:type="spellStart"/>
            <w:r>
              <w:rPr>
                <w:rFonts w:eastAsiaTheme="minorHAnsi"/>
                <w:iCs/>
                <w:sz w:val="16"/>
                <w:szCs w:val="16"/>
              </w:rPr>
              <w:t>кв</w:t>
            </w:r>
            <w:proofErr w:type="spellEnd"/>
            <w:r w:rsidR="00564C23" w:rsidRPr="00357F97">
              <w:rPr>
                <w:rFonts w:eastAsiaTheme="minorHAnsi"/>
                <w:iCs/>
                <w:sz w:val="16"/>
                <w:szCs w:val="16"/>
              </w:rPr>
              <w:t>.</w:t>
            </w:r>
          </w:p>
        </w:tc>
        <w:tc>
          <w:tcPr>
            <w:tcW w:w="1134" w:type="dxa"/>
            <w:vAlign w:val="center"/>
          </w:tcPr>
          <w:p w14:paraId="299F354D"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vAlign w:val="center"/>
          </w:tcPr>
          <w:p w14:paraId="5BCC972C" w14:textId="77777777" w:rsidR="00564C23" w:rsidRPr="00357F97" w:rsidRDefault="00564C23" w:rsidP="00564C23">
            <w:pPr>
              <w:pStyle w:val="TableParagraph"/>
              <w:spacing w:before="163" w:line="240" w:lineRule="auto"/>
              <w:ind w:left="167" w:right="158"/>
              <w:contextualSpacing/>
              <w:rPr>
                <w:sz w:val="16"/>
                <w:szCs w:val="16"/>
              </w:rPr>
            </w:pPr>
            <w:r w:rsidRPr="00357F97">
              <w:rPr>
                <w:rFonts w:eastAsiaTheme="minorHAnsi"/>
                <w:bCs/>
                <w:sz w:val="16"/>
                <w:szCs w:val="16"/>
              </w:rPr>
              <w:t>ДКВР 6,5-13</w:t>
            </w:r>
          </w:p>
        </w:tc>
        <w:tc>
          <w:tcPr>
            <w:tcW w:w="642" w:type="dxa"/>
            <w:vAlign w:val="center"/>
          </w:tcPr>
          <w:p w14:paraId="52D068C5" w14:textId="77777777" w:rsidR="00564C23" w:rsidRPr="00357F97" w:rsidRDefault="00564C23" w:rsidP="00564C23">
            <w:pPr>
              <w:pStyle w:val="TableParagraph"/>
              <w:spacing w:before="163" w:line="240" w:lineRule="auto"/>
              <w:ind w:left="9"/>
              <w:contextualSpacing/>
              <w:rPr>
                <w:sz w:val="16"/>
                <w:szCs w:val="16"/>
              </w:rPr>
            </w:pPr>
            <w:r w:rsidRPr="00357F97">
              <w:rPr>
                <w:w w:val="99"/>
                <w:sz w:val="16"/>
                <w:szCs w:val="16"/>
              </w:rPr>
              <w:t>3</w:t>
            </w:r>
          </w:p>
        </w:tc>
        <w:tc>
          <w:tcPr>
            <w:tcW w:w="777" w:type="dxa"/>
            <w:vAlign w:val="center"/>
          </w:tcPr>
          <w:p w14:paraId="20503C17"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vAlign w:val="center"/>
          </w:tcPr>
          <w:p w14:paraId="411DEEC2"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345D6F5B"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vAlign w:val="center"/>
          </w:tcPr>
          <w:p w14:paraId="7F85B897"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12,6</w:t>
            </w:r>
          </w:p>
        </w:tc>
        <w:tc>
          <w:tcPr>
            <w:tcW w:w="851" w:type="dxa"/>
            <w:vAlign w:val="center"/>
          </w:tcPr>
          <w:p w14:paraId="48078472"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8,3187</w:t>
            </w:r>
          </w:p>
        </w:tc>
        <w:tc>
          <w:tcPr>
            <w:tcW w:w="803" w:type="dxa"/>
            <w:vAlign w:val="center"/>
          </w:tcPr>
          <w:p w14:paraId="6370F289"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8,3187</w:t>
            </w:r>
          </w:p>
        </w:tc>
        <w:tc>
          <w:tcPr>
            <w:tcW w:w="709" w:type="dxa"/>
            <w:vAlign w:val="center"/>
          </w:tcPr>
          <w:p w14:paraId="7F156BE6"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vAlign w:val="center"/>
          </w:tcPr>
          <w:p w14:paraId="73D9599A"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357F97" w:rsidRPr="00357F97" w14:paraId="17169551" w14:textId="77777777" w:rsidTr="00357F97">
        <w:trPr>
          <w:trHeight w:val="186"/>
          <w:jc w:val="center"/>
        </w:trPr>
        <w:tc>
          <w:tcPr>
            <w:tcW w:w="407" w:type="dxa"/>
            <w:shd w:val="clear" w:color="auto" w:fill="C5E0B3" w:themeFill="accent6" w:themeFillTint="66"/>
            <w:vAlign w:val="center"/>
          </w:tcPr>
          <w:p w14:paraId="23BB7CFD" w14:textId="77777777" w:rsidR="00564C23" w:rsidRPr="00357F97" w:rsidRDefault="00564C23" w:rsidP="00357F97">
            <w:pPr>
              <w:pStyle w:val="TableParagraph"/>
              <w:spacing w:line="240" w:lineRule="auto"/>
              <w:ind w:left="10"/>
              <w:contextualSpacing/>
              <w:rPr>
                <w:b/>
                <w:i/>
                <w:sz w:val="16"/>
                <w:szCs w:val="16"/>
              </w:rPr>
            </w:pPr>
            <w:r w:rsidRPr="00357F97">
              <w:rPr>
                <w:b/>
                <w:i/>
                <w:w w:val="99"/>
                <w:sz w:val="16"/>
                <w:szCs w:val="16"/>
              </w:rPr>
              <w:t>2</w:t>
            </w:r>
          </w:p>
        </w:tc>
        <w:tc>
          <w:tcPr>
            <w:tcW w:w="2697" w:type="dxa"/>
            <w:shd w:val="clear" w:color="auto" w:fill="E2EFD9" w:themeFill="accent6" w:themeFillTint="33"/>
            <w:vAlign w:val="center"/>
          </w:tcPr>
          <w:p w14:paraId="6AB6AEEE" w14:textId="77777777" w:rsidR="00564C23" w:rsidRPr="00357F97" w:rsidRDefault="00564C23" w:rsidP="00564C23">
            <w:pPr>
              <w:pStyle w:val="TableParagraph"/>
              <w:spacing w:before="164"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138 </w:t>
            </w:r>
            <w:proofErr w:type="spellStart"/>
            <w:r w:rsidRPr="00357F97">
              <w:rPr>
                <w:rFonts w:eastAsiaTheme="minorHAnsi"/>
                <w:iCs/>
                <w:sz w:val="16"/>
                <w:szCs w:val="16"/>
              </w:rPr>
              <w:t>кв</w:t>
            </w:r>
            <w:proofErr w:type="spellEnd"/>
            <w:r w:rsidRPr="00357F97">
              <w:rPr>
                <w:rFonts w:eastAsiaTheme="minorHAnsi"/>
                <w:iCs/>
                <w:sz w:val="16"/>
                <w:szCs w:val="16"/>
              </w:rPr>
              <w:t>.</w:t>
            </w:r>
          </w:p>
        </w:tc>
        <w:tc>
          <w:tcPr>
            <w:tcW w:w="1134" w:type="dxa"/>
            <w:shd w:val="clear" w:color="auto" w:fill="E2EFD9" w:themeFill="accent6" w:themeFillTint="33"/>
            <w:vAlign w:val="center"/>
          </w:tcPr>
          <w:p w14:paraId="7D61C310" w14:textId="77777777" w:rsidR="00564C23" w:rsidRPr="00357F97" w:rsidRDefault="00564C23" w:rsidP="00564C23">
            <w:pPr>
              <w:pStyle w:val="TableParagraph"/>
              <w:spacing w:before="164"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2A853E84" w14:textId="77777777" w:rsidR="00564C23" w:rsidRPr="00357F97" w:rsidRDefault="00564C23" w:rsidP="00564C23">
            <w:pPr>
              <w:pStyle w:val="TableParagraph"/>
              <w:spacing w:before="164" w:line="240" w:lineRule="auto"/>
              <w:ind w:left="167" w:right="158"/>
              <w:contextualSpacing/>
              <w:rPr>
                <w:sz w:val="16"/>
                <w:szCs w:val="16"/>
              </w:rPr>
            </w:pPr>
            <w:r w:rsidRPr="00357F97">
              <w:rPr>
                <w:rFonts w:eastAsiaTheme="minorHAnsi"/>
                <w:bCs/>
                <w:sz w:val="16"/>
                <w:szCs w:val="16"/>
              </w:rPr>
              <w:t>КСВ-0,63</w:t>
            </w:r>
          </w:p>
        </w:tc>
        <w:tc>
          <w:tcPr>
            <w:tcW w:w="642" w:type="dxa"/>
            <w:shd w:val="clear" w:color="auto" w:fill="E2EFD9" w:themeFill="accent6" w:themeFillTint="33"/>
            <w:vAlign w:val="center"/>
          </w:tcPr>
          <w:p w14:paraId="54BC119D" w14:textId="77777777" w:rsidR="00564C23" w:rsidRPr="00357F97" w:rsidRDefault="00564C23" w:rsidP="00564C23">
            <w:pPr>
              <w:pStyle w:val="TableParagraph"/>
              <w:spacing w:before="164" w:line="240" w:lineRule="auto"/>
              <w:ind w:left="9"/>
              <w:contextualSpacing/>
              <w:rPr>
                <w:sz w:val="16"/>
                <w:szCs w:val="16"/>
              </w:rPr>
            </w:pPr>
            <w:r w:rsidRPr="00357F97">
              <w:rPr>
                <w:w w:val="99"/>
                <w:sz w:val="16"/>
                <w:szCs w:val="16"/>
              </w:rPr>
              <w:t>3</w:t>
            </w:r>
          </w:p>
        </w:tc>
        <w:tc>
          <w:tcPr>
            <w:tcW w:w="777" w:type="dxa"/>
            <w:shd w:val="clear" w:color="auto" w:fill="E2EFD9" w:themeFill="accent6" w:themeFillTint="33"/>
            <w:vAlign w:val="center"/>
          </w:tcPr>
          <w:p w14:paraId="4DFC8EB3" w14:textId="77777777" w:rsidR="00564C23" w:rsidRPr="00357F97" w:rsidRDefault="00564C23" w:rsidP="00564C23">
            <w:pPr>
              <w:pStyle w:val="TableParagraph"/>
              <w:spacing w:before="164"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6CFB3A9F" w14:textId="77777777" w:rsidR="00564C23" w:rsidRPr="00357F97" w:rsidRDefault="00564C23" w:rsidP="00564C23">
            <w:pPr>
              <w:pStyle w:val="TableParagraph"/>
              <w:spacing w:before="164"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7D04DE8B" w14:textId="77777777" w:rsidR="00564C23" w:rsidRPr="00357F97" w:rsidRDefault="00564C23" w:rsidP="00564C23">
            <w:pPr>
              <w:pStyle w:val="TableParagraph"/>
              <w:spacing w:before="164"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3EDA7335" w14:textId="77777777" w:rsidR="00564C23" w:rsidRPr="00357F97" w:rsidRDefault="00564C23" w:rsidP="00564C23">
            <w:pPr>
              <w:pStyle w:val="TableParagraph"/>
              <w:spacing w:before="164" w:line="240" w:lineRule="auto"/>
              <w:ind w:left="345" w:right="336"/>
              <w:contextualSpacing/>
              <w:rPr>
                <w:sz w:val="16"/>
                <w:szCs w:val="16"/>
              </w:rPr>
            </w:pPr>
            <w:r w:rsidRPr="00357F97">
              <w:rPr>
                <w:sz w:val="16"/>
                <w:szCs w:val="16"/>
              </w:rPr>
              <w:t>1,62</w:t>
            </w:r>
          </w:p>
        </w:tc>
        <w:tc>
          <w:tcPr>
            <w:tcW w:w="851" w:type="dxa"/>
            <w:shd w:val="clear" w:color="auto" w:fill="E2EFD9" w:themeFill="accent6" w:themeFillTint="33"/>
            <w:vAlign w:val="center"/>
          </w:tcPr>
          <w:p w14:paraId="5D8283B5" w14:textId="77777777" w:rsidR="00564C23" w:rsidRPr="00357F97" w:rsidRDefault="00564C23" w:rsidP="00564C23">
            <w:pPr>
              <w:pStyle w:val="TableParagraph"/>
              <w:spacing w:before="164" w:line="240" w:lineRule="auto"/>
              <w:ind w:left="148" w:right="131"/>
              <w:contextualSpacing/>
              <w:rPr>
                <w:sz w:val="16"/>
                <w:szCs w:val="16"/>
              </w:rPr>
            </w:pPr>
            <w:r w:rsidRPr="00357F97">
              <w:rPr>
                <w:sz w:val="16"/>
                <w:szCs w:val="16"/>
              </w:rPr>
              <w:t>1,6634</w:t>
            </w:r>
          </w:p>
        </w:tc>
        <w:tc>
          <w:tcPr>
            <w:tcW w:w="803" w:type="dxa"/>
            <w:shd w:val="clear" w:color="auto" w:fill="E2EFD9" w:themeFill="accent6" w:themeFillTint="33"/>
            <w:vAlign w:val="center"/>
          </w:tcPr>
          <w:p w14:paraId="73038D38" w14:textId="77777777" w:rsidR="00564C23" w:rsidRPr="00357F97" w:rsidRDefault="00564C23" w:rsidP="00564C23">
            <w:pPr>
              <w:pStyle w:val="TableParagraph"/>
              <w:spacing w:before="164" w:line="240" w:lineRule="auto"/>
              <w:ind w:left="154" w:right="140"/>
              <w:contextualSpacing/>
              <w:rPr>
                <w:sz w:val="16"/>
                <w:szCs w:val="16"/>
              </w:rPr>
            </w:pPr>
            <w:r w:rsidRPr="00357F97">
              <w:rPr>
                <w:sz w:val="16"/>
                <w:szCs w:val="16"/>
              </w:rPr>
              <w:t>1,6634</w:t>
            </w:r>
          </w:p>
        </w:tc>
        <w:tc>
          <w:tcPr>
            <w:tcW w:w="709" w:type="dxa"/>
            <w:shd w:val="clear" w:color="auto" w:fill="E2EFD9" w:themeFill="accent6" w:themeFillTint="33"/>
            <w:vAlign w:val="center"/>
          </w:tcPr>
          <w:p w14:paraId="6A4D8EB5" w14:textId="77777777" w:rsidR="00564C23" w:rsidRPr="00357F97" w:rsidRDefault="00564C23" w:rsidP="00564C23">
            <w:pPr>
              <w:pStyle w:val="TableParagraph"/>
              <w:spacing w:before="164" w:line="240" w:lineRule="auto"/>
              <w:ind w:left="135" w:right="120"/>
              <w:contextualSpacing/>
              <w:rPr>
                <w:sz w:val="16"/>
                <w:szCs w:val="16"/>
              </w:rPr>
            </w:pPr>
            <w:r w:rsidRPr="00357F97">
              <w:rPr>
                <w:sz w:val="16"/>
                <w:szCs w:val="16"/>
              </w:rPr>
              <w:t>0</w:t>
            </w:r>
          </w:p>
        </w:tc>
        <w:tc>
          <w:tcPr>
            <w:tcW w:w="567" w:type="dxa"/>
            <w:shd w:val="clear" w:color="auto" w:fill="E2EFD9" w:themeFill="accent6" w:themeFillTint="33"/>
            <w:vAlign w:val="center"/>
          </w:tcPr>
          <w:p w14:paraId="3C68AF37"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564C23" w:rsidRPr="00357F97" w14:paraId="5570C1D7" w14:textId="77777777" w:rsidTr="00357F97">
        <w:trPr>
          <w:trHeight w:val="191"/>
          <w:jc w:val="center"/>
        </w:trPr>
        <w:tc>
          <w:tcPr>
            <w:tcW w:w="407" w:type="dxa"/>
            <w:shd w:val="clear" w:color="auto" w:fill="C5E0B3" w:themeFill="accent6" w:themeFillTint="66"/>
            <w:vAlign w:val="center"/>
          </w:tcPr>
          <w:p w14:paraId="586B1114" w14:textId="77777777" w:rsidR="00564C23" w:rsidRPr="00357F97" w:rsidRDefault="00564C23" w:rsidP="00357F97">
            <w:pPr>
              <w:pStyle w:val="TableParagraph"/>
              <w:spacing w:line="240" w:lineRule="auto"/>
              <w:ind w:left="10"/>
              <w:contextualSpacing/>
              <w:rPr>
                <w:b/>
                <w:i/>
                <w:sz w:val="16"/>
                <w:szCs w:val="16"/>
              </w:rPr>
            </w:pPr>
            <w:r w:rsidRPr="00357F97">
              <w:rPr>
                <w:b/>
                <w:i/>
                <w:w w:val="99"/>
                <w:sz w:val="16"/>
                <w:szCs w:val="16"/>
              </w:rPr>
              <w:t>3</w:t>
            </w:r>
          </w:p>
        </w:tc>
        <w:tc>
          <w:tcPr>
            <w:tcW w:w="2697" w:type="dxa"/>
            <w:vAlign w:val="center"/>
          </w:tcPr>
          <w:p w14:paraId="1E7AFF24" w14:textId="77777777" w:rsidR="00564C23" w:rsidRPr="00357F97" w:rsidRDefault="00564C23" w:rsidP="00564C23">
            <w:pPr>
              <w:pStyle w:val="TableParagraph"/>
              <w:spacing w:before="31" w:line="240" w:lineRule="auto"/>
              <w:ind w:right="197"/>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ДОС</w:t>
            </w:r>
          </w:p>
        </w:tc>
        <w:tc>
          <w:tcPr>
            <w:tcW w:w="1134" w:type="dxa"/>
            <w:vAlign w:val="center"/>
          </w:tcPr>
          <w:p w14:paraId="6F9AB781"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vAlign w:val="center"/>
          </w:tcPr>
          <w:p w14:paraId="1D7ECF3E" w14:textId="77777777" w:rsidR="00564C23" w:rsidRPr="00357F97" w:rsidRDefault="00564C23" w:rsidP="00564C23">
            <w:pPr>
              <w:pStyle w:val="TableParagraph"/>
              <w:spacing w:before="163" w:line="240" w:lineRule="auto"/>
              <w:ind w:left="167" w:right="158"/>
              <w:contextualSpacing/>
              <w:rPr>
                <w:sz w:val="16"/>
                <w:szCs w:val="16"/>
              </w:rPr>
            </w:pPr>
            <w:r w:rsidRPr="00357F97">
              <w:rPr>
                <w:rFonts w:eastAsiaTheme="minorHAnsi"/>
                <w:bCs/>
                <w:sz w:val="16"/>
                <w:szCs w:val="16"/>
              </w:rPr>
              <w:t>КСВ-1,0</w:t>
            </w:r>
          </w:p>
        </w:tc>
        <w:tc>
          <w:tcPr>
            <w:tcW w:w="642" w:type="dxa"/>
            <w:vAlign w:val="center"/>
          </w:tcPr>
          <w:p w14:paraId="24E14F46" w14:textId="77777777" w:rsidR="00564C23" w:rsidRPr="00357F97" w:rsidRDefault="00564C23" w:rsidP="00564C23">
            <w:pPr>
              <w:pStyle w:val="TableParagraph"/>
              <w:spacing w:before="163" w:line="240" w:lineRule="auto"/>
              <w:ind w:left="9"/>
              <w:contextualSpacing/>
              <w:rPr>
                <w:sz w:val="16"/>
                <w:szCs w:val="16"/>
              </w:rPr>
            </w:pPr>
            <w:r w:rsidRPr="00357F97">
              <w:rPr>
                <w:w w:val="99"/>
                <w:sz w:val="16"/>
                <w:szCs w:val="16"/>
              </w:rPr>
              <w:t>2</w:t>
            </w:r>
          </w:p>
        </w:tc>
        <w:tc>
          <w:tcPr>
            <w:tcW w:w="777" w:type="dxa"/>
            <w:vAlign w:val="center"/>
          </w:tcPr>
          <w:p w14:paraId="72AAEA6C"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vAlign w:val="center"/>
          </w:tcPr>
          <w:p w14:paraId="21F021B4"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1449C298"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vAlign w:val="center"/>
          </w:tcPr>
          <w:p w14:paraId="6CBB10A4"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1,72</w:t>
            </w:r>
          </w:p>
        </w:tc>
        <w:tc>
          <w:tcPr>
            <w:tcW w:w="851" w:type="dxa"/>
            <w:vAlign w:val="center"/>
          </w:tcPr>
          <w:p w14:paraId="5F7A5219"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2,784</w:t>
            </w:r>
          </w:p>
        </w:tc>
        <w:tc>
          <w:tcPr>
            <w:tcW w:w="803" w:type="dxa"/>
            <w:vAlign w:val="center"/>
          </w:tcPr>
          <w:p w14:paraId="72AC5FEC"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2,784</w:t>
            </w:r>
          </w:p>
        </w:tc>
        <w:tc>
          <w:tcPr>
            <w:tcW w:w="709" w:type="dxa"/>
            <w:vAlign w:val="center"/>
          </w:tcPr>
          <w:p w14:paraId="59E8CE94"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vAlign w:val="center"/>
          </w:tcPr>
          <w:p w14:paraId="5349E8B1"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357F97" w:rsidRPr="00357F97" w14:paraId="660FC032" w14:textId="77777777" w:rsidTr="00357F97">
        <w:trPr>
          <w:trHeight w:val="240"/>
          <w:jc w:val="center"/>
        </w:trPr>
        <w:tc>
          <w:tcPr>
            <w:tcW w:w="407" w:type="dxa"/>
            <w:shd w:val="clear" w:color="auto" w:fill="C5E0B3" w:themeFill="accent6" w:themeFillTint="66"/>
            <w:vAlign w:val="center"/>
          </w:tcPr>
          <w:p w14:paraId="61C93264" w14:textId="77777777" w:rsidR="00564C23" w:rsidRPr="00357F97" w:rsidRDefault="00564C23" w:rsidP="00357F97">
            <w:pPr>
              <w:pStyle w:val="TableParagraph"/>
              <w:spacing w:line="240" w:lineRule="auto"/>
              <w:ind w:left="10"/>
              <w:contextualSpacing/>
              <w:rPr>
                <w:b/>
                <w:i/>
                <w:sz w:val="16"/>
                <w:szCs w:val="16"/>
              </w:rPr>
            </w:pPr>
            <w:r w:rsidRPr="00357F97">
              <w:rPr>
                <w:b/>
                <w:i/>
                <w:w w:val="99"/>
                <w:sz w:val="16"/>
                <w:szCs w:val="16"/>
              </w:rPr>
              <w:t>4</w:t>
            </w:r>
          </w:p>
        </w:tc>
        <w:tc>
          <w:tcPr>
            <w:tcW w:w="2697" w:type="dxa"/>
            <w:shd w:val="clear" w:color="auto" w:fill="E2EFD9" w:themeFill="accent6" w:themeFillTint="33"/>
            <w:vAlign w:val="center"/>
          </w:tcPr>
          <w:p w14:paraId="7E9F05A2" w14:textId="77777777" w:rsidR="00564C23" w:rsidRPr="00357F97" w:rsidRDefault="00564C23" w:rsidP="00564C23">
            <w:pPr>
              <w:pStyle w:val="TableParagraph"/>
              <w:spacing w:before="163"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ЦРБ</w:t>
            </w:r>
          </w:p>
        </w:tc>
        <w:tc>
          <w:tcPr>
            <w:tcW w:w="1134" w:type="dxa"/>
            <w:shd w:val="clear" w:color="auto" w:fill="E2EFD9" w:themeFill="accent6" w:themeFillTint="33"/>
            <w:vAlign w:val="center"/>
          </w:tcPr>
          <w:p w14:paraId="35A819DA"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0CF49FBB" w14:textId="77777777" w:rsidR="00564C23" w:rsidRPr="00357F97" w:rsidRDefault="00564C23" w:rsidP="00564C23">
            <w:pPr>
              <w:pStyle w:val="TableParagraph"/>
              <w:spacing w:before="163" w:line="240" w:lineRule="auto"/>
              <w:ind w:left="167" w:right="158"/>
              <w:contextualSpacing/>
              <w:rPr>
                <w:sz w:val="16"/>
                <w:szCs w:val="16"/>
              </w:rPr>
            </w:pPr>
            <w:r w:rsidRPr="00357F97">
              <w:rPr>
                <w:rFonts w:eastAsiaTheme="minorHAnsi"/>
                <w:bCs/>
                <w:sz w:val="16"/>
                <w:szCs w:val="16"/>
              </w:rPr>
              <w:t>КСВ-0,63</w:t>
            </w:r>
          </w:p>
        </w:tc>
        <w:tc>
          <w:tcPr>
            <w:tcW w:w="642" w:type="dxa"/>
            <w:shd w:val="clear" w:color="auto" w:fill="E2EFD9" w:themeFill="accent6" w:themeFillTint="33"/>
            <w:vAlign w:val="center"/>
          </w:tcPr>
          <w:p w14:paraId="1FA0931D" w14:textId="77777777" w:rsidR="00564C23" w:rsidRPr="00357F97" w:rsidRDefault="00564C23" w:rsidP="00564C23">
            <w:pPr>
              <w:pStyle w:val="TableParagraph"/>
              <w:spacing w:before="163" w:line="240" w:lineRule="auto"/>
              <w:ind w:left="9"/>
              <w:contextualSpacing/>
              <w:rPr>
                <w:sz w:val="16"/>
                <w:szCs w:val="16"/>
                <w:lang w:val="ru-RU"/>
              </w:rPr>
            </w:pPr>
            <w:r w:rsidRPr="00357F97">
              <w:rPr>
                <w:w w:val="99"/>
                <w:sz w:val="16"/>
                <w:szCs w:val="16"/>
                <w:lang w:val="ru-RU"/>
              </w:rPr>
              <w:t>2</w:t>
            </w:r>
          </w:p>
        </w:tc>
        <w:tc>
          <w:tcPr>
            <w:tcW w:w="777" w:type="dxa"/>
            <w:shd w:val="clear" w:color="auto" w:fill="E2EFD9" w:themeFill="accent6" w:themeFillTint="33"/>
            <w:vAlign w:val="center"/>
          </w:tcPr>
          <w:p w14:paraId="6E3892A1"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0B5E1531"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335F9F17"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76670839"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1,08</w:t>
            </w:r>
          </w:p>
        </w:tc>
        <w:tc>
          <w:tcPr>
            <w:tcW w:w="851" w:type="dxa"/>
            <w:shd w:val="clear" w:color="auto" w:fill="E2EFD9" w:themeFill="accent6" w:themeFillTint="33"/>
            <w:vAlign w:val="center"/>
          </w:tcPr>
          <w:p w14:paraId="69B36EDC" w14:textId="74893714" w:rsidR="00564C23" w:rsidRPr="00357F97" w:rsidRDefault="00814329" w:rsidP="00564C23">
            <w:pPr>
              <w:pStyle w:val="TableParagraph"/>
              <w:spacing w:before="163" w:line="240" w:lineRule="auto"/>
              <w:ind w:left="148" w:right="131"/>
              <w:contextualSpacing/>
              <w:rPr>
                <w:sz w:val="16"/>
                <w:szCs w:val="16"/>
                <w:lang w:val="ru-RU"/>
              </w:rPr>
            </w:pPr>
            <w:r w:rsidRPr="00357F97">
              <w:rPr>
                <w:sz w:val="16"/>
                <w:szCs w:val="16"/>
                <w:lang w:val="ru-RU"/>
              </w:rPr>
              <w:t>0,422</w:t>
            </w:r>
          </w:p>
        </w:tc>
        <w:tc>
          <w:tcPr>
            <w:tcW w:w="803" w:type="dxa"/>
            <w:shd w:val="clear" w:color="auto" w:fill="E2EFD9" w:themeFill="accent6" w:themeFillTint="33"/>
            <w:vAlign w:val="center"/>
          </w:tcPr>
          <w:p w14:paraId="23B0ED60"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0,422</w:t>
            </w:r>
          </w:p>
        </w:tc>
        <w:tc>
          <w:tcPr>
            <w:tcW w:w="709" w:type="dxa"/>
            <w:shd w:val="clear" w:color="auto" w:fill="E2EFD9" w:themeFill="accent6" w:themeFillTint="33"/>
            <w:vAlign w:val="center"/>
          </w:tcPr>
          <w:p w14:paraId="558F5497" w14:textId="1BD41335" w:rsidR="00564C23" w:rsidRPr="00357F97" w:rsidRDefault="00814329" w:rsidP="00564C23">
            <w:pPr>
              <w:pStyle w:val="TableParagraph"/>
              <w:spacing w:before="163" w:line="240" w:lineRule="auto"/>
              <w:ind w:left="135" w:right="120"/>
              <w:contextualSpacing/>
              <w:rPr>
                <w:sz w:val="16"/>
                <w:szCs w:val="16"/>
                <w:lang w:val="ru-RU"/>
              </w:rPr>
            </w:pPr>
            <w:r w:rsidRPr="00357F97">
              <w:rPr>
                <w:sz w:val="16"/>
                <w:szCs w:val="16"/>
                <w:lang w:val="ru-RU"/>
              </w:rPr>
              <w:t>0</w:t>
            </w:r>
          </w:p>
        </w:tc>
        <w:tc>
          <w:tcPr>
            <w:tcW w:w="567" w:type="dxa"/>
            <w:shd w:val="clear" w:color="auto" w:fill="E2EFD9" w:themeFill="accent6" w:themeFillTint="33"/>
            <w:vAlign w:val="center"/>
          </w:tcPr>
          <w:p w14:paraId="76AD0117"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564C23" w:rsidRPr="00357F97" w14:paraId="767B9792" w14:textId="77777777" w:rsidTr="00357F97">
        <w:trPr>
          <w:trHeight w:val="146"/>
          <w:jc w:val="center"/>
        </w:trPr>
        <w:tc>
          <w:tcPr>
            <w:tcW w:w="407" w:type="dxa"/>
            <w:shd w:val="clear" w:color="auto" w:fill="C5E0B3" w:themeFill="accent6" w:themeFillTint="66"/>
            <w:vAlign w:val="center"/>
          </w:tcPr>
          <w:p w14:paraId="054D2D49" w14:textId="77777777" w:rsidR="00564C23" w:rsidRPr="00357F97" w:rsidRDefault="00564C23" w:rsidP="00357F97">
            <w:pPr>
              <w:pStyle w:val="TableParagraph"/>
              <w:spacing w:line="240" w:lineRule="auto"/>
              <w:ind w:left="10"/>
              <w:contextualSpacing/>
              <w:rPr>
                <w:b/>
                <w:i/>
                <w:w w:val="99"/>
                <w:sz w:val="16"/>
                <w:szCs w:val="16"/>
              </w:rPr>
            </w:pPr>
            <w:r w:rsidRPr="00357F97">
              <w:rPr>
                <w:b/>
                <w:i/>
                <w:w w:val="99"/>
                <w:sz w:val="16"/>
                <w:szCs w:val="16"/>
              </w:rPr>
              <w:t>5</w:t>
            </w:r>
          </w:p>
        </w:tc>
        <w:tc>
          <w:tcPr>
            <w:tcW w:w="2697" w:type="dxa"/>
            <w:vAlign w:val="center"/>
          </w:tcPr>
          <w:p w14:paraId="7CCF0B4E" w14:textId="77777777" w:rsidR="00564C23" w:rsidRPr="00357F97" w:rsidRDefault="00564C23" w:rsidP="00564C23">
            <w:pPr>
              <w:pStyle w:val="TableParagraph"/>
              <w:spacing w:before="163"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103 </w:t>
            </w:r>
            <w:proofErr w:type="spellStart"/>
            <w:r w:rsidRPr="00357F97">
              <w:rPr>
                <w:rFonts w:eastAsiaTheme="minorHAnsi"/>
                <w:iCs/>
                <w:sz w:val="16"/>
                <w:szCs w:val="16"/>
              </w:rPr>
              <w:t>кв</w:t>
            </w:r>
            <w:proofErr w:type="spellEnd"/>
            <w:r w:rsidRPr="00357F97">
              <w:rPr>
                <w:rFonts w:eastAsiaTheme="minorHAnsi"/>
                <w:iCs/>
                <w:sz w:val="16"/>
                <w:szCs w:val="16"/>
              </w:rPr>
              <w:t>.</w:t>
            </w:r>
          </w:p>
        </w:tc>
        <w:tc>
          <w:tcPr>
            <w:tcW w:w="1134" w:type="dxa"/>
            <w:vAlign w:val="center"/>
          </w:tcPr>
          <w:p w14:paraId="2DF19B9C"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vAlign w:val="center"/>
          </w:tcPr>
          <w:p w14:paraId="28EB7548" w14:textId="77777777" w:rsidR="00564C23" w:rsidRPr="00357F97" w:rsidRDefault="00564C23" w:rsidP="00564C23">
            <w:pPr>
              <w:pStyle w:val="TableParagraph"/>
              <w:spacing w:before="163" w:line="240" w:lineRule="auto"/>
              <w:ind w:left="167" w:right="158"/>
              <w:contextualSpacing/>
              <w:rPr>
                <w:sz w:val="16"/>
                <w:szCs w:val="16"/>
              </w:rPr>
            </w:pPr>
            <w:r w:rsidRPr="00357F97">
              <w:rPr>
                <w:rFonts w:eastAsiaTheme="minorHAnsi"/>
                <w:bCs/>
                <w:sz w:val="16"/>
                <w:szCs w:val="16"/>
              </w:rPr>
              <w:t>КВА-0,63</w:t>
            </w:r>
          </w:p>
        </w:tc>
        <w:tc>
          <w:tcPr>
            <w:tcW w:w="642" w:type="dxa"/>
            <w:vAlign w:val="center"/>
          </w:tcPr>
          <w:p w14:paraId="6BFF1B2D" w14:textId="77777777" w:rsidR="00564C23" w:rsidRPr="00357F97" w:rsidRDefault="00564C23" w:rsidP="00564C23">
            <w:pPr>
              <w:pStyle w:val="TableParagraph"/>
              <w:spacing w:before="163" w:line="240" w:lineRule="auto"/>
              <w:ind w:left="9"/>
              <w:contextualSpacing/>
              <w:rPr>
                <w:w w:val="99"/>
                <w:sz w:val="16"/>
                <w:szCs w:val="16"/>
              </w:rPr>
            </w:pPr>
            <w:r w:rsidRPr="00357F97">
              <w:rPr>
                <w:w w:val="99"/>
                <w:sz w:val="16"/>
                <w:szCs w:val="16"/>
              </w:rPr>
              <w:t>3</w:t>
            </w:r>
          </w:p>
        </w:tc>
        <w:tc>
          <w:tcPr>
            <w:tcW w:w="777" w:type="dxa"/>
            <w:vAlign w:val="center"/>
          </w:tcPr>
          <w:p w14:paraId="34C28D40"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vAlign w:val="center"/>
          </w:tcPr>
          <w:p w14:paraId="26B1AC7D"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093301E4"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vAlign w:val="center"/>
          </w:tcPr>
          <w:p w14:paraId="04DC5070"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1,62</w:t>
            </w:r>
          </w:p>
        </w:tc>
        <w:tc>
          <w:tcPr>
            <w:tcW w:w="851" w:type="dxa"/>
            <w:vAlign w:val="center"/>
          </w:tcPr>
          <w:p w14:paraId="13068C8A"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0,686</w:t>
            </w:r>
          </w:p>
        </w:tc>
        <w:tc>
          <w:tcPr>
            <w:tcW w:w="803" w:type="dxa"/>
            <w:vAlign w:val="center"/>
          </w:tcPr>
          <w:p w14:paraId="7D4A5848"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0,686</w:t>
            </w:r>
          </w:p>
        </w:tc>
        <w:tc>
          <w:tcPr>
            <w:tcW w:w="709" w:type="dxa"/>
            <w:vAlign w:val="center"/>
          </w:tcPr>
          <w:p w14:paraId="2829AD4E"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vAlign w:val="center"/>
          </w:tcPr>
          <w:p w14:paraId="61EA5995"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357F97" w:rsidRPr="00357F97" w14:paraId="515ECAA1" w14:textId="77777777" w:rsidTr="00357F97">
        <w:trPr>
          <w:trHeight w:val="137"/>
          <w:jc w:val="center"/>
        </w:trPr>
        <w:tc>
          <w:tcPr>
            <w:tcW w:w="407" w:type="dxa"/>
            <w:shd w:val="clear" w:color="auto" w:fill="C5E0B3" w:themeFill="accent6" w:themeFillTint="66"/>
            <w:vAlign w:val="center"/>
          </w:tcPr>
          <w:p w14:paraId="7E72B233" w14:textId="77777777" w:rsidR="00564C23" w:rsidRPr="00357F97" w:rsidRDefault="00564C23" w:rsidP="00357F97">
            <w:pPr>
              <w:pStyle w:val="TableParagraph"/>
              <w:spacing w:line="240" w:lineRule="auto"/>
              <w:ind w:left="10"/>
              <w:contextualSpacing/>
              <w:rPr>
                <w:b/>
                <w:i/>
                <w:w w:val="99"/>
                <w:sz w:val="16"/>
                <w:szCs w:val="16"/>
              </w:rPr>
            </w:pPr>
            <w:r w:rsidRPr="00357F97">
              <w:rPr>
                <w:b/>
                <w:i/>
                <w:w w:val="99"/>
                <w:sz w:val="16"/>
                <w:szCs w:val="16"/>
              </w:rPr>
              <w:t>6</w:t>
            </w:r>
          </w:p>
        </w:tc>
        <w:tc>
          <w:tcPr>
            <w:tcW w:w="2697" w:type="dxa"/>
            <w:shd w:val="clear" w:color="auto" w:fill="E2EFD9" w:themeFill="accent6" w:themeFillTint="33"/>
            <w:vAlign w:val="center"/>
          </w:tcPr>
          <w:p w14:paraId="112B399A" w14:textId="77777777" w:rsidR="00564C23" w:rsidRPr="00357F97" w:rsidRDefault="00564C23" w:rsidP="00564C23">
            <w:pPr>
              <w:pStyle w:val="TableParagraph"/>
              <w:spacing w:before="163"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w:t>
            </w:r>
            <w:proofErr w:type="spellStart"/>
            <w:r w:rsidRPr="00357F97">
              <w:rPr>
                <w:rFonts w:eastAsiaTheme="minorHAnsi"/>
                <w:iCs/>
                <w:sz w:val="16"/>
                <w:szCs w:val="16"/>
              </w:rPr>
              <w:t>Волна</w:t>
            </w:r>
            <w:proofErr w:type="spellEnd"/>
          </w:p>
        </w:tc>
        <w:tc>
          <w:tcPr>
            <w:tcW w:w="1134" w:type="dxa"/>
            <w:shd w:val="clear" w:color="auto" w:fill="E2EFD9" w:themeFill="accent6" w:themeFillTint="33"/>
            <w:vAlign w:val="center"/>
          </w:tcPr>
          <w:p w14:paraId="424D9227"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34ECA767" w14:textId="77777777" w:rsidR="00564C23" w:rsidRPr="00357F97" w:rsidRDefault="00564C23" w:rsidP="00564C23">
            <w:pPr>
              <w:pStyle w:val="TableParagraph"/>
              <w:spacing w:before="163" w:line="240" w:lineRule="auto"/>
              <w:ind w:left="167" w:right="158"/>
              <w:contextualSpacing/>
              <w:rPr>
                <w:sz w:val="16"/>
                <w:szCs w:val="16"/>
              </w:rPr>
            </w:pPr>
            <w:r w:rsidRPr="00357F97">
              <w:rPr>
                <w:rFonts w:eastAsiaTheme="minorHAnsi"/>
                <w:bCs/>
                <w:sz w:val="16"/>
                <w:szCs w:val="16"/>
              </w:rPr>
              <w:t>КСВ-0,25</w:t>
            </w:r>
          </w:p>
        </w:tc>
        <w:tc>
          <w:tcPr>
            <w:tcW w:w="642" w:type="dxa"/>
            <w:shd w:val="clear" w:color="auto" w:fill="E2EFD9" w:themeFill="accent6" w:themeFillTint="33"/>
            <w:vAlign w:val="center"/>
          </w:tcPr>
          <w:p w14:paraId="75DEEDF6" w14:textId="77777777" w:rsidR="00564C23" w:rsidRPr="00357F97" w:rsidRDefault="00564C23" w:rsidP="00564C23">
            <w:pPr>
              <w:pStyle w:val="TableParagraph"/>
              <w:spacing w:before="163" w:line="240" w:lineRule="auto"/>
              <w:ind w:left="9"/>
              <w:contextualSpacing/>
              <w:rPr>
                <w:w w:val="99"/>
                <w:sz w:val="16"/>
                <w:szCs w:val="16"/>
              </w:rPr>
            </w:pPr>
            <w:r w:rsidRPr="00357F97">
              <w:rPr>
                <w:w w:val="99"/>
                <w:sz w:val="16"/>
                <w:szCs w:val="16"/>
              </w:rPr>
              <w:t>2</w:t>
            </w:r>
          </w:p>
        </w:tc>
        <w:tc>
          <w:tcPr>
            <w:tcW w:w="777" w:type="dxa"/>
            <w:shd w:val="clear" w:color="auto" w:fill="E2EFD9" w:themeFill="accent6" w:themeFillTint="33"/>
            <w:vAlign w:val="center"/>
          </w:tcPr>
          <w:p w14:paraId="045BE484"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545A5007"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27BCFF9A"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18A66F5E"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0,5</w:t>
            </w:r>
          </w:p>
        </w:tc>
        <w:tc>
          <w:tcPr>
            <w:tcW w:w="851" w:type="dxa"/>
            <w:shd w:val="clear" w:color="auto" w:fill="E2EFD9" w:themeFill="accent6" w:themeFillTint="33"/>
            <w:vAlign w:val="center"/>
          </w:tcPr>
          <w:p w14:paraId="440B3A5F"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0,571</w:t>
            </w:r>
          </w:p>
        </w:tc>
        <w:tc>
          <w:tcPr>
            <w:tcW w:w="803" w:type="dxa"/>
            <w:shd w:val="clear" w:color="auto" w:fill="E2EFD9" w:themeFill="accent6" w:themeFillTint="33"/>
            <w:vAlign w:val="center"/>
          </w:tcPr>
          <w:p w14:paraId="7DCB2473"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0,571</w:t>
            </w:r>
          </w:p>
        </w:tc>
        <w:tc>
          <w:tcPr>
            <w:tcW w:w="709" w:type="dxa"/>
            <w:shd w:val="clear" w:color="auto" w:fill="E2EFD9" w:themeFill="accent6" w:themeFillTint="33"/>
            <w:vAlign w:val="center"/>
          </w:tcPr>
          <w:p w14:paraId="75425D17"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shd w:val="clear" w:color="auto" w:fill="E2EFD9" w:themeFill="accent6" w:themeFillTint="33"/>
            <w:vAlign w:val="center"/>
          </w:tcPr>
          <w:p w14:paraId="0DFA2B60"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564C23" w:rsidRPr="00357F97" w14:paraId="7F5DAA5B" w14:textId="77777777" w:rsidTr="00357F97">
        <w:trPr>
          <w:trHeight w:val="60"/>
          <w:jc w:val="center"/>
        </w:trPr>
        <w:tc>
          <w:tcPr>
            <w:tcW w:w="407" w:type="dxa"/>
            <w:shd w:val="clear" w:color="auto" w:fill="C5E0B3" w:themeFill="accent6" w:themeFillTint="66"/>
            <w:vAlign w:val="center"/>
          </w:tcPr>
          <w:p w14:paraId="3C906AA4" w14:textId="77777777" w:rsidR="00564C23" w:rsidRPr="00357F97" w:rsidRDefault="00564C23" w:rsidP="00357F97">
            <w:pPr>
              <w:pStyle w:val="TableParagraph"/>
              <w:spacing w:line="240" w:lineRule="auto"/>
              <w:ind w:left="10"/>
              <w:contextualSpacing/>
              <w:rPr>
                <w:b/>
                <w:i/>
                <w:w w:val="99"/>
                <w:sz w:val="16"/>
                <w:szCs w:val="16"/>
              </w:rPr>
            </w:pPr>
            <w:r w:rsidRPr="00357F97">
              <w:rPr>
                <w:b/>
                <w:i/>
                <w:w w:val="99"/>
                <w:sz w:val="16"/>
                <w:szCs w:val="16"/>
              </w:rPr>
              <w:t>7</w:t>
            </w:r>
          </w:p>
        </w:tc>
        <w:tc>
          <w:tcPr>
            <w:tcW w:w="2697" w:type="dxa"/>
            <w:vAlign w:val="center"/>
          </w:tcPr>
          <w:p w14:paraId="0B57DB7D" w14:textId="77777777" w:rsidR="00564C23" w:rsidRPr="00357F97" w:rsidRDefault="00564C23" w:rsidP="00564C23">
            <w:pPr>
              <w:pStyle w:val="TableParagraph"/>
              <w:spacing w:before="163"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п. </w:t>
            </w:r>
            <w:proofErr w:type="spellStart"/>
            <w:r w:rsidRPr="00357F97">
              <w:rPr>
                <w:rFonts w:eastAsiaTheme="minorHAnsi"/>
                <w:iCs/>
                <w:sz w:val="16"/>
                <w:szCs w:val="16"/>
              </w:rPr>
              <w:t>Мелиораторов</w:t>
            </w:r>
            <w:proofErr w:type="spellEnd"/>
          </w:p>
        </w:tc>
        <w:tc>
          <w:tcPr>
            <w:tcW w:w="1134" w:type="dxa"/>
            <w:vAlign w:val="center"/>
          </w:tcPr>
          <w:p w14:paraId="448C0FF2"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vAlign w:val="center"/>
          </w:tcPr>
          <w:p w14:paraId="4C4C7FF8" w14:textId="77777777" w:rsidR="00564C23" w:rsidRPr="00357F97" w:rsidRDefault="00564C23" w:rsidP="00564C23">
            <w:pPr>
              <w:pStyle w:val="TableParagraph"/>
              <w:spacing w:before="163" w:line="240" w:lineRule="auto"/>
              <w:ind w:left="167" w:right="158"/>
              <w:contextualSpacing/>
              <w:rPr>
                <w:sz w:val="16"/>
                <w:szCs w:val="16"/>
              </w:rPr>
            </w:pPr>
            <w:r w:rsidRPr="00357F97">
              <w:rPr>
                <w:rFonts w:eastAsiaTheme="minorHAnsi"/>
                <w:bCs/>
                <w:sz w:val="16"/>
                <w:szCs w:val="16"/>
              </w:rPr>
              <w:t>КСВ-0,63</w:t>
            </w:r>
          </w:p>
        </w:tc>
        <w:tc>
          <w:tcPr>
            <w:tcW w:w="642" w:type="dxa"/>
            <w:vAlign w:val="center"/>
          </w:tcPr>
          <w:p w14:paraId="2DD62AC1" w14:textId="77777777" w:rsidR="00564C23" w:rsidRPr="00357F97" w:rsidRDefault="00564C23" w:rsidP="00564C23">
            <w:pPr>
              <w:pStyle w:val="TableParagraph"/>
              <w:spacing w:before="163" w:line="240" w:lineRule="auto"/>
              <w:ind w:left="9"/>
              <w:contextualSpacing/>
              <w:rPr>
                <w:w w:val="99"/>
                <w:sz w:val="16"/>
                <w:szCs w:val="16"/>
              </w:rPr>
            </w:pPr>
            <w:r w:rsidRPr="00357F97">
              <w:rPr>
                <w:w w:val="99"/>
                <w:sz w:val="16"/>
                <w:szCs w:val="16"/>
              </w:rPr>
              <w:t>2</w:t>
            </w:r>
          </w:p>
        </w:tc>
        <w:tc>
          <w:tcPr>
            <w:tcW w:w="777" w:type="dxa"/>
            <w:vAlign w:val="center"/>
          </w:tcPr>
          <w:p w14:paraId="0C3309E7"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vAlign w:val="center"/>
          </w:tcPr>
          <w:p w14:paraId="1D0FA9F4"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7CF7B09B"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vAlign w:val="center"/>
          </w:tcPr>
          <w:p w14:paraId="453F28A3"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1,08</w:t>
            </w:r>
          </w:p>
        </w:tc>
        <w:tc>
          <w:tcPr>
            <w:tcW w:w="851" w:type="dxa"/>
            <w:vAlign w:val="center"/>
          </w:tcPr>
          <w:p w14:paraId="2306D8A6"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0,782</w:t>
            </w:r>
          </w:p>
        </w:tc>
        <w:tc>
          <w:tcPr>
            <w:tcW w:w="803" w:type="dxa"/>
            <w:vAlign w:val="center"/>
          </w:tcPr>
          <w:p w14:paraId="58B20D34"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0,782</w:t>
            </w:r>
          </w:p>
        </w:tc>
        <w:tc>
          <w:tcPr>
            <w:tcW w:w="709" w:type="dxa"/>
            <w:vAlign w:val="center"/>
          </w:tcPr>
          <w:p w14:paraId="41B166DF"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vAlign w:val="center"/>
          </w:tcPr>
          <w:p w14:paraId="4DC450D4"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357F97" w:rsidRPr="00357F97" w14:paraId="64CE848D" w14:textId="77777777" w:rsidTr="00357F97">
        <w:trPr>
          <w:trHeight w:val="92"/>
          <w:jc w:val="center"/>
        </w:trPr>
        <w:tc>
          <w:tcPr>
            <w:tcW w:w="407" w:type="dxa"/>
            <w:shd w:val="clear" w:color="auto" w:fill="C5E0B3" w:themeFill="accent6" w:themeFillTint="66"/>
            <w:vAlign w:val="center"/>
          </w:tcPr>
          <w:p w14:paraId="475D60FD" w14:textId="77777777" w:rsidR="00564C23" w:rsidRPr="00357F97" w:rsidRDefault="00564C23" w:rsidP="00357F97">
            <w:pPr>
              <w:pStyle w:val="TableParagraph"/>
              <w:spacing w:line="240" w:lineRule="auto"/>
              <w:ind w:left="10"/>
              <w:contextualSpacing/>
              <w:rPr>
                <w:b/>
                <w:i/>
                <w:w w:val="99"/>
                <w:sz w:val="16"/>
                <w:szCs w:val="16"/>
              </w:rPr>
            </w:pPr>
            <w:r w:rsidRPr="00357F97">
              <w:rPr>
                <w:b/>
                <w:i/>
                <w:w w:val="99"/>
                <w:sz w:val="16"/>
                <w:szCs w:val="16"/>
              </w:rPr>
              <w:t>8</w:t>
            </w:r>
          </w:p>
        </w:tc>
        <w:tc>
          <w:tcPr>
            <w:tcW w:w="2697" w:type="dxa"/>
            <w:shd w:val="clear" w:color="auto" w:fill="E2EFD9" w:themeFill="accent6" w:themeFillTint="33"/>
            <w:vAlign w:val="center"/>
          </w:tcPr>
          <w:p w14:paraId="645EB488" w14:textId="77777777" w:rsidR="00564C23" w:rsidRPr="00357F97" w:rsidRDefault="00564C23" w:rsidP="00564C23">
            <w:pPr>
              <w:pStyle w:val="TableParagraph"/>
              <w:spacing w:before="163"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д/с№8</w:t>
            </w:r>
          </w:p>
        </w:tc>
        <w:tc>
          <w:tcPr>
            <w:tcW w:w="1134" w:type="dxa"/>
            <w:shd w:val="clear" w:color="auto" w:fill="E2EFD9" w:themeFill="accent6" w:themeFillTint="33"/>
            <w:vAlign w:val="center"/>
          </w:tcPr>
          <w:p w14:paraId="2040B175"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6CE48621" w14:textId="77777777" w:rsidR="00564C23" w:rsidRPr="00357F97" w:rsidRDefault="00564C23" w:rsidP="00564C23">
            <w:pPr>
              <w:pStyle w:val="TableParagraph"/>
              <w:spacing w:before="163" w:line="240" w:lineRule="auto"/>
              <w:ind w:left="167" w:right="158"/>
              <w:contextualSpacing/>
              <w:rPr>
                <w:sz w:val="16"/>
                <w:szCs w:val="16"/>
              </w:rPr>
            </w:pPr>
            <w:proofErr w:type="spellStart"/>
            <w:r w:rsidRPr="00357F97">
              <w:rPr>
                <w:rFonts w:eastAsiaTheme="minorHAnsi"/>
                <w:bCs/>
                <w:sz w:val="16"/>
                <w:szCs w:val="16"/>
              </w:rPr>
              <w:t>Rossen</w:t>
            </w:r>
            <w:proofErr w:type="spellEnd"/>
            <w:r w:rsidRPr="00357F97">
              <w:rPr>
                <w:rFonts w:eastAsiaTheme="minorHAnsi"/>
                <w:bCs/>
                <w:sz w:val="16"/>
                <w:szCs w:val="16"/>
              </w:rPr>
              <w:t xml:space="preserve"> RSA 100</w:t>
            </w:r>
          </w:p>
        </w:tc>
        <w:tc>
          <w:tcPr>
            <w:tcW w:w="642" w:type="dxa"/>
            <w:shd w:val="clear" w:color="auto" w:fill="E2EFD9" w:themeFill="accent6" w:themeFillTint="33"/>
            <w:vAlign w:val="center"/>
          </w:tcPr>
          <w:p w14:paraId="15FA9BC6" w14:textId="77777777" w:rsidR="00564C23" w:rsidRPr="00357F97" w:rsidRDefault="00564C23" w:rsidP="00564C23">
            <w:pPr>
              <w:pStyle w:val="TableParagraph"/>
              <w:spacing w:before="163" w:line="240" w:lineRule="auto"/>
              <w:ind w:left="9"/>
              <w:contextualSpacing/>
              <w:rPr>
                <w:w w:val="99"/>
                <w:sz w:val="16"/>
                <w:szCs w:val="16"/>
              </w:rPr>
            </w:pPr>
            <w:r w:rsidRPr="00357F97">
              <w:rPr>
                <w:w w:val="99"/>
                <w:sz w:val="16"/>
                <w:szCs w:val="16"/>
              </w:rPr>
              <w:t>2</w:t>
            </w:r>
          </w:p>
        </w:tc>
        <w:tc>
          <w:tcPr>
            <w:tcW w:w="777" w:type="dxa"/>
            <w:shd w:val="clear" w:color="auto" w:fill="E2EFD9" w:themeFill="accent6" w:themeFillTint="33"/>
            <w:vAlign w:val="center"/>
          </w:tcPr>
          <w:p w14:paraId="4A36B11A"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2F3518CC"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23052899"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17F32AEF"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0,17</w:t>
            </w:r>
          </w:p>
        </w:tc>
        <w:tc>
          <w:tcPr>
            <w:tcW w:w="851" w:type="dxa"/>
            <w:shd w:val="clear" w:color="auto" w:fill="E2EFD9" w:themeFill="accent6" w:themeFillTint="33"/>
            <w:vAlign w:val="center"/>
          </w:tcPr>
          <w:p w14:paraId="66C2D2E3"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0,11</w:t>
            </w:r>
          </w:p>
        </w:tc>
        <w:tc>
          <w:tcPr>
            <w:tcW w:w="803" w:type="dxa"/>
            <w:shd w:val="clear" w:color="auto" w:fill="E2EFD9" w:themeFill="accent6" w:themeFillTint="33"/>
            <w:vAlign w:val="center"/>
          </w:tcPr>
          <w:p w14:paraId="5B2133EB"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0,11</w:t>
            </w:r>
          </w:p>
        </w:tc>
        <w:tc>
          <w:tcPr>
            <w:tcW w:w="709" w:type="dxa"/>
            <w:shd w:val="clear" w:color="auto" w:fill="E2EFD9" w:themeFill="accent6" w:themeFillTint="33"/>
            <w:vAlign w:val="center"/>
          </w:tcPr>
          <w:p w14:paraId="23D195F7"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shd w:val="clear" w:color="auto" w:fill="E2EFD9" w:themeFill="accent6" w:themeFillTint="33"/>
            <w:vAlign w:val="center"/>
          </w:tcPr>
          <w:p w14:paraId="3A72E52B"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564C23" w:rsidRPr="00357F97" w14:paraId="3575A021" w14:textId="77777777" w:rsidTr="00357F97">
        <w:trPr>
          <w:trHeight w:val="84"/>
          <w:jc w:val="center"/>
        </w:trPr>
        <w:tc>
          <w:tcPr>
            <w:tcW w:w="407" w:type="dxa"/>
            <w:shd w:val="clear" w:color="auto" w:fill="C5E0B3" w:themeFill="accent6" w:themeFillTint="66"/>
            <w:vAlign w:val="center"/>
          </w:tcPr>
          <w:p w14:paraId="61BFFE92" w14:textId="77777777" w:rsidR="00564C23" w:rsidRPr="00357F97" w:rsidRDefault="00564C23" w:rsidP="00357F97">
            <w:pPr>
              <w:pStyle w:val="TableParagraph"/>
              <w:spacing w:line="240" w:lineRule="auto"/>
              <w:ind w:left="10"/>
              <w:contextualSpacing/>
              <w:rPr>
                <w:b/>
                <w:i/>
                <w:w w:val="99"/>
                <w:sz w:val="16"/>
                <w:szCs w:val="16"/>
              </w:rPr>
            </w:pPr>
            <w:r w:rsidRPr="00357F97">
              <w:rPr>
                <w:b/>
                <w:i/>
                <w:w w:val="99"/>
                <w:sz w:val="16"/>
                <w:szCs w:val="16"/>
              </w:rPr>
              <w:t>9</w:t>
            </w:r>
          </w:p>
        </w:tc>
        <w:tc>
          <w:tcPr>
            <w:tcW w:w="2697" w:type="dxa"/>
            <w:vAlign w:val="center"/>
          </w:tcPr>
          <w:p w14:paraId="1D960FB7" w14:textId="77777777" w:rsidR="00564C23" w:rsidRPr="00357F97" w:rsidRDefault="00564C23" w:rsidP="00564C23">
            <w:pPr>
              <w:pStyle w:val="TableParagraph"/>
              <w:spacing w:before="163" w:line="240" w:lineRule="auto"/>
              <w:contextualSpacing/>
              <w:rPr>
                <w:sz w:val="16"/>
                <w:szCs w:val="16"/>
                <w:lang w:val="ru-RU"/>
              </w:rPr>
            </w:pPr>
            <w:r w:rsidRPr="00357F97">
              <w:rPr>
                <w:rFonts w:eastAsiaTheme="minorHAnsi"/>
                <w:iCs/>
                <w:sz w:val="16"/>
                <w:szCs w:val="16"/>
                <w:lang w:val="ru-RU"/>
              </w:rPr>
              <w:t>Котельная ул. Серафимовича, д. 10Б</w:t>
            </w:r>
          </w:p>
        </w:tc>
        <w:tc>
          <w:tcPr>
            <w:tcW w:w="1134" w:type="dxa"/>
            <w:vAlign w:val="center"/>
          </w:tcPr>
          <w:p w14:paraId="20E5AFCE"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vAlign w:val="center"/>
          </w:tcPr>
          <w:p w14:paraId="269640E3" w14:textId="77777777" w:rsidR="00564C23" w:rsidRPr="00357F97" w:rsidRDefault="00564C23" w:rsidP="00564C23">
            <w:pPr>
              <w:pStyle w:val="TableParagraph"/>
              <w:spacing w:before="163" w:line="240" w:lineRule="auto"/>
              <w:ind w:left="167" w:right="158"/>
              <w:contextualSpacing/>
              <w:rPr>
                <w:sz w:val="16"/>
                <w:szCs w:val="16"/>
              </w:rPr>
            </w:pPr>
            <w:proofErr w:type="spellStart"/>
            <w:r w:rsidRPr="00357F97">
              <w:rPr>
                <w:rFonts w:eastAsiaTheme="minorHAnsi"/>
                <w:bCs/>
                <w:sz w:val="16"/>
                <w:szCs w:val="16"/>
              </w:rPr>
              <w:t>Rossen</w:t>
            </w:r>
            <w:proofErr w:type="spellEnd"/>
            <w:r w:rsidRPr="00357F97">
              <w:rPr>
                <w:rFonts w:eastAsiaTheme="minorHAnsi"/>
                <w:bCs/>
                <w:sz w:val="16"/>
                <w:szCs w:val="16"/>
              </w:rPr>
              <w:t xml:space="preserve"> RSA 100</w:t>
            </w:r>
          </w:p>
        </w:tc>
        <w:tc>
          <w:tcPr>
            <w:tcW w:w="642" w:type="dxa"/>
            <w:vAlign w:val="center"/>
          </w:tcPr>
          <w:p w14:paraId="6D441024" w14:textId="77777777" w:rsidR="00564C23" w:rsidRPr="00357F97" w:rsidRDefault="00564C23" w:rsidP="00564C23">
            <w:pPr>
              <w:pStyle w:val="TableParagraph"/>
              <w:spacing w:before="163" w:line="240" w:lineRule="auto"/>
              <w:ind w:left="9"/>
              <w:contextualSpacing/>
              <w:rPr>
                <w:w w:val="99"/>
                <w:sz w:val="16"/>
                <w:szCs w:val="16"/>
              </w:rPr>
            </w:pPr>
            <w:r w:rsidRPr="00357F97">
              <w:rPr>
                <w:w w:val="99"/>
                <w:sz w:val="16"/>
                <w:szCs w:val="16"/>
              </w:rPr>
              <w:t>2</w:t>
            </w:r>
          </w:p>
        </w:tc>
        <w:tc>
          <w:tcPr>
            <w:tcW w:w="777" w:type="dxa"/>
            <w:vAlign w:val="center"/>
          </w:tcPr>
          <w:p w14:paraId="672C2073"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vAlign w:val="center"/>
          </w:tcPr>
          <w:p w14:paraId="22E5C0DC"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63246CAB"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vAlign w:val="center"/>
          </w:tcPr>
          <w:p w14:paraId="0769D788"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0,17</w:t>
            </w:r>
          </w:p>
        </w:tc>
        <w:tc>
          <w:tcPr>
            <w:tcW w:w="851" w:type="dxa"/>
            <w:vAlign w:val="center"/>
          </w:tcPr>
          <w:p w14:paraId="027E361B"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0,105</w:t>
            </w:r>
          </w:p>
        </w:tc>
        <w:tc>
          <w:tcPr>
            <w:tcW w:w="803" w:type="dxa"/>
            <w:vAlign w:val="center"/>
          </w:tcPr>
          <w:p w14:paraId="3EEE580A"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0,105</w:t>
            </w:r>
          </w:p>
        </w:tc>
        <w:tc>
          <w:tcPr>
            <w:tcW w:w="709" w:type="dxa"/>
            <w:vAlign w:val="center"/>
          </w:tcPr>
          <w:p w14:paraId="58B4543F"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vAlign w:val="center"/>
          </w:tcPr>
          <w:p w14:paraId="1910D2D9"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357F97" w:rsidRPr="00357F97" w14:paraId="502921B4" w14:textId="77777777" w:rsidTr="00357F97">
        <w:trPr>
          <w:trHeight w:val="90"/>
          <w:jc w:val="center"/>
        </w:trPr>
        <w:tc>
          <w:tcPr>
            <w:tcW w:w="407" w:type="dxa"/>
            <w:shd w:val="clear" w:color="auto" w:fill="C5E0B3" w:themeFill="accent6" w:themeFillTint="66"/>
            <w:vAlign w:val="center"/>
          </w:tcPr>
          <w:p w14:paraId="7C8CEEE5" w14:textId="77777777" w:rsidR="00564C23" w:rsidRPr="00357F97" w:rsidRDefault="00564C23" w:rsidP="00357F97">
            <w:pPr>
              <w:pStyle w:val="TableParagraph"/>
              <w:spacing w:line="240" w:lineRule="auto"/>
              <w:ind w:left="10"/>
              <w:contextualSpacing/>
              <w:rPr>
                <w:b/>
                <w:i/>
                <w:w w:val="99"/>
                <w:sz w:val="16"/>
                <w:szCs w:val="16"/>
              </w:rPr>
            </w:pPr>
            <w:r w:rsidRPr="00357F97">
              <w:rPr>
                <w:b/>
                <w:i/>
                <w:w w:val="99"/>
                <w:sz w:val="16"/>
                <w:szCs w:val="16"/>
              </w:rPr>
              <w:t>10</w:t>
            </w:r>
          </w:p>
        </w:tc>
        <w:tc>
          <w:tcPr>
            <w:tcW w:w="2697" w:type="dxa"/>
            <w:shd w:val="clear" w:color="auto" w:fill="E2EFD9" w:themeFill="accent6" w:themeFillTint="33"/>
            <w:vAlign w:val="center"/>
          </w:tcPr>
          <w:p w14:paraId="45B5D063" w14:textId="77777777" w:rsidR="00564C23" w:rsidRPr="00357F97" w:rsidRDefault="00564C23" w:rsidP="00564C23">
            <w:pPr>
              <w:pStyle w:val="TableParagraph"/>
              <w:spacing w:before="163"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w:t>
            </w:r>
            <w:proofErr w:type="spellStart"/>
            <w:r w:rsidRPr="00357F97">
              <w:rPr>
                <w:rFonts w:eastAsiaTheme="minorHAnsi"/>
                <w:iCs/>
                <w:sz w:val="16"/>
                <w:szCs w:val="16"/>
              </w:rPr>
              <w:t>ул</w:t>
            </w:r>
            <w:proofErr w:type="spellEnd"/>
            <w:r w:rsidRPr="00357F97">
              <w:rPr>
                <w:rFonts w:eastAsiaTheme="minorHAnsi"/>
                <w:iCs/>
                <w:sz w:val="16"/>
                <w:szCs w:val="16"/>
              </w:rPr>
              <w:t xml:space="preserve">. </w:t>
            </w:r>
            <w:proofErr w:type="spellStart"/>
            <w:r w:rsidRPr="00357F97">
              <w:rPr>
                <w:rFonts w:eastAsiaTheme="minorHAnsi"/>
                <w:iCs/>
                <w:sz w:val="16"/>
                <w:szCs w:val="16"/>
              </w:rPr>
              <w:t>Калинина</w:t>
            </w:r>
            <w:proofErr w:type="spellEnd"/>
            <w:r w:rsidRPr="00357F97">
              <w:rPr>
                <w:rFonts w:eastAsiaTheme="minorHAnsi"/>
                <w:iCs/>
                <w:sz w:val="16"/>
                <w:szCs w:val="16"/>
              </w:rPr>
              <w:t>, д.201</w:t>
            </w:r>
          </w:p>
        </w:tc>
        <w:tc>
          <w:tcPr>
            <w:tcW w:w="1134" w:type="dxa"/>
            <w:shd w:val="clear" w:color="auto" w:fill="E2EFD9" w:themeFill="accent6" w:themeFillTint="33"/>
            <w:vAlign w:val="center"/>
          </w:tcPr>
          <w:p w14:paraId="6B082FEB" w14:textId="77777777" w:rsidR="00564C23" w:rsidRPr="00357F97" w:rsidRDefault="00564C23" w:rsidP="00564C23">
            <w:pPr>
              <w:pStyle w:val="TableParagraph"/>
              <w:spacing w:before="163"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34232EED" w14:textId="77777777" w:rsidR="00564C23" w:rsidRPr="00357F97" w:rsidRDefault="00564C23" w:rsidP="00564C23">
            <w:pPr>
              <w:pStyle w:val="TableParagraph"/>
              <w:spacing w:before="163" w:line="240" w:lineRule="auto"/>
              <w:ind w:left="167" w:right="158"/>
              <w:contextualSpacing/>
              <w:rPr>
                <w:sz w:val="16"/>
                <w:szCs w:val="16"/>
              </w:rPr>
            </w:pPr>
            <w:proofErr w:type="spellStart"/>
            <w:r w:rsidRPr="00357F97">
              <w:rPr>
                <w:rFonts w:eastAsiaTheme="minorHAnsi"/>
                <w:bCs/>
                <w:sz w:val="16"/>
                <w:szCs w:val="16"/>
              </w:rPr>
              <w:t>Rossen</w:t>
            </w:r>
            <w:proofErr w:type="spellEnd"/>
            <w:r w:rsidRPr="00357F97">
              <w:rPr>
                <w:rFonts w:eastAsiaTheme="minorHAnsi"/>
                <w:bCs/>
                <w:sz w:val="16"/>
                <w:szCs w:val="16"/>
              </w:rPr>
              <w:t xml:space="preserve"> RH 60</w:t>
            </w:r>
          </w:p>
        </w:tc>
        <w:tc>
          <w:tcPr>
            <w:tcW w:w="642" w:type="dxa"/>
            <w:shd w:val="clear" w:color="auto" w:fill="E2EFD9" w:themeFill="accent6" w:themeFillTint="33"/>
            <w:vAlign w:val="center"/>
          </w:tcPr>
          <w:p w14:paraId="44CC0AF2" w14:textId="77777777" w:rsidR="00564C23" w:rsidRPr="00357F97" w:rsidRDefault="00564C23" w:rsidP="00564C23">
            <w:pPr>
              <w:pStyle w:val="TableParagraph"/>
              <w:spacing w:before="163" w:line="240" w:lineRule="auto"/>
              <w:ind w:left="9"/>
              <w:contextualSpacing/>
              <w:rPr>
                <w:w w:val="99"/>
                <w:sz w:val="16"/>
                <w:szCs w:val="16"/>
              </w:rPr>
            </w:pPr>
            <w:r w:rsidRPr="00357F97">
              <w:rPr>
                <w:w w:val="99"/>
                <w:sz w:val="16"/>
                <w:szCs w:val="16"/>
              </w:rPr>
              <w:t>2</w:t>
            </w:r>
          </w:p>
        </w:tc>
        <w:tc>
          <w:tcPr>
            <w:tcW w:w="777" w:type="dxa"/>
            <w:shd w:val="clear" w:color="auto" w:fill="E2EFD9" w:themeFill="accent6" w:themeFillTint="33"/>
            <w:vAlign w:val="center"/>
          </w:tcPr>
          <w:p w14:paraId="62CCBF60" w14:textId="77777777" w:rsidR="00564C23" w:rsidRPr="00357F97" w:rsidRDefault="00564C23" w:rsidP="00564C23">
            <w:pPr>
              <w:pStyle w:val="TableParagraph"/>
              <w:spacing w:before="163"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63D6C16E" w14:textId="77777777" w:rsidR="00564C23" w:rsidRPr="00357F97" w:rsidRDefault="00564C23" w:rsidP="00564C23">
            <w:pPr>
              <w:pStyle w:val="TableParagraph"/>
              <w:spacing w:before="163"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40C786F5" w14:textId="77777777" w:rsidR="00564C23" w:rsidRPr="00357F97" w:rsidRDefault="00564C23" w:rsidP="00564C23">
            <w:pPr>
              <w:pStyle w:val="TableParagraph"/>
              <w:spacing w:before="163"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4191315B" w14:textId="77777777" w:rsidR="00564C23" w:rsidRPr="00357F97" w:rsidRDefault="00564C23" w:rsidP="00564C23">
            <w:pPr>
              <w:pStyle w:val="TableParagraph"/>
              <w:spacing w:before="163" w:line="240" w:lineRule="auto"/>
              <w:ind w:left="345" w:right="336"/>
              <w:contextualSpacing/>
              <w:rPr>
                <w:sz w:val="16"/>
                <w:szCs w:val="16"/>
              </w:rPr>
            </w:pPr>
            <w:r w:rsidRPr="00357F97">
              <w:rPr>
                <w:sz w:val="16"/>
                <w:szCs w:val="16"/>
              </w:rPr>
              <w:t>0,12</w:t>
            </w:r>
          </w:p>
        </w:tc>
        <w:tc>
          <w:tcPr>
            <w:tcW w:w="851" w:type="dxa"/>
            <w:shd w:val="clear" w:color="auto" w:fill="E2EFD9" w:themeFill="accent6" w:themeFillTint="33"/>
            <w:vAlign w:val="center"/>
          </w:tcPr>
          <w:p w14:paraId="7A1F4D6B" w14:textId="77777777" w:rsidR="00564C23" w:rsidRPr="00357F97" w:rsidRDefault="00564C23" w:rsidP="00564C23">
            <w:pPr>
              <w:pStyle w:val="TableParagraph"/>
              <w:spacing w:before="163" w:line="240" w:lineRule="auto"/>
              <w:ind w:left="148" w:right="131"/>
              <w:contextualSpacing/>
              <w:rPr>
                <w:sz w:val="16"/>
                <w:szCs w:val="16"/>
              </w:rPr>
            </w:pPr>
            <w:r w:rsidRPr="00357F97">
              <w:rPr>
                <w:sz w:val="16"/>
                <w:szCs w:val="16"/>
              </w:rPr>
              <w:t>0,041</w:t>
            </w:r>
          </w:p>
        </w:tc>
        <w:tc>
          <w:tcPr>
            <w:tcW w:w="803" w:type="dxa"/>
            <w:shd w:val="clear" w:color="auto" w:fill="E2EFD9" w:themeFill="accent6" w:themeFillTint="33"/>
            <w:vAlign w:val="center"/>
          </w:tcPr>
          <w:p w14:paraId="1DE9E827" w14:textId="77777777" w:rsidR="00564C23" w:rsidRPr="00357F97" w:rsidRDefault="00564C23" w:rsidP="00564C23">
            <w:pPr>
              <w:pStyle w:val="TableParagraph"/>
              <w:spacing w:before="163" w:line="240" w:lineRule="auto"/>
              <w:ind w:left="154" w:right="140"/>
              <w:contextualSpacing/>
              <w:rPr>
                <w:sz w:val="16"/>
                <w:szCs w:val="16"/>
              </w:rPr>
            </w:pPr>
            <w:r w:rsidRPr="00357F97">
              <w:rPr>
                <w:sz w:val="16"/>
                <w:szCs w:val="16"/>
              </w:rPr>
              <w:t>0,041</w:t>
            </w:r>
          </w:p>
        </w:tc>
        <w:tc>
          <w:tcPr>
            <w:tcW w:w="709" w:type="dxa"/>
            <w:shd w:val="clear" w:color="auto" w:fill="E2EFD9" w:themeFill="accent6" w:themeFillTint="33"/>
            <w:vAlign w:val="center"/>
          </w:tcPr>
          <w:p w14:paraId="317BD166" w14:textId="77777777" w:rsidR="00564C23" w:rsidRPr="00357F97" w:rsidRDefault="00564C23" w:rsidP="00564C23">
            <w:pPr>
              <w:pStyle w:val="TableParagraph"/>
              <w:spacing w:before="163" w:line="240" w:lineRule="auto"/>
              <w:ind w:left="135" w:right="120"/>
              <w:contextualSpacing/>
              <w:rPr>
                <w:sz w:val="16"/>
                <w:szCs w:val="16"/>
              </w:rPr>
            </w:pPr>
            <w:r w:rsidRPr="00357F97">
              <w:rPr>
                <w:sz w:val="16"/>
                <w:szCs w:val="16"/>
              </w:rPr>
              <w:t>0</w:t>
            </w:r>
          </w:p>
        </w:tc>
        <w:tc>
          <w:tcPr>
            <w:tcW w:w="567" w:type="dxa"/>
            <w:shd w:val="clear" w:color="auto" w:fill="E2EFD9" w:themeFill="accent6" w:themeFillTint="33"/>
            <w:vAlign w:val="center"/>
          </w:tcPr>
          <w:p w14:paraId="761CF67D" w14:textId="77777777" w:rsidR="00564C23" w:rsidRPr="00357F97" w:rsidRDefault="00564C23" w:rsidP="00564C23">
            <w:pPr>
              <w:pStyle w:val="TableParagraph"/>
              <w:spacing w:line="240" w:lineRule="auto"/>
              <w:contextualSpacing/>
              <w:rPr>
                <w:sz w:val="16"/>
                <w:szCs w:val="16"/>
              </w:rPr>
            </w:pPr>
            <w:r w:rsidRPr="00357F97">
              <w:rPr>
                <w:sz w:val="16"/>
                <w:szCs w:val="16"/>
              </w:rPr>
              <w:t>0</w:t>
            </w:r>
          </w:p>
        </w:tc>
      </w:tr>
      <w:tr w:rsidR="00564C23" w:rsidRPr="00357F97" w14:paraId="78229253" w14:textId="77777777" w:rsidTr="00357F97">
        <w:trPr>
          <w:trHeight w:val="96"/>
          <w:jc w:val="center"/>
        </w:trPr>
        <w:tc>
          <w:tcPr>
            <w:tcW w:w="407" w:type="dxa"/>
            <w:shd w:val="clear" w:color="auto" w:fill="C5E0B3" w:themeFill="accent6" w:themeFillTint="66"/>
            <w:vAlign w:val="center"/>
          </w:tcPr>
          <w:p w14:paraId="54FEDFD0" w14:textId="77777777" w:rsidR="00564C23" w:rsidRPr="00357F97" w:rsidRDefault="00564C23" w:rsidP="00357F97">
            <w:pPr>
              <w:pStyle w:val="TableParagraph"/>
              <w:spacing w:line="240" w:lineRule="auto"/>
              <w:ind w:left="10"/>
              <w:contextualSpacing/>
              <w:rPr>
                <w:b/>
                <w:i/>
                <w:w w:val="99"/>
                <w:sz w:val="16"/>
                <w:szCs w:val="16"/>
              </w:rPr>
            </w:pPr>
            <w:r w:rsidRPr="00357F97">
              <w:rPr>
                <w:b/>
                <w:i/>
                <w:w w:val="99"/>
                <w:sz w:val="16"/>
                <w:szCs w:val="16"/>
              </w:rPr>
              <w:t>11</w:t>
            </w:r>
          </w:p>
        </w:tc>
        <w:tc>
          <w:tcPr>
            <w:tcW w:w="2697" w:type="dxa"/>
            <w:vAlign w:val="center"/>
          </w:tcPr>
          <w:p w14:paraId="50DD1E34" w14:textId="23684C14" w:rsidR="00564C23" w:rsidRPr="00357F97" w:rsidRDefault="00564C23" w:rsidP="00564C23">
            <w:pPr>
              <w:pStyle w:val="TableParagraph"/>
              <w:spacing w:before="163" w:line="240" w:lineRule="auto"/>
              <w:contextualSpacing/>
              <w:rPr>
                <w:sz w:val="16"/>
                <w:szCs w:val="16"/>
                <w:lang w:val="ru-RU"/>
              </w:rPr>
            </w:pPr>
            <w:r w:rsidRPr="00357F97">
              <w:rPr>
                <w:rFonts w:eastAsiaTheme="minorHAnsi"/>
                <w:iCs/>
                <w:sz w:val="16"/>
                <w:szCs w:val="16"/>
                <w:lang w:val="ru-RU"/>
              </w:rPr>
              <w:t xml:space="preserve">Котельная </w:t>
            </w:r>
            <w:r w:rsidR="00357F97">
              <w:rPr>
                <w:rFonts w:eastAsiaTheme="minorHAnsi"/>
                <w:iCs/>
                <w:sz w:val="16"/>
                <w:szCs w:val="16"/>
                <w:lang w:val="ru-RU"/>
              </w:rPr>
              <w:t xml:space="preserve">ул. </w:t>
            </w:r>
            <w:r w:rsidRPr="00357F97">
              <w:rPr>
                <w:rFonts w:eastAsiaTheme="minorHAnsi"/>
                <w:iCs/>
                <w:sz w:val="16"/>
                <w:szCs w:val="16"/>
                <w:lang w:val="ru-RU"/>
              </w:rPr>
              <w:t>Калинина д.205</w:t>
            </w:r>
          </w:p>
        </w:tc>
        <w:tc>
          <w:tcPr>
            <w:tcW w:w="1134" w:type="dxa"/>
            <w:vAlign w:val="center"/>
          </w:tcPr>
          <w:p w14:paraId="4DDCA375" w14:textId="77777777" w:rsidR="00564C23" w:rsidRPr="00357F97" w:rsidRDefault="00564C23" w:rsidP="00564C23">
            <w:pPr>
              <w:pStyle w:val="TableParagraph"/>
              <w:spacing w:before="163" w:line="240" w:lineRule="auto"/>
              <w:ind w:left="297" w:right="289"/>
              <w:contextualSpacing/>
              <w:rPr>
                <w:sz w:val="16"/>
                <w:szCs w:val="16"/>
                <w:lang w:val="ru-RU"/>
              </w:rPr>
            </w:pPr>
            <w:r w:rsidRPr="00357F97">
              <w:rPr>
                <w:sz w:val="16"/>
                <w:szCs w:val="16"/>
                <w:lang w:val="ru-RU"/>
              </w:rPr>
              <w:t>-</w:t>
            </w:r>
          </w:p>
        </w:tc>
        <w:tc>
          <w:tcPr>
            <w:tcW w:w="1701" w:type="dxa"/>
            <w:vAlign w:val="center"/>
          </w:tcPr>
          <w:p w14:paraId="24778EEE" w14:textId="77777777" w:rsidR="00564C23" w:rsidRPr="00357F97" w:rsidRDefault="00564C23" w:rsidP="00564C23">
            <w:pPr>
              <w:pStyle w:val="TableParagraph"/>
              <w:spacing w:before="163" w:line="240" w:lineRule="auto"/>
              <w:ind w:left="167" w:right="158"/>
              <w:contextualSpacing/>
              <w:rPr>
                <w:sz w:val="16"/>
                <w:szCs w:val="16"/>
                <w:lang w:val="ru-RU"/>
              </w:rPr>
            </w:pPr>
            <w:proofErr w:type="spellStart"/>
            <w:r w:rsidRPr="00357F97">
              <w:rPr>
                <w:rFonts w:eastAsiaTheme="minorHAnsi"/>
                <w:bCs/>
                <w:sz w:val="16"/>
                <w:szCs w:val="16"/>
              </w:rPr>
              <w:t>Rossen</w:t>
            </w:r>
            <w:proofErr w:type="spellEnd"/>
            <w:r w:rsidRPr="00357F97">
              <w:rPr>
                <w:rFonts w:eastAsiaTheme="minorHAnsi"/>
                <w:bCs/>
                <w:sz w:val="16"/>
                <w:szCs w:val="16"/>
                <w:lang w:val="ru-RU"/>
              </w:rPr>
              <w:t xml:space="preserve"> </w:t>
            </w:r>
            <w:r w:rsidRPr="00357F97">
              <w:rPr>
                <w:rFonts w:eastAsiaTheme="minorHAnsi"/>
                <w:bCs/>
                <w:sz w:val="16"/>
                <w:szCs w:val="16"/>
              </w:rPr>
              <w:t>RH</w:t>
            </w:r>
            <w:r w:rsidRPr="00357F97">
              <w:rPr>
                <w:rFonts w:eastAsiaTheme="minorHAnsi"/>
                <w:bCs/>
                <w:sz w:val="16"/>
                <w:szCs w:val="16"/>
                <w:lang w:val="ru-RU"/>
              </w:rPr>
              <w:t xml:space="preserve"> 60</w:t>
            </w:r>
          </w:p>
        </w:tc>
        <w:tc>
          <w:tcPr>
            <w:tcW w:w="642" w:type="dxa"/>
            <w:vAlign w:val="center"/>
          </w:tcPr>
          <w:p w14:paraId="19B3089F" w14:textId="77777777" w:rsidR="00564C23" w:rsidRPr="00357F97" w:rsidRDefault="00564C23" w:rsidP="00564C23">
            <w:pPr>
              <w:pStyle w:val="TableParagraph"/>
              <w:spacing w:before="163" w:line="240" w:lineRule="auto"/>
              <w:ind w:left="9"/>
              <w:contextualSpacing/>
              <w:rPr>
                <w:w w:val="99"/>
                <w:sz w:val="16"/>
                <w:szCs w:val="16"/>
                <w:lang w:val="ru-RU"/>
              </w:rPr>
            </w:pPr>
            <w:r w:rsidRPr="00357F97">
              <w:rPr>
                <w:w w:val="99"/>
                <w:sz w:val="16"/>
                <w:szCs w:val="16"/>
                <w:lang w:val="ru-RU"/>
              </w:rPr>
              <w:t>2</w:t>
            </w:r>
          </w:p>
        </w:tc>
        <w:tc>
          <w:tcPr>
            <w:tcW w:w="777" w:type="dxa"/>
            <w:vAlign w:val="center"/>
          </w:tcPr>
          <w:p w14:paraId="045E6C2B" w14:textId="77777777" w:rsidR="00564C23" w:rsidRPr="00357F97" w:rsidRDefault="00564C23" w:rsidP="00564C23">
            <w:pPr>
              <w:pStyle w:val="TableParagraph"/>
              <w:spacing w:before="163" w:line="240" w:lineRule="auto"/>
              <w:ind w:left="143" w:right="134"/>
              <w:contextualSpacing/>
              <w:rPr>
                <w:sz w:val="16"/>
                <w:szCs w:val="16"/>
                <w:lang w:val="ru-RU"/>
              </w:rPr>
            </w:pPr>
            <w:r w:rsidRPr="00357F97">
              <w:rPr>
                <w:sz w:val="16"/>
                <w:szCs w:val="16"/>
                <w:lang w:val="ru-RU"/>
              </w:rPr>
              <w:t>-</w:t>
            </w:r>
          </w:p>
        </w:tc>
        <w:tc>
          <w:tcPr>
            <w:tcW w:w="1557" w:type="dxa"/>
            <w:vAlign w:val="center"/>
          </w:tcPr>
          <w:p w14:paraId="35686E23" w14:textId="77777777" w:rsidR="00564C23" w:rsidRPr="00357F97" w:rsidRDefault="00564C23" w:rsidP="00564C23">
            <w:pPr>
              <w:pStyle w:val="TableParagraph"/>
              <w:spacing w:before="163" w:line="240" w:lineRule="auto"/>
              <w:ind w:left="468" w:right="457"/>
              <w:contextualSpacing/>
              <w:rPr>
                <w:sz w:val="16"/>
                <w:szCs w:val="16"/>
                <w:lang w:val="ru-RU"/>
              </w:rPr>
            </w:pPr>
            <w:r w:rsidRPr="00357F97">
              <w:rPr>
                <w:sz w:val="16"/>
                <w:szCs w:val="16"/>
                <w:lang w:val="ru-RU"/>
              </w:rPr>
              <w:t>газ</w:t>
            </w:r>
          </w:p>
        </w:tc>
        <w:tc>
          <w:tcPr>
            <w:tcW w:w="1134" w:type="dxa"/>
            <w:vAlign w:val="center"/>
          </w:tcPr>
          <w:p w14:paraId="0255F741" w14:textId="77777777" w:rsidR="00564C23" w:rsidRPr="00357F97" w:rsidRDefault="00564C23" w:rsidP="00564C23">
            <w:pPr>
              <w:pStyle w:val="TableParagraph"/>
              <w:spacing w:before="163" w:line="240" w:lineRule="auto"/>
              <w:ind w:left="426" w:right="411"/>
              <w:contextualSpacing/>
              <w:rPr>
                <w:sz w:val="16"/>
                <w:szCs w:val="16"/>
                <w:lang w:val="ru-RU"/>
              </w:rPr>
            </w:pPr>
            <w:r w:rsidRPr="00357F97">
              <w:rPr>
                <w:sz w:val="16"/>
                <w:szCs w:val="16"/>
                <w:lang w:val="ru-RU"/>
              </w:rPr>
              <w:t>-</w:t>
            </w:r>
          </w:p>
        </w:tc>
        <w:tc>
          <w:tcPr>
            <w:tcW w:w="1276" w:type="dxa"/>
            <w:vAlign w:val="center"/>
          </w:tcPr>
          <w:p w14:paraId="36FB377B" w14:textId="77777777" w:rsidR="00564C23" w:rsidRPr="00357F97" w:rsidRDefault="00564C23" w:rsidP="00564C23">
            <w:pPr>
              <w:pStyle w:val="TableParagraph"/>
              <w:spacing w:before="163" w:line="240" w:lineRule="auto"/>
              <w:ind w:left="345" w:right="336"/>
              <w:contextualSpacing/>
              <w:rPr>
                <w:sz w:val="16"/>
                <w:szCs w:val="16"/>
                <w:lang w:val="ru-RU"/>
              </w:rPr>
            </w:pPr>
            <w:r w:rsidRPr="00357F97">
              <w:rPr>
                <w:sz w:val="16"/>
                <w:szCs w:val="16"/>
                <w:lang w:val="ru-RU"/>
              </w:rPr>
              <w:t>0,12</w:t>
            </w:r>
          </w:p>
        </w:tc>
        <w:tc>
          <w:tcPr>
            <w:tcW w:w="851" w:type="dxa"/>
            <w:vAlign w:val="center"/>
          </w:tcPr>
          <w:p w14:paraId="5E8C2C5F" w14:textId="77777777" w:rsidR="00564C23" w:rsidRPr="00357F97" w:rsidRDefault="00564C23" w:rsidP="00564C23">
            <w:pPr>
              <w:pStyle w:val="TableParagraph"/>
              <w:spacing w:before="163" w:line="240" w:lineRule="auto"/>
              <w:ind w:left="148" w:right="131"/>
              <w:contextualSpacing/>
              <w:rPr>
                <w:sz w:val="16"/>
                <w:szCs w:val="16"/>
                <w:lang w:val="ru-RU"/>
              </w:rPr>
            </w:pPr>
            <w:r w:rsidRPr="00357F97">
              <w:rPr>
                <w:sz w:val="16"/>
                <w:szCs w:val="16"/>
                <w:lang w:val="ru-RU"/>
              </w:rPr>
              <w:t>0,030</w:t>
            </w:r>
          </w:p>
        </w:tc>
        <w:tc>
          <w:tcPr>
            <w:tcW w:w="803" w:type="dxa"/>
            <w:vAlign w:val="center"/>
          </w:tcPr>
          <w:p w14:paraId="428F1C51" w14:textId="77777777" w:rsidR="00564C23" w:rsidRPr="00357F97" w:rsidRDefault="00564C23" w:rsidP="00564C23">
            <w:pPr>
              <w:pStyle w:val="TableParagraph"/>
              <w:spacing w:before="163" w:line="240" w:lineRule="auto"/>
              <w:ind w:left="154" w:right="140"/>
              <w:contextualSpacing/>
              <w:rPr>
                <w:sz w:val="16"/>
                <w:szCs w:val="16"/>
                <w:lang w:val="ru-RU"/>
              </w:rPr>
            </w:pPr>
            <w:r w:rsidRPr="00357F97">
              <w:rPr>
                <w:sz w:val="16"/>
                <w:szCs w:val="16"/>
                <w:lang w:val="ru-RU"/>
              </w:rPr>
              <w:t>0,030</w:t>
            </w:r>
          </w:p>
        </w:tc>
        <w:tc>
          <w:tcPr>
            <w:tcW w:w="709" w:type="dxa"/>
            <w:vAlign w:val="center"/>
          </w:tcPr>
          <w:p w14:paraId="073E272C" w14:textId="77777777" w:rsidR="00564C23" w:rsidRPr="00357F97" w:rsidRDefault="00564C23" w:rsidP="00564C23">
            <w:pPr>
              <w:pStyle w:val="TableParagraph"/>
              <w:spacing w:before="163" w:line="240" w:lineRule="auto"/>
              <w:ind w:left="135" w:right="120"/>
              <w:contextualSpacing/>
              <w:rPr>
                <w:sz w:val="16"/>
                <w:szCs w:val="16"/>
                <w:lang w:val="ru-RU"/>
              </w:rPr>
            </w:pPr>
            <w:r w:rsidRPr="00357F97">
              <w:rPr>
                <w:sz w:val="16"/>
                <w:szCs w:val="16"/>
                <w:lang w:val="ru-RU"/>
              </w:rPr>
              <w:t>0</w:t>
            </w:r>
          </w:p>
        </w:tc>
        <w:tc>
          <w:tcPr>
            <w:tcW w:w="567" w:type="dxa"/>
            <w:vAlign w:val="center"/>
          </w:tcPr>
          <w:p w14:paraId="76716AFE" w14:textId="77777777" w:rsidR="00564C23" w:rsidRPr="00357F97" w:rsidRDefault="00564C23" w:rsidP="00564C23">
            <w:pPr>
              <w:pStyle w:val="TableParagraph"/>
              <w:spacing w:line="240" w:lineRule="auto"/>
              <w:contextualSpacing/>
              <w:rPr>
                <w:sz w:val="16"/>
                <w:szCs w:val="16"/>
                <w:lang w:val="ru-RU"/>
              </w:rPr>
            </w:pPr>
            <w:r w:rsidRPr="00357F97">
              <w:rPr>
                <w:sz w:val="16"/>
                <w:szCs w:val="16"/>
                <w:lang w:val="ru-RU"/>
              </w:rPr>
              <w:t>0</w:t>
            </w:r>
          </w:p>
        </w:tc>
      </w:tr>
      <w:tr w:rsidR="00357F97" w:rsidRPr="00357F97" w14:paraId="1A9BA73B" w14:textId="77777777" w:rsidTr="00357F97">
        <w:trPr>
          <w:trHeight w:val="102"/>
          <w:jc w:val="center"/>
        </w:trPr>
        <w:tc>
          <w:tcPr>
            <w:tcW w:w="407" w:type="dxa"/>
            <w:shd w:val="clear" w:color="auto" w:fill="C5E0B3" w:themeFill="accent6" w:themeFillTint="66"/>
            <w:vAlign w:val="center"/>
          </w:tcPr>
          <w:p w14:paraId="61546453" w14:textId="77777777" w:rsidR="00564C23" w:rsidRPr="00357F97" w:rsidRDefault="00564C23" w:rsidP="00357F97">
            <w:pPr>
              <w:pStyle w:val="TableParagraph"/>
              <w:spacing w:line="240" w:lineRule="auto"/>
              <w:ind w:left="10"/>
              <w:contextualSpacing/>
              <w:rPr>
                <w:b/>
                <w:i/>
                <w:w w:val="99"/>
                <w:sz w:val="16"/>
                <w:szCs w:val="16"/>
                <w:lang w:val="ru-RU"/>
              </w:rPr>
            </w:pPr>
            <w:r w:rsidRPr="00357F97">
              <w:rPr>
                <w:b/>
                <w:i/>
                <w:w w:val="99"/>
                <w:sz w:val="16"/>
                <w:szCs w:val="16"/>
                <w:lang w:val="ru-RU"/>
              </w:rPr>
              <w:t>12</w:t>
            </w:r>
          </w:p>
        </w:tc>
        <w:tc>
          <w:tcPr>
            <w:tcW w:w="2697" w:type="dxa"/>
            <w:shd w:val="clear" w:color="auto" w:fill="E2EFD9" w:themeFill="accent6" w:themeFillTint="33"/>
            <w:vAlign w:val="center"/>
          </w:tcPr>
          <w:p w14:paraId="7D99ACD3" w14:textId="404F4A89" w:rsidR="00564C23" w:rsidRPr="00357F97" w:rsidRDefault="00564C23" w:rsidP="00564C23">
            <w:pPr>
              <w:pStyle w:val="TableParagraph"/>
              <w:spacing w:before="163" w:line="240" w:lineRule="auto"/>
              <w:contextualSpacing/>
              <w:rPr>
                <w:sz w:val="16"/>
                <w:szCs w:val="16"/>
                <w:lang w:val="ru-RU"/>
              </w:rPr>
            </w:pPr>
            <w:r w:rsidRPr="00357F97">
              <w:rPr>
                <w:rFonts w:eastAsiaTheme="minorHAnsi"/>
                <w:iCs/>
                <w:sz w:val="16"/>
                <w:szCs w:val="16"/>
                <w:lang w:val="ru-RU"/>
              </w:rPr>
              <w:t xml:space="preserve">Котельная </w:t>
            </w:r>
            <w:r w:rsidR="00357F97">
              <w:rPr>
                <w:rFonts w:eastAsiaTheme="minorHAnsi"/>
                <w:iCs/>
                <w:sz w:val="16"/>
                <w:szCs w:val="16"/>
                <w:lang w:val="ru-RU"/>
              </w:rPr>
              <w:t xml:space="preserve">ул. </w:t>
            </w:r>
            <w:r w:rsidRPr="00357F97">
              <w:rPr>
                <w:rFonts w:eastAsiaTheme="minorHAnsi"/>
                <w:iCs/>
                <w:sz w:val="16"/>
                <w:szCs w:val="16"/>
                <w:lang w:val="ru-RU"/>
              </w:rPr>
              <w:t>Калинина д.207</w:t>
            </w:r>
          </w:p>
        </w:tc>
        <w:tc>
          <w:tcPr>
            <w:tcW w:w="1134" w:type="dxa"/>
            <w:shd w:val="clear" w:color="auto" w:fill="E2EFD9" w:themeFill="accent6" w:themeFillTint="33"/>
            <w:vAlign w:val="center"/>
          </w:tcPr>
          <w:p w14:paraId="0B881158" w14:textId="77777777" w:rsidR="00564C23" w:rsidRPr="00357F97" w:rsidRDefault="00564C23" w:rsidP="00564C23">
            <w:pPr>
              <w:pStyle w:val="TableParagraph"/>
              <w:spacing w:before="163" w:line="240" w:lineRule="auto"/>
              <w:ind w:left="297" w:right="289"/>
              <w:contextualSpacing/>
              <w:rPr>
                <w:sz w:val="16"/>
                <w:szCs w:val="16"/>
                <w:lang w:val="ru-RU"/>
              </w:rPr>
            </w:pPr>
            <w:r w:rsidRPr="00357F97">
              <w:rPr>
                <w:sz w:val="16"/>
                <w:szCs w:val="16"/>
                <w:lang w:val="ru-RU"/>
              </w:rPr>
              <w:t>-</w:t>
            </w:r>
          </w:p>
        </w:tc>
        <w:tc>
          <w:tcPr>
            <w:tcW w:w="1701" w:type="dxa"/>
            <w:shd w:val="clear" w:color="auto" w:fill="E2EFD9" w:themeFill="accent6" w:themeFillTint="33"/>
            <w:vAlign w:val="center"/>
          </w:tcPr>
          <w:p w14:paraId="7E0E05A7" w14:textId="77777777" w:rsidR="00564C23" w:rsidRPr="00357F97" w:rsidRDefault="00564C23" w:rsidP="00564C23">
            <w:pPr>
              <w:pStyle w:val="TableParagraph"/>
              <w:spacing w:before="163" w:line="240" w:lineRule="auto"/>
              <w:ind w:left="167" w:right="158"/>
              <w:contextualSpacing/>
              <w:rPr>
                <w:sz w:val="16"/>
                <w:szCs w:val="16"/>
                <w:lang w:val="ru-RU"/>
              </w:rPr>
            </w:pPr>
            <w:proofErr w:type="spellStart"/>
            <w:r w:rsidRPr="00357F97">
              <w:rPr>
                <w:rFonts w:eastAsiaTheme="minorHAnsi"/>
                <w:bCs/>
                <w:sz w:val="16"/>
                <w:szCs w:val="16"/>
              </w:rPr>
              <w:t>Rossen</w:t>
            </w:r>
            <w:proofErr w:type="spellEnd"/>
            <w:r w:rsidRPr="00357F97">
              <w:rPr>
                <w:rFonts w:eastAsiaTheme="minorHAnsi"/>
                <w:bCs/>
                <w:sz w:val="16"/>
                <w:szCs w:val="16"/>
                <w:lang w:val="ru-RU"/>
              </w:rPr>
              <w:t xml:space="preserve"> </w:t>
            </w:r>
            <w:r w:rsidRPr="00357F97">
              <w:rPr>
                <w:rFonts w:eastAsiaTheme="minorHAnsi"/>
                <w:bCs/>
                <w:sz w:val="16"/>
                <w:szCs w:val="16"/>
              </w:rPr>
              <w:t>RH</w:t>
            </w:r>
            <w:r w:rsidRPr="00357F97">
              <w:rPr>
                <w:rFonts w:eastAsiaTheme="minorHAnsi"/>
                <w:bCs/>
                <w:sz w:val="16"/>
                <w:szCs w:val="16"/>
                <w:lang w:val="ru-RU"/>
              </w:rPr>
              <w:t xml:space="preserve"> 60</w:t>
            </w:r>
          </w:p>
        </w:tc>
        <w:tc>
          <w:tcPr>
            <w:tcW w:w="642" w:type="dxa"/>
            <w:shd w:val="clear" w:color="auto" w:fill="E2EFD9" w:themeFill="accent6" w:themeFillTint="33"/>
            <w:vAlign w:val="center"/>
          </w:tcPr>
          <w:p w14:paraId="7AFBC9B5" w14:textId="77777777" w:rsidR="00564C23" w:rsidRPr="00357F97" w:rsidRDefault="00564C23" w:rsidP="00564C23">
            <w:pPr>
              <w:pStyle w:val="TableParagraph"/>
              <w:spacing w:before="163" w:line="240" w:lineRule="auto"/>
              <w:ind w:left="9"/>
              <w:contextualSpacing/>
              <w:rPr>
                <w:w w:val="99"/>
                <w:sz w:val="16"/>
                <w:szCs w:val="16"/>
                <w:lang w:val="ru-RU"/>
              </w:rPr>
            </w:pPr>
            <w:r w:rsidRPr="00357F97">
              <w:rPr>
                <w:w w:val="99"/>
                <w:sz w:val="16"/>
                <w:szCs w:val="16"/>
                <w:lang w:val="ru-RU"/>
              </w:rPr>
              <w:t>2</w:t>
            </w:r>
          </w:p>
        </w:tc>
        <w:tc>
          <w:tcPr>
            <w:tcW w:w="777" w:type="dxa"/>
            <w:shd w:val="clear" w:color="auto" w:fill="E2EFD9" w:themeFill="accent6" w:themeFillTint="33"/>
            <w:vAlign w:val="center"/>
          </w:tcPr>
          <w:p w14:paraId="28761047" w14:textId="77777777" w:rsidR="00564C23" w:rsidRPr="00357F97" w:rsidRDefault="00564C23" w:rsidP="00564C23">
            <w:pPr>
              <w:pStyle w:val="TableParagraph"/>
              <w:spacing w:before="163" w:line="240" w:lineRule="auto"/>
              <w:ind w:left="143" w:right="134"/>
              <w:contextualSpacing/>
              <w:rPr>
                <w:sz w:val="16"/>
                <w:szCs w:val="16"/>
                <w:lang w:val="ru-RU"/>
              </w:rPr>
            </w:pPr>
            <w:r w:rsidRPr="00357F97">
              <w:rPr>
                <w:sz w:val="16"/>
                <w:szCs w:val="16"/>
                <w:lang w:val="ru-RU"/>
              </w:rPr>
              <w:t>-</w:t>
            </w:r>
          </w:p>
        </w:tc>
        <w:tc>
          <w:tcPr>
            <w:tcW w:w="1557" w:type="dxa"/>
            <w:shd w:val="clear" w:color="auto" w:fill="E2EFD9" w:themeFill="accent6" w:themeFillTint="33"/>
            <w:vAlign w:val="center"/>
          </w:tcPr>
          <w:p w14:paraId="545B4072" w14:textId="77777777" w:rsidR="00564C23" w:rsidRPr="00357F97" w:rsidRDefault="00564C23" w:rsidP="00564C23">
            <w:pPr>
              <w:pStyle w:val="TableParagraph"/>
              <w:spacing w:before="163" w:line="240" w:lineRule="auto"/>
              <w:ind w:left="468" w:right="457"/>
              <w:contextualSpacing/>
              <w:rPr>
                <w:sz w:val="16"/>
                <w:szCs w:val="16"/>
                <w:lang w:val="ru-RU"/>
              </w:rPr>
            </w:pPr>
            <w:r w:rsidRPr="00357F97">
              <w:rPr>
                <w:sz w:val="16"/>
                <w:szCs w:val="16"/>
                <w:lang w:val="ru-RU"/>
              </w:rPr>
              <w:t>газ</w:t>
            </w:r>
          </w:p>
        </w:tc>
        <w:tc>
          <w:tcPr>
            <w:tcW w:w="1134" w:type="dxa"/>
            <w:shd w:val="clear" w:color="auto" w:fill="E2EFD9" w:themeFill="accent6" w:themeFillTint="33"/>
            <w:vAlign w:val="center"/>
          </w:tcPr>
          <w:p w14:paraId="4BC42849" w14:textId="77777777" w:rsidR="00564C23" w:rsidRPr="00357F97" w:rsidRDefault="00564C23" w:rsidP="00564C23">
            <w:pPr>
              <w:pStyle w:val="TableParagraph"/>
              <w:spacing w:before="163" w:line="240" w:lineRule="auto"/>
              <w:ind w:left="426" w:right="411"/>
              <w:contextualSpacing/>
              <w:rPr>
                <w:sz w:val="16"/>
                <w:szCs w:val="16"/>
                <w:lang w:val="ru-RU"/>
              </w:rPr>
            </w:pPr>
            <w:r w:rsidRPr="00357F97">
              <w:rPr>
                <w:sz w:val="16"/>
                <w:szCs w:val="16"/>
                <w:lang w:val="ru-RU"/>
              </w:rPr>
              <w:t>-</w:t>
            </w:r>
          </w:p>
        </w:tc>
        <w:tc>
          <w:tcPr>
            <w:tcW w:w="1276" w:type="dxa"/>
            <w:shd w:val="clear" w:color="auto" w:fill="E2EFD9" w:themeFill="accent6" w:themeFillTint="33"/>
            <w:vAlign w:val="center"/>
          </w:tcPr>
          <w:p w14:paraId="3F4A4E50" w14:textId="77777777" w:rsidR="00564C23" w:rsidRPr="00357F97" w:rsidRDefault="00564C23" w:rsidP="00564C23">
            <w:pPr>
              <w:pStyle w:val="TableParagraph"/>
              <w:spacing w:before="163" w:line="240" w:lineRule="auto"/>
              <w:ind w:left="345" w:right="336"/>
              <w:contextualSpacing/>
              <w:rPr>
                <w:sz w:val="16"/>
                <w:szCs w:val="16"/>
                <w:lang w:val="ru-RU"/>
              </w:rPr>
            </w:pPr>
            <w:r w:rsidRPr="00357F97">
              <w:rPr>
                <w:sz w:val="16"/>
                <w:szCs w:val="16"/>
                <w:lang w:val="ru-RU"/>
              </w:rPr>
              <w:t>0,12</w:t>
            </w:r>
          </w:p>
        </w:tc>
        <w:tc>
          <w:tcPr>
            <w:tcW w:w="851" w:type="dxa"/>
            <w:shd w:val="clear" w:color="auto" w:fill="E2EFD9" w:themeFill="accent6" w:themeFillTint="33"/>
            <w:vAlign w:val="center"/>
          </w:tcPr>
          <w:p w14:paraId="20AB2C14" w14:textId="77777777" w:rsidR="00564C23" w:rsidRPr="00357F97" w:rsidRDefault="00564C23" w:rsidP="00564C23">
            <w:pPr>
              <w:pStyle w:val="TableParagraph"/>
              <w:spacing w:before="163" w:line="240" w:lineRule="auto"/>
              <w:ind w:left="148" w:right="131"/>
              <w:contextualSpacing/>
              <w:rPr>
                <w:sz w:val="16"/>
                <w:szCs w:val="16"/>
                <w:lang w:val="ru-RU"/>
              </w:rPr>
            </w:pPr>
            <w:r w:rsidRPr="00357F97">
              <w:rPr>
                <w:sz w:val="16"/>
                <w:szCs w:val="16"/>
                <w:lang w:val="ru-RU"/>
              </w:rPr>
              <w:t>0,070</w:t>
            </w:r>
          </w:p>
        </w:tc>
        <w:tc>
          <w:tcPr>
            <w:tcW w:w="803" w:type="dxa"/>
            <w:shd w:val="clear" w:color="auto" w:fill="E2EFD9" w:themeFill="accent6" w:themeFillTint="33"/>
            <w:vAlign w:val="center"/>
          </w:tcPr>
          <w:p w14:paraId="61C6CD03" w14:textId="77777777" w:rsidR="00564C23" w:rsidRPr="00357F97" w:rsidRDefault="00564C23" w:rsidP="00564C23">
            <w:pPr>
              <w:pStyle w:val="TableParagraph"/>
              <w:spacing w:before="163" w:line="240" w:lineRule="auto"/>
              <w:ind w:left="154" w:right="140"/>
              <w:contextualSpacing/>
              <w:rPr>
                <w:sz w:val="16"/>
                <w:szCs w:val="16"/>
                <w:lang w:val="ru-RU"/>
              </w:rPr>
            </w:pPr>
            <w:r w:rsidRPr="00357F97">
              <w:rPr>
                <w:sz w:val="16"/>
                <w:szCs w:val="16"/>
                <w:lang w:val="ru-RU"/>
              </w:rPr>
              <w:t>0,070</w:t>
            </w:r>
          </w:p>
        </w:tc>
        <w:tc>
          <w:tcPr>
            <w:tcW w:w="709" w:type="dxa"/>
            <w:shd w:val="clear" w:color="auto" w:fill="E2EFD9" w:themeFill="accent6" w:themeFillTint="33"/>
            <w:vAlign w:val="center"/>
          </w:tcPr>
          <w:p w14:paraId="22B3CC73" w14:textId="77777777" w:rsidR="00564C23" w:rsidRPr="00357F97" w:rsidRDefault="00564C23" w:rsidP="00564C23">
            <w:pPr>
              <w:pStyle w:val="TableParagraph"/>
              <w:spacing w:before="163" w:line="240" w:lineRule="auto"/>
              <w:ind w:left="135" w:right="120"/>
              <w:contextualSpacing/>
              <w:rPr>
                <w:sz w:val="16"/>
                <w:szCs w:val="16"/>
                <w:lang w:val="ru-RU"/>
              </w:rPr>
            </w:pPr>
            <w:r w:rsidRPr="00357F97">
              <w:rPr>
                <w:sz w:val="16"/>
                <w:szCs w:val="16"/>
                <w:lang w:val="ru-RU"/>
              </w:rPr>
              <w:t>0</w:t>
            </w:r>
          </w:p>
        </w:tc>
        <w:tc>
          <w:tcPr>
            <w:tcW w:w="567" w:type="dxa"/>
            <w:shd w:val="clear" w:color="auto" w:fill="E2EFD9" w:themeFill="accent6" w:themeFillTint="33"/>
            <w:vAlign w:val="center"/>
          </w:tcPr>
          <w:p w14:paraId="66B721E1" w14:textId="77777777" w:rsidR="00564C23" w:rsidRPr="00357F97" w:rsidRDefault="00564C23" w:rsidP="00564C23">
            <w:pPr>
              <w:pStyle w:val="TableParagraph"/>
              <w:spacing w:line="240" w:lineRule="auto"/>
              <w:contextualSpacing/>
              <w:rPr>
                <w:sz w:val="16"/>
                <w:szCs w:val="16"/>
                <w:lang w:val="ru-RU"/>
              </w:rPr>
            </w:pPr>
            <w:r w:rsidRPr="00357F97">
              <w:rPr>
                <w:sz w:val="16"/>
                <w:szCs w:val="16"/>
                <w:lang w:val="ru-RU"/>
              </w:rPr>
              <w:t>0</w:t>
            </w:r>
          </w:p>
        </w:tc>
      </w:tr>
      <w:tr w:rsidR="00E55C62" w:rsidRPr="00357F97" w14:paraId="3D28FFE6" w14:textId="77777777" w:rsidTr="00357F97">
        <w:trPr>
          <w:trHeight w:val="173"/>
          <w:jc w:val="center"/>
        </w:trPr>
        <w:tc>
          <w:tcPr>
            <w:tcW w:w="14255" w:type="dxa"/>
            <w:gridSpan w:val="13"/>
            <w:shd w:val="clear" w:color="auto" w:fill="C5E0B3" w:themeFill="accent6" w:themeFillTint="66"/>
            <w:vAlign w:val="center"/>
          </w:tcPr>
          <w:p w14:paraId="243C6CDC" w14:textId="396C2ABB" w:rsidR="00E55C62" w:rsidRPr="00357F97" w:rsidRDefault="005E3614" w:rsidP="00B677CE">
            <w:pPr>
              <w:pStyle w:val="TableParagraph"/>
              <w:spacing w:line="240" w:lineRule="auto"/>
              <w:contextualSpacing/>
              <w:rPr>
                <w:b/>
                <w:i/>
                <w:sz w:val="16"/>
                <w:szCs w:val="16"/>
                <w:lang w:val="ru-RU"/>
              </w:rPr>
            </w:pPr>
            <w:r w:rsidRPr="00357F97">
              <w:rPr>
                <w:rFonts w:eastAsiaTheme="minorHAnsi"/>
                <w:b/>
                <w:bCs/>
                <w:i/>
                <w:sz w:val="16"/>
                <w:szCs w:val="16"/>
                <w:lang w:val="ru-RU"/>
              </w:rPr>
              <w:t>МК</w:t>
            </w:r>
            <w:r w:rsidRPr="00357F97">
              <w:rPr>
                <w:rFonts w:eastAsiaTheme="minorHAnsi"/>
                <w:b/>
                <w:bCs/>
                <w:i/>
                <w:sz w:val="16"/>
                <w:szCs w:val="16"/>
              </w:rPr>
              <w:t xml:space="preserve">У </w:t>
            </w:r>
            <w:r w:rsidR="0021747A">
              <w:rPr>
                <w:rFonts w:eastAsiaTheme="minorHAnsi"/>
                <w:b/>
                <w:bCs/>
                <w:i/>
                <w:sz w:val="16"/>
                <w:szCs w:val="16"/>
              </w:rPr>
              <w:t>«</w:t>
            </w:r>
            <w:r w:rsidRPr="00357F97">
              <w:rPr>
                <w:rFonts w:eastAsiaTheme="minorHAnsi"/>
                <w:b/>
                <w:bCs/>
                <w:i/>
                <w:sz w:val="16"/>
                <w:szCs w:val="16"/>
              </w:rPr>
              <w:t>ХЭС</w:t>
            </w:r>
            <w:r w:rsidR="0021747A">
              <w:rPr>
                <w:rFonts w:eastAsiaTheme="minorHAnsi"/>
                <w:b/>
                <w:bCs/>
                <w:i/>
                <w:sz w:val="16"/>
                <w:szCs w:val="16"/>
                <w:lang w:val="ru-RU"/>
              </w:rPr>
              <w:t>»</w:t>
            </w:r>
          </w:p>
        </w:tc>
      </w:tr>
      <w:tr w:rsidR="007A1DDA" w:rsidRPr="00357F97" w14:paraId="47CA4A25" w14:textId="77777777" w:rsidTr="00357F97">
        <w:trPr>
          <w:trHeight w:val="309"/>
          <w:jc w:val="center"/>
        </w:trPr>
        <w:tc>
          <w:tcPr>
            <w:tcW w:w="407" w:type="dxa"/>
            <w:shd w:val="clear" w:color="auto" w:fill="C5E0B3" w:themeFill="accent6" w:themeFillTint="66"/>
            <w:vAlign w:val="center"/>
          </w:tcPr>
          <w:p w14:paraId="7D30CA70" w14:textId="746E2EB9"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13</w:t>
            </w:r>
          </w:p>
        </w:tc>
        <w:tc>
          <w:tcPr>
            <w:tcW w:w="2697" w:type="dxa"/>
            <w:vAlign w:val="center"/>
          </w:tcPr>
          <w:p w14:paraId="53D3202D" w14:textId="06EB223E" w:rsidR="007A1DDA" w:rsidRPr="00357F97" w:rsidRDefault="00357F97" w:rsidP="00357F97">
            <w:pPr>
              <w:pStyle w:val="TableParagraph"/>
              <w:spacing w:line="240" w:lineRule="auto"/>
              <w:contextualSpacing/>
              <w:rPr>
                <w:sz w:val="16"/>
                <w:szCs w:val="16"/>
              </w:rPr>
            </w:pPr>
            <w:proofErr w:type="spellStart"/>
            <w:r>
              <w:rPr>
                <w:rFonts w:eastAsiaTheme="minorHAnsi"/>
                <w:iCs/>
                <w:sz w:val="16"/>
                <w:szCs w:val="16"/>
              </w:rPr>
              <w:t>Котельная</w:t>
            </w:r>
            <w:proofErr w:type="spellEnd"/>
            <w:r>
              <w:rPr>
                <w:rFonts w:eastAsiaTheme="minorHAnsi"/>
                <w:iCs/>
                <w:sz w:val="16"/>
                <w:szCs w:val="16"/>
              </w:rPr>
              <w:t xml:space="preserve"> МКОУ ДО </w:t>
            </w:r>
            <w:r w:rsidR="0021747A">
              <w:rPr>
                <w:rFonts w:eastAsiaTheme="minorHAnsi"/>
                <w:iCs/>
                <w:sz w:val="16"/>
                <w:szCs w:val="16"/>
              </w:rPr>
              <w:t>«</w:t>
            </w:r>
            <w:r w:rsidR="007A1DDA" w:rsidRPr="00357F97">
              <w:rPr>
                <w:rFonts w:eastAsiaTheme="minorHAnsi"/>
                <w:iCs/>
                <w:sz w:val="16"/>
                <w:szCs w:val="16"/>
              </w:rPr>
              <w:t>ДЮСШ</w:t>
            </w:r>
            <w:r w:rsidR="0021747A">
              <w:rPr>
                <w:rFonts w:eastAsiaTheme="minorHAnsi"/>
                <w:iCs/>
                <w:sz w:val="16"/>
                <w:szCs w:val="16"/>
              </w:rPr>
              <w:t>»</w:t>
            </w:r>
          </w:p>
        </w:tc>
        <w:tc>
          <w:tcPr>
            <w:tcW w:w="1134" w:type="dxa"/>
            <w:vAlign w:val="center"/>
          </w:tcPr>
          <w:p w14:paraId="658630FE" w14:textId="5DAF2AAB"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vAlign w:val="center"/>
          </w:tcPr>
          <w:p w14:paraId="68126786" w14:textId="5DF7BBFC" w:rsidR="007A1DDA" w:rsidRPr="00357F97" w:rsidRDefault="007A1DDA" w:rsidP="00357F97">
            <w:pPr>
              <w:pStyle w:val="TableParagraph"/>
              <w:tabs>
                <w:tab w:val="left" w:pos="1411"/>
              </w:tabs>
              <w:spacing w:line="240" w:lineRule="auto"/>
              <w:contextualSpacing/>
              <w:rPr>
                <w:sz w:val="16"/>
                <w:szCs w:val="16"/>
              </w:rPr>
            </w:pPr>
            <w:proofErr w:type="spellStart"/>
            <w:r w:rsidRPr="00357F97">
              <w:rPr>
                <w:rFonts w:eastAsiaTheme="minorHAnsi"/>
                <w:bCs/>
                <w:sz w:val="16"/>
                <w:szCs w:val="16"/>
              </w:rPr>
              <w:t>Котёл</w:t>
            </w:r>
            <w:proofErr w:type="spellEnd"/>
            <w:r w:rsidRPr="00357F97">
              <w:rPr>
                <w:rFonts w:eastAsiaTheme="minorHAnsi"/>
                <w:bCs/>
                <w:sz w:val="16"/>
                <w:szCs w:val="16"/>
              </w:rPr>
              <w:t xml:space="preserve"> RIELLO RTQ - 800</w:t>
            </w:r>
          </w:p>
        </w:tc>
        <w:tc>
          <w:tcPr>
            <w:tcW w:w="642" w:type="dxa"/>
            <w:vAlign w:val="center"/>
          </w:tcPr>
          <w:p w14:paraId="251A650F" w14:textId="3FB2501C" w:rsidR="007A1DDA" w:rsidRPr="00357F97" w:rsidRDefault="007A1DDA" w:rsidP="00B677CE">
            <w:pPr>
              <w:pStyle w:val="TableParagraph"/>
              <w:spacing w:line="240" w:lineRule="auto"/>
              <w:ind w:left="9"/>
              <w:contextualSpacing/>
              <w:rPr>
                <w:w w:val="99"/>
                <w:sz w:val="16"/>
                <w:szCs w:val="16"/>
              </w:rPr>
            </w:pPr>
            <w:r w:rsidRPr="00357F97">
              <w:rPr>
                <w:sz w:val="16"/>
                <w:szCs w:val="16"/>
              </w:rPr>
              <w:t>-</w:t>
            </w:r>
          </w:p>
        </w:tc>
        <w:tc>
          <w:tcPr>
            <w:tcW w:w="777" w:type="dxa"/>
            <w:vAlign w:val="center"/>
          </w:tcPr>
          <w:p w14:paraId="00A3C114" w14:textId="1F830CA0"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vAlign w:val="center"/>
          </w:tcPr>
          <w:p w14:paraId="2532BA77" w14:textId="1C627306"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2628226D" w14:textId="0D4F4ADB"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vAlign w:val="center"/>
          </w:tcPr>
          <w:p w14:paraId="6CBD819B" w14:textId="5D374F03" w:rsidR="007A1DDA" w:rsidRPr="00357F97" w:rsidRDefault="007A1DDA" w:rsidP="00B677CE">
            <w:pPr>
              <w:pStyle w:val="TableParagraph"/>
              <w:spacing w:line="240" w:lineRule="auto"/>
              <w:ind w:left="345" w:right="336"/>
              <w:contextualSpacing/>
              <w:rPr>
                <w:sz w:val="16"/>
                <w:szCs w:val="16"/>
              </w:rPr>
            </w:pPr>
            <w:r w:rsidRPr="00357F97">
              <w:rPr>
                <w:sz w:val="16"/>
                <w:szCs w:val="16"/>
              </w:rPr>
              <w:t>1,4</w:t>
            </w:r>
          </w:p>
        </w:tc>
        <w:tc>
          <w:tcPr>
            <w:tcW w:w="851" w:type="dxa"/>
            <w:vAlign w:val="center"/>
          </w:tcPr>
          <w:p w14:paraId="3D21FCE0" w14:textId="0250F372" w:rsidR="007A1DDA" w:rsidRPr="00357F97" w:rsidRDefault="007A1DDA" w:rsidP="00B677CE">
            <w:pPr>
              <w:pStyle w:val="TableParagraph"/>
              <w:spacing w:line="240" w:lineRule="auto"/>
              <w:ind w:left="148" w:right="131"/>
              <w:contextualSpacing/>
              <w:rPr>
                <w:sz w:val="16"/>
                <w:szCs w:val="16"/>
              </w:rPr>
            </w:pPr>
            <w:r w:rsidRPr="00357F97">
              <w:rPr>
                <w:sz w:val="16"/>
                <w:szCs w:val="16"/>
              </w:rPr>
              <w:t>0,947</w:t>
            </w:r>
          </w:p>
        </w:tc>
        <w:tc>
          <w:tcPr>
            <w:tcW w:w="803" w:type="dxa"/>
            <w:vAlign w:val="center"/>
          </w:tcPr>
          <w:p w14:paraId="5BEEEC46" w14:textId="799EC255" w:rsidR="007A1DDA" w:rsidRPr="00357F97" w:rsidRDefault="007A1DDA" w:rsidP="00B677CE">
            <w:pPr>
              <w:pStyle w:val="TableParagraph"/>
              <w:spacing w:line="240" w:lineRule="auto"/>
              <w:ind w:left="154" w:right="140"/>
              <w:contextualSpacing/>
              <w:rPr>
                <w:sz w:val="16"/>
                <w:szCs w:val="16"/>
              </w:rPr>
            </w:pPr>
            <w:r w:rsidRPr="00357F97">
              <w:rPr>
                <w:sz w:val="16"/>
                <w:szCs w:val="16"/>
              </w:rPr>
              <w:t>0,847</w:t>
            </w:r>
          </w:p>
        </w:tc>
        <w:tc>
          <w:tcPr>
            <w:tcW w:w="709" w:type="dxa"/>
            <w:vAlign w:val="center"/>
          </w:tcPr>
          <w:p w14:paraId="77EB1D88" w14:textId="5A92422B" w:rsidR="007A1DDA" w:rsidRPr="00357F97" w:rsidRDefault="007A1DDA" w:rsidP="00B677CE">
            <w:pPr>
              <w:pStyle w:val="TableParagraph"/>
              <w:spacing w:line="240" w:lineRule="auto"/>
              <w:ind w:left="135" w:right="120"/>
              <w:contextualSpacing/>
              <w:rPr>
                <w:sz w:val="16"/>
                <w:szCs w:val="16"/>
              </w:rPr>
            </w:pPr>
            <w:r w:rsidRPr="00357F97">
              <w:rPr>
                <w:sz w:val="16"/>
                <w:szCs w:val="16"/>
              </w:rPr>
              <w:t>0,1</w:t>
            </w:r>
          </w:p>
        </w:tc>
        <w:tc>
          <w:tcPr>
            <w:tcW w:w="567" w:type="dxa"/>
            <w:vAlign w:val="center"/>
          </w:tcPr>
          <w:p w14:paraId="11D8DE06" w14:textId="0B803664" w:rsidR="007A1DDA" w:rsidRPr="00357F97" w:rsidRDefault="007A1DDA" w:rsidP="00B677CE">
            <w:pPr>
              <w:pStyle w:val="TableParagraph"/>
              <w:spacing w:line="240" w:lineRule="auto"/>
              <w:contextualSpacing/>
              <w:rPr>
                <w:sz w:val="16"/>
                <w:szCs w:val="16"/>
              </w:rPr>
            </w:pPr>
            <w:r w:rsidRPr="00357F97">
              <w:rPr>
                <w:sz w:val="16"/>
                <w:szCs w:val="16"/>
              </w:rPr>
              <w:t>0</w:t>
            </w:r>
          </w:p>
        </w:tc>
      </w:tr>
      <w:tr w:rsidR="00357F97" w:rsidRPr="00357F97" w14:paraId="0BADBC05" w14:textId="77777777" w:rsidTr="00357F97">
        <w:trPr>
          <w:trHeight w:val="347"/>
          <w:jc w:val="center"/>
        </w:trPr>
        <w:tc>
          <w:tcPr>
            <w:tcW w:w="407" w:type="dxa"/>
            <w:shd w:val="clear" w:color="auto" w:fill="C5E0B3" w:themeFill="accent6" w:themeFillTint="66"/>
            <w:vAlign w:val="center"/>
          </w:tcPr>
          <w:p w14:paraId="633B977D" w14:textId="1BC6F6F3"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14</w:t>
            </w:r>
          </w:p>
        </w:tc>
        <w:tc>
          <w:tcPr>
            <w:tcW w:w="2697" w:type="dxa"/>
            <w:shd w:val="clear" w:color="auto" w:fill="E2EFD9" w:themeFill="accent6" w:themeFillTint="33"/>
            <w:vAlign w:val="center"/>
          </w:tcPr>
          <w:p w14:paraId="002F6FF4" w14:textId="39F40C66" w:rsidR="007A1DDA" w:rsidRPr="00357F97" w:rsidRDefault="007A1DDA" w:rsidP="00B677CE">
            <w:pPr>
              <w:pStyle w:val="TableParagraph"/>
              <w:spacing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МКОУ СШ № 1</w:t>
            </w:r>
          </w:p>
        </w:tc>
        <w:tc>
          <w:tcPr>
            <w:tcW w:w="1134" w:type="dxa"/>
            <w:shd w:val="clear" w:color="auto" w:fill="E2EFD9" w:themeFill="accent6" w:themeFillTint="33"/>
            <w:vAlign w:val="center"/>
          </w:tcPr>
          <w:p w14:paraId="36E69971" w14:textId="2404D3F0"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47994790" w14:textId="03F3A245" w:rsidR="007A1DDA" w:rsidRPr="00357F97" w:rsidRDefault="007A1DDA" w:rsidP="00357F97">
            <w:pPr>
              <w:pStyle w:val="TableParagraph"/>
              <w:spacing w:line="240" w:lineRule="auto"/>
              <w:contextualSpacing/>
              <w:rPr>
                <w:sz w:val="16"/>
                <w:szCs w:val="16"/>
              </w:rPr>
            </w:pPr>
            <w:proofErr w:type="spellStart"/>
            <w:r w:rsidRPr="00357F97">
              <w:rPr>
                <w:rFonts w:eastAsiaTheme="minorHAnsi"/>
                <w:bCs/>
                <w:sz w:val="16"/>
                <w:szCs w:val="16"/>
              </w:rPr>
              <w:t>Котёл</w:t>
            </w:r>
            <w:proofErr w:type="spellEnd"/>
            <w:r w:rsidRPr="00357F97">
              <w:rPr>
                <w:rFonts w:eastAsiaTheme="minorHAnsi"/>
                <w:bCs/>
                <w:sz w:val="16"/>
                <w:szCs w:val="16"/>
              </w:rPr>
              <w:t xml:space="preserve"> RIELLO RTQ - 154</w:t>
            </w:r>
          </w:p>
        </w:tc>
        <w:tc>
          <w:tcPr>
            <w:tcW w:w="642" w:type="dxa"/>
            <w:shd w:val="clear" w:color="auto" w:fill="E2EFD9" w:themeFill="accent6" w:themeFillTint="33"/>
            <w:vAlign w:val="center"/>
          </w:tcPr>
          <w:p w14:paraId="5E5B3A6C" w14:textId="36B80E86" w:rsidR="007A1DDA" w:rsidRPr="00357F97" w:rsidRDefault="007A1DDA" w:rsidP="00B677CE">
            <w:pPr>
              <w:pStyle w:val="TableParagraph"/>
              <w:spacing w:line="240" w:lineRule="auto"/>
              <w:ind w:left="9"/>
              <w:contextualSpacing/>
              <w:rPr>
                <w:w w:val="99"/>
                <w:sz w:val="16"/>
                <w:szCs w:val="16"/>
              </w:rPr>
            </w:pPr>
            <w:r w:rsidRPr="00357F97">
              <w:rPr>
                <w:sz w:val="16"/>
                <w:szCs w:val="16"/>
              </w:rPr>
              <w:t>-</w:t>
            </w:r>
          </w:p>
        </w:tc>
        <w:tc>
          <w:tcPr>
            <w:tcW w:w="777" w:type="dxa"/>
            <w:shd w:val="clear" w:color="auto" w:fill="E2EFD9" w:themeFill="accent6" w:themeFillTint="33"/>
            <w:vAlign w:val="center"/>
          </w:tcPr>
          <w:p w14:paraId="6CDD3CA4" w14:textId="018818BE"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7E6C3FA2" w14:textId="07E363E2"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19D224F6" w14:textId="35F7793E"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2DE0B5A1" w14:textId="5E9A244E" w:rsidR="007A1DDA" w:rsidRPr="00357F97" w:rsidRDefault="007A1DDA" w:rsidP="00B677CE">
            <w:pPr>
              <w:pStyle w:val="TableParagraph"/>
              <w:spacing w:line="240" w:lineRule="auto"/>
              <w:ind w:left="345" w:right="336"/>
              <w:contextualSpacing/>
              <w:rPr>
                <w:sz w:val="16"/>
                <w:szCs w:val="16"/>
              </w:rPr>
            </w:pPr>
            <w:r w:rsidRPr="00357F97">
              <w:rPr>
                <w:sz w:val="16"/>
                <w:szCs w:val="16"/>
              </w:rPr>
              <w:t>0,264</w:t>
            </w:r>
          </w:p>
        </w:tc>
        <w:tc>
          <w:tcPr>
            <w:tcW w:w="851" w:type="dxa"/>
            <w:shd w:val="clear" w:color="auto" w:fill="E2EFD9" w:themeFill="accent6" w:themeFillTint="33"/>
            <w:vAlign w:val="center"/>
          </w:tcPr>
          <w:p w14:paraId="20A4A72D" w14:textId="5A6FA91D" w:rsidR="007A1DDA" w:rsidRPr="00357F97" w:rsidRDefault="007A1DDA" w:rsidP="00B677CE">
            <w:pPr>
              <w:pStyle w:val="TableParagraph"/>
              <w:spacing w:line="240" w:lineRule="auto"/>
              <w:ind w:left="148" w:right="131"/>
              <w:contextualSpacing/>
              <w:rPr>
                <w:sz w:val="16"/>
                <w:szCs w:val="16"/>
              </w:rPr>
            </w:pPr>
            <w:r w:rsidRPr="00357F97">
              <w:rPr>
                <w:sz w:val="16"/>
                <w:szCs w:val="16"/>
              </w:rPr>
              <w:t>0,404</w:t>
            </w:r>
          </w:p>
        </w:tc>
        <w:tc>
          <w:tcPr>
            <w:tcW w:w="803" w:type="dxa"/>
            <w:shd w:val="clear" w:color="auto" w:fill="E2EFD9" w:themeFill="accent6" w:themeFillTint="33"/>
            <w:vAlign w:val="center"/>
          </w:tcPr>
          <w:p w14:paraId="67AE19F9" w14:textId="38015F3C" w:rsidR="007A1DDA" w:rsidRPr="00357F97" w:rsidRDefault="007A1DDA" w:rsidP="00B677CE">
            <w:pPr>
              <w:pStyle w:val="TableParagraph"/>
              <w:spacing w:line="240" w:lineRule="auto"/>
              <w:ind w:left="154" w:right="140"/>
              <w:contextualSpacing/>
              <w:rPr>
                <w:sz w:val="16"/>
                <w:szCs w:val="16"/>
              </w:rPr>
            </w:pPr>
            <w:r w:rsidRPr="00357F97">
              <w:rPr>
                <w:sz w:val="16"/>
                <w:szCs w:val="16"/>
              </w:rPr>
              <w:t>0,404</w:t>
            </w:r>
          </w:p>
        </w:tc>
        <w:tc>
          <w:tcPr>
            <w:tcW w:w="709" w:type="dxa"/>
            <w:shd w:val="clear" w:color="auto" w:fill="E2EFD9" w:themeFill="accent6" w:themeFillTint="33"/>
            <w:vAlign w:val="center"/>
          </w:tcPr>
          <w:p w14:paraId="1D27613E" w14:textId="27AF650E" w:rsidR="007A1DDA" w:rsidRPr="00357F97" w:rsidRDefault="007A1DDA" w:rsidP="00B677CE">
            <w:pPr>
              <w:pStyle w:val="TableParagraph"/>
              <w:spacing w:line="240" w:lineRule="auto"/>
              <w:ind w:left="135" w:right="120"/>
              <w:contextualSpacing/>
              <w:rPr>
                <w:sz w:val="16"/>
                <w:szCs w:val="16"/>
              </w:rPr>
            </w:pPr>
            <w:r w:rsidRPr="00357F97">
              <w:rPr>
                <w:sz w:val="16"/>
                <w:szCs w:val="16"/>
              </w:rPr>
              <w:t>0</w:t>
            </w:r>
          </w:p>
        </w:tc>
        <w:tc>
          <w:tcPr>
            <w:tcW w:w="567" w:type="dxa"/>
            <w:shd w:val="clear" w:color="auto" w:fill="E2EFD9" w:themeFill="accent6" w:themeFillTint="33"/>
            <w:vAlign w:val="center"/>
          </w:tcPr>
          <w:p w14:paraId="0ACA3DB3" w14:textId="50B33EF8" w:rsidR="007A1DDA" w:rsidRPr="00357F97" w:rsidRDefault="007A1DDA" w:rsidP="00B677CE">
            <w:pPr>
              <w:pStyle w:val="TableParagraph"/>
              <w:spacing w:line="240" w:lineRule="auto"/>
              <w:contextualSpacing/>
              <w:rPr>
                <w:sz w:val="16"/>
                <w:szCs w:val="16"/>
              </w:rPr>
            </w:pPr>
            <w:r w:rsidRPr="00357F97">
              <w:rPr>
                <w:sz w:val="16"/>
                <w:szCs w:val="16"/>
              </w:rPr>
              <w:t>0</w:t>
            </w:r>
          </w:p>
        </w:tc>
      </w:tr>
      <w:tr w:rsidR="007A1DDA" w:rsidRPr="00357F97" w14:paraId="35F928A1" w14:textId="77777777" w:rsidTr="00357F97">
        <w:trPr>
          <w:trHeight w:val="253"/>
          <w:jc w:val="center"/>
        </w:trPr>
        <w:tc>
          <w:tcPr>
            <w:tcW w:w="407" w:type="dxa"/>
            <w:shd w:val="clear" w:color="auto" w:fill="C5E0B3" w:themeFill="accent6" w:themeFillTint="66"/>
            <w:vAlign w:val="center"/>
          </w:tcPr>
          <w:p w14:paraId="6D3690CF" w14:textId="4ED39DD3"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15</w:t>
            </w:r>
          </w:p>
        </w:tc>
        <w:tc>
          <w:tcPr>
            <w:tcW w:w="2697" w:type="dxa"/>
            <w:vAlign w:val="center"/>
          </w:tcPr>
          <w:p w14:paraId="615E3E8C" w14:textId="628C6950" w:rsidR="007A1DDA" w:rsidRPr="00357F97" w:rsidRDefault="007A1DDA" w:rsidP="00B677CE">
            <w:pPr>
              <w:pStyle w:val="TableParagraph"/>
              <w:spacing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МКОУ СШ № 3</w:t>
            </w:r>
          </w:p>
        </w:tc>
        <w:tc>
          <w:tcPr>
            <w:tcW w:w="1134" w:type="dxa"/>
            <w:vAlign w:val="center"/>
          </w:tcPr>
          <w:p w14:paraId="779269AE" w14:textId="684374A7"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vAlign w:val="center"/>
          </w:tcPr>
          <w:p w14:paraId="46ED3CD5" w14:textId="34A4DDE0" w:rsidR="007A1DDA" w:rsidRPr="00357F97" w:rsidRDefault="007A1DDA" w:rsidP="00357F97">
            <w:pPr>
              <w:pStyle w:val="TableParagraph"/>
              <w:spacing w:line="240" w:lineRule="auto"/>
              <w:contextualSpacing/>
              <w:rPr>
                <w:sz w:val="16"/>
                <w:szCs w:val="16"/>
              </w:rPr>
            </w:pPr>
            <w:proofErr w:type="spellStart"/>
            <w:r w:rsidRPr="00357F97">
              <w:rPr>
                <w:rFonts w:eastAsiaTheme="minorHAnsi"/>
                <w:bCs/>
                <w:sz w:val="16"/>
                <w:szCs w:val="16"/>
              </w:rPr>
              <w:t>Котёл</w:t>
            </w:r>
            <w:proofErr w:type="spellEnd"/>
            <w:r w:rsidRPr="00357F97">
              <w:rPr>
                <w:rFonts w:eastAsiaTheme="minorHAnsi"/>
                <w:bCs/>
                <w:sz w:val="16"/>
                <w:szCs w:val="16"/>
              </w:rPr>
              <w:t xml:space="preserve"> </w:t>
            </w:r>
            <w:proofErr w:type="spellStart"/>
            <w:r w:rsidRPr="00357F97">
              <w:rPr>
                <w:rFonts w:eastAsiaTheme="minorHAnsi"/>
                <w:bCs/>
                <w:sz w:val="16"/>
                <w:szCs w:val="16"/>
              </w:rPr>
              <w:t>КВа</w:t>
            </w:r>
            <w:proofErr w:type="spellEnd"/>
            <w:r w:rsidRPr="00357F97">
              <w:rPr>
                <w:rFonts w:eastAsiaTheme="minorHAnsi"/>
                <w:bCs/>
                <w:sz w:val="16"/>
                <w:szCs w:val="16"/>
              </w:rPr>
              <w:t xml:space="preserve"> – 0,25</w:t>
            </w:r>
          </w:p>
        </w:tc>
        <w:tc>
          <w:tcPr>
            <w:tcW w:w="642" w:type="dxa"/>
            <w:vAlign w:val="center"/>
          </w:tcPr>
          <w:p w14:paraId="1643A4B4" w14:textId="4E12080A" w:rsidR="007A1DDA" w:rsidRPr="00357F97" w:rsidRDefault="007A1DDA" w:rsidP="00B677CE">
            <w:pPr>
              <w:pStyle w:val="TableParagraph"/>
              <w:spacing w:line="240" w:lineRule="auto"/>
              <w:ind w:left="9"/>
              <w:contextualSpacing/>
              <w:rPr>
                <w:w w:val="99"/>
                <w:sz w:val="16"/>
                <w:szCs w:val="16"/>
              </w:rPr>
            </w:pPr>
            <w:r w:rsidRPr="00357F97">
              <w:rPr>
                <w:sz w:val="16"/>
                <w:szCs w:val="16"/>
              </w:rPr>
              <w:t>-</w:t>
            </w:r>
          </w:p>
        </w:tc>
        <w:tc>
          <w:tcPr>
            <w:tcW w:w="777" w:type="dxa"/>
            <w:vAlign w:val="center"/>
          </w:tcPr>
          <w:p w14:paraId="3C124164" w14:textId="5D29DBFE"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vAlign w:val="center"/>
          </w:tcPr>
          <w:p w14:paraId="2363756B" w14:textId="397B7925"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399C466A" w14:textId="71F31683"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vAlign w:val="center"/>
          </w:tcPr>
          <w:p w14:paraId="3B46215B" w14:textId="08B7A324" w:rsidR="007A1DDA" w:rsidRPr="00357F97" w:rsidRDefault="007A1DDA" w:rsidP="00B677CE">
            <w:pPr>
              <w:pStyle w:val="TableParagraph"/>
              <w:spacing w:line="240" w:lineRule="auto"/>
              <w:ind w:left="345" w:right="336"/>
              <w:contextualSpacing/>
              <w:rPr>
                <w:sz w:val="16"/>
                <w:szCs w:val="16"/>
              </w:rPr>
            </w:pPr>
            <w:r w:rsidRPr="00357F97">
              <w:rPr>
                <w:sz w:val="16"/>
                <w:szCs w:val="16"/>
              </w:rPr>
              <w:t>0,44</w:t>
            </w:r>
          </w:p>
        </w:tc>
        <w:tc>
          <w:tcPr>
            <w:tcW w:w="851" w:type="dxa"/>
            <w:vAlign w:val="center"/>
          </w:tcPr>
          <w:p w14:paraId="0C7A7987" w14:textId="07FA5B3F" w:rsidR="007A1DDA" w:rsidRPr="00357F97" w:rsidRDefault="007A1DDA" w:rsidP="00B677CE">
            <w:pPr>
              <w:pStyle w:val="TableParagraph"/>
              <w:spacing w:line="240" w:lineRule="auto"/>
              <w:ind w:left="148" w:right="131"/>
              <w:contextualSpacing/>
              <w:rPr>
                <w:sz w:val="16"/>
                <w:szCs w:val="16"/>
              </w:rPr>
            </w:pPr>
            <w:r w:rsidRPr="00357F97">
              <w:rPr>
                <w:sz w:val="16"/>
                <w:szCs w:val="16"/>
              </w:rPr>
              <w:t>0,404</w:t>
            </w:r>
          </w:p>
        </w:tc>
        <w:tc>
          <w:tcPr>
            <w:tcW w:w="803" w:type="dxa"/>
            <w:vAlign w:val="center"/>
          </w:tcPr>
          <w:p w14:paraId="5194DEDF" w14:textId="0EC47EEA" w:rsidR="007A1DDA" w:rsidRPr="00357F97" w:rsidRDefault="007A1DDA" w:rsidP="00B677CE">
            <w:pPr>
              <w:pStyle w:val="TableParagraph"/>
              <w:spacing w:line="240" w:lineRule="auto"/>
              <w:ind w:left="154" w:right="140"/>
              <w:contextualSpacing/>
              <w:rPr>
                <w:sz w:val="16"/>
                <w:szCs w:val="16"/>
              </w:rPr>
            </w:pPr>
            <w:r w:rsidRPr="00357F97">
              <w:rPr>
                <w:sz w:val="16"/>
                <w:szCs w:val="16"/>
              </w:rPr>
              <w:t>0,404</w:t>
            </w:r>
          </w:p>
        </w:tc>
        <w:tc>
          <w:tcPr>
            <w:tcW w:w="709" w:type="dxa"/>
            <w:vAlign w:val="center"/>
          </w:tcPr>
          <w:p w14:paraId="5736FF01" w14:textId="23458CA9" w:rsidR="007A1DDA" w:rsidRPr="00357F97" w:rsidRDefault="007A1DDA" w:rsidP="00B677CE">
            <w:pPr>
              <w:pStyle w:val="TableParagraph"/>
              <w:spacing w:line="240" w:lineRule="auto"/>
              <w:ind w:left="135" w:right="120"/>
              <w:contextualSpacing/>
              <w:rPr>
                <w:sz w:val="16"/>
                <w:szCs w:val="16"/>
              </w:rPr>
            </w:pPr>
            <w:r w:rsidRPr="00357F97">
              <w:rPr>
                <w:sz w:val="16"/>
                <w:szCs w:val="16"/>
              </w:rPr>
              <w:t>0</w:t>
            </w:r>
          </w:p>
        </w:tc>
        <w:tc>
          <w:tcPr>
            <w:tcW w:w="567" w:type="dxa"/>
            <w:vAlign w:val="center"/>
          </w:tcPr>
          <w:p w14:paraId="73E1BC13" w14:textId="0783831E" w:rsidR="007A1DDA" w:rsidRPr="00357F97" w:rsidRDefault="007A1DDA" w:rsidP="00B677CE">
            <w:pPr>
              <w:pStyle w:val="TableParagraph"/>
              <w:spacing w:line="240" w:lineRule="auto"/>
              <w:contextualSpacing/>
              <w:rPr>
                <w:sz w:val="16"/>
                <w:szCs w:val="16"/>
              </w:rPr>
            </w:pPr>
            <w:r w:rsidRPr="00357F97">
              <w:rPr>
                <w:sz w:val="16"/>
                <w:szCs w:val="16"/>
              </w:rPr>
              <w:t>0</w:t>
            </w:r>
          </w:p>
        </w:tc>
      </w:tr>
      <w:tr w:rsidR="00357F97" w:rsidRPr="00357F97" w14:paraId="5257491A" w14:textId="77777777" w:rsidTr="00357F97">
        <w:trPr>
          <w:trHeight w:val="271"/>
          <w:jc w:val="center"/>
        </w:trPr>
        <w:tc>
          <w:tcPr>
            <w:tcW w:w="407" w:type="dxa"/>
            <w:shd w:val="clear" w:color="auto" w:fill="C5E0B3" w:themeFill="accent6" w:themeFillTint="66"/>
            <w:vAlign w:val="center"/>
          </w:tcPr>
          <w:p w14:paraId="52F5C138" w14:textId="00CC4573"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16</w:t>
            </w:r>
          </w:p>
        </w:tc>
        <w:tc>
          <w:tcPr>
            <w:tcW w:w="2697" w:type="dxa"/>
            <w:shd w:val="clear" w:color="auto" w:fill="E2EFD9" w:themeFill="accent6" w:themeFillTint="33"/>
            <w:vAlign w:val="center"/>
          </w:tcPr>
          <w:p w14:paraId="39027290" w14:textId="3FB10E1C" w:rsidR="007A1DDA" w:rsidRPr="00357F97" w:rsidRDefault="007A1DDA" w:rsidP="00B677CE">
            <w:pPr>
              <w:pStyle w:val="TableParagraph"/>
              <w:spacing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МКОУ СШ № 5</w:t>
            </w:r>
          </w:p>
        </w:tc>
        <w:tc>
          <w:tcPr>
            <w:tcW w:w="1134" w:type="dxa"/>
            <w:shd w:val="clear" w:color="auto" w:fill="E2EFD9" w:themeFill="accent6" w:themeFillTint="33"/>
            <w:vAlign w:val="center"/>
          </w:tcPr>
          <w:p w14:paraId="2DF1C366" w14:textId="7EDF1C08"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2EE1E5AA" w14:textId="33E0A5AE" w:rsidR="007A1DDA" w:rsidRPr="00357F97" w:rsidRDefault="007A1DDA" w:rsidP="00357F97">
            <w:pPr>
              <w:pStyle w:val="TableParagraph"/>
              <w:spacing w:line="240" w:lineRule="auto"/>
              <w:contextualSpacing/>
              <w:rPr>
                <w:sz w:val="16"/>
                <w:szCs w:val="16"/>
              </w:rPr>
            </w:pPr>
            <w:proofErr w:type="spellStart"/>
            <w:r w:rsidRPr="00357F97">
              <w:rPr>
                <w:rFonts w:eastAsiaTheme="minorHAnsi"/>
                <w:bCs/>
                <w:sz w:val="16"/>
                <w:szCs w:val="16"/>
              </w:rPr>
              <w:t>Котёл</w:t>
            </w:r>
            <w:proofErr w:type="spellEnd"/>
            <w:r w:rsidRPr="00357F97">
              <w:rPr>
                <w:rFonts w:eastAsiaTheme="minorHAnsi"/>
                <w:bCs/>
                <w:sz w:val="16"/>
                <w:szCs w:val="16"/>
              </w:rPr>
              <w:t xml:space="preserve"> </w:t>
            </w:r>
            <w:proofErr w:type="spellStart"/>
            <w:r w:rsidRPr="00357F97">
              <w:rPr>
                <w:rFonts w:eastAsiaTheme="minorHAnsi"/>
                <w:bCs/>
                <w:sz w:val="16"/>
                <w:szCs w:val="16"/>
              </w:rPr>
              <w:t>КВа</w:t>
            </w:r>
            <w:proofErr w:type="spellEnd"/>
            <w:r w:rsidRPr="00357F97">
              <w:rPr>
                <w:rFonts w:eastAsiaTheme="minorHAnsi"/>
                <w:bCs/>
                <w:sz w:val="16"/>
                <w:szCs w:val="16"/>
              </w:rPr>
              <w:t xml:space="preserve"> – 0,25</w:t>
            </w:r>
          </w:p>
        </w:tc>
        <w:tc>
          <w:tcPr>
            <w:tcW w:w="642" w:type="dxa"/>
            <w:shd w:val="clear" w:color="auto" w:fill="E2EFD9" w:themeFill="accent6" w:themeFillTint="33"/>
            <w:vAlign w:val="center"/>
          </w:tcPr>
          <w:p w14:paraId="2B347AC8" w14:textId="24CB4DE9" w:rsidR="007A1DDA" w:rsidRPr="00357F97" w:rsidRDefault="007A1DDA" w:rsidP="00B677CE">
            <w:pPr>
              <w:pStyle w:val="TableParagraph"/>
              <w:spacing w:line="240" w:lineRule="auto"/>
              <w:ind w:left="9"/>
              <w:contextualSpacing/>
              <w:rPr>
                <w:w w:val="99"/>
                <w:sz w:val="16"/>
                <w:szCs w:val="16"/>
              </w:rPr>
            </w:pPr>
            <w:r w:rsidRPr="00357F97">
              <w:rPr>
                <w:sz w:val="16"/>
                <w:szCs w:val="16"/>
              </w:rPr>
              <w:t>-</w:t>
            </w:r>
          </w:p>
        </w:tc>
        <w:tc>
          <w:tcPr>
            <w:tcW w:w="777" w:type="dxa"/>
            <w:shd w:val="clear" w:color="auto" w:fill="E2EFD9" w:themeFill="accent6" w:themeFillTint="33"/>
            <w:vAlign w:val="center"/>
          </w:tcPr>
          <w:p w14:paraId="17572433" w14:textId="29E992DA"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05146E54" w14:textId="50E34214"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7BD95006" w14:textId="15B39B60"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5ADFE945" w14:textId="2A8B3816" w:rsidR="007A1DDA" w:rsidRPr="00357F97" w:rsidRDefault="007A1DDA" w:rsidP="00B677CE">
            <w:pPr>
              <w:pStyle w:val="TableParagraph"/>
              <w:spacing w:line="240" w:lineRule="auto"/>
              <w:ind w:left="345" w:right="336"/>
              <w:contextualSpacing/>
              <w:rPr>
                <w:sz w:val="16"/>
                <w:szCs w:val="16"/>
              </w:rPr>
            </w:pPr>
            <w:r w:rsidRPr="00357F97">
              <w:rPr>
                <w:sz w:val="16"/>
                <w:szCs w:val="16"/>
              </w:rPr>
              <w:t>0,44</w:t>
            </w:r>
          </w:p>
        </w:tc>
        <w:tc>
          <w:tcPr>
            <w:tcW w:w="851" w:type="dxa"/>
            <w:shd w:val="clear" w:color="auto" w:fill="E2EFD9" w:themeFill="accent6" w:themeFillTint="33"/>
            <w:vAlign w:val="center"/>
          </w:tcPr>
          <w:p w14:paraId="5B04D5E7" w14:textId="39F3604F" w:rsidR="007A1DDA" w:rsidRPr="00357F97" w:rsidRDefault="007A1DDA" w:rsidP="00B677CE">
            <w:pPr>
              <w:pStyle w:val="TableParagraph"/>
              <w:spacing w:line="240" w:lineRule="auto"/>
              <w:ind w:left="148" w:right="131"/>
              <w:contextualSpacing/>
              <w:rPr>
                <w:sz w:val="16"/>
                <w:szCs w:val="16"/>
              </w:rPr>
            </w:pPr>
            <w:r w:rsidRPr="00357F97">
              <w:rPr>
                <w:sz w:val="16"/>
                <w:szCs w:val="16"/>
              </w:rPr>
              <w:t>0,393</w:t>
            </w:r>
          </w:p>
        </w:tc>
        <w:tc>
          <w:tcPr>
            <w:tcW w:w="803" w:type="dxa"/>
            <w:shd w:val="clear" w:color="auto" w:fill="E2EFD9" w:themeFill="accent6" w:themeFillTint="33"/>
            <w:vAlign w:val="center"/>
          </w:tcPr>
          <w:p w14:paraId="638EF6F4" w14:textId="3E31E4F8" w:rsidR="007A1DDA" w:rsidRPr="00357F97" w:rsidRDefault="007A1DDA" w:rsidP="00B677CE">
            <w:pPr>
              <w:pStyle w:val="TableParagraph"/>
              <w:spacing w:line="240" w:lineRule="auto"/>
              <w:ind w:left="154" w:right="140"/>
              <w:contextualSpacing/>
              <w:rPr>
                <w:sz w:val="16"/>
                <w:szCs w:val="16"/>
              </w:rPr>
            </w:pPr>
            <w:r w:rsidRPr="00357F97">
              <w:rPr>
                <w:sz w:val="16"/>
                <w:szCs w:val="16"/>
              </w:rPr>
              <w:t>0,393</w:t>
            </w:r>
          </w:p>
        </w:tc>
        <w:tc>
          <w:tcPr>
            <w:tcW w:w="709" w:type="dxa"/>
            <w:shd w:val="clear" w:color="auto" w:fill="E2EFD9" w:themeFill="accent6" w:themeFillTint="33"/>
            <w:vAlign w:val="center"/>
          </w:tcPr>
          <w:p w14:paraId="7EA4C807" w14:textId="1B29D311" w:rsidR="007A1DDA" w:rsidRPr="00357F97" w:rsidRDefault="007A1DDA" w:rsidP="00B677CE">
            <w:pPr>
              <w:pStyle w:val="TableParagraph"/>
              <w:spacing w:line="240" w:lineRule="auto"/>
              <w:ind w:left="135" w:right="120"/>
              <w:contextualSpacing/>
              <w:rPr>
                <w:sz w:val="16"/>
                <w:szCs w:val="16"/>
              </w:rPr>
            </w:pPr>
            <w:r w:rsidRPr="00357F97">
              <w:rPr>
                <w:sz w:val="16"/>
                <w:szCs w:val="16"/>
              </w:rPr>
              <w:t>0</w:t>
            </w:r>
          </w:p>
        </w:tc>
        <w:tc>
          <w:tcPr>
            <w:tcW w:w="567" w:type="dxa"/>
            <w:shd w:val="clear" w:color="auto" w:fill="E2EFD9" w:themeFill="accent6" w:themeFillTint="33"/>
            <w:vAlign w:val="center"/>
          </w:tcPr>
          <w:p w14:paraId="129AA922" w14:textId="5B49D343" w:rsidR="007A1DDA" w:rsidRPr="00357F97" w:rsidRDefault="007A1DDA" w:rsidP="00B677CE">
            <w:pPr>
              <w:pStyle w:val="TableParagraph"/>
              <w:spacing w:line="240" w:lineRule="auto"/>
              <w:contextualSpacing/>
              <w:rPr>
                <w:sz w:val="16"/>
                <w:szCs w:val="16"/>
              </w:rPr>
            </w:pPr>
            <w:r w:rsidRPr="00357F97">
              <w:rPr>
                <w:sz w:val="16"/>
                <w:szCs w:val="16"/>
              </w:rPr>
              <w:t>0</w:t>
            </w:r>
          </w:p>
        </w:tc>
      </w:tr>
      <w:tr w:rsidR="007A1DDA" w:rsidRPr="00357F97" w14:paraId="0C3E433B" w14:textId="77777777" w:rsidTr="00357F97">
        <w:trPr>
          <w:trHeight w:val="275"/>
          <w:jc w:val="center"/>
        </w:trPr>
        <w:tc>
          <w:tcPr>
            <w:tcW w:w="407" w:type="dxa"/>
            <w:shd w:val="clear" w:color="auto" w:fill="C5E0B3" w:themeFill="accent6" w:themeFillTint="66"/>
            <w:vAlign w:val="center"/>
          </w:tcPr>
          <w:p w14:paraId="2124C972" w14:textId="36273FE9"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17</w:t>
            </w:r>
          </w:p>
        </w:tc>
        <w:tc>
          <w:tcPr>
            <w:tcW w:w="2697" w:type="dxa"/>
            <w:vAlign w:val="center"/>
          </w:tcPr>
          <w:p w14:paraId="1B50E26C" w14:textId="06771F2B" w:rsidR="007A1DDA" w:rsidRPr="00357F97" w:rsidRDefault="007A1DDA" w:rsidP="00B677CE">
            <w:pPr>
              <w:pStyle w:val="TableParagraph"/>
              <w:spacing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МБДОУ д/с № 6</w:t>
            </w:r>
          </w:p>
        </w:tc>
        <w:tc>
          <w:tcPr>
            <w:tcW w:w="1134" w:type="dxa"/>
            <w:vAlign w:val="center"/>
          </w:tcPr>
          <w:p w14:paraId="090B1211" w14:textId="5043584A"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vAlign w:val="center"/>
          </w:tcPr>
          <w:p w14:paraId="08C0DEEF" w14:textId="4C40CCBE" w:rsidR="007A1DDA" w:rsidRPr="00357F97" w:rsidRDefault="007A1DDA" w:rsidP="00357F97">
            <w:pPr>
              <w:pStyle w:val="TableParagraph"/>
              <w:spacing w:line="240" w:lineRule="auto"/>
              <w:ind w:left="-6"/>
              <w:contextualSpacing/>
              <w:rPr>
                <w:sz w:val="16"/>
                <w:szCs w:val="16"/>
              </w:rPr>
            </w:pPr>
            <w:proofErr w:type="spellStart"/>
            <w:r w:rsidRPr="00357F97">
              <w:rPr>
                <w:rFonts w:eastAsiaTheme="minorHAnsi"/>
                <w:bCs/>
                <w:sz w:val="16"/>
                <w:szCs w:val="16"/>
              </w:rPr>
              <w:t>Котёл</w:t>
            </w:r>
            <w:proofErr w:type="spellEnd"/>
            <w:r w:rsidRPr="00357F97">
              <w:rPr>
                <w:rFonts w:eastAsiaTheme="minorHAnsi"/>
                <w:bCs/>
                <w:sz w:val="16"/>
                <w:szCs w:val="16"/>
              </w:rPr>
              <w:t xml:space="preserve"> </w:t>
            </w:r>
            <w:proofErr w:type="spellStart"/>
            <w:r w:rsidRPr="00357F97">
              <w:rPr>
                <w:rFonts w:eastAsiaTheme="minorHAnsi"/>
                <w:bCs/>
                <w:sz w:val="16"/>
                <w:szCs w:val="16"/>
              </w:rPr>
              <w:t>Fondital</w:t>
            </w:r>
            <w:proofErr w:type="spellEnd"/>
            <w:r w:rsidRPr="00357F97">
              <w:rPr>
                <w:rFonts w:eastAsiaTheme="minorHAnsi"/>
                <w:bCs/>
                <w:sz w:val="16"/>
                <w:szCs w:val="16"/>
              </w:rPr>
              <w:t xml:space="preserve"> BALI   RTN - 48</w:t>
            </w:r>
          </w:p>
        </w:tc>
        <w:tc>
          <w:tcPr>
            <w:tcW w:w="642" w:type="dxa"/>
            <w:vAlign w:val="center"/>
          </w:tcPr>
          <w:p w14:paraId="6A35389C" w14:textId="2678BB2A" w:rsidR="007A1DDA" w:rsidRPr="00357F97" w:rsidRDefault="007A1DDA" w:rsidP="00B677CE">
            <w:pPr>
              <w:pStyle w:val="TableParagraph"/>
              <w:spacing w:line="240" w:lineRule="auto"/>
              <w:ind w:left="9"/>
              <w:contextualSpacing/>
              <w:rPr>
                <w:w w:val="99"/>
                <w:sz w:val="16"/>
                <w:szCs w:val="16"/>
              </w:rPr>
            </w:pPr>
            <w:r w:rsidRPr="00357F97">
              <w:rPr>
                <w:sz w:val="16"/>
                <w:szCs w:val="16"/>
              </w:rPr>
              <w:t>-</w:t>
            </w:r>
          </w:p>
        </w:tc>
        <w:tc>
          <w:tcPr>
            <w:tcW w:w="777" w:type="dxa"/>
            <w:vAlign w:val="center"/>
          </w:tcPr>
          <w:p w14:paraId="16C9A4F2" w14:textId="00B38E4A"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vAlign w:val="center"/>
          </w:tcPr>
          <w:p w14:paraId="50C99D72" w14:textId="396AD79A"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61AA0DD5" w14:textId="265C680D"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vAlign w:val="center"/>
          </w:tcPr>
          <w:p w14:paraId="53E1820A" w14:textId="48C29901" w:rsidR="007A1DDA" w:rsidRPr="00357F97" w:rsidRDefault="007A1DDA" w:rsidP="00B677CE">
            <w:pPr>
              <w:pStyle w:val="TableParagraph"/>
              <w:spacing w:line="240" w:lineRule="auto"/>
              <w:ind w:left="345" w:right="336"/>
              <w:contextualSpacing/>
              <w:rPr>
                <w:sz w:val="16"/>
                <w:szCs w:val="16"/>
              </w:rPr>
            </w:pPr>
            <w:r w:rsidRPr="00357F97">
              <w:rPr>
                <w:sz w:val="16"/>
                <w:szCs w:val="16"/>
              </w:rPr>
              <w:t>0,082</w:t>
            </w:r>
          </w:p>
        </w:tc>
        <w:tc>
          <w:tcPr>
            <w:tcW w:w="851" w:type="dxa"/>
            <w:vAlign w:val="center"/>
          </w:tcPr>
          <w:p w14:paraId="0D46956C" w14:textId="6C74A130" w:rsidR="007A1DDA" w:rsidRPr="00357F97" w:rsidRDefault="007A1DDA" w:rsidP="00B677CE">
            <w:pPr>
              <w:pStyle w:val="TableParagraph"/>
              <w:spacing w:line="240" w:lineRule="auto"/>
              <w:ind w:left="148" w:right="131"/>
              <w:contextualSpacing/>
              <w:rPr>
                <w:sz w:val="16"/>
                <w:szCs w:val="16"/>
              </w:rPr>
            </w:pPr>
            <w:r w:rsidRPr="00357F97">
              <w:rPr>
                <w:sz w:val="16"/>
                <w:szCs w:val="16"/>
              </w:rPr>
              <w:t>0,079</w:t>
            </w:r>
          </w:p>
        </w:tc>
        <w:tc>
          <w:tcPr>
            <w:tcW w:w="803" w:type="dxa"/>
            <w:vAlign w:val="center"/>
          </w:tcPr>
          <w:p w14:paraId="67DF1744" w14:textId="2E92E5E7" w:rsidR="007A1DDA" w:rsidRPr="00357F97" w:rsidRDefault="007A1DDA" w:rsidP="00B677CE">
            <w:pPr>
              <w:pStyle w:val="TableParagraph"/>
              <w:spacing w:line="240" w:lineRule="auto"/>
              <w:ind w:left="154" w:right="140"/>
              <w:contextualSpacing/>
              <w:rPr>
                <w:sz w:val="16"/>
                <w:szCs w:val="16"/>
              </w:rPr>
            </w:pPr>
            <w:r w:rsidRPr="00357F97">
              <w:rPr>
                <w:sz w:val="16"/>
                <w:szCs w:val="16"/>
              </w:rPr>
              <w:t>0,079</w:t>
            </w:r>
          </w:p>
        </w:tc>
        <w:tc>
          <w:tcPr>
            <w:tcW w:w="709" w:type="dxa"/>
            <w:vAlign w:val="center"/>
          </w:tcPr>
          <w:p w14:paraId="748C6D08" w14:textId="548AA7A2" w:rsidR="007A1DDA" w:rsidRPr="00357F97" w:rsidRDefault="007A1DDA" w:rsidP="00B677CE">
            <w:pPr>
              <w:pStyle w:val="TableParagraph"/>
              <w:spacing w:line="240" w:lineRule="auto"/>
              <w:ind w:left="135" w:right="120"/>
              <w:contextualSpacing/>
              <w:rPr>
                <w:sz w:val="16"/>
                <w:szCs w:val="16"/>
              </w:rPr>
            </w:pPr>
            <w:r w:rsidRPr="00357F97">
              <w:rPr>
                <w:sz w:val="16"/>
                <w:szCs w:val="16"/>
              </w:rPr>
              <w:t>0</w:t>
            </w:r>
          </w:p>
        </w:tc>
        <w:tc>
          <w:tcPr>
            <w:tcW w:w="567" w:type="dxa"/>
            <w:vAlign w:val="center"/>
          </w:tcPr>
          <w:p w14:paraId="4A3FCA3C" w14:textId="3A3AA87A" w:rsidR="007A1DDA" w:rsidRPr="00357F97" w:rsidRDefault="007A1DDA" w:rsidP="00B677CE">
            <w:pPr>
              <w:pStyle w:val="TableParagraph"/>
              <w:spacing w:line="240" w:lineRule="auto"/>
              <w:contextualSpacing/>
              <w:rPr>
                <w:sz w:val="16"/>
                <w:szCs w:val="16"/>
              </w:rPr>
            </w:pPr>
            <w:r w:rsidRPr="00357F97">
              <w:rPr>
                <w:sz w:val="16"/>
                <w:szCs w:val="16"/>
              </w:rPr>
              <w:t>0</w:t>
            </w:r>
          </w:p>
        </w:tc>
      </w:tr>
      <w:tr w:rsidR="00357F97" w:rsidRPr="00357F97" w14:paraId="038D21A2" w14:textId="77777777" w:rsidTr="00357F97">
        <w:trPr>
          <w:trHeight w:val="181"/>
          <w:jc w:val="center"/>
        </w:trPr>
        <w:tc>
          <w:tcPr>
            <w:tcW w:w="407" w:type="dxa"/>
            <w:shd w:val="clear" w:color="auto" w:fill="C5E0B3" w:themeFill="accent6" w:themeFillTint="66"/>
            <w:vAlign w:val="center"/>
          </w:tcPr>
          <w:p w14:paraId="4D8AD08E" w14:textId="3E800406"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18</w:t>
            </w:r>
          </w:p>
        </w:tc>
        <w:tc>
          <w:tcPr>
            <w:tcW w:w="2697" w:type="dxa"/>
            <w:shd w:val="clear" w:color="auto" w:fill="E2EFD9" w:themeFill="accent6" w:themeFillTint="33"/>
            <w:vAlign w:val="center"/>
          </w:tcPr>
          <w:p w14:paraId="616FBD1D" w14:textId="22F363AE" w:rsidR="007A1DDA" w:rsidRPr="00357F97" w:rsidRDefault="007A1DDA" w:rsidP="00B677CE">
            <w:pPr>
              <w:pStyle w:val="TableParagraph"/>
              <w:spacing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МБДОУ д/с № 5</w:t>
            </w:r>
          </w:p>
        </w:tc>
        <w:tc>
          <w:tcPr>
            <w:tcW w:w="1134" w:type="dxa"/>
            <w:shd w:val="clear" w:color="auto" w:fill="E2EFD9" w:themeFill="accent6" w:themeFillTint="33"/>
            <w:vAlign w:val="center"/>
          </w:tcPr>
          <w:p w14:paraId="16B6E019" w14:textId="429EF29D"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00BFDB67" w14:textId="66BC3161" w:rsidR="007A1DDA" w:rsidRPr="00357F97" w:rsidRDefault="007A1DDA" w:rsidP="00357F97">
            <w:pPr>
              <w:pStyle w:val="TableParagraph"/>
              <w:spacing w:line="240" w:lineRule="auto"/>
              <w:contextualSpacing/>
              <w:rPr>
                <w:sz w:val="16"/>
                <w:szCs w:val="16"/>
              </w:rPr>
            </w:pPr>
            <w:proofErr w:type="spellStart"/>
            <w:r w:rsidRPr="00357F97">
              <w:rPr>
                <w:rFonts w:eastAsiaTheme="minorHAnsi"/>
                <w:bCs/>
                <w:sz w:val="16"/>
                <w:szCs w:val="16"/>
              </w:rPr>
              <w:t>Котёл</w:t>
            </w:r>
            <w:proofErr w:type="spellEnd"/>
            <w:r w:rsidRPr="00357F97">
              <w:rPr>
                <w:rFonts w:eastAsiaTheme="minorHAnsi"/>
                <w:bCs/>
                <w:sz w:val="16"/>
                <w:szCs w:val="16"/>
              </w:rPr>
              <w:t xml:space="preserve"> </w:t>
            </w:r>
            <w:proofErr w:type="spellStart"/>
            <w:r w:rsidRPr="00357F97">
              <w:rPr>
                <w:rFonts w:eastAsiaTheme="minorHAnsi"/>
                <w:bCs/>
                <w:sz w:val="16"/>
                <w:szCs w:val="16"/>
              </w:rPr>
              <w:t>Rossen</w:t>
            </w:r>
            <w:proofErr w:type="spellEnd"/>
            <w:r w:rsidRPr="00357F97">
              <w:rPr>
                <w:rFonts w:eastAsiaTheme="minorHAnsi"/>
                <w:bCs/>
                <w:sz w:val="16"/>
                <w:szCs w:val="16"/>
              </w:rPr>
              <w:t xml:space="preserve"> - 100A</w:t>
            </w:r>
          </w:p>
        </w:tc>
        <w:tc>
          <w:tcPr>
            <w:tcW w:w="642" w:type="dxa"/>
            <w:shd w:val="clear" w:color="auto" w:fill="E2EFD9" w:themeFill="accent6" w:themeFillTint="33"/>
            <w:vAlign w:val="center"/>
          </w:tcPr>
          <w:p w14:paraId="5B50BA5C" w14:textId="00B0F3BB" w:rsidR="007A1DDA" w:rsidRPr="00357F97" w:rsidRDefault="007A1DDA" w:rsidP="00B677CE">
            <w:pPr>
              <w:pStyle w:val="TableParagraph"/>
              <w:spacing w:line="240" w:lineRule="auto"/>
              <w:ind w:left="9"/>
              <w:contextualSpacing/>
              <w:rPr>
                <w:w w:val="99"/>
                <w:sz w:val="16"/>
                <w:szCs w:val="16"/>
              </w:rPr>
            </w:pPr>
            <w:r w:rsidRPr="00357F97">
              <w:rPr>
                <w:sz w:val="16"/>
                <w:szCs w:val="16"/>
              </w:rPr>
              <w:t>-</w:t>
            </w:r>
          </w:p>
        </w:tc>
        <w:tc>
          <w:tcPr>
            <w:tcW w:w="777" w:type="dxa"/>
            <w:shd w:val="clear" w:color="auto" w:fill="E2EFD9" w:themeFill="accent6" w:themeFillTint="33"/>
            <w:vAlign w:val="center"/>
          </w:tcPr>
          <w:p w14:paraId="430A4140" w14:textId="03665F3D"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7B7613C8" w14:textId="52DDFCB8"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7BE1D032" w14:textId="42107AB6"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20FD07C6" w14:textId="5158A8DF" w:rsidR="007A1DDA" w:rsidRPr="00357F97" w:rsidRDefault="007A1DDA" w:rsidP="00B677CE">
            <w:pPr>
              <w:pStyle w:val="TableParagraph"/>
              <w:spacing w:line="240" w:lineRule="auto"/>
              <w:ind w:left="345" w:right="336"/>
              <w:contextualSpacing/>
              <w:rPr>
                <w:sz w:val="16"/>
                <w:szCs w:val="16"/>
              </w:rPr>
            </w:pPr>
            <w:r w:rsidRPr="00357F97">
              <w:rPr>
                <w:sz w:val="16"/>
                <w:szCs w:val="16"/>
              </w:rPr>
              <w:t>0,172</w:t>
            </w:r>
          </w:p>
        </w:tc>
        <w:tc>
          <w:tcPr>
            <w:tcW w:w="851" w:type="dxa"/>
            <w:shd w:val="clear" w:color="auto" w:fill="E2EFD9" w:themeFill="accent6" w:themeFillTint="33"/>
            <w:vAlign w:val="center"/>
          </w:tcPr>
          <w:p w14:paraId="26200947" w14:textId="5153455B" w:rsidR="007A1DDA" w:rsidRPr="00357F97" w:rsidRDefault="007A1DDA" w:rsidP="00B677CE">
            <w:pPr>
              <w:pStyle w:val="TableParagraph"/>
              <w:spacing w:line="240" w:lineRule="auto"/>
              <w:ind w:left="148" w:right="131"/>
              <w:contextualSpacing/>
              <w:rPr>
                <w:sz w:val="16"/>
                <w:szCs w:val="16"/>
              </w:rPr>
            </w:pPr>
            <w:r w:rsidRPr="00357F97">
              <w:rPr>
                <w:sz w:val="16"/>
                <w:szCs w:val="16"/>
              </w:rPr>
              <w:t>0,393</w:t>
            </w:r>
          </w:p>
        </w:tc>
        <w:tc>
          <w:tcPr>
            <w:tcW w:w="803" w:type="dxa"/>
            <w:shd w:val="clear" w:color="auto" w:fill="E2EFD9" w:themeFill="accent6" w:themeFillTint="33"/>
            <w:vAlign w:val="center"/>
          </w:tcPr>
          <w:p w14:paraId="3610B42C" w14:textId="664DCE16" w:rsidR="007A1DDA" w:rsidRPr="00357F97" w:rsidRDefault="007A1DDA" w:rsidP="00B677CE">
            <w:pPr>
              <w:pStyle w:val="TableParagraph"/>
              <w:spacing w:line="240" w:lineRule="auto"/>
              <w:ind w:left="154" w:right="140"/>
              <w:contextualSpacing/>
              <w:rPr>
                <w:sz w:val="16"/>
                <w:szCs w:val="16"/>
              </w:rPr>
            </w:pPr>
            <w:r w:rsidRPr="00357F97">
              <w:rPr>
                <w:sz w:val="16"/>
                <w:szCs w:val="16"/>
              </w:rPr>
              <w:t>0,393</w:t>
            </w:r>
          </w:p>
        </w:tc>
        <w:tc>
          <w:tcPr>
            <w:tcW w:w="709" w:type="dxa"/>
            <w:shd w:val="clear" w:color="auto" w:fill="E2EFD9" w:themeFill="accent6" w:themeFillTint="33"/>
            <w:vAlign w:val="center"/>
          </w:tcPr>
          <w:p w14:paraId="39DCCB7C" w14:textId="51E812D5" w:rsidR="007A1DDA" w:rsidRPr="00357F97" w:rsidRDefault="007A1DDA" w:rsidP="00B677CE">
            <w:pPr>
              <w:pStyle w:val="TableParagraph"/>
              <w:spacing w:line="240" w:lineRule="auto"/>
              <w:ind w:left="135" w:right="120"/>
              <w:contextualSpacing/>
              <w:rPr>
                <w:sz w:val="16"/>
                <w:szCs w:val="16"/>
              </w:rPr>
            </w:pPr>
            <w:r w:rsidRPr="00357F97">
              <w:rPr>
                <w:sz w:val="16"/>
                <w:szCs w:val="16"/>
              </w:rPr>
              <w:t>0</w:t>
            </w:r>
          </w:p>
        </w:tc>
        <w:tc>
          <w:tcPr>
            <w:tcW w:w="567" w:type="dxa"/>
            <w:shd w:val="clear" w:color="auto" w:fill="E2EFD9" w:themeFill="accent6" w:themeFillTint="33"/>
            <w:vAlign w:val="center"/>
          </w:tcPr>
          <w:p w14:paraId="6677232B" w14:textId="775E22D0" w:rsidR="007A1DDA" w:rsidRPr="00357F97" w:rsidRDefault="007A1DDA" w:rsidP="00B677CE">
            <w:pPr>
              <w:pStyle w:val="TableParagraph"/>
              <w:spacing w:line="240" w:lineRule="auto"/>
              <w:contextualSpacing/>
              <w:rPr>
                <w:sz w:val="16"/>
                <w:szCs w:val="16"/>
              </w:rPr>
            </w:pPr>
            <w:r w:rsidRPr="00357F97">
              <w:rPr>
                <w:sz w:val="16"/>
                <w:szCs w:val="16"/>
              </w:rPr>
              <w:t>0</w:t>
            </w:r>
          </w:p>
        </w:tc>
      </w:tr>
      <w:tr w:rsidR="005E3614" w:rsidRPr="00357F97" w14:paraId="62587FEB" w14:textId="77777777" w:rsidTr="00357F97">
        <w:trPr>
          <w:trHeight w:val="218"/>
          <w:jc w:val="center"/>
        </w:trPr>
        <w:tc>
          <w:tcPr>
            <w:tcW w:w="14255" w:type="dxa"/>
            <w:gridSpan w:val="13"/>
            <w:shd w:val="clear" w:color="auto" w:fill="C5E0B3" w:themeFill="accent6" w:themeFillTint="66"/>
            <w:vAlign w:val="center"/>
          </w:tcPr>
          <w:p w14:paraId="63AC4178" w14:textId="0B229E7F" w:rsidR="005E3614" w:rsidRPr="00357F97" w:rsidRDefault="00BA358F" w:rsidP="00B677CE">
            <w:pPr>
              <w:pStyle w:val="TableParagraph"/>
              <w:spacing w:line="240" w:lineRule="auto"/>
              <w:contextualSpacing/>
              <w:rPr>
                <w:b/>
                <w:i/>
                <w:sz w:val="16"/>
                <w:szCs w:val="16"/>
                <w:lang w:val="ru-RU"/>
              </w:rPr>
            </w:pPr>
            <w:r w:rsidRPr="00357F97">
              <w:rPr>
                <w:rFonts w:eastAsiaTheme="minorHAnsi"/>
                <w:b/>
                <w:bCs/>
                <w:i/>
                <w:sz w:val="16"/>
                <w:szCs w:val="16"/>
                <w:lang w:val="ru-RU"/>
              </w:rPr>
              <w:t xml:space="preserve">ООО </w:t>
            </w:r>
            <w:r w:rsidR="0021747A">
              <w:rPr>
                <w:rFonts w:eastAsiaTheme="minorHAnsi"/>
                <w:b/>
                <w:bCs/>
                <w:i/>
                <w:sz w:val="16"/>
                <w:szCs w:val="16"/>
                <w:lang w:val="ru-RU"/>
              </w:rPr>
              <w:t>«</w:t>
            </w:r>
            <w:proofErr w:type="spellStart"/>
            <w:r w:rsidRPr="00357F97">
              <w:rPr>
                <w:rFonts w:eastAsiaTheme="minorHAnsi"/>
                <w:b/>
                <w:bCs/>
                <w:i/>
                <w:sz w:val="16"/>
                <w:szCs w:val="16"/>
              </w:rPr>
              <w:t>ЕвроХ</w:t>
            </w:r>
            <w:r w:rsidR="005E3614" w:rsidRPr="00357F97">
              <w:rPr>
                <w:rFonts w:eastAsiaTheme="minorHAnsi"/>
                <w:b/>
                <w:bCs/>
                <w:i/>
                <w:sz w:val="16"/>
                <w:szCs w:val="16"/>
              </w:rPr>
              <w:t>им</w:t>
            </w:r>
            <w:proofErr w:type="spellEnd"/>
            <w:r w:rsidRPr="00357F97">
              <w:rPr>
                <w:rFonts w:eastAsiaTheme="minorHAnsi"/>
                <w:b/>
                <w:bCs/>
                <w:i/>
                <w:sz w:val="16"/>
                <w:szCs w:val="16"/>
                <w:lang w:val="ru-RU"/>
              </w:rPr>
              <w:t>-</w:t>
            </w:r>
            <w:proofErr w:type="spellStart"/>
            <w:r w:rsidR="005E3614" w:rsidRPr="00357F97">
              <w:rPr>
                <w:rFonts w:eastAsiaTheme="minorHAnsi"/>
                <w:b/>
                <w:bCs/>
                <w:i/>
                <w:sz w:val="16"/>
                <w:szCs w:val="16"/>
              </w:rPr>
              <w:t>ВолгаСервис</w:t>
            </w:r>
            <w:proofErr w:type="spellEnd"/>
            <w:r w:rsidR="0021747A">
              <w:rPr>
                <w:rFonts w:eastAsiaTheme="minorHAnsi"/>
                <w:b/>
                <w:bCs/>
                <w:i/>
                <w:sz w:val="16"/>
                <w:szCs w:val="16"/>
                <w:lang w:val="ru-RU"/>
              </w:rPr>
              <w:t>»</w:t>
            </w:r>
          </w:p>
        </w:tc>
      </w:tr>
      <w:tr w:rsidR="007A1DDA" w:rsidRPr="00357F97" w14:paraId="7F1A85DA" w14:textId="77777777" w:rsidTr="00357F97">
        <w:trPr>
          <w:trHeight w:val="457"/>
          <w:jc w:val="center"/>
        </w:trPr>
        <w:tc>
          <w:tcPr>
            <w:tcW w:w="407" w:type="dxa"/>
            <w:shd w:val="clear" w:color="auto" w:fill="C5E0B3" w:themeFill="accent6" w:themeFillTint="66"/>
            <w:vAlign w:val="center"/>
          </w:tcPr>
          <w:p w14:paraId="01A68E5F" w14:textId="7A7DDC61"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19</w:t>
            </w:r>
          </w:p>
        </w:tc>
        <w:tc>
          <w:tcPr>
            <w:tcW w:w="2697" w:type="dxa"/>
            <w:vAlign w:val="center"/>
          </w:tcPr>
          <w:p w14:paraId="6DB08935" w14:textId="447BC87A" w:rsidR="007A1DDA" w:rsidRPr="00357F97" w:rsidRDefault="007A1DDA" w:rsidP="00B677CE">
            <w:pPr>
              <w:pStyle w:val="TableParagraph"/>
              <w:spacing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БМК </w:t>
            </w:r>
            <w:r w:rsidR="0021747A">
              <w:rPr>
                <w:rFonts w:eastAsiaTheme="minorHAnsi"/>
                <w:iCs/>
                <w:sz w:val="16"/>
                <w:szCs w:val="16"/>
              </w:rPr>
              <w:t>«</w:t>
            </w:r>
            <w:proofErr w:type="spellStart"/>
            <w:r w:rsidRPr="00357F97">
              <w:rPr>
                <w:rFonts w:eastAsiaTheme="minorHAnsi"/>
                <w:iCs/>
                <w:sz w:val="16"/>
                <w:szCs w:val="16"/>
              </w:rPr>
              <w:t>VitoTherm</w:t>
            </w:r>
            <w:proofErr w:type="spellEnd"/>
            <w:r w:rsidRPr="00357F97">
              <w:rPr>
                <w:rFonts w:eastAsiaTheme="minorHAnsi"/>
                <w:iCs/>
                <w:sz w:val="16"/>
                <w:szCs w:val="16"/>
              </w:rPr>
              <w:t xml:space="preserve"> 5000</w:t>
            </w:r>
            <w:r w:rsidR="0021747A">
              <w:rPr>
                <w:rFonts w:eastAsiaTheme="minorHAnsi"/>
                <w:iCs/>
                <w:sz w:val="16"/>
                <w:szCs w:val="16"/>
              </w:rPr>
              <w:t>»</w:t>
            </w:r>
          </w:p>
        </w:tc>
        <w:tc>
          <w:tcPr>
            <w:tcW w:w="1134" w:type="dxa"/>
            <w:vAlign w:val="center"/>
          </w:tcPr>
          <w:p w14:paraId="288CA706" w14:textId="009B8408"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vAlign w:val="center"/>
          </w:tcPr>
          <w:p w14:paraId="36F05E6E" w14:textId="3EF91342" w:rsidR="007A1DDA" w:rsidRPr="00357F97" w:rsidRDefault="007A1DDA" w:rsidP="00357F97">
            <w:pPr>
              <w:pStyle w:val="TableParagraph"/>
              <w:spacing w:line="240" w:lineRule="auto"/>
              <w:contextualSpacing/>
              <w:rPr>
                <w:sz w:val="16"/>
                <w:szCs w:val="16"/>
              </w:rPr>
            </w:pPr>
            <w:proofErr w:type="spellStart"/>
            <w:r w:rsidRPr="00357F97">
              <w:rPr>
                <w:rFonts w:eastAsiaTheme="minorHAnsi"/>
                <w:bCs/>
                <w:sz w:val="16"/>
                <w:szCs w:val="16"/>
              </w:rPr>
              <w:t>Котёл</w:t>
            </w:r>
            <w:proofErr w:type="spellEnd"/>
            <w:r w:rsidRPr="00357F97">
              <w:rPr>
                <w:rFonts w:eastAsiaTheme="minorHAnsi"/>
                <w:bCs/>
                <w:sz w:val="16"/>
                <w:szCs w:val="16"/>
              </w:rPr>
              <w:t xml:space="preserve"> </w:t>
            </w:r>
            <w:proofErr w:type="spellStart"/>
            <w:r w:rsidRPr="00357F97">
              <w:rPr>
                <w:rFonts w:eastAsiaTheme="minorHAnsi"/>
                <w:bCs/>
                <w:sz w:val="16"/>
                <w:szCs w:val="16"/>
              </w:rPr>
              <w:t>водогрейный</w:t>
            </w:r>
            <w:proofErr w:type="spellEnd"/>
            <w:r w:rsidRPr="00357F97">
              <w:rPr>
                <w:rFonts w:eastAsiaTheme="minorHAnsi"/>
                <w:bCs/>
                <w:sz w:val="16"/>
                <w:szCs w:val="16"/>
              </w:rPr>
              <w:t xml:space="preserve"> </w:t>
            </w:r>
            <w:proofErr w:type="spellStart"/>
            <w:r w:rsidRPr="00357F97">
              <w:rPr>
                <w:rFonts w:eastAsiaTheme="minorHAnsi"/>
                <w:bCs/>
                <w:sz w:val="16"/>
                <w:szCs w:val="16"/>
              </w:rPr>
              <w:t>Buderus</w:t>
            </w:r>
            <w:proofErr w:type="spellEnd"/>
            <w:r w:rsidRPr="00357F97">
              <w:rPr>
                <w:rFonts w:eastAsiaTheme="minorHAnsi"/>
                <w:bCs/>
                <w:sz w:val="16"/>
                <w:szCs w:val="16"/>
              </w:rPr>
              <w:t xml:space="preserve"> SK 745 1850,1400</w:t>
            </w:r>
          </w:p>
        </w:tc>
        <w:tc>
          <w:tcPr>
            <w:tcW w:w="642" w:type="dxa"/>
            <w:vAlign w:val="center"/>
          </w:tcPr>
          <w:p w14:paraId="002EE541" w14:textId="77777777" w:rsidR="007A1DDA" w:rsidRPr="00357F97" w:rsidRDefault="007A1DDA" w:rsidP="00B677CE">
            <w:pPr>
              <w:pStyle w:val="TableParagraph"/>
              <w:spacing w:line="240" w:lineRule="auto"/>
              <w:ind w:left="9"/>
              <w:contextualSpacing/>
              <w:rPr>
                <w:rFonts w:eastAsiaTheme="minorHAnsi"/>
                <w:bCs/>
                <w:sz w:val="16"/>
                <w:szCs w:val="16"/>
              </w:rPr>
            </w:pPr>
            <w:r w:rsidRPr="00357F97">
              <w:rPr>
                <w:rFonts w:eastAsiaTheme="minorHAnsi"/>
                <w:bCs/>
                <w:sz w:val="16"/>
                <w:szCs w:val="16"/>
              </w:rPr>
              <w:t>1850-2</w:t>
            </w:r>
          </w:p>
          <w:p w14:paraId="3E638637" w14:textId="5F138E2D" w:rsidR="007A1DDA" w:rsidRPr="00357F97" w:rsidRDefault="007A1DDA" w:rsidP="00B677CE">
            <w:pPr>
              <w:pStyle w:val="TableParagraph"/>
              <w:spacing w:line="240" w:lineRule="auto"/>
              <w:ind w:left="9"/>
              <w:contextualSpacing/>
              <w:rPr>
                <w:w w:val="99"/>
                <w:sz w:val="16"/>
                <w:szCs w:val="16"/>
              </w:rPr>
            </w:pPr>
            <w:r w:rsidRPr="00357F97">
              <w:rPr>
                <w:rFonts w:eastAsiaTheme="minorHAnsi"/>
                <w:bCs/>
                <w:sz w:val="16"/>
                <w:szCs w:val="16"/>
              </w:rPr>
              <w:t>1400-1</w:t>
            </w:r>
          </w:p>
        </w:tc>
        <w:tc>
          <w:tcPr>
            <w:tcW w:w="777" w:type="dxa"/>
            <w:vAlign w:val="center"/>
          </w:tcPr>
          <w:p w14:paraId="0B20C72C" w14:textId="355A03F3"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vAlign w:val="center"/>
          </w:tcPr>
          <w:p w14:paraId="038598A3" w14:textId="6EC853E0"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vAlign w:val="center"/>
          </w:tcPr>
          <w:p w14:paraId="373D5ACA" w14:textId="09F75AB9"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vAlign w:val="center"/>
          </w:tcPr>
          <w:p w14:paraId="47D0CC5A" w14:textId="214D57B0" w:rsidR="007A1DDA" w:rsidRPr="00357F97" w:rsidRDefault="007A1DDA" w:rsidP="00B677CE">
            <w:pPr>
              <w:pStyle w:val="TableParagraph"/>
              <w:spacing w:line="240" w:lineRule="auto"/>
              <w:ind w:left="345" w:right="336"/>
              <w:contextualSpacing/>
              <w:rPr>
                <w:sz w:val="16"/>
                <w:szCs w:val="16"/>
              </w:rPr>
            </w:pPr>
            <w:r w:rsidRPr="00357F97">
              <w:rPr>
                <w:sz w:val="16"/>
                <w:szCs w:val="16"/>
              </w:rPr>
              <w:t>4,030</w:t>
            </w:r>
          </w:p>
        </w:tc>
        <w:tc>
          <w:tcPr>
            <w:tcW w:w="851" w:type="dxa"/>
            <w:vAlign w:val="center"/>
          </w:tcPr>
          <w:p w14:paraId="303C71C9" w14:textId="30A8CE2E" w:rsidR="007A1DDA" w:rsidRPr="00357F97" w:rsidRDefault="007A1DDA" w:rsidP="00B677CE">
            <w:pPr>
              <w:pStyle w:val="TableParagraph"/>
              <w:spacing w:line="240" w:lineRule="auto"/>
              <w:ind w:left="148" w:right="131"/>
              <w:contextualSpacing/>
              <w:rPr>
                <w:sz w:val="16"/>
                <w:szCs w:val="16"/>
              </w:rPr>
            </w:pPr>
            <w:r w:rsidRPr="00357F97">
              <w:rPr>
                <w:sz w:val="16"/>
                <w:szCs w:val="16"/>
              </w:rPr>
              <w:t>2,418873</w:t>
            </w:r>
          </w:p>
        </w:tc>
        <w:tc>
          <w:tcPr>
            <w:tcW w:w="803" w:type="dxa"/>
            <w:vAlign w:val="center"/>
          </w:tcPr>
          <w:p w14:paraId="19E604BD" w14:textId="3DC20AFB" w:rsidR="007A1DDA" w:rsidRPr="00357F97" w:rsidRDefault="007A1DDA" w:rsidP="00B677CE">
            <w:pPr>
              <w:pStyle w:val="TableParagraph"/>
              <w:spacing w:line="240" w:lineRule="auto"/>
              <w:ind w:left="154" w:right="140"/>
              <w:contextualSpacing/>
              <w:rPr>
                <w:sz w:val="16"/>
                <w:szCs w:val="16"/>
              </w:rPr>
            </w:pPr>
            <w:r w:rsidRPr="00357F97">
              <w:rPr>
                <w:sz w:val="16"/>
                <w:szCs w:val="16"/>
              </w:rPr>
              <w:t>0,884905</w:t>
            </w:r>
          </w:p>
        </w:tc>
        <w:tc>
          <w:tcPr>
            <w:tcW w:w="709" w:type="dxa"/>
            <w:vAlign w:val="center"/>
          </w:tcPr>
          <w:p w14:paraId="28507C89" w14:textId="582C1187" w:rsidR="007A1DDA" w:rsidRPr="00357F97" w:rsidRDefault="007A1DDA" w:rsidP="00B677CE">
            <w:pPr>
              <w:pStyle w:val="TableParagraph"/>
              <w:spacing w:line="240" w:lineRule="auto"/>
              <w:ind w:left="135" w:right="120"/>
              <w:contextualSpacing/>
              <w:rPr>
                <w:sz w:val="16"/>
                <w:szCs w:val="16"/>
              </w:rPr>
            </w:pPr>
            <w:r w:rsidRPr="00357F97">
              <w:rPr>
                <w:sz w:val="16"/>
                <w:szCs w:val="16"/>
              </w:rPr>
              <w:t>1,533968</w:t>
            </w:r>
          </w:p>
        </w:tc>
        <w:tc>
          <w:tcPr>
            <w:tcW w:w="567" w:type="dxa"/>
            <w:vAlign w:val="center"/>
          </w:tcPr>
          <w:p w14:paraId="32C65E40" w14:textId="47DBC7C8" w:rsidR="007A1DDA" w:rsidRPr="00357F97" w:rsidRDefault="007A1DDA" w:rsidP="00B677CE">
            <w:pPr>
              <w:pStyle w:val="TableParagraph"/>
              <w:spacing w:line="240" w:lineRule="auto"/>
              <w:contextualSpacing/>
              <w:rPr>
                <w:sz w:val="16"/>
                <w:szCs w:val="16"/>
              </w:rPr>
            </w:pPr>
            <w:r w:rsidRPr="00357F97">
              <w:rPr>
                <w:sz w:val="16"/>
                <w:szCs w:val="16"/>
              </w:rPr>
              <w:t>0</w:t>
            </w:r>
          </w:p>
        </w:tc>
      </w:tr>
      <w:tr w:rsidR="00357F97" w:rsidRPr="00357F97" w14:paraId="6769E5A0" w14:textId="77777777" w:rsidTr="00357F97">
        <w:trPr>
          <w:trHeight w:val="601"/>
          <w:jc w:val="center"/>
        </w:trPr>
        <w:tc>
          <w:tcPr>
            <w:tcW w:w="407" w:type="dxa"/>
            <w:shd w:val="clear" w:color="auto" w:fill="C5E0B3" w:themeFill="accent6" w:themeFillTint="66"/>
            <w:vAlign w:val="center"/>
          </w:tcPr>
          <w:p w14:paraId="4798DB84" w14:textId="3F85E74C" w:rsidR="007A1DDA" w:rsidRPr="00357F97" w:rsidRDefault="007A1DDA" w:rsidP="00B677CE">
            <w:pPr>
              <w:pStyle w:val="TableParagraph"/>
              <w:spacing w:line="240" w:lineRule="auto"/>
              <w:ind w:left="10"/>
              <w:contextualSpacing/>
              <w:rPr>
                <w:b/>
                <w:i/>
                <w:w w:val="99"/>
                <w:sz w:val="16"/>
                <w:szCs w:val="16"/>
              </w:rPr>
            </w:pPr>
            <w:r w:rsidRPr="00357F97">
              <w:rPr>
                <w:b/>
                <w:i/>
                <w:w w:val="99"/>
                <w:sz w:val="16"/>
                <w:szCs w:val="16"/>
              </w:rPr>
              <w:t>20</w:t>
            </w:r>
          </w:p>
        </w:tc>
        <w:tc>
          <w:tcPr>
            <w:tcW w:w="2697" w:type="dxa"/>
            <w:shd w:val="clear" w:color="auto" w:fill="E2EFD9" w:themeFill="accent6" w:themeFillTint="33"/>
            <w:vAlign w:val="center"/>
          </w:tcPr>
          <w:p w14:paraId="4E2A3F11" w14:textId="5EF8AB3D" w:rsidR="007A1DDA" w:rsidRPr="00357F97" w:rsidRDefault="007A1DDA" w:rsidP="00B677CE">
            <w:pPr>
              <w:pStyle w:val="TableParagraph"/>
              <w:spacing w:line="240" w:lineRule="auto"/>
              <w:contextualSpacing/>
              <w:rPr>
                <w:sz w:val="16"/>
                <w:szCs w:val="16"/>
              </w:rPr>
            </w:pPr>
            <w:proofErr w:type="spellStart"/>
            <w:r w:rsidRPr="00357F97">
              <w:rPr>
                <w:rFonts w:eastAsiaTheme="minorHAnsi"/>
                <w:iCs/>
                <w:sz w:val="16"/>
                <w:szCs w:val="16"/>
              </w:rPr>
              <w:t>Котельная</w:t>
            </w:r>
            <w:proofErr w:type="spellEnd"/>
            <w:r w:rsidRPr="00357F97">
              <w:rPr>
                <w:rFonts w:eastAsiaTheme="minorHAnsi"/>
                <w:iCs/>
                <w:sz w:val="16"/>
                <w:szCs w:val="16"/>
              </w:rPr>
              <w:t xml:space="preserve"> ТКУ 1240Б</w:t>
            </w:r>
          </w:p>
        </w:tc>
        <w:tc>
          <w:tcPr>
            <w:tcW w:w="1134" w:type="dxa"/>
            <w:shd w:val="clear" w:color="auto" w:fill="E2EFD9" w:themeFill="accent6" w:themeFillTint="33"/>
            <w:vAlign w:val="center"/>
          </w:tcPr>
          <w:p w14:paraId="45C244BE" w14:textId="6924DB6E" w:rsidR="007A1DDA" w:rsidRPr="00357F97" w:rsidRDefault="007A1DDA" w:rsidP="00B677CE">
            <w:pPr>
              <w:pStyle w:val="TableParagraph"/>
              <w:spacing w:line="240" w:lineRule="auto"/>
              <w:ind w:left="297" w:right="289"/>
              <w:contextualSpacing/>
              <w:rPr>
                <w:sz w:val="16"/>
                <w:szCs w:val="16"/>
              </w:rPr>
            </w:pPr>
            <w:r w:rsidRPr="00357F97">
              <w:rPr>
                <w:sz w:val="16"/>
                <w:szCs w:val="16"/>
              </w:rPr>
              <w:t>-</w:t>
            </w:r>
          </w:p>
        </w:tc>
        <w:tc>
          <w:tcPr>
            <w:tcW w:w="1701" w:type="dxa"/>
            <w:shd w:val="clear" w:color="auto" w:fill="E2EFD9" w:themeFill="accent6" w:themeFillTint="33"/>
            <w:vAlign w:val="center"/>
          </w:tcPr>
          <w:p w14:paraId="48D4177F" w14:textId="52AF3A5A" w:rsidR="007A1DDA" w:rsidRPr="00357F97" w:rsidRDefault="007A1DDA" w:rsidP="00B677CE">
            <w:pPr>
              <w:contextualSpacing/>
              <w:jc w:val="center"/>
              <w:rPr>
                <w:rFonts w:ascii="Times New Roman" w:hAnsi="Times New Roman"/>
                <w:bCs/>
                <w:sz w:val="16"/>
                <w:szCs w:val="16"/>
              </w:rPr>
            </w:pPr>
            <w:proofErr w:type="spellStart"/>
            <w:r w:rsidRPr="00357F97">
              <w:rPr>
                <w:rFonts w:ascii="Times New Roman" w:hAnsi="Times New Roman"/>
                <w:bCs/>
                <w:sz w:val="16"/>
                <w:szCs w:val="16"/>
              </w:rPr>
              <w:t>Котёл</w:t>
            </w:r>
            <w:proofErr w:type="spellEnd"/>
            <w:r w:rsidRPr="00357F97">
              <w:rPr>
                <w:rFonts w:ascii="Times New Roman" w:hAnsi="Times New Roman"/>
                <w:bCs/>
                <w:sz w:val="16"/>
                <w:szCs w:val="16"/>
              </w:rPr>
              <w:t xml:space="preserve"> </w:t>
            </w:r>
            <w:proofErr w:type="spellStart"/>
            <w:r w:rsidRPr="00357F97">
              <w:rPr>
                <w:rFonts w:ascii="Times New Roman" w:hAnsi="Times New Roman"/>
                <w:bCs/>
                <w:sz w:val="16"/>
                <w:szCs w:val="16"/>
              </w:rPr>
              <w:t>водогрейный</w:t>
            </w:r>
            <w:proofErr w:type="spellEnd"/>
            <w:r w:rsidRPr="00357F97">
              <w:rPr>
                <w:rFonts w:ascii="Times New Roman" w:hAnsi="Times New Roman"/>
                <w:bCs/>
                <w:sz w:val="16"/>
                <w:szCs w:val="16"/>
              </w:rPr>
              <w:t xml:space="preserve"> Vitoplex-100 PV1</w:t>
            </w:r>
          </w:p>
        </w:tc>
        <w:tc>
          <w:tcPr>
            <w:tcW w:w="642" w:type="dxa"/>
            <w:shd w:val="clear" w:color="auto" w:fill="E2EFD9" w:themeFill="accent6" w:themeFillTint="33"/>
            <w:vAlign w:val="center"/>
          </w:tcPr>
          <w:p w14:paraId="0B964140" w14:textId="5E7D19F1" w:rsidR="007A1DDA" w:rsidRPr="00357F97" w:rsidRDefault="007A1DDA" w:rsidP="00B677CE">
            <w:pPr>
              <w:pStyle w:val="TableParagraph"/>
              <w:spacing w:line="240" w:lineRule="auto"/>
              <w:ind w:left="9"/>
              <w:contextualSpacing/>
              <w:rPr>
                <w:w w:val="99"/>
                <w:sz w:val="16"/>
                <w:szCs w:val="16"/>
              </w:rPr>
            </w:pPr>
            <w:r w:rsidRPr="00357F97">
              <w:rPr>
                <w:w w:val="99"/>
                <w:sz w:val="16"/>
                <w:szCs w:val="16"/>
              </w:rPr>
              <w:t>2</w:t>
            </w:r>
          </w:p>
        </w:tc>
        <w:tc>
          <w:tcPr>
            <w:tcW w:w="777" w:type="dxa"/>
            <w:shd w:val="clear" w:color="auto" w:fill="E2EFD9" w:themeFill="accent6" w:themeFillTint="33"/>
            <w:vAlign w:val="center"/>
          </w:tcPr>
          <w:p w14:paraId="1E51ED1F" w14:textId="595652A6" w:rsidR="007A1DDA" w:rsidRPr="00357F97" w:rsidRDefault="007A1DDA" w:rsidP="00B677CE">
            <w:pPr>
              <w:pStyle w:val="TableParagraph"/>
              <w:spacing w:line="240" w:lineRule="auto"/>
              <w:ind w:left="143" w:right="134"/>
              <w:contextualSpacing/>
              <w:rPr>
                <w:sz w:val="16"/>
                <w:szCs w:val="16"/>
              </w:rPr>
            </w:pPr>
            <w:r w:rsidRPr="00357F97">
              <w:rPr>
                <w:sz w:val="16"/>
                <w:szCs w:val="16"/>
              </w:rPr>
              <w:t>-</w:t>
            </w:r>
          </w:p>
        </w:tc>
        <w:tc>
          <w:tcPr>
            <w:tcW w:w="1557" w:type="dxa"/>
            <w:shd w:val="clear" w:color="auto" w:fill="E2EFD9" w:themeFill="accent6" w:themeFillTint="33"/>
            <w:vAlign w:val="center"/>
          </w:tcPr>
          <w:p w14:paraId="480292EE" w14:textId="16469F08" w:rsidR="007A1DDA" w:rsidRPr="00357F97" w:rsidRDefault="007A1DDA" w:rsidP="00B677CE">
            <w:pPr>
              <w:pStyle w:val="TableParagraph"/>
              <w:spacing w:line="240" w:lineRule="auto"/>
              <w:ind w:left="468" w:right="457"/>
              <w:contextualSpacing/>
              <w:rPr>
                <w:sz w:val="16"/>
                <w:szCs w:val="16"/>
              </w:rPr>
            </w:pPr>
            <w:proofErr w:type="spellStart"/>
            <w:r w:rsidRPr="00357F97">
              <w:rPr>
                <w:sz w:val="16"/>
                <w:szCs w:val="16"/>
              </w:rPr>
              <w:t>газ</w:t>
            </w:r>
            <w:proofErr w:type="spellEnd"/>
          </w:p>
        </w:tc>
        <w:tc>
          <w:tcPr>
            <w:tcW w:w="1134" w:type="dxa"/>
            <w:shd w:val="clear" w:color="auto" w:fill="E2EFD9" w:themeFill="accent6" w:themeFillTint="33"/>
            <w:vAlign w:val="center"/>
          </w:tcPr>
          <w:p w14:paraId="25CB980B" w14:textId="71601B75" w:rsidR="007A1DDA" w:rsidRPr="00357F97" w:rsidRDefault="007A1DDA" w:rsidP="00B677CE">
            <w:pPr>
              <w:pStyle w:val="TableParagraph"/>
              <w:spacing w:line="240" w:lineRule="auto"/>
              <w:ind w:left="426" w:right="411"/>
              <w:contextualSpacing/>
              <w:rPr>
                <w:sz w:val="16"/>
                <w:szCs w:val="16"/>
              </w:rPr>
            </w:pPr>
            <w:r w:rsidRPr="00357F97">
              <w:rPr>
                <w:sz w:val="16"/>
                <w:szCs w:val="16"/>
              </w:rPr>
              <w:t>-</w:t>
            </w:r>
          </w:p>
        </w:tc>
        <w:tc>
          <w:tcPr>
            <w:tcW w:w="1276" w:type="dxa"/>
            <w:shd w:val="clear" w:color="auto" w:fill="E2EFD9" w:themeFill="accent6" w:themeFillTint="33"/>
            <w:vAlign w:val="center"/>
          </w:tcPr>
          <w:p w14:paraId="0E94A0D6" w14:textId="2F29BE00" w:rsidR="007A1DDA" w:rsidRPr="00357F97" w:rsidRDefault="007A1DDA" w:rsidP="00B677CE">
            <w:pPr>
              <w:pStyle w:val="TableParagraph"/>
              <w:spacing w:line="240" w:lineRule="auto"/>
              <w:ind w:left="345" w:right="336"/>
              <w:contextualSpacing/>
              <w:rPr>
                <w:sz w:val="16"/>
                <w:szCs w:val="16"/>
              </w:rPr>
            </w:pPr>
            <w:r w:rsidRPr="00357F97">
              <w:rPr>
                <w:sz w:val="16"/>
                <w:szCs w:val="16"/>
              </w:rPr>
              <w:t>1,0</w:t>
            </w:r>
          </w:p>
        </w:tc>
        <w:tc>
          <w:tcPr>
            <w:tcW w:w="851" w:type="dxa"/>
            <w:shd w:val="clear" w:color="auto" w:fill="E2EFD9" w:themeFill="accent6" w:themeFillTint="33"/>
            <w:vAlign w:val="center"/>
          </w:tcPr>
          <w:p w14:paraId="76EAE61D" w14:textId="104B0FFB" w:rsidR="007A1DDA" w:rsidRPr="00357F97" w:rsidRDefault="007A1DDA" w:rsidP="00B677CE">
            <w:pPr>
              <w:pStyle w:val="TableParagraph"/>
              <w:spacing w:line="240" w:lineRule="auto"/>
              <w:ind w:left="148" w:right="131"/>
              <w:contextualSpacing/>
              <w:rPr>
                <w:sz w:val="16"/>
                <w:szCs w:val="16"/>
              </w:rPr>
            </w:pPr>
            <w:r w:rsidRPr="00357F97">
              <w:rPr>
                <w:sz w:val="16"/>
                <w:szCs w:val="16"/>
              </w:rPr>
              <w:t>0,756938</w:t>
            </w:r>
          </w:p>
        </w:tc>
        <w:tc>
          <w:tcPr>
            <w:tcW w:w="803" w:type="dxa"/>
            <w:shd w:val="clear" w:color="auto" w:fill="E2EFD9" w:themeFill="accent6" w:themeFillTint="33"/>
            <w:vAlign w:val="center"/>
          </w:tcPr>
          <w:p w14:paraId="2C8AE577" w14:textId="2DA959C9" w:rsidR="007A1DDA" w:rsidRPr="00357F97" w:rsidRDefault="007A1DDA" w:rsidP="00B677CE">
            <w:pPr>
              <w:pStyle w:val="TableParagraph"/>
              <w:spacing w:line="240" w:lineRule="auto"/>
              <w:ind w:left="154" w:right="140"/>
              <w:contextualSpacing/>
              <w:rPr>
                <w:sz w:val="16"/>
                <w:szCs w:val="16"/>
              </w:rPr>
            </w:pPr>
            <w:r w:rsidRPr="00357F97">
              <w:rPr>
                <w:sz w:val="16"/>
                <w:szCs w:val="16"/>
              </w:rPr>
              <w:t>0,451766</w:t>
            </w:r>
          </w:p>
        </w:tc>
        <w:tc>
          <w:tcPr>
            <w:tcW w:w="709" w:type="dxa"/>
            <w:shd w:val="clear" w:color="auto" w:fill="E2EFD9" w:themeFill="accent6" w:themeFillTint="33"/>
            <w:vAlign w:val="center"/>
          </w:tcPr>
          <w:p w14:paraId="6791D4AE" w14:textId="54E64384" w:rsidR="007A1DDA" w:rsidRPr="00357F97" w:rsidRDefault="007A1DDA" w:rsidP="00B677CE">
            <w:pPr>
              <w:pStyle w:val="TableParagraph"/>
              <w:spacing w:line="240" w:lineRule="auto"/>
              <w:ind w:left="135" w:right="120"/>
              <w:contextualSpacing/>
              <w:rPr>
                <w:sz w:val="16"/>
                <w:szCs w:val="16"/>
              </w:rPr>
            </w:pPr>
            <w:r w:rsidRPr="00357F97">
              <w:rPr>
                <w:sz w:val="16"/>
                <w:szCs w:val="16"/>
              </w:rPr>
              <w:t>0,305172</w:t>
            </w:r>
          </w:p>
        </w:tc>
        <w:tc>
          <w:tcPr>
            <w:tcW w:w="567" w:type="dxa"/>
            <w:shd w:val="clear" w:color="auto" w:fill="E2EFD9" w:themeFill="accent6" w:themeFillTint="33"/>
            <w:vAlign w:val="center"/>
          </w:tcPr>
          <w:p w14:paraId="6098F7DE" w14:textId="558C0E82" w:rsidR="007A1DDA" w:rsidRPr="00357F97" w:rsidRDefault="007A1DDA" w:rsidP="00B677CE">
            <w:pPr>
              <w:pStyle w:val="TableParagraph"/>
              <w:spacing w:line="240" w:lineRule="auto"/>
              <w:contextualSpacing/>
              <w:rPr>
                <w:sz w:val="16"/>
                <w:szCs w:val="16"/>
              </w:rPr>
            </w:pPr>
            <w:r w:rsidRPr="00357F97">
              <w:rPr>
                <w:sz w:val="16"/>
                <w:szCs w:val="16"/>
              </w:rPr>
              <w:t>0</w:t>
            </w:r>
          </w:p>
        </w:tc>
      </w:tr>
    </w:tbl>
    <w:p w14:paraId="633AA265" w14:textId="349FB312" w:rsidR="00235775" w:rsidRPr="005E3614" w:rsidRDefault="00235775" w:rsidP="00CC24D6">
      <w:pPr>
        <w:pStyle w:val="Default"/>
        <w:ind w:firstLine="567"/>
        <w:contextualSpacing/>
        <w:jc w:val="center"/>
        <w:rPr>
          <w:b/>
          <w:bCs/>
          <w:i/>
          <w:sz w:val="28"/>
          <w:szCs w:val="28"/>
          <w:lang w:val="en-US"/>
        </w:rPr>
      </w:pPr>
    </w:p>
    <w:p w14:paraId="45466EA2" w14:textId="77777777" w:rsidR="00235775" w:rsidRPr="005E3614" w:rsidRDefault="00235775" w:rsidP="00CC24D6">
      <w:pPr>
        <w:pStyle w:val="Default"/>
        <w:ind w:firstLine="567"/>
        <w:contextualSpacing/>
        <w:jc w:val="center"/>
        <w:rPr>
          <w:b/>
          <w:bCs/>
          <w:i/>
          <w:sz w:val="28"/>
          <w:szCs w:val="28"/>
          <w:lang w:val="en-US"/>
        </w:rPr>
        <w:sectPr w:rsidR="00235775" w:rsidRPr="005E3614" w:rsidSect="00FB54E0">
          <w:headerReference w:type="default" r:id="rId25"/>
          <w:footerReference w:type="default" r:id="rId26"/>
          <w:type w:val="nextColumn"/>
          <w:pgSz w:w="16838" w:h="11906" w:orient="landscape"/>
          <w:pgMar w:top="1134" w:right="851" w:bottom="1134" w:left="1418" w:header="718" w:footer="899" w:gutter="0"/>
          <w:pgBorders w:offsetFrom="page">
            <w:top w:val="single" w:sz="4" w:space="24" w:color="auto"/>
            <w:left w:val="single" w:sz="4" w:space="24" w:color="auto"/>
            <w:bottom w:val="single" w:sz="4" w:space="24" w:color="auto"/>
            <w:right w:val="single" w:sz="4" w:space="24" w:color="auto"/>
          </w:pgBorders>
          <w:cols w:space="720"/>
        </w:sectPr>
      </w:pPr>
    </w:p>
    <w:p w14:paraId="4315D78F" w14:textId="03234B96" w:rsidR="002A5F62" w:rsidRPr="00B677CE" w:rsidRDefault="002A5F62" w:rsidP="00B677CE">
      <w:pPr>
        <w:widowControl w:val="0"/>
        <w:tabs>
          <w:tab w:val="left" w:pos="935"/>
        </w:tabs>
        <w:autoSpaceDE w:val="0"/>
        <w:autoSpaceDN w:val="0"/>
        <w:spacing w:before="67" w:line="240" w:lineRule="auto"/>
        <w:jc w:val="center"/>
        <w:rPr>
          <w:rFonts w:ascii="Times New Roman" w:hAnsi="Times New Roman" w:cs="Times New Roman"/>
          <w:b/>
          <w:i/>
          <w:sz w:val="28"/>
        </w:rPr>
      </w:pPr>
      <w:r w:rsidRPr="00B677CE">
        <w:rPr>
          <w:rFonts w:ascii="Times New Roman" w:hAnsi="Times New Roman" w:cs="Times New Roman"/>
          <w:b/>
          <w:i/>
          <w:sz w:val="28"/>
        </w:rPr>
        <w:lastRenderedPageBreak/>
        <w:t>Тепловые</w:t>
      </w:r>
      <w:r w:rsidRPr="00B677CE">
        <w:rPr>
          <w:rFonts w:ascii="Times New Roman" w:hAnsi="Times New Roman" w:cs="Times New Roman"/>
          <w:b/>
          <w:i/>
          <w:spacing w:val="-9"/>
          <w:sz w:val="28"/>
        </w:rPr>
        <w:t xml:space="preserve"> </w:t>
      </w:r>
      <w:r w:rsidRPr="00B677CE">
        <w:rPr>
          <w:rFonts w:ascii="Times New Roman" w:hAnsi="Times New Roman" w:cs="Times New Roman"/>
          <w:b/>
          <w:i/>
          <w:sz w:val="28"/>
        </w:rPr>
        <w:t>сети,</w:t>
      </w:r>
      <w:r w:rsidRPr="00B677CE">
        <w:rPr>
          <w:rFonts w:ascii="Times New Roman" w:hAnsi="Times New Roman" w:cs="Times New Roman"/>
          <w:b/>
          <w:i/>
          <w:spacing w:val="-8"/>
          <w:sz w:val="28"/>
        </w:rPr>
        <w:t xml:space="preserve"> </w:t>
      </w:r>
      <w:r w:rsidRPr="00B677CE">
        <w:rPr>
          <w:rFonts w:ascii="Times New Roman" w:hAnsi="Times New Roman" w:cs="Times New Roman"/>
          <w:b/>
          <w:i/>
          <w:sz w:val="28"/>
        </w:rPr>
        <w:t>сооружения</w:t>
      </w:r>
      <w:r w:rsidRPr="00B677CE">
        <w:rPr>
          <w:rFonts w:ascii="Times New Roman" w:hAnsi="Times New Roman" w:cs="Times New Roman"/>
          <w:b/>
          <w:i/>
          <w:spacing w:val="-6"/>
          <w:sz w:val="28"/>
        </w:rPr>
        <w:t xml:space="preserve"> </w:t>
      </w:r>
      <w:r w:rsidRPr="00B677CE">
        <w:rPr>
          <w:rFonts w:ascii="Times New Roman" w:hAnsi="Times New Roman" w:cs="Times New Roman"/>
          <w:b/>
          <w:i/>
          <w:sz w:val="28"/>
        </w:rPr>
        <w:t>на</w:t>
      </w:r>
      <w:r w:rsidRPr="00B677CE">
        <w:rPr>
          <w:rFonts w:ascii="Times New Roman" w:hAnsi="Times New Roman" w:cs="Times New Roman"/>
          <w:b/>
          <w:i/>
          <w:spacing w:val="-10"/>
          <w:sz w:val="28"/>
        </w:rPr>
        <w:t xml:space="preserve"> </w:t>
      </w:r>
      <w:r w:rsidRPr="00B677CE">
        <w:rPr>
          <w:rFonts w:ascii="Times New Roman" w:hAnsi="Times New Roman" w:cs="Times New Roman"/>
          <w:b/>
          <w:i/>
          <w:sz w:val="28"/>
        </w:rPr>
        <w:t>них</w:t>
      </w:r>
      <w:r w:rsidRPr="00B677CE">
        <w:rPr>
          <w:rFonts w:ascii="Times New Roman" w:hAnsi="Times New Roman" w:cs="Times New Roman"/>
          <w:b/>
          <w:i/>
          <w:spacing w:val="-8"/>
          <w:sz w:val="28"/>
        </w:rPr>
        <w:t xml:space="preserve"> </w:t>
      </w:r>
      <w:r w:rsidRPr="00B677CE">
        <w:rPr>
          <w:rFonts w:ascii="Times New Roman" w:hAnsi="Times New Roman" w:cs="Times New Roman"/>
          <w:b/>
          <w:i/>
          <w:sz w:val="28"/>
        </w:rPr>
        <w:t>и</w:t>
      </w:r>
      <w:r w:rsidRPr="00B677CE">
        <w:rPr>
          <w:rFonts w:ascii="Times New Roman" w:hAnsi="Times New Roman" w:cs="Times New Roman"/>
          <w:b/>
          <w:i/>
          <w:spacing w:val="-6"/>
          <w:sz w:val="28"/>
        </w:rPr>
        <w:t xml:space="preserve"> </w:t>
      </w:r>
      <w:r w:rsidRPr="00B677CE">
        <w:rPr>
          <w:rFonts w:ascii="Times New Roman" w:hAnsi="Times New Roman" w:cs="Times New Roman"/>
          <w:b/>
          <w:i/>
          <w:sz w:val="28"/>
        </w:rPr>
        <w:t>тепловые</w:t>
      </w:r>
      <w:r w:rsidRPr="00B677CE">
        <w:rPr>
          <w:rFonts w:ascii="Times New Roman" w:hAnsi="Times New Roman" w:cs="Times New Roman"/>
          <w:b/>
          <w:i/>
          <w:spacing w:val="-8"/>
          <w:sz w:val="28"/>
        </w:rPr>
        <w:t xml:space="preserve"> </w:t>
      </w:r>
      <w:r w:rsidRPr="00B677CE">
        <w:rPr>
          <w:rFonts w:ascii="Times New Roman" w:hAnsi="Times New Roman" w:cs="Times New Roman"/>
          <w:b/>
          <w:i/>
          <w:sz w:val="28"/>
        </w:rPr>
        <w:t>пункты</w:t>
      </w:r>
    </w:p>
    <w:p w14:paraId="47F491F7" w14:textId="77777777" w:rsidR="007A1DDA" w:rsidRPr="00FE5CAC" w:rsidRDefault="007A1DDA" w:rsidP="007A1DDA">
      <w:pPr>
        <w:spacing w:after="0" w:line="360" w:lineRule="auto"/>
        <w:ind w:firstLine="567"/>
        <w:contextualSpacing/>
        <w:jc w:val="both"/>
        <w:rPr>
          <w:rFonts w:ascii="Times New Roman" w:hAnsi="Times New Roman"/>
          <w:sz w:val="28"/>
          <w:szCs w:val="28"/>
        </w:rPr>
      </w:pPr>
      <w:r w:rsidRPr="00FE5CAC">
        <w:rPr>
          <w:rFonts w:ascii="Times New Roman" w:hAnsi="Times New Roman"/>
          <w:sz w:val="28"/>
          <w:szCs w:val="28"/>
        </w:rPr>
        <w:t xml:space="preserve">Тепловые сети города начали прокладываться с 1954 года, большая часть участков теплотрасс введена в эксплуатацию с 60-х по 80-е годы. Тепловые сети во всех районах города имеют следующие виды прокладки: надземную и подземную канальную. Тепловые сети районных котельных имеют преимущественно надземную прокладку. 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отключающих устройств. Для восприятия веса трубопровода на всем протяжении тепловой сети установлены неподвижные опоры. Неподвижные опоры фиксируют трубопровод, делят его на независимые в отношении температурных деформаций участки и воспринимают вертикальные нагрузки и горизонтальные усилия вдоль оси теплопроводов, возникающие от компенсаторов и участков </w:t>
      </w:r>
      <w:proofErr w:type="spellStart"/>
      <w:r w:rsidRPr="00FE5CAC">
        <w:rPr>
          <w:rFonts w:ascii="Times New Roman" w:hAnsi="Times New Roman"/>
          <w:sz w:val="28"/>
          <w:szCs w:val="28"/>
        </w:rPr>
        <w:t>самокомпенсации</w:t>
      </w:r>
      <w:proofErr w:type="spellEnd"/>
      <w:r w:rsidRPr="00FE5CAC">
        <w:rPr>
          <w:rFonts w:ascii="Times New Roman" w:hAnsi="Times New Roman"/>
          <w:sz w:val="28"/>
          <w:szCs w:val="28"/>
        </w:rPr>
        <w:t>. Изоляция тепловых сетей выполнена из минеральной ваты. Для защиты основного слоя изоляции от увлажнения поверх изоляции выполнен покровный слой из рубероида и жестяной оболочки. Участки тепловых сетей, введённые в эксплуатацию после 2008 года, имеют изоляционный слой из пенополиуретана.</w:t>
      </w:r>
    </w:p>
    <w:p w14:paraId="0C907FA2" w14:textId="07AC6CCE" w:rsidR="007A1DDA" w:rsidRPr="00FE5CAC" w:rsidRDefault="007A1DDA" w:rsidP="007A1DDA">
      <w:pPr>
        <w:spacing w:after="0" w:line="360" w:lineRule="auto"/>
        <w:ind w:firstLine="567"/>
        <w:contextualSpacing/>
        <w:jc w:val="both"/>
        <w:rPr>
          <w:rFonts w:ascii="Times New Roman" w:hAnsi="Times New Roman"/>
          <w:sz w:val="28"/>
          <w:szCs w:val="28"/>
        </w:rPr>
      </w:pPr>
      <w:r w:rsidRPr="00FE5CAC">
        <w:rPr>
          <w:rFonts w:ascii="Times New Roman" w:hAnsi="Times New Roman"/>
          <w:sz w:val="28"/>
          <w:szCs w:val="28"/>
        </w:rPr>
        <w:t>Из комплекса существующих проблем организации качественного теплоснабжения на территории Котельниковского городского поселения</w:t>
      </w:r>
      <w:r w:rsidR="003F0DD7" w:rsidRPr="003F0DD7">
        <w:t xml:space="preserve"> </w:t>
      </w:r>
      <w:r w:rsidR="003F0DD7" w:rsidRPr="003F0DD7">
        <w:rPr>
          <w:rFonts w:ascii="Times New Roman" w:hAnsi="Times New Roman"/>
          <w:sz w:val="28"/>
          <w:szCs w:val="28"/>
        </w:rPr>
        <w:t>Котельниковского муниципального района Волгоградской области</w:t>
      </w:r>
      <w:r w:rsidRPr="00FE5CAC">
        <w:rPr>
          <w:rFonts w:ascii="Times New Roman" w:hAnsi="Times New Roman"/>
          <w:sz w:val="28"/>
          <w:szCs w:val="28"/>
        </w:rPr>
        <w:t xml:space="preserve"> можно выделить следующее: </w:t>
      </w:r>
    </w:p>
    <w:p w14:paraId="1E7D2798" w14:textId="7E064F9F" w:rsidR="007A1DDA" w:rsidRPr="007A1DDA" w:rsidRDefault="00B677CE" w:rsidP="00B677CE">
      <w:pPr>
        <w:pStyle w:val="afffffff0"/>
        <w:spacing w:before="0" w:after="0"/>
        <w:ind w:firstLine="567"/>
        <w:rPr>
          <w:sz w:val="28"/>
          <w:szCs w:val="28"/>
        </w:rPr>
      </w:pPr>
      <w:r>
        <w:rPr>
          <w:sz w:val="28"/>
          <w:szCs w:val="28"/>
        </w:rPr>
        <w:t>–</w:t>
      </w:r>
      <w:r w:rsidR="007A1DDA">
        <w:rPr>
          <w:sz w:val="28"/>
          <w:szCs w:val="28"/>
        </w:rPr>
        <w:t xml:space="preserve"> </w:t>
      </w:r>
      <w:r w:rsidR="00357F97">
        <w:rPr>
          <w:sz w:val="28"/>
          <w:szCs w:val="28"/>
        </w:rPr>
        <w:t>в</w:t>
      </w:r>
      <w:r w:rsidR="007A1DDA" w:rsidRPr="007A1DDA">
        <w:rPr>
          <w:sz w:val="28"/>
          <w:szCs w:val="28"/>
        </w:rPr>
        <w:t xml:space="preserve">ысокая степень износа тепловых сетей. В настоящее время износ тепловых сетей составляет более </w:t>
      </w:r>
      <w:r w:rsidR="00814329">
        <w:rPr>
          <w:sz w:val="28"/>
          <w:szCs w:val="28"/>
        </w:rPr>
        <w:t>35</w:t>
      </w:r>
      <w:r w:rsidR="007A1DDA" w:rsidRPr="007A1DDA">
        <w:rPr>
          <w:sz w:val="28"/>
          <w:szCs w:val="28"/>
        </w:rPr>
        <w:t xml:space="preserve"> %. Износ тепловых сетей обуславливает наличие существенных сверхнормативных тепловых потерь, а также снижение качества сетевой воды. Для повышения качества теплоснабжения необходим</w:t>
      </w:r>
      <w:r w:rsidR="00357F97">
        <w:rPr>
          <w:sz w:val="28"/>
          <w:szCs w:val="28"/>
        </w:rPr>
        <w:t>а реконструкция тепловых сетей;</w:t>
      </w:r>
    </w:p>
    <w:p w14:paraId="4264BF78" w14:textId="114FAEDC" w:rsidR="007A1DDA" w:rsidRPr="007A1DDA" w:rsidRDefault="00B677CE" w:rsidP="00B677CE">
      <w:pPr>
        <w:pStyle w:val="afffffff0"/>
        <w:spacing w:after="0"/>
        <w:ind w:firstLine="567"/>
        <w:rPr>
          <w:sz w:val="28"/>
          <w:szCs w:val="28"/>
        </w:rPr>
      </w:pPr>
      <w:r>
        <w:rPr>
          <w:sz w:val="28"/>
          <w:szCs w:val="28"/>
        </w:rPr>
        <w:t>– </w:t>
      </w:r>
      <w:r w:rsidR="00357F97">
        <w:rPr>
          <w:sz w:val="28"/>
          <w:szCs w:val="28"/>
        </w:rPr>
        <w:t>з</w:t>
      </w:r>
      <w:r w:rsidR="007A1DDA" w:rsidRPr="007A1DDA">
        <w:rPr>
          <w:sz w:val="28"/>
          <w:szCs w:val="28"/>
        </w:rPr>
        <w:t xml:space="preserve">аниженные диаметры трубопроводов тепловой сети. Некоторые участки тепловой сети, как на магистральных трубопроводах, так и на </w:t>
      </w:r>
      <w:proofErr w:type="spellStart"/>
      <w:r w:rsidR="007A1DDA" w:rsidRPr="007A1DDA">
        <w:rPr>
          <w:sz w:val="28"/>
          <w:szCs w:val="28"/>
        </w:rPr>
        <w:lastRenderedPageBreak/>
        <w:t>внутрикватральных</w:t>
      </w:r>
      <w:proofErr w:type="spellEnd"/>
      <w:r w:rsidR="007A1DDA" w:rsidRPr="007A1DDA">
        <w:rPr>
          <w:sz w:val="28"/>
          <w:szCs w:val="28"/>
        </w:rPr>
        <w:t>, имеют заниженные диаметры, что значительно снижает пропускную способность и не позволяет обеспечить абонентов теплоносител</w:t>
      </w:r>
      <w:r w:rsidR="00357F97">
        <w:rPr>
          <w:sz w:val="28"/>
          <w:szCs w:val="28"/>
        </w:rPr>
        <w:t>ем необходимых параметров;</w:t>
      </w:r>
    </w:p>
    <w:p w14:paraId="2E1242D9" w14:textId="5239A7E5" w:rsidR="007A1DDA" w:rsidRPr="007A1DDA" w:rsidRDefault="00B677CE" w:rsidP="00B677CE">
      <w:pPr>
        <w:pStyle w:val="afffffff0"/>
        <w:spacing w:after="0"/>
        <w:ind w:firstLine="567"/>
        <w:rPr>
          <w:sz w:val="28"/>
          <w:szCs w:val="28"/>
        </w:rPr>
      </w:pPr>
      <w:r>
        <w:rPr>
          <w:sz w:val="28"/>
          <w:szCs w:val="28"/>
        </w:rPr>
        <w:t>– </w:t>
      </w:r>
      <w:r w:rsidR="00357F97">
        <w:rPr>
          <w:sz w:val="28"/>
          <w:szCs w:val="28"/>
        </w:rPr>
        <w:t>о</w:t>
      </w:r>
      <w:r w:rsidR="007A1DDA" w:rsidRPr="007A1DDA">
        <w:rPr>
          <w:sz w:val="28"/>
          <w:szCs w:val="28"/>
        </w:rPr>
        <w:t xml:space="preserve">тсутствие гидравлической наладки тепловых сетей. Последняя наладка тепловых сетей была выполнена более 15 лет назад и с тех пор не корректировалась. Отсутствие на вводах абонентов дросселирующих устройств необходимого диаметра вызывает </w:t>
      </w:r>
      <w:proofErr w:type="spellStart"/>
      <w:r w:rsidR="007A1DDA" w:rsidRPr="007A1DDA">
        <w:rPr>
          <w:sz w:val="28"/>
          <w:szCs w:val="28"/>
        </w:rPr>
        <w:t>разрегулировку</w:t>
      </w:r>
      <w:proofErr w:type="spellEnd"/>
      <w:r w:rsidR="007A1DDA" w:rsidRPr="007A1DDA">
        <w:rPr>
          <w:sz w:val="28"/>
          <w:szCs w:val="28"/>
        </w:rPr>
        <w:t xml:space="preserve"> всей системы теплоснабжения, приводит к </w:t>
      </w:r>
      <w:r w:rsidR="0021747A">
        <w:rPr>
          <w:sz w:val="28"/>
          <w:szCs w:val="28"/>
        </w:rPr>
        <w:t>«</w:t>
      </w:r>
      <w:proofErr w:type="spellStart"/>
      <w:r w:rsidR="007A1DDA" w:rsidRPr="007A1DDA">
        <w:rPr>
          <w:sz w:val="28"/>
          <w:szCs w:val="28"/>
        </w:rPr>
        <w:t>перетопу</w:t>
      </w:r>
      <w:proofErr w:type="spellEnd"/>
      <w:r w:rsidR="0021747A">
        <w:rPr>
          <w:sz w:val="28"/>
          <w:szCs w:val="28"/>
        </w:rPr>
        <w:t>»</w:t>
      </w:r>
      <w:r w:rsidR="007A1DDA" w:rsidRPr="007A1DDA">
        <w:rPr>
          <w:sz w:val="28"/>
          <w:szCs w:val="28"/>
        </w:rPr>
        <w:t xml:space="preserve"> (превышению комфортной температуры внутреннего воздуха) у потребителей, находящихся наиболее близко от источника тепловой энергии и </w:t>
      </w:r>
      <w:r w:rsidR="0021747A">
        <w:rPr>
          <w:sz w:val="28"/>
          <w:szCs w:val="28"/>
        </w:rPr>
        <w:t>«</w:t>
      </w:r>
      <w:proofErr w:type="spellStart"/>
      <w:r w:rsidR="007A1DDA" w:rsidRPr="007A1DDA">
        <w:rPr>
          <w:sz w:val="28"/>
          <w:szCs w:val="28"/>
        </w:rPr>
        <w:t>недотопу</w:t>
      </w:r>
      <w:proofErr w:type="spellEnd"/>
      <w:r w:rsidR="0021747A">
        <w:rPr>
          <w:sz w:val="28"/>
          <w:szCs w:val="28"/>
        </w:rPr>
        <w:t>»</w:t>
      </w:r>
      <w:r w:rsidR="007A1DDA" w:rsidRPr="007A1DDA">
        <w:rPr>
          <w:sz w:val="28"/>
          <w:szCs w:val="28"/>
        </w:rPr>
        <w:t xml:space="preserve"> концевых потребителей</w:t>
      </w:r>
      <w:r w:rsidR="00357F97">
        <w:rPr>
          <w:sz w:val="28"/>
          <w:szCs w:val="28"/>
        </w:rPr>
        <w:t>;</w:t>
      </w:r>
      <w:r w:rsidR="007A1DDA" w:rsidRPr="007A1DDA">
        <w:rPr>
          <w:sz w:val="28"/>
          <w:szCs w:val="28"/>
        </w:rPr>
        <w:t xml:space="preserve"> </w:t>
      </w:r>
    </w:p>
    <w:p w14:paraId="295B44D3" w14:textId="737DFBDB" w:rsidR="007A1DDA" w:rsidRDefault="00B677CE" w:rsidP="00B677CE">
      <w:pPr>
        <w:spacing w:after="0" w:line="360" w:lineRule="auto"/>
        <w:ind w:firstLine="567"/>
        <w:jc w:val="both"/>
        <w:rPr>
          <w:rFonts w:ascii="Times New Roman" w:hAnsi="Times New Roman"/>
          <w:sz w:val="28"/>
          <w:szCs w:val="28"/>
        </w:rPr>
      </w:pPr>
      <w:r w:rsidRPr="00357F97">
        <w:rPr>
          <w:rFonts w:ascii="Times New Roman" w:hAnsi="Times New Roman" w:cs="Times New Roman"/>
          <w:sz w:val="28"/>
          <w:szCs w:val="28"/>
        </w:rPr>
        <w:t>–</w:t>
      </w:r>
      <w:r>
        <w:rPr>
          <w:sz w:val="28"/>
          <w:szCs w:val="28"/>
        </w:rPr>
        <w:t> </w:t>
      </w:r>
      <w:r w:rsidR="00357F97">
        <w:rPr>
          <w:rFonts w:ascii="Times New Roman" w:hAnsi="Times New Roman"/>
          <w:sz w:val="28"/>
          <w:szCs w:val="28"/>
        </w:rPr>
        <w:t>о</w:t>
      </w:r>
      <w:r w:rsidR="007A1DDA" w:rsidRPr="00FE5CAC">
        <w:rPr>
          <w:rFonts w:ascii="Times New Roman" w:hAnsi="Times New Roman"/>
          <w:sz w:val="28"/>
          <w:szCs w:val="28"/>
        </w:rPr>
        <w:t>тсутствие приборов коммерческого учёта тепловой энергии у ряда потребителей – не позволяет оценить фактическое потребление тепловой энергии каждым жилым домом. Установка приборов учёта, позволит производить оплату за фактически потреблённую тепловую энергию и правильно оценить тепловые характеристики ограждающих конструкций.</w:t>
      </w:r>
    </w:p>
    <w:p w14:paraId="6FF86520" w14:textId="19C68E8F" w:rsidR="00235775" w:rsidRDefault="002A5F62" w:rsidP="00B677CE">
      <w:pPr>
        <w:spacing w:after="0" w:line="360" w:lineRule="auto"/>
        <w:ind w:firstLine="567"/>
        <w:jc w:val="both"/>
        <w:rPr>
          <w:b/>
          <w:bCs/>
          <w:i/>
          <w:sz w:val="28"/>
          <w:szCs w:val="28"/>
        </w:rPr>
      </w:pPr>
      <w:r w:rsidRPr="002A5F62">
        <w:rPr>
          <w:rFonts w:ascii="Times New Roman" w:hAnsi="Times New Roman" w:cs="Times New Roman"/>
          <w:sz w:val="28"/>
          <w:szCs w:val="28"/>
        </w:rPr>
        <w:t xml:space="preserve">Параметры тепловых сетей </w:t>
      </w:r>
      <w:r w:rsidR="007A1DDA" w:rsidRPr="00FE5CAC">
        <w:rPr>
          <w:rFonts w:ascii="Times New Roman" w:hAnsi="Times New Roman"/>
          <w:sz w:val="28"/>
          <w:szCs w:val="28"/>
        </w:rPr>
        <w:t>Котельниковского городского поселения</w:t>
      </w:r>
      <w:r w:rsidR="003F0DD7" w:rsidRPr="003F0DD7">
        <w:t xml:space="preserve"> </w:t>
      </w:r>
      <w:r w:rsidR="003F0DD7" w:rsidRPr="003F0DD7">
        <w:rPr>
          <w:rFonts w:ascii="Times New Roman" w:hAnsi="Times New Roman"/>
          <w:sz w:val="28"/>
          <w:szCs w:val="28"/>
        </w:rPr>
        <w:t>Котельниковского муниципального района Волгоградской области</w:t>
      </w:r>
      <w:r w:rsidR="007A1DDA" w:rsidRPr="00FE5CAC">
        <w:rPr>
          <w:rFonts w:ascii="Times New Roman" w:hAnsi="Times New Roman"/>
          <w:sz w:val="28"/>
          <w:szCs w:val="28"/>
        </w:rPr>
        <w:t xml:space="preserve"> </w:t>
      </w:r>
      <w:r w:rsidRPr="002A5F62">
        <w:rPr>
          <w:rFonts w:ascii="Times New Roman" w:hAnsi="Times New Roman" w:cs="Times New Roman"/>
          <w:sz w:val="28"/>
          <w:szCs w:val="28"/>
        </w:rPr>
        <w:t xml:space="preserve">представлены в </w:t>
      </w:r>
      <w:r w:rsidRPr="00521518">
        <w:rPr>
          <w:rFonts w:ascii="Times New Roman" w:hAnsi="Times New Roman" w:cs="Times New Roman"/>
          <w:sz w:val="28"/>
          <w:szCs w:val="28"/>
        </w:rPr>
        <w:t xml:space="preserve">табл. </w:t>
      </w:r>
      <w:r w:rsidR="00521518" w:rsidRPr="00521518">
        <w:rPr>
          <w:rFonts w:ascii="Times New Roman" w:hAnsi="Times New Roman" w:cs="Times New Roman"/>
          <w:sz w:val="28"/>
          <w:szCs w:val="28"/>
        </w:rPr>
        <w:t>25</w:t>
      </w:r>
      <w:r w:rsidRPr="00521518">
        <w:rPr>
          <w:rFonts w:ascii="Times New Roman" w:hAnsi="Times New Roman" w:cs="Times New Roman"/>
          <w:sz w:val="28"/>
          <w:szCs w:val="28"/>
        </w:rPr>
        <w:t>.</w:t>
      </w:r>
    </w:p>
    <w:p w14:paraId="03F0581A" w14:textId="752E6560" w:rsidR="00235775" w:rsidRDefault="00235775" w:rsidP="00CC24D6">
      <w:pPr>
        <w:pStyle w:val="Default"/>
        <w:ind w:firstLine="567"/>
        <w:contextualSpacing/>
        <w:jc w:val="center"/>
        <w:rPr>
          <w:b/>
          <w:bCs/>
          <w:i/>
          <w:sz w:val="28"/>
          <w:szCs w:val="28"/>
        </w:rPr>
      </w:pPr>
    </w:p>
    <w:p w14:paraId="0FF415F5" w14:textId="35704666" w:rsidR="00235775" w:rsidRDefault="00235775" w:rsidP="00CC24D6">
      <w:pPr>
        <w:pStyle w:val="Default"/>
        <w:ind w:firstLine="567"/>
        <w:contextualSpacing/>
        <w:jc w:val="center"/>
        <w:rPr>
          <w:b/>
          <w:bCs/>
          <w:i/>
          <w:sz w:val="28"/>
          <w:szCs w:val="28"/>
        </w:rPr>
      </w:pPr>
    </w:p>
    <w:p w14:paraId="2F4978FE" w14:textId="7F1ACE5D" w:rsidR="00235775" w:rsidRDefault="00235775" w:rsidP="00CC24D6">
      <w:pPr>
        <w:pStyle w:val="Default"/>
        <w:ind w:firstLine="567"/>
        <w:contextualSpacing/>
        <w:jc w:val="center"/>
        <w:rPr>
          <w:b/>
          <w:bCs/>
          <w:i/>
          <w:sz w:val="28"/>
          <w:szCs w:val="28"/>
        </w:rPr>
      </w:pPr>
    </w:p>
    <w:p w14:paraId="426BB5F4" w14:textId="53CB625A" w:rsidR="00235775" w:rsidRDefault="00235775" w:rsidP="00CC24D6">
      <w:pPr>
        <w:pStyle w:val="Default"/>
        <w:ind w:firstLine="567"/>
        <w:contextualSpacing/>
        <w:jc w:val="center"/>
        <w:rPr>
          <w:b/>
          <w:bCs/>
          <w:i/>
          <w:sz w:val="28"/>
          <w:szCs w:val="28"/>
        </w:rPr>
      </w:pPr>
    </w:p>
    <w:p w14:paraId="2639C5B4" w14:textId="77777777" w:rsidR="00235775" w:rsidRDefault="00235775" w:rsidP="00CC24D6">
      <w:pPr>
        <w:pStyle w:val="Default"/>
        <w:ind w:firstLine="567"/>
        <w:contextualSpacing/>
        <w:jc w:val="center"/>
        <w:rPr>
          <w:b/>
          <w:bCs/>
          <w:i/>
          <w:sz w:val="28"/>
          <w:szCs w:val="28"/>
        </w:rPr>
        <w:sectPr w:rsidR="00235775" w:rsidSect="00FB54E0">
          <w:headerReference w:type="default" r:id="rId27"/>
          <w:type w:val="nextColumn"/>
          <w:pgSz w:w="11906" w:h="16838"/>
          <w:pgMar w:top="1134" w:right="851" w:bottom="1134" w:left="1418" w:header="718" w:footer="899"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707D9C94" w14:textId="30B2652A" w:rsidR="004C1BA4" w:rsidRPr="00200EC0" w:rsidRDefault="00200EC0" w:rsidP="00CC24D6">
      <w:pPr>
        <w:pStyle w:val="Default"/>
        <w:ind w:firstLine="567"/>
        <w:contextualSpacing/>
        <w:jc w:val="center"/>
        <w:rPr>
          <w:rFonts w:eastAsia="Calibri"/>
          <w:b/>
          <w:bCs/>
          <w:i/>
          <w:iCs/>
          <w:sz w:val="28"/>
          <w:szCs w:val="28"/>
          <w:highlight w:val="yellow"/>
        </w:rPr>
      </w:pPr>
      <w:r w:rsidRPr="00200EC0">
        <w:rPr>
          <w:b/>
          <w:bCs/>
          <w:i/>
          <w:sz w:val="28"/>
          <w:szCs w:val="28"/>
        </w:rPr>
        <w:lastRenderedPageBreak/>
        <w:t>Таблица</w:t>
      </w:r>
      <w:r w:rsidR="00AD161C">
        <w:rPr>
          <w:b/>
          <w:bCs/>
          <w:i/>
          <w:sz w:val="28"/>
          <w:szCs w:val="28"/>
        </w:rPr>
        <w:t xml:space="preserve"> </w:t>
      </w:r>
      <w:r w:rsidR="00521518">
        <w:rPr>
          <w:b/>
          <w:bCs/>
          <w:i/>
          <w:sz w:val="28"/>
          <w:szCs w:val="28"/>
        </w:rPr>
        <w:t>25</w:t>
      </w:r>
      <w:r w:rsidR="00357F97">
        <w:rPr>
          <w:b/>
          <w:bCs/>
          <w:i/>
          <w:sz w:val="28"/>
          <w:szCs w:val="28"/>
        </w:rPr>
        <w:t xml:space="preserve"> </w:t>
      </w:r>
      <w:r w:rsidR="00BA6402">
        <w:rPr>
          <w:b/>
          <w:bCs/>
          <w:i/>
          <w:sz w:val="28"/>
          <w:szCs w:val="28"/>
        </w:rPr>
        <w:t xml:space="preserve">– </w:t>
      </w:r>
      <w:r w:rsidR="00357F97">
        <w:rPr>
          <w:b/>
          <w:bCs/>
          <w:i/>
          <w:sz w:val="28"/>
          <w:szCs w:val="28"/>
        </w:rPr>
        <w:t>Х</w:t>
      </w:r>
      <w:r w:rsidR="00357F97" w:rsidRPr="00AD161C">
        <w:rPr>
          <w:b/>
          <w:bCs/>
          <w:i/>
          <w:sz w:val="28"/>
          <w:szCs w:val="28"/>
        </w:rPr>
        <w:t xml:space="preserve">арактеристики трубопроводов тепловых сетей </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47"/>
        <w:gridCol w:w="1417"/>
        <w:gridCol w:w="1843"/>
        <w:gridCol w:w="1842"/>
        <w:gridCol w:w="2125"/>
        <w:gridCol w:w="1136"/>
        <w:gridCol w:w="1559"/>
        <w:gridCol w:w="1559"/>
        <w:gridCol w:w="1673"/>
      </w:tblGrid>
      <w:tr w:rsidR="007A1DDA" w:rsidRPr="00357F97" w14:paraId="58DDEEAF" w14:textId="77777777" w:rsidTr="00357F97">
        <w:trPr>
          <w:trHeight w:val="354"/>
        </w:trPr>
        <w:tc>
          <w:tcPr>
            <w:tcW w:w="2864" w:type="dxa"/>
            <w:gridSpan w:val="2"/>
            <w:tcBorders>
              <w:left w:val="single" w:sz="4" w:space="0" w:color="auto"/>
              <w:bottom w:val="single" w:sz="4" w:space="0" w:color="auto"/>
            </w:tcBorders>
            <w:shd w:val="clear" w:color="auto" w:fill="C5E0B3" w:themeFill="accent6" w:themeFillTint="66"/>
            <w:vAlign w:val="center"/>
          </w:tcPr>
          <w:p w14:paraId="361ED437"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Обозначение участка сети</w:t>
            </w:r>
          </w:p>
        </w:tc>
        <w:tc>
          <w:tcPr>
            <w:tcW w:w="1843" w:type="dxa"/>
            <w:vMerge w:val="restart"/>
            <w:shd w:val="clear" w:color="auto" w:fill="C5E0B3" w:themeFill="accent6" w:themeFillTint="66"/>
            <w:vAlign w:val="center"/>
            <w:hideMark/>
          </w:tcPr>
          <w:p w14:paraId="57C000D8" w14:textId="7EE83116" w:rsidR="007A1DDA" w:rsidRPr="00357F97" w:rsidRDefault="00B677CE"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Н</w:t>
            </w:r>
            <w:r w:rsidR="007A1DDA" w:rsidRPr="00357F97">
              <w:rPr>
                <w:rFonts w:ascii="Times New Roman" w:hAnsi="Times New Roman" w:cs="Times New Roman"/>
                <w:b/>
                <w:i/>
                <w:sz w:val="16"/>
                <w:szCs w:val="16"/>
              </w:rPr>
              <w:t>аружный диаметр трубопроводов (условного прохода), мм</w:t>
            </w:r>
          </w:p>
        </w:tc>
        <w:tc>
          <w:tcPr>
            <w:tcW w:w="1842" w:type="dxa"/>
            <w:vMerge w:val="restart"/>
            <w:shd w:val="clear" w:color="auto" w:fill="C5E0B3" w:themeFill="accent6" w:themeFillTint="66"/>
            <w:vAlign w:val="center"/>
            <w:hideMark/>
          </w:tcPr>
          <w:p w14:paraId="7BED4784"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Протяжённость тепловых сетей м</w:t>
            </w:r>
          </w:p>
        </w:tc>
        <w:tc>
          <w:tcPr>
            <w:tcW w:w="2125" w:type="dxa"/>
            <w:vMerge w:val="restart"/>
            <w:shd w:val="clear" w:color="auto" w:fill="C5E0B3" w:themeFill="accent6" w:themeFillTint="66"/>
            <w:vAlign w:val="center"/>
            <w:hideMark/>
          </w:tcPr>
          <w:p w14:paraId="58DD861E" w14:textId="46C602F2" w:rsidR="007A1DDA" w:rsidRPr="00357F97" w:rsidRDefault="00B677CE"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Н</w:t>
            </w:r>
            <w:r w:rsidR="007A1DDA" w:rsidRPr="00357F97">
              <w:rPr>
                <w:rFonts w:ascii="Times New Roman" w:hAnsi="Times New Roman" w:cs="Times New Roman"/>
                <w:b/>
                <w:i/>
                <w:sz w:val="16"/>
                <w:szCs w:val="16"/>
              </w:rPr>
              <w:t>аружный диаметр трубопроводов (условного прохода), мм</w:t>
            </w:r>
          </w:p>
        </w:tc>
        <w:tc>
          <w:tcPr>
            <w:tcW w:w="1136" w:type="dxa"/>
            <w:vMerge w:val="restart"/>
            <w:tcBorders>
              <w:right w:val="single" w:sz="4" w:space="0" w:color="auto"/>
            </w:tcBorders>
            <w:shd w:val="clear" w:color="auto" w:fill="C5E0B3" w:themeFill="accent6" w:themeFillTint="66"/>
            <w:vAlign w:val="center"/>
            <w:hideMark/>
          </w:tcPr>
          <w:p w14:paraId="456F0DC8"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Кол-во абонентов шт.</w:t>
            </w:r>
          </w:p>
        </w:tc>
        <w:tc>
          <w:tcPr>
            <w:tcW w:w="1559" w:type="dxa"/>
            <w:vMerge w:val="restart"/>
            <w:tcBorders>
              <w:left w:val="single" w:sz="4" w:space="0" w:color="auto"/>
            </w:tcBorders>
            <w:shd w:val="clear" w:color="auto" w:fill="C5E0B3" w:themeFill="accent6" w:themeFillTint="66"/>
            <w:vAlign w:val="center"/>
          </w:tcPr>
          <w:p w14:paraId="5070862D"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Материал трубопровода</w:t>
            </w:r>
          </w:p>
        </w:tc>
        <w:tc>
          <w:tcPr>
            <w:tcW w:w="1559" w:type="dxa"/>
            <w:vMerge w:val="restart"/>
            <w:shd w:val="clear" w:color="auto" w:fill="C5E0B3" w:themeFill="accent6" w:themeFillTint="66"/>
            <w:vAlign w:val="center"/>
            <w:hideMark/>
          </w:tcPr>
          <w:p w14:paraId="07D841FF"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Число часов использования максимума мощности, час.</w:t>
            </w:r>
          </w:p>
        </w:tc>
        <w:tc>
          <w:tcPr>
            <w:tcW w:w="1673" w:type="dxa"/>
            <w:vMerge w:val="restart"/>
            <w:shd w:val="clear" w:color="auto" w:fill="C5E0B3" w:themeFill="accent6" w:themeFillTint="66"/>
            <w:vAlign w:val="center"/>
            <w:hideMark/>
          </w:tcPr>
          <w:p w14:paraId="0E68785B"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 xml:space="preserve">Расчётный </w:t>
            </w:r>
            <w:proofErr w:type="gramStart"/>
            <w:r w:rsidRPr="00357F97">
              <w:rPr>
                <w:rFonts w:ascii="Times New Roman" w:hAnsi="Times New Roman" w:cs="Times New Roman"/>
                <w:b/>
                <w:i/>
                <w:sz w:val="16"/>
                <w:szCs w:val="16"/>
              </w:rPr>
              <w:t>перепад  температур</w:t>
            </w:r>
            <w:proofErr w:type="gramEnd"/>
            <w:r w:rsidRPr="00357F97">
              <w:rPr>
                <w:rFonts w:ascii="Times New Roman" w:hAnsi="Times New Roman" w:cs="Times New Roman"/>
                <w:b/>
                <w:i/>
                <w:sz w:val="16"/>
                <w:szCs w:val="16"/>
              </w:rPr>
              <w:t xml:space="preserve"> С°</w:t>
            </w:r>
          </w:p>
        </w:tc>
      </w:tr>
      <w:tr w:rsidR="007A1DDA" w:rsidRPr="00357F97" w14:paraId="47845BDF" w14:textId="77777777" w:rsidTr="00357F97">
        <w:trPr>
          <w:trHeight w:val="230"/>
        </w:trPr>
        <w:tc>
          <w:tcPr>
            <w:tcW w:w="1447"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551A8F2F"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Начальная точка</w:t>
            </w:r>
          </w:p>
        </w:tc>
        <w:tc>
          <w:tcPr>
            <w:tcW w:w="1417" w:type="dxa"/>
            <w:vMerge w:val="restart"/>
            <w:tcBorders>
              <w:top w:val="single" w:sz="4" w:space="0" w:color="auto"/>
              <w:left w:val="single" w:sz="4" w:space="0" w:color="auto"/>
            </w:tcBorders>
            <w:shd w:val="clear" w:color="auto" w:fill="C5E0B3" w:themeFill="accent6" w:themeFillTint="66"/>
            <w:vAlign w:val="center"/>
          </w:tcPr>
          <w:p w14:paraId="76F3CF38"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Конечная точка</w:t>
            </w:r>
          </w:p>
        </w:tc>
        <w:tc>
          <w:tcPr>
            <w:tcW w:w="1843" w:type="dxa"/>
            <w:vMerge/>
            <w:shd w:val="clear" w:color="auto" w:fill="C5E0B3" w:themeFill="accent6" w:themeFillTint="66"/>
            <w:vAlign w:val="center"/>
            <w:hideMark/>
          </w:tcPr>
          <w:p w14:paraId="02618CB0"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1842" w:type="dxa"/>
            <w:vMerge/>
            <w:shd w:val="clear" w:color="auto" w:fill="C5E0B3" w:themeFill="accent6" w:themeFillTint="66"/>
            <w:vAlign w:val="center"/>
            <w:hideMark/>
          </w:tcPr>
          <w:p w14:paraId="735EDA6E"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2125" w:type="dxa"/>
            <w:vMerge/>
            <w:shd w:val="clear" w:color="auto" w:fill="C5E0B3" w:themeFill="accent6" w:themeFillTint="66"/>
            <w:vAlign w:val="center"/>
            <w:hideMark/>
          </w:tcPr>
          <w:p w14:paraId="18EEAB65"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136" w:type="dxa"/>
            <w:vMerge/>
            <w:tcBorders>
              <w:right w:val="single" w:sz="4" w:space="0" w:color="auto"/>
            </w:tcBorders>
            <w:shd w:val="clear" w:color="auto" w:fill="C5E0B3" w:themeFill="accent6" w:themeFillTint="66"/>
            <w:vAlign w:val="center"/>
            <w:hideMark/>
          </w:tcPr>
          <w:p w14:paraId="17320ECC"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tcBorders>
            <w:shd w:val="clear" w:color="auto" w:fill="C5E0B3" w:themeFill="accent6" w:themeFillTint="66"/>
            <w:vAlign w:val="center"/>
          </w:tcPr>
          <w:p w14:paraId="766E580F"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shd w:val="clear" w:color="auto" w:fill="C5E0B3" w:themeFill="accent6" w:themeFillTint="66"/>
            <w:vAlign w:val="center"/>
            <w:hideMark/>
          </w:tcPr>
          <w:p w14:paraId="0235413F"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673" w:type="dxa"/>
            <w:vMerge/>
            <w:shd w:val="clear" w:color="auto" w:fill="C5E0B3" w:themeFill="accent6" w:themeFillTint="66"/>
            <w:vAlign w:val="center"/>
            <w:hideMark/>
          </w:tcPr>
          <w:p w14:paraId="5014C2DC"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r>
      <w:tr w:rsidR="007A1DDA" w:rsidRPr="00357F97" w14:paraId="169ABD5E" w14:textId="77777777" w:rsidTr="00357F97">
        <w:trPr>
          <w:trHeight w:val="230"/>
        </w:trPr>
        <w:tc>
          <w:tcPr>
            <w:tcW w:w="1447" w:type="dxa"/>
            <w:vMerge/>
            <w:tcBorders>
              <w:left w:val="single" w:sz="4" w:space="0" w:color="auto"/>
              <w:right w:val="single" w:sz="4" w:space="0" w:color="auto"/>
            </w:tcBorders>
            <w:shd w:val="clear" w:color="auto" w:fill="C5E0B3" w:themeFill="accent6" w:themeFillTint="66"/>
            <w:vAlign w:val="center"/>
          </w:tcPr>
          <w:p w14:paraId="3BC564B6"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417" w:type="dxa"/>
            <w:vMerge/>
            <w:tcBorders>
              <w:left w:val="single" w:sz="4" w:space="0" w:color="auto"/>
            </w:tcBorders>
            <w:shd w:val="clear" w:color="auto" w:fill="C5E0B3" w:themeFill="accent6" w:themeFillTint="66"/>
            <w:vAlign w:val="center"/>
          </w:tcPr>
          <w:p w14:paraId="1EB566C5"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1843" w:type="dxa"/>
            <w:vMerge/>
            <w:shd w:val="clear" w:color="auto" w:fill="C5E0B3" w:themeFill="accent6" w:themeFillTint="66"/>
            <w:vAlign w:val="center"/>
            <w:hideMark/>
          </w:tcPr>
          <w:p w14:paraId="30346670"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1842" w:type="dxa"/>
            <w:vMerge/>
            <w:shd w:val="clear" w:color="auto" w:fill="C5E0B3" w:themeFill="accent6" w:themeFillTint="66"/>
            <w:vAlign w:val="center"/>
            <w:hideMark/>
          </w:tcPr>
          <w:p w14:paraId="654AAC7A"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2125" w:type="dxa"/>
            <w:vMerge/>
            <w:shd w:val="clear" w:color="auto" w:fill="C5E0B3" w:themeFill="accent6" w:themeFillTint="66"/>
            <w:vAlign w:val="center"/>
            <w:hideMark/>
          </w:tcPr>
          <w:p w14:paraId="7CC7C3B2"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136" w:type="dxa"/>
            <w:vMerge/>
            <w:tcBorders>
              <w:right w:val="single" w:sz="4" w:space="0" w:color="auto"/>
            </w:tcBorders>
            <w:shd w:val="clear" w:color="auto" w:fill="C5E0B3" w:themeFill="accent6" w:themeFillTint="66"/>
            <w:vAlign w:val="center"/>
            <w:hideMark/>
          </w:tcPr>
          <w:p w14:paraId="16AB7BC7"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tcBorders>
            <w:shd w:val="clear" w:color="auto" w:fill="C5E0B3" w:themeFill="accent6" w:themeFillTint="66"/>
            <w:vAlign w:val="center"/>
          </w:tcPr>
          <w:p w14:paraId="4BB83B5D"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shd w:val="clear" w:color="auto" w:fill="C5E0B3" w:themeFill="accent6" w:themeFillTint="66"/>
            <w:vAlign w:val="center"/>
            <w:hideMark/>
          </w:tcPr>
          <w:p w14:paraId="75CA2FDB"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673" w:type="dxa"/>
            <w:vMerge/>
            <w:shd w:val="clear" w:color="auto" w:fill="C5E0B3" w:themeFill="accent6" w:themeFillTint="66"/>
            <w:vAlign w:val="center"/>
            <w:hideMark/>
          </w:tcPr>
          <w:p w14:paraId="689AD2ED"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r>
      <w:tr w:rsidR="007A1DDA" w:rsidRPr="00357F97" w14:paraId="3FE82F3F" w14:textId="77777777" w:rsidTr="00357F97">
        <w:trPr>
          <w:trHeight w:val="230"/>
        </w:trPr>
        <w:tc>
          <w:tcPr>
            <w:tcW w:w="1447" w:type="dxa"/>
            <w:vMerge/>
            <w:tcBorders>
              <w:left w:val="single" w:sz="4" w:space="0" w:color="auto"/>
              <w:right w:val="single" w:sz="4" w:space="0" w:color="auto"/>
            </w:tcBorders>
            <w:shd w:val="clear" w:color="auto" w:fill="C5E0B3" w:themeFill="accent6" w:themeFillTint="66"/>
            <w:vAlign w:val="center"/>
          </w:tcPr>
          <w:p w14:paraId="495F8EDF"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417" w:type="dxa"/>
            <w:vMerge/>
            <w:tcBorders>
              <w:left w:val="single" w:sz="4" w:space="0" w:color="auto"/>
            </w:tcBorders>
            <w:shd w:val="clear" w:color="auto" w:fill="C5E0B3" w:themeFill="accent6" w:themeFillTint="66"/>
            <w:vAlign w:val="center"/>
          </w:tcPr>
          <w:p w14:paraId="71F8E50A"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1843" w:type="dxa"/>
            <w:vMerge/>
            <w:shd w:val="clear" w:color="auto" w:fill="C5E0B3" w:themeFill="accent6" w:themeFillTint="66"/>
            <w:vAlign w:val="center"/>
            <w:hideMark/>
          </w:tcPr>
          <w:p w14:paraId="74779D47"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1842" w:type="dxa"/>
            <w:vMerge/>
            <w:shd w:val="clear" w:color="auto" w:fill="C5E0B3" w:themeFill="accent6" w:themeFillTint="66"/>
            <w:vAlign w:val="center"/>
            <w:hideMark/>
          </w:tcPr>
          <w:p w14:paraId="2BD99552"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2125" w:type="dxa"/>
            <w:vMerge/>
            <w:shd w:val="clear" w:color="auto" w:fill="C5E0B3" w:themeFill="accent6" w:themeFillTint="66"/>
            <w:vAlign w:val="center"/>
            <w:hideMark/>
          </w:tcPr>
          <w:p w14:paraId="55422D40"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136" w:type="dxa"/>
            <w:vMerge/>
            <w:tcBorders>
              <w:right w:val="single" w:sz="4" w:space="0" w:color="auto"/>
            </w:tcBorders>
            <w:shd w:val="clear" w:color="auto" w:fill="C5E0B3" w:themeFill="accent6" w:themeFillTint="66"/>
            <w:vAlign w:val="center"/>
            <w:hideMark/>
          </w:tcPr>
          <w:p w14:paraId="66CECE82"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tcBorders>
            <w:shd w:val="clear" w:color="auto" w:fill="C5E0B3" w:themeFill="accent6" w:themeFillTint="66"/>
            <w:vAlign w:val="center"/>
          </w:tcPr>
          <w:p w14:paraId="26D53E66"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shd w:val="clear" w:color="auto" w:fill="C5E0B3" w:themeFill="accent6" w:themeFillTint="66"/>
            <w:vAlign w:val="center"/>
            <w:hideMark/>
          </w:tcPr>
          <w:p w14:paraId="5DC79B7B"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673" w:type="dxa"/>
            <w:vMerge/>
            <w:shd w:val="clear" w:color="auto" w:fill="C5E0B3" w:themeFill="accent6" w:themeFillTint="66"/>
            <w:vAlign w:val="center"/>
            <w:hideMark/>
          </w:tcPr>
          <w:p w14:paraId="4DA4A203"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r>
      <w:tr w:rsidR="007A1DDA" w:rsidRPr="00357F97" w14:paraId="2E62C436" w14:textId="77777777" w:rsidTr="00357F97">
        <w:trPr>
          <w:trHeight w:val="184"/>
        </w:trPr>
        <w:tc>
          <w:tcPr>
            <w:tcW w:w="1447" w:type="dxa"/>
            <w:vMerge/>
            <w:tcBorders>
              <w:left w:val="single" w:sz="4" w:space="0" w:color="auto"/>
              <w:bottom w:val="single" w:sz="8" w:space="0" w:color="auto"/>
              <w:right w:val="single" w:sz="4" w:space="0" w:color="auto"/>
            </w:tcBorders>
            <w:shd w:val="clear" w:color="auto" w:fill="C5E0B3" w:themeFill="accent6" w:themeFillTint="66"/>
            <w:vAlign w:val="center"/>
          </w:tcPr>
          <w:p w14:paraId="49695BC7"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417" w:type="dxa"/>
            <w:vMerge/>
            <w:tcBorders>
              <w:left w:val="single" w:sz="4" w:space="0" w:color="auto"/>
              <w:bottom w:val="single" w:sz="8" w:space="0" w:color="auto"/>
            </w:tcBorders>
            <w:shd w:val="clear" w:color="auto" w:fill="C5E0B3" w:themeFill="accent6" w:themeFillTint="66"/>
            <w:vAlign w:val="center"/>
          </w:tcPr>
          <w:p w14:paraId="69F2BD9A"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1843" w:type="dxa"/>
            <w:vMerge/>
            <w:tcBorders>
              <w:bottom w:val="single" w:sz="8" w:space="0" w:color="auto"/>
            </w:tcBorders>
            <w:shd w:val="clear" w:color="auto" w:fill="C5E0B3" w:themeFill="accent6" w:themeFillTint="66"/>
            <w:vAlign w:val="center"/>
            <w:hideMark/>
          </w:tcPr>
          <w:p w14:paraId="2060B4C2"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1842" w:type="dxa"/>
            <w:vMerge/>
            <w:tcBorders>
              <w:bottom w:val="single" w:sz="8" w:space="0" w:color="auto"/>
            </w:tcBorders>
            <w:shd w:val="clear" w:color="auto" w:fill="C5E0B3" w:themeFill="accent6" w:themeFillTint="66"/>
            <w:vAlign w:val="center"/>
            <w:hideMark/>
          </w:tcPr>
          <w:p w14:paraId="39033AF6"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p>
        </w:tc>
        <w:tc>
          <w:tcPr>
            <w:tcW w:w="2125" w:type="dxa"/>
            <w:vMerge/>
            <w:tcBorders>
              <w:bottom w:val="single" w:sz="8" w:space="0" w:color="auto"/>
            </w:tcBorders>
            <w:shd w:val="clear" w:color="auto" w:fill="C5E0B3" w:themeFill="accent6" w:themeFillTint="66"/>
            <w:vAlign w:val="center"/>
            <w:hideMark/>
          </w:tcPr>
          <w:p w14:paraId="4BF9C9F5"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136" w:type="dxa"/>
            <w:vMerge/>
            <w:tcBorders>
              <w:bottom w:val="single" w:sz="8" w:space="0" w:color="auto"/>
              <w:right w:val="single" w:sz="4" w:space="0" w:color="auto"/>
            </w:tcBorders>
            <w:shd w:val="clear" w:color="auto" w:fill="C5E0B3" w:themeFill="accent6" w:themeFillTint="66"/>
            <w:vAlign w:val="center"/>
            <w:hideMark/>
          </w:tcPr>
          <w:p w14:paraId="48C586A2"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tcBorders>
              <w:left w:val="single" w:sz="4" w:space="0" w:color="auto"/>
              <w:bottom w:val="single" w:sz="8" w:space="0" w:color="auto"/>
            </w:tcBorders>
            <w:shd w:val="clear" w:color="auto" w:fill="C5E0B3" w:themeFill="accent6" w:themeFillTint="66"/>
            <w:vAlign w:val="center"/>
          </w:tcPr>
          <w:p w14:paraId="5CCACB64"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559" w:type="dxa"/>
            <w:vMerge/>
            <w:tcBorders>
              <w:bottom w:val="single" w:sz="8" w:space="0" w:color="auto"/>
            </w:tcBorders>
            <w:shd w:val="clear" w:color="auto" w:fill="C5E0B3" w:themeFill="accent6" w:themeFillTint="66"/>
            <w:vAlign w:val="center"/>
            <w:hideMark/>
          </w:tcPr>
          <w:p w14:paraId="6AE9B3A9"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c>
          <w:tcPr>
            <w:tcW w:w="1673" w:type="dxa"/>
            <w:vMerge/>
            <w:tcBorders>
              <w:bottom w:val="single" w:sz="8" w:space="0" w:color="auto"/>
            </w:tcBorders>
            <w:shd w:val="clear" w:color="auto" w:fill="C5E0B3" w:themeFill="accent6" w:themeFillTint="66"/>
            <w:vAlign w:val="center"/>
            <w:hideMark/>
          </w:tcPr>
          <w:p w14:paraId="229E4FA9" w14:textId="77777777" w:rsidR="007A1DDA" w:rsidRPr="00357F97" w:rsidRDefault="007A1DDA" w:rsidP="00357F97">
            <w:pPr>
              <w:spacing w:after="0" w:line="240" w:lineRule="auto"/>
              <w:contextualSpacing/>
              <w:jc w:val="center"/>
              <w:rPr>
                <w:rFonts w:ascii="Times New Roman" w:hAnsi="Times New Roman" w:cs="Times New Roman"/>
                <w:b/>
                <w:sz w:val="16"/>
                <w:szCs w:val="16"/>
              </w:rPr>
            </w:pPr>
          </w:p>
        </w:tc>
      </w:tr>
      <w:tr w:rsidR="007A1DDA" w:rsidRPr="00357F97" w14:paraId="1EE834E1" w14:textId="77777777" w:rsidTr="00357F97">
        <w:trPr>
          <w:trHeight w:val="20"/>
        </w:trPr>
        <w:tc>
          <w:tcPr>
            <w:tcW w:w="14601" w:type="dxa"/>
            <w:gridSpan w:val="9"/>
            <w:tcBorders>
              <w:bottom w:val="single" w:sz="4" w:space="0" w:color="auto"/>
            </w:tcBorders>
            <w:shd w:val="clear" w:color="auto" w:fill="C5E0B3" w:themeFill="accent6" w:themeFillTint="66"/>
            <w:vAlign w:val="center"/>
          </w:tcPr>
          <w:p w14:paraId="1E0E1FD7" w14:textId="674E1B3B"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 xml:space="preserve">МУП </w:t>
            </w:r>
            <w:r w:rsidR="0021747A">
              <w:rPr>
                <w:rFonts w:ascii="Times New Roman" w:hAnsi="Times New Roman" w:cs="Times New Roman"/>
                <w:b/>
                <w:i/>
                <w:sz w:val="16"/>
                <w:szCs w:val="16"/>
              </w:rPr>
              <w:t>«</w:t>
            </w:r>
            <w:r w:rsidRPr="00357F97">
              <w:rPr>
                <w:rFonts w:ascii="Times New Roman" w:hAnsi="Times New Roman" w:cs="Times New Roman"/>
                <w:b/>
                <w:i/>
                <w:sz w:val="16"/>
                <w:szCs w:val="16"/>
              </w:rPr>
              <w:t>Тепловые сети</w:t>
            </w:r>
            <w:r w:rsidR="0021747A">
              <w:rPr>
                <w:rFonts w:ascii="Times New Roman" w:hAnsi="Times New Roman" w:cs="Times New Roman"/>
                <w:b/>
                <w:i/>
                <w:sz w:val="16"/>
                <w:szCs w:val="16"/>
              </w:rPr>
              <w:t>»</w:t>
            </w:r>
          </w:p>
        </w:tc>
      </w:tr>
      <w:tr w:rsidR="007A1DDA" w:rsidRPr="00357F97" w14:paraId="5DCADFAD" w14:textId="77777777" w:rsidTr="00357F97">
        <w:trPr>
          <w:trHeight w:val="20"/>
        </w:trPr>
        <w:tc>
          <w:tcPr>
            <w:tcW w:w="14601" w:type="dxa"/>
            <w:gridSpan w:val="9"/>
            <w:tcBorders>
              <w:top w:val="single" w:sz="4" w:space="0" w:color="auto"/>
            </w:tcBorders>
            <w:shd w:val="clear" w:color="auto" w:fill="C5E0B3" w:themeFill="accent6" w:themeFillTint="66"/>
            <w:vAlign w:val="center"/>
          </w:tcPr>
          <w:p w14:paraId="4D4150F0" w14:textId="77777777" w:rsidR="007A1DDA" w:rsidRPr="00357F97" w:rsidRDefault="007A1DDA" w:rsidP="00357F97">
            <w:pPr>
              <w:spacing w:after="0" w:line="240" w:lineRule="auto"/>
              <w:contextualSpacing/>
              <w:jc w:val="center"/>
              <w:rPr>
                <w:rFonts w:ascii="Times New Roman" w:hAnsi="Times New Roman" w:cs="Times New Roman"/>
                <w:b/>
                <w:i/>
                <w:sz w:val="16"/>
                <w:szCs w:val="16"/>
              </w:rPr>
            </w:pPr>
            <w:r w:rsidRPr="00357F97">
              <w:rPr>
                <w:rFonts w:ascii="Times New Roman" w:hAnsi="Times New Roman" w:cs="Times New Roman"/>
                <w:b/>
                <w:i/>
                <w:sz w:val="16"/>
                <w:szCs w:val="16"/>
              </w:rPr>
              <w:t>Котельная 33 кв.</w:t>
            </w:r>
          </w:p>
        </w:tc>
      </w:tr>
      <w:tr w:rsidR="007A1DDA" w:rsidRPr="00357F97" w14:paraId="45B81EDB" w14:textId="77777777" w:rsidTr="00357F97">
        <w:trPr>
          <w:trHeight w:val="20"/>
        </w:trPr>
        <w:tc>
          <w:tcPr>
            <w:tcW w:w="1447" w:type="dxa"/>
            <w:tcBorders>
              <w:left w:val="single" w:sz="4" w:space="0" w:color="auto"/>
              <w:right w:val="single" w:sz="4" w:space="0" w:color="auto"/>
            </w:tcBorders>
            <w:shd w:val="clear" w:color="auto" w:fill="auto"/>
            <w:vAlign w:val="center"/>
          </w:tcPr>
          <w:p w14:paraId="4AF3DD8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roofErr w:type="spellStart"/>
            <w:r w:rsidRPr="00357F97">
              <w:rPr>
                <w:rFonts w:ascii="Times New Roman" w:hAnsi="Times New Roman" w:cs="Times New Roman"/>
                <w:sz w:val="16"/>
                <w:szCs w:val="16"/>
              </w:rPr>
              <w:t>Тк</w:t>
            </w:r>
            <w:proofErr w:type="spellEnd"/>
            <w:r w:rsidRPr="00357F97">
              <w:rPr>
                <w:rFonts w:ascii="Times New Roman" w:hAnsi="Times New Roman" w:cs="Times New Roman"/>
                <w:sz w:val="16"/>
                <w:szCs w:val="16"/>
              </w:rPr>
              <w:t xml:space="preserve"> №1</w:t>
            </w:r>
          </w:p>
        </w:tc>
        <w:tc>
          <w:tcPr>
            <w:tcW w:w="1417" w:type="dxa"/>
            <w:tcBorders>
              <w:left w:val="single" w:sz="4" w:space="0" w:color="auto"/>
            </w:tcBorders>
            <w:shd w:val="clear" w:color="auto" w:fill="auto"/>
            <w:vAlign w:val="center"/>
          </w:tcPr>
          <w:p w14:paraId="0886F45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roofErr w:type="spellStart"/>
            <w:r w:rsidRPr="00357F97">
              <w:rPr>
                <w:rFonts w:ascii="Times New Roman" w:hAnsi="Times New Roman" w:cs="Times New Roman"/>
                <w:sz w:val="16"/>
                <w:szCs w:val="16"/>
              </w:rPr>
              <w:t>Тк</w:t>
            </w:r>
            <w:proofErr w:type="spellEnd"/>
            <w:r w:rsidRPr="00357F97">
              <w:rPr>
                <w:rFonts w:ascii="Times New Roman" w:hAnsi="Times New Roman" w:cs="Times New Roman"/>
                <w:sz w:val="16"/>
                <w:szCs w:val="16"/>
              </w:rPr>
              <w:t xml:space="preserve"> №3</w:t>
            </w:r>
          </w:p>
        </w:tc>
        <w:tc>
          <w:tcPr>
            <w:tcW w:w="1843" w:type="dxa"/>
            <w:shd w:val="clear" w:color="auto" w:fill="auto"/>
            <w:noWrap/>
            <w:vAlign w:val="center"/>
            <w:hideMark/>
          </w:tcPr>
          <w:p w14:paraId="3C58751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250</w:t>
            </w:r>
          </w:p>
        </w:tc>
        <w:tc>
          <w:tcPr>
            <w:tcW w:w="1842" w:type="dxa"/>
            <w:shd w:val="clear" w:color="auto" w:fill="auto"/>
            <w:noWrap/>
            <w:vAlign w:val="center"/>
            <w:hideMark/>
          </w:tcPr>
          <w:p w14:paraId="2890B1C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2125" w:type="dxa"/>
            <w:shd w:val="clear" w:color="auto" w:fill="auto"/>
            <w:noWrap/>
            <w:vAlign w:val="center"/>
            <w:hideMark/>
          </w:tcPr>
          <w:p w14:paraId="5200B82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273</w:t>
            </w:r>
          </w:p>
        </w:tc>
        <w:tc>
          <w:tcPr>
            <w:tcW w:w="1136" w:type="dxa"/>
            <w:tcBorders>
              <w:right w:val="single" w:sz="4" w:space="0" w:color="auto"/>
            </w:tcBorders>
            <w:shd w:val="clear" w:color="auto" w:fill="auto"/>
            <w:noWrap/>
            <w:vAlign w:val="center"/>
            <w:hideMark/>
          </w:tcPr>
          <w:p w14:paraId="00A62F2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026BA35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hideMark/>
          </w:tcPr>
          <w:p w14:paraId="7667097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hideMark/>
          </w:tcPr>
          <w:p w14:paraId="69E3080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D429BC6"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3848C6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3</w:t>
            </w:r>
          </w:p>
        </w:tc>
        <w:tc>
          <w:tcPr>
            <w:tcW w:w="1417" w:type="dxa"/>
            <w:tcBorders>
              <w:left w:val="single" w:sz="4" w:space="0" w:color="auto"/>
            </w:tcBorders>
            <w:shd w:val="clear" w:color="auto" w:fill="E2EFD9" w:themeFill="accent6" w:themeFillTint="33"/>
            <w:vAlign w:val="center"/>
          </w:tcPr>
          <w:p w14:paraId="4F0A306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w:t>
            </w:r>
          </w:p>
        </w:tc>
        <w:tc>
          <w:tcPr>
            <w:tcW w:w="1843" w:type="dxa"/>
            <w:shd w:val="clear" w:color="auto" w:fill="E2EFD9" w:themeFill="accent6" w:themeFillTint="33"/>
            <w:noWrap/>
            <w:vAlign w:val="center"/>
            <w:hideMark/>
          </w:tcPr>
          <w:p w14:paraId="54EF4D4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250</w:t>
            </w:r>
          </w:p>
        </w:tc>
        <w:tc>
          <w:tcPr>
            <w:tcW w:w="1842" w:type="dxa"/>
            <w:shd w:val="clear" w:color="auto" w:fill="E2EFD9" w:themeFill="accent6" w:themeFillTint="33"/>
            <w:noWrap/>
            <w:vAlign w:val="center"/>
            <w:hideMark/>
          </w:tcPr>
          <w:p w14:paraId="7B74C50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36</w:t>
            </w:r>
          </w:p>
        </w:tc>
        <w:tc>
          <w:tcPr>
            <w:tcW w:w="2125" w:type="dxa"/>
            <w:shd w:val="clear" w:color="auto" w:fill="E2EFD9" w:themeFill="accent6" w:themeFillTint="33"/>
            <w:noWrap/>
            <w:vAlign w:val="center"/>
            <w:hideMark/>
          </w:tcPr>
          <w:p w14:paraId="49B6AF4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273</w:t>
            </w:r>
          </w:p>
        </w:tc>
        <w:tc>
          <w:tcPr>
            <w:tcW w:w="1136" w:type="dxa"/>
            <w:tcBorders>
              <w:right w:val="single" w:sz="4" w:space="0" w:color="auto"/>
            </w:tcBorders>
            <w:shd w:val="clear" w:color="auto" w:fill="E2EFD9" w:themeFill="accent6" w:themeFillTint="33"/>
            <w:noWrap/>
            <w:vAlign w:val="center"/>
            <w:hideMark/>
          </w:tcPr>
          <w:p w14:paraId="006DF5B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1577D0D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hideMark/>
          </w:tcPr>
          <w:p w14:paraId="309452ED"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hideMark/>
          </w:tcPr>
          <w:p w14:paraId="453E2C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3F799FE" w14:textId="77777777" w:rsidTr="00357F97">
        <w:trPr>
          <w:trHeight w:val="20"/>
        </w:trPr>
        <w:tc>
          <w:tcPr>
            <w:tcW w:w="1447" w:type="dxa"/>
            <w:tcBorders>
              <w:left w:val="single" w:sz="4" w:space="0" w:color="auto"/>
              <w:right w:val="single" w:sz="4" w:space="0" w:color="auto"/>
            </w:tcBorders>
            <w:shd w:val="clear" w:color="auto" w:fill="auto"/>
            <w:vAlign w:val="center"/>
          </w:tcPr>
          <w:p w14:paraId="7F5EF28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3</w:t>
            </w:r>
          </w:p>
        </w:tc>
        <w:tc>
          <w:tcPr>
            <w:tcW w:w="1417" w:type="dxa"/>
            <w:tcBorders>
              <w:left w:val="single" w:sz="4" w:space="0" w:color="auto"/>
            </w:tcBorders>
            <w:shd w:val="clear" w:color="auto" w:fill="auto"/>
            <w:vAlign w:val="center"/>
          </w:tcPr>
          <w:p w14:paraId="788A87E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9</w:t>
            </w:r>
          </w:p>
        </w:tc>
        <w:tc>
          <w:tcPr>
            <w:tcW w:w="1843" w:type="dxa"/>
            <w:shd w:val="clear" w:color="auto" w:fill="auto"/>
            <w:noWrap/>
            <w:vAlign w:val="center"/>
          </w:tcPr>
          <w:p w14:paraId="758C433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20FB8BE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261</w:t>
            </w:r>
          </w:p>
        </w:tc>
        <w:tc>
          <w:tcPr>
            <w:tcW w:w="2125" w:type="dxa"/>
            <w:shd w:val="clear" w:color="auto" w:fill="auto"/>
            <w:noWrap/>
            <w:vAlign w:val="center"/>
          </w:tcPr>
          <w:p w14:paraId="6D328DD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4778F7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w:t>
            </w:r>
          </w:p>
        </w:tc>
        <w:tc>
          <w:tcPr>
            <w:tcW w:w="1559" w:type="dxa"/>
            <w:tcBorders>
              <w:left w:val="single" w:sz="4" w:space="0" w:color="auto"/>
            </w:tcBorders>
            <w:shd w:val="clear" w:color="auto" w:fill="auto"/>
            <w:vAlign w:val="center"/>
          </w:tcPr>
          <w:p w14:paraId="06B06E6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988C14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E6AD84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0ECE2C92"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CDB97B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w:t>
            </w:r>
          </w:p>
        </w:tc>
        <w:tc>
          <w:tcPr>
            <w:tcW w:w="1417" w:type="dxa"/>
            <w:tcBorders>
              <w:left w:val="single" w:sz="4" w:space="0" w:color="auto"/>
            </w:tcBorders>
            <w:shd w:val="clear" w:color="auto" w:fill="E2EFD9" w:themeFill="accent6" w:themeFillTint="33"/>
            <w:vAlign w:val="center"/>
          </w:tcPr>
          <w:p w14:paraId="0F5722D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ТК№6</w:t>
            </w:r>
          </w:p>
        </w:tc>
        <w:tc>
          <w:tcPr>
            <w:tcW w:w="1843" w:type="dxa"/>
            <w:shd w:val="clear" w:color="auto" w:fill="E2EFD9" w:themeFill="accent6" w:themeFillTint="33"/>
            <w:noWrap/>
            <w:vAlign w:val="center"/>
          </w:tcPr>
          <w:p w14:paraId="1CE14FB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250</w:t>
            </w:r>
          </w:p>
        </w:tc>
        <w:tc>
          <w:tcPr>
            <w:tcW w:w="1842" w:type="dxa"/>
            <w:shd w:val="clear" w:color="auto" w:fill="E2EFD9" w:themeFill="accent6" w:themeFillTint="33"/>
            <w:noWrap/>
            <w:vAlign w:val="center"/>
          </w:tcPr>
          <w:p w14:paraId="0ABC6B7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62</w:t>
            </w:r>
          </w:p>
        </w:tc>
        <w:tc>
          <w:tcPr>
            <w:tcW w:w="2125" w:type="dxa"/>
            <w:shd w:val="clear" w:color="auto" w:fill="E2EFD9" w:themeFill="accent6" w:themeFillTint="33"/>
            <w:noWrap/>
            <w:vAlign w:val="center"/>
          </w:tcPr>
          <w:p w14:paraId="79726B7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273</w:t>
            </w:r>
          </w:p>
        </w:tc>
        <w:tc>
          <w:tcPr>
            <w:tcW w:w="1136" w:type="dxa"/>
            <w:tcBorders>
              <w:right w:val="single" w:sz="4" w:space="0" w:color="auto"/>
            </w:tcBorders>
            <w:shd w:val="clear" w:color="auto" w:fill="E2EFD9" w:themeFill="accent6" w:themeFillTint="33"/>
            <w:noWrap/>
            <w:vAlign w:val="center"/>
          </w:tcPr>
          <w:p w14:paraId="3592CFB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5C384F0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773C1F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896086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87A4F02" w14:textId="77777777" w:rsidTr="00357F97">
        <w:trPr>
          <w:trHeight w:val="20"/>
        </w:trPr>
        <w:tc>
          <w:tcPr>
            <w:tcW w:w="1447" w:type="dxa"/>
            <w:tcBorders>
              <w:left w:val="single" w:sz="4" w:space="0" w:color="auto"/>
              <w:right w:val="single" w:sz="4" w:space="0" w:color="auto"/>
            </w:tcBorders>
            <w:shd w:val="clear" w:color="auto" w:fill="auto"/>
            <w:vAlign w:val="center"/>
          </w:tcPr>
          <w:p w14:paraId="169090E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w:t>
            </w:r>
          </w:p>
        </w:tc>
        <w:tc>
          <w:tcPr>
            <w:tcW w:w="1417" w:type="dxa"/>
            <w:tcBorders>
              <w:left w:val="single" w:sz="4" w:space="0" w:color="auto"/>
            </w:tcBorders>
            <w:shd w:val="clear" w:color="auto" w:fill="auto"/>
            <w:vAlign w:val="center"/>
          </w:tcPr>
          <w:p w14:paraId="431348F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ТК5</w:t>
            </w:r>
          </w:p>
        </w:tc>
        <w:tc>
          <w:tcPr>
            <w:tcW w:w="1843" w:type="dxa"/>
            <w:shd w:val="clear" w:color="auto" w:fill="auto"/>
            <w:noWrap/>
            <w:vAlign w:val="center"/>
          </w:tcPr>
          <w:p w14:paraId="55E389F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1530BF3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28</w:t>
            </w:r>
          </w:p>
        </w:tc>
        <w:tc>
          <w:tcPr>
            <w:tcW w:w="2125" w:type="dxa"/>
            <w:shd w:val="clear" w:color="auto" w:fill="auto"/>
            <w:noWrap/>
            <w:vAlign w:val="center"/>
          </w:tcPr>
          <w:p w14:paraId="0A239B5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1309FD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w:t>
            </w:r>
          </w:p>
        </w:tc>
        <w:tc>
          <w:tcPr>
            <w:tcW w:w="1559" w:type="dxa"/>
            <w:tcBorders>
              <w:left w:val="single" w:sz="4" w:space="0" w:color="auto"/>
            </w:tcBorders>
            <w:shd w:val="clear" w:color="auto" w:fill="auto"/>
            <w:vAlign w:val="center"/>
          </w:tcPr>
          <w:p w14:paraId="015825E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РР</w:t>
            </w:r>
          </w:p>
        </w:tc>
        <w:tc>
          <w:tcPr>
            <w:tcW w:w="1559" w:type="dxa"/>
            <w:shd w:val="clear" w:color="auto" w:fill="auto"/>
            <w:noWrap/>
            <w:vAlign w:val="center"/>
          </w:tcPr>
          <w:p w14:paraId="2DB324D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C9984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DEFB71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735D63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4</w:t>
            </w:r>
          </w:p>
        </w:tc>
        <w:tc>
          <w:tcPr>
            <w:tcW w:w="1417" w:type="dxa"/>
            <w:tcBorders>
              <w:left w:val="single" w:sz="4" w:space="0" w:color="auto"/>
            </w:tcBorders>
            <w:shd w:val="clear" w:color="auto" w:fill="E2EFD9" w:themeFill="accent6" w:themeFillTint="33"/>
            <w:vAlign w:val="center"/>
          </w:tcPr>
          <w:p w14:paraId="7767072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6</w:t>
            </w:r>
          </w:p>
        </w:tc>
        <w:tc>
          <w:tcPr>
            <w:tcW w:w="1843" w:type="dxa"/>
            <w:shd w:val="clear" w:color="auto" w:fill="E2EFD9" w:themeFill="accent6" w:themeFillTint="33"/>
            <w:noWrap/>
            <w:vAlign w:val="center"/>
          </w:tcPr>
          <w:p w14:paraId="468ACFA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250</w:t>
            </w:r>
          </w:p>
        </w:tc>
        <w:tc>
          <w:tcPr>
            <w:tcW w:w="1842" w:type="dxa"/>
            <w:shd w:val="clear" w:color="auto" w:fill="E2EFD9" w:themeFill="accent6" w:themeFillTint="33"/>
            <w:noWrap/>
            <w:vAlign w:val="center"/>
          </w:tcPr>
          <w:p w14:paraId="564CAA4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56</w:t>
            </w:r>
          </w:p>
        </w:tc>
        <w:tc>
          <w:tcPr>
            <w:tcW w:w="2125" w:type="dxa"/>
            <w:shd w:val="clear" w:color="auto" w:fill="E2EFD9" w:themeFill="accent6" w:themeFillTint="33"/>
            <w:noWrap/>
            <w:vAlign w:val="center"/>
          </w:tcPr>
          <w:p w14:paraId="562E697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273</w:t>
            </w:r>
          </w:p>
        </w:tc>
        <w:tc>
          <w:tcPr>
            <w:tcW w:w="1136" w:type="dxa"/>
            <w:tcBorders>
              <w:right w:val="single" w:sz="4" w:space="0" w:color="auto"/>
            </w:tcBorders>
            <w:shd w:val="clear" w:color="auto" w:fill="E2EFD9" w:themeFill="accent6" w:themeFillTint="33"/>
            <w:noWrap/>
            <w:vAlign w:val="center"/>
          </w:tcPr>
          <w:p w14:paraId="4D91197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528A507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F3D5FC3"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08F8BB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E2E103F" w14:textId="77777777" w:rsidTr="00357F97">
        <w:trPr>
          <w:trHeight w:val="20"/>
        </w:trPr>
        <w:tc>
          <w:tcPr>
            <w:tcW w:w="1447" w:type="dxa"/>
            <w:tcBorders>
              <w:left w:val="single" w:sz="4" w:space="0" w:color="auto"/>
              <w:right w:val="single" w:sz="4" w:space="0" w:color="auto"/>
            </w:tcBorders>
            <w:shd w:val="clear" w:color="auto" w:fill="auto"/>
            <w:vAlign w:val="center"/>
          </w:tcPr>
          <w:p w14:paraId="204F850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6</w:t>
            </w:r>
          </w:p>
        </w:tc>
        <w:tc>
          <w:tcPr>
            <w:tcW w:w="1417" w:type="dxa"/>
            <w:tcBorders>
              <w:left w:val="single" w:sz="4" w:space="0" w:color="auto"/>
            </w:tcBorders>
            <w:shd w:val="clear" w:color="auto" w:fill="auto"/>
            <w:vAlign w:val="center"/>
          </w:tcPr>
          <w:p w14:paraId="25AF6D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6А</w:t>
            </w:r>
          </w:p>
        </w:tc>
        <w:tc>
          <w:tcPr>
            <w:tcW w:w="1843" w:type="dxa"/>
            <w:shd w:val="clear" w:color="auto" w:fill="auto"/>
            <w:noWrap/>
            <w:vAlign w:val="center"/>
          </w:tcPr>
          <w:p w14:paraId="55F69FA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71588C8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30</w:t>
            </w:r>
          </w:p>
        </w:tc>
        <w:tc>
          <w:tcPr>
            <w:tcW w:w="2125" w:type="dxa"/>
            <w:shd w:val="clear" w:color="auto" w:fill="auto"/>
            <w:noWrap/>
            <w:vAlign w:val="center"/>
          </w:tcPr>
          <w:p w14:paraId="6D1431B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3AC34FE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71DD53D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РР</w:t>
            </w:r>
          </w:p>
        </w:tc>
        <w:tc>
          <w:tcPr>
            <w:tcW w:w="1559" w:type="dxa"/>
            <w:shd w:val="clear" w:color="auto" w:fill="auto"/>
            <w:noWrap/>
            <w:vAlign w:val="center"/>
          </w:tcPr>
          <w:p w14:paraId="52E55F4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485056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9BE2512"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8321F1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6</w:t>
            </w:r>
          </w:p>
        </w:tc>
        <w:tc>
          <w:tcPr>
            <w:tcW w:w="1417" w:type="dxa"/>
            <w:tcBorders>
              <w:left w:val="single" w:sz="4" w:space="0" w:color="auto"/>
            </w:tcBorders>
            <w:shd w:val="clear" w:color="auto" w:fill="E2EFD9" w:themeFill="accent6" w:themeFillTint="33"/>
            <w:vAlign w:val="center"/>
          </w:tcPr>
          <w:p w14:paraId="05DEDBB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7</w:t>
            </w:r>
          </w:p>
        </w:tc>
        <w:tc>
          <w:tcPr>
            <w:tcW w:w="1843" w:type="dxa"/>
            <w:shd w:val="clear" w:color="auto" w:fill="E2EFD9" w:themeFill="accent6" w:themeFillTint="33"/>
            <w:noWrap/>
            <w:vAlign w:val="center"/>
          </w:tcPr>
          <w:p w14:paraId="51A0D89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250</w:t>
            </w:r>
          </w:p>
        </w:tc>
        <w:tc>
          <w:tcPr>
            <w:tcW w:w="1842" w:type="dxa"/>
            <w:shd w:val="clear" w:color="auto" w:fill="E2EFD9" w:themeFill="accent6" w:themeFillTint="33"/>
            <w:noWrap/>
            <w:vAlign w:val="center"/>
          </w:tcPr>
          <w:p w14:paraId="22A13CF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106</w:t>
            </w:r>
          </w:p>
        </w:tc>
        <w:tc>
          <w:tcPr>
            <w:tcW w:w="2125" w:type="dxa"/>
            <w:shd w:val="clear" w:color="auto" w:fill="E2EFD9" w:themeFill="accent6" w:themeFillTint="33"/>
            <w:noWrap/>
            <w:vAlign w:val="center"/>
          </w:tcPr>
          <w:p w14:paraId="1EADC1F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273</w:t>
            </w:r>
          </w:p>
        </w:tc>
        <w:tc>
          <w:tcPr>
            <w:tcW w:w="1136" w:type="dxa"/>
            <w:tcBorders>
              <w:right w:val="single" w:sz="4" w:space="0" w:color="auto"/>
            </w:tcBorders>
            <w:shd w:val="clear" w:color="auto" w:fill="E2EFD9" w:themeFill="accent6" w:themeFillTint="33"/>
            <w:noWrap/>
            <w:vAlign w:val="center"/>
          </w:tcPr>
          <w:p w14:paraId="0AF673C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2BC44D5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24D8F235"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1D093A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67B49C0" w14:textId="77777777" w:rsidTr="00357F97">
        <w:trPr>
          <w:trHeight w:val="20"/>
        </w:trPr>
        <w:tc>
          <w:tcPr>
            <w:tcW w:w="1447" w:type="dxa"/>
            <w:tcBorders>
              <w:left w:val="single" w:sz="4" w:space="0" w:color="auto"/>
              <w:right w:val="single" w:sz="4" w:space="0" w:color="auto"/>
            </w:tcBorders>
            <w:shd w:val="clear" w:color="auto" w:fill="auto"/>
            <w:vAlign w:val="center"/>
          </w:tcPr>
          <w:p w14:paraId="7EA0F97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7</w:t>
            </w:r>
          </w:p>
        </w:tc>
        <w:tc>
          <w:tcPr>
            <w:tcW w:w="1417" w:type="dxa"/>
            <w:tcBorders>
              <w:left w:val="single" w:sz="4" w:space="0" w:color="auto"/>
            </w:tcBorders>
            <w:shd w:val="clear" w:color="auto" w:fill="auto"/>
            <w:vAlign w:val="center"/>
          </w:tcPr>
          <w:p w14:paraId="008FCAA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7А</w:t>
            </w:r>
          </w:p>
        </w:tc>
        <w:tc>
          <w:tcPr>
            <w:tcW w:w="1843" w:type="dxa"/>
            <w:shd w:val="clear" w:color="auto" w:fill="auto"/>
            <w:noWrap/>
            <w:vAlign w:val="center"/>
          </w:tcPr>
          <w:p w14:paraId="275D98D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4CBE6BB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44</w:t>
            </w:r>
          </w:p>
        </w:tc>
        <w:tc>
          <w:tcPr>
            <w:tcW w:w="2125" w:type="dxa"/>
            <w:shd w:val="clear" w:color="auto" w:fill="auto"/>
            <w:noWrap/>
            <w:vAlign w:val="center"/>
          </w:tcPr>
          <w:p w14:paraId="403651F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7EF4094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73142B9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67D89751"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B31F46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18758D8"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2C9154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7</w:t>
            </w:r>
          </w:p>
        </w:tc>
        <w:tc>
          <w:tcPr>
            <w:tcW w:w="1417" w:type="dxa"/>
            <w:tcBorders>
              <w:left w:val="single" w:sz="4" w:space="0" w:color="auto"/>
            </w:tcBorders>
            <w:shd w:val="clear" w:color="auto" w:fill="E2EFD9" w:themeFill="accent6" w:themeFillTint="33"/>
            <w:vAlign w:val="center"/>
          </w:tcPr>
          <w:p w14:paraId="774320E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8</w:t>
            </w:r>
          </w:p>
        </w:tc>
        <w:tc>
          <w:tcPr>
            <w:tcW w:w="1843" w:type="dxa"/>
            <w:shd w:val="clear" w:color="auto" w:fill="E2EFD9" w:themeFill="accent6" w:themeFillTint="33"/>
            <w:noWrap/>
            <w:vAlign w:val="center"/>
          </w:tcPr>
          <w:p w14:paraId="655260B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2456183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42</w:t>
            </w:r>
          </w:p>
        </w:tc>
        <w:tc>
          <w:tcPr>
            <w:tcW w:w="2125" w:type="dxa"/>
            <w:shd w:val="clear" w:color="auto" w:fill="E2EFD9" w:themeFill="accent6" w:themeFillTint="33"/>
            <w:noWrap/>
            <w:vAlign w:val="center"/>
          </w:tcPr>
          <w:p w14:paraId="15EAC80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6B07645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15A059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439F40C3"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4F844CE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CEA1B11" w14:textId="77777777" w:rsidTr="00357F97">
        <w:trPr>
          <w:trHeight w:val="20"/>
        </w:trPr>
        <w:tc>
          <w:tcPr>
            <w:tcW w:w="1447" w:type="dxa"/>
            <w:tcBorders>
              <w:left w:val="single" w:sz="4" w:space="0" w:color="auto"/>
              <w:right w:val="single" w:sz="4" w:space="0" w:color="auto"/>
            </w:tcBorders>
            <w:shd w:val="clear" w:color="auto" w:fill="auto"/>
            <w:vAlign w:val="center"/>
          </w:tcPr>
          <w:p w14:paraId="606813E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8</w:t>
            </w:r>
          </w:p>
        </w:tc>
        <w:tc>
          <w:tcPr>
            <w:tcW w:w="1417" w:type="dxa"/>
            <w:tcBorders>
              <w:left w:val="single" w:sz="4" w:space="0" w:color="auto"/>
            </w:tcBorders>
            <w:shd w:val="clear" w:color="auto" w:fill="auto"/>
            <w:vAlign w:val="center"/>
          </w:tcPr>
          <w:p w14:paraId="13D0A9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8 А</w:t>
            </w:r>
          </w:p>
        </w:tc>
        <w:tc>
          <w:tcPr>
            <w:tcW w:w="1843" w:type="dxa"/>
            <w:shd w:val="clear" w:color="auto" w:fill="auto"/>
            <w:noWrap/>
            <w:vAlign w:val="center"/>
          </w:tcPr>
          <w:p w14:paraId="46FF095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4116284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w:t>
            </w:r>
          </w:p>
        </w:tc>
        <w:tc>
          <w:tcPr>
            <w:tcW w:w="2125" w:type="dxa"/>
            <w:shd w:val="clear" w:color="auto" w:fill="auto"/>
            <w:noWrap/>
            <w:vAlign w:val="center"/>
          </w:tcPr>
          <w:p w14:paraId="0A14AF5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5697A49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1292756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17AF83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34298B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D64C1D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C1D52E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8</w:t>
            </w:r>
          </w:p>
        </w:tc>
        <w:tc>
          <w:tcPr>
            <w:tcW w:w="1417" w:type="dxa"/>
            <w:tcBorders>
              <w:left w:val="single" w:sz="4" w:space="0" w:color="auto"/>
            </w:tcBorders>
            <w:shd w:val="clear" w:color="auto" w:fill="E2EFD9" w:themeFill="accent6" w:themeFillTint="33"/>
            <w:vAlign w:val="center"/>
          </w:tcPr>
          <w:p w14:paraId="3C0298A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9</w:t>
            </w:r>
          </w:p>
        </w:tc>
        <w:tc>
          <w:tcPr>
            <w:tcW w:w="1843" w:type="dxa"/>
            <w:shd w:val="clear" w:color="auto" w:fill="E2EFD9" w:themeFill="accent6" w:themeFillTint="33"/>
            <w:noWrap/>
            <w:vAlign w:val="center"/>
          </w:tcPr>
          <w:p w14:paraId="4AA7EB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26F7193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2125" w:type="dxa"/>
            <w:shd w:val="clear" w:color="auto" w:fill="E2EFD9" w:themeFill="accent6" w:themeFillTint="33"/>
            <w:noWrap/>
            <w:vAlign w:val="center"/>
          </w:tcPr>
          <w:p w14:paraId="708FE97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5BFD405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1D99507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DB00A45"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0586BF4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AFD4DC1" w14:textId="77777777" w:rsidTr="00357F97">
        <w:trPr>
          <w:trHeight w:val="20"/>
        </w:trPr>
        <w:tc>
          <w:tcPr>
            <w:tcW w:w="1447" w:type="dxa"/>
            <w:tcBorders>
              <w:left w:val="single" w:sz="4" w:space="0" w:color="auto"/>
              <w:right w:val="single" w:sz="4" w:space="0" w:color="auto"/>
            </w:tcBorders>
            <w:shd w:val="clear" w:color="auto" w:fill="auto"/>
            <w:vAlign w:val="center"/>
          </w:tcPr>
          <w:p w14:paraId="3D6D0DA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9</w:t>
            </w:r>
          </w:p>
        </w:tc>
        <w:tc>
          <w:tcPr>
            <w:tcW w:w="1417" w:type="dxa"/>
            <w:tcBorders>
              <w:left w:val="single" w:sz="4" w:space="0" w:color="auto"/>
            </w:tcBorders>
            <w:shd w:val="clear" w:color="auto" w:fill="auto"/>
            <w:vAlign w:val="center"/>
          </w:tcPr>
          <w:p w14:paraId="1BB2850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9А</w:t>
            </w:r>
          </w:p>
        </w:tc>
        <w:tc>
          <w:tcPr>
            <w:tcW w:w="1843" w:type="dxa"/>
            <w:shd w:val="clear" w:color="auto" w:fill="auto"/>
            <w:noWrap/>
            <w:vAlign w:val="center"/>
          </w:tcPr>
          <w:p w14:paraId="2AA56B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27171C4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w:t>
            </w:r>
          </w:p>
        </w:tc>
        <w:tc>
          <w:tcPr>
            <w:tcW w:w="2125" w:type="dxa"/>
            <w:shd w:val="clear" w:color="auto" w:fill="auto"/>
            <w:noWrap/>
            <w:vAlign w:val="center"/>
          </w:tcPr>
          <w:p w14:paraId="3CA5786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330A189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w:t>
            </w:r>
          </w:p>
        </w:tc>
        <w:tc>
          <w:tcPr>
            <w:tcW w:w="1559" w:type="dxa"/>
            <w:tcBorders>
              <w:left w:val="single" w:sz="4" w:space="0" w:color="auto"/>
            </w:tcBorders>
            <w:shd w:val="clear" w:color="auto" w:fill="auto"/>
            <w:vAlign w:val="center"/>
          </w:tcPr>
          <w:p w14:paraId="255DF94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2131CB6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0E54EC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12A668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29CE35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ТК9</w:t>
            </w:r>
          </w:p>
        </w:tc>
        <w:tc>
          <w:tcPr>
            <w:tcW w:w="1417" w:type="dxa"/>
            <w:tcBorders>
              <w:left w:val="single" w:sz="4" w:space="0" w:color="auto"/>
            </w:tcBorders>
            <w:shd w:val="clear" w:color="auto" w:fill="E2EFD9" w:themeFill="accent6" w:themeFillTint="33"/>
            <w:vAlign w:val="center"/>
          </w:tcPr>
          <w:p w14:paraId="27CB698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ТК9Б</w:t>
            </w:r>
          </w:p>
        </w:tc>
        <w:tc>
          <w:tcPr>
            <w:tcW w:w="1843" w:type="dxa"/>
            <w:shd w:val="clear" w:color="auto" w:fill="E2EFD9" w:themeFill="accent6" w:themeFillTint="33"/>
            <w:noWrap/>
            <w:vAlign w:val="center"/>
          </w:tcPr>
          <w:p w14:paraId="419C852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2CAE42C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84</w:t>
            </w:r>
          </w:p>
        </w:tc>
        <w:tc>
          <w:tcPr>
            <w:tcW w:w="2125" w:type="dxa"/>
            <w:shd w:val="clear" w:color="auto" w:fill="E2EFD9" w:themeFill="accent6" w:themeFillTint="33"/>
            <w:noWrap/>
            <w:vAlign w:val="center"/>
          </w:tcPr>
          <w:p w14:paraId="34458D7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6B4FC8C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ED6FC0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48902C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DFCAA9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6086FEF" w14:textId="77777777" w:rsidTr="00357F97">
        <w:trPr>
          <w:trHeight w:val="20"/>
        </w:trPr>
        <w:tc>
          <w:tcPr>
            <w:tcW w:w="1447" w:type="dxa"/>
            <w:tcBorders>
              <w:left w:val="single" w:sz="4" w:space="0" w:color="auto"/>
              <w:right w:val="single" w:sz="4" w:space="0" w:color="auto"/>
            </w:tcBorders>
            <w:shd w:val="clear" w:color="auto" w:fill="auto"/>
            <w:vAlign w:val="center"/>
          </w:tcPr>
          <w:p w14:paraId="12AC684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9</w:t>
            </w:r>
          </w:p>
        </w:tc>
        <w:tc>
          <w:tcPr>
            <w:tcW w:w="1417" w:type="dxa"/>
            <w:tcBorders>
              <w:left w:val="single" w:sz="4" w:space="0" w:color="auto"/>
            </w:tcBorders>
            <w:shd w:val="clear" w:color="auto" w:fill="auto"/>
            <w:vAlign w:val="center"/>
          </w:tcPr>
          <w:p w14:paraId="7B28D20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w:t>
            </w:r>
          </w:p>
        </w:tc>
        <w:tc>
          <w:tcPr>
            <w:tcW w:w="1843" w:type="dxa"/>
            <w:shd w:val="clear" w:color="auto" w:fill="auto"/>
            <w:noWrap/>
            <w:vAlign w:val="center"/>
          </w:tcPr>
          <w:p w14:paraId="680DD11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751A95D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182</w:t>
            </w:r>
          </w:p>
        </w:tc>
        <w:tc>
          <w:tcPr>
            <w:tcW w:w="2125" w:type="dxa"/>
            <w:shd w:val="clear" w:color="auto" w:fill="auto"/>
            <w:noWrap/>
            <w:vAlign w:val="center"/>
          </w:tcPr>
          <w:p w14:paraId="17F39EC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781EA5A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4AC52F4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09B3F20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5759406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F1E0908"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CBAE65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w:t>
            </w:r>
          </w:p>
        </w:tc>
        <w:tc>
          <w:tcPr>
            <w:tcW w:w="1417" w:type="dxa"/>
            <w:tcBorders>
              <w:left w:val="single" w:sz="4" w:space="0" w:color="auto"/>
            </w:tcBorders>
            <w:shd w:val="clear" w:color="auto" w:fill="E2EFD9" w:themeFill="accent6" w:themeFillTint="33"/>
            <w:vAlign w:val="center"/>
          </w:tcPr>
          <w:p w14:paraId="09243CA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 А</w:t>
            </w:r>
          </w:p>
        </w:tc>
        <w:tc>
          <w:tcPr>
            <w:tcW w:w="1843" w:type="dxa"/>
            <w:shd w:val="clear" w:color="auto" w:fill="E2EFD9" w:themeFill="accent6" w:themeFillTint="33"/>
            <w:noWrap/>
            <w:vAlign w:val="center"/>
          </w:tcPr>
          <w:p w14:paraId="4E37955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456990D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12.8</w:t>
            </w:r>
          </w:p>
        </w:tc>
        <w:tc>
          <w:tcPr>
            <w:tcW w:w="2125" w:type="dxa"/>
            <w:shd w:val="clear" w:color="auto" w:fill="E2EFD9" w:themeFill="accent6" w:themeFillTint="33"/>
            <w:noWrap/>
            <w:vAlign w:val="center"/>
          </w:tcPr>
          <w:p w14:paraId="7DE728B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28125B7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34C7DE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8863F24"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2130FB1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FBF6DBA" w14:textId="77777777" w:rsidTr="00357F97">
        <w:trPr>
          <w:trHeight w:val="20"/>
        </w:trPr>
        <w:tc>
          <w:tcPr>
            <w:tcW w:w="1447" w:type="dxa"/>
            <w:tcBorders>
              <w:left w:val="single" w:sz="4" w:space="0" w:color="auto"/>
              <w:right w:val="single" w:sz="4" w:space="0" w:color="auto"/>
            </w:tcBorders>
            <w:shd w:val="clear" w:color="auto" w:fill="auto"/>
            <w:vAlign w:val="center"/>
          </w:tcPr>
          <w:p w14:paraId="6E4D6A0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10А</w:t>
            </w:r>
          </w:p>
        </w:tc>
        <w:tc>
          <w:tcPr>
            <w:tcW w:w="1417" w:type="dxa"/>
            <w:tcBorders>
              <w:left w:val="single" w:sz="4" w:space="0" w:color="auto"/>
            </w:tcBorders>
            <w:shd w:val="clear" w:color="auto" w:fill="auto"/>
            <w:vAlign w:val="center"/>
          </w:tcPr>
          <w:p w14:paraId="2AE9343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 А1</w:t>
            </w:r>
          </w:p>
        </w:tc>
        <w:tc>
          <w:tcPr>
            <w:tcW w:w="1843" w:type="dxa"/>
            <w:shd w:val="clear" w:color="auto" w:fill="auto"/>
            <w:noWrap/>
            <w:vAlign w:val="center"/>
          </w:tcPr>
          <w:p w14:paraId="4F85A35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54D8D7C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2125" w:type="dxa"/>
            <w:shd w:val="clear" w:color="auto" w:fill="auto"/>
            <w:noWrap/>
            <w:vAlign w:val="center"/>
          </w:tcPr>
          <w:p w14:paraId="1DDB324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7D24BC1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0550803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7C53B14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1C578F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54BE24E"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DE1876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ТК10А</w:t>
            </w:r>
          </w:p>
        </w:tc>
        <w:tc>
          <w:tcPr>
            <w:tcW w:w="1417" w:type="dxa"/>
            <w:tcBorders>
              <w:left w:val="single" w:sz="4" w:space="0" w:color="auto"/>
            </w:tcBorders>
            <w:shd w:val="clear" w:color="auto" w:fill="E2EFD9" w:themeFill="accent6" w:themeFillTint="33"/>
            <w:vAlign w:val="center"/>
          </w:tcPr>
          <w:p w14:paraId="00139C8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10Б</w:t>
            </w:r>
          </w:p>
        </w:tc>
        <w:tc>
          <w:tcPr>
            <w:tcW w:w="1843" w:type="dxa"/>
            <w:shd w:val="clear" w:color="auto" w:fill="E2EFD9" w:themeFill="accent6" w:themeFillTint="33"/>
            <w:noWrap/>
            <w:vAlign w:val="center"/>
          </w:tcPr>
          <w:p w14:paraId="0B68F6D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54D212A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w:t>
            </w:r>
          </w:p>
        </w:tc>
        <w:tc>
          <w:tcPr>
            <w:tcW w:w="2125" w:type="dxa"/>
            <w:shd w:val="clear" w:color="auto" w:fill="E2EFD9" w:themeFill="accent6" w:themeFillTint="33"/>
            <w:noWrap/>
            <w:vAlign w:val="center"/>
          </w:tcPr>
          <w:p w14:paraId="1A22B74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40DD026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79B2997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53B72959"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4BA2C8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C0D0783" w14:textId="77777777" w:rsidTr="00357F97">
        <w:trPr>
          <w:trHeight w:val="20"/>
        </w:trPr>
        <w:tc>
          <w:tcPr>
            <w:tcW w:w="1447" w:type="dxa"/>
            <w:tcBorders>
              <w:left w:val="single" w:sz="4" w:space="0" w:color="auto"/>
              <w:right w:val="single" w:sz="4" w:space="0" w:color="auto"/>
            </w:tcBorders>
            <w:shd w:val="clear" w:color="auto" w:fill="auto"/>
            <w:vAlign w:val="center"/>
          </w:tcPr>
          <w:p w14:paraId="2B35B64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 А</w:t>
            </w:r>
          </w:p>
        </w:tc>
        <w:tc>
          <w:tcPr>
            <w:tcW w:w="1417" w:type="dxa"/>
            <w:tcBorders>
              <w:left w:val="single" w:sz="4" w:space="0" w:color="auto"/>
            </w:tcBorders>
            <w:shd w:val="clear" w:color="auto" w:fill="auto"/>
            <w:vAlign w:val="center"/>
          </w:tcPr>
          <w:p w14:paraId="469FC4B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10В</w:t>
            </w:r>
          </w:p>
        </w:tc>
        <w:tc>
          <w:tcPr>
            <w:tcW w:w="1843" w:type="dxa"/>
            <w:shd w:val="clear" w:color="auto" w:fill="auto"/>
            <w:noWrap/>
            <w:vAlign w:val="center"/>
          </w:tcPr>
          <w:p w14:paraId="7A4AC6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21B7698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2125" w:type="dxa"/>
            <w:shd w:val="clear" w:color="auto" w:fill="auto"/>
            <w:noWrap/>
            <w:vAlign w:val="center"/>
          </w:tcPr>
          <w:p w14:paraId="145909E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36DCFDC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570019C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9EA9FE5"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904E68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D27242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AE5FC3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ТК10 А1</w:t>
            </w:r>
          </w:p>
        </w:tc>
        <w:tc>
          <w:tcPr>
            <w:tcW w:w="1417" w:type="dxa"/>
            <w:tcBorders>
              <w:left w:val="single" w:sz="4" w:space="0" w:color="auto"/>
            </w:tcBorders>
            <w:shd w:val="clear" w:color="auto" w:fill="E2EFD9" w:themeFill="accent6" w:themeFillTint="33"/>
            <w:vAlign w:val="center"/>
          </w:tcPr>
          <w:p w14:paraId="540A8D3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 А2</w:t>
            </w:r>
          </w:p>
        </w:tc>
        <w:tc>
          <w:tcPr>
            <w:tcW w:w="1843" w:type="dxa"/>
            <w:shd w:val="clear" w:color="auto" w:fill="E2EFD9" w:themeFill="accent6" w:themeFillTint="33"/>
            <w:noWrap/>
            <w:vAlign w:val="center"/>
          </w:tcPr>
          <w:p w14:paraId="33D88E1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15D0B02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2125" w:type="dxa"/>
            <w:shd w:val="clear" w:color="auto" w:fill="E2EFD9" w:themeFill="accent6" w:themeFillTint="33"/>
            <w:noWrap/>
            <w:vAlign w:val="center"/>
          </w:tcPr>
          <w:p w14:paraId="0203665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5779259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5DA2F3F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4F76DFE4"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E78036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87B94FC" w14:textId="77777777" w:rsidTr="00357F97">
        <w:trPr>
          <w:trHeight w:val="20"/>
        </w:trPr>
        <w:tc>
          <w:tcPr>
            <w:tcW w:w="1447" w:type="dxa"/>
            <w:tcBorders>
              <w:left w:val="single" w:sz="4" w:space="0" w:color="auto"/>
              <w:right w:val="single" w:sz="4" w:space="0" w:color="auto"/>
            </w:tcBorders>
            <w:shd w:val="clear" w:color="auto" w:fill="auto"/>
            <w:vAlign w:val="center"/>
          </w:tcPr>
          <w:p w14:paraId="61A33D5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10А 2</w:t>
            </w:r>
          </w:p>
        </w:tc>
        <w:tc>
          <w:tcPr>
            <w:tcW w:w="1417" w:type="dxa"/>
            <w:tcBorders>
              <w:left w:val="single" w:sz="4" w:space="0" w:color="auto"/>
            </w:tcBorders>
            <w:shd w:val="clear" w:color="auto" w:fill="auto"/>
            <w:vAlign w:val="center"/>
          </w:tcPr>
          <w:p w14:paraId="4E761E6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ТК10А2.А</w:t>
            </w:r>
          </w:p>
        </w:tc>
        <w:tc>
          <w:tcPr>
            <w:tcW w:w="1843" w:type="dxa"/>
            <w:shd w:val="clear" w:color="auto" w:fill="auto"/>
            <w:noWrap/>
            <w:vAlign w:val="center"/>
          </w:tcPr>
          <w:p w14:paraId="24786A4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3A91BCA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auto"/>
            <w:noWrap/>
            <w:vAlign w:val="center"/>
          </w:tcPr>
          <w:p w14:paraId="03FEEF2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662912D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50C3B47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7EF0141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5B3EEF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A5BC9AC"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80F427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10А2</w:t>
            </w:r>
          </w:p>
        </w:tc>
        <w:tc>
          <w:tcPr>
            <w:tcW w:w="1417" w:type="dxa"/>
            <w:tcBorders>
              <w:left w:val="single" w:sz="4" w:space="0" w:color="auto"/>
            </w:tcBorders>
            <w:shd w:val="clear" w:color="auto" w:fill="E2EFD9" w:themeFill="accent6" w:themeFillTint="33"/>
            <w:vAlign w:val="center"/>
          </w:tcPr>
          <w:p w14:paraId="5C74BA0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ТК10А3</w:t>
            </w:r>
          </w:p>
        </w:tc>
        <w:tc>
          <w:tcPr>
            <w:tcW w:w="1843" w:type="dxa"/>
            <w:shd w:val="clear" w:color="auto" w:fill="E2EFD9" w:themeFill="accent6" w:themeFillTint="33"/>
            <w:noWrap/>
            <w:vAlign w:val="center"/>
          </w:tcPr>
          <w:p w14:paraId="051245C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290B16C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2125" w:type="dxa"/>
            <w:shd w:val="clear" w:color="auto" w:fill="E2EFD9" w:themeFill="accent6" w:themeFillTint="33"/>
            <w:noWrap/>
            <w:vAlign w:val="center"/>
          </w:tcPr>
          <w:p w14:paraId="2976322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366DE14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3068FB2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4676BE49"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46ED12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71DC76E" w14:textId="77777777" w:rsidTr="00357F97">
        <w:trPr>
          <w:trHeight w:val="20"/>
        </w:trPr>
        <w:tc>
          <w:tcPr>
            <w:tcW w:w="1447" w:type="dxa"/>
            <w:tcBorders>
              <w:left w:val="single" w:sz="4" w:space="0" w:color="auto"/>
              <w:right w:val="single" w:sz="4" w:space="0" w:color="auto"/>
            </w:tcBorders>
            <w:shd w:val="clear" w:color="auto" w:fill="auto"/>
            <w:vAlign w:val="center"/>
          </w:tcPr>
          <w:p w14:paraId="6E549DE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 А 3</w:t>
            </w:r>
          </w:p>
        </w:tc>
        <w:tc>
          <w:tcPr>
            <w:tcW w:w="1417" w:type="dxa"/>
            <w:tcBorders>
              <w:left w:val="single" w:sz="4" w:space="0" w:color="auto"/>
            </w:tcBorders>
            <w:shd w:val="clear" w:color="auto" w:fill="auto"/>
            <w:vAlign w:val="center"/>
          </w:tcPr>
          <w:p w14:paraId="3F3A9FA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10А3А</w:t>
            </w:r>
          </w:p>
        </w:tc>
        <w:tc>
          <w:tcPr>
            <w:tcW w:w="1843" w:type="dxa"/>
            <w:shd w:val="clear" w:color="auto" w:fill="auto"/>
            <w:noWrap/>
            <w:vAlign w:val="center"/>
          </w:tcPr>
          <w:p w14:paraId="470AAEF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7FE62A0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w:t>
            </w:r>
          </w:p>
        </w:tc>
        <w:tc>
          <w:tcPr>
            <w:tcW w:w="2125" w:type="dxa"/>
            <w:shd w:val="clear" w:color="auto" w:fill="auto"/>
            <w:noWrap/>
            <w:vAlign w:val="center"/>
          </w:tcPr>
          <w:p w14:paraId="3BE6CCD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204C67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2E27054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2A0327A0"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5613F7F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19BC78C"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C789FF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А 3</w:t>
            </w:r>
          </w:p>
        </w:tc>
        <w:tc>
          <w:tcPr>
            <w:tcW w:w="1417" w:type="dxa"/>
            <w:tcBorders>
              <w:left w:val="single" w:sz="4" w:space="0" w:color="auto"/>
            </w:tcBorders>
            <w:shd w:val="clear" w:color="auto" w:fill="E2EFD9" w:themeFill="accent6" w:themeFillTint="33"/>
            <w:vAlign w:val="center"/>
          </w:tcPr>
          <w:p w14:paraId="2A9E0B9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А3 Б</w:t>
            </w:r>
          </w:p>
        </w:tc>
        <w:tc>
          <w:tcPr>
            <w:tcW w:w="1843" w:type="dxa"/>
            <w:shd w:val="clear" w:color="auto" w:fill="E2EFD9" w:themeFill="accent6" w:themeFillTint="33"/>
            <w:noWrap/>
            <w:vAlign w:val="center"/>
          </w:tcPr>
          <w:p w14:paraId="0C2E9A0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72D8155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114</w:t>
            </w:r>
          </w:p>
        </w:tc>
        <w:tc>
          <w:tcPr>
            <w:tcW w:w="2125" w:type="dxa"/>
            <w:shd w:val="clear" w:color="auto" w:fill="E2EFD9" w:themeFill="accent6" w:themeFillTint="33"/>
            <w:noWrap/>
            <w:vAlign w:val="center"/>
          </w:tcPr>
          <w:p w14:paraId="66B8D00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5B107ED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22DE0A9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3B48331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BDBFD9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52940F8" w14:textId="77777777" w:rsidTr="00357F97">
        <w:trPr>
          <w:trHeight w:val="20"/>
        </w:trPr>
        <w:tc>
          <w:tcPr>
            <w:tcW w:w="1447" w:type="dxa"/>
            <w:tcBorders>
              <w:left w:val="single" w:sz="4" w:space="0" w:color="auto"/>
              <w:right w:val="single" w:sz="4" w:space="0" w:color="auto"/>
            </w:tcBorders>
            <w:shd w:val="clear" w:color="auto" w:fill="auto"/>
            <w:vAlign w:val="center"/>
          </w:tcPr>
          <w:p w14:paraId="704302D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10</w:t>
            </w:r>
          </w:p>
        </w:tc>
        <w:tc>
          <w:tcPr>
            <w:tcW w:w="1417" w:type="dxa"/>
            <w:tcBorders>
              <w:left w:val="single" w:sz="4" w:space="0" w:color="auto"/>
            </w:tcBorders>
            <w:shd w:val="clear" w:color="auto" w:fill="auto"/>
            <w:vAlign w:val="center"/>
          </w:tcPr>
          <w:p w14:paraId="55D1397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ТК11</w:t>
            </w:r>
          </w:p>
        </w:tc>
        <w:tc>
          <w:tcPr>
            <w:tcW w:w="1843" w:type="dxa"/>
            <w:shd w:val="clear" w:color="auto" w:fill="auto"/>
            <w:noWrap/>
            <w:vAlign w:val="center"/>
          </w:tcPr>
          <w:p w14:paraId="5697579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0707F3E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74</w:t>
            </w:r>
          </w:p>
        </w:tc>
        <w:tc>
          <w:tcPr>
            <w:tcW w:w="2125" w:type="dxa"/>
            <w:shd w:val="clear" w:color="auto" w:fill="auto"/>
            <w:noWrap/>
            <w:vAlign w:val="center"/>
          </w:tcPr>
          <w:p w14:paraId="5724B9A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36F372F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348D6CA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08D379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49AE3F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A0852E6"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AAE3EB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11</w:t>
            </w:r>
          </w:p>
        </w:tc>
        <w:tc>
          <w:tcPr>
            <w:tcW w:w="1417" w:type="dxa"/>
            <w:tcBorders>
              <w:left w:val="single" w:sz="4" w:space="0" w:color="auto"/>
            </w:tcBorders>
            <w:shd w:val="clear" w:color="auto" w:fill="E2EFD9" w:themeFill="accent6" w:themeFillTint="33"/>
            <w:vAlign w:val="center"/>
          </w:tcPr>
          <w:p w14:paraId="59A7C28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ТК11 А</w:t>
            </w:r>
          </w:p>
        </w:tc>
        <w:tc>
          <w:tcPr>
            <w:tcW w:w="1843" w:type="dxa"/>
            <w:shd w:val="clear" w:color="auto" w:fill="E2EFD9" w:themeFill="accent6" w:themeFillTint="33"/>
            <w:noWrap/>
            <w:vAlign w:val="center"/>
          </w:tcPr>
          <w:p w14:paraId="13DF622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7BC6591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2125" w:type="dxa"/>
            <w:shd w:val="clear" w:color="auto" w:fill="E2EFD9" w:themeFill="accent6" w:themeFillTint="33"/>
            <w:noWrap/>
            <w:vAlign w:val="center"/>
          </w:tcPr>
          <w:p w14:paraId="035409F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4A1011E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58B2FA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27AFB94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B6418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FF8679D" w14:textId="77777777" w:rsidTr="00357F97">
        <w:trPr>
          <w:trHeight w:val="20"/>
        </w:trPr>
        <w:tc>
          <w:tcPr>
            <w:tcW w:w="1447" w:type="dxa"/>
            <w:tcBorders>
              <w:left w:val="single" w:sz="4" w:space="0" w:color="auto"/>
              <w:right w:val="single" w:sz="4" w:space="0" w:color="auto"/>
            </w:tcBorders>
            <w:shd w:val="clear" w:color="auto" w:fill="auto"/>
            <w:vAlign w:val="center"/>
          </w:tcPr>
          <w:p w14:paraId="5C611F9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11</w:t>
            </w:r>
          </w:p>
        </w:tc>
        <w:tc>
          <w:tcPr>
            <w:tcW w:w="1417" w:type="dxa"/>
            <w:tcBorders>
              <w:left w:val="single" w:sz="4" w:space="0" w:color="auto"/>
            </w:tcBorders>
            <w:shd w:val="clear" w:color="auto" w:fill="auto"/>
            <w:vAlign w:val="center"/>
          </w:tcPr>
          <w:p w14:paraId="1505BC2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ТК11 Б</w:t>
            </w:r>
          </w:p>
        </w:tc>
        <w:tc>
          <w:tcPr>
            <w:tcW w:w="1843" w:type="dxa"/>
            <w:shd w:val="clear" w:color="auto" w:fill="auto"/>
            <w:noWrap/>
            <w:vAlign w:val="center"/>
          </w:tcPr>
          <w:p w14:paraId="180ECA0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0A6A37E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240</w:t>
            </w:r>
          </w:p>
        </w:tc>
        <w:tc>
          <w:tcPr>
            <w:tcW w:w="2125" w:type="dxa"/>
            <w:shd w:val="clear" w:color="auto" w:fill="auto"/>
            <w:noWrap/>
            <w:vAlign w:val="center"/>
          </w:tcPr>
          <w:p w14:paraId="27F06BD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4D65204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3B93CDC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0496B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0BA97BA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277EED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7ABDE9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8</w:t>
            </w:r>
          </w:p>
        </w:tc>
        <w:tc>
          <w:tcPr>
            <w:tcW w:w="1417" w:type="dxa"/>
            <w:tcBorders>
              <w:left w:val="single" w:sz="4" w:space="0" w:color="auto"/>
            </w:tcBorders>
            <w:shd w:val="clear" w:color="auto" w:fill="E2EFD9" w:themeFill="accent6" w:themeFillTint="33"/>
            <w:vAlign w:val="center"/>
          </w:tcPr>
          <w:p w14:paraId="1787C1C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12</w:t>
            </w:r>
          </w:p>
        </w:tc>
        <w:tc>
          <w:tcPr>
            <w:tcW w:w="1843" w:type="dxa"/>
            <w:shd w:val="clear" w:color="auto" w:fill="E2EFD9" w:themeFill="accent6" w:themeFillTint="33"/>
            <w:noWrap/>
            <w:vAlign w:val="center"/>
          </w:tcPr>
          <w:p w14:paraId="4E22485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E2EFD9" w:themeFill="accent6" w:themeFillTint="33"/>
            <w:noWrap/>
            <w:vAlign w:val="center"/>
          </w:tcPr>
          <w:p w14:paraId="143ED3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90</w:t>
            </w:r>
          </w:p>
        </w:tc>
        <w:tc>
          <w:tcPr>
            <w:tcW w:w="2125" w:type="dxa"/>
            <w:shd w:val="clear" w:color="auto" w:fill="E2EFD9" w:themeFill="accent6" w:themeFillTint="33"/>
            <w:noWrap/>
            <w:vAlign w:val="center"/>
          </w:tcPr>
          <w:p w14:paraId="4941ECE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E2EFD9" w:themeFill="accent6" w:themeFillTint="33"/>
            <w:noWrap/>
            <w:vAlign w:val="center"/>
          </w:tcPr>
          <w:p w14:paraId="012AB19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5DEAB20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FBBE8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6D7DE4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47A96F0" w14:textId="77777777" w:rsidTr="00357F97">
        <w:trPr>
          <w:trHeight w:val="20"/>
        </w:trPr>
        <w:tc>
          <w:tcPr>
            <w:tcW w:w="1447" w:type="dxa"/>
            <w:tcBorders>
              <w:left w:val="single" w:sz="4" w:space="0" w:color="auto"/>
              <w:right w:val="single" w:sz="4" w:space="0" w:color="auto"/>
            </w:tcBorders>
            <w:shd w:val="clear" w:color="auto" w:fill="auto"/>
            <w:vAlign w:val="center"/>
          </w:tcPr>
          <w:p w14:paraId="1E1270C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12</w:t>
            </w:r>
          </w:p>
        </w:tc>
        <w:tc>
          <w:tcPr>
            <w:tcW w:w="1417" w:type="dxa"/>
            <w:tcBorders>
              <w:left w:val="single" w:sz="4" w:space="0" w:color="auto"/>
            </w:tcBorders>
            <w:shd w:val="clear" w:color="auto" w:fill="auto"/>
            <w:vAlign w:val="center"/>
          </w:tcPr>
          <w:p w14:paraId="447DE88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12 А</w:t>
            </w:r>
          </w:p>
        </w:tc>
        <w:tc>
          <w:tcPr>
            <w:tcW w:w="1843" w:type="dxa"/>
            <w:shd w:val="clear" w:color="auto" w:fill="auto"/>
            <w:noWrap/>
            <w:vAlign w:val="center"/>
          </w:tcPr>
          <w:p w14:paraId="2D4F23A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501824A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52</w:t>
            </w:r>
          </w:p>
        </w:tc>
        <w:tc>
          <w:tcPr>
            <w:tcW w:w="2125" w:type="dxa"/>
            <w:shd w:val="clear" w:color="auto" w:fill="auto"/>
            <w:noWrap/>
            <w:vAlign w:val="center"/>
          </w:tcPr>
          <w:p w14:paraId="4943B44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4566C5F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12C4FF2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2A7D4905"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2367141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F17E9FD"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DFD54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12</w:t>
            </w:r>
          </w:p>
        </w:tc>
        <w:tc>
          <w:tcPr>
            <w:tcW w:w="1417" w:type="dxa"/>
            <w:tcBorders>
              <w:left w:val="single" w:sz="4" w:space="0" w:color="auto"/>
            </w:tcBorders>
            <w:shd w:val="clear" w:color="auto" w:fill="E2EFD9" w:themeFill="accent6" w:themeFillTint="33"/>
            <w:vAlign w:val="center"/>
          </w:tcPr>
          <w:p w14:paraId="6A93E84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12 Б</w:t>
            </w:r>
          </w:p>
        </w:tc>
        <w:tc>
          <w:tcPr>
            <w:tcW w:w="1843" w:type="dxa"/>
            <w:shd w:val="clear" w:color="auto" w:fill="E2EFD9" w:themeFill="accent6" w:themeFillTint="33"/>
            <w:noWrap/>
            <w:vAlign w:val="center"/>
          </w:tcPr>
          <w:p w14:paraId="47434ED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7C33DCB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w:t>
            </w:r>
          </w:p>
        </w:tc>
        <w:tc>
          <w:tcPr>
            <w:tcW w:w="2125" w:type="dxa"/>
            <w:shd w:val="clear" w:color="auto" w:fill="E2EFD9" w:themeFill="accent6" w:themeFillTint="33"/>
            <w:noWrap/>
            <w:vAlign w:val="center"/>
          </w:tcPr>
          <w:p w14:paraId="6CA7B0D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78394B0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49003AA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РР</w:t>
            </w:r>
          </w:p>
        </w:tc>
        <w:tc>
          <w:tcPr>
            <w:tcW w:w="1559" w:type="dxa"/>
            <w:shd w:val="clear" w:color="auto" w:fill="E2EFD9" w:themeFill="accent6" w:themeFillTint="33"/>
            <w:noWrap/>
            <w:vAlign w:val="center"/>
          </w:tcPr>
          <w:p w14:paraId="28D74D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66C999A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8EC81B9" w14:textId="77777777" w:rsidTr="00357F97">
        <w:trPr>
          <w:trHeight w:val="20"/>
        </w:trPr>
        <w:tc>
          <w:tcPr>
            <w:tcW w:w="1447" w:type="dxa"/>
            <w:tcBorders>
              <w:left w:val="single" w:sz="4" w:space="0" w:color="auto"/>
              <w:right w:val="single" w:sz="4" w:space="0" w:color="auto"/>
            </w:tcBorders>
            <w:shd w:val="clear" w:color="auto" w:fill="auto"/>
            <w:vAlign w:val="center"/>
          </w:tcPr>
          <w:p w14:paraId="33787EB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12</w:t>
            </w:r>
          </w:p>
        </w:tc>
        <w:tc>
          <w:tcPr>
            <w:tcW w:w="1417" w:type="dxa"/>
            <w:tcBorders>
              <w:left w:val="single" w:sz="4" w:space="0" w:color="auto"/>
            </w:tcBorders>
            <w:shd w:val="clear" w:color="auto" w:fill="auto"/>
            <w:vAlign w:val="center"/>
          </w:tcPr>
          <w:p w14:paraId="30A1998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13</w:t>
            </w:r>
          </w:p>
        </w:tc>
        <w:tc>
          <w:tcPr>
            <w:tcW w:w="1843" w:type="dxa"/>
            <w:shd w:val="clear" w:color="auto" w:fill="auto"/>
            <w:noWrap/>
            <w:vAlign w:val="center"/>
          </w:tcPr>
          <w:p w14:paraId="428BBD9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auto"/>
            <w:noWrap/>
            <w:vAlign w:val="center"/>
          </w:tcPr>
          <w:p w14:paraId="05F512C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2125" w:type="dxa"/>
            <w:shd w:val="clear" w:color="auto" w:fill="auto"/>
            <w:noWrap/>
            <w:vAlign w:val="center"/>
          </w:tcPr>
          <w:p w14:paraId="25DD929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auto"/>
            <w:noWrap/>
            <w:vAlign w:val="center"/>
          </w:tcPr>
          <w:p w14:paraId="404C825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5231304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4414EFA0"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239A7E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06B3C7CF"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439607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13</w:t>
            </w:r>
          </w:p>
        </w:tc>
        <w:tc>
          <w:tcPr>
            <w:tcW w:w="1417" w:type="dxa"/>
            <w:tcBorders>
              <w:left w:val="single" w:sz="4" w:space="0" w:color="auto"/>
            </w:tcBorders>
            <w:shd w:val="clear" w:color="auto" w:fill="E2EFD9" w:themeFill="accent6" w:themeFillTint="33"/>
            <w:vAlign w:val="center"/>
          </w:tcPr>
          <w:p w14:paraId="783668E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13 А</w:t>
            </w:r>
          </w:p>
        </w:tc>
        <w:tc>
          <w:tcPr>
            <w:tcW w:w="1843" w:type="dxa"/>
            <w:shd w:val="clear" w:color="auto" w:fill="E2EFD9" w:themeFill="accent6" w:themeFillTint="33"/>
            <w:noWrap/>
            <w:vAlign w:val="center"/>
          </w:tcPr>
          <w:p w14:paraId="5A64590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E2EFD9" w:themeFill="accent6" w:themeFillTint="33"/>
            <w:noWrap/>
            <w:vAlign w:val="center"/>
          </w:tcPr>
          <w:p w14:paraId="56B8A1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w:t>
            </w:r>
          </w:p>
        </w:tc>
        <w:tc>
          <w:tcPr>
            <w:tcW w:w="2125" w:type="dxa"/>
            <w:shd w:val="clear" w:color="auto" w:fill="E2EFD9" w:themeFill="accent6" w:themeFillTint="33"/>
            <w:noWrap/>
            <w:vAlign w:val="center"/>
          </w:tcPr>
          <w:p w14:paraId="04217F9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E2EFD9" w:themeFill="accent6" w:themeFillTint="33"/>
            <w:noWrap/>
            <w:vAlign w:val="center"/>
          </w:tcPr>
          <w:p w14:paraId="14298D7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1924E97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381E69C1"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01CBE8E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08AD64F" w14:textId="77777777" w:rsidTr="00357F97">
        <w:trPr>
          <w:trHeight w:val="20"/>
        </w:trPr>
        <w:tc>
          <w:tcPr>
            <w:tcW w:w="1447" w:type="dxa"/>
            <w:tcBorders>
              <w:left w:val="single" w:sz="4" w:space="0" w:color="auto"/>
              <w:right w:val="single" w:sz="4" w:space="0" w:color="auto"/>
            </w:tcBorders>
            <w:shd w:val="clear" w:color="auto" w:fill="auto"/>
            <w:vAlign w:val="center"/>
          </w:tcPr>
          <w:p w14:paraId="3A04FF6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13</w:t>
            </w:r>
          </w:p>
        </w:tc>
        <w:tc>
          <w:tcPr>
            <w:tcW w:w="1417" w:type="dxa"/>
            <w:tcBorders>
              <w:left w:val="single" w:sz="4" w:space="0" w:color="auto"/>
            </w:tcBorders>
            <w:shd w:val="clear" w:color="auto" w:fill="auto"/>
            <w:vAlign w:val="center"/>
          </w:tcPr>
          <w:p w14:paraId="6CC713E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13Б</w:t>
            </w:r>
          </w:p>
        </w:tc>
        <w:tc>
          <w:tcPr>
            <w:tcW w:w="1843" w:type="dxa"/>
            <w:shd w:val="clear" w:color="auto" w:fill="auto"/>
            <w:noWrap/>
            <w:vAlign w:val="center"/>
          </w:tcPr>
          <w:p w14:paraId="2C52B13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7B65B5B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286</w:t>
            </w:r>
          </w:p>
        </w:tc>
        <w:tc>
          <w:tcPr>
            <w:tcW w:w="2125" w:type="dxa"/>
            <w:shd w:val="clear" w:color="auto" w:fill="auto"/>
            <w:noWrap/>
            <w:vAlign w:val="center"/>
          </w:tcPr>
          <w:p w14:paraId="07FA124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1F9C79D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50FA5E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0058671"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5F0366C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9D2A31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94C4B6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ТК13</w:t>
            </w:r>
          </w:p>
        </w:tc>
        <w:tc>
          <w:tcPr>
            <w:tcW w:w="1417" w:type="dxa"/>
            <w:tcBorders>
              <w:left w:val="single" w:sz="4" w:space="0" w:color="auto"/>
            </w:tcBorders>
            <w:shd w:val="clear" w:color="auto" w:fill="E2EFD9" w:themeFill="accent6" w:themeFillTint="33"/>
            <w:vAlign w:val="center"/>
          </w:tcPr>
          <w:p w14:paraId="4EF552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ТК14</w:t>
            </w:r>
          </w:p>
        </w:tc>
        <w:tc>
          <w:tcPr>
            <w:tcW w:w="1843" w:type="dxa"/>
            <w:shd w:val="clear" w:color="auto" w:fill="E2EFD9" w:themeFill="accent6" w:themeFillTint="33"/>
            <w:noWrap/>
            <w:vAlign w:val="center"/>
          </w:tcPr>
          <w:p w14:paraId="34693A8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43F645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172</w:t>
            </w:r>
          </w:p>
        </w:tc>
        <w:tc>
          <w:tcPr>
            <w:tcW w:w="2125" w:type="dxa"/>
            <w:shd w:val="clear" w:color="auto" w:fill="E2EFD9" w:themeFill="accent6" w:themeFillTint="33"/>
            <w:noWrap/>
            <w:vAlign w:val="center"/>
          </w:tcPr>
          <w:p w14:paraId="59C9834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22BF0FA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16C7EB4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E9A07C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4629BA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2E95EFE" w14:textId="77777777" w:rsidTr="00357F97">
        <w:trPr>
          <w:trHeight w:val="20"/>
        </w:trPr>
        <w:tc>
          <w:tcPr>
            <w:tcW w:w="1447" w:type="dxa"/>
            <w:tcBorders>
              <w:left w:val="single" w:sz="4" w:space="0" w:color="auto"/>
              <w:right w:val="single" w:sz="4" w:space="0" w:color="auto"/>
            </w:tcBorders>
            <w:shd w:val="clear" w:color="auto" w:fill="auto"/>
            <w:vAlign w:val="center"/>
          </w:tcPr>
          <w:p w14:paraId="30C78F8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lastRenderedPageBreak/>
              <w:t>ТК14</w:t>
            </w:r>
          </w:p>
        </w:tc>
        <w:tc>
          <w:tcPr>
            <w:tcW w:w="1417" w:type="dxa"/>
            <w:tcBorders>
              <w:left w:val="single" w:sz="4" w:space="0" w:color="auto"/>
            </w:tcBorders>
            <w:shd w:val="clear" w:color="auto" w:fill="auto"/>
            <w:vAlign w:val="center"/>
          </w:tcPr>
          <w:p w14:paraId="72DB317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ТК14 А</w:t>
            </w:r>
          </w:p>
        </w:tc>
        <w:tc>
          <w:tcPr>
            <w:tcW w:w="1843" w:type="dxa"/>
            <w:shd w:val="clear" w:color="auto" w:fill="auto"/>
            <w:noWrap/>
            <w:vAlign w:val="center"/>
          </w:tcPr>
          <w:p w14:paraId="5E06B91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42F78D2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2125" w:type="dxa"/>
            <w:shd w:val="clear" w:color="auto" w:fill="auto"/>
            <w:noWrap/>
            <w:vAlign w:val="center"/>
          </w:tcPr>
          <w:p w14:paraId="2DF0182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6EDB15A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65D9F20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7526818E"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6145195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FA2AB38"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DEE07F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ТК14</w:t>
            </w:r>
          </w:p>
        </w:tc>
        <w:tc>
          <w:tcPr>
            <w:tcW w:w="1417" w:type="dxa"/>
            <w:tcBorders>
              <w:left w:val="single" w:sz="4" w:space="0" w:color="auto"/>
            </w:tcBorders>
            <w:shd w:val="clear" w:color="auto" w:fill="E2EFD9" w:themeFill="accent6" w:themeFillTint="33"/>
            <w:vAlign w:val="center"/>
          </w:tcPr>
          <w:p w14:paraId="6FB3A84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ТК15</w:t>
            </w:r>
          </w:p>
        </w:tc>
        <w:tc>
          <w:tcPr>
            <w:tcW w:w="1843" w:type="dxa"/>
            <w:shd w:val="clear" w:color="auto" w:fill="E2EFD9" w:themeFill="accent6" w:themeFillTint="33"/>
            <w:noWrap/>
            <w:vAlign w:val="center"/>
          </w:tcPr>
          <w:p w14:paraId="5A4C868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44D30E1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44</w:t>
            </w:r>
          </w:p>
        </w:tc>
        <w:tc>
          <w:tcPr>
            <w:tcW w:w="2125" w:type="dxa"/>
            <w:shd w:val="clear" w:color="auto" w:fill="E2EFD9" w:themeFill="accent6" w:themeFillTint="33"/>
            <w:noWrap/>
            <w:vAlign w:val="center"/>
          </w:tcPr>
          <w:p w14:paraId="6FCF6E2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03C1AF0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38655A5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2346B20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6A28F09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6C01CC6" w14:textId="77777777" w:rsidTr="00357F97">
        <w:trPr>
          <w:trHeight w:val="20"/>
        </w:trPr>
        <w:tc>
          <w:tcPr>
            <w:tcW w:w="1447" w:type="dxa"/>
            <w:tcBorders>
              <w:left w:val="single" w:sz="4" w:space="0" w:color="auto"/>
              <w:right w:val="single" w:sz="4" w:space="0" w:color="auto"/>
            </w:tcBorders>
            <w:shd w:val="clear" w:color="auto" w:fill="auto"/>
            <w:vAlign w:val="center"/>
          </w:tcPr>
          <w:p w14:paraId="5E8F5F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ТК15</w:t>
            </w:r>
          </w:p>
        </w:tc>
        <w:tc>
          <w:tcPr>
            <w:tcW w:w="1417" w:type="dxa"/>
            <w:tcBorders>
              <w:left w:val="single" w:sz="4" w:space="0" w:color="auto"/>
            </w:tcBorders>
            <w:shd w:val="clear" w:color="auto" w:fill="auto"/>
            <w:vAlign w:val="center"/>
          </w:tcPr>
          <w:p w14:paraId="3D4CE1D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ТК15 А</w:t>
            </w:r>
          </w:p>
        </w:tc>
        <w:tc>
          <w:tcPr>
            <w:tcW w:w="1843" w:type="dxa"/>
            <w:shd w:val="clear" w:color="auto" w:fill="auto"/>
            <w:noWrap/>
            <w:vAlign w:val="center"/>
          </w:tcPr>
          <w:p w14:paraId="4981D27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14752B9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240</w:t>
            </w:r>
          </w:p>
        </w:tc>
        <w:tc>
          <w:tcPr>
            <w:tcW w:w="2125" w:type="dxa"/>
            <w:shd w:val="clear" w:color="auto" w:fill="auto"/>
            <w:noWrap/>
            <w:vAlign w:val="center"/>
          </w:tcPr>
          <w:p w14:paraId="6E16882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717194B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2D62D67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43CA97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E10D4C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4FD1FEF"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31CDE8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ТК15</w:t>
            </w:r>
          </w:p>
        </w:tc>
        <w:tc>
          <w:tcPr>
            <w:tcW w:w="1417" w:type="dxa"/>
            <w:tcBorders>
              <w:left w:val="single" w:sz="4" w:space="0" w:color="auto"/>
            </w:tcBorders>
            <w:shd w:val="clear" w:color="auto" w:fill="E2EFD9" w:themeFill="accent6" w:themeFillTint="33"/>
            <w:vAlign w:val="center"/>
          </w:tcPr>
          <w:p w14:paraId="4590B7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w:t>
            </w:r>
          </w:p>
        </w:tc>
        <w:tc>
          <w:tcPr>
            <w:tcW w:w="1843" w:type="dxa"/>
            <w:shd w:val="clear" w:color="auto" w:fill="E2EFD9" w:themeFill="accent6" w:themeFillTint="33"/>
            <w:noWrap/>
            <w:vAlign w:val="center"/>
          </w:tcPr>
          <w:p w14:paraId="5BCA824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02F4A58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184</w:t>
            </w:r>
          </w:p>
        </w:tc>
        <w:tc>
          <w:tcPr>
            <w:tcW w:w="2125" w:type="dxa"/>
            <w:shd w:val="clear" w:color="auto" w:fill="E2EFD9" w:themeFill="accent6" w:themeFillTint="33"/>
            <w:noWrap/>
            <w:vAlign w:val="center"/>
          </w:tcPr>
          <w:p w14:paraId="7E7DF2D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40D93B8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68CDA7B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34A748F5"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0A6AB0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2B35FEF" w14:textId="77777777" w:rsidTr="00357F97">
        <w:trPr>
          <w:trHeight w:val="20"/>
        </w:trPr>
        <w:tc>
          <w:tcPr>
            <w:tcW w:w="1447" w:type="dxa"/>
            <w:tcBorders>
              <w:left w:val="single" w:sz="4" w:space="0" w:color="auto"/>
              <w:right w:val="single" w:sz="4" w:space="0" w:color="auto"/>
            </w:tcBorders>
            <w:shd w:val="clear" w:color="auto" w:fill="auto"/>
            <w:vAlign w:val="center"/>
          </w:tcPr>
          <w:p w14:paraId="5DBF0A9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w:t>
            </w:r>
          </w:p>
        </w:tc>
        <w:tc>
          <w:tcPr>
            <w:tcW w:w="1417" w:type="dxa"/>
            <w:tcBorders>
              <w:left w:val="single" w:sz="4" w:space="0" w:color="auto"/>
            </w:tcBorders>
            <w:shd w:val="clear" w:color="auto" w:fill="auto"/>
            <w:vAlign w:val="center"/>
          </w:tcPr>
          <w:p w14:paraId="0505F28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 А</w:t>
            </w:r>
          </w:p>
        </w:tc>
        <w:tc>
          <w:tcPr>
            <w:tcW w:w="1843" w:type="dxa"/>
            <w:shd w:val="clear" w:color="auto" w:fill="auto"/>
            <w:noWrap/>
            <w:vAlign w:val="center"/>
          </w:tcPr>
          <w:p w14:paraId="5035532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28C39E3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56</w:t>
            </w:r>
          </w:p>
        </w:tc>
        <w:tc>
          <w:tcPr>
            <w:tcW w:w="2125" w:type="dxa"/>
            <w:shd w:val="clear" w:color="auto" w:fill="auto"/>
            <w:noWrap/>
            <w:vAlign w:val="center"/>
          </w:tcPr>
          <w:p w14:paraId="739878E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3B63B54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7B2E197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293DEAC"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6DD22A7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328654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6742BD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w:t>
            </w:r>
          </w:p>
        </w:tc>
        <w:tc>
          <w:tcPr>
            <w:tcW w:w="1417" w:type="dxa"/>
            <w:tcBorders>
              <w:left w:val="single" w:sz="4" w:space="0" w:color="auto"/>
            </w:tcBorders>
            <w:shd w:val="clear" w:color="auto" w:fill="E2EFD9" w:themeFill="accent6" w:themeFillTint="33"/>
            <w:vAlign w:val="center"/>
          </w:tcPr>
          <w:p w14:paraId="51C3A78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 Б</w:t>
            </w:r>
          </w:p>
        </w:tc>
        <w:tc>
          <w:tcPr>
            <w:tcW w:w="1843" w:type="dxa"/>
            <w:shd w:val="clear" w:color="auto" w:fill="E2EFD9" w:themeFill="accent6" w:themeFillTint="33"/>
            <w:noWrap/>
            <w:vAlign w:val="center"/>
          </w:tcPr>
          <w:p w14:paraId="59FEFBF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26156B0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E2EFD9" w:themeFill="accent6" w:themeFillTint="33"/>
            <w:noWrap/>
            <w:vAlign w:val="center"/>
          </w:tcPr>
          <w:p w14:paraId="1EB8CBA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3268CDA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79A59A2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61172C3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107613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28BE255" w14:textId="77777777" w:rsidTr="00357F97">
        <w:trPr>
          <w:trHeight w:val="20"/>
        </w:trPr>
        <w:tc>
          <w:tcPr>
            <w:tcW w:w="1447" w:type="dxa"/>
            <w:tcBorders>
              <w:left w:val="single" w:sz="4" w:space="0" w:color="auto"/>
              <w:right w:val="single" w:sz="4" w:space="0" w:color="auto"/>
            </w:tcBorders>
            <w:shd w:val="clear" w:color="auto" w:fill="auto"/>
            <w:vAlign w:val="center"/>
          </w:tcPr>
          <w:p w14:paraId="5FC20B6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ТК40Б</w:t>
            </w:r>
          </w:p>
        </w:tc>
        <w:tc>
          <w:tcPr>
            <w:tcW w:w="1417" w:type="dxa"/>
            <w:tcBorders>
              <w:left w:val="single" w:sz="4" w:space="0" w:color="auto"/>
            </w:tcBorders>
            <w:shd w:val="clear" w:color="auto" w:fill="auto"/>
            <w:vAlign w:val="center"/>
          </w:tcPr>
          <w:p w14:paraId="323CCB4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ТК40Б.1</w:t>
            </w:r>
          </w:p>
        </w:tc>
        <w:tc>
          <w:tcPr>
            <w:tcW w:w="1843" w:type="dxa"/>
            <w:shd w:val="clear" w:color="auto" w:fill="auto"/>
            <w:noWrap/>
            <w:vAlign w:val="center"/>
          </w:tcPr>
          <w:p w14:paraId="61505B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62D1757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132</w:t>
            </w:r>
          </w:p>
        </w:tc>
        <w:tc>
          <w:tcPr>
            <w:tcW w:w="2125" w:type="dxa"/>
            <w:shd w:val="clear" w:color="auto" w:fill="auto"/>
            <w:noWrap/>
            <w:vAlign w:val="center"/>
          </w:tcPr>
          <w:p w14:paraId="1894278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06BD42F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25BE6D7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ПРТ</w:t>
            </w:r>
          </w:p>
        </w:tc>
        <w:tc>
          <w:tcPr>
            <w:tcW w:w="1559" w:type="dxa"/>
            <w:shd w:val="clear" w:color="auto" w:fill="auto"/>
            <w:noWrap/>
            <w:vAlign w:val="center"/>
          </w:tcPr>
          <w:p w14:paraId="157A84D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1846E35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0A9DB8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B76C86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ТК40Б.</w:t>
            </w:r>
          </w:p>
        </w:tc>
        <w:tc>
          <w:tcPr>
            <w:tcW w:w="1417" w:type="dxa"/>
            <w:tcBorders>
              <w:left w:val="single" w:sz="4" w:space="0" w:color="auto"/>
            </w:tcBorders>
            <w:shd w:val="clear" w:color="auto" w:fill="E2EFD9" w:themeFill="accent6" w:themeFillTint="33"/>
            <w:vAlign w:val="center"/>
          </w:tcPr>
          <w:p w14:paraId="16F2ABB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 Б.2</w:t>
            </w:r>
          </w:p>
        </w:tc>
        <w:tc>
          <w:tcPr>
            <w:tcW w:w="1843" w:type="dxa"/>
            <w:shd w:val="clear" w:color="auto" w:fill="E2EFD9" w:themeFill="accent6" w:themeFillTint="33"/>
            <w:noWrap/>
            <w:vAlign w:val="center"/>
          </w:tcPr>
          <w:p w14:paraId="76B2BA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41B2B9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220</w:t>
            </w:r>
          </w:p>
        </w:tc>
        <w:tc>
          <w:tcPr>
            <w:tcW w:w="2125" w:type="dxa"/>
            <w:shd w:val="clear" w:color="auto" w:fill="E2EFD9" w:themeFill="accent6" w:themeFillTint="33"/>
            <w:noWrap/>
            <w:vAlign w:val="center"/>
          </w:tcPr>
          <w:p w14:paraId="00712FC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11422D1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32C8E91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60A2972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88E283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1D1C8A5" w14:textId="77777777" w:rsidTr="00357F97">
        <w:trPr>
          <w:trHeight w:val="20"/>
        </w:trPr>
        <w:tc>
          <w:tcPr>
            <w:tcW w:w="1447" w:type="dxa"/>
            <w:tcBorders>
              <w:left w:val="single" w:sz="4" w:space="0" w:color="auto"/>
              <w:right w:val="single" w:sz="4" w:space="0" w:color="auto"/>
            </w:tcBorders>
            <w:shd w:val="clear" w:color="auto" w:fill="auto"/>
            <w:vAlign w:val="center"/>
          </w:tcPr>
          <w:p w14:paraId="6F5805E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 Б.2</w:t>
            </w:r>
          </w:p>
        </w:tc>
        <w:tc>
          <w:tcPr>
            <w:tcW w:w="1417" w:type="dxa"/>
            <w:tcBorders>
              <w:left w:val="single" w:sz="4" w:space="0" w:color="auto"/>
            </w:tcBorders>
            <w:shd w:val="clear" w:color="auto" w:fill="auto"/>
            <w:vAlign w:val="center"/>
          </w:tcPr>
          <w:p w14:paraId="1EE6BD9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ТК40Б.2А</w:t>
            </w:r>
          </w:p>
        </w:tc>
        <w:tc>
          <w:tcPr>
            <w:tcW w:w="1843" w:type="dxa"/>
            <w:shd w:val="clear" w:color="auto" w:fill="auto"/>
            <w:noWrap/>
            <w:vAlign w:val="center"/>
          </w:tcPr>
          <w:p w14:paraId="15051C7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002187F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30</w:t>
            </w:r>
          </w:p>
        </w:tc>
        <w:tc>
          <w:tcPr>
            <w:tcW w:w="2125" w:type="dxa"/>
            <w:shd w:val="clear" w:color="auto" w:fill="auto"/>
            <w:noWrap/>
            <w:vAlign w:val="center"/>
          </w:tcPr>
          <w:p w14:paraId="216A42A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048B1F4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683B307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РР</w:t>
            </w:r>
          </w:p>
        </w:tc>
        <w:tc>
          <w:tcPr>
            <w:tcW w:w="1559" w:type="dxa"/>
            <w:shd w:val="clear" w:color="auto" w:fill="auto"/>
            <w:noWrap/>
            <w:vAlign w:val="center"/>
          </w:tcPr>
          <w:p w14:paraId="41BF5159"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63A090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39F6624"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80B1F0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ТК40Б.2</w:t>
            </w:r>
          </w:p>
        </w:tc>
        <w:tc>
          <w:tcPr>
            <w:tcW w:w="1417" w:type="dxa"/>
            <w:tcBorders>
              <w:left w:val="single" w:sz="4" w:space="0" w:color="auto"/>
            </w:tcBorders>
            <w:shd w:val="clear" w:color="auto" w:fill="E2EFD9" w:themeFill="accent6" w:themeFillTint="33"/>
            <w:vAlign w:val="center"/>
          </w:tcPr>
          <w:p w14:paraId="2DB16AF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w:t>
            </w:r>
          </w:p>
        </w:tc>
        <w:tc>
          <w:tcPr>
            <w:tcW w:w="1843" w:type="dxa"/>
            <w:shd w:val="clear" w:color="auto" w:fill="E2EFD9" w:themeFill="accent6" w:themeFillTint="33"/>
            <w:noWrap/>
            <w:vAlign w:val="center"/>
          </w:tcPr>
          <w:p w14:paraId="0A624EE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E2EFD9" w:themeFill="accent6" w:themeFillTint="33"/>
            <w:noWrap/>
            <w:vAlign w:val="center"/>
          </w:tcPr>
          <w:p w14:paraId="787958A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140</w:t>
            </w:r>
          </w:p>
        </w:tc>
        <w:tc>
          <w:tcPr>
            <w:tcW w:w="2125" w:type="dxa"/>
            <w:shd w:val="clear" w:color="auto" w:fill="E2EFD9" w:themeFill="accent6" w:themeFillTint="33"/>
            <w:noWrap/>
            <w:vAlign w:val="center"/>
          </w:tcPr>
          <w:p w14:paraId="624A874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E2EFD9" w:themeFill="accent6" w:themeFillTint="33"/>
            <w:noWrap/>
            <w:vAlign w:val="center"/>
          </w:tcPr>
          <w:p w14:paraId="6034D12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6549035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3D11D43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7007BB0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0485A73" w14:textId="77777777" w:rsidTr="00357F97">
        <w:trPr>
          <w:trHeight w:val="20"/>
        </w:trPr>
        <w:tc>
          <w:tcPr>
            <w:tcW w:w="1447" w:type="dxa"/>
            <w:tcBorders>
              <w:left w:val="single" w:sz="4" w:space="0" w:color="auto"/>
              <w:right w:val="single" w:sz="4" w:space="0" w:color="auto"/>
            </w:tcBorders>
            <w:shd w:val="clear" w:color="auto" w:fill="auto"/>
            <w:vAlign w:val="center"/>
          </w:tcPr>
          <w:p w14:paraId="451E687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w:t>
            </w:r>
          </w:p>
        </w:tc>
        <w:tc>
          <w:tcPr>
            <w:tcW w:w="1417" w:type="dxa"/>
            <w:tcBorders>
              <w:left w:val="single" w:sz="4" w:space="0" w:color="auto"/>
            </w:tcBorders>
            <w:shd w:val="clear" w:color="auto" w:fill="auto"/>
            <w:vAlign w:val="center"/>
          </w:tcPr>
          <w:p w14:paraId="3A9B758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ТК41А</w:t>
            </w:r>
          </w:p>
        </w:tc>
        <w:tc>
          <w:tcPr>
            <w:tcW w:w="1843" w:type="dxa"/>
            <w:shd w:val="clear" w:color="auto" w:fill="auto"/>
            <w:noWrap/>
            <w:vAlign w:val="center"/>
          </w:tcPr>
          <w:p w14:paraId="78F8880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718708B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36</w:t>
            </w:r>
          </w:p>
        </w:tc>
        <w:tc>
          <w:tcPr>
            <w:tcW w:w="2125" w:type="dxa"/>
            <w:shd w:val="clear" w:color="auto" w:fill="auto"/>
            <w:noWrap/>
            <w:vAlign w:val="center"/>
          </w:tcPr>
          <w:p w14:paraId="64658F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2743A37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68E240B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4AD90FA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0439965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377D722"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2C2AA0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w:t>
            </w:r>
          </w:p>
        </w:tc>
        <w:tc>
          <w:tcPr>
            <w:tcW w:w="1417" w:type="dxa"/>
            <w:tcBorders>
              <w:left w:val="single" w:sz="4" w:space="0" w:color="auto"/>
            </w:tcBorders>
            <w:shd w:val="clear" w:color="auto" w:fill="E2EFD9" w:themeFill="accent6" w:themeFillTint="33"/>
            <w:vAlign w:val="center"/>
          </w:tcPr>
          <w:p w14:paraId="61015D2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 Б</w:t>
            </w:r>
          </w:p>
        </w:tc>
        <w:tc>
          <w:tcPr>
            <w:tcW w:w="1843" w:type="dxa"/>
            <w:shd w:val="clear" w:color="auto" w:fill="E2EFD9" w:themeFill="accent6" w:themeFillTint="33"/>
            <w:noWrap/>
            <w:vAlign w:val="center"/>
          </w:tcPr>
          <w:p w14:paraId="0C5F8B1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4868D19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260</w:t>
            </w:r>
          </w:p>
        </w:tc>
        <w:tc>
          <w:tcPr>
            <w:tcW w:w="2125" w:type="dxa"/>
            <w:shd w:val="clear" w:color="auto" w:fill="E2EFD9" w:themeFill="accent6" w:themeFillTint="33"/>
            <w:noWrap/>
            <w:vAlign w:val="center"/>
          </w:tcPr>
          <w:p w14:paraId="783D89E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6BE18E3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471A69B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ПРТ</w:t>
            </w:r>
          </w:p>
        </w:tc>
        <w:tc>
          <w:tcPr>
            <w:tcW w:w="1559" w:type="dxa"/>
            <w:shd w:val="clear" w:color="auto" w:fill="E2EFD9" w:themeFill="accent6" w:themeFillTint="33"/>
            <w:noWrap/>
            <w:vAlign w:val="center"/>
          </w:tcPr>
          <w:p w14:paraId="5B575EA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41D8566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70E0B75" w14:textId="77777777" w:rsidTr="00357F97">
        <w:trPr>
          <w:trHeight w:val="20"/>
        </w:trPr>
        <w:tc>
          <w:tcPr>
            <w:tcW w:w="1447" w:type="dxa"/>
            <w:tcBorders>
              <w:left w:val="single" w:sz="4" w:space="0" w:color="auto"/>
              <w:right w:val="single" w:sz="4" w:space="0" w:color="auto"/>
            </w:tcBorders>
            <w:shd w:val="clear" w:color="auto" w:fill="auto"/>
            <w:vAlign w:val="center"/>
          </w:tcPr>
          <w:p w14:paraId="4784F6C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w:t>
            </w:r>
          </w:p>
        </w:tc>
        <w:tc>
          <w:tcPr>
            <w:tcW w:w="1417" w:type="dxa"/>
            <w:tcBorders>
              <w:left w:val="single" w:sz="4" w:space="0" w:color="auto"/>
            </w:tcBorders>
            <w:shd w:val="clear" w:color="auto" w:fill="auto"/>
            <w:vAlign w:val="center"/>
          </w:tcPr>
          <w:p w14:paraId="52FC692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ТК41В</w:t>
            </w:r>
          </w:p>
        </w:tc>
        <w:tc>
          <w:tcPr>
            <w:tcW w:w="1843" w:type="dxa"/>
            <w:shd w:val="clear" w:color="auto" w:fill="auto"/>
            <w:noWrap/>
            <w:vAlign w:val="center"/>
          </w:tcPr>
          <w:p w14:paraId="385A680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7F5618E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2125" w:type="dxa"/>
            <w:shd w:val="clear" w:color="auto" w:fill="auto"/>
            <w:noWrap/>
            <w:vAlign w:val="center"/>
          </w:tcPr>
          <w:p w14:paraId="25073F6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2217025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67C1B3D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0D1D696C"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C6202B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534106B"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0DA421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ТК41В</w:t>
            </w:r>
          </w:p>
        </w:tc>
        <w:tc>
          <w:tcPr>
            <w:tcW w:w="1417" w:type="dxa"/>
            <w:tcBorders>
              <w:left w:val="single" w:sz="4" w:space="0" w:color="auto"/>
            </w:tcBorders>
            <w:shd w:val="clear" w:color="auto" w:fill="E2EFD9" w:themeFill="accent6" w:themeFillTint="33"/>
            <w:vAlign w:val="center"/>
          </w:tcPr>
          <w:p w14:paraId="2026949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ТК45</w:t>
            </w:r>
          </w:p>
        </w:tc>
        <w:tc>
          <w:tcPr>
            <w:tcW w:w="1843" w:type="dxa"/>
            <w:shd w:val="clear" w:color="auto" w:fill="E2EFD9" w:themeFill="accent6" w:themeFillTint="33"/>
            <w:noWrap/>
            <w:vAlign w:val="center"/>
          </w:tcPr>
          <w:p w14:paraId="031E769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E2EFD9" w:themeFill="accent6" w:themeFillTint="33"/>
            <w:noWrap/>
            <w:vAlign w:val="center"/>
          </w:tcPr>
          <w:p w14:paraId="42B73DC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2125" w:type="dxa"/>
            <w:shd w:val="clear" w:color="auto" w:fill="E2EFD9" w:themeFill="accent6" w:themeFillTint="33"/>
            <w:noWrap/>
            <w:vAlign w:val="center"/>
          </w:tcPr>
          <w:p w14:paraId="0AC95EA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E2EFD9" w:themeFill="accent6" w:themeFillTint="33"/>
            <w:noWrap/>
            <w:vAlign w:val="center"/>
          </w:tcPr>
          <w:p w14:paraId="6A41CE7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799B81B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5DCCA11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0E4E197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40F157A" w14:textId="77777777" w:rsidTr="00357F97">
        <w:trPr>
          <w:trHeight w:val="20"/>
        </w:trPr>
        <w:tc>
          <w:tcPr>
            <w:tcW w:w="1447" w:type="dxa"/>
            <w:tcBorders>
              <w:left w:val="single" w:sz="4" w:space="0" w:color="auto"/>
              <w:right w:val="single" w:sz="4" w:space="0" w:color="auto"/>
            </w:tcBorders>
            <w:shd w:val="clear" w:color="auto" w:fill="auto"/>
            <w:vAlign w:val="center"/>
          </w:tcPr>
          <w:p w14:paraId="1966D4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ТК45</w:t>
            </w:r>
          </w:p>
        </w:tc>
        <w:tc>
          <w:tcPr>
            <w:tcW w:w="1417" w:type="dxa"/>
            <w:tcBorders>
              <w:left w:val="single" w:sz="4" w:space="0" w:color="auto"/>
            </w:tcBorders>
            <w:shd w:val="clear" w:color="auto" w:fill="auto"/>
            <w:vAlign w:val="center"/>
          </w:tcPr>
          <w:p w14:paraId="18F0479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ТК45 А</w:t>
            </w:r>
          </w:p>
        </w:tc>
        <w:tc>
          <w:tcPr>
            <w:tcW w:w="1843" w:type="dxa"/>
            <w:shd w:val="clear" w:color="auto" w:fill="auto"/>
            <w:noWrap/>
            <w:vAlign w:val="center"/>
          </w:tcPr>
          <w:p w14:paraId="54F75E9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30F3E46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auto"/>
            <w:noWrap/>
            <w:vAlign w:val="center"/>
          </w:tcPr>
          <w:p w14:paraId="178E035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3E22AB6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5316218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1310F7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0CFCA9E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83B55A1"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1B7CE3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ТК45</w:t>
            </w:r>
          </w:p>
        </w:tc>
        <w:tc>
          <w:tcPr>
            <w:tcW w:w="1417" w:type="dxa"/>
            <w:tcBorders>
              <w:left w:val="single" w:sz="4" w:space="0" w:color="auto"/>
            </w:tcBorders>
            <w:shd w:val="clear" w:color="auto" w:fill="E2EFD9" w:themeFill="accent6" w:themeFillTint="33"/>
            <w:vAlign w:val="center"/>
          </w:tcPr>
          <w:p w14:paraId="63703A6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ТК45 Б</w:t>
            </w:r>
          </w:p>
        </w:tc>
        <w:tc>
          <w:tcPr>
            <w:tcW w:w="1843" w:type="dxa"/>
            <w:shd w:val="clear" w:color="auto" w:fill="E2EFD9" w:themeFill="accent6" w:themeFillTint="33"/>
            <w:noWrap/>
            <w:vAlign w:val="center"/>
          </w:tcPr>
          <w:p w14:paraId="637E44E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E2EFD9" w:themeFill="accent6" w:themeFillTint="33"/>
            <w:noWrap/>
            <w:vAlign w:val="center"/>
          </w:tcPr>
          <w:p w14:paraId="7E25716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280</w:t>
            </w:r>
          </w:p>
        </w:tc>
        <w:tc>
          <w:tcPr>
            <w:tcW w:w="2125" w:type="dxa"/>
            <w:shd w:val="clear" w:color="auto" w:fill="E2EFD9" w:themeFill="accent6" w:themeFillTint="33"/>
            <w:noWrap/>
            <w:vAlign w:val="center"/>
          </w:tcPr>
          <w:p w14:paraId="7D7CA4C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E2EFD9" w:themeFill="accent6" w:themeFillTint="33"/>
            <w:noWrap/>
            <w:vAlign w:val="center"/>
          </w:tcPr>
          <w:p w14:paraId="31CA6C3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3DA55E0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C16192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46CFAD6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CD41A9D" w14:textId="77777777" w:rsidTr="00357F97">
        <w:trPr>
          <w:trHeight w:val="20"/>
        </w:trPr>
        <w:tc>
          <w:tcPr>
            <w:tcW w:w="1447" w:type="dxa"/>
            <w:tcBorders>
              <w:left w:val="single" w:sz="4" w:space="0" w:color="auto"/>
              <w:right w:val="single" w:sz="4" w:space="0" w:color="auto"/>
            </w:tcBorders>
            <w:shd w:val="clear" w:color="auto" w:fill="auto"/>
            <w:vAlign w:val="center"/>
          </w:tcPr>
          <w:p w14:paraId="0750D0D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ТК41В</w:t>
            </w:r>
          </w:p>
        </w:tc>
        <w:tc>
          <w:tcPr>
            <w:tcW w:w="1417" w:type="dxa"/>
            <w:tcBorders>
              <w:left w:val="single" w:sz="4" w:space="0" w:color="auto"/>
            </w:tcBorders>
            <w:shd w:val="clear" w:color="auto" w:fill="auto"/>
            <w:vAlign w:val="center"/>
          </w:tcPr>
          <w:p w14:paraId="4268894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ТК42</w:t>
            </w:r>
          </w:p>
        </w:tc>
        <w:tc>
          <w:tcPr>
            <w:tcW w:w="1843" w:type="dxa"/>
            <w:shd w:val="clear" w:color="auto" w:fill="auto"/>
            <w:noWrap/>
            <w:vAlign w:val="center"/>
          </w:tcPr>
          <w:p w14:paraId="3F67DD2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0E9B47D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2125" w:type="dxa"/>
            <w:shd w:val="clear" w:color="auto" w:fill="auto"/>
            <w:noWrap/>
            <w:vAlign w:val="center"/>
          </w:tcPr>
          <w:p w14:paraId="7620629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53741AD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28379DF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78B445CD"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6E6BC5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9C82DE8"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00DDE0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ТК42</w:t>
            </w:r>
          </w:p>
        </w:tc>
        <w:tc>
          <w:tcPr>
            <w:tcW w:w="1417" w:type="dxa"/>
            <w:tcBorders>
              <w:left w:val="single" w:sz="4" w:space="0" w:color="auto"/>
            </w:tcBorders>
            <w:shd w:val="clear" w:color="auto" w:fill="E2EFD9" w:themeFill="accent6" w:themeFillTint="33"/>
            <w:vAlign w:val="center"/>
          </w:tcPr>
          <w:p w14:paraId="2F0BF9C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ТК42 А</w:t>
            </w:r>
          </w:p>
        </w:tc>
        <w:tc>
          <w:tcPr>
            <w:tcW w:w="1843" w:type="dxa"/>
            <w:shd w:val="clear" w:color="auto" w:fill="E2EFD9" w:themeFill="accent6" w:themeFillTint="33"/>
            <w:noWrap/>
            <w:vAlign w:val="center"/>
          </w:tcPr>
          <w:p w14:paraId="797A20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E2EFD9" w:themeFill="accent6" w:themeFillTint="33"/>
            <w:noWrap/>
            <w:vAlign w:val="center"/>
          </w:tcPr>
          <w:p w14:paraId="5D3C15D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36</w:t>
            </w:r>
          </w:p>
        </w:tc>
        <w:tc>
          <w:tcPr>
            <w:tcW w:w="2125" w:type="dxa"/>
            <w:shd w:val="clear" w:color="auto" w:fill="E2EFD9" w:themeFill="accent6" w:themeFillTint="33"/>
            <w:noWrap/>
            <w:vAlign w:val="center"/>
          </w:tcPr>
          <w:p w14:paraId="651E1A1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136" w:type="dxa"/>
            <w:tcBorders>
              <w:right w:val="single" w:sz="4" w:space="0" w:color="auto"/>
            </w:tcBorders>
            <w:shd w:val="clear" w:color="auto" w:fill="E2EFD9" w:themeFill="accent6" w:themeFillTint="33"/>
            <w:noWrap/>
            <w:vAlign w:val="center"/>
          </w:tcPr>
          <w:p w14:paraId="4EDBC76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07DE5E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58EAACA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DEF8B8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87B472C" w14:textId="77777777" w:rsidTr="00357F97">
        <w:trPr>
          <w:trHeight w:val="20"/>
        </w:trPr>
        <w:tc>
          <w:tcPr>
            <w:tcW w:w="1447" w:type="dxa"/>
            <w:tcBorders>
              <w:left w:val="single" w:sz="4" w:space="0" w:color="auto"/>
              <w:right w:val="single" w:sz="4" w:space="0" w:color="auto"/>
            </w:tcBorders>
            <w:shd w:val="clear" w:color="auto" w:fill="auto"/>
            <w:vAlign w:val="center"/>
          </w:tcPr>
          <w:p w14:paraId="7F95E6C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ТК42</w:t>
            </w:r>
          </w:p>
        </w:tc>
        <w:tc>
          <w:tcPr>
            <w:tcW w:w="1417" w:type="dxa"/>
            <w:tcBorders>
              <w:left w:val="single" w:sz="4" w:space="0" w:color="auto"/>
            </w:tcBorders>
            <w:shd w:val="clear" w:color="auto" w:fill="auto"/>
            <w:vAlign w:val="center"/>
          </w:tcPr>
          <w:p w14:paraId="34C38E2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ТК43</w:t>
            </w:r>
          </w:p>
        </w:tc>
        <w:tc>
          <w:tcPr>
            <w:tcW w:w="1843" w:type="dxa"/>
            <w:shd w:val="clear" w:color="auto" w:fill="auto"/>
            <w:noWrap/>
            <w:vAlign w:val="center"/>
          </w:tcPr>
          <w:p w14:paraId="4D304B0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50BBFB0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36</w:t>
            </w:r>
          </w:p>
        </w:tc>
        <w:tc>
          <w:tcPr>
            <w:tcW w:w="2125" w:type="dxa"/>
            <w:shd w:val="clear" w:color="auto" w:fill="auto"/>
            <w:noWrap/>
            <w:vAlign w:val="center"/>
          </w:tcPr>
          <w:p w14:paraId="5699219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4BA9871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41B0B89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3A6C2B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1F88A6F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79A8F5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C66483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ТК43</w:t>
            </w:r>
          </w:p>
        </w:tc>
        <w:tc>
          <w:tcPr>
            <w:tcW w:w="1417" w:type="dxa"/>
            <w:tcBorders>
              <w:left w:val="single" w:sz="4" w:space="0" w:color="auto"/>
            </w:tcBorders>
            <w:shd w:val="clear" w:color="auto" w:fill="E2EFD9" w:themeFill="accent6" w:themeFillTint="33"/>
            <w:vAlign w:val="center"/>
          </w:tcPr>
          <w:p w14:paraId="4AED28A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ТК43 А</w:t>
            </w:r>
          </w:p>
        </w:tc>
        <w:tc>
          <w:tcPr>
            <w:tcW w:w="1843" w:type="dxa"/>
            <w:shd w:val="clear" w:color="auto" w:fill="E2EFD9" w:themeFill="accent6" w:themeFillTint="33"/>
            <w:noWrap/>
            <w:vAlign w:val="center"/>
          </w:tcPr>
          <w:p w14:paraId="073DF4E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6EE9E28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w:t>
            </w:r>
          </w:p>
        </w:tc>
        <w:tc>
          <w:tcPr>
            <w:tcW w:w="2125" w:type="dxa"/>
            <w:shd w:val="clear" w:color="auto" w:fill="E2EFD9" w:themeFill="accent6" w:themeFillTint="33"/>
            <w:noWrap/>
            <w:vAlign w:val="center"/>
          </w:tcPr>
          <w:p w14:paraId="1DA4BC0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53CEF2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452E60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F2D5DE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2A78CE9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192BE2B" w14:textId="77777777" w:rsidTr="00357F97">
        <w:trPr>
          <w:trHeight w:val="20"/>
        </w:trPr>
        <w:tc>
          <w:tcPr>
            <w:tcW w:w="1447" w:type="dxa"/>
            <w:tcBorders>
              <w:left w:val="single" w:sz="4" w:space="0" w:color="auto"/>
              <w:right w:val="single" w:sz="4" w:space="0" w:color="auto"/>
            </w:tcBorders>
            <w:shd w:val="clear" w:color="auto" w:fill="auto"/>
            <w:vAlign w:val="center"/>
          </w:tcPr>
          <w:p w14:paraId="7F79A23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 43</w:t>
            </w:r>
          </w:p>
        </w:tc>
        <w:tc>
          <w:tcPr>
            <w:tcW w:w="1417" w:type="dxa"/>
            <w:tcBorders>
              <w:left w:val="single" w:sz="4" w:space="0" w:color="auto"/>
            </w:tcBorders>
            <w:shd w:val="clear" w:color="auto" w:fill="auto"/>
            <w:vAlign w:val="center"/>
          </w:tcPr>
          <w:p w14:paraId="78511F5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ТК43 Б</w:t>
            </w:r>
          </w:p>
        </w:tc>
        <w:tc>
          <w:tcPr>
            <w:tcW w:w="1843" w:type="dxa"/>
            <w:shd w:val="clear" w:color="auto" w:fill="auto"/>
            <w:noWrap/>
            <w:vAlign w:val="center"/>
          </w:tcPr>
          <w:p w14:paraId="5B2D886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7CD6D23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36</w:t>
            </w:r>
          </w:p>
        </w:tc>
        <w:tc>
          <w:tcPr>
            <w:tcW w:w="2125" w:type="dxa"/>
            <w:shd w:val="clear" w:color="auto" w:fill="auto"/>
            <w:noWrap/>
            <w:vAlign w:val="center"/>
          </w:tcPr>
          <w:p w14:paraId="584BC9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6E8773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5D6FDAD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272B91D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D87E61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A37EAB3"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596723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ТК43Б</w:t>
            </w:r>
          </w:p>
        </w:tc>
        <w:tc>
          <w:tcPr>
            <w:tcW w:w="1417" w:type="dxa"/>
            <w:tcBorders>
              <w:left w:val="single" w:sz="4" w:space="0" w:color="auto"/>
            </w:tcBorders>
            <w:shd w:val="clear" w:color="auto" w:fill="E2EFD9" w:themeFill="accent6" w:themeFillTint="33"/>
            <w:vAlign w:val="center"/>
          </w:tcPr>
          <w:p w14:paraId="17A8150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ТК43Б.1</w:t>
            </w:r>
          </w:p>
        </w:tc>
        <w:tc>
          <w:tcPr>
            <w:tcW w:w="1843" w:type="dxa"/>
            <w:shd w:val="clear" w:color="auto" w:fill="E2EFD9" w:themeFill="accent6" w:themeFillTint="33"/>
            <w:noWrap/>
            <w:vAlign w:val="center"/>
          </w:tcPr>
          <w:p w14:paraId="263B62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4F47EB8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30</w:t>
            </w:r>
          </w:p>
        </w:tc>
        <w:tc>
          <w:tcPr>
            <w:tcW w:w="2125" w:type="dxa"/>
            <w:shd w:val="clear" w:color="auto" w:fill="E2EFD9" w:themeFill="accent6" w:themeFillTint="33"/>
            <w:noWrap/>
            <w:vAlign w:val="center"/>
          </w:tcPr>
          <w:p w14:paraId="1522EE4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781C3D5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E6AE04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52A75A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8EF951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5C487A8" w14:textId="77777777" w:rsidTr="00357F97">
        <w:trPr>
          <w:trHeight w:val="20"/>
        </w:trPr>
        <w:tc>
          <w:tcPr>
            <w:tcW w:w="1447" w:type="dxa"/>
            <w:tcBorders>
              <w:left w:val="single" w:sz="4" w:space="0" w:color="auto"/>
              <w:right w:val="single" w:sz="4" w:space="0" w:color="auto"/>
            </w:tcBorders>
            <w:shd w:val="clear" w:color="auto" w:fill="auto"/>
            <w:vAlign w:val="center"/>
          </w:tcPr>
          <w:p w14:paraId="0E33B03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ТК43Б</w:t>
            </w:r>
          </w:p>
        </w:tc>
        <w:tc>
          <w:tcPr>
            <w:tcW w:w="1417" w:type="dxa"/>
            <w:tcBorders>
              <w:left w:val="single" w:sz="4" w:space="0" w:color="auto"/>
            </w:tcBorders>
            <w:shd w:val="clear" w:color="auto" w:fill="auto"/>
            <w:vAlign w:val="center"/>
          </w:tcPr>
          <w:p w14:paraId="6FFC09F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ТК44</w:t>
            </w:r>
          </w:p>
        </w:tc>
        <w:tc>
          <w:tcPr>
            <w:tcW w:w="1843" w:type="dxa"/>
            <w:shd w:val="clear" w:color="auto" w:fill="auto"/>
            <w:noWrap/>
            <w:vAlign w:val="center"/>
          </w:tcPr>
          <w:p w14:paraId="3318313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4224B9A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2125" w:type="dxa"/>
            <w:shd w:val="clear" w:color="auto" w:fill="auto"/>
            <w:noWrap/>
            <w:vAlign w:val="center"/>
          </w:tcPr>
          <w:p w14:paraId="15F368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35FAFE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790B4EE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41DF079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243379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ED0B3C0"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F9516D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ТК44</w:t>
            </w:r>
          </w:p>
        </w:tc>
        <w:tc>
          <w:tcPr>
            <w:tcW w:w="1417" w:type="dxa"/>
            <w:tcBorders>
              <w:left w:val="single" w:sz="4" w:space="0" w:color="auto"/>
            </w:tcBorders>
            <w:shd w:val="clear" w:color="auto" w:fill="E2EFD9" w:themeFill="accent6" w:themeFillTint="33"/>
            <w:vAlign w:val="center"/>
          </w:tcPr>
          <w:p w14:paraId="5599212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ТК44А</w:t>
            </w:r>
          </w:p>
        </w:tc>
        <w:tc>
          <w:tcPr>
            <w:tcW w:w="1843" w:type="dxa"/>
            <w:shd w:val="clear" w:color="auto" w:fill="E2EFD9" w:themeFill="accent6" w:themeFillTint="33"/>
            <w:noWrap/>
            <w:vAlign w:val="center"/>
          </w:tcPr>
          <w:p w14:paraId="6E9984B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E2EFD9" w:themeFill="accent6" w:themeFillTint="33"/>
            <w:noWrap/>
            <w:vAlign w:val="center"/>
          </w:tcPr>
          <w:p w14:paraId="12867A5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w:t>
            </w:r>
          </w:p>
        </w:tc>
        <w:tc>
          <w:tcPr>
            <w:tcW w:w="2125" w:type="dxa"/>
            <w:shd w:val="clear" w:color="auto" w:fill="E2EFD9" w:themeFill="accent6" w:themeFillTint="33"/>
            <w:noWrap/>
            <w:vAlign w:val="center"/>
          </w:tcPr>
          <w:p w14:paraId="4C10254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136" w:type="dxa"/>
            <w:tcBorders>
              <w:right w:val="single" w:sz="4" w:space="0" w:color="auto"/>
            </w:tcBorders>
            <w:shd w:val="clear" w:color="auto" w:fill="E2EFD9" w:themeFill="accent6" w:themeFillTint="33"/>
            <w:noWrap/>
            <w:vAlign w:val="center"/>
          </w:tcPr>
          <w:p w14:paraId="2272440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14A8550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8D1AB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E9B171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9F98EC2" w14:textId="77777777" w:rsidTr="00357F97">
        <w:trPr>
          <w:trHeight w:val="20"/>
        </w:trPr>
        <w:tc>
          <w:tcPr>
            <w:tcW w:w="1447" w:type="dxa"/>
            <w:tcBorders>
              <w:left w:val="single" w:sz="4" w:space="0" w:color="auto"/>
              <w:right w:val="single" w:sz="4" w:space="0" w:color="auto"/>
            </w:tcBorders>
            <w:shd w:val="clear" w:color="auto" w:fill="auto"/>
            <w:vAlign w:val="center"/>
          </w:tcPr>
          <w:p w14:paraId="078CBF0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w:t>
            </w:r>
          </w:p>
        </w:tc>
        <w:tc>
          <w:tcPr>
            <w:tcW w:w="1417" w:type="dxa"/>
            <w:tcBorders>
              <w:left w:val="single" w:sz="4" w:space="0" w:color="auto"/>
            </w:tcBorders>
            <w:shd w:val="clear" w:color="auto" w:fill="auto"/>
            <w:vAlign w:val="center"/>
          </w:tcPr>
          <w:p w14:paraId="3D88D65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ТК2а</w:t>
            </w:r>
          </w:p>
        </w:tc>
        <w:tc>
          <w:tcPr>
            <w:tcW w:w="1843" w:type="dxa"/>
            <w:shd w:val="clear" w:color="auto" w:fill="auto"/>
            <w:noWrap/>
            <w:vAlign w:val="center"/>
          </w:tcPr>
          <w:p w14:paraId="4594ACC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73B596A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auto"/>
            <w:noWrap/>
            <w:vAlign w:val="center"/>
          </w:tcPr>
          <w:p w14:paraId="1861534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68C4465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3</w:t>
            </w:r>
          </w:p>
        </w:tc>
        <w:tc>
          <w:tcPr>
            <w:tcW w:w="1559" w:type="dxa"/>
            <w:tcBorders>
              <w:left w:val="single" w:sz="4" w:space="0" w:color="auto"/>
            </w:tcBorders>
            <w:shd w:val="clear" w:color="auto" w:fill="auto"/>
            <w:vAlign w:val="center"/>
          </w:tcPr>
          <w:p w14:paraId="4CCC8F3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5E9F0F9D"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1726E3B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3EAC3FD"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5E68EA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w:t>
            </w:r>
          </w:p>
        </w:tc>
        <w:tc>
          <w:tcPr>
            <w:tcW w:w="1417" w:type="dxa"/>
            <w:tcBorders>
              <w:left w:val="single" w:sz="4" w:space="0" w:color="auto"/>
            </w:tcBorders>
            <w:shd w:val="clear" w:color="auto" w:fill="E2EFD9" w:themeFill="accent6" w:themeFillTint="33"/>
            <w:vAlign w:val="center"/>
          </w:tcPr>
          <w:p w14:paraId="78FC79C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ТК16</w:t>
            </w:r>
          </w:p>
        </w:tc>
        <w:tc>
          <w:tcPr>
            <w:tcW w:w="1843" w:type="dxa"/>
            <w:shd w:val="clear" w:color="auto" w:fill="E2EFD9" w:themeFill="accent6" w:themeFillTint="33"/>
            <w:noWrap/>
            <w:vAlign w:val="center"/>
          </w:tcPr>
          <w:p w14:paraId="08D7EB6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E2EFD9" w:themeFill="accent6" w:themeFillTint="33"/>
            <w:noWrap/>
            <w:vAlign w:val="center"/>
          </w:tcPr>
          <w:p w14:paraId="5E6FC0C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160</w:t>
            </w:r>
          </w:p>
        </w:tc>
        <w:tc>
          <w:tcPr>
            <w:tcW w:w="2125" w:type="dxa"/>
            <w:shd w:val="clear" w:color="auto" w:fill="E2EFD9" w:themeFill="accent6" w:themeFillTint="33"/>
            <w:noWrap/>
            <w:vAlign w:val="center"/>
          </w:tcPr>
          <w:p w14:paraId="0043D9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E2EFD9" w:themeFill="accent6" w:themeFillTint="33"/>
            <w:noWrap/>
            <w:vAlign w:val="center"/>
          </w:tcPr>
          <w:p w14:paraId="45FA095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24450C0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7EC0E7E"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05F49AF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0AB2A611" w14:textId="77777777" w:rsidTr="00357F97">
        <w:trPr>
          <w:trHeight w:val="20"/>
        </w:trPr>
        <w:tc>
          <w:tcPr>
            <w:tcW w:w="1447" w:type="dxa"/>
            <w:tcBorders>
              <w:left w:val="single" w:sz="4" w:space="0" w:color="auto"/>
              <w:right w:val="single" w:sz="4" w:space="0" w:color="auto"/>
            </w:tcBorders>
            <w:shd w:val="clear" w:color="auto" w:fill="auto"/>
            <w:vAlign w:val="center"/>
          </w:tcPr>
          <w:p w14:paraId="306D7FD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ТК16</w:t>
            </w:r>
          </w:p>
        </w:tc>
        <w:tc>
          <w:tcPr>
            <w:tcW w:w="1417" w:type="dxa"/>
            <w:tcBorders>
              <w:left w:val="single" w:sz="4" w:space="0" w:color="auto"/>
            </w:tcBorders>
            <w:shd w:val="clear" w:color="auto" w:fill="auto"/>
            <w:vAlign w:val="center"/>
          </w:tcPr>
          <w:p w14:paraId="73CE97D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ТК16а</w:t>
            </w:r>
          </w:p>
        </w:tc>
        <w:tc>
          <w:tcPr>
            <w:tcW w:w="1843" w:type="dxa"/>
            <w:shd w:val="clear" w:color="auto" w:fill="auto"/>
            <w:noWrap/>
            <w:vAlign w:val="center"/>
          </w:tcPr>
          <w:p w14:paraId="57A44EE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1842" w:type="dxa"/>
            <w:shd w:val="clear" w:color="auto" w:fill="auto"/>
            <w:noWrap/>
            <w:vAlign w:val="center"/>
          </w:tcPr>
          <w:p w14:paraId="5572C8B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42</w:t>
            </w:r>
          </w:p>
        </w:tc>
        <w:tc>
          <w:tcPr>
            <w:tcW w:w="2125" w:type="dxa"/>
            <w:shd w:val="clear" w:color="auto" w:fill="auto"/>
            <w:noWrap/>
            <w:vAlign w:val="center"/>
          </w:tcPr>
          <w:p w14:paraId="2F8A9FB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76</w:t>
            </w:r>
          </w:p>
        </w:tc>
        <w:tc>
          <w:tcPr>
            <w:tcW w:w="1136" w:type="dxa"/>
            <w:tcBorders>
              <w:right w:val="single" w:sz="4" w:space="0" w:color="auto"/>
            </w:tcBorders>
            <w:shd w:val="clear" w:color="auto" w:fill="auto"/>
            <w:noWrap/>
            <w:vAlign w:val="center"/>
          </w:tcPr>
          <w:p w14:paraId="741E391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46824DF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0FF54E81"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50D15B9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9FDE4A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2998C3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ТК16</w:t>
            </w:r>
          </w:p>
        </w:tc>
        <w:tc>
          <w:tcPr>
            <w:tcW w:w="1417" w:type="dxa"/>
            <w:tcBorders>
              <w:left w:val="single" w:sz="4" w:space="0" w:color="auto"/>
            </w:tcBorders>
            <w:shd w:val="clear" w:color="auto" w:fill="E2EFD9" w:themeFill="accent6" w:themeFillTint="33"/>
            <w:vAlign w:val="center"/>
          </w:tcPr>
          <w:p w14:paraId="57A573C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ТК16б</w:t>
            </w:r>
          </w:p>
        </w:tc>
        <w:tc>
          <w:tcPr>
            <w:tcW w:w="1843" w:type="dxa"/>
            <w:shd w:val="clear" w:color="auto" w:fill="E2EFD9" w:themeFill="accent6" w:themeFillTint="33"/>
            <w:noWrap/>
            <w:vAlign w:val="center"/>
          </w:tcPr>
          <w:p w14:paraId="0158341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2FD29B0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2125" w:type="dxa"/>
            <w:shd w:val="clear" w:color="auto" w:fill="E2EFD9" w:themeFill="accent6" w:themeFillTint="33"/>
            <w:noWrap/>
            <w:vAlign w:val="center"/>
          </w:tcPr>
          <w:p w14:paraId="3D91A15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16E6CD5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2F5FB4F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5AED42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F0CD2C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1ED7C5D" w14:textId="77777777" w:rsidTr="00357F97">
        <w:trPr>
          <w:trHeight w:val="20"/>
        </w:trPr>
        <w:tc>
          <w:tcPr>
            <w:tcW w:w="1447" w:type="dxa"/>
            <w:tcBorders>
              <w:left w:val="single" w:sz="4" w:space="0" w:color="auto"/>
              <w:right w:val="single" w:sz="4" w:space="0" w:color="auto"/>
            </w:tcBorders>
            <w:shd w:val="clear" w:color="auto" w:fill="auto"/>
            <w:vAlign w:val="center"/>
          </w:tcPr>
          <w:p w14:paraId="2C39601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ТК16</w:t>
            </w:r>
          </w:p>
        </w:tc>
        <w:tc>
          <w:tcPr>
            <w:tcW w:w="1417" w:type="dxa"/>
            <w:tcBorders>
              <w:left w:val="single" w:sz="4" w:space="0" w:color="auto"/>
            </w:tcBorders>
            <w:shd w:val="clear" w:color="auto" w:fill="auto"/>
            <w:vAlign w:val="center"/>
          </w:tcPr>
          <w:p w14:paraId="302722A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ТК17</w:t>
            </w:r>
          </w:p>
        </w:tc>
        <w:tc>
          <w:tcPr>
            <w:tcW w:w="1843" w:type="dxa"/>
            <w:shd w:val="clear" w:color="auto" w:fill="auto"/>
            <w:noWrap/>
            <w:vAlign w:val="center"/>
          </w:tcPr>
          <w:p w14:paraId="6869162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auto"/>
            <w:noWrap/>
            <w:vAlign w:val="center"/>
          </w:tcPr>
          <w:p w14:paraId="22843DA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44</w:t>
            </w:r>
          </w:p>
        </w:tc>
        <w:tc>
          <w:tcPr>
            <w:tcW w:w="2125" w:type="dxa"/>
            <w:shd w:val="clear" w:color="auto" w:fill="auto"/>
            <w:noWrap/>
            <w:vAlign w:val="center"/>
          </w:tcPr>
          <w:p w14:paraId="463CD9F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auto"/>
            <w:noWrap/>
            <w:vAlign w:val="center"/>
          </w:tcPr>
          <w:p w14:paraId="2782FDC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674F5AD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6A5DD5B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2CDD54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03B8A76B"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EC8E43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ТК17</w:t>
            </w:r>
          </w:p>
        </w:tc>
        <w:tc>
          <w:tcPr>
            <w:tcW w:w="1417" w:type="dxa"/>
            <w:tcBorders>
              <w:left w:val="single" w:sz="4" w:space="0" w:color="auto"/>
            </w:tcBorders>
            <w:shd w:val="clear" w:color="auto" w:fill="E2EFD9" w:themeFill="accent6" w:themeFillTint="33"/>
            <w:vAlign w:val="center"/>
          </w:tcPr>
          <w:p w14:paraId="0BE8B39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ТК17а</w:t>
            </w:r>
          </w:p>
        </w:tc>
        <w:tc>
          <w:tcPr>
            <w:tcW w:w="1843" w:type="dxa"/>
            <w:shd w:val="clear" w:color="auto" w:fill="E2EFD9" w:themeFill="accent6" w:themeFillTint="33"/>
            <w:noWrap/>
            <w:vAlign w:val="center"/>
          </w:tcPr>
          <w:p w14:paraId="793E102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1842" w:type="dxa"/>
            <w:shd w:val="clear" w:color="auto" w:fill="E2EFD9" w:themeFill="accent6" w:themeFillTint="33"/>
            <w:noWrap/>
            <w:vAlign w:val="center"/>
          </w:tcPr>
          <w:p w14:paraId="5CFF7F4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E2EFD9" w:themeFill="accent6" w:themeFillTint="33"/>
            <w:noWrap/>
            <w:vAlign w:val="center"/>
          </w:tcPr>
          <w:p w14:paraId="50C2235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76</w:t>
            </w:r>
          </w:p>
        </w:tc>
        <w:tc>
          <w:tcPr>
            <w:tcW w:w="1136" w:type="dxa"/>
            <w:tcBorders>
              <w:right w:val="single" w:sz="4" w:space="0" w:color="auto"/>
            </w:tcBorders>
            <w:shd w:val="clear" w:color="auto" w:fill="E2EFD9" w:themeFill="accent6" w:themeFillTint="33"/>
            <w:noWrap/>
            <w:vAlign w:val="center"/>
          </w:tcPr>
          <w:p w14:paraId="42D310C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3636ACE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6A931BBD"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289BFFF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B879341" w14:textId="77777777" w:rsidTr="00357F97">
        <w:trPr>
          <w:trHeight w:val="20"/>
        </w:trPr>
        <w:tc>
          <w:tcPr>
            <w:tcW w:w="1447" w:type="dxa"/>
            <w:tcBorders>
              <w:left w:val="single" w:sz="4" w:space="0" w:color="auto"/>
              <w:right w:val="single" w:sz="4" w:space="0" w:color="auto"/>
            </w:tcBorders>
            <w:shd w:val="clear" w:color="auto" w:fill="auto"/>
            <w:vAlign w:val="center"/>
          </w:tcPr>
          <w:p w14:paraId="5DFB55D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ТК17</w:t>
            </w:r>
          </w:p>
        </w:tc>
        <w:tc>
          <w:tcPr>
            <w:tcW w:w="1417" w:type="dxa"/>
            <w:tcBorders>
              <w:left w:val="single" w:sz="4" w:space="0" w:color="auto"/>
            </w:tcBorders>
            <w:shd w:val="clear" w:color="auto" w:fill="auto"/>
            <w:vAlign w:val="center"/>
          </w:tcPr>
          <w:p w14:paraId="0E17F14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ТК18</w:t>
            </w:r>
          </w:p>
        </w:tc>
        <w:tc>
          <w:tcPr>
            <w:tcW w:w="1843" w:type="dxa"/>
            <w:shd w:val="clear" w:color="auto" w:fill="auto"/>
            <w:noWrap/>
            <w:vAlign w:val="center"/>
          </w:tcPr>
          <w:p w14:paraId="478F9C5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auto"/>
            <w:noWrap/>
            <w:vAlign w:val="center"/>
          </w:tcPr>
          <w:p w14:paraId="6B6D78E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160</w:t>
            </w:r>
          </w:p>
        </w:tc>
        <w:tc>
          <w:tcPr>
            <w:tcW w:w="2125" w:type="dxa"/>
            <w:shd w:val="clear" w:color="auto" w:fill="auto"/>
            <w:noWrap/>
            <w:vAlign w:val="center"/>
          </w:tcPr>
          <w:p w14:paraId="61C3A10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auto"/>
            <w:noWrap/>
            <w:vAlign w:val="center"/>
          </w:tcPr>
          <w:p w14:paraId="2904D65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39A0ABA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63E6789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1BAD1EE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218D3C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B2910C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ТК18</w:t>
            </w:r>
          </w:p>
        </w:tc>
        <w:tc>
          <w:tcPr>
            <w:tcW w:w="1417" w:type="dxa"/>
            <w:tcBorders>
              <w:left w:val="single" w:sz="4" w:space="0" w:color="auto"/>
            </w:tcBorders>
            <w:shd w:val="clear" w:color="auto" w:fill="E2EFD9" w:themeFill="accent6" w:themeFillTint="33"/>
            <w:vAlign w:val="center"/>
          </w:tcPr>
          <w:p w14:paraId="7176BA2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ТК18а</w:t>
            </w:r>
          </w:p>
        </w:tc>
        <w:tc>
          <w:tcPr>
            <w:tcW w:w="1843" w:type="dxa"/>
            <w:shd w:val="clear" w:color="auto" w:fill="E2EFD9" w:themeFill="accent6" w:themeFillTint="33"/>
            <w:noWrap/>
            <w:vAlign w:val="center"/>
          </w:tcPr>
          <w:p w14:paraId="72CF513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166C757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2125" w:type="dxa"/>
            <w:shd w:val="clear" w:color="auto" w:fill="E2EFD9" w:themeFill="accent6" w:themeFillTint="33"/>
            <w:noWrap/>
            <w:vAlign w:val="center"/>
          </w:tcPr>
          <w:p w14:paraId="59E41EA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79</w:t>
            </w:r>
          </w:p>
        </w:tc>
        <w:tc>
          <w:tcPr>
            <w:tcW w:w="1136" w:type="dxa"/>
            <w:tcBorders>
              <w:right w:val="single" w:sz="4" w:space="0" w:color="auto"/>
            </w:tcBorders>
            <w:shd w:val="clear" w:color="auto" w:fill="E2EFD9" w:themeFill="accent6" w:themeFillTint="33"/>
            <w:noWrap/>
            <w:vAlign w:val="center"/>
          </w:tcPr>
          <w:p w14:paraId="1F78587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6E598E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126C190"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6DC724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EC1EFA8" w14:textId="77777777" w:rsidTr="00357F97">
        <w:trPr>
          <w:trHeight w:val="20"/>
        </w:trPr>
        <w:tc>
          <w:tcPr>
            <w:tcW w:w="1447" w:type="dxa"/>
            <w:tcBorders>
              <w:left w:val="single" w:sz="4" w:space="0" w:color="auto"/>
              <w:right w:val="single" w:sz="4" w:space="0" w:color="auto"/>
            </w:tcBorders>
            <w:shd w:val="clear" w:color="auto" w:fill="auto"/>
            <w:vAlign w:val="center"/>
          </w:tcPr>
          <w:p w14:paraId="2D8145C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ТК18</w:t>
            </w:r>
          </w:p>
        </w:tc>
        <w:tc>
          <w:tcPr>
            <w:tcW w:w="1417" w:type="dxa"/>
            <w:tcBorders>
              <w:left w:val="single" w:sz="4" w:space="0" w:color="auto"/>
            </w:tcBorders>
            <w:shd w:val="clear" w:color="auto" w:fill="auto"/>
            <w:vAlign w:val="center"/>
          </w:tcPr>
          <w:p w14:paraId="535F680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ТК19</w:t>
            </w:r>
          </w:p>
        </w:tc>
        <w:tc>
          <w:tcPr>
            <w:tcW w:w="1843" w:type="dxa"/>
            <w:shd w:val="clear" w:color="auto" w:fill="auto"/>
            <w:noWrap/>
            <w:vAlign w:val="center"/>
          </w:tcPr>
          <w:p w14:paraId="0E274C0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auto"/>
            <w:noWrap/>
            <w:vAlign w:val="center"/>
          </w:tcPr>
          <w:p w14:paraId="149CA72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w:t>
            </w:r>
          </w:p>
        </w:tc>
        <w:tc>
          <w:tcPr>
            <w:tcW w:w="2125" w:type="dxa"/>
            <w:shd w:val="clear" w:color="auto" w:fill="auto"/>
            <w:noWrap/>
            <w:vAlign w:val="center"/>
          </w:tcPr>
          <w:p w14:paraId="58C61BC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auto"/>
            <w:noWrap/>
            <w:vAlign w:val="center"/>
          </w:tcPr>
          <w:p w14:paraId="43245E2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653C2B1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roofErr w:type="spellStart"/>
            <w:r w:rsidRPr="00357F97">
              <w:rPr>
                <w:rFonts w:ascii="Times New Roman" w:hAnsi="Times New Roman" w:cs="Times New Roman"/>
                <w:sz w:val="16"/>
                <w:szCs w:val="16"/>
              </w:rPr>
              <w:t>ппу</w:t>
            </w:r>
            <w:proofErr w:type="spellEnd"/>
          </w:p>
        </w:tc>
        <w:tc>
          <w:tcPr>
            <w:tcW w:w="1559" w:type="dxa"/>
            <w:shd w:val="clear" w:color="auto" w:fill="auto"/>
            <w:noWrap/>
            <w:vAlign w:val="center"/>
          </w:tcPr>
          <w:p w14:paraId="504D40E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EBEF4C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D34A4DB"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113C6B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ТК19</w:t>
            </w:r>
          </w:p>
        </w:tc>
        <w:tc>
          <w:tcPr>
            <w:tcW w:w="1417" w:type="dxa"/>
            <w:tcBorders>
              <w:left w:val="single" w:sz="4" w:space="0" w:color="auto"/>
            </w:tcBorders>
            <w:shd w:val="clear" w:color="auto" w:fill="E2EFD9" w:themeFill="accent6" w:themeFillTint="33"/>
            <w:vAlign w:val="center"/>
          </w:tcPr>
          <w:p w14:paraId="5EBA32C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ТК20</w:t>
            </w:r>
          </w:p>
        </w:tc>
        <w:tc>
          <w:tcPr>
            <w:tcW w:w="1843" w:type="dxa"/>
            <w:shd w:val="clear" w:color="auto" w:fill="E2EFD9" w:themeFill="accent6" w:themeFillTint="33"/>
            <w:noWrap/>
            <w:vAlign w:val="center"/>
          </w:tcPr>
          <w:p w14:paraId="283B5BF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125</w:t>
            </w:r>
          </w:p>
        </w:tc>
        <w:tc>
          <w:tcPr>
            <w:tcW w:w="1842" w:type="dxa"/>
            <w:shd w:val="clear" w:color="auto" w:fill="E2EFD9" w:themeFill="accent6" w:themeFillTint="33"/>
            <w:noWrap/>
            <w:vAlign w:val="center"/>
          </w:tcPr>
          <w:p w14:paraId="0843810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41</w:t>
            </w:r>
          </w:p>
        </w:tc>
        <w:tc>
          <w:tcPr>
            <w:tcW w:w="2125" w:type="dxa"/>
            <w:shd w:val="clear" w:color="auto" w:fill="E2EFD9" w:themeFill="accent6" w:themeFillTint="33"/>
            <w:noWrap/>
            <w:vAlign w:val="center"/>
          </w:tcPr>
          <w:p w14:paraId="20BA884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130</w:t>
            </w:r>
          </w:p>
        </w:tc>
        <w:tc>
          <w:tcPr>
            <w:tcW w:w="1136" w:type="dxa"/>
            <w:tcBorders>
              <w:right w:val="single" w:sz="4" w:space="0" w:color="auto"/>
            </w:tcBorders>
            <w:shd w:val="clear" w:color="auto" w:fill="E2EFD9" w:themeFill="accent6" w:themeFillTint="33"/>
            <w:noWrap/>
            <w:vAlign w:val="center"/>
          </w:tcPr>
          <w:p w14:paraId="2F0B846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67E3577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79FF1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6DFC256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D0E2257" w14:textId="77777777" w:rsidTr="00357F97">
        <w:trPr>
          <w:trHeight w:val="20"/>
        </w:trPr>
        <w:tc>
          <w:tcPr>
            <w:tcW w:w="1447" w:type="dxa"/>
            <w:tcBorders>
              <w:left w:val="single" w:sz="4" w:space="0" w:color="auto"/>
              <w:right w:val="single" w:sz="4" w:space="0" w:color="auto"/>
            </w:tcBorders>
            <w:shd w:val="clear" w:color="auto" w:fill="auto"/>
            <w:vAlign w:val="center"/>
          </w:tcPr>
          <w:p w14:paraId="67A552E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ТК20</w:t>
            </w:r>
          </w:p>
        </w:tc>
        <w:tc>
          <w:tcPr>
            <w:tcW w:w="1417" w:type="dxa"/>
            <w:tcBorders>
              <w:left w:val="single" w:sz="4" w:space="0" w:color="auto"/>
            </w:tcBorders>
            <w:shd w:val="clear" w:color="auto" w:fill="auto"/>
            <w:vAlign w:val="center"/>
          </w:tcPr>
          <w:p w14:paraId="4C695C2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ТК20а</w:t>
            </w:r>
          </w:p>
        </w:tc>
        <w:tc>
          <w:tcPr>
            <w:tcW w:w="1843" w:type="dxa"/>
            <w:shd w:val="clear" w:color="auto" w:fill="auto"/>
            <w:noWrap/>
            <w:vAlign w:val="center"/>
          </w:tcPr>
          <w:p w14:paraId="01020D6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46C907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14</w:t>
            </w:r>
          </w:p>
        </w:tc>
        <w:tc>
          <w:tcPr>
            <w:tcW w:w="2125" w:type="dxa"/>
            <w:shd w:val="clear" w:color="auto" w:fill="auto"/>
            <w:noWrap/>
            <w:vAlign w:val="center"/>
          </w:tcPr>
          <w:p w14:paraId="2926271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37B764F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11A8507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01248436"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0F0B2F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B194C0E"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24857F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ТК20</w:t>
            </w:r>
          </w:p>
        </w:tc>
        <w:tc>
          <w:tcPr>
            <w:tcW w:w="1417" w:type="dxa"/>
            <w:tcBorders>
              <w:left w:val="single" w:sz="4" w:space="0" w:color="auto"/>
            </w:tcBorders>
            <w:shd w:val="clear" w:color="auto" w:fill="E2EFD9" w:themeFill="accent6" w:themeFillTint="33"/>
            <w:vAlign w:val="center"/>
          </w:tcPr>
          <w:p w14:paraId="2C63A24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ТК21</w:t>
            </w:r>
          </w:p>
        </w:tc>
        <w:tc>
          <w:tcPr>
            <w:tcW w:w="1843" w:type="dxa"/>
            <w:shd w:val="clear" w:color="auto" w:fill="E2EFD9" w:themeFill="accent6" w:themeFillTint="33"/>
            <w:noWrap/>
            <w:vAlign w:val="center"/>
          </w:tcPr>
          <w:p w14:paraId="055662A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125</w:t>
            </w:r>
          </w:p>
        </w:tc>
        <w:tc>
          <w:tcPr>
            <w:tcW w:w="1842" w:type="dxa"/>
            <w:shd w:val="clear" w:color="auto" w:fill="E2EFD9" w:themeFill="accent6" w:themeFillTint="33"/>
            <w:noWrap/>
            <w:vAlign w:val="center"/>
          </w:tcPr>
          <w:p w14:paraId="5E147D9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w:t>
            </w:r>
          </w:p>
        </w:tc>
        <w:tc>
          <w:tcPr>
            <w:tcW w:w="2125" w:type="dxa"/>
            <w:shd w:val="clear" w:color="auto" w:fill="E2EFD9" w:themeFill="accent6" w:themeFillTint="33"/>
            <w:noWrap/>
            <w:vAlign w:val="center"/>
          </w:tcPr>
          <w:p w14:paraId="53239FB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130</w:t>
            </w:r>
          </w:p>
        </w:tc>
        <w:tc>
          <w:tcPr>
            <w:tcW w:w="1136" w:type="dxa"/>
            <w:tcBorders>
              <w:right w:val="single" w:sz="4" w:space="0" w:color="auto"/>
            </w:tcBorders>
            <w:shd w:val="clear" w:color="auto" w:fill="E2EFD9" w:themeFill="accent6" w:themeFillTint="33"/>
            <w:noWrap/>
            <w:vAlign w:val="center"/>
          </w:tcPr>
          <w:p w14:paraId="18B210D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023D8D4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E62CAD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7F0B99D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EF0F799" w14:textId="77777777" w:rsidTr="00357F97">
        <w:trPr>
          <w:trHeight w:val="20"/>
        </w:trPr>
        <w:tc>
          <w:tcPr>
            <w:tcW w:w="1447" w:type="dxa"/>
            <w:tcBorders>
              <w:left w:val="single" w:sz="4" w:space="0" w:color="auto"/>
              <w:right w:val="single" w:sz="4" w:space="0" w:color="auto"/>
            </w:tcBorders>
            <w:shd w:val="clear" w:color="auto" w:fill="auto"/>
            <w:vAlign w:val="center"/>
          </w:tcPr>
          <w:p w14:paraId="1487A09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ТК21</w:t>
            </w:r>
          </w:p>
        </w:tc>
        <w:tc>
          <w:tcPr>
            <w:tcW w:w="1417" w:type="dxa"/>
            <w:tcBorders>
              <w:left w:val="single" w:sz="4" w:space="0" w:color="auto"/>
            </w:tcBorders>
            <w:shd w:val="clear" w:color="auto" w:fill="auto"/>
            <w:vAlign w:val="center"/>
          </w:tcPr>
          <w:p w14:paraId="32294D5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ТК21а</w:t>
            </w:r>
          </w:p>
        </w:tc>
        <w:tc>
          <w:tcPr>
            <w:tcW w:w="1843" w:type="dxa"/>
            <w:shd w:val="clear" w:color="auto" w:fill="auto"/>
            <w:noWrap/>
            <w:vAlign w:val="center"/>
          </w:tcPr>
          <w:p w14:paraId="75883C0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067387F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14</w:t>
            </w:r>
          </w:p>
        </w:tc>
        <w:tc>
          <w:tcPr>
            <w:tcW w:w="2125" w:type="dxa"/>
            <w:shd w:val="clear" w:color="auto" w:fill="auto"/>
            <w:noWrap/>
            <w:vAlign w:val="center"/>
          </w:tcPr>
          <w:p w14:paraId="1934348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02D0B79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1C1F5EA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7A7E840E"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629D130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F6E527A"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D57778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ТК21</w:t>
            </w:r>
          </w:p>
        </w:tc>
        <w:tc>
          <w:tcPr>
            <w:tcW w:w="1417" w:type="dxa"/>
            <w:tcBorders>
              <w:left w:val="single" w:sz="4" w:space="0" w:color="auto"/>
            </w:tcBorders>
            <w:shd w:val="clear" w:color="auto" w:fill="E2EFD9" w:themeFill="accent6" w:themeFillTint="33"/>
            <w:vAlign w:val="center"/>
          </w:tcPr>
          <w:p w14:paraId="5F926DA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ТК22</w:t>
            </w:r>
          </w:p>
        </w:tc>
        <w:tc>
          <w:tcPr>
            <w:tcW w:w="1843" w:type="dxa"/>
            <w:shd w:val="clear" w:color="auto" w:fill="E2EFD9" w:themeFill="accent6" w:themeFillTint="33"/>
            <w:noWrap/>
            <w:vAlign w:val="center"/>
          </w:tcPr>
          <w:p w14:paraId="0F85B58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125</w:t>
            </w:r>
          </w:p>
        </w:tc>
        <w:tc>
          <w:tcPr>
            <w:tcW w:w="1842" w:type="dxa"/>
            <w:shd w:val="clear" w:color="auto" w:fill="E2EFD9" w:themeFill="accent6" w:themeFillTint="33"/>
            <w:noWrap/>
            <w:vAlign w:val="center"/>
          </w:tcPr>
          <w:p w14:paraId="1791BA5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88</w:t>
            </w:r>
          </w:p>
        </w:tc>
        <w:tc>
          <w:tcPr>
            <w:tcW w:w="2125" w:type="dxa"/>
            <w:shd w:val="clear" w:color="auto" w:fill="E2EFD9" w:themeFill="accent6" w:themeFillTint="33"/>
            <w:noWrap/>
            <w:vAlign w:val="center"/>
          </w:tcPr>
          <w:p w14:paraId="4CA5405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130</w:t>
            </w:r>
          </w:p>
        </w:tc>
        <w:tc>
          <w:tcPr>
            <w:tcW w:w="1136" w:type="dxa"/>
            <w:tcBorders>
              <w:right w:val="single" w:sz="4" w:space="0" w:color="auto"/>
            </w:tcBorders>
            <w:shd w:val="clear" w:color="auto" w:fill="E2EFD9" w:themeFill="accent6" w:themeFillTint="33"/>
            <w:noWrap/>
            <w:vAlign w:val="center"/>
          </w:tcPr>
          <w:p w14:paraId="7AA31D8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5EB1AE6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617C426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770CC1A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C8DB2C9" w14:textId="77777777" w:rsidTr="00357F97">
        <w:trPr>
          <w:trHeight w:val="20"/>
        </w:trPr>
        <w:tc>
          <w:tcPr>
            <w:tcW w:w="1447" w:type="dxa"/>
            <w:tcBorders>
              <w:left w:val="single" w:sz="4" w:space="0" w:color="auto"/>
              <w:right w:val="single" w:sz="4" w:space="0" w:color="auto"/>
            </w:tcBorders>
            <w:shd w:val="clear" w:color="auto" w:fill="auto"/>
            <w:vAlign w:val="center"/>
          </w:tcPr>
          <w:p w14:paraId="065EE35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ТК22</w:t>
            </w:r>
          </w:p>
        </w:tc>
        <w:tc>
          <w:tcPr>
            <w:tcW w:w="1417" w:type="dxa"/>
            <w:tcBorders>
              <w:left w:val="single" w:sz="4" w:space="0" w:color="auto"/>
            </w:tcBorders>
            <w:shd w:val="clear" w:color="auto" w:fill="auto"/>
            <w:vAlign w:val="center"/>
          </w:tcPr>
          <w:p w14:paraId="014381D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ТК22а</w:t>
            </w:r>
          </w:p>
        </w:tc>
        <w:tc>
          <w:tcPr>
            <w:tcW w:w="1843" w:type="dxa"/>
            <w:shd w:val="clear" w:color="auto" w:fill="auto"/>
            <w:noWrap/>
            <w:vAlign w:val="center"/>
          </w:tcPr>
          <w:p w14:paraId="15D86EF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2B25E87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14</w:t>
            </w:r>
          </w:p>
        </w:tc>
        <w:tc>
          <w:tcPr>
            <w:tcW w:w="2125" w:type="dxa"/>
            <w:shd w:val="clear" w:color="auto" w:fill="auto"/>
            <w:noWrap/>
            <w:vAlign w:val="center"/>
          </w:tcPr>
          <w:p w14:paraId="6854612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081F182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2BEE54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712126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1FBCE44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27DCBA2B"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31097B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ТК19</w:t>
            </w:r>
          </w:p>
        </w:tc>
        <w:tc>
          <w:tcPr>
            <w:tcW w:w="1417" w:type="dxa"/>
            <w:tcBorders>
              <w:left w:val="single" w:sz="4" w:space="0" w:color="auto"/>
            </w:tcBorders>
            <w:shd w:val="clear" w:color="auto" w:fill="E2EFD9" w:themeFill="accent6" w:themeFillTint="33"/>
            <w:vAlign w:val="center"/>
          </w:tcPr>
          <w:p w14:paraId="3E9856D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ТК28</w:t>
            </w:r>
          </w:p>
        </w:tc>
        <w:tc>
          <w:tcPr>
            <w:tcW w:w="1843" w:type="dxa"/>
            <w:shd w:val="clear" w:color="auto" w:fill="E2EFD9" w:themeFill="accent6" w:themeFillTint="33"/>
            <w:noWrap/>
            <w:vAlign w:val="center"/>
          </w:tcPr>
          <w:p w14:paraId="754935E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E2EFD9" w:themeFill="accent6" w:themeFillTint="33"/>
            <w:noWrap/>
            <w:vAlign w:val="center"/>
          </w:tcPr>
          <w:p w14:paraId="14A59BB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w:t>
            </w:r>
          </w:p>
        </w:tc>
        <w:tc>
          <w:tcPr>
            <w:tcW w:w="2125" w:type="dxa"/>
            <w:shd w:val="clear" w:color="auto" w:fill="E2EFD9" w:themeFill="accent6" w:themeFillTint="33"/>
            <w:noWrap/>
            <w:vAlign w:val="center"/>
          </w:tcPr>
          <w:p w14:paraId="30526E6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E2EFD9" w:themeFill="accent6" w:themeFillTint="33"/>
            <w:noWrap/>
            <w:vAlign w:val="center"/>
          </w:tcPr>
          <w:p w14:paraId="6562397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0444429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49BC181D"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4FF5E84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E48EE57" w14:textId="77777777" w:rsidTr="00357F97">
        <w:trPr>
          <w:trHeight w:val="20"/>
        </w:trPr>
        <w:tc>
          <w:tcPr>
            <w:tcW w:w="1447" w:type="dxa"/>
            <w:tcBorders>
              <w:left w:val="single" w:sz="4" w:space="0" w:color="auto"/>
              <w:right w:val="single" w:sz="4" w:space="0" w:color="auto"/>
            </w:tcBorders>
            <w:shd w:val="clear" w:color="auto" w:fill="auto"/>
            <w:vAlign w:val="center"/>
          </w:tcPr>
          <w:p w14:paraId="59DEDD4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ТК28</w:t>
            </w:r>
          </w:p>
        </w:tc>
        <w:tc>
          <w:tcPr>
            <w:tcW w:w="1417" w:type="dxa"/>
            <w:tcBorders>
              <w:left w:val="single" w:sz="4" w:space="0" w:color="auto"/>
            </w:tcBorders>
            <w:shd w:val="clear" w:color="auto" w:fill="auto"/>
            <w:vAlign w:val="center"/>
          </w:tcPr>
          <w:p w14:paraId="55DD09C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ТК29</w:t>
            </w:r>
          </w:p>
        </w:tc>
        <w:tc>
          <w:tcPr>
            <w:tcW w:w="1843" w:type="dxa"/>
            <w:shd w:val="clear" w:color="auto" w:fill="auto"/>
            <w:noWrap/>
            <w:vAlign w:val="center"/>
          </w:tcPr>
          <w:p w14:paraId="1BCDB8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1842" w:type="dxa"/>
            <w:shd w:val="clear" w:color="auto" w:fill="auto"/>
            <w:noWrap/>
            <w:vAlign w:val="center"/>
          </w:tcPr>
          <w:p w14:paraId="3E351E8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184</w:t>
            </w:r>
          </w:p>
        </w:tc>
        <w:tc>
          <w:tcPr>
            <w:tcW w:w="2125" w:type="dxa"/>
            <w:shd w:val="clear" w:color="auto" w:fill="auto"/>
            <w:noWrap/>
            <w:vAlign w:val="center"/>
          </w:tcPr>
          <w:p w14:paraId="16DFE74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76</w:t>
            </w:r>
          </w:p>
        </w:tc>
        <w:tc>
          <w:tcPr>
            <w:tcW w:w="1136" w:type="dxa"/>
            <w:tcBorders>
              <w:right w:val="single" w:sz="4" w:space="0" w:color="auto"/>
            </w:tcBorders>
            <w:shd w:val="clear" w:color="auto" w:fill="auto"/>
            <w:noWrap/>
            <w:vAlign w:val="center"/>
          </w:tcPr>
          <w:p w14:paraId="26B91D7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w:t>
            </w:r>
          </w:p>
        </w:tc>
        <w:tc>
          <w:tcPr>
            <w:tcW w:w="1559" w:type="dxa"/>
            <w:tcBorders>
              <w:left w:val="single" w:sz="4" w:space="0" w:color="auto"/>
            </w:tcBorders>
            <w:shd w:val="clear" w:color="auto" w:fill="auto"/>
            <w:vAlign w:val="center"/>
          </w:tcPr>
          <w:p w14:paraId="26AB087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0A70683E"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155BD00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096767AB"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EEC703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ТК28</w:t>
            </w:r>
          </w:p>
        </w:tc>
        <w:tc>
          <w:tcPr>
            <w:tcW w:w="1417" w:type="dxa"/>
            <w:tcBorders>
              <w:left w:val="single" w:sz="4" w:space="0" w:color="auto"/>
            </w:tcBorders>
            <w:shd w:val="clear" w:color="auto" w:fill="E2EFD9" w:themeFill="accent6" w:themeFillTint="33"/>
            <w:vAlign w:val="center"/>
          </w:tcPr>
          <w:p w14:paraId="5F9A14D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ТК30</w:t>
            </w:r>
          </w:p>
        </w:tc>
        <w:tc>
          <w:tcPr>
            <w:tcW w:w="1843" w:type="dxa"/>
            <w:shd w:val="clear" w:color="auto" w:fill="E2EFD9" w:themeFill="accent6" w:themeFillTint="33"/>
            <w:noWrap/>
            <w:vAlign w:val="center"/>
          </w:tcPr>
          <w:p w14:paraId="351E900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200</w:t>
            </w:r>
          </w:p>
        </w:tc>
        <w:tc>
          <w:tcPr>
            <w:tcW w:w="1842" w:type="dxa"/>
            <w:shd w:val="clear" w:color="auto" w:fill="E2EFD9" w:themeFill="accent6" w:themeFillTint="33"/>
            <w:noWrap/>
            <w:vAlign w:val="center"/>
          </w:tcPr>
          <w:p w14:paraId="7087B25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190</w:t>
            </w:r>
          </w:p>
        </w:tc>
        <w:tc>
          <w:tcPr>
            <w:tcW w:w="2125" w:type="dxa"/>
            <w:shd w:val="clear" w:color="auto" w:fill="E2EFD9" w:themeFill="accent6" w:themeFillTint="33"/>
            <w:noWrap/>
            <w:vAlign w:val="center"/>
          </w:tcPr>
          <w:p w14:paraId="20D2432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219</w:t>
            </w:r>
          </w:p>
        </w:tc>
        <w:tc>
          <w:tcPr>
            <w:tcW w:w="1136" w:type="dxa"/>
            <w:tcBorders>
              <w:right w:val="single" w:sz="4" w:space="0" w:color="auto"/>
            </w:tcBorders>
            <w:shd w:val="clear" w:color="auto" w:fill="E2EFD9" w:themeFill="accent6" w:themeFillTint="33"/>
            <w:noWrap/>
            <w:vAlign w:val="center"/>
          </w:tcPr>
          <w:p w14:paraId="3D66C67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2AD8D63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5B9FCA89"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1C29C49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0876506" w14:textId="77777777" w:rsidTr="00357F97">
        <w:trPr>
          <w:trHeight w:val="20"/>
        </w:trPr>
        <w:tc>
          <w:tcPr>
            <w:tcW w:w="1447" w:type="dxa"/>
            <w:tcBorders>
              <w:left w:val="single" w:sz="4" w:space="0" w:color="auto"/>
              <w:right w:val="single" w:sz="4" w:space="0" w:color="auto"/>
            </w:tcBorders>
            <w:shd w:val="clear" w:color="auto" w:fill="auto"/>
            <w:vAlign w:val="center"/>
          </w:tcPr>
          <w:p w14:paraId="5F00AEE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ТК30</w:t>
            </w:r>
          </w:p>
        </w:tc>
        <w:tc>
          <w:tcPr>
            <w:tcW w:w="1417" w:type="dxa"/>
            <w:tcBorders>
              <w:left w:val="single" w:sz="4" w:space="0" w:color="auto"/>
            </w:tcBorders>
            <w:shd w:val="clear" w:color="auto" w:fill="auto"/>
            <w:vAlign w:val="center"/>
          </w:tcPr>
          <w:p w14:paraId="3844004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ТК30а</w:t>
            </w:r>
          </w:p>
        </w:tc>
        <w:tc>
          <w:tcPr>
            <w:tcW w:w="1843" w:type="dxa"/>
            <w:shd w:val="clear" w:color="auto" w:fill="auto"/>
            <w:noWrap/>
            <w:vAlign w:val="center"/>
          </w:tcPr>
          <w:p w14:paraId="23CBB4D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58E6023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w:t>
            </w:r>
          </w:p>
        </w:tc>
        <w:tc>
          <w:tcPr>
            <w:tcW w:w="2125" w:type="dxa"/>
            <w:shd w:val="clear" w:color="auto" w:fill="auto"/>
            <w:noWrap/>
            <w:vAlign w:val="center"/>
          </w:tcPr>
          <w:p w14:paraId="0AEFA47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268625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034E14E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6584DA0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4AD1EE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E2984CD"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53B809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Тк30</w:t>
            </w:r>
          </w:p>
        </w:tc>
        <w:tc>
          <w:tcPr>
            <w:tcW w:w="1417" w:type="dxa"/>
            <w:tcBorders>
              <w:left w:val="single" w:sz="4" w:space="0" w:color="auto"/>
            </w:tcBorders>
            <w:shd w:val="clear" w:color="auto" w:fill="E2EFD9" w:themeFill="accent6" w:themeFillTint="33"/>
            <w:vAlign w:val="center"/>
          </w:tcPr>
          <w:p w14:paraId="26C183A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w:t>
            </w:r>
          </w:p>
        </w:tc>
        <w:tc>
          <w:tcPr>
            <w:tcW w:w="1843" w:type="dxa"/>
            <w:shd w:val="clear" w:color="auto" w:fill="E2EFD9" w:themeFill="accent6" w:themeFillTint="33"/>
            <w:noWrap/>
            <w:vAlign w:val="center"/>
          </w:tcPr>
          <w:p w14:paraId="68E4E3E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E2EFD9" w:themeFill="accent6" w:themeFillTint="33"/>
            <w:noWrap/>
            <w:vAlign w:val="center"/>
          </w:tcPr>
          <w:p w14:paraId="3008ECC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56</w:t>
            </w:r>
          </w:p>
        </w:tc>
        <w:tc>
          <w:tcPr>
            <w:tcW w:w="2125" w:type="dxa"/>
            <w:shd w:val="clear" w:color="auto" w:fill="E2EFD9" w:themeFill="accent6" w:themeFillTint="33"/>
            <w:noWrap/>
            <w:vAlign w:val="center"/>
          </w:tcPr>
          <w:p w14:paraId="616FE3B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E2EFD9" w:themeFill="accent6" w:themeFillTint="33"/>
            <w:noWrap/>
            <w:vAlign w:val="center"/>
          </w:tcPr>
          <w:p w14:paraId="1C80768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075084C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37023DF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6C10737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FE5D313" w14:textId="77777777" w:rsidTr="00357F97">
        <w:trPr>
          <w:trHeight w:val="20"/>
        </w:trPr>
        <w:tc>
          <w:tcPr>
            <w:tcW w:w="1447" w:type="dxa"/>
            <w:tcBorders>
              <w:left w:val="single" w:sz="4" w:space="0" w:color="auto"/>
              <w:right w:val="single" w:sz="4" w:space="0" w:color="auto"/>
            </w:tcBorders>
            <w:shd w:val="clear" w:color="auto" w:fill="auto"/>
            <w:vAlign w:val="center"/>
          </w:tcPr>
          <w:p w14:paraId="29D882B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lastRenderedPageBreak/>
              <w:t>ТК31</w:t>
            </w:r>
          </w:p>
        </w:tc>
        <w:tc>
          <w:tcPr>
            <w:tcW w:w="1417" w:type="dxa"/>
            <w:tcBorders>
              <w:left w:val="single" w:sz="4" w:space="0" w:color="auto"/>
            </w:tcBorders>
            <w:shd w:val="clear" w:color="auto" w:fill="auto"/>
            <w:vAlign w:val="center"/>
          </w:tcPr>
          <w:p w14:paraId="721B82F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ТК31а</w:t>
            </w:r>
          </w:p>
        </w:tc>
        <w:tc>
          <w:tcPr>
            <w:tcW w:w="1843" w:type="dxa"/>
            <w:shd w:val="clear" w:color="auto" w:fill="auto"/>
            <w:noWrap/>
            <w:vAlign w:val="center"/>
          </w:tcPr>
          <w:p w14:paraId="247B36F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25F7518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2125" w:type="dxa"/>
            <w:shd w:val="clear" w:color="auto" w:fill="auto"/>
            <w:noWrap/>
            <w:vAlign w:val="center"/>
          </w:tcPr>
          <w:p w14:paraId="1BFEA42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12ECEB7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26116ED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05D64D08"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0955E95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2D26EA2"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EDF4E4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w:t>
            </w:r>
          </w:p>
        </w:tc>
        <w:tc>
          <w:tcPr>
            <w:tcW w:w="1417" w:type="dxa"/>
            <w:tcBorders>
              <w:left w:val="single" w:sz="4" w:space="0" w:color="auto"/>
            </w:tcBorders>
            <w:shd w:val="clear" w:color="auto" w:fill="E2EFD9" w:themeFill="accent6" w:themeFillTint="33"/>
            <w:vAlign w:val="center"/>
          </w:tcPr>
          <w:p w14:paraId="07CAD37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ТК31б</w:t>
            </w:r>
          </w:p>
        </w:tc>
        <w:tc>
          <w:tcPr>
            <w:tcW w:w="1843" w:type="dxa"/>
            <w:shd w:val="clear" w:color="auto" w:fill="E2EFD9" w:themeFill="accent6" w:themeFillTint="33"/>
            <w:noWrap/>
            <w:vAlign w:val="center"/>
          </w:tcPr>
          <w:p w14:paraId="0B1FFFD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65A75D2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w:t>
            </w:r>
          </w:p>
        </w:tc>
        <w:tc>
          <w:tcPr>
            <w:tcW w:w="2125" w:type="dxa"/>
            <w:shd w:val="clear" w:color="auto" w:fill="E2EFD9" w:themeFill="accent6" w:themeFillTint="33"/>
            <w:noWrap/>
            <w:vAlign w:val="center"/>
          </w:tcPr>
          <w:p w14:paraId="60ADB73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035BE56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777D2B8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7FC15A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CD7EE0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567DBE9" w14:textId="77777777" w:rsidTr="00357F97">
        <w:trPr>
          <w:trHeight w:val="20"/>
        </w:trPr>
        <w:tc>
          <w:tcPr>
            <w:tcW w:w="1447" w:type="dxa"/>
            <w:tcBorders>
              <w:left w:val="single" w:sz="4" w:space="0" w:color="auto"/>
              <w:right w:val="single" w:sz="4" w:space="0" w:color="auto"/>
            </w:tcBorders>
            <w:shd w:val="clear" w:color="auto" w:fill="auto"/>
            <w:vAlign w:val="center"/>
          </w:tcPr>
          <w:p w14:paraId="1DEB27A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ТК31а</w:t>
            </w:r>
          </w:p>
        </w:tc>
        <w:tc>
          <w:tcPr>
            <w:tcW w:w="1417" w:type="dxa"/>
            <w:tcBorders>
              <w:left w:val="single" w:sz="4" w:space="0" w:color="auto"/>
            </w:tcBorders>
            <w:shd w:val="clear" w:color="auto" w:fill="auto"/>
            <w:vAlign w:val="center"/>
          </w:tcPr>
          <w:p w14:paraId="615BF8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ТК31в</w:t>
            </w:r>
          </w:p>
        </w:tc>
        <w:tc>
          <w:tcPr>
            <w:tcW w:w="1843" w:type="dxa"/>
            <w:shd w:val="clear" w:color="auto" w:fill="auto"/>
            <w:noWrap/>
            <w:vAlign w:val="center"/>
          </w:tcPr>
          <w:p w14:paraId="2062862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7EC0C2E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18</w:t>
            </w:r>
          </w:p>
        </w:tc>
        <w:tc>
          <w:tcPr>
            <w:tcW w:w="2125" w:type="dxa"/>
            <w:shd w:val="clear" w:color="auto" w:fill="auto"/>
            <w:noWrap/>
            <w:vAlign w:val="center"/>
          </w:tcPr>
          <w:p w14:paraId="44012D9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7C3F03C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1881925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DD6BB70"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1E1904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10237F1"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C6C72C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ТК31а</w:t>
            </w:r>
          </w:p>
        </w:tc>
        <w:tc>
          <w:tcPr>
            <w:tcW w:w="1417" w:type="dxa"/>
            <w:tcBorders>
              <w:left w:val="single" w:sz="4" w:space="0" w:color="auto"/>
            </w:tcBorders>
            <w:shd w:val="clear" w:color="auto" w:fill="E2EFD9" w:themeFill="accent6" w:themeFillTint="33"/>
            <w:vAlign w:val="center"/>
          </w:tcPr>
          <w:p w14:paraId="577D17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ТК31г</w:t>
            </w:r>
          </w:p>
        </w:tc>
        <w:tc>
          <w:tcPr>
            <w:tcW w:w="1843" w:type="dxa"/>
            <w:shd w:val="clear" w:color="auto" w:fill="E2EFD9" w:themeFill="accent6" w:themeFillTint="33"/>
            <w:noWrap/>
            <w:vAlign w:val="center"/>
          </w:tcPr>
          <w:p w14:paraId="75046B6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1842" w:type="dxa"/>
            <w:shd w:val="clear" w:color="auto" w:fill="E2EFD9" w:themeFill="accent6" w:themeFillTint="33"/>
            <w:noWrap/>
            <w:vAlign w:val="center"/>
          </w:tcPr>
          <w:p w14:paraId="45991BA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2125" w:type="dxa"/>
            <w:shd w:val="clear" w:color="auto" w:fill="E2EFD9" w:themeFill="accent6" w:themeFillTint="33"/>
            <w:noWrap/>
            <w:vAlign w:val="center"/>
          </w:tcPr>
          <w:p w14:paraId="1DC7537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46</w:t>
            </w:r>
          </w:p>
        </w:tc>
        <w:tc>
          <w:tcPr>
            <w:tcW w:w="1136" w:type="dxa"/>
            <w:tcBorders>
              <w:right w:val="single" w:sz="4" w:space="0" w:color="auto"/>
            </w:tcBorders>
            <w:shd w:val="clear" w:color="auto" w:fill="E2EFD9" w:themeFill="accent6" w:themeFillTint="33"/>
            <w:noWrap/>
            <w:vAlign w:val="center"/>
          </w:tcPr>
          <w:p w14:paraId="02D944F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4365CB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148FB4CC"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6817B83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080475D3" w14:textId="77777777" w:rsidTr="00357F97">
        <w:trPr>
          <w:trHeight w:val="20"/>
        </w:trPr>
        <w:tc>
          <w:tcPr>
            <w:tcW w:w="1447" w:type="dxa"/>
            <w:tcBorders>
              <w:left w:val="single" w:sz="4" w:space="0" w:color="auto"/>
              <w:right w:val="single" w:sz="4" w:space="0" w:color="auto"/>
            </w:tcBorders>
            <w:shd w:val="clear" w:color="auto" w:fill="auto"/>
            <w:vAlign w:val="center"/>
          </w:tcPr>
          <w:p w14:paraId="7D291A5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ТК30</w:t>
            </w:r>
          </w:p>
        </w:tc>
        <w:tc>
          <w:tcPr>
            <w:tcW w:w="1417" w:type="dxa"/>
            <w:tcBorders>
              <w:left w:val="single" w:sz="4" w:space="0" w:color="auto"/>
            </w:tcBorders>
            <w:shd w:val="clear" w:color="auto" w:fill="auto"/>
            <w:vAlign w:val="center"/>
          </w:tcPr>
          <w:p w14:paraId="2CE3D31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ТК32</w:t>
            </w:r>
          </w:p>
        </w:tc>
        <w:tc>
          <w:tcPr>
            <w:tcW w:w="1843" w:type="dxa"/>
            <w:shd w:val="clear" w:color="auto" w:fill="auto"/>
            <w:noWrap/>
            <w:vAlign w:val="center"/>
          </w:tcPr>
          <w:p w14:paraId="3B25293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1BA9F38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146</w:t>
            </w:r>
          </w:p>
        </w:tc>
        <w:tc>
          <w:tcPr>
            <w:tcW w:w="2125" w:type="dxa"/>
            <w:shd w:val="clear" w:color="auto" w:fill="auto"/>
            <w:noWrap/>
            <w:vAlign w:val="center"/>
          </w:tcPr>
          <w:p w14:paraId="61EF3FE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327368E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108CDDB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07223689"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692C7B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2488F2A"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E28D7E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ТК32</w:t>
            </w:r>
          </w:p>
        </w:tc>
        <w:tc>
          <w:tcPr>
            <w:tcW w:w="1417" w:type="dxa"/>
            <w:tcBorders>
              <w:left w:val="single" w:sz="4" w:space="0" w:color="auto"/>
            </w:tcBorders>
            <w:shd w:val="clear" w:color="auto" w:fill="E2EFD9" w:themeFill="accent6" w:themeFillTint="33"/>
            <w:vAlign w:val="center"/>
          </w:tcPr>
          <w:p w14:paraId="6FF0626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ТК32а</w:t>
            </w:r>
          </w:p>
        </w:tc>
        <w:tc>
          <w:tcPr>
            <w:tcW w:w="1843" w:type="dxa"/>
            <w:shd w:val="clear" w:color="auto" w:fill="E2EFD9" w:themeFill="accent6" w:themeFillTint="33"/>
            <w:noWrap/>
            <w:vAlign w:val="center"/>
          </w:tcPr>
          <w:p w14:paraId="73FB27C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1842" w:type="dxa"/>
            <w:shd w:val="clear" w:color="auto" w:fill="E2EFD9" w:themeFill="accent6" w:themeFillTint="33"/>
            <w:noWrap/>
            <w:vAlign w:val="center"/>
          </w:tcPr>
          <w:p w14:paraId="0532304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16</w:t>
            </w:r>
          </w:p>
        </w:tc>
        <w:tc>
          <w:tcPr>
            <w:tcW w:w="2125" w:type="dxa"/>
            <w:shd w:val="clear" w:color="auto" w:fill="E2EFD9" w:themeFill="accent6" w:themeFillTint="33"/>
            <w:noWrap/>
            <w:vAlign w:val="center"/>
          </w:tcPr>
          <w:p w14:paraId="7173AB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46</w:t>
            </w:r>
          </w:p>
        </w:tc>
        <w:tc>
          <w:tcPr>
            <w:tcW w:w="1136" w:type="dxa"/>
            <w:tcBorders>
              <w:right w:val="single" w:sz="4" w:space="0" w:color="auto"/>
            </w:tcBorders>
            <w:shd w:val="clear" w:color="auto" w:fill="E2EFD9" w:themeFill="accent6" w:themeFillTint="33"/>
            <w:noWrap/>
            <w:vAlign w:val="center"/>
          </w:tcPr>
          <w:p w14:paraId="7D7BAA5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0C423A7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63C910D6"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397D1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711DE37" w14:textId="77777777" w:rsidTr="00357F97">
        <w:trPr>
          <w:trHeight w:val="20"/>
        </w:trPr>
        <w:tc>
          <w:tcPr>
            <w:tcW w:w="1447" w:type="dxa"/>
            <w:tcBorders>
              <w:left w:val="single" w:sz="4" w:space="0" w:color="auto"/>
              <w:right w:val="single" w:sz="4" w:space="0" w:color="auto"/>
            </w:tcBorders>
            <w:shd w:val="clear" w:color="auto" w:fill="auto"/>
            <w:vAlign w:val="center"/>
          </w:tcPr>
          <w:p w14:paraId="14A9340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ТК32</w:t>
            </w:r>
          </w:p>
        </w:tc>
        <w:tc>
          <w:tcPr>
            <w:tcW w:w="1417" w:type="dxa"/>
            <w:tcBorders>
              <w:left w:val="single" w:sz="4" w:space="0" w:color="auto"/>
            </w:tcBorders>
            <w:shd w:val="clear" w:color="auto" w:fill="auto"/>
            <w:vAlign w:val="center"/>
          </w:tcPr>
          <w:p w14:paraId="3A3E788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w:t>
            </w:r>
          </w:p>
        </w:tc>
        <w:tc>
          <w:tcPr>
            <w:tcW w:w="1843" w:type="dxa"/>
            <w:shd w:val="clear" w:color="auto" w:fill="auto"/>
            <w:noWrap/>
            <w:vAlign w:val="center"/>
          </w:tcPr>
          <w:p w14:paraId="09A236B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2F1A17B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auto"/>
            <w:noWrap/>
            <w:vAlign w:val="center"/>
          </w:tcPr>
          <w:p w14:paraId="170CD6B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62971C4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5A23AC4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2595D2C7"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FC3D6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2A260D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38697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w:t>
            </w:r>
          </w:p>
        </w:tc>
        <w:tc>
          <w:tcPr>
            <w:tcW w:w="1417" w:type="dxa"/>
            <w:tcBorders>
              <w:left w:val="single" w:sz="4" w:space="0" w:color="auto"/>
            </w:tcBorders>
            <w:shd w:val="clear" w:color="auto" w:fill="E2EFD9" w:themeFill="accent6" w:themeFillTint="33"/>
            <w:vAlign w:val="center"/>
          </w:tcPr>
          <w:p w14:paraId="7D6D352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ТК33а</w:t>
            </w:r>
          </w:p>
        </w:tc>
        <w:tc>
          <w:tcPr>
            <w:tcW w:w="1843" w:type="dxa"/>
            <w:shd w:val="clear" w:color="auto" w:fill="E2EFD9" w:themeFill="accent6" w:themeFillTint="33"/>
            <w:noWrap/>
            <w:vAlign w:val="center"/>
          </w:tcPr>
          <w:p w14:paraId="619DD8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1842" w:type="dxa"/>
            <w:shd w:val="clear" w:color="auto" w:fill="E2EFD9" w:themeFill="accent6" w:themeFillTint="33"/>
            <w:noWrap/>
            <w:vAlign w:val="center"/>
          </w:tcPr>
          <w:p w14:paraId="7F9098F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16</w:t>
            </w:r>
          </w:p>
        </w:tc>
        <w:tc>
          <w:tcPr>
            <w:tcW w:w="2125" w:type="dxa"/>
            <w:shd w:val="clear" w:color="auto" w:fill="E2EFD9" w:themeFill="accent6" w:themeFillTint="33"/>
            <w:noWrap/>
            <w:vAlign w:val="center"/>
          </w:tcPr>
          <w:p w14:paraId="6948E81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76</w:t>
            </w:r>
          </w:p>
        </w:tc>
        <w:tc>
          <w:tcPr>
            <w:tcW w:w="1136" w:type="dxa"/>
            <w:tcBorders>
              <w:right w:val="single" w:sz="4" w:space="0" w:color="auto"/>
            </w:tcBorders>
            <w:shd w:val="clear" w:color="auto" w:fill="E2EFD9" w:themeFill="accent6" w:themeFillTint="33"/>
            <w:noWrap/>
            <w:vAlign w:val="center"/>
          </w:tcPr>
          <w:p w14:paraId="2CFC823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E1C32D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4AD88C5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708DFFF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80EA8F3" w14:textId="77777777" w:rsidTr="00357F97">
        <w:trPr>
          <w:trHeight w:val="20"/>
        </w:trPr>
        <w:tc>
          <w:tcPr>
            <w:tcW w:w="1447" w:type="dxa"/>
            <w:tcBorders>
              <w:left w:val="single" w:sz="4" w:space="0" w:color="auto"/>
              <w:right w:val="single" w:sz="4" w:space="0" w:color="auto"/>
            </w:tcBorders>
            <w:shd w:val="clear" w:color="auto" w:fill="auto"/>
            <w:vAlign w:val="center"/>
          </w:tcPr>
          <w:p w14:paraId="7A698FA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w:t>
            </w:r>
          </w:p>
        </w:tc>
        <w:tc>
          <w:tcPr>
            <w:tcW w:w="1417" w:type="dxa"/>
            <w:tcBorders>
              <w:left w:val="single" w:sz="4" w:space="0" w:color="auto"/>
            </w:tcBorders>
            <w:shd w:val="clear" w:color="auto" w:fill="auto"/>
            <w:vAlign w:val="center"/>
          </w:tcPr>
          <w:p w14:paraId="3EB84C4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ТК34</w:t>
            </w:r>
          </w:p>
        </w:tc>
        <w:tc>
          <w:tcPr>
            <w:tcW w:w="1843" w:type="dxa"/>
            <w:shd w:val="clear" w:color="auto" w:fill="auto"/>
            <w:noWrap/>
            <w:vAlign w:val="center"/>
          </w:tcPr>
          <w:p w14:paraId="3F527D7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5AA4BB0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auto"/>
            <w:noWrap/>
            <w:vAlign w:val="center"/>
          </w:tcPr>
          <w:p w14:paraId="7CA842E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5E1C65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02632CF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1C0FEF6"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5401E72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FF9733A"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57458E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ТК34</w:t>
            </w:r>
          </w:p>
        </w:tc>
        <w:tc>
          <w:tcPr>
            <w:tcW w:w="1417" w:type="dxa"/>
            <w:tcBorders>
              <w:left w:val="single" w:sz="4" w:space="0" w:color="auto"/>
            </w:tcBorders>
            <w:shd w:val="clear" w:color="auto" w:fill="E2EFD9" w:themeFill="accent6" w:themeFillTint="33"/>
            <w:vAlign w:val="center"/>
          </w:tcPr>
          <w:p w14:paraId="2B8476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ТК34а</w:t>
            </w:r>
          </w:p>
        </w:tc>
        <w:tc>
          <w:tcPr>
            <w:tcW w:w="1843" w:type="dxa"/>
            <w:shd w:val="clear" w:color="auto" w:fill="E2EFD9" w:themeFill="accent6" w:themeFillTint="33"/>
            <w:noWrap/>
            <w:vAlign w:val="center"/>
          </w:tcPr>
          <w:p w14:paraId="13C131B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759DBAD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w:t>
            </w:r>
          </w:p>
        </w:tc>
        <w:tc>
          <w:tcPr>
            <w:tcW w:w="2125" w:type="dxa"/>
            <w:shd w:val="clear" w:color="auto" w:fill="E2EFD9" w:themeFill="accent6" w:themeFillTint="33"/>
            <w:noWrap/>
            <w:vAlign w:val="center"/>
          </w:tcPr>
          <w:p w14:paraId="3F16614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589F25E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6C7EF15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5CFD037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717C13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0B116A88" w14:textId="77777777" w:rsidTr="00357F97">
        <w:trPr>
          <w:trHeight w:val="20"/>
        </w:trPr>
        <w:tc>
          <w:tcPr>
            <w:tcW w:w="1447" w:type="dxa"/>
            <w:tcBorders>
              <w:left w:val="single" w:sz="4" w:space="0" w:color="auto"/>
              <w:right w:val="single" w:sz="4" w:space="0" w:color="auto"/>
            </w:tcBorders>
            <w:shd w:val="clear" w:color="auto" w:fill="auto"/>
            <w:vAlign w:val="center"/>
          </w:tcPr>
          <w:p w14:paraId="5FC660E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ТК34</w:t>
            </w:r>
          </w:p>
        </w:tc>
        <w:tc>
          <w:tcPr>
            <w:tcW w:w="1417" w:type="dxa"/>
            <w:tcBorders>
              <w:left w:val="single" w:sz="4" w:space="0" w:color="auto"/>
            </w:tcBorders>
            <w:shd w:val="clear" w:color="auto" w:fill="auto"/>
            <w:vAlign w:val="center"/>
          </w:tcPr>
          <w:p w14:paraId="58800F7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ТК35</w:t>
            </w:r>
          </w:p>
        </w:tc>
        <w:tc>
          <w:tcPr>
            <w:tcW w:w="1843" w:type="dxa"/>
            <w:shd w:val="clear" w:color="auto" w:fill="auto"/>
            <w:noWrap/>
            <w:vAlign w:val="center"/>
          </w:tcPr>
          <w:p w14:paraId="43DD9BF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27B485B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92</w:t>
            </w:r>
          </w:p>
        </w:tc>
        <w:tc>
          <w:tcPr>
            <w:tcW w:w="2125" w:type="dxa"/>
            <w:shd w:val="clear" w:color="auto" w:fill="auto"/>
            <w:noWrap/>
            <w:vAlign w:val="center"/>
          </w:tcPr>
          <w:p w14:paraId="537A2EB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115F2B0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0B0176E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523AE524"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875678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E7C8EF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63097A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ТК35</w:t>
            </w:r>
          </w:p>
        </w:tc>
        <w:tc>
          <w:tcPr>
            <w:tcW w:w="1417" w:type="dxa"/>
            <w:tcBorders>
              <w:left w:val="single" w:sz="4" w:space="0" w:color="auto"/>
            </w:tcBorders>
            <w:shd w:val="clear" w:color="auto" w:fill="E2EFD9" w:themeFill="accent6" w:themeFillTint="33"/>
            <w:vAlign w:val="center"/>
          </w:tcPr>
          <w:p w14:paraId="0135EC7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ТК35а</w:t>
            </w:r>
          </w:p>
        </w:tc>
        <w:tc>
          <w:tcPr>
            <w:tcW w:w="1843" w:type="dxa"/>
            <w:shd w:val="clear" w:color="auto" w:fill="E2EFD9" w:themeFill="accent6" w:themeFillTint="33"/>
            <w:noWrap/>
            <w:vAlign w:val="center"/>
          </w:tcPr>
          <w:p w14:paraId="0CBE013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7041E00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w:t>
            </w:r>
          </w:p>
        </w:tc>
        <w:tc>
          <w:tcPr>
            <w:tcW w:w="2125" w:type="dxa"/>
            <w:shd w:val="clear" w:color="auto" w:fill="E2EFD9" w:themeFill="accent6" w:themeFillTint="33"/>
            <w:noWrap/>
            <w:vAlign w:val="center"/>
          </w:tcPr>
          <w:p w14:paraId="2A3CE06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7C79758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5A9FB3E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3BC4C323"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067EEDF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85994E8" w14:textId="77777777" w:rsidTr="00357F97">
        <w:trPr>
          <w:trHeight w:val="20"/>
        </w:trPr>
        <w:tc>
          <w:tcPr>
            <w:tcW w:w="1447" w:type="dxa"/>
            <w:tcBorders>
              <w:left w:val="single" w:sz="4" w:space="0" w:color="auto"/>
              <w:right w:val="single" w:sz="4" w:space="0" w:color="auto"/>
            </w:tcBorders>
            <w:shd w:val="clear" w:color="auto" w:fill="auto"/>
            <w:vAlign w:val="center"/>
          </w:tcPr>
          <w:p w14:paraId="1B85C9A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ТК35</w:t>
            </w:r>
          </w:p>
        </w:tc>
        <w:tc>
          <w:tcPr>
            <w:tcW w:w="1417" w:type="dxa"/>
            <w:tcBorders>
              <w:left w:val="single" w:sz="4" w:space="0" w:color="auto"/>
            </w:tcBorders>
            <w:shd w:val="clear" w:color="auto" w:fill="auto"/>
            <w:vAlign w:val="center"/>
          </w:tcPr>
          <w:p w14:paraId="7696451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ТК36</w:t>
            </w:r>
          </w:p>
        </w:tc>
        <w:tc>
          <w:tcPr>
            <w:tcW w:w="1843" w:type="dxa"/>
            <w:shd w:val="clear" w:color="auto" w:fill="auto"/>
            <w:noWrap/>
            <w:vAlign w:val="center"/>
          </w:tcPr>
          <w:p w14:paraId="7DE658E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08EC869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auto"/>
            <w:noWrap/>
            <w:vAlign w:val="center"/>
          </w:tcPr>
          <w:p w14:paraId="74F3C9A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478D2A5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0D9D6D6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6B7B95B5"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F2B39E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D58653B"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FB26C7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ТК36</w:t>
            </w:r>
          </w:p>
        </w:tc>
        <w:tc>
          <w:tcPr>
            <w:tcW w:w="1417" w:type="dxa"/>
            <w:tcBorders>
              <w:left w:val="single" w:sz="4" w:space="0" w:color="auto"/>
            </w:tcBorders>
            <w:shd w:val="clear" w:color="auto" w:fill="E2EFD9" w:themeFill="accent6" w:themeFillTint="33"/>
            <w:vAlign w:val="center"/>
          </w:tcPr>
          <w:p w14:paraId="5AF7BF1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ТК37</w:t>
            </w:r>
          </w:p>
        </w:tc>
        <w:tc>
          <w:tcPr>
            <w:tcW w:w="1843" w:type="dxa"/>
            <w:shd w:val="clear" w:color="auto" w:fill="E2EFD9" w:themeFill="accent6" w:themeFillTint="33"/>
            <w:noWrap/>
            <w:vAlign w:val="center"/>
          </w:tcPr>
          <w:p w14:paraId="6D6A8F1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E2EFD9" w:themeFill="accent6" w:themeFillTint="33"/>
            <w:noWrap/>
            <w:vAlign w:val="center"/>
          </w:tcPr>
          <w:p w14:paraId="2C019A3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60</w:t>
            </w:r>
          </w:p>
        </w:tc>
        <w:tc>
          <w:tcPr>
            <w:tcW w:w="2125" w:type="dxa"/>
            <w:shd w:val="clear" w:color="auto" w:fill="E2EFD9" w:themeFill="accent6" w:themeFillTint="33"/>
            <w:noWrap/>
            <w:vAlign w:val="center"/>
          </w:tcPr>
          <w:p w14:paraId="5484FC1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E2EFD9" w:themeFill="accent6" w:themeFillTint="33"/>
            <w:noWrap/>
            <w:vAlign w:val="center"/>
          </w:tcPr>
          <w:p w14:paraId="0CC7608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E2EFD9" w:themeFill="accent6" w:themeFillTint="33"/>
            <w:vAlign w:val="center"/>
          </w:tcPr>
          <w:p w14:paraId="57CF365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4365A2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2D2130C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8E4FD82" w14:textId="77777777" w:rsidTr="00357F97">
        <w:trPr>
          <w:trHeight w:val="20"/>
        </w:trPr>
        <w:tc>
          <w:tcPr>
            <w:tcW w:w="1447" w:type="dxa"/>
            <w:tcBorders>
              <w:left w:val="single" w:sz="4" w:space="0" w:color="auto"/>
              <w:right w:val="single" w:sz="4" w:space="0" w:color="auto"/>
            </w:tcBorders>
            <w:shd w:val="clear" w:color="auto" w:fill="auto"/>
            <w:vAlign w:val="center"/>
          </w:tcPr>
          <w:p w14:paraId="733071B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ТК37</w:t>
            </w:r>
          </w:p>
        </w:tc>
        <w:tc>
          <w:tcPr>
            <w:tcW w:w="1417" w:type="dxa"/>
            <w:tcBorders>
              <w:left w:val="single" w:sz="4" w:space="0" w:color="auto"/>
            </w:tcBorders>
            <w:shd w:val="clear" w:color="auto" w:fill="auto"/>
            <w:vAlign w:val="center"/>
          </w:tcPr>
          <w:p w14:paraId="24870E8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ТК37а</w:t>
            </w:r>
          </w:p>
        </w:tc>
        <w:tc>
          <w:tcPr>
            <w:tcW w:w="1843" w:type="dxa"/>
            <w:shd w:val="clear" w:color="auto" w:fill="auto"/>
            <w:noWrap/>
            <w:vAlign w:val="center"/>
          </w:tcPr>
          <w:p w14:paraId="6C45794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4049AA8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14</w:t>
            </w:r>
          </w:p>
        </w:tc>
        <w:tc>
          <w:tcPr>
            <w:tcW w:w="2125" w:type="dxa"/>
            <w:shd w:val="clear" w:color="auto" w:fill="auto"/>
            <w:noWrap/>
            <w:vAlign w:val="center"/>
          </w:tcPr>
          <w:p w14:paraId="651EBBF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671D561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6B7D3B2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E54005E"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79EF9E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2CD782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3DE5D1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ТК37</w:t>
            </w:r>
          </w:p>
        </w:tc>
        <w:tc>
          <w:tcPr>
            <w:tcW w:w="1417" w:type="dxa"/>
            <w:tcBorders>
              <w:left w:val="single" w:sz="4" w:space="0" w:color="auto"/>
            </w:tcBorders>
            <w:shd w:val="clear" w:color="auto" w:fill="E2EFD9" w:themeFill="accent6" w:themeFillTint="33"/>
            <w:vAlign w:val="center"/>
          </w:tcPr>
          <w:p w14:paraId="74A5EE4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ТК37б</w:t>
            </w:r>
          </w:p>
        </w:tc>
        <w:tc>
          <w:tcPr>
            <w:tcW w:w="1843" w:type="dxa"/>
            <w:shd w:val="clear" w:color="auto" w:fill="E2EFD9" w:themeFill="accent6" w:themeFillTint="33"/>
            <w:noWrap/>
            <w:vAlign w:val="center"/>
          </w:tcPr>
          <w:p w14:paraId="1CB413F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436E6DF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84</w:t>
            </w:r>
          </w:p>
        </w:tc>
        <w:tc>
          <w:tcPr>
            <w:tcW w:w="2125" w:type="dxa"/>
            <w:shd w:val="clear" w:color="auto" w:fill="E2EFD9" w:themeFill="accent6" w:themeFillTint="33"/>
            <w:noWrap/>
            <w:vAlign w:val="center"/>
          </w:tcPr>
          <w:p w14:paraId="7E7CFC3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1BE483E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w:t>
            </w:r>
          </w:p>
        </w:tc>
        <w:tc>
          <w:tcPr>
            <w:tcW w:w="1559" w:type="dxa"/>
            <w:tcBorders>
              <w:left w:val="single" w:sz="4" w:space="0" w:color="auto"/>
            </w:tcBorders>
            <w:shd w:val="clear" w:color="auto" w:fill="E2EFD9" w:themeFill="accent6" w:themeFillTint="33"/>
            <w:vAlign w:val="center"/>
          </w:tcPr>
          <w:p w14:paraId="28A4F82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5BCFE1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0FF723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C969AB7" w14:textId="77777777" w:rsidTr="00357F97">
        <w:trPr>
          <w:trHeight w:val="20"/>
        </w:trPr>
        <w:tc>
          <w:tcPr>
            <w:tcW w:w="1447" w:type="dxa"/>
            <w:tcBorders>
              <w:left w:val="single" w:sz="4" w:space="0" w:color="auto"/>
              <w:right w:val="single" w:sz="4" w:space="0" w:color="auto"/>
            </w:tcBorders>
            <w:shd w:val="clear" w:color="auto" w:fill="auto"/>
            <w:vAlign w:val="center"/>
          </w:tcPr>
          <w:p w14:paraId="4F8757A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w:t>
            </w:r>
          </w:p>
        </w:tc>
        <w:tc>
          <w:tcPr>
            <w:tcW w:w="1417" w:type="dxa"/>
            <w:tcBorders>
              <w:left w:val="single" w:sz="4" w:space="0" w:color="auto"/>
            </w:tcBorders>
            <w:shd w:val="clear" w:color="auto" w:fill="auto"/>
            <w:vAlign w:val="center"/>
          </w:tcPr>
          <w:p w14:paraId="163A28F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ТК33б</w:t>
            </w:r>
          </w:p>
        </w:tc>
        <w:tc>
          <w:tcPr>
            <w:tcW w:w="1843" w:type="dxa"/>
            <w:shd w:val="clear" w:color="auto" w:fill="auto"/>
            <w:noWrap/>
            <w:vAlign w:val="center"/>
          </w:tcPr>
          <w:p w14:paraId="50414A6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73D0AC6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2125" w:type="dxa"/>
            <w:shd w:val="clear" w:color="auto" w:fill="auto"/>
            <w:noWrap/>
            <w:vAlign w:val="center"/>
          </w:tcPr>
          <w:p w14:paraId="2773F5B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26A5595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306181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27A66183"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4F7AC3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25E6CC8"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8BA251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ТК33б</w:t>
            </w:r>
          </w:p>
        </w:tc>
        <w:tc>
          <w:tcPr>
            <w:tcW w:w="1417" w:type="dxa"/>
            <w:tcBorders>
              <w:left w:val="single" w:sz="4" w:space="0" w:color="auto"/>
            </w:tcBorders>
            <w:shd w:val="clear" w:color="auto" w:fill="E2EFD9" w:themeFill="accent6" w:themeFillTint="33"/>
            <w:vAlign w:val="center"/>
          </w:tcPr>
          <w:p w14:paraId="782CB4B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ТК33в</w:t>
            </w:r>
          </w:p>
        </w:tc>
        <w:tc>
          <w:tcPr>
            <w:tcW w:w="1843" w:type="dxa"/>
            <w:shd w:val="clear" w:color="auto" w:fill="E2EFD9" w:themeFill="accent6" w:themeFillTint="33"/>
            <w:noWrap/>
            <w:vAlign w:val="center"/>
          </w:tcPr>
          <w:p w14:paraId="661D015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63</w:t>
            </w:r>
          </w:p>
        </w:tc>
        <w:tc>
          <w:tcPr>
            <w:tcW w:w="1842" w:type="dxa"/>
            <w:shd w:val="clear" w:color="auto" w:fill="E2EFD9" w:themeFill="accent6" w:themeFillTint="33"/>
            <w:noWrap/>
            <w:vAlign w:val="center"/>
          </w:tcPr>
          <w:p w14:paraId="01C9E11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140</w:t>
            </w:r>
          </w:p>
        </w:tc>
        <w:tc>
          <w:tcPr>
            <w:tcW w:w="2125" w:type="dxa"/>
            <w:shd w:val="clear" w:color="auto" w:fill="E2EFD9" w:themeFill="accent6" w:themeFillTint="33"/>
            <w:noWrap/>
            <w:vAlign w:val="center"/>
          </w:tcPr>
          <w:p w14:paraId="38CD11D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69</w:t>
            </w:r>
          </w:p>
        </w:tc>
        <w:tc>
          <w:tcPr>
            <w:tcW w:w="1136" w:type="dxa"/>
            <w:tcBorders>
              <w:right w:val="single" w:sz="4" w:space="0" w:color="auto"/>
            </w:tcBorders>
            <w:shd w:val="clear" w:color="auto" w:fill="E2EFD9" w:themeFill="accent6" w:themeFillTint="33"/>
            <w:noWrap/>
            <w:vAlign w:val="center"/>
          </w:tcPr>
          <w:p w14:paraId="2E3125F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2E8A579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C4DF932"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265DAA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432DFEE" w14:textId="77777777" w:rsidTr="00357F97">
        <w:trPr>
          <w:trHeight w:val="20"/>
        </w:trPr>
        <w:tc>
          <w:tcPr>
            <w:tcW w:w="1447" w:type="dxa"/>
            <w:tcBorders>
              <w:left w:val="single" w:sz="4" w:space="0" w:color="auto"/>
              <w:right w:val="single" w:sz="4" w:space="0" w:color="auto"/>
            </w:tcBorders>
            <w:shd w:val="clear" w:color="auto" w:fill="auto"/>
            <w:vAlign w:val="center"/>
          </w:tcPr>
          <w:p w14:paraId="2B80262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ТК33б</w:t>
            </w:r>
          </w:p>
        </w:tc>
        <w:tc>
          <w:tcPr>
            <w:tcW w:w="1417" w:type="dxa"/>
            <w:tcBorders>
              <w:left w:val="single" w:sz="4" w:space="0" w:color="auto"/>
            </w:tcBorders>
            <w:shd w:val="clear" w:color="auto" w:fill="auto"/>
            <w:vAlign w:val="center"/>
          </w:tcPr>
          <w:p w14:paraId="6E45470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ТК33г</w:t>
            </w:r>
          </w:p>
        </w:tc>
        <w:tc>
          <w:tcPr>
            <w:tcW w:w="1843" w:type="dxa"/>
            <w:shd w:val="clear" w:color="auto" w:fill="auto"/>
            <w:noWrap/>
            <w:vAlign w:val="center"/>
          </w:tcPr>
          <w:p w14:paraId="72C246E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222726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2125" w:type="dxa"/>
            <w:shd w:val="clear" w:color="auto" w:fill="auto"/>
            <w:noWrap/>
            <w:vAlign w:val="center"/>
          </w:tcPr>
          <w:p w14:paraId="52F1260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084BC60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5DF920A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966C1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61EBC8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6AB31F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EC58E5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ТК33г</w:t>
            </w:r>
          </w:p>
        </w:tc>
        <w:tc>
          <w:tcPr>
            <w:tcW w:w="1417" w:type="dxa"/>
            <w:tcBorders>
              <w:left w:val="single" w:sz="4" w:space="0" w:color="auto"/>
            </w:tcBorders>
            <w:shd w:val="clear" w:color="auto" w:fill="E2EFD9" w:themeFill="accent6" w:themeFillTint="33"/>
            <w:vAlign w:val="center"/>
          </w:tcPr>
          <w:p w14:paraId="3BF29A7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ТК33д</w:t>
            </w:r>
          </w:p>
        </w:tc>
        <w:tc>
          <w:tcPr>
            <w:tcW w:w="1843" w:type="dxa"/>
            <w:shd w:val="clear" w:color="auto" w:fill="E2EFD9" w:themeFill="accent6" w:themeFillTint="33"/>
            <w:noWrap/>
            <w:vAlign w:val="center"/>
          </w:tcPr>
          <w:p w14:paraId="651D830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1842" w:type="dxa"/>
            <w:shd w:val="clear" w:color="auto" w:fill="E2EFD9" w:themeFill="accent6" w:themeFillTint="33"/>
            <w:noWrap/>
            <w:vAlign w:val="center"/>
          </w:tcPr>
          <w:p w14:paraId="38397B2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w:t>
            </w:r>
          </w:p>
        </w:tc>
        <w:tc>
          <w:tcPr>
            <w:tcW w:w="2125" w:type="dxa"/>
            <w:shd w:val="clear" w:color="auto" w:fill="E2EFD9" w:themeFill="accent6" w:themeFillTint="33"/>
            <w:noWrap/>
            <w:vAlign w:val="center"/>
          </w:tcPr>
          <w:p w14:paraId="1036D44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76</w:t>
            </w:r>
          </w:p>
        </w:tc>
        <w:tc>
          <w:tcPr>
            <w:tcW w:w="1136" w:type="dxa"/>
            <w:tcBorders>
              <w:right w:val="single" w:sz="4" w:space="0" w:color="auto"/>
            </w:tcBorders>
            <w:shd w:val="clear" w:color="auto" w:fill="E2EFD9" w:themeFill="accent6" w:themeFillTint="33"/>
            <w:noWrap/>
            <w:vAlign w:val="center"/>
          </w:tcPr>
          <w:p w14:paraId="2279547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23AB5D4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00268880"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614F34D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10B3040F" w14:textId="77777777" w:rsidTr="00357F97">
        <w:trPr>
          <w:trHeight w:val="20"/>
        </w:trPr>
        <w:tc>
          <w:tcPr>
            <w:tcW w:w="1447" w:type="dxa"/>
            <w:tcBorders>
              <w:left w:val="single" w:sz="4" w:space="0" w:color="auto"/>
              <w:right w:val="single" w:sz="4" w:space="0" w:color="auto"/>
            </w:tcBorders>
            <w:shd w:val="clear" w:color="auto" w:fill="auto"/>
            <w:vAlign w:val="center"/>
          </w:tcPr>
          <w:p w14:paraId="60A89D6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ТК33г</w:t>
            </w:r>
          </w:p>
        </w:tc>
        <w:tc>
          <w:tcPr>
            <w:tcW w:w="1417" w:type="dxa"/>
            <w:tcBorders>
              <w:left w:val="single" w:sz="4" w:space="0" w:color="auto"/>
            </w:tcBorders>
            <w:shd w:val="clear" w:color="auto" w:fill="auto"/>
            <w:vAlign w:val="center"/>
          </w:tcPr>
          <w:p w14:paraId="3FAA8B7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w:t>
            </w:r>
          </w:p>
        </w:tc>
        <w:tc>
          <w:tcPr>
            <w:tcW w:w="1843" w:type="dxa"/>
            <w:shd w:val="clear" w:color="auto" w:fill="auto"/>
            <w:noWrap/>
            <w:vAlign w:val="center"/>
          </w:tcPr>
          <w:p w14:paraId="0CB576C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150</w:t>
            </w:r>
          </w:p>
        </w:tc>
        <w:tc>
          <w:tcPr>
            <w:tcW w:w="1842" w:type="dxa"/>
            <w:shd w:val="clear" w:color="auto" w:fill="auto"/>
            <w:noWrap/>
            <w:vAlign w:val="center"/>
          </w:tcPr>
          <w:p w14:paraId="28997CC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20</w:t>
            </w:r>
          </w:p>
        </w:tc>
        <w:tc>
          <w:tcPr>
            <w:tcW w:w="2125" w:type="dxa"/>
            <w:shd w:val="clear" w:color="auto" w:fill="auto"/>
            <w:noWrap/>
            <w:vAlign w:val="center"/>
          </w:tcPr>
          <w:p w14:paraId="23543CF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159</w:t>
            </w:r>
          </w:p>
        </w:tc>
        <w:tc>
          <w:tcPr>
            <w:tcW w:w="1136" w:type="dxa"/>
            <w:tcBorders>
              <w:right w:val="single" w:sz="4" w:space="0" w:color="auto"/>
            </w:tcBorders>
            <w:shd w:val="clear" w:color="auto" w:fill="auto"/>
            <w:noWrap/>
            <w:vAlign w:val="center"/>
          </w:tcPr>
          <w:p w14:paraId="71B316A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7E78355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64A256FD"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2F01DC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60100E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EAF5FB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w:t>
            </w:r>
          </w:p>
        </w:tc>
        <w:tc>
          <w:tcPr>
            <w:tcW w:w="1417" w:type="dxa"/>
            <w:tcBorders>
              <w:left w:val="single" w:sz="4" w:space="0" w:color="auto"/>
            </w:tcBorders>
            <w:shd w:val="clear" w:color="auto" w:fill="E2EFD9" w:themeFill="accent6" w:themeFillTint="33"/>
            <w:vAlign w:val="center"/>
          </w:tcPr>
          <w:p w14:paraId="68F8702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roofErr w:type="gramStart"/>
            <w:r w:rsidRPr="00357F97">
              <w:rPr>
                <w:rFonts w:ascii="Times New Roman" w:hAnsi="Times New Roman" w:cs="Times New Roman"/>
                <w:sz w:val="16"/>
                <w:szCs w:val="16"/>
              </w:rPr>
              <w:t>ТК38</w:t>
            </w:r>
            <w:proofErr w:type="gramEnd"/>
            <w:r w:rsidRPr="00357F97">
              <w:rPr>
                <w:rFonts w:ascii="Times New Roman" w:hAnsi="Times New Roman" w:cs="Times New Roman"/>
                <w:sz w:val="16"/>
                <w:szCs w:val="16"/>
              </w:rPr>
              <w:t xml:space="preserve"> а</w:t>
            </w:r>
          </w:p>
        </w:tc>
        <w:tc>
          <w:tcPr>
            <w:tcW w:w="1843" w:type="dxa"/>
            <w:shd w:val="clear" w:color="auto" w:fill="E2EFD9" w:themeFill="accent6" w:themeFillTint="33"/>
            <w:noWrap/>
            <w:vAlign w:val="center"/>
          </w:tcPr>
          <w:p w14:paraId="1DF4A07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70</w:t>
            </w:r>
          </w:p>
        </w:tc>
        <w:tc>
          <w:tcPr>
            <w:tcW w:w="1842" w:type="dxa"/>
            <w:shd w:val="clear" w:color="auto" w:fill="E2EFD9" w:themeFill="accent6" w:themeFillTint="33"/>
            <w:noWrap/>
            <w:vAlign w:val="center"/>
          </w:tcPr>
          <w:p w14:paraId="4CBC52C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90</w:t>
            </w:r>
          </w:p>
        </w:tc>
        <w:tc>
          <w:tcPr>
            <w:tcW w:w="2125" w:type="dxa"/>
            <w:shd w:val="clear" w:color="auto" w:fill="E2EFD9" w:themeFill="accent6" w:themeFillTint="33"/>
            <w:noWrap/>
            <w:vAlign w:val="center"/>
          </w:tcPr>
          <w:p w14:paraId="6FBFEDC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76</w:t>
            </w:r>
          </w:p>
        </w:tc>
        <w:tc>
          <w:tcPr>
            <w:tcW w:w="1136" w:type="dxa"/>
            <w:tcBorders>
              <w:right w:val="single" w:sz="4" w:space="0" w:color="auto"/>
            </w:tcBorders>
            <w:shd w:val="clear" w:color="auto" w:fill="E2EFD9" w:themeFill="accent6" w:themeFillTint="33"/>
            <w:noWrap/>
            <w:vAlign w:val="center"/>
          </w:tcPr>
          <w:p w14:paraId="3111336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7BED96B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64BBA8F8"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0E4E1ED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1D03D36" w14:textId="77777777" w:rsidTr="00357F97">
        <w:trPr>
          <w:trHeight w:val="20"/>
        </w:trPr>
        <w:tc>
          <w:tcPr>
            <w:tcW w:w="1447" w:type="dxa"/>
            <w:tcBorders>
              <w:left w:val="single" w:sz="4" w:space="0" w:color="auto"/>
              <w:right w:val="single" w:sz="4" w:space="0" w:color="auto"/>
            </w:tcBorders>
            <w:shd w:val="clear" w:color="auto" w:fill="auto"/>
            <w:vAlign w:val="center"/>
          </w:tcPr>
          <w:p w14:paraId="4F8C9AF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w:t>
            </w:r>
          </w:p>
        </w:tc>
        <w:tc>
          <w:tcPr>
            <w:tcW w:w="1417" w:type="dxa"/>
            <w:tcBorders>
              <w:left w:val="single" w:sz="4" w:space="0" w:color="auto"/>
            </w:tcBorders>
            <w:shd w:val="clear" w:color="auto" w:fill="auto"/>
            <w:vAlign w:val="center"/>
          </w:tcPr>
          <w:p w14:paraId="6022225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ТК38б</w:t>
            </w:r>
          </w:p>
        </w:tc>
        <w:tc>
          <w:tcPr>
            <w:tcW w:w="1843" w:type="dxa"/>
            <w:shd w:val="clear" w:color="auto" w:fill="auto"/>
            <w:noWrap/>
            <w:vAlign w:val="center"/>
          </w:tcPr>
          <w:p w14:paraId="188D36C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7C7C61B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2125" w:type="dxa"/>
            <w:shd w:val="clear" w:color="auto" w:fill="auto"/>
            <w:noWrap/>
            <w:vAlign w:val="center"/>
          </w:tcPr>
          <w:p w14:paraId="4ABC898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3DF421B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59BE02A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6978C211"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58B9FA9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A67067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CC93B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ТК38б</w:t>
            </w:r>
          </w:p>
        </w:tc>
        <w:tc>
          <w:tcPr>
            <w:tcW w:w="1417" w:type="dxa"/>
            <w:tcBorders>
              <w:left w:val="single" w:sz="4" w:space="0" w:color="auto"/>
            </w:tcBorders>
            <w:shd w:val="clear" w:color="auto" w:fill="E2EFD9" w:themeFill="accent6" w:themeFillTint="33"/>
            <w:vAlign w:val="center"/>
          </w:tcPr>
          <w:p w14:paraId="2EF0F3A9"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ТК38в</w:t>
            </w:r>
          </w:p>
        </w:tc>
        <w:tc>
          <w:tcPr>
            <w:tcW w:w="1843" w:type="dxa"/>
            <w:shd w:val="clear" w:color="auto" w:fill="E2EFD9" w:themeFill="accent6" w:themeFillTint="33"/>
            <w:noWrap/>
            <w:vAlign w:val="center"/>
          </w:tcPr>
          <w:p w14:paraId="6CC075F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1842" w:type="dxa"/>
            <w:shd w:val="clear" w:color="auto" w:fill="E2EFD9" w:themeFill="accent6" w:themeFillTint="33"/>
            <w:noWrap/>
            <w:vAlign w:val="center"/>
          </w:tcPr>
          <w:p w14:paraId="2E7A107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24</w:t>
            </w:r>
          </w:p>
        </w:tc>
        <w:tc>
          <w:tcPr>
            <w:tcW w:w="2125" w:type="dxa"/>
            <w:shd w:val="clear" w:color="auto" w:fill="E2EFD9" w:themeFill="accent6" w:themeFillTint="33"/>
            <w:noWrap/>
            <w:vAlign w:val="center"/>
          </w:tcPr>
          <w:p w14:paraId="1BD79F8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46</w:t>
            </w:r>
          </w:p>
        </w:tc>
        <w:tc>
          <w:tcPr>
            <w:tcW w:w="1136" w:type="dxa"/>
            <w:tcBorders>
              <w:right w:val="single" w:sz="4" w:space="0" w:color="auto"/>
            </w:tcBorders>
            <w:shd w:val="clear" w:color="auto" w:fill="E2EFD9" w:themeFill="accent6" w:themeFillTint="33"/>
            <w:noWrap/>
            <w:vAlign w:val="center"/>
          </w:tcPr>
          <w:p w14:paraId="3A10754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24711B1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2227F39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71B93D0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4BD4404D" w14:textId="77777777" w:rsidTr="00357F97">
        <w:trPr>
          <w:trHeight w:val="20"/>
        </w:trPr>
        <w:tc>
          <w:tcPr>
            <w:tcW w:w="1447" w:type="dxa"/>
            <w:tcBorders>
              <w:left w:val="single" w:sz="4" w:space="0" w:color="auto"/>
              <w:right w:val="single" w:sz="4" w:space="0" w:color="auto"/>
            </w:tcBorders>
            <w:shd w:val="clear" w:color="auto" w:fill="auto"/>
            <w:vAlign w:val="center"/>
          </w:tcPr>
          <w:p w14:paraId="0D6FE3A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ТК38б</w:t>
            </w:r>
          </w:p>
        </w:tc>
        <w:tc>
          <w:tcPr>
            <w:tcW w:w="1417" w:type="dxa"/>
            <w:tcBorders>
              <w:left w:val="single" w:sz="4" w:space="0" w:color="auto"/>
            </w:tcBorders>
            <w:shd w:val="clear" w:color="auto" w:fill="auto"/>
            <w:vAlign w:val="center"/>
          </w:tcPr>
          <w:p w14:paraId="187DC1D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ТК38д</w:t>
            </w:r>
          </w:p>
        </w:tc>
        <w:tc>
          <w:tcPr>
            <w:tcW w:w="1843" w:type="dxa"/>
            <w:shd w:val="clear" w:color="auto" w:fill="auto"/>
            <w:noWrap/>
            <w:vAlign w:val="center"/>
          </w:tcPr>
          <w:p w14:paraId="2B81D06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100</w:t>
            </w:r>
          </w:p>
        </w:tc>
        <w:tc>
          <w:tcPr>
            <w:tcW w:w="1842" w:type="dxa"/>
            <w:shd w:val="clear" w:color="auto" w:fill="auto"/>
            <w:noWrap/>
            <w:vAlign w:val="center"/>
          </w:tcPr>
          <w:p w14:paraId="2E242EC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90</w:t>
            </w:r>
          </w:p>
        </w:tc>
        <w:tc>
          <w:tcPr>
            <w:tcW w:w="2125" w:type="dxa"/>
            <w:shd w:val="clear" w:color="auto" w:fill="auto"/>
            <w:noWrap/>
            <w:vAlign w:val="center"/>
          </w:tcPr>
          <w:p w14:paraId="3D2410D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108</w:t>
            </w:r>
          </w:p>
        </w:tc>
        <w:tc>
          <w:tcPr>
            <w:tcW w:w="1136" w:type="dxa"/>
            <w:tcBorders>
              <w:right w:val="single" w:sz="4" w:space="0" w:color="auto"/>
            </w:tcBorders>
            <w:shd w:val="clear" w:color="auto" w:fill="auto"/>
            <w:noWrap/>
            <w:vAlign w:val="center"/>
          </w:tcPr>
          <w:p w14:paraId="2BA7D67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60DA4C9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31B94F1E"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2D1CFAF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7FA4DF6F"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8B3A5C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ТК38д</w:t>
            </w:r>
          </w:p>
        </w:tc>
        <w:tc>
          <w:tcPr>
            <w:tcW w:w="1417" w:type="dxa"/>
            <w:tcBorders>
              <w:left w:val="single" w:sz="4" w:space="0" w:color="auto"/>
            </w:tcBorders>
            <w:shd w:val="clear" w:color="auto" w:fill="E2EFD9" w:themeFill="accent6" w:themeFillTint="33"/>
            <w:vAlign w:val="center"/>
          </w:tcPr>
          <w:p w14:paraId="0EEAF0E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ТК38е</w:t>
            </w:r>
          </w:p>
        </w:tc>
        <w:tc>
          <w:tcPr>
            <w:tcW w:w="1843" w:type="dxa"/>
            <w:shd w:val="clear" w:color="auto" w:fill="E2EFD9" w:themeFill="accent6" w:themeFillTint="33"/>
            <w:noWrap/>
            <w:vAlign w:val="center"/>
          </w:tcPr>
          <w:p w14:paraId="66277C5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40</w:t>
            </w:r>
          </w:p>
        </w:tc>
        <w:tc>
          <w:tcPr>
            <w:tcW w:w="1842" w:type="dxa"/>
            <w:shd w:val="clear" w:color="auto" w:fill="E2EFD9" w:themeFill="accent6" w:themeFillTint="33"/>
            <w:noWrap/>
            <w:vAlign w:val="center"/>
          </w:tcPr>
          <w:p w14:paraId="13DA13F0"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24</w:t>
            </w:r>
          </w:p>
        </w:tc>
        <w:tc>
          <w:tcPr>
            <w:tcW w:w="2125" w:type="dxa"/>
            <w:shd w:val="clear" w:color="auto" w:fill="E2EFD9" w:themeFill="accent6" w:themeFillTint="33"/>
            <w:noWrap/>
            <w:vAlign w:val="center"/>
          </w:tcPr>
          <w:p w14:paraId="303B9B1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46</w:t>
            </w:r>
          </w:p>
        </w:tc>
        <w:tc>
          <w:tcPr>
            <w:tcW w:w="1136" w:type="dxa"/>
            <w:tcBorders>
              <w:right w:val="single" w:sz="4" w:space="0" w:color="auto"/>
            </w:tcBorders>
            <w:shd w:val="clear" w:color="auto" w:fill="E2EFD9" w:themeFill="accent6" w:themeFillTint="33"/>
            <w:noWrap/>
            <w:vAlign w:val="center"/>
          </w:tcPr>
          <w:p w14:paraId="79BA282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75A28B9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77D15D8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5FE80E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56AA8B59" w14:textId="77777777" w:rsidTr="00357F97">
        <w:trPr>
          <w:trHeight w:val="20"/>
        </w:trPr>
        <w:tc>
          <w:tcPr>
            <w:tcW w:w="1447" w:type="dxa"/>
            <w:tcBorders>
              <w:left w:val="single" w:sz="4" w:space="0" w:color="auto"/>
              <w:right w:val="single" w:sz="4" w:space="0" w:color="auto"/>
            </w:tcBorders>
            <w:shd w:val="clear" w:color="auto" w:fill="auto"/>
            <w:vAlign w:val="center"/>
          </w:tcPr>
          <w:p w14:paraId="731C8F4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ТК38д</w:t>
            </w:r>
          </w:p>
        </w:tc>
        <w:tc>
          <w:tcPr>
            <w:tcW w:w="1417" w:type="dxa"/>
            <w:tcBorders>
              <w:left w:val="single" w:sz="4" w:space="0" w:color="auto"/>
            </w:tcBorders>
            <w:shd w:val="clear" w:color="auto" w:fill="auto"/>
            <w:vAlign w:val="center"/>
          </w:tcPr>
          <w:p w14:paraId="29B14447"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ТК39</w:t>
            </w:r>
          </w:p>
        </w:tc>
        <w:tc>
          <w:tcPr>
            <w:tcW w:w="1843" w:type="dxa"/>
            <w:shd w:val="clear" w:color="auto" w:fill="auto"/>
            <w:noWrap/>
            <w:vAlign w:val="center"/>
          </w:tcPr>
          <w:p w14:paraId="1095152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1842" w:type="dxa"/>
            <w:shd w:val="clear" w:color="auto" w:fill="auto"/>
            <w:noWrap/>
            <w:vAlign w:val="center"/>
          </w:tcPr>
          <w:p w14:paraId="425996A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80</w:t>
            </w:r>
          </w:p>
        </w:tc>
        <w:tc>
          <w:tcPr>
            <w:tcW w:w="2125" w:type="dxa"/>
            <w:shd w:val="clear" w:color="auto" w:fill="auto"/>
            <w:noWrap/>
            <w:vAlign w:val="center"/>
          </w:tcPr>
          <w:p w14:paraId="01F5F0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89</w:t>
            </w:r>
          </w:p>
        </w:tc>
        <w:tc>
          <w:tcPr>
            <w:tcW w:w="1136" w:type="dxa"/>
            <w:tcBorders>
              <w:right w:val="single" w:sz="4" w:space="0" w:color="auto"/>
            </w:tcBorders>
            <w:shd w:val="clear" w:color="auto" w:fill="auto"/>
            <w:noWrap/>
            <w:vAlign w:val="center"/>
          </w:tcPr>
          <w:p w14:paraId="531CB6B6"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0</w:t>
            </w:r>
          </w:p>
        </w:tc>
        <w:tc>
          <w:tcPr>
            <w:tcW w:w="1559" w:type="dxa"/>
            <w:tcBorders>
              <w:left w:val="single" w:sz="4" w:space="0" w:color="auto"/>
            </w:tcBorders>
            <w:shd w:val="clear" w:color="auto" w:fill="auto"/>
            <w:vAlign w:val="center"/>
          </w:tcPr>
          <w:p w14:paraId="0F9A51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2E3EA68A"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487BEAC"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33D8357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7B0BE6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ТК39</w:t>
            </w:r>
          </w:p>
        </w:tc>
        <w:tc>
          <w:tcPr>
            <w:tcW w:w="1417" w:type="dxa"/>
            <w:tcBorders>
              <w:left w:val="single" w:sz="4" w:space="0" w:color="auto"/>
            </w:tcBorders>
            <w:shd w:val="clear" w:color="auto" w:fill="E2EFD9" w:themeFill="accent6" w:themeFillTint="33"/>
            <w:vAlign w:val="center"/>
          </w:tcPr>
          <w:p w14:paraId="0284826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ТК39а</w:t>
            </w:r>
          </w:p>
        </w:tc>
        <w:tc>
          <w:tcPr>
            <w:tcW w:w="1843" w:type="dxa"/>
            <w:shd w:val="clear" w:color="auto" w:fill="E2EFD9" w:themeFill="accent6" w:themeFillTint="33"/>
            <w:noWrap/>
            <w:vAlign w:val="center"/>
          </w:tcPr>
          <w:p w14:paraId="308B8A3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E2EFD9" w:themeFill="accent6" w:themeFillTint="33"/>
            <w:noWrap/>
            <w:vAlign w:val="center"/>
          </w:tcPr>
          <w:p w14:paraId="7442A09F"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16</w:t>
            </w:r>
          </w:p>
        </w:tc>
        <w:tc>
          <w:tcPr>
            <w:tcW w:w="2125" w:type="dxa"/>
            <w:shd w:val="clear" w:color="auto" w:fill="E2EFD9" w:themeFill="accent6" w:themeFillTint="33"/>
            <w:noWrap/>
            <w:vAlign w:val="center"/>
          </w:tcPr>
          <w:p w14:paraId="3B18E488"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E2EFD9" w:themeFill="accent6" w:themeFillTint="33"/>
            <w:noWrap/>
            <w:vAlign w:val="center"/>
          </w:tcPr>
          <w:p w14:paraId="4503F71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E2EFD9" w:themeFill="accent6" w:themeFillTint="33"/>
            <w:vAlign w:val="center"/>
          </w:tcPr>
          <w:p w14:paraId="442C1F34"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E2EFD9" w:themeFill="accent6" w:themeFillTint="33"/>
            <w:noWrap/>
            <w:vAlign w:val="center"/>
          </w:tcPr>
          <w:p w14:paraId="6BB5D78B"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3A1ADE8A"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7A1DDA" w:rsidRPr="00357F97" w14:paraId="6ED85114" w14:textId="77777777" w:rsidTr="00357F97">
        <w:trPr>
          <w:trHeight w:val="20"/>
        </w:trPr>
        <w:tc>
          <w:tcPr>
            <w:tcW w:w="1447" w:type="dxa"/>
            <w:tcBorders>
              <w:left w:val="single" w:sz="4" w:space="0" w:color="auto"/>
              <w:right w:val="single" w:sz="4" w:space="0" w:color="auto"/>
            </w:tcBorders>
            <w:shd w:val="clear" w:color="auto" w:fill="auto"/>
            <w:vAlign w:val="center"/>
          </w:tcPr>
          <w:p w14:paraId="0887EE3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ТК39</w:t>
            </w:r>
          </w:p>
        </w:tc>
        <w:tc>
          <w:tcPr>
            <w:tcW w:w="1417" w:type="dxa"/>
            <w:tcBorders>
              <w:left w:val="single" w:sz="4" w:space="0" w:color="auto"/>
            </w:tcBorders>
            <w:shd w:val="clear" w:color="auto" w:fill="auto"/>
            <w:vAlign w:val="center"/>
          </w:tcPr>
          <w:p w14:paraId="61C9D771"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ТК39б</w:t>
            </w:r>
          </w:p>
        </w:tc>
        <w:tc>
          <w:tcPr>
            <w:tcW w:w="1843" w:type="dxa"/>
            <w:shd w:val="clear" w:color="auto" w:fill="auto"/>
            <w:noWrap/>
            <w:vAlign w:val="center"/>
          </w:tcPr>
          <w:p w14:paraId="175AFDBE"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50</w:t>
            </w:r>
          </w:p>
        </w:tc>
        <w:tc>
          <w:tcPr>
            <w:tcW w:w="1842" w:type="dxa"/>
            <w:shd w:val="clear" w:color="auto" w:fill="auto"/>
            <w:noWrap/>
            <w:vAlign w:val="center"/>
          </w:tcPr>
          <w:p w14:paraId="18C526E3"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82</w:t>
            </w:r>
          </w:p>
        </w:tc>
        <w:tc>
          <w:tcPr>
            <w:tcW w:w="2125" w:type="dxa"/>
            <w:shd w:val="clear" w:color="auto" w:fill="auto"/>
            <w:noWrap/>
            <w:vAlign w:val="center"/>
          </w:tcPr>
          <w:p w14:paraId="5E71832B"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57</w:t>
            </w:r>
          </w:p>
        </w:tc>
        <w:tc>
          <w:tcPr>
            <w:tcW w:w="1136" w:type="dxa"/>
            <w:tcBorders>
              <w:right w:val="single" w:sz="4" w:space="0" w:color="auto"/>
            </w:tcBorders>
            <w:shd w:val="clear" w:color="auto" w:fill="auto"/>
            <w:noWrap/>
            <w:vAlign w:val="center"/>
          </w:tcPr>
          <w:p w14:paraId="43C1E502"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1</w:t>
            </w:r>
          </w:p>
        </w:tc>
        <w:tc>
          <w:tcPr>
            <w:tcW w:w="1559" w:type="dxa"/>
            <w:tcBorders>
              <w:left w:val="single" w:sz="4" w:space="0" w:color="auto"/>
            </w:tcBorders>
            <w:shd w:val="clear" w:color="auto" w:fill="auto"/>
            <w:vAlign w:val="center"/>
          </w:tcPr>
          <w:p w14:paraId="007B5625"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ППУ</w:t>
            </w:r>
          </w:p>
        </w:tc>
        <w:tc>
          <w:tcPr>
            <w:tcW w:w="1559" w:type="dxa"/>
            <w:shd w:val="clear" w:color="auto" w:fill="auto"/>
            <w:noWrap/>
            <w:vAlign w:val="center"/>
          </w:tcPr>
          <w:p w14:paraId="16A489CF" w14:textId="77777777" w:rsidR="007A1DDA" w:rsidRPr="00357F97" w:rsidRDefault="007A1DDA" w:rsidP="00357F97">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41477ECD" w14:textId="77777777" w:rsidR="007A1DDA" w:rsidRPr="00357F97" w:rsidRDefault="007A1DDA" w:rsidP="00357F97">
            <w:pPr>
              <w:spacing w:after="0" w:line="240" w:lineRule="auto"/>
              <w:contextualSpacing/>
              <w:jc w:val="center"/>
              <w:rPr>
                <w:rFonts w:ascii="Times New Roman" w:hAnsi="Times New Roman" w:cs="Times New Roman"/>
                <w:sz w:val="16"/>
                <w:szCs w:val="16"/>
              </w:rPr>
            </w:pPr>
            <w:r w:rsidRPr="00357F97">
              <w:rPr>
                <w:rFonts w:ascii="Times New Roman" w:hAnsi="Times New Roman" w:cs="Times New Roman"/>
                <w:sz w:val="16"/>
                <w:szCs w:val="16"/>
              </w:rPr>
              <w:t>95/70</w:t>
            </w:r>
          </w:p>
        </w:tc>
      </w:tr>
      <w:tr w:rsidR="009D5F09" w:rsidRPr="00357F97" w14:paraId="5D10B1A1" w14:textId="77777777" w:rsidTr="009D5F09">
        <w:trPr>
          <w:trHeight w:val="20"/>
        </w:trPr>
        <w:tc>
          <w:tcPr>
            <w:tcW w:w="14601" w:type="dxa"/>
            <w:gridSpan w:val="9"/>
            <w:tcBorders>
              <w:left w:val="single" w:sz="4" w:space="0" w:color="auto"/>
            </w:tcBorders>
            <w:shd w:val="clear" w:color="auto" w:fill="C5E0B3" w:themeFill="accent6" w:themeFillTint="66"/>
            <w:vAlign w:val="center"/>
          </w:tcPr>
          <w:p w14:paraId="6CE9B6A4" w14:textId="36BAA4E6" w:rsidR="009D5F09" w:rsidRPr="00357F97" w:rsidRDefault="009D5F09" w:rsidP="00357F97">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b/>
                <w:i/>
                <w:sz w:val="18"/>
                <w:szCs w:val="18"/>
              </w:rPr>
              <w:t>Котельная ЦРБ</w:t>
            </w:r>
          </w:p>
        </w:tc>
      </w:tr>
      <w:tr w:rsidR="009D5F09" w:rsidRPr="00357F97" w14:paraId="3A54B820" w14:textId="77777777" w:rsidTr="00357F97">
        <w:trPr>
          <w:trHeight w:val="20"/>
        </w:trPr>
        <w:tc>
          <w:tcPr>
            <w:tcW w:w="1447" w:type="dxa"/>
            <w:tcBorders>
              <w:left w:val="single" w:sz="4" w:space="0" w:color="auto"/>
              <w:right w:val="single" w:sz="4" w:space="0" w:color="auto"/>
            </w:tcBorders>
            <w:shd w:val="clear" w:color="auto" w:fill="auto"/>
            <w:vAlign w:val="center"/>
          </w:tcPr>
          <w:p w14:paraId="05F64F8F" w14:textId="67E6C65B" w:rsidR="009D5F09" w:rsidRPr="00357F97" w:rsidRDefault="009D5F09" w:rsidP="009D5F09">
            <w:pPr>
              <w:spacing w:after="0" w:line="240" w:lineRule="auto"/>
              <w:contextualSpacing/>
              <w:jc w:val="center"/>
              <w:rPr>
                <w:rFonts w:ascii="Times New Roman" w:hAnsi="Times New Roman" w:cs="Times New Roman"/>
                <w:sz w:val="16"/>
                <w:szCs w:val="16"/>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auto"/>
            <w:vAlign w:val="center"/>
          </w:tcPr>
          <w:p w14:paraId="5556C8CF" w14:textId="1B547457"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ТК1</w:t>
            </w:r>
          </w:p>
        </w:tc>
        <w:tc>
          <w:tcPr>
            <w:tcW w:w="1843" w:type="dxa"/>
            <w:shd w:val="clear" w:color="auto" w:fill="auto"/>
            <w:noWrap/>
            <w:vAlign w:val="center"/>
          </w:tcPr>
          <w:p w14:paraId="7D629F50" w14:textId="11FFFAEF"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150</w:t>
            </w:r>
          </w:p>
        </w:tc>
        <w:tc>
          <w:tcPr>
            <w:tcW w:w="1842" w:type="dxa"/>
            <w:shd w:val="clear" w:color="auto" w:fill="auto"/>
            <w:noWrap/>
            <w:vAlign w:val="center"/>
          </w:tcPr>
          <w:p w14:paraId="4B86B267" w14:textId="244A67AF"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6</w:t>
            </w:r>
          </w:p>
        </w:tc>
        <w:tc>
          <w:tcPr>
            <w:tcW w:w="2125" w:type="dxa"/>
            <w:shd w:val="clear" w:color="auto" w:fill="auto"/>
            <w:noWrap/>
            <w:vAlign w:val="center"/>
          </w:tcPr>
          <w:p w14:paraId="0976FA74" w14:textId="55787BA4"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3472F03C" w14:textId="0A2C1EF8"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3876FB33" w14:textId="59ACC225"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 xml:space="preserve">ППУ </w:t>
            </w:r>
            <w:proofErr w:type="spellStart"/>
            <w:r w:rsidRPr="00B677CE">
              <w:rPr>
                <w:rFonts w:ascii="Times New Roman" w:hAnsi="Times New Roman" w:cs="Times New Roman"/>
                <w:sz w:val="18"/>
                <w:szCs w:val="18"/>
              </w:rPr>
              <w:t>оц</w:t>
            </w:r>
            <w:proofErr w:type="spellEnd"/>
          </w:p>
        </w:tc>
        <w:tc>
          <w:tcPr>
            <w:tcW w:w="1559" w:type="dxa"/>
            <w:shd w:val="clear" w:color="auto" w:fill="auto"/>
            <w:noWrap/>
            <w:vAlign w:val="center"/>
          </w:tcPr>
          <w:p w14:paraId="478F9F5B" w14:textId="77777777" w:rsidR="009D5F09" w:rsidRPr="00357F97" w:rsidRDefault="009D5F09" w:rsidP="009D5F09">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6BE13900" w14:textId="53A0EC2B"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95/70</w:t>
            </w:r>
          </w:p>
        </w:tc>
      </w:tr>
      <w:tr w:rsidR="009D5F09" w:rsidRPr="00357F97" w14:paraId="3FFB9BB8" w14:textId="77777777" w:rsidTr="009D5F09">
        <w:trPr>
          <w:trHeight w:val="20"/>
        </w:trPr>
        <w:tc>
          <w:tcPr>
            <w:tcW w:w="1447" w:type="dxa"/>
            <w:tcBorders>
              <w:left w:val="single" w:sz="4" w:space="0" w:color="auto"/>
              <w:right w:val="single" w:sz="4" w:space="0" w:color="auto"/>
            </w:tcBorders>
            <w:shd w:val="clear" w:color="auto" w:fill="E2EFD9" w:themeFill="accent6" w:themeFillTint="33"/>
            <w:vAlign w:val="center"/>
          </w:tcPr>
          <w:p w14:paraId="58DC2B2A" w14:textId="5A032999" w:rsidR="009D5F09" w:rsidRPr="00B677CE" w:rsidRDefault="009D5F09" w:rsidP="009D5F09">
            <w:pPr>
              <w:spacing w:after="0" w:line="240" w:lineRule="auto"/>
              <w:contextualSpacing/>
              <w:jc w:val="center"/>
              <w:rPr>
                <w:rFonts w:ascii="Times New Roman" w:hAnsi="Times New Roman" w:cs="Times New Roman"/>
                <w:b/>
                <w:i/>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E2EFD9" w:themeFill="accent6" w:themeFillTint="33"/>
            <w:vAlign w:val="center"/>
          </w:tcPr>
          <w:p w14:paraId="1170D9C1" w14:textId="619143F2"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ТК1а</w:t>
            </w:r>
          </w:p>
        </w:tc>
        <w:tc>
          <w:tcPr>
            <w:tcW w:w="1843" w:type="dxa"/>
            <w:shd w:val="clear" w:color="auto" w:fill="E2EFD9" w:themeFill="accent6" w:themeFillTint="33"/>
            <w:noWrap/>
            <w:vAlign w:val="center"/>
          </w:tcPr>
          <w:p w14:paraId="315E7F61" w14:textId="1E4C70D9"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114983E8" w14:textId="790E55EE"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60</w:t>
            </w:r>
          </w:p>
        </w:tc>
        <w:tc>
          <w:tcPr>
            <w:tcW w:w="2125" w:type="dxa"/>
            <w:shd w:val="clear" w:color="auto" w:fill="E2EFD9" w:themeFill="accent6" w:themeFillTint="33"/>
            <w:noWrap/>
            <w:vAlign w:val="center"/>
          </w:tcPr>
          <w:p w14:paraId="4C5622B0" w14:textId="3ED2E45F"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1F7D97C0" w14:textId="19218743"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3033641D" w14:textId="077DAB79" w:rsidR="009D5F09" w:rsidRPr="00357F97" w:rsidRDefault="009D5F09" w:rsidP="009D5F09">
            <w:pPr>
              <w:spacing w:after="0" w:line="240" w:lineRule="auto"/>
              <w:contextualSpacing/>
              <w:jc w:val="center"/>
              <w:rPr>
                <w:rFonts w:ascii="Times New Roman" w:hAnsi="Times New Roman" w:cs="Times New Roman"/>
                <w:sz w:val="16"/>
                <w:szCs w:val="16"/>
              </w:rPr>
            </w:pPr>
            <w:proofErr w:type="spellStart"/>
            <w:r w:rsidRPr="00B677CE">
              <w:rPr>
                <w:rFonts w:ascii="Times New Roman" w:hAnsi="Times New Roman" w:cs="Times New Roman"/>
                <w:sz w:val="18"/>
                <w:szCs w:val="18"/>
              </w:rPr>
              <w:t>ППУоц</w:t>
            </w:r>
            <w:proofErr w:type="spellEnd"/>
          </w:p>
        </w:tc>
        <w:tc>
          <w:tcPr>
            <w:tcW w:w="1559" w:type="dxa"/>
            <w:shd w:val="clear" w:color="auto" w:fill="E2EFD9" w:themeFill="accent6" w:themeFillTint="33"/>
            <w:noWrap/>
            <w:vAlign w:val="center"/>
          </w:tcPr>
          <w:p w14:paraId="3E946B53" w14:textId="77777777" w:rsidR="009D5F09" w:rsidRPr="00357F97" w:rsidRDefault="009D5F09" w:rsidP="009D5F09">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5EE6313B" w14:textId="4629BFE3" w:rsidR="009D5F09" w:rsidRPr="00357F97" w:rsidRDefault="009D5F09" w:rsidP="009D5F09">
            <w:pPr>
              <w:spacing w:after="0" w:line="240" w:lineRule="auto"/>
              <w:contextualSpacing/>
              <w:jc w:val="center"/>
              <w:rPr>
                <w:rFonts w:ascii="Times New Roman" w:hAnsi="Times New Roman" w:cs="Times New Roman"/>
                <w:sz w:val="16"/>
                <w:szCs w:val="16"/>
              </w:rPr>
            </w:pPr>
            <w:r w:rsidRPr="00B677CE">
              <w:rPr>
                <w:rFonts w:ascii="Times New Roman" w:hAnsi="Times New Roman" w:cs="Times New Roman"/>
                <w:sz w:val="18"/>
                <w:szCs w:val="18"/>
              </w:rPr>
              <w:t>95/70</w:t>
            </w:r>
          </w:p>
        </w:tc>
      </w:tr>
      <w:tr w:rsidR="009D5F09" w:rsidRPr="00357F97" w14:paraId="2D4C1053" w14:textId="77777777" w:rsidTr="00357F97">
        <w:trPr>
          <w:trHeight w:val="20"/>
        </w:trPr>
        <w:tc>
          <w:tcPr>
            <w:tcW w:w="1447" w:type="dxa"/>
            <w:tcBorders>
              <w:left w:val="single" w:sz="4" w:space="0" w:color="auto"/>
              <w:right w:val="single" w:sz="4" w:space="0" w:color="auto"/>
            </w:tcBorders>
            <w:shd w:val="clear" w:color="auto" w:fill="auto"/>
            <w:vAlign w:val="center"/>
          </w:tcPr>
          <w:p w14:paraId="1AD1EB61" w14:textId="573C7D45"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auto"/>
            <w:vAlign w:val="center"/>
          </w:tcPr>
          <w:p w14:paraId="023F9E1E" w14:textId="4E3B22AD"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843" w:type="dxa"/>
            <w:shd w:val="clear" w:color="auto" w:fill="auto"/>
            <w:noWrap/>
            <w:vAlign w:val="center"/>
          </w:tcPr>
          <w:p w14:paraId="5DA18903" w14:textId="2CCF8A1C"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auto"/>
            <w:noWrap/>
            <w:vAlign w:val="center"/>
          </w:tcPr>
          <w:p w14:paraId="19122710" w14:textId="54778ACC"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190</w:t>
            </w:r>
          </w:p>
        </w:tc>
        <w:tc>
          <w:tcPr>
            <w:tcW w:w="2125" w:type="dxa"/>
            <w:shd w:val="clear" w:color="auto" w:fill="auto"/>
            <w:noWrap/>
            <w:vAlign w:val="center"/>
          </w:tcPr>
          <w:p w14:paraId="68715BAA" w14:textId="765CA083"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5FD67434" w14:textId="7EDC5974"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4134DADD" w14:textId="292F883B"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 xml:space="preserve">ППУ </w:t>
            </w:r>
            <w:proofErr w:type="spellStart"/>
            <w:r w:rsidRPr="00B677CE">
              <w:rPr>
                <w:rFonts w:ascii="Times New Roman" w:hAnsi="Times New Roman" w:cs="Times New Roman"/>
                <w:sz w:val="18"/>
                <w:szCs w:val="18"/>
              </w:rPr>
              <w:t>оц</w:t>
            </w:r>
            <w:proofErr w:type="spellEnd"/>
          </w:p>
        </w:tc>
        <w:tc>
          <w:tcPr>
            <w:tcW w:w="1559" w:type="dxa"/>
            <w:shd w:val="clear" w:color="auto" w:fill="auto"/>
            <w:noWrap/>
            <w:vAlign w:val="center"/>
          </w:tcPr>
          <w:p w14:paraId="23BD2050" w14:textId="77777777" w:rsidR="009D5F09" w:rsidRPr="00357F97" w:rsidRDefault="009D5F09" w:rsidP="009D5F09">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298D503D" w14:textId="0BC83458"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9D5F09" w:rsidRPr="00357F97" w14:paraId="06549904" w14:textId="77777777" w:rsidTr="009D5F09">
        <w:trPr>
          <w:trHeight w:val="20"/>
        </w:trPr>
        <w:tc>
          <w:tcPr>
            <w:tcW w:w="1447" w:type="dxa"/>
            <w:tcBorders>
              <w:left w:val="single" w:sz="4" w:space="0" w:color="auto"/>
              <w:right w:val="single" w:sz="4" w:space="0" w:color="auto"/>
            </w:tcBorders>
            <w:shd w:val="clear" w:color="auto" w:fill="E2EFD9" w:themeFill="accent6" w:themeFillTint="33"/>
            <w:vAlign w:val="center"/>
          </w:tcPr>
          <w:p w14:paraId="6AD74DC0" w14:textId="261F8E56"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E2EFD9" w:themeFill="accent6" w:themeFillTint="33"/>
            <w:vAlign w:val="center"/>
          </w:tcPr>
          <w:p w14:paraId="60CEA361" w14:textId="715946B4"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843" w:type="dxa"/>
            <w:shd w:val="clear" w:color="auto" w:fill="E2EFD9" w:themeFill="accent6" w:themeFillTint="33"/>
            <w:noWrap/>
            <w:vAlign w:val="center"/>
          </w:tcPr>
          <w:p w14:paraId="725E97FA" w14:textId="0939E5D6"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E2EFD9" w:themeFill="accent6" w:themeFillTint="33"/>
            <w:noWrap/>
            <w:vAlign w:val="center"/>
          </w:tcPr>
          <w:p w14:paraId="31F9468F" w14:textId="74CF4E86"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48</w:t>
            </w:r>
          </w:p>
        </w:tc>
        <w:tc>
          <w:tcPr>
            <w:tcW w:w="2125" w:type="dxa"/>
            <w:shd w:val="clear" w:color="auto" w:fill="E2EFD9" w:themeFill="accent6" w:themeFillTint="33"/>
            <w:noWrap/>
            <w:vAlign w:val="center"/>
          </w:tcPr>
          <w:p w14:paraId="4314B5CA" w14:textId="54939120"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E2EFD9" w:themeFill="accent6" w:themeFillTint="33"/>
            <w:noWrap/>
            <w:vAlign w:val="center"/>
          </w:tcPr>
          <w:p w14:paraId="0C8ED80F" w14:textId="1A877308"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5F036A79" w14:textId="218C2EC4"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 xml:space="preserve">ППУ </w:t>
            </w:r>
            <w:proofErr w:type="spellStart"/>
            <w:r w:rsidRPr="00B677CE">
              <w:rPr>
                <w:rFonts w:ascii="Times New Roman" w:hAnsi="Times New Roman" w:cs="Times New Roman"/>
                <w:sz w:val="18"/>
                <w:szCs w:val="18"/>
              </w:rPr>
              <w:t>оц</w:t>
            </w:r>
            <w:proofErr w:type="spellEnd"/>
          </w:p>
        </w:tc>
        <w:tc>
          <w:tcPr>
            <w:tcW w:w="1559" w:type="dxa"/>
            <w:shd w:val="clear" w:color="auto" w:fill="E2EFD9" w:themeFill="accent6" w:themeFillTint="33"/>
            <w:noWrap/>
            <w:vAlign w:val="center"/>
          </w:tcPr>
          <w:p w14:paraId="2118988C" w14:textId="77777777" w:rsidR="009D5F09" w:rsidRPr="00357F97" w:rsidRDefault="009D5F09" w:rsidP="009D5F09">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47A0FE9D" w14:textId="6197108F"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9D5F09" w:rsidRPr="00357F97" w14:paraId="72526BE9" w14:textId="77777777" w:rsidTr="00357F97">
        <w:trPr>
          <w:trHeight w:val="20"/>
        </w:trPr>
        <w:tc>
          <w:tcPr>
            <w:tcW w:w="1447" w:type="dxa"/>
            <w:tcBorders>
              <w:left w:val="single" w:sz="4" w:space="0" w:color="auto"/>
              <w:right w:val="single" w:sz="4" w:space="0" w:color="auto"/>
            </w:tcBorders>
            <w:shd w:val="clear" w:color="auto" w:fill="auto"/>
            <w:vAlign w:val="center"/>
          </w:tcPr>
          <w:p w14:paraId="4950402F" w14:textId="263DB368"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auto"/>
            <w:vAlign w:val="center"/>
          </w:tcPr>
          <w:p w14:paraId="26BB2E6E" w14:textId="4AD9A279"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ТК2а</w:t>
            </w:r>
          </w:p>
        </w:tc>
        <w:tc>
          <w:tcPr>
            <w:tcW w:w="1843" w:type="dxa"/>
            <w:shd w:val="clear" w:color="auto" w:fill="auto"/>
            <w:noWrap/>
            <w:vAlign w:val="center"/>
          </w:tcPr>
          <w:p w14:paraId="75F10641" w14:textId="5CD5940A"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auto"/>
            <w:noWrap/>
            <w:vAlign w:val="center"/>
          </w:tcPr>
          <w:p w14:paraId="3A89D2B7" w14:textId="1251D0A9"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auto"/>
            <w:noWrap/>
            <w:vAlign w:val="center"/>
          </w:tcPr>
          <w:p w14:paraId="54658DEC" w14:textId="185ADBE8"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auto"/>
            <w:noWrap/>
            <w:vAlign w:val="center"/>
          </w:tcPr>
          <w:p w14:paraId="57026F99" w14:textId="2183F637"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3802AC2" w14:textId="594358ED" w:rsidR="009D5F09" w:rsidRPr="00B677CE" w:rsidRDefault="009D5F09" w:rsidP="009D5F09">
            <w:pPr>
              <w:spacing w:after="0" w:line="240" w:lineRule="auto"/>
              <w:contextualSpacing/>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ППУоц</w:t>
            </w:r>
            <w:proofErr w:type="spellEnd"/>
          </w:p>
        </w:tc>
        <w:tc>
          <w:tcPr>
            <w:tcW w:w="1559" w:type="dxa"/>
            <w:shd w:val="clear" w:color="auto" w:fill="auto"/>
            <w:noWrap/>
            <w:vAlign w:val="center"/>
          </w:tcPr>
          <w:p w14:paraId="36F516B7" w14:textId="77777777" w:rsidR="009D5F09" w:rsidRPr="00357F97" w:rsidRDefault="009D5F09" w:rsidP="009D5F09">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737533D5" w14:textId="22CCC2CE"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9D5F09" w:rsidRPr="00357F97" w14:paraId="3D9C6298" w14:textId="77777777" w:rsidTr="009D5F09">
        <w:trPr>
          <w:trHeight w:val="20"/>
        </w:trPr>
        <w:tc>
          <w:tcPr>
            <w:tcW w:w="1447" w:type="dxa"/>
            <w:tcBorders>
              <w:left w:val="single" w:sz="4" w:space="0" w:color="auto"/>
              <w:right w:val="single" w:sz="4" w:space="0" w:color="auto"/>
            </w:tcBorders>
            <w:shd w:val="clear" w:color="auto" w:fill="E2EFD9" w:themeFill="accent6" w:themeFillTint="33"/>
            <w:vAlign w:val="center"/>
          </w:tcPr>
          <w:p w14:paraId="5A90BF76" w14:textId="30BC0686"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417" w:type="dxa"/>
            <w:tcBorders>
              <w:left w:val="single" w:sz="4" w:space="0" w:color="auto"/>
            </w:tcBorders>
            <w:shd w:val="clear" w:color="auto" w:fill="E2EFD9" w:themeFill="accent6" w:themeFillTint="33"/>
            <w:vAlign w:val="center"/>
          </w:tcPr>
          <w:p w14:paraId="7E0DF54B" w14:textId="66F5B1EF"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ТК3а</w:t>
            </w:r>
          </w:p>
        </w:tc>
        <w:tc>
          <w:tcPr>
            <w:tcW w:w="1843" w:type="dxa"/>
            <w:shd w:val="clear" w:color="auto" w:fill="E2EFD9" w:themeFill="accent6" w:themeFillTint="33"/>
            <w:noWrap/>
            <w:vAlign w:val="center"/>
          </w:tcPr>
          <w:p w14:paraId="78883FDE" w14:textId="03FD48E0"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E2EFD9" w:themeFill="accent6" w:themeFillTint="33"/>
            <w:noWrap/>
            <w:vAlign w:val="center"/>
          </w:tcPr>
          <w:p w14:paraId="1E073125" w14:textId="304AC22E"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4</w:t>
            </w:r>
          </w:p>
        </w:tc>
        <w:tc>
          <w:tcPr>
            <w:tcW w:w="2125" w:type="dxa"/>
            <w:shd w:val="clear" w:color="auto" w:fill="E2EFD9" w:themeFill="accent6" w:themeFillTint="33"/>
            <w:noWrap/>
            <w:vAlign w:val="center"/>
          </w:tcPr>
          <w:p w14:paraId="14F517E9" w14:textId="37D61D42"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E2EFD9" w:themeFill="accent6" w:themeFillTint="33"/>
            <w:noWrap/>
            <w:vAlign w:val="center"/>
          </w:tcPr>
          <w:p w14:paraId="19A2F35A" w14:textId="6167018F"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1B5E95E5" w14:textId="559CBED3"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 xml:space="preserve">ППУ </w:t>
            </w:r>
            <w:proofErr w:type="spellStart"/>
            <w:r w:rsidRPr="00B677CE">
              <w:rPr>
                <w:rFonts w:ascii="Times New Roman" w:hAnsi="Times New Roman" w:cs="Times New Roman"/>
                <w:sz w:val="18"/>
                <w:szCs w:val="18"/>
              </w:rPr>
              <w:t>оц</w:t>
            </w:r>
            <w:proofErr w:type="spellEnd"/>
          </w:p>
        </w:tc>
        <w:tc>
          <w:tcPr>
            <w:tcW w:w="1559" w:type="dxa"/>
            <w:shd w:val="clear" w:color="auto" w:fill="E2EFD9" w:themeFill="accent6" w:themeFillTint="33"/>
            <w:noWrap/>
            <w:vAlign w:val="center"/>
          </w:tcPr>
          <w:p w14:paraId="16A92FA3" w14:textId="77777777" w:rsidR="009D5F09" w:rsidRPr="00357F97" w:rsidRDefault="009D5F09" w:rsidP="009D5F09">
            <w:pPr>
              <w:spacing w:after="0" w:line="240" w:lineRule="auto"/>
              <w:contextualSpacing/>
              <w:jc w:val="center"/>
              <w:rPr>
                <w:rFonts w:ascii="Times New Roman" w:hAnsi="Times New Roman" w:cs="Times New Roman"/>
                <w:sz w:val="16"/>
                <w:szCs w:val="16"/>
              </w:rPr>
            </w:pPr>
          </w:p>
        </w:tc>
        <w:tc>
          <w:tcPr>
            <w:tcW w:w="1673" w:type="dxa"/>
            <w:shd w:val="clear" w:color="auto" w:fill="E2EFD9" w:themeFill="accent6" w:themeFillTint="33"/>
            <w:noWrap/>
            <w:vAlign w:val="center"/>
          </w:tcPr>
          <w:p w14:paraId="73953197" w14:textId="47DE68E4"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9D5F09" w:rsidRPr="00357F97" w14:paraId="2A3203AE" w14:textId="77777777" w:rsidTr="00357F97">
        <w:trPr>
          <w:trHeight w:val="20"/>
        </w:trPr>
        <w:tc>
          <w:tcPr>
            <w:tcW w:w="1447" w:type="dxa"/>
            <w:tcBorders>
              <w:left w:val="single" w:sz="4" w:space="0" w:color="auto"/>
              <w:right w:val="single" w:sz="4" w:space="0" w:color="auto"/>
            </w:tcBorders>
            <w:shd w:val="clear" w:color="auto" w:fill="auto"/>
            <w:vAlign w:val="center"/>
          </w:tcPr>
          <w:p w14:paraId="1D898A26" w14:textId="2F9EFDC2" w:rsidR="009D5F09" w:rsidRPr="00B677CE" w:rsidRDefault="009D5F09" w:rsidP="009D5F09">
            <w:pPr>
              <w:spacing w:after="0" w:line="240" w:lineRule="auto"/>
              <w:contextualSpacing/>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auto"/>
            <w:vAlign w:val="center"/>
          </w:tcPr>
          <w:p w14:paraId="40858795" w14:textId="3810AC15"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843" w:type="dxa"/>
            <w:shd w:val="clear" w:color="auto" w:fill="auto"/>
            <w:noWrap/>
            <w:vAlign w:val="center"/>
          </w:tcPr>
          <w:p w14:paraId="5DAF264F" w14:textId="794B772C"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235D93F8" w14:textId="160BA81E"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30</w:t>
            </w:r>
          </w:p>
        </w:tc>
        <w:tc>
          <w:tcPr>
            <w:tcW w:w="2125" w:type="dxa"/>
            <w:shd w:val="clear" w:color="auto" w:fill="auto"/>
            <w:noWrap/>
            <w:vAlign w:val="center"/>
          </w:tcPr>
          <w:p w14:paraId="580260D1" w14:textId="428D48AC"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6E4915F4" w14:textId="7BF6BE50"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04DC1E4A" w14:textId="666FDF6A"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 xml:space="preserve">ППУ </w:t>
            </w:r>
            <w:proofErr w:type="spellStart"/>
            <w:r w:rsidRPr="00B677CE">
              <w:rPr>
                <w:rFonts w:ascii="Times New Roman" w:hAnsi="Times New Roman" w:cs="Times New Roman"/>
                <w:sz w:val="18"/>
                <w:szCs w:val="18"/>
              </w:rPr>
              <w:t>оц</w:t>
            </w:r>
            <w:proofErr w:type="spellEnd"/>
          </w:p>
        </w:tc>
        <w:tc>
          <w:tcPr>
            <w:tcW w:w="1559" w:type="dxa"/>
            <w:shd w:val="clear" w:color="auto" w:fill="auto"/>
            <w:noWrap/>
            <w:vAlign w:val="center"/>
          </w:tcPr>
          <w:p w14:paraId="0B82BF0C" w14:textId="77777777" w:rsidR="009D5F09" w:rsidRPr="00357F97" w:rsidRDefault="009D5F09" w:rsidP="009D5F09">
            <w:pPr>
              <w:spacing w:after="0" w:line="240" w:lineRule="auto"/>
              <w:contextualSpacing/>
              <w:jc w:val="center"/>
              <w:rPr>
                <w:rFonts w:ascii="Times New Roman" w:hAnsi="Times New Roman" w:cs="Times New Roman"/>
                <w:sz w:val="16"/>
                <w:szCs w:val="16"/>
              </w:rPr>
            </w:pPr>
          </w:p>
        </w:tc>
        <w:tc>
          <w:tcPr>
            <w:tcW w:w="1673" w:type="dxa"/>
            <w:shd w:val="clear" w:color="auto" w:fill="auto"/>
            <w:noWrap/>
            <w:vAlign w:val="center"/>
          </w:tcPr>
          <w:p w14:paraId="31E7F1BF" w14:textId="23AB744D" w:rsidR="009D5F09" w:rsidRPr="00B677CE" w:rsidRDefault="009D5F09" w:rsidP="009D5F09">
            <w:pPr>
              <w:spacing w:after="0" w:line="240" w:lineRule="auto"/>
              <w:contextualSpacing/>
              <w:jc w:val="center"/>
              <w:rPr>
                <w:rFonts w:ascii="Times New Roman" w:hAnsi="Times New Roman" w:cs="Times New Roman"/>
                <w:sz w:val="18"/>
                <w:szCs w:val="18"/>
              </w:rPr>
            </w:pPr>
            <w:r w:rsidRPr="00B677CE">
              <w:rPr>
                <w:rFonts w:ascii="Times New Roman" w:hAnsi="Times New Roman" w:cs="Times New Roman"/>
                <w:sz w:val="18"/>
                <w:szCs w:val="18"/>
              </w:rPr>
              <w:t>95/70</w:t>
            </w:r>
          </w:p>
        </w:tc>
      </w:tr>
    </w:tbl>
    <w:p w14:paraId="3FE7A346" w14:textId="77777777" w:rsidR="00357F97" w:rsidRDefault="00357F97" w:rsidP="00B677CE">
      <w:pPr>
        <w:spacing w:after="0" w:line="240" w:lineRule="auto"/>
        <w:jc w:val="center"/>
        <w:rPr>
          <w:rFonts w:ascii="Times New Roman" w:hAnsi="Times New Roman" w:cs="Times New Roman"/>
          <w:b/>
          <w:i/>
          <w:sz w:val="18"/>
          <w:szCs w:val="18"/>
        </w:rPr>
        <w:sectPr w:rsidR="00357F97" w:rsidSect="00FB54E0">
          <w:headerReference w:type="default" r:id="rId28"/>
          <w:type w:val="nextColumn"/>
          <w:pgSz w:w="16838" w:h="11906" w:orient="landscape"/>
          <w:pgMar w:top="1134" w:right="851" w:bottom="1134" w:left="1418" w:header="718" w:footer="899" w:gutter="0"/>
          <w:pgBorders w:offsetFrom="page">
            <w:top w:val="single" w:sz="4" w:space="24" w:color="auto"/>
            <w:left w:val="single" w:sz="4" w:space="24" w:color="auto"/>
            <w:bottom w:val="single" w:sz="4" w:space="24" w:color="auto"/>
            <w:right w:val="single" w:sz="4" w:space="24" w:color="auto"/>
          </w:pgBorders>
          <w:cols w:space="720"/>
          <w:docGrid w:linePitch="299"/>
        </w:sectPr>
      </w:pP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47"/>
        <w:gridCol w:w="1417"/>
        <w:gridCol w:w="1843"/>
        <w:gridCol w:w="1842"/>
        <w:gridCol w:w="2125"/>
        <w:gridCol w:w="1136"/>
        <w:gridCol w:w="1559"/>
        <w:gridCol w:w="1559"/>
        <w:gridCol w:w="1673"/>
      </w:tblGrid>
      <w:tr w:rsidR="007A1DDA" w:rsidRPr="00B677CE" w14:paraId="0E42C0A0" w14:textId="77777777" w:rsidTr="00357F97">
        <w:trPr>
          <w:trHeight w:val="20"/>
        </w:trPr>
        <w:tc>
          <w:tcPr>
            <w:tcW w:w="14601" w:type="dxa"/>
            <w:gridSpan w:val="9"/>
            <w:shd w:val="clear" w:color="auto" w:fill="C5E0B3" w:themeFill="accent6" w:themeFillTint="66"/>
            <w:vAlign w:val="center"/>
          </w:tcPr>
          <w:p w14:paraId="7458D07A" w14:textId="77777777" w:rsidR="007A1DDA" w:rsidRPr="00B677CE" w:rsidRDefault="007A1DDA" w:rsidP="00B677CE">
            <w:pPr>
              <w:spacing w:after="0" w:line="240" w:lineRule="auto"/>
              <w:jc w:val="center"/>
              <w:rPr>
                <w:rFonts w:ascii="Times New Roman" w:hAnsi="Times New Roman" w:cs="Times New Roman"/>
                <w:i/>
                <w:sz w:val="18"/>
                <w:szCs w:val="18"/>
              </w:rPr>
            </w:pPr>
            <w:r w:rsidRPr="00B677CE">
              <w:rPr>
                <w:rFonts w:ascii="Times New Roman" w:hAnsi="Times New Roman" w:cs="Times New Roman"/>
                <w:b/>
                <w:i/>
                <w:sz w:val="18"/>
                <w:szCs w:val="18"/>
              </w:rPr>
              <w:lastRenderedPageBreak/>
              <w:t>Котельная д/с№8</w:t>
            </w:r>
          </w:p>
        </w:tc>
      </w:tr>
      <w:tr w:rsidR="007A1DDA" w:rsidRPr="00B677CE" w14:paraId="2A2962EA" w14:textId="77777777" w:rsidTr="00357F97">
        <w:trPr>
          <w:trHeight w:val="20"/>
        </w:trPr>
        <w:tc>
          <w:tcPr>
            <w:tcW w:w="1447" w:type="dxa"/>
            <w:tcBorders>
              <w:left w:val="single" w:sz="4" w:space="0" w:color="auto"/>
              <w:right w:val="single" w:sz="4" w:space="0" w:color="auto"/>
            </w:tcBorders>
            <w:shd w:val="clear" w:color="auto" w:fill="auto"/>
            <w:vAlign w:val="center"/>
          </w:tcPr>
          <w:p w14:paraId="31E4679C"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auto"/>
            <w:vAlign w:val="center"/>
          </w:tcPr>
          <w:p w14:paraId="226788F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78FE358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4B589F6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70</w:t>
            </w:r>
          </w:p>
        </w:tc>
        <w:tc>
          <w:tcPr>
            <w:tcW w:w="2125" w:type="dxa"/>
            <w:shd w:val="clear" w:color="auto" w:fill="auto"/>
            <w:noWrap/>
            <w:vAlign w:val="center"/>
          </w:tcPr>
          <w:p w14:paraId="21E771E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47099C0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56B4CFED"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7199A73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2EAFD27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CE4791E" w14:textId="77777777" w:rsidTr="00357F97">
        <w:trPr>
          <w:trHeight w:val="20"/>
        </w:trPr>
        <w:tc>
          <w:tcPr>
            <w:tcW w:w="14601" w:type="dxa"/>
            <w:gridSpan w:val="9"/>
            <w:shd w:val="clear" w:color="auto" w:fill="C5E0B3" w:themeFill="accent6" w:themeFillTint="66"/>
            <w:vAlign w:val="center"/>
          </w:tcPr>
          <w:p w14:paraId="10C47C62"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Котельная Калинина 201</w:t>
            </w:r>
          </w:p>
        </w:tc>
      </w:tr>
      <w:tr w:rsidR="007A1DDA" w:rsidRPr="00B677CE" w14:paraId="10884CBD" w14:textId="77777777" w:rsidTr="00357F97">
        <w:trPr>
          <w:trHeight w:val="20"/>
        </w:trPr>
        <w:tc>
          <w:tcPr>
            <w:tcW w:w="1447" w:type="dxa"/>
            <w:tcBorders>
              <w:left w:val="single" w:sz="4" w:space="0" w:color="auto"/>
              <w:right w:val="single" w:sz="4" w:space="0" w:color="auto"/>
            </w:tcBorders>
            <w:shd w:val="clear" w:color="auto" w:fill="auto"/>
            <w:vAlign w:val="center"/>
          </w:tcPr>
          <w:p w14:paraId="4407529C"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auto"/>
            <w:vAlign w:val="center"/>
          </w:tcPr>
          <w:p w14:paraId="67F8F4E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54D9022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2434C5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30</w:t>
            </w:r>
          </w:p>
        </w:tc>
        <w:tc>
          <w:tcPr>
            <w:tcW w:w="2125" w:type="dxa"/>
            <w:shd w:val="clear" w:color="auto" w:fill="auto"/>
            <w:noWrap/>
            <w:vAlign w:val="center"/>
          </w:tcPr>
          <w:p w14:paraId="17887FF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6AA2B5E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7F28F9B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метал</w:t>
            </w:r>
          </w:p>
        </w:tc>
        <w:tc>
          <w:tcPr>
            <w:tcW w:w="1559" w:type="dxa"/>
            <w:shd w:val="clear" w:color="auto" w:fill="auto"/>
            <w:noWrap/>
            <w:vAlign w:val="center"/>
          </w:tcPr>
          <w:p w14:paraId="6201C8E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7985793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D6A7C7E" w14:textId="77777777" w:rsidTr="00357F97">
        <w:trPr>
          <w:trHeight w:val="20"/>
        </w:trPr>
        <w:tc>
          <w:tcPr>
            <w:tcW w:w="14601" w:type="dxa"/>
            <w:gridSpan w:val="9"/>
            <w:shd w:val="clear" w:color="auto" w:fill="C5E0B3" w:themeFill="accent6" w:themeFillTint="66"/>
            <w:vAlign w:val="center"/>
          </w:tcPr>
          <w:p w14:paraId="57F497A5"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Котельная Калинина 205</w:t>
            </w:r>
          </w:p>
        </w:tc>
      </w:tr>
      <w:tr w:rsidR="007A1DDA" w:rsidRPr="00B677CE" w14:paraId="7F8AEA3A" w14:textId="77777777" w:rsidTr="00357F97">
        <w:trPr>
          <w:trHeight w:val="20"/>
        </w:trPr>
        <w:tc>
          <w:tcPr>
            <w:tcW w:w="1447" w:type="dxa"/>
            <w:tcBorders>
              <w:left w:val="single" w:sz="4" w:space="0" w:color="auto"/>
              <w:right w:val="single" w:sz="4" w:space="0" w:color="auto"/>
            </w:tcBorders>
            <w:shd w:val="clear" w:color="auto" w:fill="auto"/>
            <w:vAlign w:val="center"/>
          </w:tcPr>
          <w:p w14:paraId="5936C8A9"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auto"/>
            <w:vAlign w:val="center"/>
          </w:tcPr>
          <w:p w14:paraId="25BCE1E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5A32FA9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70C52C8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2125" w:type="dxa"/>
            <w:shd w:val="clear" w:color="auto" w:fill="auto"/>
            <w:noWrap/>
            <w:vAlign w:val="center"/>
          </w:tcPr>
          <w:p w14:paraId="5749380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2EF7B61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7012789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метал</w:t>
            </w:r>
          </w:p>
        </w:tc>
        <w:tc>
          <w:tcPr>
            <w:tcW w:w="1559" w:type="dxa"/>
            <w:shd w:val="clear" w:color="auto" w:fill="auto"/>
            <w:noWrap/>
            <w:vAlign w:val="center"/>
          </w:tcPr>
          <w:p w14:paraId="0FA9DF1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02E0A79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4659DD7" w14:textId="77777777" w:rsidTr="00357F97">
        <w:trPr>
          <w:trHeight w:val="20"/>
        </w:trPr>
        <w:tc>
          <w:tcPr>
            <w:tcW w:w="14601" w:type="dxa"/>
            <w:gridSpan w:val="9"/>
            <w:shd w:val="clear" w:color="auto" w:fill="C5E0B3" w:themeFill="accent6" w:themeFillTint="66"/>
            <w:vAlign w:val="center"/>
          </w:tcPr>
          <w:p w14:paraId="0F48BC1F"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Котельная Калинина 207</w:t>
            </w:r>
          </w:p>
        </w:tc>
      </w:tr>
      <w:tr w:rsidR="007A1DDA" w:rsidRPr="00B677CE" w14:paraId="770D451F" w14:textId="77777777" w:rsidTr="00357F97">
        <w:trPr>
          <w:trHeight w:val="20"/>
        </w:trPr>
        <w:tc>
          <w:tcPr>
            <w:tcW w:w="1447" w:type="dxa"/>
            <w:tcBorders>
              <w:left w:val="single" w:sz="4" w:space="0" w:color="auto"/>
              <w:right w:val="single" w:sz="4" w:space="0" w:color="auto"/>
            </w:tcBorders>
            <w:shd w:val="clear" w:color="auto" w:fill="auto"/>
            <w:vAlign w:val="center"/>
          </w:tcPr>
          <w:p w14:paraId="7965443A"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auto"/>
            <w:vAlign w:val="center"/>
          </w:tcPr>
          <w:p w14:paraId="3CF7607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793D087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357A25B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2125" w:type="dxa"/>
            <w:shd w:val="clear" w:color="auto" w:fill="auto"/>
            <w:noWrap/>
            <w:vAlign w:val="center"/>
          </w:tcPr>
          <w:p w14:paraId="2A05430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26E95F2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61F50FF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метал</w:t>
            </w:r>
          </w:p>
        </w:tc>
        <w:tc>
          <w:tcPr>
            <w:tcW w:w="1559" w:type="dxa"/>
            <w:shd w:val="clear" w:color="auto" w:fill="auto"/>
            <w:noWrap/>
            <w:vAlign w:val="center"/>
          </w:tcPr>
          <w:p w14:paraId="1171A58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4FE749F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BF22C8D" w14:textId="77777777" w:rsidTr="00357F97">
        <w:trPr>
          <w:trHeight w:val="20"/>
        </w:trPr>
        <w:tc>
          <w:tcPr>
            <w:tcW w:w="14601" w:type="dxa"/>
            <w:gridSpan w:val="9"/>
            <w:shd w:val="clear" w:color="auto" w:fill="C5E0B3" w:themeFill="accent6" w:themeFillTint="66"/>
            <w:vAlign w:val="center"/>
          </w:tcPr>
          <w:p w14:paraId="53219F89" w14:textId="6431054C"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 xml:space="preserve">Котельная </w:t>
            </w:r>
            <w:r w:rsidR="0021747A">
              <w:rPr>
                <w:rFonts w:ascii="Times New Roman" w:hAnsi="Times New Roman" w:cs="Times New Roman"/>
                <w:b/>
                <w:i/>
                <w:sz w:val="18"/>
                <w:szCs w:val="18"/>
              </w:rPr>
              <w:t>«</w:t>
            </w:r>
            <w:r w:rsidRPr="00B677CE">
              <w:rPr>
                <w:rFonts w:ascii="Times New Roman" w:hAnsi="Times New Roman" w:cs="Times New Roman"/>
                <w:b/>
                <w:i/>
                <w:sz w:val="18"/>
                <w:szCs w:val="18"/>
              </w:rPr>
              <w:t>Волна</w:t>
            </w:r>
            <w:r w:rsidR="0021747A">
              <w:rPr>
                <w:rFonts w:ascii="Times New Roman" w:hAnsi="Times New Roman" w:cs="Times New Roman"/>
                <w:b/>
                <w:i/>
                <w:sz w:val="18"/>
                <w:szCs w:val="18"/>
              </w:rPr>
              <w:t>»</w:t>
            </w:r>
          </w:p>
        </w:tc>
      </w:tr>
      <w:tr w:rsidR="007A1DDA" w:rsidRPr="00B677CE" w14:paraId="5AE38DAC"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4A3F8A3"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E2EFD9" w:themeFill="accent6" w:themeFillTint="33"/>
            <w:vAlign w:val="center"/>
          </w:tcPr>
          <w:p w14:paraId="41864FC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E2EFD9" w:themeFill="accent6" w:themeFillTint="33"/>
            <w:noWrap/>
            <w:vAlign w:val="center"/>
          </w:tcPr>
          <w:p w14:paraId="58AF082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4DD8232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64</w:t>
            </w:r>
          </w:p>
        </w:tc>
        <w:tc>
          <w:tcPr>
            <w:tcW w:w="2125" w:type="dxa"/>
            <w:shd w:val="clear" w:color="auto" w:fill="E2EFD9" w:themeFill="accent6" w:themeFillTint="33"/>
            <w:noWrap/>
            <w:vAlign w:val="center"/>
          </w:tcPr>
          <w:p w14:paraId="77CA1D8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1FDAEBD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tcBorders>
              <w:left w:val="single" w:sz="4" w:space="0" w:color="auto"/>
            </w:tcBorders>
            <w:shd w:val="clear" w:color="auto" w:fill="E2EFD9" w:themeFill="accent6" w:themeFillTint="33"/>
            <w:vAlign w:val="center"/>
          </w:tcPr>
          <w:p w14:paraId="2C96EC2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34ED70F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1413E92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EC27207" w14:textId="77777777" w:rsidTr="00357F97">
        <w:trPr>
          <w:trHeight w:val="20"/>
        </w:trPr>
        <w:tc>
          <w:tcPr>
            <w:tcW w:w="1447" w:type="dxa"/>
            <w:tcBorders>
              <w:left w:val="single" w:sz="4" w:space="0" w:color="auto"/>
              <w:right w:val="single" w:sz="4" w:space="0" w:color="auto"/>
            </w:tcBorders>
            <w:shd w:val="clear" w:color="auto" w:fill="auto"/>
            <w:vAlign w:val="center"/>
          </w:tcPr>
          <w:p w14:paraId="66BEF4E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auto"/>
            <w:vAlign w:val="center"/>
          </w:tcPr>
          <w:p w14:paraId="46C5E73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ТК1а</w:t>
            </w:r>
          </w:p>
        </w:tc>
        <w:tc>
          <w:tcPr>
            <w:tcW w:w="1843" w:type="dxa"/>
            <w:shd w:val="clear" w:color="auto" w:fill="auto"/>
            <w:noWrap/>
            <w:vAlign w:val="center"/>
          </w:tcPr>
          <w:p w14:paraId="3144AD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32CC9CD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44</w:t>
            </w:r>
          </w:p>
        </w:tc>
        <w:tc>
          <w:tcPr>
            <w:tcW w:w="2125" w:type="dxa"/>
            <w:shd w:val="clear" w:color="auto" w:fill="auto"/>
            <w:noWrap/>
            <w:vAlign w:val="center"/>
          </w:tcPr>
          <w:p w14:paraId="6EA9B83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000E486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3EFCEA5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07B6F1A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061B0A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9B8C96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49D1FF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E2EFD9" w:themeFill="accent6" w:themeFillTint="33"/>
            <w:vAlign w:val="center"/>
          </w:tcPr>
          <w:p w14:paraId="2AE0A4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ТК1б</w:t>
            </w:r>
          </w:p>
        </w:tc>
        <w:tc>
          <w:tcPr>
            <w:tcW w:w="1843" w:type="dxa"/>
            <w:shd w:val="clear" w:color="auto" w:fill="E2EFD9" w:themeFill="accent6" w:themeFillTint="33"/>
            <w:noWrap/>
            <w:vAlign w:val="center"/>
          </w:tcPr>
          <w:p w14:paraId="071FCE7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6A3FFA8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E2EFD9" w:themeFill="accent6" w:themeFillTint="33"/>
            <w:noWrap/>
            <w:vAlign w:val="center"/>
          </w:tcPr>
          <w:p w14:paraId="337AE45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0C96822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tcBorders>
              <w:left w:val="single" w:sz="4" w:space="0" w:color="auto"/>
            </w:tcBorders>
            <w:shd w:val="clear" w:color="auto" w:fill="E2EFD9" w:themeFill="accent6" w:themeFillTint="33"/>
            <w:vAlign w:val="center"/>
          </w:tcPr>
          <w:p w14:paraId="050C9E0A"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Ппу</w:t>
            </w:r>
            <w:proofErr w:type="spellEnd"/>
          </w:p>
        </w:tc>
        <w:tc>
          <w:tcPr>
            <w:tcW w:w="1559" w:type="dxa"/>
            <w:shd w:val="clear" w:color="auto" w:fill="E2EFD9" w:themeFill="accent6" w:themeFillTint="33"/>
            <w:noWrap/>
            <w:vAlign w:val="center"/>
          </w:tcPr>
          <w:p w14:paraId="5017A71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367320A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D0476CD" w14:textId="77777777" w:rsidTr="00357F97">
        <w:trPr>
          <w:trHeight w:val="20"/>
        </w:trPr>
        <w:tc>
          <w:tcPr>
            <w:tcW w:w="1447" w:type="dxa"/>
            <w:tcBorders>
              <w:left w:val="single" w:sz="4" w:space="0" w:color="auto"/>
              <w:right w:val="single" w:sz="4" w:space="0" w:color="auto"/>
            </w:tcBorders>
            <w:shd w:val="clear" w:color="auto" w:fill="auto"/>
            <w:vAlign w:val="center"/>
          </w:tcPr>
          <w:p w14:paraId="4113AF1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ТК1б</w:t>
            </w:r>
          </w:p>
        </w:tc>
        <w:tc>
          <w:tcPr>
            <w:tcW w:w="1417" w:type="dxa"/>
            <w:tcBorders>
              <w:left w:val="single" w:sz="4" w:space="0" w:color="auto"/>
            </w:tcBorders>
            <w:shd w:val="clear" w:color="auto" w:fill="auto"/>
            <w:vAlign w:val="center"/>
          </w:tcPr>
          <w:p w14:paraId="2B2FE4A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ТК1в</w:t>
            </w:r>
          </w:p>
        </w:tc>
        <w:tc>
          <w:tcPr>
            <w:tcW w:w="1843" w:type="dxa"/>
            <w:shd w:val="clear" w:color="auto" w:fill="auto"/>
            <w:noWrap/>
            <w:vAlign w:val="center"/>
          </w:tcPr>
          <w:p w14:paraId="6763034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5C8282C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w:t>
            </w:r>
          </w:p>
        </w:tc>
        <w:tc>
          <w:tcPr>
            <w:tcW w:w="2125" w:type="dxa"/>
            <w:shd w:val="clear" w:color="auto" w:fill="auto"/>
            <w:noWrap/>
            <w:vAlign w:val="center"/>
          </w:tcPr>
          <w:p w14:paraId="15DF018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274A629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tcBorders>
              <w:left w:val="single" w:sz="4" w:space="0" w:color="auto"/>
            </w:tcBorders>
            <w:shd w:val="clear" w:color="auto" w:fill="auto"/>
            <w:vAlign w:val="center"/>
          </w:tcPr>
          <w:p w14:paraId="6BB5572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26DD6FA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8101BB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8554E1F"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F4E743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ТК1б</w:t>
            </w:r>
          </w:p>
        </w:tc>
        <w:tc>
          <w:tcPr>
            <w:tcW w:w="1417" w:type="dxa"/>
            <w:tcBorders>
              <w:left w:val="single" w:sz="4" w:space="0" w:color="auto"/>
            </w:tcBorders>
            <w:shd w:val="clear" w:color="auto" w:fill="E2EFD9" w:themeFill="accent6" w:themeFillTint="33"/>
            <w:vAlign w:val="center"/>
          </w:tcPr>
          <w:p w14:paraId="2FCCF80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843" w:type="dxa"/>
            <w:shd w:val="clear" w:color="auto" w:fill="E2EFD9" w:themeFill="accent6" w:themeFillTint="33"/>
            <w:noWrap/>
            <w:vAlign w:val="center"/>
          </w:tcPr>
          <w:p w14:paraId="65534E2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47E9F77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60</w:t>
            </w:r>
          </w:p>
        </w:tc>
        <w:tc>
          <w:tcPr>
            <w:tcW w:w="2125" w:type="dxa"/>
            <w:shd w:val="clear" w:color="auto" w:fill="E2EFD9" w:themeFill="accent6" w:themeFillTint="33"/>
            <w:noWrap/>
            <w:vAlign w:val="center"/>
          </w:tcPr>
          <w:p w14:paraId="75C6C2F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6532E69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6CC5B6D3"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ппу</w:t>
            </w:r>
            <w:proofErr w:type="spellEnd"/>
          </w:p>
        </w:tc>
        <w:tc>
          <w:tcPr>
            <w:tcW w:w="1559" w:type="dxa"/>
            <w:shd w:val="clear" w:color="auto" w:fill="E2EFD9" w:themeFill="accent6" w:themeFillTint="33"/>
            <w:noWrap/>
            <w:vAlign w:val="center"/>
          </w:tcPr>
          <w:p w14:paraId="7803B9C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1FB14A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6F0554A" w14:textId="77777777" w:rsidTr="00357F97">
        <w:trPr>
          <w:trHeight w:val="20"/>
        </w:trPr>
        <w:tc>
          <w:tcPr>
            <w:tcW w:w="1447" w:type="dxa"/>
            <w:tcBorders>
              <w:left w:val="single" w:sz="4" w:space="0" w:color="auto"/>
              <w:right w:val="single" w:sz="4" w:space="0" w:color="auto"/>
            </w:tcBorders>
            <w:shd w:val="clear" w:color="auto" w:fill="auto"/>
            <w:vAlign w:val="center"/>
          </w:tcPr>
          <w:p w14:paraId="5BA2DF3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auto"/>
            <w:vAlign w:val="center"/>
          </w:tcPr>
          <w:p w14:paraId="125A26A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ТК2а</w:t>
            </w:r>
          </w:p>
        </w:tc>
        <w:tc>
          <w:tcPr>
            <w:tcW w:w="1843" w:type="dxa"/>
            <w:shd w:val="clear" w:color="auto" w:fill="auto"/>
            <w:noWrap/>
            <w:vAlign w:val="center"/>
          </w:tcPr>
          <w:p w14:paraId="2789E78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7084007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w:t>
            </w:r>
          </w:p>
        </w:tc>
        <w:tc>
          <w:tcPr>
            <w:tcW w:w="2125" w:type="dxa"/>
            <w:shd w:val="clear" w:color="auto" w:fill="auto"/>
            <w:noWrap/>
            <w:vAlign w:val="center"/>
          </w:tcPr>
          <w:p w14:paraId="131351B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67339E9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tcBorders>
              <w:left w:val="single" w:sz="4" w:space="0" w:color="auto"/>
            </w:tcBorders>
            <w:shd w:val="clear" w:color="auto" w:fill="auto"/>
            <w:vAlign w:val="center"/>
          </w:tcPr>
          <w:p w14:paraId="42580C6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46DFB2F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0EE088E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758975F"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D04D62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E2EFD9" w:themeFill="accent6" w:themeFillTint="33"/>
            <w:vAlign w:val="center"/>
          </w:tcPr>
          <w:p w14:paraId="1D98104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843" w:type="dxa"/>
            <w:shd w:val="clear" w:color="auto" w:fill="E2EFD9" w:themeFill="accent6" w:themeFillTint="33"/>
            <w:noWrap/>
            <w:vAlign w:val="center"/>
          </w:tcPr>
          <w:p w14:paraId="6DB433A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352F582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44</w:t>
            </w:r>
          </w:p>
        </w:tc>
        <w:tc>
          <w:tcPr>
            <w:tcW w:w="2125" w:type="dxa"/>
            <w:shd w:val="clear" w:color="auto" w:fill="E2EFD9" w:themeFill="accent6" w:themeFillTint="33"/>
            <w:noWrap/>
            <w:vAlign w:val="center"/>
          </w:tcPr>
          <w:p w14:paraId="7456989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392844A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58DD867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457C62F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FEE62F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23CB629" w14:textId="77777777" w:rsidTr="00357F97">
        <w:trPr>
          <w:trHeight w:val="20"/>
        </w:trPr>
        <w:tc>
          <w:tcPr>
            <w:tcW w:w="1447" w:type="dxa"/>
            <w:tcBorders>
              <w:left w:val="single" w:sz="4" w:space="0" w:color="auto"/>
              <w:right w:val="single" w:sz="4" w:space="0" w:color="auto"/>
            </w:tcBorders>
            <w:shd w:val="clear" w:color="auto" w:fill="auto"/>
            <w:vAlign w:val="center"/>
          </w:tcPr>
          <w:p w14:paraId="6CB3DCF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417" w:type="dxa"/>
            <w:tcBorders>
              <w:left w:val="single" w:sz="4" w:space="0" w:color="auto"/>
            </w:tcBorders>
            <w:shd w:val="clear" w:color="auto" w:fill="auto"/>
            <w:vAlign w:val="center"/>
          </w:tcPr>
          <w:p w14:paraId="4B30FE8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ТК3а</w:t>
            </w:r>
          </w:p>
        </w:tc>
        <w:tc>
          <w:tcPr>
            <w:tcW w:w="1843" w:type="dxa"/>
            <w:shd w:val="clear" w:color="auto" w:fill="auto"/>
            <w:noWrap/>
            <w:vAlign w:val="center"/>
          </w:tcPr>
          <w:p w14:paraId="31A1FC6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2E5DCAF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24</w:t>
            </w:r>
          </w:p>
        </w:tc>
        <w:tc>
          <w:tcPr>
            <w:tcW w:w="2125" w:type="dxa"/>
            <w:shd w:val="clear" w:color="auto" w:fill="auto"/>
            <w:noWrap/>
            <w:vAlign w:val="center"/>
          </w:tcPr>
          <w:p w14:paraId="5F3F8E9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244E072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60763EC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33528A85"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0098D55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A320184" w14:textId="77777777" w:rsidTr="00357F97">
        <w:trPr>
          <w:trHeight w:val="20"/>
        </w:trPr>
        <w:tc>
          <w:tcPr>
            <w:tcW w:w="14601" w:type="dxa"/>
            <w:gridSpan w:val="9"/>
            <w:shd w:val="clear" w:color="auto" w:fill="C5E0B3" w:themeFill="accent6" w:themeFillTint="66"/>
            <w:vAlign w:val="center"/>
          </w:tcPr>
          <w:p w14:paraId="6E24F0AD" w14:textId="77777777" w:rsidR="007A1DDA" w:rsidRPr="00B677CE" w:rsidRDefault="007A1DDA" w:rsidP="00B677CE">
            <w:pPr>
              <w:spacing w:after="0" w:line="240" w:lineRule="auto"/>
              <w:jc w:val="center"/>
              <w:rPr>
                <w:rFonts w:ascii="Times New Roman" w:hAnsi="Times New Roman" w:cs="Times New Roman"/>
                <w:i/>
                <w:sz w:val="18"/>
                <w:szCs w:val="18"/>
              </w:rPr>
            </w:pPr>
            <w:r w:rsidRPr="00B677CE">
              <w:rPr>
                <w:rFonts w:ascii="Times New Roman" w:hAnsi="Times New Roman" w:cs="Times New Roman"/>
                <w:b/>
                <w:i/>
                <w:sz w:val="18"/>
                <w:szCs w:val="18"/>
              </w:rPr>
              <w:t>Котельная103 кв</w:t>
            </w:r>
          </w:p>
        </w:tc>
      </w:tr>
      <w:tr w:rsidR="007A1DDA" w:rsidRPr="00B677CE" w14:paraId="0182425D"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B70D609"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E2EFD9" w:themeFill="accent6" w:themeFillTint="33"/>
            <w:vAlign w:val="center"/>
          </w:tcPr>
          <w:p w14:paraId="02CFC9C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E2EFD9" w:themeFill="accent6" w:themeFillTint="33"/>
            <w:noWrap/>
            <w:vAlign w:val="center"/>
          </w:tcPr>
          <w:p w14:paraId="787C74B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E2EFD9" w:themeFill="accent6" w:themeFillTint="33"/>
            <w:noWrap/>
            <w:vAlign w:val="center"/>
          </w:tcPr>
          <w:p w14:paraId="59975F4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w:t>
            </w:r>
          </w:p>
        </w:tc>
        <w:tc>
          <w:tcPr>
            <w:tcW w:w="2125" w:type="dxa"/>
            <w:shd w:val="clear" w:color="auto" w:fill="E2EFD9" w:themeFill="accent6" w:themeFillTint="33"/>
            <w:noWrap/>
            <w:vAlign w:val="center"/>
          </w:tcPr>
          <w:p w14:paraId="1F2E6DC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E2EFD9" w:themeFill="accent6" w:themeFillTint="33"/>
            <w:noWrap/>
            <w:vAlign w:val="center"/>
          </w:tcPr>
          <w:p w14:paraId="5336160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tcBorders>
              <w:left w:val="single" w:sz="4" w:space="0" w:color="auto"/>
            </w:tcBorders>
            <w:shd w:val="clear" w:color="auto" w:fill="E2EFD9" w:themeFill="accent6" w:themeFillTint="33"/>
            <w:vAlign w:val="center"/>
          </w:tcPr>
          <w:p w14:paraId="5CF6EC5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07D6C15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54C415B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08CE66A" w14:textId="77777777" w:rsidTr="00357F97">
        <w:trPr>
          <w:trHeight w:val="20"/>
        </w:trPr>
        <w:tc>
          <w:tcPr>
            <w:tcW w:w="1447" w:type="dxa"/>
            <w:tcBorders>
              <w:left w:val="single" w:sz="4" w:space="0" w:color="auto"/>
              <w:right w:val="single" w:sz="4" w:space="0" w:color="auto"/>
            </w:tcBorders>
            <w:shd w:val="clear" w:color="auto" w:fill="auto"/>
            <w:vAlign w:val="center"/>
          </w:tcPr>
          <w:p w14:paraId="7D38895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auto"/>
            <w:vAlign w:val="center"/>
          </w:tcPr>
          <w:p w14:paraId="7CF9476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ТК1а</w:t>
            </w:r>
          </w:p>
        </w:tc>
        <w:tc>
          <w:tcPr>
            <w:tcW w:w="1843" w:type="dxa"/>
            <w:shd w:val="clear" w:color="auto" w:fill="auto"/>
            <w:noWrap/>
            <w:vAlign w:val="center"/>
          </w:tcPr>
          <w:p w14:paraId="0235821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auto"/>
            <w:noWrap/>
            <w:vAlign w:val="center"/>
          </w:tcPr>
          <w:p w14:paraId="59CCFC2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120</w:t>
            </w:r>
          </w:p>
        </w:tc>
        <w:tc>
          <w:tcPr>
            <w:tcW w:w="2125" w:type="dxa"/>
            <w:shd w:val="clear" w:color="auto" w:fill="auto"/>
            <w:noWrap/>
            <w:vAlign w:val="center"/>
          </w:tcPr>
          <w:p w14:paraId="27F1724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auto"/>
            <w:noWrap/>
            <w:vAlign w:val="center"/>
          </w:tcPr>
          <w:p w14:paraId="74B9FB0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DE0820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 xml:space="preserve">ППУ </w:t>
            </w:r>
            <w:proofErr w:type="spellStart"/>
            <w:r w:rsidRPr="00B677CE">
              <w:rPr>
                <w:rFonts w:ascii="Times New Roman" w:hAnsi="Times New Roman" w:cs="Times New Roman"/>
                <w:sz w:val="18"/>
                <w:szCs w:val="18"/>
              </w:rPr>
              <w:t>оц</w:t>
            </w:r>
            <w:proofErr w:type="spellEnd"/>
          </w:p>
        </w:tc>
        <w:tc>
          <w:tcPr>
            <w:tcW w:w="1559" w:type="dxa"/>
            <w:shd w:val="clear" w:color="auto" w:fill="auto"/>
            <w:noWrap/>
            <w:vAlign w:val="center"/>
          </w:tcPr>
          <w:p w14:paraId="48E926D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3383562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108CF9D"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8705EF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E2EFD9" w:themeFill="accent6" w:themeFillTint="33"/>
            <w:vAlign w:val="center"/>
          </w:tcPr>
          <w:p w14:paraId="19F7867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843" w:type="dxa"/>
            <w:shd w:val="clear" w:color="auto" w:fill="E2EFD9" w:themeFill="accent6" w:themeFillTint="33"/>
            <w:noWrap/>
            <w:vAlign w:val="center"/>
          </w:tcPr>
          <w:p w14:paraId="47ED61A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78C95F1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402</w:t>
            </w:r>
          </w:p>
        </w:tc>
        <w:tc>
          <w:tcPr>
            <w:tcW w:w="2125" w:type="dxa"/>
            <w:shd w:val="clear" w:color="auto" w:fill="E2EFD9" w:themeFill="accent6" w:themeFillTint="33"/>
            <w:noWrap/>
            <w:vAlign w:val="center"/>
          </w:tcPr>
          <w:p w14:paraId="60522AD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4B4204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3EBFC528"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5DFB535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0DB9193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C1D7F55" w14:textId="77777777" w:rsidTr="00357F97">
        <w:trPr>
          <w:trHeight w:val="20"/>
        </w:trPr>
        <w:tc>
          <w:tcPr>
            <w:tcW w:w="1447" w:type="dxa"/>
            <w:tcBorders>
              <w:left w:val="single" w:sz="4" w:space="0" w:color="auto"/>
              <w:right w:val="single" w:sz="4" w:space="0" w:color="auto"/>
            </w:tcBorders>
            <w:shd w:val="clear" w:color="auto" w:fill="auto"/>
            <w:vAlign w:val="center"/>
          </w:tcPr>
          <w:p w14:paraId="1A1166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auto"/>
            <w:vAlign w:val="center"/>
          </w:tcPr>
          <w:p w14:paraId="28A337C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ТК2а</w:t>
            </w:r>
          </w:p>
        </w:tc>
        <w:tc>
          <w:tcPr>
            <w:tcW w:w="1843" w:type="dxa"/>
            <w:shd w:val="clear" w:color="auto" w:fill="auto"/>
            <w:noWrap/>
            <w:vAlign w:val="center"/>
          </w:tcPr>
          <w:p w14:paraId="189F6F7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3783D51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auto"/>
            <w:noWrap/>
            <w:vAlign w:val="center"/>
          </w:tcPr>
          <w:p w14:paraId="57938BC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5267489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5F595C4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0236780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7EA647C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8002FDF"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2AAB40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E2EFD9" w:themeFill="accent6" w:themeFillTint="33"/>
            <w:vAlign w:val="center"/>
          </w:tcPr>
          <w:p w14:paraId="09C9235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843" w:type="dxa"/>
            <w:shd w:val="clear" w:color="auto" w:fill="E2EFD9" w:themeFill="accent6" w:themeFillTint="33"/>
            <w:noWrap/>
            <w:vAlign w:val="center"/>
          </w:tcPr>
          <w:p w14:paraId="045DC6A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1842" w:type="dxa"/>
            <w:shd w:val="clear" w:color="auto" w:fill="E2EFD9" w:themeFill="accent6" w:themeFillTint="33"/>
            <w:noWrap/>
            <w:vAlign w:val="center"/>
          </w:tcPr>
          <w:p w14:paraId="1C9ACCC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240</w:t>
            </w:r>
          </w:p>
        </w:tc>
        <w:tc>
          <w:tcPr>
            <w:tcW w:w="2125" w:type="dxa"/>
            <w:shd w:val="clear" w:color="auto" w:fill="E2EFD9" w:themeFill="accent6" w:themeFillTint="33"/>
            <w:noWrap/>
            <w:vAlign w:val="center"/>
          </w:tcPr>
          <w:p w14:paraId="79AF05D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46</w:t>
            </w:r>
          </w:p>
        </w:tc>
        <w:tc>
          <w:tcPr>
            <w:tcW w:w="1136" w:type="dxa"/>
            <w:tcBorders>
              <w:right w:val="single" w:sz="4" w:space="0" w:color="auto"/>
            </w:tcBorders>
            <w:shd w:val="clear" w:color="auto" w:fill="E2EFD9" w:themeFill="accent6" w:themeFillTint="33"/>
            <w:noWrap/>
            <w:vAlign w:val="center"/>
          </w:tcPr>
          <w:p w14:paraId="4A81277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57D39FA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6C9F9B15"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20D6C4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1909E89" w14:textId="77777777" w:rsidTr="00357F97">
        <w:trPr>
          <w:trHeight w:val="20"/>
        </w:trPr>
        <w:tc>
          <w:tcPr>
            <w:tcW w:w="14601" w:type="dxa"/>
            <w:gridSpan w:val="9"/>
            <w:shd w:val="clear" w:color="auto" w:fill="C5E0B3" w:themeFill="accent6" w:themeFillTint="66"/>
            <w:vAlign w:val="center"/>
          </w:tcPr>
          <w:p w14:paraId="5A394172"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Котельная Пос. Мелиоратор</w:t>
            </w:r>
          </w:p>
        </w:tc>
      </w:tr>
      <w:tr w:rsidR="007A1DDA" w:rsidRPr="00B677CE" w14:paraId="6D84AB05" w14:textId="77777777" w:rsidTr="00357F97">
        <w:trPr>
          <w:trHeight w:val="20"/>
        </w:trPr>
        <w:tc>
          <w:tcPr>
            <w:tcW w:w="1447" w:type="dxa"/>
            <w:tcBorders>
              <w:left w:val="single" w:sz="4" w:space="0" w:color="auto"/>
              <w:right w:val="single" w:sz="4" w:space="0" w:color="auto"/>
            </w:tcBorders>
            <w:shd w:val="clear" w:color="auto" w:fill="auto"/>
            <w:vAlign w:val="center"/>
          </w:tcPr>
          <w:p w14:paraId="041ECBBC"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auto"/>
            <w:vAlign w:val="center"/>
          </w:tcPr>
          <w:p w14:paraId="2C7A963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75E2325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auto"/>
            <w:noWrap/>
            <w:vAlign w:val="center"/>
          </w:tcPr>
          <w:p w14:paraId="01B23CC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auto"/>
            <w:noWrap/>
            <w:vAlign w:val="center"/>
          </w:tcPr>
          <w:p w14:paraId="2DD34E6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1E74902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tcBorders>
              <w:left w:val="single" w:sz="4" w:space="0" w:color="auto"/>
            </w:tcBorders>
            <w:shd w:val="clear" w:color="auto" w:fill="auto"/>
            <w:vAlign w:val="center"/>
          </w:tcPr>
          <w:p w14:paraId="78CB0FD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Метал</w:t>
            </w:r>
          </w:p>
        </w:tc>
        <w:tc>
          <w:tcPr>
            <w:tcW w:w="1559" w:type="dxa"/>
            <w:shd w:val="clear" w:color="auto" w:fill="auto"/>
            <w:noWrap/>
            <w:vAlign w:val="center"/>
          </w:tcPr>
          <w:p w14:paraId="212CA07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4815204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201108B"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5A1CD7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E2EFD9" w:themeFill="accent6" w:themeFillTint="33"/>
            <w:vAlign w:val="center"/>
          </w:tcPr>
          <w:p w14:paraId="7B54F2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843" w:type="dxa"/>
            <w:shd w:val="clear" w:color="auto" w:fill="E2EFD9" w:themeFill="accent6" w:themeFillTint="33"/>
            <w:noWrap/>
            <w:vAlign w:val="center"/>
          </w:tcPr>
          <w:p w14:paraId="04F46E4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3036992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18</w:t>
            </w:r>
          </w:p>
        </w:tc>
        <w:tc>
          <w:tcPr>
            <w:tcW w:w="2125" w:type="dxa"/>
            <w:shd w:val="clear" w:color="auto" w:fill="E2EFD9" w:themeFill="accent6" w:themeFillTint="33"/>
            <w:noWrap/>
            <w:vAlign w:val="center"/>
          </w:tcPr>
          <w:p w14:paraId="399DD8A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778CC7E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6EDD7E7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424AB3F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6E6DEE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2B1CB86" w14:textId="77777777" w:rsidTr="00357F97">
        <w:trPr>
          <w:trHeight w:val="20"/>
        </w:trPr>
        <w:tc>
          <w:tcPr>
            <w:tcW w:w="1447" w:type="dxa"/>
            <w:tcBorders>
              <w:left w:val="single" w:sz="4" w:space="0" w:color="auto"/>
              <w:right w:val="single" w:sz="4" w:space="0" w:color="auto"/>
            </w:tcBorders>
            <w:shd w:val="clear" w:color="auto" w:fill="auto"/>
            <w:vAlign w:val="center"/>
          </w:tcPr>
          <w:p w14:paraId="1DE45D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auto"/>
            <w:vAlign w:val="center"/>
          </w:tcPr>
          <w:p w14:paraId="5CEFF30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843" w:type="dxa"/>
            <w:shd w:val="clear" w:color="auto" w:fill="auto"/>
            <w:noWrap/>
            <w:vAlign w:val="center"/>
          </w:tcPr>
          <w:p w14:paraId="7C4BB7D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7FD8EB4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146</w:t>
            </w:r>
          </w:p>
        </w:tc>
        <w:tc>
          <w:tcPr>
            <w:tcW w:w="2125" w:type="dxa"/>
            <w:shd w:val="clear" w:color="auto" w:fill="auto"/>
            <w:noWrap/>
            <w:vAlign w:val="center"/>
          </w:tcPr>
          <w:p w14:paraId="3FC6EEE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4DC8650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BD92F4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75F6F62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E4D333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DB74FA7"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9D99CA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417" w:type="dxa"/>
            <w:tcBorders>
              <w:left w:val="single" w:sz="4" w:space="0" w:color="auto"/>
            </w:tcBorders>
            <w:shd w:val="clear" w:color="auto" w:fill="E2EFD9" w:themeFill="accent6" w:themeFillTint="33"/>
            <w:vAlign w:val="center"/>
          </w:tcPr>
          <w:p w14:paraId="3C5BD61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ТК3а</w:t>
            </w:r>
          </w:p>
        </w:tc>
        <w:tc>
          <w:tcPr>
            <w:tcW w:w="1843" w:type="dxa"/>
            <w:shd w:val="clear" w:color="auto" w:fill="E2EFD9" w:themeFill="accent6" w:themeFillTint="33"/>
            <w:noWrap/>
            <w:vAlign w:val="center"/>
          </w:tcPr>
          <w:p w14:paraId="2A30E9E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318A099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36</w:t>
            </w:r>
          </w:p>
        </w:tc>
        <w:tc>
          <w:tcPr>
            <w:tcW w:w="2125" w:type="dxa"/>
            <w:shd w:val="clear" w:color="auto" w:fill="E2EFD9" w:themeFill="accent6" w:themeFillTint="33"/>
            <w:noWrap/>
            <w:vAlign w:val="center"/>
          </w:tcPr>
          <w:p w14:paraId="179E314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2AD4773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33ED277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2C10789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0EF0249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B7FC85C" w14:textId="77777777" w:rsidTr="00357F97">
        <w:trPr>
          <w:trHeight w:val="20"/>
        </w:trPr>
        <w:tc>
          <w:tcPr>
            <w:tcW w:w="1447" w:type="dxa"/>
            <w:tcBorders>
              <w:left w:val="single" w:sz="4" w:space="0" w:color="auto"/>
              <w:right w:val="single" w:sz="4" w:space="0" w:color="auto"/>
            </w:tcBorders>
            <w:shd w:val="clear" w:color="auto" w:fill="auto"/>
            <w:vAlign w:val="center"/>
          </w:tcPr>
          <w:p w14:paraId="6C777B0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417" w:type="dxa"/>
            <w:tcBorders>
              <w:left w:val="single" w:sz="4" w:space="0" w:color="auto"/>
            </w:tcBorders>
            <w:shd w:val="clear" w:color="auto" w:fill="auto"/>
            <w:vAlign w:val="center"/>
          </w:tcPr>
          <w:p w14:paraId="3EB6BE3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843" w:type="dxa"/>
            <w:shd w:val="clear" w:color="auto" w:fill="auto"/>
            <w:noWrap/>
            <w:vAlign w:val="center"/>
          </w:tcPr>
          <w:p w14:paraId="03AB15C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556F1AB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62</w:t>
            </w:r>
          </w:p>
        </w:tc>
        <w:tc>
          <w:tcPr>
            <w:tcW w:w="2125" w:type="dxa"/>
            <w:shd w:val="clear" w:color="auto" w:fill="auto"/>
            <w:noWrap/>
            <w:vAlign w:val="center"/>
          </w:tcPr>
          <w:p w14:paraId="22605A1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656BD62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750374C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20A4C62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6C51719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A554E40"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03639E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417" w:type="dxa"/>
            <w:tcBorders>
              <w:left w:val="single" w:sz="4" w:space="0" w:color="auto"/>
            </w:tcBorders>
            <w:shd w:val="clear" w:color="auto" w:fill="E2EFD9" w:themeFill="accent6" w:themeFillTint="33"/>
            <w:vAlign w:val="center"/>
          </w:tcPr>
          <w:p w14:paraId="7B57390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ТК4а</w:t>
            </w:r>
          </w:p>
        </w:tc>
        <w:tc>
          <w:tcPr>
            <w:tcW w:w="1843" w:type="dxa"/>
            <w:shd w:val="clear" w:color="auto" w:fill="E2EFD9" w:themeFill="accent6" w:themeFillTint="33"/>
            <w:noWrap/>
            <w:vAlign w:val="center"/>
          </w:tcPr>
          <w:p w14:paraId="5C3324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31195CF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w:t>
            </w:r>
          </w:p>
        </w:tc>
        <w:tc>
          <w:tcPr>
            <w:tcW w:w="2125" w:type="dxa"/>
            <w:shd w:val="clear" w:color="auto" w:fill="E2EFD9" w:themeFill="accent6" w:themeFillTint="33"/>
            <w:noWrap/>
            <w:vAlign w:val="center"/>
          </w:tcPr>
          <w:p w14:paraId="350F67A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2B089DA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0493FE2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3C8A281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1B31A36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D7758EA" w14:textId="77777777" w:rsidTr="00357F97">
        <w:trPr>
          <w:trHeight w:val="20"/>
        </w:trPr>
        <w:tc>
          <w:tcPr>
            <w:tcW w:w="1447" w:type="dxa"/>
            <w:tcBorders>
              <w:left w:val="single" w:sz="4" w:space="0" w:color="auto"/>
              <w:right w:val="single" w:sz="4" w:space="0" w:color="auto"/>
            </w:tcBorders>
            <w:shd w:val="clear" w:color="auto" w:fill="auto"/>
            <w:vAlign w:val="center"/>
          </w:tcPr>
          <w:p w14:paraId="15A7C5D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417" w:type="dxa"/>
            <w:tcBorders>
              <w:left w:val="single" w:sz="4" w:space="0" w:color="auto"/>
            </w:tcBorders>
            <w:shd w:val="clear" w:color="auto" w:fill="auto"/>
            <w:vAlign w:val="center"/>
          </w:tcPr>
          <w:p w14:paraId="605CB13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843" w:type="dxa"/>
            <w:shd w:val="clear" w:color="auto" w:fill="auto"/>
            <w:noWrap/>
            <w:vAlign w:val="center"/>
          </w:tcPr>
          <w:p w14:paraId="5F07D0C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49E1C39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2125" w:type="dxa"/>
            <w:shd w:val="clear" w:color="auto" w:fill="auto"/>
            <w:noWrap/>
            <w:vAlign w:val="center"/>
          </w:tcPr>
          <w:p w14:paraId="7519CC3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79BBB7E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318A66F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259BFF8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6CA7691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94B8AD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69B06D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417" w:type="dxa"/>
            <w:tcBorders>
              <w:left w:val="single" w:sz="4" w:space="0" w:color="auto"/>
            </w:tcBorders>
            <w:shd w:val="clear" w:color="auto" w:fill="E2EFD9" w:themeFill="accent6" w:themeFillTint="33"/>
            <w:vAlign w:val="center"/>
          </w:tcPr>
          <w:p w14:paraId="5461328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ТК5а</w:t>
            </w:r>
          </w:p>
        </w:tc>
        <w:tc>
          <w:tcPr>
            <w:tcW w:w="1843" w:type="dxa"/>
            <w:shd w:val="clear" w:color="auto" w:fill="E2EFD9" w:themeFill="accent6" w:themeFillTint="33"/>
            <w:noWrap/>
            <w:vAlign w:val="center"/>
          </w:tcPr>
          <w:p w14:paraId="2FDB49A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0AA4FD0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w:t>
            </w:r>
          </w:p>
        </w:tc>
        <w:tc>
          <w:tcPr>
            <w:tcW w:w="2125" w:type="dxa"/>
            <w:shd w:val="clear" w:color="auto" w:fill="E2EFD9" w:themeFill="accent6" w:themeFillTint="33"/>
            <w:noWrap/>
            <w:vAlign w:val="center"/>
          </w:tcPr>
          <w:p w14:paraId="768CF22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18339E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0F4F0C9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66A19B52"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60D07CA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851D06E" w14:textId="77777777" w:rsidTr="00357F97">
        <w:trPr>
          <w:trHeight w:val="20"/>
        </w:trPr>
        <w:tc>
          <w:tcPr>
            <w:tcW w:w="1447" w:type="dxa"/>
            <w:tcBorders>
              <w:left w:val="single" w:sz="4" w:space="0" w:color="auto"/>
              <w:right w:val="single" w:sz="4" w:space="0" w:color="auto"/>
            </w:tcBorders>
            <w:shd w:val="clear" w:color="auto" w:fill="auto"/>
            <w:vAlign w:val="center"/>
          </w:tcPr>
          <w:p w14:paraId="2219D7A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417" w:type="dxa"/>
            <w:tcBorders>
              <w:left w:val="single" w:sz="4" w:space="0" w:color="auto"/>
            </w:tcBorders>
            <w:shd w:val="clear" w:color="auto" w:fill="auto"/>
            <w:vAlign w:val="center"/>
          </w:tcPr>
          <w:p w14:paraId="54723BE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843" w:type="dxa"/>
            <w:shd w:val="clear" w:color="auto" w:fill="auto"/>
            <w:noWrap/>
            <w:vAlign w:val="center"/>
          </w:tcPr>
          <w:p w14:paraId="3D71669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4279558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62</w:t>
            </w:r>
          </w:p>
        </w:tc>
        <w:tc>
          <w:tcPr>
            <w:tcW w:w="2125" w:type="dxa"/>
            <w:shd w:val="clear" w:color="auto" w:fill="auto"/>
            <w:noWrap/>
            <w:vAlign w:val="center"/>
          </w:tcPr>
          <w:p w14:paraId="43D29EA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021DC75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4B73FC9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3BADECF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A69CFB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03637A0"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5B5F3F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417" w:type="dxa"/>
            <w:tcBorders>
              <w:left w:val="single" w:sz="4" w:space="0" w:color="auto"/>
            </w:tcBorders>
            <w:shd w:val="clear" w:color="auto" w:fill="E2EFD9" w:themeFill="accent6" w:themeFillTint="33"/>
            <w:vAlign w:val="center"/>
          </w:tcPr>
          <w:p w14:paraId="505D02B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ТК6а</w:t>
            </w:r>
          </w:p>
        </w:tc>
        <w:tc>
          <w:tcPr>
            <w:tcW w:w="1843" w:type="dxa"/>
            <w:shd w:val="clear" w:color="auto" w:fill="E2EFD9" w:themeFill="accent6" w:themeFillTint="33"/>
            <w:noWrap/>
            <w:vAlign w:val="center"/>
          </w:tcPr>
          <w:p w14:paraId="1B3D812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219116E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w:t>
            </w:r>
          </w:p>
        </w:tc>
        <w:tc>
          <w:tcPr>
            <w:tcW w:w="2125" w:type="dxa"/>
            <w:shd w:val="clear" w:color="auto" w:fill="E2EFD9" w:themeFill="accent6" w:themeFillTint="33"/>
            <w:noWrap/>
            <w:vAlign w:val="center"/>
          </w:tcPr>
          <w:p w14:paraId="562966C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136" w:type="dxa"/>
            <w:tcBorders>
              <w:right w:val="single" w:sz="4" w:space="0" w:color="auto"/>
            </w:tcBorders>
            <w:shd w:val="clear" w:color="auto" w:fill="E2EFD9" w:themeFill="accent6" w:themeFillTint="33"/>
            <w:noWrap/>
            <w:vAlign w:val="center"/>
          </w:tcPr>
          <w:p w14:paraId="0D59A51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431FE67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39D8F4B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532FEA2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9F557FA" w14:textId="77777777" w:rsidTr="00357F97">
        <w:trPr>
          <w:trHeight w:val="20"/>
        </w:trPr>
        <w:tc>
          <w:tcPr>
            <w:tcW w:w="1447" w:type="dxa"/>
            <w:tcBorders>
              <w:left w:val="single" w:sz="4" w:space="0" w:color="auto"/>
              <w:right w:val="single" w:sz="4" w:space="0" w:color="auto"/>
            </w:tcBorders>
            <w:shd w:val="clear" w:color="auto" w:fill="auto"/>
            <w:vAlign w:val="center"/>
          </w:tcPr>
          <w:p w14:paraId="6B00D91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417" w:type="dxa"/>
            <w:tcBorders>
              <w:left w:val="single" w:sz="4" w:space="0" w:color="auto"/>
            </w:tcBorders>
            <w:shd w:val="clear" w:color="auto" w:fill="auto"/>
            <w:vAlign w:val="center"/>
          </w:tcPr>
          <w:p w14:paraId="1A94BA1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843" w:type="dxa"/>
            <w:shd w:val="clear" w:color="auto" w:fill="auto"/>
            <w:noWrap/>
            <w:vAlign w:val="center"/>
          </w:tcPr>
          <w:p w14:paraId="56B3FED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52453D7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54</w:t>
            </w:r>
          </w:p>
        </w:tc>
        <w:tc>
          <w:tcPr>
            <w:tcW w:w="2125" w:type="dxa"/>
            <w:shd w:val="clear" w:color="auto" w:fill="auto"/>
            <w:noWrap/>
            <w:vAlign w:val="center"/>
          </w:tcPr>
          <w:p w14:paraId="4553447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26763AF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20C1A06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3F33548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2F3D9E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3F67FB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043D11B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417" w:type="dxa"/>
            <w:tcBorders>
              <w:left w:val="single" w:sz="4" w:space="0" w:color="auto"/>
            </w:tcBorders>
            <w:shd w:val="clear" w:color="auto" w:fill="E2EFD9" w:themeFill="accent6" w:themeFillTint="33"/>
            <w:vAlign w:val="center"/>
          </w:tcPr>
          <w:p w14:paraId="35DDC25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ТК7а</w:t>
            </w:r>
          </w:p>
        </w:tc>
        <w:tc>
          <w:tcPr>
            <w:tcW w:w="1843" w:type="dxa"/>
            <w:shd w:val="clear" w:color="auto" w:fill="E2EFD9" w:themeFill="accent6" w:themeFillTint="33"/>
            <w:noWrap/>
            <w:vAlign w:val="center"/>
          </w:tcPr>
          <w:p w14:paraId="17767A0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373404E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w:t>
            </w:r>
          </w:p>
        </w:tc>
        <w:tc>
          <w:tcPr>
            <w:tcW w:w="2125" w:type="dxa"/>
            <w:shd w:val="clear" w:color="auto" w:fill="E2EFD9" w:themeFill="accent6" w:themeFillTint="33"/>
            <w:noWrap/>
            <w:vAlign w:val="center"/>
          </w:tcPr>
          <w:p w14:paraId="61AD121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479D00E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6D39AA3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5843CE34"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3C4A930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6ED31FD" w14:textId="77777777" w:rsidTr="00357F97">
        <w:trPr>
          <w:trHeight w:val="20"/>
        </w:trPr>
        <w:tc>
          <w:tcPr>
            <w:tcW w:w="1447" w:type="dxa"/>
            <w:tcBorders>
              <w:left w:val="single" w:sz="4" w:space="0" w:color="auto"/>
              <w:right w:val="single" w:sz="4" w:space="0" w:color="auto"/>
            </w:tcBorders>
            <w:shd w:val="clear" w:color="auto" w:fill="auto"/>
            <w:vAlign w:val="center"/>
          </w:tcPr>
          <w:p w14:paraId="728DFD4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417" w:type="dxa"/>
            <w:tcBorders>
              <w:left w:val="single" w:sz="4" w:space="0" w:color="auto"/>
            </w:tcBorders>
            <w:shd w:val="clear" w:color="auto" w:fill="auto"/>
            <w:vAlign w:val="center"/>
          </w:tcPr>
          <w:p w14:paraId="4C3A3AF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843" w:type="dxa"/>
            <w:shd w:val="clear" w:color="auto" w:fill="auto"/>
            <w:noWrap/>
            <w:vAlign w:val="center"/>
          </w:tcPr>
          <w:p w14:paraId="70F451E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67F795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36</w:t>
            </w:r>
          </w:p>
        </w:tc>
        <w:tc>
          <w:tcPr>
            <w:tcW w:w="2125" w:type="dxa"/>
            <w:shd w:val="clear" w:color="auto" w:fill="auto"/>
            <w:noWrap/>
            <w:vAlign w:val="center"/>
          </w:tcPr>
          <w:p w14:paraId="203B26B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18488E9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3292664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356BB46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7FF5774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961CA72"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4A3791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417" w:type="dxa"/>
            <w:tcBorders>
              <w:left w:val="single" w:sz="4" w:space="0" w:color="auto"/>
            </w:tcBorders>
            <w:shd w:val="clear" w:color="auto" w:fill="E2EFD9" w:themeFill="accent6" w:themeFillTint="33"/>
            <w:vAlign w:val="center"/>
          </w:tcPr>
          <w:p w14:paraId="1E68904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ТК9</w:t>
            </w:r>
          </w:p>
        </w:tc>
        <w:tc>
          <w:tcPr>
            <w:tcW w:w="1843" w:type="dxa"/>
            <w:shd w:val="clear" w:color="auto" w:fill="E2EFD9" w:themeFill="accent6" w:themeFillTint="33"/>
            <w:noWrap/>
            <w:vAlign w:val="center"/>
          </w:tcPr>
          <w:p w14:paraId="2C743E2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02820F4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56</w:t>
            </w:r>
          </w:p>
        </w:tc>
        <w:tc>
          <w:tcPr>
            <w:tcW w:w="2125" w:type="dxa"/>
            <w:shd w:val="clear" w:color="auto" w:fill="E2EFD9" w:themeFill="accent6" w:themeFillTint="33"/>
            <w:noWrap/>
            <w:vAlign w:val="center"/>
          </w:tcPr>
          <w:p w14:paraId="5290E2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1B5B605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1B8B113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411F51C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6990217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8134A28" w14:textId="77777777" w:rsidTr="00357F97">
        <w:trPr>
          <w:trHeight w:val="20"/>
        </w:trPr>
        <w:tc>
          <w:tcPr>
            <w:tcW w:w="1447" w:type="dxa"/>
            <w:tcBorders>
              <w:left w:val="single" w:sz="4" w:space="0" w:color="auto"/>
              <w:right w:val="single" w:sz="4" w:space="0" w:color="auto"/>
            </w:tcBorders>
            <w:shd w:val="clear" w:color="auto" w:fill="auto"/>
            <w:vAlign w:val="center"/>
          </w:tcPr>
          <w:p w14:paraId="17A051E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ТК9</w:t>
            </w:r>
          </w:p>
        </w:tc>
        <w:tc>
          <w:tcPr>
            <w:tcW w:w="1417" w:type="dxa"/>
            <w:tcBorders>
              <w:left w:val="single" w:sz="4" w:space="0" w:color="auto"/>
            </w:tcBorders>
            <w:shd w:val="clear" w:color="auto" w:fill="auto"/>
            <w:vAlign w:val="center"/>
          </w:tcPr>
          <w:p w14:paraId="7C73DB1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ТК9а</w:t>
            </w:r>
          </w:p>
        </w:tc>
        <w:tc>
          <w:tcPr>
            <w:tcW w:w="1843" w:type="dxa"/>
            <w:shd w:val="clear" w:color="auto" w:fill="auto"/>
            <w:noWrap/>
            <w:vAlign w:val="center"/>
          </w:tcPr>
          <w:p w14:paraId="03AA0EE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2E0B6BD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w:t>
            </w:r>
          </w:p>
        </w:tc>
        <w:tc>
          <w:tcPr>
            <w:tcW w:w="2125" w:type="dxa"/>
            <w:shd w:val="clear" w:color="auto" w:fill="auto"/>
            <w:noWrap/>
            <w:vAlign w:val="center"/>
          </w:tcPr>
          <w:p w14:paraId="07351DD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1BC6181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998296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7D78A9C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916504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8A4E87F"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7108C2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lastRenderedPageBreak/>
              <w:t>ТК8</w:t>
            </w:r>
          </w:p>
        </w:tc>
        <w:tc>
          <w:tcPr>
            <w:tcW w:w="1417" w:type="dxa"/>
            <w:tcBorders>
              <w:left w:val="single" w:sz="4" w:space="0" w:color="auto"/>
            </w:tcBorders>
            <w:shd w:val="clear" w:color="auto" w:fill="E2EFD9" w:themeFill="accent6" w:themeFillTint="33"/>
            <w:vAlign w:val="center"/>
          </w:tcPr>
          <w:p w14:paraId="00DD0FF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w:t>
            </w:r>
          </w:p>
        </w:tc>
        <w:tc>
          <w:tcPr>
            <w:tcW w:w="1843" w:type="dxa"/>
            <w:shd w:val="clear" w:color="auto" w:fill="E2EFD9" w:themeFill="accent6" w:themeFillTint="33"/>
            <w:noWrap/>
            <w:vAlign w:val="center"/>
          </w:tcPr>
          <w:p w14:paraId="3BBACDE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087ACA5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173</w:t>
            </w:r>
          </w:p>
        </w:tc>
        <w:tc>
          <w:tcPr>
            <w:tcW w:w="2125" w:type="dxa"/>
            <w:shd w:val="clear" w:color="auto" w:fill="E2EFD9" w:themeFill="accent6" w:themeFillTint="33"/>
            <w:noWrap/>
            <w:vAlign w:val="center"/>
          </w:tcPr>
          <w:p w14:paraId="69B1A80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5F88CDE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1E4F957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6E26F1A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671200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79BCF28" w14:textId="77777777" w:rsidTr="00357F97">
        <w:trPr>
          <w:trHeight w:val="20"/>
        </w:trPr>
        <w:tc>
          <w:tcPr>
            <w:tcW w:w="1447" w:type="dxa"/>
            <w:tcBorders>
              <w:left w:val="single" w:sz="4" w:space="0" w:color="auto"/>
              <w:right w:val="single" w:sz="4" w:space="0" w:color="auto"/>
            </w:tcBorders>
            <w:shd w:val="clear" w:color="auto" w:fill="auto"/>
            <w:vAlign w:val="center"/>
          </w:tcPr>
          <w:p w14:paraId="29781B8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w:t>
            </w:r>
          </w:p>
        </w:tc>
        <w:tc>
          <w:tcPr>
            <w:tcW w:w="1417" w:type="dxa"/>
            <w:tcBorders>
              <w:left w:val="single" w:sz="4" w:space="0" w:color="auto"/>
            </w:tcBorders>
            <w:shd w:val="clear" w:color="auto" w:fill="auto"/>
            <w:vAlign w:val="center"/>
          </w:tcPr>
          <w:p w14:paraId="7FC4667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ТК10а</w:t>
            </w:r>
          </w:p>
        </w:tc>
        <w:tc>
          <w:tcPr>
            <w:tcW w:w="1843" w:type="dxa"/>
            <w:shd w:val="clear" w:color="auto" w:fill="auto"/>
            <w:noWrap/>
            <w:vAlign w:val="center"/>
          </w:tcPr>
          <w:p w14:paraId="2C9B3F4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5AD6E65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w:t>
            </w:r>
          </w:p>
        </w:tc>
        <w:tc>
          <w:tcPr>
            <w:tcW w:w="2125" w:type="dxa"/>
            <w:shd w:val="clear" w:color="auto" w:fill="auto"/>
            <w:noWrap/>
            <w:vAlign w:val="center"/>
          </w:tcPr>
          <w:p w14:paraId="014FCB9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6D41F88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6E763D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45EE724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67A387C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2E1F9FC"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F66F56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w:t>
            </w:r>
          </w:p>
        </w:tc>
        <w:tc>
          <w:tcPr>
            <w:tcW w:w="1417" w:type="dxa"/>
            <w:tcBorders>
              <w:left w:val="single" w:sz="4" w:space="0" w:color="auto"/>
            </w:tcBorders>
            <w:shd w:val="clear" w:color="auto" w:fill="E2EFD9" w:themeFill="accent6" w:themeFillTint="33"/>
            <w:vAlign w:val="center"/>
          </w:tcPr>
          <w:p w14:paraId="2BE1D31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ТК10б</w:t>
            </w:r>
          </w:p>
        </w:tc>
        <w:tc>
          <w:tcPr>
            <w:tcW w:w="1843" w:type="dxa"/>
            <w:shd w:val="clear" w:color="auto" w:fill="E2EFD9" w:themeFill="accent6" w:themeFillTint="33"/>
            <w:noWrap/>
            <w:vAlign w:val="center"/>
          </w:tcPr>
          <w:p w14:paraId="116B6B9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610AC0E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w:t>
            </w:r>
          </w:p>
        </w:tc>
        <w:tc>
          <w:tcPr>
            <w:tcW w:w="2125" w:type="dxa"/>
            <w:shd w:val="clear" w:color="auto" w:fill="E2EFD9" w:themeFill="accent6" w:themeFillTint="33"/>
            <w:noWrap/>
            <w:vAlign w:val="center"/>
          </w:tcPr>
          <w:p w14:paraId="7497BB0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7BEEFC9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1A5C3EC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5FE1857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69C9843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D85BA82" w14:textId="77777777" w:rsidTr="00357F97">
        <w:trPr>
          <w:trHeight w:val="20"/>
        </w:trPr>
        <w:tc>
          <w:tcPr>
            <w:tcW w:w="1447" w:type="dxa"/>
            <w:tcBorders>
              <w:left w:val="single" w:sz="4" w:space="0" w:color="auto"/>
              <w:right w:val="single" w:sz="4" w:space="0" w:color="auto"/>
            </w:tcBorders>
            <w:shd w:val="clear" w:color="auto" w:fill="auto"/>
            <w:vAlign w:val="center"/>
          </w:tcPr>
          <w:p w14:paraId="624027B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ТК11</w:t>
            </w:r>
          </w:p>
        </w:tc>
        <w:tc>
          <w:tcPr>
            <w:tcW w:w="1417" w:type="dxa"/>
            <w:tcBorders>
              <w:left w:val="single" w:sz="4" w:space="0" w:color="auto"/>
            </w:tcBorders>
            <w:shd w:val="clear" w:color="auto" w:fill="auto"/>
            <w:vAlign w:val="center"/>
          </w:tcPr>
          <w:p w14:paraId="52416CC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w:t>
            </w:r>
          </w:p>
        </w:tc>
        <w:tc>
          <w:tcPr>
            <w:tcW w:w="1843" w:type="dxa"/>
            <w:shd w:val="clear" w:color="auto" w:fill="auto"/>
            <w:noWrap/>
            <w:vAlign w:val="center"/>
          </w:tcPr>
          <w:p w14:paraId="32F6F67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4759395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173</w:t>
            </w:r>
          </w:p>
        </w:tc>
        <w:tc>
          <w:tcPr>
            <w:tcW w:w="2125" w:type="dxa"/>
            <w:shd w:val="clear" w:color="auto" w:fill="auto"/>
            <w:noWrap/>
            <w:vAlign w:val="center"/>
          </w:tcPr>
          <w:p w14:paraId="44F8EA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1C502AF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4A8E2FE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4BD1BF9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48B0B11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863470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4E50E53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w:t>
            </w:r>
          </w:p>
        </w:tc>
        <w:tc>
          <w:tcPr>
            <w:tcW w:w="1417" w:type="dxa"/>
            <w:tcBorders>
              <w:left w:val="single" w:sz="4" w:space="0" w:color="auto"/>
            </w:tcBorders>
            <w:shd w:val="clear" w:color="auto" w:fill="E2EFD9" w:themeFill="accent6" w:themeFillTint="33"/>
            <w:vAlign w:val="center"/>
          </w:tcPr>
          <w:p w14:paraId="10756C1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ТК12а</w:t>
            </w:r>
          </w:p>
        </w:tc>
        <w:tc>
          <w:tcPr>
            <w:tcW w:w="1843" w:type="dxa"/>
            <w:shd w:val="clear" w:color="auto" w:fill="E2EFD9" w:themeFill="accent6" w:themeFillTint="33"/>
            <w:noWrap/>
            <w:vAlign w:val="center"/>
          </w:tcPr>
          <w:p w14:paraId="03C02EF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7ED631D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w:t>
            </w:r>
          </w:p>
        </w:tc>
        <w:tc>
          <w:tcPr>
            <w:tcW w:w="2125" w:type="dxa"/>
            <w:shd w:val="clear" w:color="auto" w:fill="E2EFD9" w:themeFill="accent6" w:themeFillTint="33"/>
            <w:noWrap/>
            <w:vAlign w:val="center"/>
          </w:tcPr>
          <w:p w14:paraId="7A43C25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1483D33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204B64D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0769316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6998077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A70F8B0" w14:textId="77777777" w:rsidTr="00357F97">
        <w:trPr>
          <w:trHeight w:val="20"/>
        </w:trPr>
        <w:tc>
          <w:tcPr>
            <w:tcW w:w="1447" w:type="dxa"/>
            <w:tcBorders>
              <w:left w:val="single" w:sz="4" w:space="0" w:color="auto"/>
              <w:right w:val="single" w:sz="4" w:space="0" w:color="auto"/>
            </w:tcBorders>
            <w:shd w:val="clear" w:color="auto" w:fill="auto"/>
            <w:vAlign w:val="center"/>
          </w:tcPr>
          <w:p w14:paraId="63A8DFD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w:t>
            </w:r>
          </w:p>
        </w:tc>
        <w:tc>
          <w:tcPr>
            <w:tcW w:w="1417" w:type="dxa"/>
            <w:tcBorders>
              <w:left w:val="single" w:sz="4" w:space="0" w:color="auto"/>
            </w:tcBorders>
            <w:shd w:val="clear" w:color="auto" w:fill="auto"/>
            <w:vAlign w:val="center"/>
          </w:tcPr>
          <w:p w14:paraId="609FFE1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ТК12б</w:t>
            </w:r>
          </w:p>
        </w:tc>
        <w:tc>
          <w:tcPr>
            <w:tcW w:w="1843" w:type="dxa"/>
            <w:shd w:val="clear" w:color="auto" w:fill="auto"/>
            <w:noWrap/>
            <w:vAlign w:val="center"/>
          </w:tcPr>
          <w:p w14:paraId="74E3A10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5BA5803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w:t>
            </w:r>
          </w:p>
        </w:tc>
        <w:tc>
          <w:tcPr>
            <w:tcW w:w="2125" w:type="dxa"/>
            <w:shd w:val="clear" w:color="auto" w:fill="auto"/>
            <w:noWrap/>
            <w:vAlign w:val="center"/>
          </w:tcPr>
          <w:p w14:paraId="7735267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4D122EB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4D975AB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4280848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5768617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C7D1309" w14:textId="77777777" w:rsidTr="00357F97">
        <w:trPr>
          <w:trHeight w:val="20"/>
        </w:trPr>
        <w:tc>
          <w:tcPr>
            <w:tcW w:w="14601" w:type="dxa"/>
            <w:gridSpan w:val="9"/>
            <w:shd w:val="clear" w:color="auto" w:fill="C5E0B3" w:themeFill="accent6" w:themeFillTint="66"/>
            <w:vAlign w:val="center"/>
          </w:tcPr>
          <w:p w14:paraId="3B015094"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Котельная 138 (ДОС)</w:t>
            </w:r>
          </w:p>
        </w:tc>
      </w:tr>
      <w:tr w:rsidR="007A1DDA" w:rsidRPr="00B677CE" w14:paraId="6325E50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5500EDF"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417" w:type="dxa"/>
            <w:tcBorders>
              <w:left w:val="single" w:sz="4" w:space="0" w:color="auto"/>
            </w:tcBorders>
            <w:shd w:val="clear" w:color="auto" w:fill="E2EFD9" w:themeFill="accent6" w:themeFillTint="33"/>
            <w:vAlign w:val="center"/>
          </w:tcPr>
          <w:p w14:paraId="0B57493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E2EFD9" w:themeFill="accent6" w:themeFillTint="33"/>
            <w:noWrap/>
            <w:vAlign w:val="center"/>
          </w:tcPr>
          <w:p w14:paraId="2EA1AD4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200</w:t>
            </w:r>
          </w:p>
        </w:tc>
        <w:tc>
          <w:tcPr>
            <w:tcW w:w="1842" w:type="dxa"/>
            <w:shd w:val="clear" w:color="auto" w:fill="E2EFD9" w:themeFill="accent6" w:themeFillTint="33"/>
            <w:noWrap/>
            <w:vAlign w:val="center"/>
          </w:tcPr>
          <w:p w14:paraId="0B809FB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140</w:t>
            </w:r>
          </w:p>
        </w:tc>
        <w:tc>
          <w:tcPr>
            <w:tcW w:w="2125" w:type="dxa"/>
            <w:shd w:val="clear" w:color="auto" w:fill="E2EFD9" w:themeFill="accent6" w:themeFillTint="33"/>
            <w:noWrap/>
            <w:vAlign w:val="center"/>
          </w:tcPr>
          <w:p w14:paraId="607CB23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219</w:t>
            </w:r>
          </w:p>
        </w:tc>
        <w:tc>
          <w:tcPr>
            <w:tcW w:w="1136" w:type="dxa"/>
            <w:tcBorders>
              <w:right w:val="single" w:sz="4" w:space="0" w:color="auto"/>
            </w:tcBorders>
            <w:shd w:val="clear" w:color="auto" w:fill="E2EFD9" w:themeFill="accent6" w:themeFillTint="33"/>
            <w:noWrap/>
            <w:vAlign w:val="center"/>
          </w:tcPr>
          <w:p w14:paraId="2ACD7CF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283FBDD0"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3061A33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2CC02A5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59381B5" w14:textId="77777777" w:rsidTr="00357F97">
        <w:trPr>
          <w:trHeight w:val="20"/>
        </w:trPr>
        <w:tc>
          <w:tcPr>
            <w:tcW w:w="1447" w:type="dxa"/>
            <w:tcBorders>
              <w:left w:val="single" w:sz="4" w:space="0" w:color="auto"/>
              <w:right w:val="single" w:sz="4" w:space="0" w:color="auto"/>
            </w:tcBorders>
            <w:shd w:val="clear" w:color="auto" w:fill="auto"/>
            <w:vAlign w:val="center"/>
          </w:tcPr>
          <w:p w14:paraId="3FD06D6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auto"/>
            <w:vAlign w:val="center"/>
          </w:tcPr>
          <w:p w14:paraId="3A01C7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ТК1а</w:t>
            </w:r>
          </w:p>
        </w:tc>
        <w:tc>
          <w:tcPr>
            <w:tcW w:w="1843" w:type="dxa"/>
            <w:shd w:val="clear" w:color="auto" w:fill="auto"/>
            <w:noWrap/>
            <w:vAlign w:val="center"/>
          </w:tcPr>
          <w:p w14:paraId="715B1D4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auto"/>
            <w:noWrap/>
            <w:vAlign w:val="center"/>
          </w:tcPr>
          <w:p w14:paraId="4F7FE94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auto"/>
            <w:noWrap/>
            <w:vAlign w:val="center"/>
          </w:tcPr>
          <w:p w14:paraId="79259F4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auto"/>
            <w:noWrap/>
            <w:vAlign w:val="center"/>
          </w:tcPr>
          <w:p w14:paraId="335D9B5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291CA249"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4A8A89E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3FD97CB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F18A96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56E3B9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E2EFD9" w:themeFill="accent6" w:themeFillTint="33"/>
            <w:vAlign w:val="center"/>
          </w:tcPr>
          <w:p w14:paraId="795C888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ТК1б</w:t>
            </w:r>
          </w:p>
        </w:tc>
        <w:tc>
          <w:tcPr>
            <w:tcW w:w="1843" w:type="dxa"/>
            <w:shd w:val="clear" w:color="auto" w:fill="E2EFD9" w:themeFill="accent6" w:themeFillTint="33"/>
            <w:noWrap/>
            <w:vAlign w:val="center"/>
          </w:tcPr>
          <w:p w14:paraId="6DEF6C3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E2EFD9" w:themeFill="accent6" w:themeFillTint="33"/>
            <w:noWrap/>
            <w:vAlign w:val="center"/>
          </w:tcPr>
          <w:p w14:paraId="1516DEC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E2EFD9" w:themeFill="accent6" w:themeFillTint="33"/>
            <w:noWrap/>
            <w:vAlign w:val="center"/>
          </w:tcPr>
          <w:p w14:paraId="296D7B0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E2EFD9" w:themeFill="accent6" w:themeFillTint="33"/>
            <w:noWrap/>
            <w:vAlign w:val="center"/>
          </w:tcPr>
          <w:p w14:paraId="68162D6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35D8FBDF"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604374F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16EB61E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8306C9C" w14:textId="77777777" w:rsidTr="00357F97">
        <w:trPr>
          <w:trHeight w:val="20"/>
        </w:trPr>
        <w:tc>
          <w:tcPr>
            <w:tcW w:w="1447" w:type="dxa"/>
            <w:tcBorders>
              <w:left w:val="single" w:sz="4" w:space="0" w:color="auto"/>
              <w:right w:val="single" w:sz="4" w:space="0" w:color="auto"/>
            </w:tcBorders>
            <w:shd w:val="clear" w:color="auto" w:fill="auto"/>
            <w:vAlign w:val="center"/>
          </w:tcPr>
          <w:p w14:paraId="502781E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417" w:type="dxa"/>
            <w:tcBorders>
              <w:left w:val="single" w:sz="4" w:space="0" w:color="auto"/>
            </w:tcBorders>
            <w:shd w:val="clear" w:color="auto" w:fill="auto"/>
            <w:vAlign w:val="center"/>
          </w:tcPr>
          <w:p w14:paraId="16AF383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843" w:type="dxa"/>
            <w:shd w:val="clear" w:color="auto" w:fill="auto"/>
            <w:noWrap/>
            <w:vAlign w:val="center"/>
          </w:tcPr>
          <w:p w14:paraId="5B0C396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200</w:t>
            </w:r>
          </w:p>
        </w:tc>
        <w:tc>
          <w:tcPr>
            <w:tcW w:w="1842" w:type="dxa"/>
            <w:shd w:val="clear" w:color="auto" w:fill="auto"/>
            <w:noWrap/>
            <w:vAlign w:val="center"/>
          </w:tcPr>
          <w:p w14:paraId="7F03BAD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44</w:t>
            </w:r>
          </w:p>
        </w:tc>
        <w:tc>
          <w:tcPr>
            <w:tcW w:w="2125" w:type="dxa"/>
            <w:shd w:val="clear" w:color="auto" w:fill="auto"/>
            <w:noWrap/>
            <w:vAlign w:val="center"/>
          </w:tcPr>
          <w:p w14:paraId="4D24162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219</w:t>
            </w:r>
          </w:p>
        </w:tc>
        <w:tc>
          <w:tcPr>
            <w:tcW w:w="1136" w:type="dxa"/>
            <w:tcBorders>
              <w:right w:val="single" w:sz="4" w:space="0" w:color="auto"/>
            </w:tcBorders>
            <w:shd w:val="clear" w:color="auto" w:fill="auto"/>
            <w:noWrap/>
            <w:vAlign w:val="center"/>
          </w:tcPr>
          <w:p w14:paraId="7C72079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3D993120"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38FE5E62"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177B39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301BA21"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34C3799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E2EFD9" w:themeFill="accent6" w:themeFillTint="33"/>
            <w:vAlign w:val="center"/>
          </w:tcPr>
          <w:p w14:paraId="4A1C2BF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ТК2а</w:t>
            </w:r>
          </w:p>
        </w:tc>
        <w:tc>
          <w:tcPr>
            <w:tcW w:w="1843" w:type="dxa"/>
            <w:shd w:val="clear" w:color="auto" w:fill="E2EFD9" w:themeFill="accent6" w:themeFillTint="33"/>
            <w:noWrap/>
            <w:vAlign w:val="center"/>
          </w:tcPr>
          <w:p w14:paraId="35CF463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E2EFD9" w:themeFill="accent6" w:themeFillTint="33"/>
            <w:noWrap/>
            <w:vAlign w:val="center"/>
          </w:tcPr>
          <w:p w14:paraId="6BC6BC7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94</w:t>
            </w:r>
          </w:p>
        </w:tc>
        <w:tc>
          <w:tcPr>
            <w:tcW w:w="2125" w:type="dxa"/>
            <w:shd w:val="clear" w:color="auto" w:fill="E2EFD9" w:themeFill="accent6" w:themeFillTint="33"/>
            <w:noWrap/>
            <w:vAlign w:val="center"/>
          </w:tcPr>
          <w:p w14:paraId="423942C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E2EFD9" w:themeFill="accent6" w:themeFillTint="33"/>
            <w:noWrap/>
            <w:vAlign w:val="center"/>
          </w:tcPr>
          <w:p w14:paraId="29C3977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4F95D15F"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418E050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0062A28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AD66065" w14:textId="77777777" w:rsidTr="00357F97">
        <w:trPr>
          <w:trHeight w:val="20"/>
        </w:trPr>
        <w:tc>
          <w:tcPr>
            <w:tcW w:w="1447" w:type="dxa"/>
            <w:tcBorders>
              <w:left w:val="single" w:sz="4" w:space="0" w:color="auto"/>
              <w:right w:val="single" w:sz="4" w:space="0" w:color="auto"/>
            </w:tcBorders>
            <w:shd w:val="clear" w:color="auto" w:fill="auto"/>
            <w:vAlign w:val="center"/>
          </w:tcPr>
          <w:p w14:paraId="544E80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417" w:type="dxa"/>
            <w:tcBorders>
              <w:left w:val="single" w:sz="4" w:space="0" w:color="auto"/>
            </w:tcBorders>
            <w:shd w:val="clear" w:color="auto" w:fill="auto"/>
            <w:vAlign w:val="center"/>
          </w:tcPr>
          <w:p w14:paraId="62B0D1A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843" w:type="dxa"/>
            <w:shd w:val="clear" w:color="auto" w:fill="auto"/>
            <w:noWrap/>
            <w:vAlign w:val="center"/>
          </w:tcPr>
          <w:p w14:paraId="3468CE7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200</w:t>
            </w:r>
          </w:p>
        </w:tc>
        <w:tc>
          <w:tcPr>
            <w:tcW w:w="1842" w:type="dxa"/>
            <w:shd w:val="clear" w:color="auto" w:fill="auto"/>
            <w:noWrap/>
            <w:vAlign w:val="center"/>
          </w:tcPr>
          <w:p w14:paraId="33C46A7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600</w:t>
            </w:r>
          </w:p>
        </w:tc>
        <w:tc>
          <w:tcPr>
            <w:tcW w:w="2125" w:type="dxa"/>
            <w:shd w:val="clear" w:color="auto" w:fill="auto"/>
            <w:noWrap/>
            <w:vAlign w:val="center"/>
          </w:tcPr>
          <w:p w14:paraId="11343D0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219</w:t>
            </w:r>
          </w:p>
        </w:tc>
        <w:tc>
          <w:tcPr>
            <w:tcW w:w="1136" w:type="dxa"/>
            <w:tcBorders>
              <w:right w:val="single" w:sz="4" w:space="0" w:color="auto"/>
            </w:tcBorders>
            <w:shd w:val="clear" w:color="auto" w:fill="auto"/>
            <w:noWrap/>
            <w:vAlign w:val="center"/>
          </w:tcPr>
          <w:p w14:paraId="1C16166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1667281F"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0E7ADC8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A6B8B9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C31FD33"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D3CBBE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417" w:type="dxa"/>
            <w:tcBorders>
              <w:left w:val="single" w:sz="4" w:space="0" w:color="auto"/>
            </w:tcBorders>
            <w:shd w:val="clear" w:color="auto" w:fill="E2EFD9" w:themeFill="accent6" w:themeFillTint="33"/>
            <w:vAlign w:val="center"/>
          </w:tcPr>
          <w:p w14:paraId="1E02B75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ТК3а</w:t>
            </w:r>
          </w:p>
        </w:tc>
        <w:tc>
          <w:tcPr>
            <w:tcW w:w="1843" w:type="dxa"/>
            <w:shd w:val="clear" w:color="auto" w:fill="E2EFD9" w:themeFill="accent6" w:themeFillTint="33"/>
            <w:noWrap/>
            <w:vAlign w:val="center"/>
          </w:tcPr>
          <w:p w14:paraId="69402D4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5E1661E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E2EFD9" w:themeFill="accent6" w:themeFillTint="33"/>
            <w:noWrap/>
            <w:vAlign w:val="center"/>
          </w:tcPr>
          <w:p w14:paraId="1BB7861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6AA09E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2EF965B5"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30BFA9E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3E67C0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B08B422" w14:textId="77777777" w:rsidTr="00357F97">
        <w:trPr>
          <w:trHeight w:val="20"/>
        </w:trPr>
        <w:tc>
          <w:tcPr>
            <w:tcW w:w="1447" w:type="dxa"/>
            <w:tcBorders>
              <w:left w:val="single" w:sz="4" w:space="0" w:color="auto"/>
              <w:right w:val="single" w:sz="4" w:space="0" w:color="auto"/>
            </w:tcBorders>
            <w:shd w:val="clear" w:color="auto" w:fill="auto"/>
            <w:vAlign w:val="center"/>
          </w:tcPr>
          <w:p w14:paraId="24CB7EB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417" w:type="dxa"/>
            <w:tcBorders>
              <w:left w:val="single" w:sz="4" w:space="0" w:color="auto"/>
            </w:tcBorders>
            <w:shd w:val="clear" w:color="auto" w:fill="auto"/>
            <w:vAlign w:val="center"/>
          </w:tcPr>
          <w:p w14:paraId="2DCA2A8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ТК3б</w:t>
            </w:r>
          </w:p>
        </w:tc>
        <w:tc>
          <w:tcPr>
            <w:tcW w:w="1843" w:type="dxa"/>
            <w:shd w:val="clear" w:color="auto" w:fill="auto"/>
            <w:noWrap/>
            <w:vAlign w:val="center"/>
          </w:tcPr>
          <w:p w14:paraId="3FCF097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auto"/>
            <w:noWrap/>
            <w:vAlign w:val="center"/>
          </w:tcPr>
          <w:p w14:paraId="04A9D99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84</w:t>
            </w:r>
          </w:p>
        </w:tc>
        <w:tc>
          <w:tcPr>
            <w:tcW w:w="2125" w:type="dxa"/>
            <w:shd w:val="clear" w:color="auto" w:fill="auto"/>
            <w:noWrap/>
            <w:vAlign w:val="center"/>
          </w:tcPr>
          <w:p w14:paraId="030D4FC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auto"/>
            <w:noWrap/>
            <w:vAlign w:val="center"/>
          </w:tcPr>
          <w:p w14:paraId="30BA113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6D32F386"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56B5414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02964C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50578E9"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7F35F0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417" w:type="dxa"/>
            <w:tcBorders>
              <w:left w:val="single" w:sz="4" w:space="0" w:color="auto"/>
            </w:tcBorders>
            <w:shd w:val="clear" w:color="auto" w:fill="E2EFD9" w:themeFill="accent6" w:themeFillTint="33"/>
            <w:vAlign w:val="center"/>
          </w:tcPr>
          <w:p w14:paraId="4E91AF3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843" w:type="dxa"/>
            <w:shd w:val="clear" w:color="auto" w:fill="E2EFD9" w:themeFill="accent6" w:themeFillTint="33"/>
            <w:noWrap/>
            <w:vAlign w:val="center"/>
          </w:tcPr>
          <w:p w14:paraId="45FBADD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160</w:t>
            </w:r>
          </w:p>
        </w:tc>
        <w:tc>
          <w:tcPr>
            <w:tcW w:w="1842" w:type="dxa"/>
            <w:shd w:val="clear" w:color="auto" w:fill="E2EFD9" w:themeFill="accent6" w:themeFillTint="33"/>
            <w:noWrap/>
            <w:vAlign w:val="center"/>
          </w:tcPr>
          <w:p w14:paraId="634806C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94</w:t>
            </w:r>
          </w:p>
        </w:tc>
        <w:tc>
          <w:tcPr>
            <w:tcW w:w="2125" w:type="dxa"/>
            <w:shd w:val="clear" w:color="auto" w:fill="E2EFD9" w:themeFill="accent6" w:themeFillTint="33"/>
            <w:noWrap/>
            <w:vAlign w:val="center"/>
          </w:tcPr>
          <w:p w14:paraId="5D39416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173</w:t>
            </w:r>
          </w:p>
        </w:tc>
        <w:tc>
          <w:tcPr>
            <w:tcW w:w="1136" w:type="dxa"/>
            <w:tcBorders>
              <w:right w:val="single" w:sz="4" w:space="0" w:color="auto"/>
            </w:tcBorders>
            <w:shd w:val="clear" w:color="auto" w:fill="E2EFD9" w:themeFill="accent6" w:themeFillTint="33"/>
            <w:noWrap/>
            <w:vAlign w:val="center"/>
          </w:tcPr>
          <w:p w14:paraId="788E29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00E6E8E8"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3581C5C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E8C3CC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1C73350" w14:textId="77777777" w:rsidTr="00357F97">
        <w:trPr>
          <w:trHeight w:val="20"/>
        </w:trPr>
        <w:tc>
          <w:tcPr>
            <w:tcW w:w="1447" w:type="dxa"/>
            <w:tcBorders>
              <w:left w:val="single" w:sz="4" w:space="0" w:color="auto"/>
              <w:right w:val="single" w:sz="4" w:space="0" w:color="auto"/>
            </w:tcBorders>
            <w:shd w:val="clear" w:color="auto" w:fill="auto"/>
            <w:vAlign w:val="center"/>
          </w:tcPr>
          <w:p w14:paraId="6DFC66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417" w:type="dxa"/>
            <w:tcBorders>
              <w:left w:val="single" w:sz="4" w:space="0" w:color="auto"/>
            </w:tcBorders>
            <w:shd w:val="clear" w:color="auto" w:fill="auto"/>
            <w:vAlign w:val="center"/>
          </w:tcPr>
          <w:p w14:paraId="070180F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ТК4а</w:t>
            </w:r>
          </w:p>
        </w:tc>
        <w:tc>
          <w:tcPr>
            <w:tcW w:w="1843" w:type="dxa"/>
            <w:shd w:val="clear" w:color="auto" w:fill="auto"/>
            <w:noWrap/>
            <w:vAlign w:val="center"/>
          </w:tcPr>
          <w:p w14:paraId="5FBCAB1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auto"/>
            <w:noWrap/>
            <w:vAlign w:val="center"/>
          </w:tcPr>
          <w:p w14:paraId="63FC6FC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w:t>
            </w:r>
          </w:p>
        </w:tc>
        <w:tc>
          <w:tcPr>
            <w:tcW w:w="2125" w:type="dxa"/>
            <w:shd w:val="clear" w:color="auto" w:fill="auto"/>
            <w:noWrap/>
            <w:vAlign w:val="center"/>
          </w:tcPr>
          <w:p w14:paraId="665886F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auto"/>
            <w:noWrap/>
            <w:vAlign w:val="center"/>
          </w:tcPr>
          <w:p w14:paraId="6D3DDC7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793F7FF1"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141C421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B20BB8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52F3D94"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20854E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417" w:type="dxa"/>
            <w:tcBorders>
              <w:left w:val="single" w:sz="4" w:space="0" w:color="auto"/>
            </w:tcBorders>
            <w:shd w:val="clear" w:color="auto" w:fill="E2EFD9" w:themeFill="accent6" w:themeFillTint="33"/>
            <w:vAlign w:val="center"/>
          </w:tcPr>
          <w:p w14:paraId="74AE481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843" w:type="dxa"/>
            <w:shd w:val="clear" w:color="auto" w:fill="E2EFD9" w:themeFill="accent6" w:themeFillTint="33"/>
            <w:noWrap/>
            <w:vAlign w:val="center"/>
          </w:tcPr>
          <w:p w14:paraId="5D112F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160</w:t>
            </w:r>
          </w:p>
        </w:tc>
        <w:tc>
          <w:tcPr>
            <w:tcW w:w="1842" w:type="dxa"/>
            <w:shd w:val="clear" w:color="auto" w:fill="E2EFD9" w:themeFill="accent6" w:themeFillTint="33"/>
            <w:noWrap/>
            <w:vAlign w:val="center"/>
          </w:tcPr>
          <w:p w14:paraId="7752F0D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110</w:t>
            </w:r>
          </w:p>
        </w:tc>
        <w:tc>
          <w:tcPr>
            <w:tcW w:w="2125" w:type="dxa"/>
            <w:shd w:val="clear" w:color="auto" w:fill="E2EFD9" w:themeFill="accent6" w:themeFillTint="33"/>
            <w:noWrap/>
            <w:vAlign w:val="center"/>
          </w:tcPr>
          <w:p w14:paraId="43EED4E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173</w:t>
            </w:r>
          </w:p>
        </w:tc>
        <w:tc>
          <w:tcPr>
            <w:tcW w:w="1136" w:type="dxa"/>
            <w:tcBorders>
              <w:right w:val="single" w:sz="4" w:space="0" w:color="auto"/>
            </w:tcBorders>
            <w:shd w:val="clear" w:color="auto" w:fill="E2EFD9" w:themeFill="accent6" w:themeFillTint="33"/>
            <w:noWrap/>
            <w:vAlign w:val="center"/>
          </w:tcPr>
          <w:p w14:paraId="3C6994F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39852179"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4361F2F4"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1FB245D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DFEC943" w14:textId="77777777" w:rsidTr="00357F97">
        <w:trPr>
          <w:trHeight w:val="20"/>
        </w:trPr>
        <w:tc>
          <w:tcPr>
            <w:tcW w:w="1447" w:type="dxa"/>
            <w:tcBorders>
              <w:left w:val="single" w:sz="4" w:space="0" w:color="auto"/>
              <w:right w:val="single" w:sz="4" w:space="0" w:color="auto"/>
            </w:tcBorders>
            <w:shd w:val="clear" w:color="auto" w:fill="auto"/>
            <w:vAlign w:val="center"/>
          </w:tcPr>
          <w:p w14:paraId="505A07C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417" w:type="dxa"/>
            <w:tcBorders>
              <w:left w:val="single" w:sz="4" w:space="0" w:color="auto"/>
            </w:tcBorders>
            <w:shd w:val="clear" w:color="auto" w:fill="auto"/>
            <w:vAlign w:val="center"/>
          </w:tcPr>
          <w:p w14:paraId="28E8E27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843" w:type="dxa"/>
            <w:shd w:val="clear" w:color="auto" w:fill="auto"/>
            <w:noWrap/>
            <w:vAlign w:val="center"/>
          </w:tcPr>
          <w:p w14:paraId="0944B72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160</w:t>
            </w:r>
          </w:p>
        </w:tc>
        <w:tc>
          <w:tcPr>
            <w:tcW w:w="1842" w:type="dxa"/>
            <w:shd w:val="clear" w:color="auto" w:fill="auto"/>
            <w:noWrap/>
            <w:vAlign w:val="center"/>
          </w:tcPr>
          <w:p w14:paraId="2C33881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60</w:t>
            </w:r>
          </w:p>
        </w:tc>
        <w:tc>
          <w:tcPr>
            <w:tcW w:w="2125" w:type="dxa"/>
            <w:shd w:val="clear" w:color="auto" w:fill="auto"/>
            <w:noWrap/>
            <w:vAlign w:val="center"/>
          </w:tcPr>
          <w:p w14:paraId="4FF9DA2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173</w:t>
            </w:r>
          </w:p>
        </w:tc>
        <w:tc>
          <w:tcPr>
            <w:tcW w:w="1136" w:type="dxa"/>
            <w:tcBorders>
              <w:right w:val="single" w:sz="4" w:space="0" w:color="auto"/>
            </w:tcBorders>
            <w:shd w:val="clear" w:color="auto" w:fill="auto"/>
            <w:noWrap/>
            <w:vAlign w:val="center"/>
          </w:tcPr>
          <w:p w14:paraId="3F32587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0979A335"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1A76DC0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5CE3E61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3A3ABF5"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227BDF1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417" w:type="dxa"/>
            <w:tcBorders>
              <w:left w:val="single" w:sz="4" w:space="0" w:color="auto"/>
            </w:tcBorders>
            <w:shd w:val="clear" w:color="auto" w:fill="E2EFD9" w:themeFill="accent6" w:themeFillTint="33"/>
            <w:vAlign w:val="center"/>
          </w:tcPr>
          <w:p w14:paraId="05294C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ТК6а</w:t>
            </w:r>
          </w:p>
        </w:tc>
        <w:tc>
          <w:tcPr>
            <w:tcW w:w="1843" w:type="dxa"/>
            <w:shd w:val="clear" w:color="auto" w:fill="E2EFD9" w:themeFill="accent6" w:themeFillTint="33"/>
            <w:noWrap/>
            <w:vAlign w:val="center"/>
          </w:tcPr>
          <w:p w14:paraId="1C75C0C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E2EFD9" w:themeFill="accent6" w:themeFillTint="33"/>
            <w:noWrap/>
            <w:vAlign w:val="center"/>
          </w:tcPr>
          <w:p w14:paraId="6C706E1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64</w:t>
            </w:r>
          </w:p>
        </w:tc>
        <w:tc>
          <w:tcPr>
            <w:tcW w:w="2125" w:type="dxa"/>
            <w:shd w:val="clear" w:color="auto" w:fill="E2EFD9" w:themeFill="accent6" w:themeFillTint="33"/>
            <w:noWrap/>
            <w:vAlign w:val="center"/>
          </w:tcPr>
          <w:p w14:paraId="303D9C7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E2EFD9" w:themeFill="accent6" w:themeFillTint="33"/>
            <w:noWrap/>
            <w:vAlign w:val="center"/>
          </w:tcPr>
          <w:p w14:paraId="46A7543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1C56D8E3"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4ACB4F8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74B80BA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023B590" w14:textId="77777777" w:rsidTr="00357F97">
        <w:trPr>
          <w:trHeight w:val="20"/>
        </w:trPr>
        <w:tc>
          <w:tcPr>
            <w:tcW w:w="1447" w:type="dxa"/>
            <w:tcBorders>
              <w:left w:val="single" w:sz="4" w:space="0" w:color="auto"/>
              <w:right w:val="single" w:sz="4" w:space="0" w:color="auto"/>
            </w:tcBorders>
            <w:shd w:val="clear" w:color="auto" w:fill="auto"/>
            <w:vAlign w:val="center"/>
          </w:tcPr>
          <w:p w14:paraId="4908A8F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417" w:type="dxa"/>
            <w:tcBorders>
              <w:left w:val="single" w:sz="4" w:space="0" w:color="auto"/>
            </w:tcBorders>
            <w:shd w:val="clear" w:color="auto" w:fill="auto"/>
            <w:vAlign w:val="center"/>
          </w:tcPr>
          <w:p w14:paraId="6C464F0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843" w:type="dxa"/>
            <w:shd w:val="clear" w:color="auto" w:fill="auto"/>
            <w:noWrap/>
            <w:vAlign w:val="center"/>
          </w:tcPr>
          <w:p w14:paraId="6053078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6C54983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116</w:t>
            </w:r>
          </w:p>
        </w:tc>
        <w:tc>
          <w:tcPr>
            <w:tcW w:w="2125" w:type="dxa"/>
            <w:shd w:val="clear" w:color="auto" w:fill="auto"/>
            <w:noWrap/>
            <w:vAlign w:val="center"/>
          </w:tcPr>
          <w:p w14:paraId="04613FF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21DFBE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1F9AF656"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16E8F492"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01FB48C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0E5C483"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14F922C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417" w:type="dxa"/>
            <w:tcBorders>
              <w:left w:val="single" w:sz="4" w:space="0" w:color="auto"/>
            </w:tcBorders>
            <w:shd w:val="clear" w:color="auto" w:fill="E2EFD9" w:themeFill="accent6" w:themeFillTint="33"/>
            <w:vAlign w:val="center"/>
          </w:tcPr>
          <w:p w14:paraId="34B8892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ТК7а</w:t>
            </w:r>
          </w:p>
        </w:tc>
        <w:tc>
          <w:tcPr>
            <w:tcW w:w="1843" w:type="dxa"/>
            <w:shd w:val="clear" w:color="auto" w:fill="E2EFD9" w:themeFill="accent6" w:themeFillTint="33"/>
            <w:noWrap/>
            <w:vAlign w:val="center"/>
          </w:tcPr>
          <w:p w14:paraId="267395D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E2EFD9" w:themeFill="accent6" w:themeFillTint="33"/>
            <w:noWrap/>
            <w:vAlign w:val="center"/>
          </w:tcPr>
          <w:p w14:paraId="3B47EA5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36</w:t>
            </w:r>
          </w:p>
        </w:tc>
        <w:tc>
          <w:tcPr>
            <w:tcW w:w="2125" w:type="dxa"/>
            <w:shd w:val="clear" w:color="auto" w:fill="E2EFD9" w:themeFill="accent6" w:themeFillTint="33"/>
            <w:noWrap/>
            <w:vAlign w:val="center"/>
          </w:tcPr>
          <w:p w14:paraId="50F5DCE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E2EFD9" w:themeFill="accent6" w:themeFillTint="33"/>
            <w:noWrap/>
            <w:vAlign w:val="center"/>
          </w:tcPr>
          <w:p w14:paraId="032866D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3FFDB5D9"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03360FB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C05ADB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AEDCBFA" w14:textId="77777777" w:rsidTr="00357F97">
        <w:trPr>
          <w:trHeight w:val="20"/>
        </w:trPr>
        <w:tc>
          <w:tcPr>
            <w:tcW w:w="1447" w:type="dxa"/>
            <w:tcBorders>
              <w:left w:val="single" w:sz="4" w:space="0" w:color="auto"/>
              <w:right w:val="single" w:sz="4" w:space="0" w:color="auto"/>
            </w:tcBorders>
            <w:shd w:val="clear" w:color="auto" w:fill="auto"/>
            <w:vAlign w:val="center"/>
          </w:tcPr>
          <w:p w14:paraId="59B0923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417" w:type="dxa"/>
            <w:tcBorders>
              <w:left w:val="single" w:sz="4" w:space="0" w:color="auto"/>
            </w:tcBorders>
            <w:shd w:val="clear" w:color="auto" w:fill="auto"/>
            <w:vAlign w:val="center"/>
          </w:tcPr>
          <w:p w14:paraId="65E5D31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ТК7б</w:t>
            </w:r>
          </w:p>
        </w:tc>
        <w:tc>
          <w:tcPr>
            <w:tcW w:w="1843" w:type="dxa"/>
            <w:shd w:val="clear" w:color="auto" w:fill="auto"/>
            <w:noWrap/>
            <w:vAlign w:val="center"/>
          </w:tcPr>
          <w:p w14:paraId="3CDF2EE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591669A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88</w:t>
            </w:r>
          </w:p>
        </w:tc>
        <w:tc>
          <w:tcPr>
            <w:tcW w:w="2125" w:type="dxa"/>
            <w:shd w:val="clear" w:color="auto" w:fill="auto"/>
            <w:noWrap/>
            <w:vAlign w:val="center"/>
          </w:tcPr>
          <w:p w14:paraId="4BE0AF9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05BD385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4726CDC0"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36B0136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1BE5D37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C430190"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6FB7108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417" w:type="dxa"/>
            <w:tcBorders>
              <w:left w:val="single" w:sz="4" w:space="0" w:color="auto"/>
            </w:tcBorders>
            <w:shd w:val="clear" w:color="auto" w:fill="E2EFD9" w:themeFill="accent6" w:themeFillTint="33"/>
            <w:vAlign w:val="center"/>
          </w:tcPr>
          <w:p w14:paraId="5D03168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843" w:type="dxa"/>
            <w:shd w:val="clear" w:color="auto" w:fill="E2EFD9" w:themeFill="accent6" w:themeFillTint="33"/>
            <w:noWrap/>
            <w:vAlign w:val="center"/>
          </w:tcPr>
          <w:p w14:paraId="5A83946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160</w:t>
            </w:r>
          </w:p>
        </w:tc>
        <w:tc>
          <w:tcPr>
            <w:tcW w:w="1842" w:type="dxa"/>
            <w:shd w:val="clear" w:color="auto" w:fill="E2EFD9" w:themeFill="accent6" w:themeFillTint="33"/>
            <w:noWrap/>
            <w:vAlign w:val="center"/>
          </w:tcPr>
          <w:p w14:paraId="04E1141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52</w:t>
            </w:r>
          </w:p>
        </w:tc>
        <w:tc>
          <w:tcPr>
            <w:tcW w:w="2125" w:type="dxa"/>
            <w:shd w:val="clear" w:color="auto" w:fill="E2EFD9" w:themeFill="accent6" w:themeFillTint="33"/>
            <w:noWrap/>
            <w:vAlign w:val="center"/>
          </w:tcPr>
          <w:p w14:paraId="49CC02E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173</w:t>
            </w:r>
          </w:p>
        </w:tc>
        <w:tc>
          <w:tcPr>
            <w:tcW w:w="1136" w:type="dxa"/>
            <w:tcBorders>
              <w:right w:val="single" w:sz="4" w:space="0" w:color="auto"/>
            </w:tcBorders>
            <w:shd w:val="clear" w:color="auto" w:fill="E2EFD9" w:themeFill="accent6" w:themeFillTint="33"/>
            <w:noWrap/>
            <w:vAlign w:val="center"/>
          </w:tcPr>
          <w:p w14:paraId="329753B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72749057"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7CD23E2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28A77BB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35E1E60" w14:textId="77777777" w:rsidTr="00357F97">
        <w:trPr>
          <w:trHeight w:val="20"/>
        </w:trPr>
        <w:tc>
          <w:tcPr>
            <w:tcW w:w="1447" w:type="dxa"/>
            <w:tcBorders>
              <w:left w:val="single" w:sz="4" w:space="0" w:color="auto"/>
              <w:right w:val="single" w:sz="4" w:space="0" w:color="auto"/>
            </w:tcBorders>
            <w:shd w:val="clear" w:color="auto" w:fill="auto"/>
            <w:vAlign w:val="center"/>
          </w:tcPr>
          <w:p w14:paraId="719FCD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417" w:type="dxa"/>
            <w:tcBorders>
              <w:left w:val="single" w:sz="4" w:space="0" w:color="auto"/>
            </w:tcBorders>
            <w:shd w:val="clear" w:color="auto" w:fill="auto"/>
            <w:vAlign w:val="center"/>
          </w:tcPr>
          <w:p w14:paraId="1A9A84D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ТК8а</w:t>
            </w:r>
          </w:p>
        </w:tc>
        <w:tc>
          <w:tcPr>
            <w:tcW w:w="1843" w:type="dxa"/>
            <w:shd w:val="clear" w:color="auto" w:fill="auto"/>
            <w:noWrap/>
            <w:vAlign w:val="center"/>
          </w:tcPr>
          <w:p w14:paraId="34E6AC2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auto"/>
            <w:noWrap/>
            <w:vAlign w:val="center"/>
          </w:tcPr>
          <w:p w14:paraId="1068418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24</w:t>
            </w:r>
          </w:p>
        </w:tc>
        <w:tc>
          <w:tcPr>
            <w:tcW w:w="2125" w:type="dxa"/>
            <w:shd w:val="clear" w:color="auto" w:fill="auto"/>
            <w:noWrap/>
            <w:vAlign w:val="center"/>
          </w:tcPr>
          <w:p w14:paraId="0AA658D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auto"/>
            <w:noWrap/>
            <w:vAlign w:val="center"/>
          </w:tcPr>
          <w:p w14:paraId="2AAC166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26E4AB37"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auto"/>
            <w:noWrap/>
            <w:vAlign w:val="center"/>
          </w:tcPr>
          <w:p w14:paraId="2D89142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auto"/>
            <w:noWrap/>
            <w:vAlign w:val="center"/>
          </w:tcPr>
          <w:p w14:paraId="7ED603D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BC0B234" w14:textId="77777777" w:rsidTr="00357F97">
        <w:trPr>
          <w:trHeight w:val="20"/>
        </w:trPr>
        <w:tc>
          <w:tcPr>
            <w:tcW w:w="1447" w:type="dxa"/>
            <w:tcBorders>
              <w:left w:val="single" w:sz="4" w:space="0" w:color="auto"/>
              <w:right w:val="single" w:sz="4" w:space="0" w:color="auto"/>
            </w:tcBorders>
            <w:shd w:val="clear" w:color="auto" w:fill="E2EFD9" w:themeFill="accent6" w:themeFillTint="33"/>
            <w:vAlign w:val="center"/>
          </w:tcPr>
          <w:p w14:paraId="7CC04FF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417" w:type="dxa"/>
            <w:tcBorders>
              <w:left w:val="single" w:sz="4" w:space="0" w:color="auto"/>
            </w:tcBorders>
            <w:shd w:val="clear" w:color="auto" w:fill="E2EFD9" w:themeFill="accent6" w:themeFillTint="33"/>
            <w:vAlign w:val="center"/>
          </w:tcPr>
          <w:p w14:paraId="78C8CA1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ТК8б</w:t>
            </w:r>
          </w:p>
        </w:tc>
        <w:tc>
          <w:tcPr>
            <w:tcW w:w="1843" w:type="dxa"/>
            <w:shd w:val="clear" w:color="auto" w:fill="E2EFD9" w:themeFill="accent6" w:themeFillTint="33"/>
            <w:noWrap/>
            <w:vAlign w:val="center"/>
          </w:tcPr>
          <w:p w14:paraId="49FE9F7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4838657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E2EFD9" w:themeFill="accent6" w:themeFillTint="33"/>
            <w:noWrap/>
            <w:vAlign w:val="center"/>
          </w:tcPr>
          <w:p w14:paraId="369A03F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4D95E96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0B26E3E4"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Прт</w:t>
            </w:r>
            <w:proofErr w:type="spellEnd"/>
          </w:p>
        </w:tc>
        <w:tc>
          <w:tcPr>
            <w:tcW w:w="1559" w:type="dxa"/>
            <w:shd w:val="clear" w:color="auto" w:fill="E2EFD9" w:themeFill="accent6" w:themeFillTint="33"/>
            <w:noWrap/>
            <w:vAlign w:val="center"/>
          </w:tcPr>
          <w:p w14:paraId="6E015766"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3" w:type="dxa"/>
            <w:shd w:val="clear" w:color="auto" w:fill="E2EFD9" w:themeFill="accent6" w:themeFillTint="33"/>
            <w:noWrap/>
            <w:vAlign w:val="center"/>
          </w:tcPr>
          <w:p w14:paraId="4482DF6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bl>
    <w:p w14:paraId="6936B50D" w14:textId="77777777" w:rsidR="00731756" w:rsidRDefault="00731756" w:rsidP="00B677CE">
      <w:pPr>
        <w:spacing w:after="0" w:line="240" w:lineRule="auto"/>
        <w:jc w:val="center"/>
        <w:rPr>
          <w:rFonts w:ascii="Times New Roman" w:hAnsi="Times New Roman" w:cs="Times New Roman"/>
          <w:b/>
          <w:i/>
          <w:sz w:val="18"/>
          <w:szCs w:val="18"/>
        </w:rPr>
        <w:sectPr w:rsidR="00731756" w:rsidSect="00FB54E0">
          <w:type w:val="nextColumn"/>
          <w:pgSz w:w="16838" w:h="11906" w:orient="landscape"/>
          <w:pgMar w:top="1134" w:right="851" w:bottom="1134" w:left="1418" w:header="718" w:footer="899" w:gutter="0"/>
          <w:pgBorders w:offsetFrom="page">
            <w:top w:val="single" w:sz="4" w:space="24" w:color="auto"/>
            <w:left w:val="single" w:sz="4" w:space="24" w:color="auto"/>
            <w:bottom w:val="single" w:sz="4" w:space="24" w:color="auto"/>
            <w:right w:val="single" w:sz="4" w:space="24" w:color="auto"/>
          </w:pgBorders>
          <w:cols w:space="720"/>
          <w:docGrid w:linePitch="299"/>
        </w:sectPr>
      </w:pP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58"/>
        <w:gridCol w:w="1701"/>
        <w:gridCol w:w="1843"/>
        <w:gridCol w:w="1842"/>
        <w:gridCol w:w="2125"/>
        <w:gridCol w:w="1136"/>
        <w:gridCol w:w="1559"/>
        <w:gridCol w:w="1559"/>
        <w:gridCol w:w="1678"/>
      </w:tblGrid>
      <w:tr w:rsidR="007A1DDA" w:rsidRPr="00B677CE" w14:paraId="2FA1B7A4" w14:textId="77777777" w:rsidTr="00357F97">
        <w:trPr>
          <w:trHeight w:val="20"/>
        </w:trPr>
        <w:tc>
          <w:tcPr>
            <w:tcW w:w="14601" w:type="dxa"/>
            <w:gridSpan w:val="9"/>
            <w:tcBorders>
              <w:top w:val="single" w:sz="4" w:space="0" w:color="auto"/>
            </w:tcBorders>
            <w:shd w:val="clear" w:color="auto" w:fill="C5E0B3" w:themeFill="accent6" w:themeFillTint="66"/>
            <w:vAlign w:val="center"/>
          </w:tcPr>
          <w:p w14:paraId="5A815B8B" w14:textId="66E13838"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lastRenderedPageBreak/>
              <w:t>Котельная 138 кв.</w:t>
            </w:r>
          </w:p>
        </w:tc>
      </w:tr>
      <w:tr w:rsidR="007A1DDA" w:rsidRPr="00B677CE" w14:paraId="2E8428A5" w14:textId="77777777" w:rsidTr="00357F97">
        <w:trPr>
          <w:trHeight w:val="20"/>
        </w:trPr>
        <w:tc>
          <w:tcPr>
            <w:tcW w:w="1158" w:type="dxa"/>
            <w:tcBorders>
              <w:left w:val="single" w:sz="4" w:space="0" w:color="auto"/>
              <w:right w:val="single" w:sz="4" w:space="0" w:color="auto"/>
            </w:tcBorders>
            <w:shd w:val="clear" w:color="auto" w:fill="auto"/>
            <w:vAlign w:val="center"/>
          </w:tcPr>
          <w:p w14:paraId="6A0EE7BE"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701" w:type="dxa"/>
            <w:tcBorders>
              <w:left w:val="single" w:sz="4" w:space="0" w:color="auto"/>
            </w:tcBorders>
            <w:shd w:val="clear" w:color="auto" w:fill="auto"/>
            <w:vAlign w:val="center"/>
          </w:tcPr>
          <w:p w14:paraId="58DD43B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3B7B4ED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auto"/>
            <w:noWrap/>
            <w:vAlign w:val="center"/>
          </w:tcPr>
          <w:p w14:paraId="048D8BD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93</w:t>
            </w:r>
          </w:p>
        </w:tc>
        <w:tc>
          <w:tcPr>
            <w:tcW w:w="2125" w:type="dxa"/>
            <w:shd w:val="clear" w:color="auto" w:fill="auto"/>
            <w:noWrap/>
            <w:vAlign w:val="center"/>
          </w:tcPr>
          <w:p w14:paraId="453B88B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17F959E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53FAE94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5BD52EE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1C74238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FE63E51"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1F180EA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701" w:type="dxa"/>
            <w:tcBorders>
              <w:left w:val="single" w:sz="4" w:space="0" w:color="auto"/>
            </w:tcBorders>
            <w:shd w:val="clear" w:color="auto" w:fill="E2EFD9" w:themeFill="accent6" w:themeFillTint="33"/>
            <w:vAlign w:val="center"/>
          </w:tcPr>
          <w:p w14:paraId="78F78FF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843" w:type="dxa"/>
            <w:shd w:val="clear" w:color="auto" w:fill="E2EFD9" w:themeFill="accent6" w:themeFillTint="33"/>
            <w:noWrap/>
            <w:vAlign w:val="center"/>
          </w:tcPr>
          <w:p w14:paraId="4C5AA20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4C07332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78</w:t>
            </w:r>
          </w:p>
        </w:tc>
        <w:tc>
          <w:tcPr>
            <w:tcW w:w="2125" w:type="dxa"/>
            <w:shd w:val="clear" w:color="auto" w:fill="E2EFD9" w:themeFill="accent6" w:themeFillTint="33"/>
            <w:noWrap/>
            <w:vAlign w:val="center"/>
          </w:tcPr>
          <w:p w14:paraId="4B42FB2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63A9A45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7E11842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0107A60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1D786C7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29C8D10" w14:textId="77777777" w:rsidTr="00357F97">
        <w:trPr>
          <w:trHeight w:val="20"/>
        </w:trPr>
        <w:tc>
          <w:tcPr>
            <w:tcW w:w="1158" w:type="dxa"/>
            <w:tcBorders>
              <w:left w:val="single" w:sz="4" w:space="0" w:color="auto"/>
              <w:right w:val="single" w:sz="4" w:space="0" w:color="auto"/>
            </w:tcBorders>
            <w:shd w:val="clear" w:color="auto" w:fill="auto"/>
            <w:vAlign w:val="center"/>
          </w:tcPr>
          <w:p w14:paraId="2EF17F0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701" w:type="dxa"/>
            <w:tcBorders>
              <w:left w:val="single" w:sz="4" w:space="0" w:color="auto"/>
            </w:tcBorders>
            <w:shd w:val="clear" w:color="auto" w:fill="auto"/>
            <w:vAlign w:val="center"/>
          </w:tcPr>
          <w:p w14:paraId="01A330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ТК2а</w:t>
            </w:r>
          </w:p>
        </w:tc>
        <w:tc>
          <w:tcPr>
            <w:tcW w:w="1843" w:type="dxa"/>
            <w:shd w:val="clear" w:color="auto" w:fill="auto"/>
            <w:noWrap/>
            <w:vAlign w:val="center"/>
          </w:tcPr>
          <w:p w14:paraId="6C8F727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auto"/>
            <w:noWrap/>
            <w:vAlign w:val="center"/>
          </w:tcPr>
          <w:p w14:paraId="562638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18</w:t>
            </w:r>
          </w:p>
        </w:tc>
        <w:tc>
          <w:tcPr>
            <w:tcW w:w="2125" w:type="dxa"/>
            <w:shd w:val="clear" w:color="auto" w:fill="auto"/>
            <w:noWrap/>
            <w:vAlign w:val="center"/>
          </w:tcPr>
          <w:p w14:paraId="1351587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auto"/>
            <w:noWrap/>
            <w:vAlign w:val="center"/>
          </w:tcPr>
          <w:p w14:paraId="32BAC2C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41CE994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2DDAAB2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38E4F52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63080EE"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0ADC80B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ТК2</w:t>
            </w:r>
          </w:p>
        </w:tc>
        <w:tc>
          <w:tcPr>
            <w:tcW w:w="1701" w:type="dxa"/>
            <w:tcBorders>
              <w:left w:val="single" w:sz="4" w:space="0" w:color="auto"/>
            </w:tcBorders>
            <w:shd w:val="clear" w:color="auto" w:fill="E2EFD9" w:themeFill="accent6" w:themeFillTint="33"/>
            <w:vAlign w:val="center"/>
          </w:tcPr>
          <w:p w14:paraId="4843E25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843" w:type="dxa"/>
            <w:shd w:val="clear" w:color="auto" w:fill="E2EFD9" w:themeFill="accent6" w:themeFillTint="33"/>
            <w:noWrap/>
            <w:vAlign w:val="center"/>
          </w:tcPr>
          <w:p w14:paraId="6F503F2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7494E4C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86</w:t>
            </w:r>
          </w:p>
        </w:tc>
        <w:tc>
          <w:tcPr>
            <w:tcW w:w="2125" w:type="dxa"/>
            <w:shd w:val="clear" w:color="auto" w:fill="E2EFD9" w:themeFill="accent6" w:themeFillTint="33"/>
            <w:noWrap/>
            <w:vAlign w:val="center"/>
          </w:tcPr>
          <w:p w14:paraId="0F18DBE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47B8859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0CE9711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72A4F9B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3E0BCFD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5F54452" w14:textId="77777777" w:rsidTr="00357F97">
        <w:trPr>
          <w:trHeight w:val="20"/>
        </w:trPr>
        <w:tc>
          <w:tcPr>
            <w:tcW w:w="1158" w:type="dxa"/>
            <w:tcBorders>
              <w:left w:val="single" w:sz="4" w:space="0" w:color="auto"/>
              <w:right w:val="single" w:sz="4" w:space="0" w:color="auto"/>
            </w:tcBorders>
            <w:shd w:val="clear" w:color="auto" w:fill="auto"/>
            <w:vAlign w:val="center"/>
          </w:tcPr>
          <w:p w14:paraId="6DCF1BE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701" w:type="dxa"/>
            <w:tcBorders>
              <w:left w:val="single" w:sz="4" w:space="0" w:color="auto"/>
            </w:tcBorders>
            <w:shd w:val="clear" w:color="auto" w:fill="auto"/>
            <w:vAlign w:val="center"/>
          </w:tcPr>
          <w:p w14:paraId="3D6E46E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ТК3а</w:t>
            </w:r>
          </w:p>
        </w:tc>
        <w:tc>
          <w:tcPr>
            <w:tcW w:w="1843" w:type="dxa"/>
            <w:shd w:val="clear" w:color="auto" w:fill="auto"/>
            <w:noWrap/>
            <w:vAlign w:val="center"/>
          </w:tcPr>
          <w:p w14:paraId="4AA311F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auto"/>
            <w:noWrap/>
            <w:vAlign w:val="center"/>
          </w:tcPr>
          <w:p w14:paraId="6CF508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18</w:t>
            </w:r>
          </w:p>
        </w:tc>
        <w:tc>
          <w:tcPr>
            <w:tcW w:w="2125" w:type="dxa"/>
            <w:shd w:val="clear" w:color="auto" w:fill="auto"/>
            <w:noWrap/>
            <w:vAlign w:val="center"/>
          </w:tcPr>
          <w:p w14:paraId="0F6137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auto"/>
            <w:noWrap/>
            <w:vAlign w:val="center"/>
          </w:tcPr>
          <w:p w14:paraId="1FA2201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29B62BA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4CB5BE4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7352438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070EA2B"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1D4AD32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ТК3</w:t>
            </w:r>
          </w:p>
        </w:tc>
        <w:tc>
          <w:tcPr>
            <w:tcW w:w="1701" w:type="dxa"/>
            <w:tcBorders>
              <w:left w:val="single" w:sz="4" w:space="0" w:color="auto"/>
            </w:tcBorders>
            <w:shd w:val="clear" w:color="auto" w:fill="E2EFD9" w:themeFill="accent6" w:themeFillTint="33"/>
            <w:vAlign w:val="center"/>
          </w:tcPr>
          <w:p w14:paraId="5A9294E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843" w:type="dxa"/>
            <w:shd w:val="clear" w:color="auto" w:fill="E2EFD9" w:themeFill="accent6" w:themeFillTint="33"/>
            <w:noWrap/>
            <w:vAlign w:val="center"/>
          </w:tcPr>
          <w:p w14:paraId="4467E5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60E96D9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22</w:t>
            </w:r>
          </w:p>
        </w:tc>
        <w:tc>
          <w:tcPr>
            <w:tcW w:w="2125" w:type="dxa"/>
            <w:shd w:val="clear" w:color="auto" w:fill="E2EFD9" w:themeFill="accent6" w:themeFillTint="33"/>
            <w:noWrap/>
            <w:vAlign w:val="center"/>
          </w:tcPr>
          <w:p w14:paraId="761DA5F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6A7622A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511CDDD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5B77C4F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1CCC309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A1AB4D4" w14:textId="77777777" w:rsidTr="00357F97">
        <w:trPr>
          <w:trHeight w:val="20"/>
        </w:trPr>
        <w:tc>
          <w:tcPr>
            <w:tcW w:w="1158" w:type="dxa"/>
            <w:tcBorders>
              <w:left w:val="single" w:sz="4" w:space="0" w:color="auto"/>
              <w:right w:val="single" w:sz="4" w:space="0" w:color="auto"/>
            </w:tcBorders>
            <w:shd w:val="clear" w:color="auto" w:fill="auto"/>
            <w:vAlign w:val="center"/>
          </w:tcPr>
          <w:p w14:paraId="66D4613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701" w:type="dxa"/>
            <w:tcBorders>
              <w:left w:val="single" w:sz="4" w:space="0" w:color="auto"/>
            </w:tcBorders>
            <w:shd w:val="clear" w:color="auto" w:fill="auto"/>
            <w:vAlign w:val="center"/>
          </w:tcPr>
          <w:p w14:paraId="7CA3576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ТК4а</w:t>
            </w:r>
          </w:p>
        </w:tc>
        <w:tc>
          <w:tcPr>
            <w:tcW w:w="1843" w:type="dxa"/>
            <w:shd w:val="clear" w:color="auto" w:fill="auto"/>
            <w:noWrap/>
            <w:vAlign w:val="center"/>
          </w:tcPr>
          <w:p w14:paraId="215CAFA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7BCBA48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auto"/>
            <w:noWrap/>
            <w:vAlign w:val="center"/>
          </w:tcPr>
          <w:p w14:paraId="4E72FF5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2CB9BC7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6C7EF1B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5D0D1D2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5B24493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83E3AEB"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0D97F2A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ТК4</w:t>
            </w:r>
          </w:p>
        </w:tc>
        <w:tc>
          <w:tcPr>
            <w:tcW w:w="1701" w:type="dxa"/>
            <w:tcBorders>
              <w:left w:val="single" w:sz="4" w:space="0" w:color="auto"/>
            </w:tcBorders>
            <w:shd w:val="clear" w:color="auto" w:fill="E2EFD9" w:themeFill="accent6" w:themeFillTint="33"/>
            <w:vAlign w:val="center"/>
          </w:tcPr>
          <w:p w14:paraId="1945792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843" w:type="dxa"/>
            <w:shd w:val="clear" w:color="auto" w:fill="E2EFD9" w:themeFill="accent6" w:themeFillTint="33"/>
            <w:noWrap/>
            <w:vAlign w:val="center"/>
          </w:tcPr>
          <w:p w14:paraId="1946217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327DB61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E2EFD9" w:themeFill="accent6" w:themeFillTint="33"/>
            <w:noWrap/>
            <w:vAlign w:val="center"/>
          </w:tcPr>
          <w:p w14:paraId="1BBF08C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0AC0F9F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28421E4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0B9016F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31CE73D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04A2430" w14:textId="77777777" w:rsidTr="00357F97">
        <w:trPr>
          <w:trHeight w:val="20"/>
        </w:trPr>
        <w:tc>
          <w:tcPr>
            <w:tcW w:w="1158" w:type="dxa"/>
            <w:tcBorders>
              <w:left w:val="single" w:sz="4" w:space="0" w:color="auto"/>
              <w:right w:val="single" w:sz="4" w:space="0" w:color="auto"/>
            </w:tcBorders>
            <w:shd w:val="clear" w:color="auto" w:fill="auto"/>
            <w:vAlign w:val="center"/>
          </w:tcPr>
          <w:p w14:paraId="66673E5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701" w:type="dxa"/>
            <w:tcBorders>
              <w:left w:val="single" w:sz="4" w:space="0" w:color="auto"/>
            </w:tcBorders>
            <w:shd w:val="clear" w:color="auto" w:fill="auto"/>
            <w:vAlign w:val="center"/>
          </w:tcPr>
          <w:p w14:paraId="21CF317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ТК5а</w:t>
            </w:r>
          </w:p>
        </w:tc>
        <w:tc>
          <w:tcPr>
            <w:tcW w:w="1843" w:type="dxa"/>
            <w:shd w:val="clear" w:color="auto" w:fill="auto"/>
            <w:noWrap/>
            <w:vAlign w:val="center"/>
          </w:tcPr>
          <w:p w14:paraId="24A9CCB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211E850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4.32</w:t>
            </w:r>
          </w:p>
        </w:tc>
        <w:tc>
          <w:tcPr>
            <w:tcW w:w="2125" w:type="dxa"/>
            <w:shd w:val="clear" w:color="auto" w:fill="auto"/>
            <w:noWrap/>
            <w:vAlign w:val="center"/>
          </w:tcPr>
          <w:p w14:paraId="2AE353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6E01D22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56E7106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796E4112"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15C34C1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88026A9"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375AEA2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ТК5</w:t>
            </w:r>
          </w:p>
        </w:tc>
        <w:tc>
          <w:tcPr>
            <w:tcW w:w="1701" w:type="dxa"/>
            <w:tcBorders>
              <w:left w:val="single" w:sz="4" w:space="0" w:color="auto"/>
            </w:tcBorders>
            <w:shd w:val="clear" w:color="auto" w:fill="E2EFD9" w:themeFill="accent6" w:themeFillTint="33"/>
            <w:vAlign w:val="center"/>
          </w:tcPr>
          <w:p w14:paraId="35D5B42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843" w:type="dxa"/>
            <w:shd w:val="clear" w:color="auto" w:fill="E2EFD9" w:themeFill="accent6" w:themeFillTint="33"/>
            <w:noWrap/>
            <w:vAlign w:val="center"/>
          </w:tcPr>
          <w:p w14:paraId="626D508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16B7176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86</w:t>
            </w:r>
          </w:p>
        </w:tc>
        <w:tc>
          <w:tcPr>
            <w:tcW w:w="2125" w:type="dxa"/>
            <w:shd w:val="clear" w:color="auto" w:fill="E2EFD9" w:themeFill="accent6" w:themeFillTint="33"/>
            <w:noWrap/>
            <w:vAlign w:val="center"/>
          </w:tcPr>
          <w:p w14:paraId="09095B0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46F6E80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092F1F8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6FD8EAC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6FB4071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F606596" w14:textId="77777777" w:rsidTr="00357F97">
        <w:trPr>
          <w:trHeight w:val="20"/>
        </w:trPr>
        <w:tc>
          <w:tcPr>
            <w:tcW w:w="1158" w:type="dxa"/>
            <w:tcBorders>
              <w:left w:val="single" w:sz="4" w:space="0" w:color="auto"/>
              <w:right w:val="single" w:sz="4" w:space="0" w:color="auto"/>
            </w:tcBorders>
            <w:shd w:val="clear" w:color="auto" w:fill="auto"/>
            <w:vAlign w:val="center"/>
          </w:tcPr>
          <w:p w14:paraId="17581B9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701" w:type="dxa"/>
            <w:tcBorders>
              <w:left w:val="single" w:sz="4" w:space="0" w:color="auto"/>
            </w:tcBorders>
            <w:shd w:val="clear" w:color="auto" w:fill="auto"/>
            <w:vAlign w:val="center"/>
          </w:tcPr>
          <w:p w14:paraId="2A27C69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ТК6а</w:t>
            </w:r>
          </w:p>
        </w:tc>
        <w:tc>
          <w:tcPr>
            <w:tcW w:w="1843" w:type="dxa"/>
            <w:shd w:val="clear" w:color="auto" w:fill="auto"/>
            <w:noWrap/>
            <w:vAlign w:val="center"/>
          </w:tcPr>
          <w:p w14:paraId="52FACBC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7A675B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w:t>
            </w:r>
          </w:p>
        </w:tc>
        <w:tc>
          <w:tcPr>
            <w:tcW w:w="2125" w:type="dxa"/>
            <w:shd w:val="clear" w:color="auto" w:fill="auto"/>
            <w:noWrap/>
            <w:vAlign w:val="center"/>
          </w:tcPr>
          <w:p w14:paraId="6A28FE1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41A8833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78BE73B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3D69860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14467E1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E9B14FA"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602629E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w:t>
            </w:r>
          </w:p>
        </w:tc>
        <w:tc>
          <w:tcPr>
            <w:tcW w:w="1701" w:type="dxa"/>
            <w:tcBorders>
              <w:left w:val="single" w:sz="4" w:space="0" w:color="auto"/>
            </w:tcBorders>
            <w:shd w:val="clear" w:color="auto" w:fill="E2EFD9" w:themeFill="accent6" w:themeFillTint="33"/>
            <w:vAlign w:val="center"/>
          </w:tcPr>
          <w:p w14:paraId="3322208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ТК6б</w:t>
            </w:r>
          </w:p>
        </w:tc>
        <w:tc>
          <w:tcPr>
            <w:tcW w:w="1843" w:type="dxa"/>
            <w:shd w:val="clear" w:color="auto" w:fill="E2EFD9" w:themeFill="accent6" w:themeFillTint="33"/>
            <w:noWrap/>
            <w:vAlign w:val="center"/>
          </w:tcPr>
          <w:p w14:paraId="3F46382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03E40B1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134</w:t>
            </w:r>
          </w:p>
        </w:tc>
        <w:tc>
          <w:tcPr>
            <w:tcW w:w="2125" w:type="dxa"/>
            <w:shd w:val="clear" w:color="auto" w:fill="E2EFD9" w:themeFill="accent6" w:themeFillTint="33"/>
            <w:noWrap/>
            <w:vAlign w:val="center"/>
          </w:tcPr>
          <w:p w14:paraId="5E8AB8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0ACFB26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5CFC2BD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512A3B02"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5C26912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AF6E97E" w14:textId="77777777" w:rsidTr="00357F97">
        <w:trPr>
          <w:trHeight w:val="20"/>
        </w:trPr>
        <w:tc>
          <w:tcPr>
            <w:tcW w:w="1158" w:type="dxa"/>
            <w:tcBorders>
              <w:left w:val="single" w:sz="4" w:space="0" w:color="auto"/>
              <w:right w:val="single" w:sz="4" w:space="0" w:color="auto"/>
            </w:tcBorders>
            <w:shd w:val="clear" w:color="auto" w:fill="auto"/>
            <w:vAlign w:val="center"/>
          </w:tcPr>
          <w:p w14:paraId="2E80A12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701" w:type="dxa"/>
            <w:tcBorders>
              <w:left w:val="single" w:sz="4" w:space="0" w:color="auto"/>
            </w:tcBorders>
            <w:shd w:val="clear" w:color="auto" w:fill="auto"/>
            <w:vAlign w:val="center"/>
          </w:tcPr>
          <w:p w14:paraId="17B3F3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843" w:type="dxa"/>
            <w:shd w:val="clear" w:color="auto" w:fill="auto"/>
            <w:noWrap/>
            <w:vAlign w:val="center"/>
          </w:tcPr>
          <w:p w14:paraId="6D901E4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auto"/>
            <w:noWrap/>
            <w:vAlign w:val="center"/>
          </w:tcPr>
          <w:p w14:paraId="4CE77CC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64</w:t>
            </w:r>
          </w:p>
        </w:tc>
        <w:tc>
          <w:tcPr>
            <w:tcW w:w="2125" w:type="dxa"/>
            <w:shd w:val="clear" w:color="auto" w:fill="auto"/>
            <w:noWrap/>
            <w:vAlign w:val="center"/>
          </w:tcPr>
          <w:p w14:paraId="67AA2A5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062836B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4FC7A06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3862A4A2"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3B529A5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B541A0E"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1D687F5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701" w:type="dxa"/>
            <w:tcBorders>
              <w:left w:val="single" w:sz="4" w:space="0" w:color="auto"/>
            </w:tcBorders>
            <w:shd w:val="clear" w:color="auto" w:fill="E2EFD9" w:themeFill="accent6" w:themeFillTint="33"/>
            <w:vAlign w:val="center"/>
          </w:tcPr>
          <w:p w14:paraId="4CE9C3C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ТК7а</w:t>
            </w:r>
          </w:p>
        </w:tc>
        <w:tc>
          <w:tcPr>
            <w:tcW w:w="1843" w:type="dxa"/>
            <w:shd w:val="clear" w:color="auto" w:fill="E2EFD9" w:themeFill="accent6" w:themeFillTint="33"/>
            <w:noWrap/>
            <w:vAlign w:val="center"/>
          </w:tcPr>
          <w:p w14:paraId="3F07C83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2897A3B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18</w:t>
            </w:r>
          </w:p>
        </w:tc>
        <w:tc>
          <w:tcPr>
            <w:tcW w:w="2125" w:type="dxa"/>
            <w:shd w:val="clear" w:color="auto" w:fill="E2EFD9" w:themeFill="accent6" w:themeFillTint="33"/>
            <w:noWrap/>
            <w:vAlign w:val="center"/>
          </w:tcPr>
          <w:p w14:paraId="5C6F97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400EB15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0EB709D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1F003FE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67A0B53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A445D56" w14:textId="77777777" w:rsidTr="00357F97">
        <w:trPr>
          <w:trHeight w:val="20"/>
        </w:trPr>
        <w:tc>
          <w:tcPr>
            <w:tcW w:w="1158" w:type="dxa"/>
            <w:tcBorders>
              <w:left w:val="single" w:sz="4" w:space="0" w:color="auto"/>
              <w:right w:val="single" w:sz="4" w:space="0" w:color="auto"/>
            </w:tcBorders>
            <w:shd w:val="clear" w:color="auto" w:fill="auto"/>
            <w:vAlign w:val="center"/>
          </w:tcPr>
          <w:p w14:paraId="04784B3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ТК7</w:t>
            </w:r>
          </w:p>
        </w:tc>
        <w:tc>
          <w:tcPr>
            <w:tcW w:w="1701" w:type="dxa"/>
            <w:tcBorders>
              <w:left w:val="single" w:sz="4" w:space="0" w:color="auto"/>
            </w:tcBorders>
            <w:shd w:val="clear" w:color="auto" w:fill="auto"/>
            <w:vAlign w:val="center"/>
          </w:tcPr>
          <w:p w14:paraId="15EAB62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843" w:type="dxa"/>
            <w:shd w:val="clear" w:color="auto" w:fill="auto"/>
            <w:noWrap/>
            <w:vAlign w:val="center"/>
          </w:tcPr>
          <w:p w14:paraId="6859E37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auto"/>
            <w:noWrap/>
            <w:vAlign w:val="center"/>
          </w:tcPr>
          <w:p w14:paraId="5B77E6A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113</w:t>
            </w:r>
          </w:p>
        </w:tc>
        <w:tc>
          <w:tcPr>
            <w:tcW w:w="2125" w:type="dxa"/>
            <w:shd w:val="clear" w:color="auto" w:fill="auto"/>
            <w:noWrap/>
            <w:vAlign w:val="center"/>
          </w:tcPr>
          <w:p w14:paraId="21D97F9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3001CB8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4FE8FE6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3874E73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77D750D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D726988"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BBD660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701" w:type="dxa"/>
            <w:tcBorders>
              <w:left w:val="single" w:sz="4" w:space="0" w:color="auto"/>
            </w:tcBorders>
            <w:shd w:val="clear" w:color="auto" w:fill="E2EFD9" w:themeFill="accent6" w:themeFillTint="33"/>
            <w:vAlign w:val="center"/>
          </w:tcPr>
          <w:p w14:paraId="3BFF5CA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ТК8а</w:t>
            </w:r>
          </w:p>
        </w:tc>
        <w:tc>
          <w:tcPr>
            <w:tcW w:w="1843" w:type="dxa"/>
            <w:shd w:val="clear" w:color="auto" w:fill="E2EFD9" w:themeFill="accent6" w:themeFillTint="33"/>
            <w:noWrap/>
            <w:vAlign w:val="center"/>
          </w:tcPr>
          <w:p w14:paraId="4E924B2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5D5A2B3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w:t>
            </w:r>
          </w:p>
        </w:tc>
        <w:tc>
          <w:tcPr>
            <w:tcW w:w="2125" w:type="dxa"/>
            <w:shd w:val="clear" w:color="auto" w:fill="E2EFD9" w:themeFill="accent6" w:themeFillTint="33"/>
            <w:noWrap/>
            <w:vAlign w:val="center"/>
          </w:tcPr>
          <w:p w14:paraId="673926E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1696A67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2C7DEE3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76278D0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665A9E2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6A63049" w14:textId="77777777" w:rsidTr="00357F97">
        <w:trPr>
          <w:trHeight w:val="20"/>
        </w:trPr>
        <w:tc>
          <w:tcPr>
            <w:tcW w:w="1158" w:type="dxa"/>
            <w:tcBorders>
              <w:left w:val="single" w:sz="4" w:space="0" w:color="auto"/>
              <w:right w:val="single" w:sz="4" w:space="0" w:color="auto"/>
            </w:tcBorders>
            <w:shd w:val="clear" w:color="auto" w:fill="auto"/>
            <w:vAlign w:val="center"/>
          </w:tcPr>
          <w:p w14:paraId="694749B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ТК8</w:t>
            </w:r>
          </w:p>
        </w:tc>
        <w:tc>
          <w:tcPr>
            <w:tcW w:w="1701" w:type="dxa"/>
            <w:tcBorders>
              <w:left w:val="single" w:sz="4" w:space="0" w:color="auto"/>
            </w:tcBorders>
            <w:shd w:val="clear" w:color="auto" w:fill="auto"/>
            <w:vAlign w:val="center"/>
          </w:tcPr>
          <w:p w14:paraId="6EE2E97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ТК9</w:t>
            </w:r>
          </w:p>
        </w:tc>
        <w:tc>
          <w:tcPr>
            <w:tcW w:w="1843" w:type="dxa"/>
            <w:shd w:val="clear" w:color="auto" w:fill="auto"/>
            <w:noWrap/>
            <w:vAlign w:val="center"/>
          </w:tcPr>
          <w:p w14:paraId="1224204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auto"/>
            <w:noWrap/>
            <w:vAlign w:val="center"/>
          </w:tcPr>
          <w:p w14:paraId="0EF607C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170</w:t>
            </w:r>
          </w:p>
        </w:tc>
        <w:tc>
          <w:tcPr>
            <w:tcW w:w="2125" w:type="dxa"/>
            <w:shd w:val="clear" w:color="auto" w:fill="auto"/>
            <w:noWrap/>
            <w:vAlign w:val="center"/>
          </w:tcPr>
          <w:p w14:paraId="0F96011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08B3A87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6F53AFE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789031B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4ED042F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B7DED24"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5097349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ТК9</w:t>
            </w:r>
          </w:p>
        </w:tc>
        <w:tc>
          <w:tcPr>
            <w:tcW w:w="1701" w:type="dxa"/>
            <w:tcBorders>
              <w:left w:val="single" w:sz="4" w:space="0" w:color="auto"/>
            </w:tcBorders>
            <w:shd w:val="clear" w:color="auto" w:fill="E2EFD9" w:themeFill="accent6" w:themeFillTint="33"/>
            <w:vAlign w:val="center"/>
          </w:tcPr>
          <w:p w14:paraId="53C9570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ТК9а</w:t>
            </w:r>
          </w:p>
        </w:tc>
        <w:tc>
          <w:tcPr>
            <w:tcW w:w="1843" w:type="dxa"/>
            <w:shd w:val="clear" w:color="auto" w:fill="E2EFD9" w:themeFill="accent6" w:themeFillTint="33"/>
            <w:noWrap/>
            <w:vAlign w:val="center"/>
          </w:tcPr>
          <w:p w14:paraId="6E1D718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7A991FC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E2EFD9" w:themeFill="accent6" w:themeFillTint="33"/>
            <w:noWrap/>
            <w:vAlign w:val="center"/>
          </w:tcPr>
          <w:p w14:paraId="5F65307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48014C5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74D9F91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693611F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5A5C217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BE5FFCF" w14:textId="77777777" w:rsidTr="00357F97">
        <w:trPr>
          <w:trHeight w:val="20"/>
        </w:trPr>
        <w:tc>
          <w:tcPr>
            <w:tcW w:w="1158" w:type="dxa"/>
            <w:tcBorders>
              <w:left w:val="single" w:sz="4" w:space="0" w:color="auto"/>
              <w:right w:val="single" w:sz="4" w:space="0" w:color="auto"/>
            </w:tcBorders>
            <w:shd w:val="clear" w:color="auto" w:fill="auto"/>
            <w:vAlign w:val="center"/>
          </w:tcPr>
          <w:p w14:paraId="48FF360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ТК9</w:t>
            </w:r>
          </w:p>
        </w:tc>
        <w:tc>
          <w:tcPr>
            <w:tcW w:w="1701" w:type="dxa"/>
            <w:tcBorders>
              <w:left w:val="single" w:sz="4" w:space="0" w:color="auto"/>
            </w:tcBorders>
            <w:shd w:val="clear" w:color="auto" w:fill="auto"/>
            <w:vAlign w:val="center"/>
          </w:tcPr>
          <w:p w14:paraId="01C95E8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w:t>
            </w:r>
          </w:p>
        </w:tc>
        <w:tc>
          <w:tcPr>
            <w:tcW w:w="1843" w:type="dxa"/>
            <w:shd w:val="clear" w:color="auto" w:fill="auto"/>
            <w:noWrap/>
            <w:vAlign w:val="center"/>
          </w:tcPr>
          <w:p w14:paraId="253B1C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150</w:t>
            </w:r>
          </w:p>
        </w:tc>
        <w:tc>
          <w:tcPr>
            <w:tcW w:w="1842" w:type="dxa"/>
            <w:shd w:val="clear" w:color="auto" w:fill="auto"/>
            <w:noWrap/>
            <w:vAlign w:val="center"/>
          </w:tcPr>
          <w:p w14:paraId="67CCEF8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175</w:t>
            </w:r>
          </w:p>
        </w:tc>
        <w:tc>
          <w:tcPr>
            <w:tcW w:w="2125" w:type="dxa"/>
            <w:shd w:val="clear" w:color="auto" w:fill="auto"/>
            <w:noWrap/>
            <w:vAlign w:val="center"/>
          </w:tcPr>
          <w:p w14:paraId="3C0E76C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136" w:type="dxa"/>
            <w:tcBorders>
              <w:right w:val="single" w:sz="4" w:space="0" w:color="auto"/>
            </w:tcBorders>
            <w:shd w:val="clear" w:color="auto" w:fill="auto"/>
            <w:noWrap/>
            <w:vAlign w:val="center"/>
          </w:tcPr>
          <w:p w14:paraId="11EF442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231644D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285AC5B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3D5EE0E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98B3BE9"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193B3D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w:t>
            </w:r>
          </w:p>
        </w:tc>
        <w:tc>
          <w:tcPr>
            <w:tcW w:w="1701" w:type="dxa"/>
            <w:tcBorders>
              <w:left w:val="single" w:sz="4" w:space="0" w:color="auto"/>
            </w:tcBorders>
            <w:shd w:val="clear" w:color="auto" w:fill="E2EFD9" w:themeFill="accent6" w:themeFillTint="33"/>
            <w:vAlign w:val="center"/>
          </w:tcPr>
          <w:p w14:paraId="5A68154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ТК11</w:t>
            </w:r>
          </w:p>
        </w:tc>
        <w:tc>
          <w:tcPr>
            <w:tcW w:w="1843" w:type="dxa"/>
            <w:shd w:val="clear" w:color="auto" w:fill="E2EFD9" w:themeFill="accent6" w:themeFillTint="33"/>
            <w:noWrap/>
            <w:vAlign w:val="center"/>
          </w:tcPr>
          <w:p w14:paraId="66061A0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125</w:t>
            </w:r>
          </w:p>
        </w:tc>
        <w:tc>
          <w:tcPr>
            <w:tcW w:w="1842" w:type="dxa"/>
            <w:shd w:val="clear" w:color="auto" w:fill="E2EFD9" w:themeFill="accent6" w:themeFillTint="33"/>
            <w:noWrap/>
            <w:vAlign w:val="center"/>
          </w:tcPr>
          <w:p w14:paraId="1320ECA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E2EFD9" w:themeFill="accent6" w:themeFillTint="33"/>
            <w:noWrap/>
            <w:vAlign w:val="center"/>
          </w:tcPr>
          <w:p w14:paraId="7122F33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130</w:t>
            </w:r>
          </w:p>
        </w:tc>
        <w:tc>
          <w:tcPr>
            <w:tcW w:w="1136" w:type="dxa"/>
            <w:tcBorders>
              <w:right w:val="single" w:sz="4" w:space="0" w:color="auto"/>
            </w:tcBorders>
            <w:shd w:val="clear" w:color="auto" w:fill="E2EFD9" w:themeFill="accent6" w:themeFillTint="33"/>
            <w:noWrap/>
            <w:vAlign w:val="center"/>
          </w:tcPr>
          <w:p w14:paraId="64DA7D0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2CFC020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5AE5FFF6"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4499562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5DD5660" w14:textId="77777777" w:rsidTr="00357F97">
        <w:trPr>
          <w:trHeight w:val="20"/>
        </w:trPr>
        <w:tc>
          <w:tcPr>
            <w:tcW w:w="1158" w:type="dxa"/>
            <w:tcBorders>
              <w:left w:val="single" w:sz="4" w:space="0" w:color="auto"/>
              <w:right w:val="single" w:sz="4" w:space="0" w:color="auto"/>
            </w:tcBorders>
            <w:shd w:val="clear" w:color="auto" w:fill="auto"/>
            <w:vAlign w:val="center"/>
          </w:tcPr>
          <w:p w14:paraId="7D862B6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ТК11</w:t>
            </w:r>
          </w:p>
        </w:tc>
        <w:tc>
          <w:tcPr>
            <w:tcW w:w="1701" w:type="dxa"/>
            <w:tcBorders>
              <w:left w:val="single" w:sz="4" w:space="0" w:color="auto"/>
            </w:tcBorders>
            <w:shd w:val="clear" w:color="auto" w:fill="auto"/>
            <w:vAlign w:val="center"/>
          </w:tcPr>
          <w:p w14:paraId="1F3B7B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ТК11а</w:t>
            </w:r>
          </w:p>
        </w:tc>
        <w:tc>
          <w:tcPr>
            <w:tcW w:w="1843" w:type="dxa"/>
            <w:shd w:val="clear" w:color="auto" w:fill="auto"/>
            <w:noWrap/>
            <w:vAlign w:val="center"/>
          </w:tcPr>
          <w:p w14:paraId="4804D93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7D0D06D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auto"/>
            <w:noWrap/>
            <w:vAlign w:val="center"/>
          </w:tcPr>
          <w:p w14:paraId="77CD32D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1625156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27B24D5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7E4E8674"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25890DA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362CE74"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674755C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ТК11</w:t>
            </w:r>
          </w:p>
        </w:tc>
        <w:tc>
          <w:tcPr>
            <w:tcW w:w="1701" w:type="dxa"/>
            <w:tcBorders>
              <w:left w:val="single" w:sz="4" w:space="0" w:color="auto"/>
            </w:tcBorders>
            <w:shd w:val="clear" w:color="auto" w:fill="E2EFD9" w:themeFill="accent6" w:themeFillTint="33"/>
            <w:vAlign w:val="center"/>
          </w:tcPr>
          <w:p w14:paraId="36B26FE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w:t>
            </w:r>
          </w:p>
        </w:tc>
        <w:tc>
          <w:tcPr>
            <w:tcW w:w="1843" w:type="dxa"/>
            <w:shd w:val="clear" w:color="auto" w:fill="E2EFD9" w:themeFill="accent6" w:themeFillTint="33"/>
            <w:noWrap/>
            <w:vAlign w:val="center"/>
          </w:tcPr>
          <w:p w14:paraId="767C157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125</w:t>
            </w:r>
          </w:p>
        </w:tc>
        <w:tc>
          <w:tcPr>
            <w:tcW w:w="1842" w:type="dxa"/>
            <w:shd w:val="clear" w:color="auto" w:fill="E2EFD9" w:themeFill="accent6" w:themeFillTint="33"/>
            <w:noWrap/>
            <w:vAlign w:val="center"/>
          </w:tcPr>
          <w:p w14:paraId="1150253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134</w:t>
            </w:r>
          </w:p>
        </w:tc>
        <w:tc>
          <w:tcPr>
            <w:tcW w:w="2125" w:type="dxa"/>
            <w:shd w:val="clear" w:color="auto" w:fill="E2EFD9" w:themeFill="accent6" w:themeFillTint="33"/>
            <w:noWrap/>
            <w:vAlign w:val="center"/>
          </w:tcPr>
          <w:p w14:paraId="4AB05E4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130</w:t>
            </w:r>
          </w:p>
        </w:tc>
        <w:tc>
          <w:tcPr>
            <w:tcW w:w="1136" w:type="dxa"/>
            <w:tcBorders>
              <w:right w:val="single" w:sz="4" w:space="0" w:color="auto"/>
            </w:tcBorders>
            <w:shd w:val="clear" w:color="auto" w:fill="E2EFD9" w:themeFill="accent6" w:themeFillTint="33"/>
            <w:noWrap/>
            <w:vAlign w:val="center"/>
          </w:tcPr>
          <w:p w14:paraId="6B1CFB6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51E611D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0248049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1FE5866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3E6EDAA7" w14:textId="77777777" w:rsidTr="00357F97">
        <w:trPr>
          <w:trHeight w:val="20"/>
        </w:trPr>
        <w:tc>
          <w:tcPr>
            <w:tcW w:w="1158" w:type="dxa"/>
            <w:tcBorders>
              <w:left w:val="single" w:sz="4" w:space="0" w:color="auto"/>
              <w:right w:val="single" w:sz="4" w:space="0" w:color="auto"/>
            </w:tcBorders>
            <w:shd w:val="clear" w:color="auto" w:fill="auto"/>
            <w:vAlign w:val="center"/>
          </w:tcPr>
          <w:p w14:paraId="4097143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w:t>
            </w:r>
          </w:p>
        </w:tc>
        <w:tc>
          <w:tcPr>
            <w:tcW w:w="1701" w:type="dxa"/>
            <w:tcBorders>
              <w:left w:val="single" w:sz="4" w:space="0" w:color="auto"/>
            </w:tcBorders>
            <w:shd w:val="clear" w:color="auto" w:fill="auto"/>
            <w:vAlign w:val="center"/>
          </w:tcPr>
          <w:p w14:paraId="7EEFD7F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ТК12а</w:t>
            </w:r>
          </w:p>
        </w:tc>
        <w:tc>
          <w:tcPr>
            <w:tcW w:w="1843" w:type="dxa"/>
            <w:shd w:val="clear" w:color="auto" w:fill="auto"/>
            <w:noWrap/>
            <w:vAlign w:val="center"/>
          </w:tcPr>
          <w:p w14:paraId="523D62A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17FF13A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w:t>
            </w:r>
          </w:p>
        </w:tc>
        <w:tc>
          <w:tcPr>
            <w:tcW w:w="2125" w:type="dxa"/>
            <w:shd w:val="clear" w:color="auto" w:fill="auto"/>
            <w:noWrap/>
            <w:vAlign w:val="center"/>
          </w:tcPr>
          <w:p w14:paraId="2FA2168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78482F7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04518E9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47D8370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4CC50C1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609FCA6"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3DC706E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ТК12</w:t>
            </w:r>
          </w:p>
        </w:tc>
        <w:tc>
          <w:tcPr>
            <w:tcW w:w="1701" w:type="dxa"/>
            <w:tcBorders>
              <w:left w:val="single" w:sz="4" w:space="0" w:color="auto"/>
            </w:tcBorders>
            <w:shd w:val="clear" w:color="auto" w:fill="E2EFD9" w:themeFill="accent6" w:themeFillTint="33"/>
            <w:vAlign w:val="center"/>
          </w:tcPr>
          <w:p w14:paraId="17604AF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ТК13</w:t>
            </w:r>
          </w:p>
        </w:tc>
        <w:tc>
          <w:tcPr>
            <w:tcW w:w="1843" w:type="dxa"/>
            <w:shd w:val="clear" w:color="auto" w:fill="E2EFD9" w:themeFill="accent6" w:themeFillTint="33"/>
            <w:noWrap/>
            <w:vAlign w:val="center"/>
          </w:tcPr>
          <w:p w14:paraId="6427F1E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E2EFD9" w:themeFill="accent6" w:themeFillTint="33"/>
            <w:noWrap/>
            <w:vAlign w:val="center"/>
          </w:tcPr>
          <w:p w14:paraId="6B7798B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E2EFD9" w:themeFill="accent6" w:themeFillTint="33"/>
            <w:noWrap/>
            <w:vAlign w:val="center"/>
          </w:tcPr>
          <w:p w14:paraId="662A52A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E2EFD9" w:themeFill="accent6" w:themeFillTint="33"/>
            <w:noWrap/>
            <w:vAlign w:val="center"/>
          </w:tcPr>
          <w:p w14:paraId="00B10CD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23471F0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shd w:val="clear" w:color="auto" w:fill="E2EFD9" w:themeFill="accent6" w:themeFillTint="33"/>
            <w:noWrap/>
            <w:vAlign w:val="center"/>
          </w:tcPr>
          <w:p w14:paraId="7A7D1CF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2CCE010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37036C2" w14:textId="77777777" w:rsidTr="00357F97">
        <w:trPr>
          <w:trHeight w:val="20"/>
        </w:trPr>
        <w:tc>
          <w:tcPr>
            <w:tcW w:w="1158" w:type="dxa"/>
            <w:tcBorders>
              <w:left w:val="single" w:sz="4" w:space="0" w:color="auto"/>
              <w:right w:val="single" w:sz="4" w:space="0" w:color="auto"/>
            </w:tcBorders>
            <w:shd w:val="clear" w:color="auto" w:fill="auto"/>
            <w:vAlign w:val="center"/>
          </w:tcPr>
          <w:p w14:paraId="782E525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ТК13</w:t>
            </w:r>
          </w:p>
        </w:tc>
        <w:tc>
          <w:tcPr>
            <w:tcW w:w="1701" w:type="dxa"/>
            <w:tcBorders>
              <w:left w:val="single" w:sz="4" w:space="0" w:color="auto"/>
            </w:tcBorders>
            <w:shd w:val="clear" w:color="auto" w:fill="auto"/>
            <w:vAlign w:val="center"/>
          </w:tcPr>
          <w:p w14:paraId="241A562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ТК13а</w:t>
            </w:r>
          </w:p>
        </w:tc>
        <w:tc>
          <w:tcPr>
            <w:tcW w:w="1843" w:type="dxa"/>
            <w:shd w:val="clear" w:color="auto" w:fill="auto"/>
            <w:noWrap/>
            <w:vAlign w:val="center"/>
          </w:tcPr>
          <w:p w14:paraId="21691CE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5887470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25" w:type="dxa"/>
            <w:shd w:val="clear" w:color="auto" w:fill="auto"/>
            <w:noWrap/>
            <w:vAlign w:val="center"/>
          </w:tcPr>
          <w:p w14:paraId="58BCA15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5786A9F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6432A83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066C372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008B84B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4E37621"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02F159C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ТК13</w:t>
            </w:r>
          </w:p>
        </w:tc>
        <w:tc>
          <w:tcPr>
            <w:tcW w:w="1701" w:type="dxa"/>
            <w:tcBorders>
              <w:left w:val="single" w:sz="4" w:space="0" w:color="auto"/>
            </w:tcBorders>
            <w:shd w:val="clear" w:color="auto" w:fill="E2EFD9" w:themeFill="accent6" w:themeFillTint="33"/>
            <w:vAlign w:val="center"/>
          </w:tcPr>
          <w:p w14:paraId="000D766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ТК14</w:t>
            </w:r>
          </w:p>
        </w:tc>
        <w:tc>
          <w:tcPr>
            <w:tcW w:w="1843" w:type="dxa"/>
            <w:shd w:val="clear" w:color="auto" w:fill="E2EFD9" w:themeFill="accent6" w:themeFillTint="33"/>
            <w:noWrap/>
            <w:vAlign w:val="center"/>
          </w:tcPr>
          <w:p w14:paraId="1F83F87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E2EFD9" w:themeFill="accent6" w:themeFillTint="33"/>
            <w:noWrap/>
            <w:vAlign w:val="center"/>
          </w:tcPr>
          <w:p w14:paraId="24E0626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34</w:t>
            </w:r>
          </w:p>
        </w:tc>
        <w:tc>
          <w:tcPr>
            <w:tcW w:w="2125" w:type="dxa"/>
            <w:shd w:val="clear" w:color="auto" w:fill="E2EFD9" w:themeFill="accent6" w:themeFillTint="33"/>
            <w:noWrap/>
            <w:vAlign w:val="center"/>
          </w:tcPr>
          <w:p w14:paraId="4F2B3DC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E2EFD9" w:themeFill="accent6" w:themeFillTint="33"/>
            <w:noWrap/>
            <w:vAlign w:val="center"/>
          </w:tcPr>
          <w:p w14:paraId="48EDDA4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67DB322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5F1EE425"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3F23363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DD1ACC0" w14:textId="77777777" w:rsidTr="00357F97">
        <w:trPr>
          <w:trHeight w:val="20"/>
        </w:trPr>
        <w:tc>
          <w:tcPr>
            <w:tcW w:w="1158" w:type="dxa"/>
            <w:tcBorders>
              <w:left w:val="single" w:sz="4" w:space="0" w:color="auto"/>
              <w:right w:val="single" w:sz="4" w:space="0" w:color="auto"/>
            </w:tcBorders>
            <w:shd w:val="clear" w:color="auto" w:fill="auto"/>
            <w:vAlign w:val="center"/>
          </w:tcPr>
          <w:p w14:paraId="6537B8E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ТК14</w:t>
            </w:r>
          </w:p>
        </w:tc>
        <w:tc>
          <w:tcPr>
            <w:tcW w:w="1701" w:type="dxa"/>
            <w:tcBorders>
              <w:left w:val="single" w:sz="4" w:space="0" w:color="auto"/>
            </w:tcBorders>
            <w:shd w:val="clear" w:color="auto" w:fill="auto"/>
            <w:vAlign w:val="center"/>
          </w:tcPr>
          <w:p w14:paraId="25BCC1B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ТК14а</w:t>
            </w:r>
          </w:p>
        </w:tc>
        <w:tc>
          <w:tcPr>
            <w:tcW w:w="1843" w:type="dxa"/>
            <w:shd w:val="clear" w:color="auto" w:fill="auto"/>
            <w:noWrap/>
            <w:vAlign w:val="center"/>
          </w:tcPr>
          <w:p w14:paraId="555F8C5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4D98257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30</w:t>
            </w:r>
          </w:p>
        </w:tc>
        <w:tc>
          <w:tcPr>
            <w:tcW w:w="2125" w:type="dxa"/>
            <w:shd w:val="clear" w:color="auto" w:fill="auto"/>
            <w:noWrap/>
            <w:vAlign w:val="center"/>
          </w:tcPr>
          <w:p w14:paraId="60E359F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0CFE667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6ADBCF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22384D5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64FBE01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265851D"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5FDD110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ТК14</w:t>
            </w:r>
          </w:p>
        </w:tc>
        <w:tc>
          <w:tcPr>
            <w:tcW w:w="1701" w:type="dxa"/>
            <w:tcBorders>
              <w:left w:val="single" w:sz="4" w:space="0" w:color="auto"/>
            </w:tcBorders>
            <w:shd w:val="clear" w:color="auto" w:fill="E2EFD9" w:themeFill="accent6" w:themeFillTint="33"/>
            <w:vAlign w:val="center"/>
          </w:tcPr>
          <w:p w14:paraId="3EE2F3C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ТК15</w:t>
            </w:r>
          </w:p>
        </w:tc>
        <w:tc>
          <w:tcPr>
            <w:tcW w:w="1843" w:type="dxa"/>
            <w:shd w:val="clear" w:color="auto" w:fill="E2EFD9" w:themeFill="accent6" w:themeFillTint="33"/>
            <w:noWrap/>
            <w:vAlign w:val="center"/>
          </w:tcPr>
          <w:p w14:paraId="23AE5ED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1842" w:type="dxa"/>
            <w:shd w:val="clear" w:color="auto" w:fill="E2EFD9" w:themeFill="accent6" w:themeFillTint="33"/>
            <w:noWrap/>
            <w:vAlign w:val="center"/>
          </w:tcPr>
          <w:p w14:paraId="737990F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28</w:t>
            </w:r>
          </w:p>
        </w:tc>
        <w:tc>
          <w:tcPr>
            <w:tcW w:w="2125" w:type="dxa"/>
            <w:shd w:val="clear" w:color="auto" w:fill="E2EFD9" w:themeFill="accent6" w:themeFillTint="33"/>
            <w:noWrap/>
            <w:vAlign w:val="center"/>
          </w:tcPr>
          <w:p w14:paraId="19BAF6F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136" w:type="dxa"/>
            <w:tcBorders>
              <w:right w:val="single" w:sz="4" w:space="0" w:color="auto"/>
            </w:tcBorders>
            <w:shd w:val="clear" w:color="auto" w:fill="E2EFD9" w:themeFill="accent6" w:themeFillTint="33"/>
            <w:noWrap/>
            <w:vAlign w:val="center"/>
          </w:tcPr>
          <w:p w14:paraId="34A08A2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0DE053F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72019F6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434D954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DA5982C" w14:textId="77777777" w:rsidTr="00357F97">
        <w:trPr>
          <w:trHeight w:val="20"/>
        </w:trPr>
        <w:tc>
          <w:tcPr>
            <w:tcW w:w="1158" w:type="dxa"/>
            <w:tcBorders>
              <w:left w:val="single" w:sz="4" w:space="0" w:color="auto"/>
              <w:right w:val="single" w:sz="4" w:space="0" w:color="auto"/>
            </w:tcBorders>
            <w:shd w:val="clear" w:color="auto" w:fill="auto"/>
            <w:vAlign w:val="center"/>
          </w:tcPr>
          <w:p w14:paraId="5BB070B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ТК15</w:t>
            </w:r>
          </w:p>
        </w:tc>
        <w:tc>
          <w:tcPr>
            <w:tcW w:w="1701" w:type="dxa"/>
            <w:tcBorders>
              <w:left w:val="single" w:sz="4" w:space="0" w:color="auto"/>
            </w:tcBorders>
            <w:shd w:val="clear" w:color="auto" w:fill="auto"/>
            <w:vAlign w:val="center"/>
          </w:tcPr>
          <w:p w14:paraId="1AE10BC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ТК15а</w:t>
            </w:r>
          </w:p>
        </w:tc>
        <w:tc>
          <w:tcPr>
            <w:tcW w:w="1843" w:type="dxa"/>
            <w:shd w:val="clear" w:color="auto" w:fill="auto"/>
            <w:noWrap/>
            <w:vAlign w:val="center"/>
          </w:tcPr>
          <w:p w14:paraId="468C94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1A28C9F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28</w:t>
            </w:r>
          </w:p>
        </w:tc>
        <w:tc>
          <w:tcPr>
            <w:tcW w:w="2125" w:type="dxa"/>
            <w:shd w:val="clear" w:color="auto" w:fill="auto"/>
            <w:noWrap/>
            <w:vAlign w:val="center"/>
          </w:tcPr>
          <w:p w14:paraId="29D9B53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2009012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47EF62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65B6626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20EAE02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D9E7BC9"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04CBBA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ТК15</w:t>
            </w:r>
          </w:p>
        </w:tc>
        <w:tc>
          <w:tcPr>
            <w:tcW w:w="1701" w:type="dxa"/>
            <w:tcBorders>
              <w:left w:val="single" w:sz="4" w:space="0" w:color="auto"/>
            </w:tcBorders>
            <w:shd w:val="clear" w:color="auto" w:fill="E2EFD9" w:themeFill="accent6" w:themeFillTint="33"/>
            <w:vAlign w:val="center"/>
          </w:tcPr>
          <w:p w14:paraId="16C5983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ТК15б</w:t>
            </w:r>
          </w:p>
        </w:tc>
        <w:tc>
          <w:tcPr>
            <w:tcW w:w="1843" w:type="dxa"/>
            <w:shd w:val="clear" w:color="auto" w:fill="E2EFD9" w:themeFill="accent6" w:themeFillTint="33"/>
            <w:noWrap/>
            <w:vAlign w:val="center"/>
          </w:tcPr>
          <w:p w14:paraId="356DBBF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4DCFE25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33</w:t>
            </w:r>
          </w:p>
        </w:tc>
        <w:tc>
          <w:tcPr>
            <w:tcW w:w="2125" w:type="dxa"/>
            <w:shd w:val="clear" w:color="auto" w:fill="E2EFD9" w:themeFill="accent6" w:themeFillTint="33"/>
            <w:noWrap/>
            <w:vAlign w:val="center"/>
          </w:tcPr>
          <w:p w14:paraId="3B2B22F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00E9EF4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298DF09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4554346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4A6B9E2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EF089E4" w14:textId="77777777" w:rsidTr="00357F97">
        <w:trPr>
          <w:trHeight w:val="20"/>
        </w:trPr>
        <w:tc>
          <w:tcPr>
            <w:tcW w:w="1158" w:type="dxa"/>
            <w:tcBorders>
              <w:left w:val="single" w:sz="4" w:space="0" w:color="auto"/>
              <w:right w:val="single" w:sz="4" w:space="0" w:color="auto"/>
            </w:tcBorders>
            <w:shd w:val="clear" w:color="auto" w:fill="auto"/>
            <w:vAlign w:val="center"/>
          </w:tcPr>
          <w:p w14:paraId="63FF840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ТК10</w:t>
            </w:r>
          </w:p>
        </w:tc>
        <w:tc>
          <w:tcPr>
            <w:tcW w:w="1701" w:type="dxa"/>
            <w:tcBorders>
              <w:left w:val="single" w:sz="4" w:space="0" w:color="auto"/>
            </w:tcBorders>
            <w:shd w:val="clear" w:color="auto" w:fill="auto"/>
            <w:vAlign w:val="center"/>
          </w:tcPr>
          <w:p w14:paraId="5C79726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ТК16</w:t>
            </w:r>
          </w:p>
        </w:tc>
        <w:tc>
          <w:tcPr>
            <w:tcW w:w="1843" w:type="dxa"/>
            <w:shd w:val="clear" w:color="auto" w:fill="auto"/>
            <w:noWrap/>
            <w:vAlign w:val="center"/>
          </w:tcPr>
          <w:p w14:paraId="3A270CD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125</w:t>
            </w:r>
          </w:p>
        </w:tc>
        <w:tc>
          <w:tcPr>
            <w:tcW w:w="1842" w:type="dxa"/>
            <w:shd w:val="clear" w:color="auto" w:fill="auto"/>
            <w:noWrap/>
            <w:vAlign w:val="center"/>
          </w:tcPr>
          <w:p w14:paraId="0725A1F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178</w:t>
            </w:r>
          </w:p>
        </w:tc>
        <w:tc>
          <w:tcPr>
            <w:tcW w:w="2125" w:type="dxa"/>
            <w:shd w:val="clear" w:color="auto" w:fill="auto"/>
            <w:noWrap/>
            <w:vAlign w:val="center"/>
          </w:tcPr>
          <w:p w14:paraId="49C3BAE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130</w:t>
            </w:r>
          </w:p>
        </w:tc>
        <w:tc>
          <w:tcPr>
            <w:tcW w:w="1136" w:type="dxa"/>
            <w:tcBorders>
              <w:right w:val="single" w:sz="4" w:space="0" w:color="auto"/>
            </w:tcBorders>
            <w:shd w:val="clear" w:color="auto" w:fill="auto"/>
            <w:noWrap/>
            <w:vAlign w:val="center"/>
          </w:tcPr>
          <w:p w14:paraId="74E6FE6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5CBA62E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7570F54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097EC24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5B7948D"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CE6D71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ТК16</w:t>
            </w:r>
          </w:p>
        </w:tc>
        <w:tc>
          <w:tcPr>
            <w:tcW w:w="1701" w:type="dxa"/>
            <w:tcBorders>
              <w:left w:val="single" w:sz="4" w:space="0" w:color="auto"/>
            </w:tcBorders>
            <w:shd w:val="clear" w:color="auto" w:fill="E2EFD9" w:themeFill="accent6" w:themeFillTint="33"/>
            <w:vAlign w:val="center"/>
          </w:tcPr>
          <w:p w14:paraId="4ED5FFA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ТК17</w:t>
            </w:r>
          </w:p>
        </w:tc>
        <w:tc>
          <w:tcPr>
            <w:tcW w:w="1843" w:type="dxa"/>
            <w:shd w:val="clear" w:color="auto" w:fill="E2EFD9" w:themeFill="accent6" w:themeFillTint="33"/>
            <w:noWrap/>
            <w:vAlign w:val="center"/>
          </w:tcPr>
          <w:p w14:paraId="02BD2D9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100</w:t>
            </w:r>
          </w:p>
        </w:tc>
        <w:tc>
          <w:tcPr>
            <w:tcW w:w="1842" w:type="dxa"/>
            <w:shd w:val="clear" w:color="auto" w:fill="E2EFD9" w:themeFill="accent6" w:themeFillTint="33"/>
            <w:noWrap/>
            <w:vAlign w:val="center"/>
          </w:tcPr>
          <w:p w14:paraId="2E89D83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73</w:t>
            </w:r>
          </w:p>
        </w:tc>
        <w:tc>
          <w:tcPr>
            <w:tcW w:w="2125" w:type="dxa"/>
            <w:shd w:val="clear" w:color="auto" w:fill="E2EFD9" w:themeFill="accent6" w:themeFillTint="33"/>
            <w:noWrap/>
            <w:vAlign w:val="center"/>
          </w:tcPr>
          <w:p w14:paraId="7939575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108</w:t>
            </w:r>
          </w:p>
        </w:tc>
        <w:tc>
          <w:tcPr>
            <w:tcW w:w="1136" w:type="dxa"/>
            <w:tcBorders>
              <w:right w:val="single" w:sz="4" w:space="0" w:color="auto"/>
            </w:tcBorders>
            <w:shd w:val="clear" w:color="auto" w:fill="E2EFD9" w:themeFill="accent6" w:themeFillTint="33"/>
            <w:noWrap/>
            <w:vAlign w:val="center"/>
          </w:tcPr>
          <w:p w14:paraId="27D91B9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E2EFD9" w:themeFill="accent6" w:themeFillTint="33"/>
            <w:vAlign w:val="center"/>
          </w:tcPr>
          <w:p w14:paraId="4F037DE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5401631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5443BD0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79AEF4D2" w14:textId="77777777" w:rsidTr="00357F97">
        <w:trPr>
          <w:trHeight w:val="20"/>
        </w:trPr>
        <w:tc>
          <w:tcPr>
            <w:tcW w:w="1158" w:type="dxa"/>
            <w:tcBorders>
              <w:left w:val="single" w:sz="4" w:space="0" w:color="auto"/>
              <w:right w:val="single" w:sz="4" w:space="0" w:color="auto"/>
            </w:tcBorders>
            <w:shd w:val="clear" w:color="auto" w:fill="auto"/>
            <w:vAlign w:val="center"/>
          </w:tcPr>
          <w:p w14:paraId="2ECACB5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ТК17</w:t>
            </w:r>
          </w:p>
        </w:tc>
        <w:tc>
          <w:tcPr>
            <w:tcW w:w="1701" w:type="dxa"/>
            <w:tcBorders>
              <w:left w:val="single" w:sz="4" w:space="0" w:color="auto"/>
            </w:tcBorders>
            <w:shd w:val="clear" w:color="auto" w:fill="auto"/>
            <w:vAlign w:val="center"/>
          </w:tcPr>
          <w:p w14:paraId="34E8054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ТК17а</w:t>
            </w:r>
          </w:p>
        </w:tc>
        <w:tc>
          <w:tcPr>
            <w:tcW w:w="1843" w:type="dxa"/>
            <w:shd w:val="clear" w:color="auto" w:fill="auto"/>
            <w:noWrap/>
            <w:vAlign w:val="center"/>
          </w:tcPr>
          <w:p w14:paraId="441F368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7C7AD82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23</w:t>
            </w:r>
          </w:p>
        </w:tc>
        <w:tc>
          <w:tcPr>
            <w:tcW w:w="2125" w:type="dxa"/>
            <w:shd w:val="clear" w:color="auto" w:fill="auto"/>
            <w:noWrap/>
            <w:vAlign w:val="center"/>
          </w:tcPr>
          <w:p w14:paraId="0FC3B34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61C1738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557AAA0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5DD8FAF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6821F48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6C9798B0"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7F3205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ТК17</w:t>
            </w:r>
          </w:p>
        </w:tc>
        <w:tc>
          <w:tcPr>
            <w:tcW w:w="1701" w:type="dxa"/>
            <w:tcBorders>
              <w:left w:val="single" w:sz="4" w:space="0" w:color="auto"/>
            </w:tcBorders>
            <w:shd w:val="clear" w:color="auto" w:fill="E2EFD9" w:themeFill="accent6" w:themeFillTint="33"/>
            <w:vAlign w:val="center"/>
          </w:tcPr>
          <w:p w14:paraId="552B790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ТК18</w:t>
            </w:r>
          </w:p>
        </w:tc>
        <w:tc>
          <w:tcPr>
            <w:tcW w:w="1843" w:type="dxa"/>
            <w:shd w:val="clear" w:color="auto" w:fill="E2EFD9" w:themeFill="accent6" w:themeFillTint="33"/>
            <w:noWrap/>
            <w:vAlign w:val="center"/>
          </w:tcPr>
          <w:p w14:paraId="7FCDC9F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14CA083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91</w:t>
            </w:r>
          </w:p>
        </w:tc>
        <w:tc>
          <w:tcPr>
            <w:tcW w:w="2125" w:type="dxa"/>
            <w:shd w:val="clear" w:color="auto" w:fill="E2EFD9" w:themeFill="accent6" w:themeFillTint="33"/>
            <w:noWrap/>
            <w:vAlign w:val="center"/>
          </w:tcPr>
          <w:p w14:paraId="25A8CBD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57A1C07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7362682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2141A955"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6F09F8B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5D452700" w14:textId="77777777" w:rsidTr="00357F97">
        <w:trPr>
          <w:trHeight w:val="20"/>
        </w:trPr>
        <w:tc>
          <w:tcPr>
            <w:tcW w:w="1158" w:type="dxa"/>
            <w:tcBorders>
              <w:left w:val="single" w:sz="4" w:space="0" w:color="auto"/>
              <w:right w:val="single" w:sz="4" w:space="0" w:color="auto"/>
            </w:tcBorders>
            <w:shd w:val="clear" w:color="auto" w:fill="auto"/>
            <w:vAlign w:val="center"/>
          </w:tcPr>
          <w:p w14:paraId="0EC97CD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ТК16</w:t>
            </w:r>
          </w:p>
        </w:tc>
        <w:tc>
          <w:tcPr>
            <w:tcW w:w="1701" w:type="dxa"/>
            <w:tcBorders>
              <w:left w:val="single" w:sz="4" w:space="0" w:color="auto"/>
            </w:tcBorders>
            <w:shd w:val="clear" w:color="auto" w:fill="auto"/>
            <w:vAlign w:val="center"/>
          </w:tcPr>
          <w:p w14:paraId="62C81DE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ТК19</w:t>
            </w:r>
          </w:p>
        </w:tc>
        <w:tc>
          <w:tcPr>
            <w:tcW w:w="1843" w:type="dxa"/>
            <w:shd w:val="clear" w:color="auto" w:fill="auto"/>
            <w:noWrap/>
            <w:vAlign w:val="center"/>
          </w:tcPr>
          <w:p w14:paraId="322FE4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7269B46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252</w:t>
            </w:r>
          </w:p>
        </w:tc>
        <w:tc>
          <w:tcPr>
            <w:tcW w:w="2125" w:type="dxa"/>
            <w:shd w:val="clear" w:color="auto" w:fill="auto"/>
            <w:noWrap/>
            <w:vAlign w:val="center"/>
          </w:tcPr>
          <w:p w14:paraId="5C3A15F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3B69F3C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0</w:t>
            </w:r>
          </w:p>
        </w:tc>
        <w:tc>
          <w:tcPr>
            <w:tcW w:w="1559" w:type="dxa"/>
            <w:tcBorders>
              <w:left w:val="single" w:sz="4" w:space="0" w:color="auto"/>
            </w:tcBorders>
            <w:shd w:val="clear" w:color="auto" w:fill="auto"/>
            <w:vAlign w:val="center"/>
          </w:tcPr>
          <w:p w14:paraId="6AB92E7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auto"/>
            <w:noWrap/>
            <w:vAlign w:val="center"/>
          </w:tcPr>
          <w:p w14:paraId="5D37A48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3AAEC19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2F318FC2"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0F61B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ТК19</w:t>
            </w:r>
          </w:p>
        </w:tc>
        <w:tc>
          <w:tcPr>
            <w:tcW w:w="1701" w:type="dxa"/>
            <w:tcBorders>
              <w:left w:val="single" w:sz="4" w:space="0" w:color="auto"/>
            </w:tcBorders>
            <w:shd w:val="clear" w:color="auto" w:fill="E2EFD9" w:themeFill="accent6" w:themeFillTint="33"/>
            <w:vAlign w:val="center"/>
          </w:tcPr>
          <w:p w14:paraId="3C96F61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ТК19а</w:t>
            </w:r>
          </w:p>
        </w:tc>
        <w:tc>
          <w:tcPr>
            <w:tcW w:w="1843" w:type="dxa"/>
            <w:shd w:val="clear" w:color="auto" w:fill="E2EFD9" w:themeFill="accent6" w:themeFillTint="33"/>
            <w:noWrap/>
            <w:vAlign w:val="center"/>
          </w:tcPr>
          <w:p w14:paraId="066B111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547C7A0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35</w:t>
            </w:r>
          </w:p>
        </w:tc>
        <w:tc>
          <w:tcPr>
            <w:tcW w:w="2125" w:type="dxa"/>
            <w:shd w:val="clear" w:color="auto" w:fill="E2EFD9" w:themeFill="accent6" w:themeFillTint="33"/>
            <w:noWrap/>
            <w:vAlign w:val="center"/>
          </w:tcPr>
          <w:p w14:paraId="4663098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6070905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595DA0A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shd w:val="clear" w:color="auto" w:fill="E2EFD9" w:themeFill="accent6" w:themeFillTint="33"/>
            <w:noWrap/>
            <w:vAlign w:val="center"/>
          </w:tcPr>
          <w:p w14:paraId="77E94B6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4BFFCB9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0B5B1B03" w14:textId="77777777" w:rsidTr="00357F97">
        <w:trPr>
          <w:trHeight w:val="20"/>
        </w:trPr>
        <w:tc>
          <w:tcPr>
            <w:tcW w:w="1158" w:type="dxa"/>
            <w:tcBorders>
              <w:left w:val="single" w:sz="4" w:space="0" w:color="auto"/>
              <w:right w:val="single" w:sz="4" w:space="0" w:color="auto"/>
            </w:tcBorders>
            <w:shd w:val="clear" w:color="auto" w:fill="auto"/>
            <w:vAlign w:val="center"/>
          </w:tcPr>
          <w:p w14:paraId="1B64D8A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ТК19</w:t>
            </w:r>
          </w:p>
        </w:tc>
        <w:tc>
          <w:tcPr>
            <w:tcW w:w="1701" w:type="dxa"/>
            <w:tcBorders>
              <w:left w:val="single" w:sz="4" w:space="0" w:color="auto"/>
            </w:tcBorders>
            <w:shd w:val="clear" w:color="auto" w:fill="auto"/>
            <w:vAlign w:val="center"/>
          </w:tcPr>
          <w:p w14:paraId="06D8239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ТК19б</w:t>
            </w:r>
          </w:p>
        </w:tc>
        <w:tc>
          <w:tcPr>
            <w:tcW w:w="1843" w:type="dxa"/>
            <w:shd w:val="clear" w:color="auto" w:fill="auto"/>
            <w:noWrap/>
            <w:vAlign w:val="center"/>
          </w:tcPr>
          <w:p w14:paraId="2CDAE03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63D7FE2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80</w:t>
            </w:r>
          </w:p>
        </w:tc>
        <w:tc>
          <w:tcPr>
            <w:tcW w:w="2125" w:type="dxa"/>
            <w:shd w:val="clear" w:color="auto" w:fill="auto"/>
            <w:noWrap/>
            <w:vAlign w:val="center"/>
          </w:tcPr>
          <w:p w14:paraId="703D56F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7C3EEC5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14FCD97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shd w:val="clear" w:color="auto" w:fill="auto"/>
            <w:noWrap/>
            <w:vAlign w:val="center"/>
          </w:tcPr>
          <w:p w14:paraId="43303FD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2D0DF41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bl>
    <w:p w14:paraId="6A835A88" w14:textId="77777777" w:rsidR="00357F97" w:rsidRDefault="00357F97" w:rsidP="00B677CE">
      <w:pPr>
        <w:spacing w:after="0" w:line="240" w:lineRule="auto"/>
        <w:jc w:val="center"/>
        <w:rPr>
          <w:rFonts w:ascii="Times New Roman" w:hAnsi="Times New Roman" w:cs="Times New Roman"/>
          <w:b/>
          <w:i/>
          <w:sz w:val="18"/>
          <w:szCs w:val="18"/>
        </w:rPr>
        <w:sectPr w:rsidR="00357F97" w:rsidSect="00FB54E0">
          <w:type w:val="nextColumn"/>
          <w:pgSz w:w="16838" w:h="11906" w:orient="landscape"/>
          <w:pgMar w:top="1134" w:right="851" w:bottom="1134" w:left="1418" w:header="718" w:footer="899" w:gutter="0"/>
          <w:pgBorders w:offsetFrom="page">
            <w:top w:val="single" w:sz="4" w:space="24" w:color="auto"/>
            <w:left w:val="single" w:sz="4" w:space="24" w:color="auto"/>
            <w:bottom w:val="single" w:sz="4" w:space="24" w:color="auto"/>
            <w:right w:val="single" w:sz="4" w:space="24" w:color="auto"/>
          </w:pgBorders>
          <w:cols w:space="720"/>
          <w:docGrid w:linePitch="299"/>
        </w:sectPr>
      </w:pP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58"/>
        <w:gridCol w:w="1701"/>
        <w:gridCol w:w="1843"/>
        <w:gridCol w:w="1842"/>
        <w:gridCol w:w="2103"/>
        <w:gridCol w:w="22"/>
        <w:gridCol w:w="1136"/>
        <w:gridCol w:w="1559"/>
        <w:gridCol w:w="1536"/>
        <w:gridCol w:w="23"/>
        <w:gridCol w:w="1678"/>
      </w:tblGrid>
      <w:tr w:rsidR="007A1DDA" w:rsidRPr="00B677CE" w14:paraId="35FEA219" w14:textId="77777777" w:rsidTr="00357F97">
        <w:trPr>
          <w:trHeight w:val="20"/>
        </w:trPr>
        <w:tc>
          <w:tcPr>
            <w:tcW w:w="14601" w:type="dxa"/>
            <w:gridSpan w:val="11"/>
            <w:tcBorders>
              <w:top w:val="single" w:sz="4" w:space="0" w:color="auto"/>
            </w:tcBorders>
            <w:shd w:val="clear" w:color="auto" w:fill="C5E0B3" w:themeFill="accent6" w:themeFillTint="66"/>
            <w:vAlign w:val="center"/>
          </w:tcPr>
          <w:p w14:paraId="4127FC16" w14:textId="521AD5A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lastRenderedPageBreak/>
              <w:t>Котельная Серафимович 10 б</w:t>
            </w:r>
          </w:p>
        </w:tc>
      </w:tr>
      <w:tr w:rsidR="007A1DDA" w:rsidRPr="00B677CE" w14:paraId="798CB72F" w14:textId="77777777" w:rsidTr="00357F97">
        <w:trPr>
          <w:trHeight w:val="20"/>
        </w:trPr>
        <w:tc>
          <w:tcPr>
            <w:tcW w:w="1158" w:type="dxa"/>
            <w:tcBorders>
              <w:left w:val="single" w:sz="4" w:space="0" w:color="auto"/>
              <w:right w:val="single" w:sz="4" w:space="0" w:color="auto"/>
            </w:tcBorders>
            <w:shd w:val="clear" w:color="auto" w:fill="auto"/>
            <w:vAlign w:val="center"/>
          </w:tcPr>
          <w:p w14:paraId="049D6537" w14:textId="77777777" w:rsidR="007A1DDA" w:rsidRPr="00B677CE" w:rsidRDefault="007A1DDA" w:rsidP="00B677CE">
            <w:pPr>
              <w:spacing w:after="0" w:line="240" w:lineRule="auto"/>
              <w:jc w:val="center"/>
              <w:rPr>
                <w:rFonts w:ascii="Times New Roman" w:hAnsi="Times New Roman" w:cs="Times New Roman"/>
                <w:sz w:val="18"/>
                <w:szCs w:val="18"/>
              </w:rPr>
            </w:pPr>
            <w:proofErr w:type="spellStart"/>
            <w:r w:rsidRPr="00B677CE">
              <w:rPr>
                <w:rFonts w:ascii="Times New Roman" w:hAnsi="Times New Roman" w:cs="Times New Roman"/>
                <w:sz w:val="18"/>
                <w:szCs w:val="18"/>
              </w:rPr>
              <w:t>ТКкот</w:t>
            </w:r>
            <w:proofErr w:type="spellEnd"/>
          </w:p>
        </w:tc>
        <w:tc>
          <w:tcPr>
            <w:tcW w:w="1701" w:type="dxa"/>
            <w:tcBorders>
              <w:left w:val="single" w:sz="4" w:space="0" w:color="auto"/>
            </w:tcBorders>
            <w:shd w:val="clear" w:color="auto" w:fill="auto"/>
            <w:vAlign w:val="center"/>
          </w:tcPr>
          <w:p w14:paraId="2540911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390A522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5BFF851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2125" w:type="dxa"/>
            <w:gridSpan w:val="2"/>
            <w:shd w:val="clear" w:color="auto" w:fill="auto"/>
            <w:noWrap/>
            <w:vAlign w:val="center"/>
          </w:tcPr>
          <w:p w14:paraId="74A220D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auto"/>
            <w:noWrap/>
            <w:vAlign w:val="center"/>
          </w:tcPr>
          <w:p w14:paraId="0AD2D59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auto"/>
            <w:vAlign w:val="center"/>
          </w:tcPr>
          <w:p w14:paraId="5559A51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gridSpan w:val="2"/>
            <w:shd w:val="clear" w:color="auto" w:fill="auto"/>
            <w:noWrap/>
            <w:vAlign w:val="center"/>
          </w:tcPr>
          <w:p w14:paraId="6B1FB1B5"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auto"/>
            <w:noWrap/>
            <w:vAlign w:val="center"/>
          </w:tcPr>
          <w:p w14:paraId="39F14FB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1E353CD1"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265C88C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701" w:type="dxa"/>
            <w:tcBorders>
              <w:left w:val="single" w:sz="4" w:space="0" w:color="auto"/>
            </w:tcBorders>
            <w:shd w:val="clear" w:color="auto" w:fill="E2EFD9" w:themeFill="accent6" w:themeFillTint="33"/>
            <w:vAlign w:val="center"/>
          </w:tcPr>
          <w:p w14:paraId="46F6FF3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ТК1а</w:t>
            </w:r>
          </w:p>
        </w:tc>
        <w:tc>
          <w:tcPr>
            <w:tcW w:w="1843" w:type="dxa"/>
            <w:shd w:val="clear" w:color="auto" w:fill="E2EFD9" w:themeFill="accent6" w:themeFillTint="33"/>
            <w:noWrap/>
            <w:vAlign w:val="center"/>
          </w:tcPr>
          <w:p w14:paraId="0CA90C0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4C3EA9A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2125" w:type="dxa"/>
            <w:gridSpan w:val="2"/>
            <w:shd w:val="clear" w:color="auto" w:fill="E2EFD9" w:themeFill="accent6" w:themeFillTint="33"/>
            <w:noWrap/>
            <w:vAlign w:val="center"/>
          </w:tcPr>
          <w:p w14:paraId="1B0042D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57</w:t>
            </w:r>
          </w:p>
        </w:tc>
        <w:tc>
          <w:tcPr>
            <w:tcW w:w="1136" w:type="dxa"/>
            <w:tcBorders>
              <w:right w:val="single" w:sz="4" w:space="0" w:color="auto"/>
            </w:tcBorders>
            <w:shd w:val="clear" w:color="auto" w:fill="E2EFD9" w:themeFill="accent6" w:themeFillTint="33"/>
            <w:noWrap/>
            <w:vAlign w:val="center"/>
          </w:tcPr>
          <w:p w14:paraId="741108A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tcBorders>
              <w:left w:val="single" w:sz="4" w:space="0" w:color="auto"/>
            </w:tcBorders>
            <w:shd w:val="clear" w:color="auto" w:fill="E2EFD9" w:themeFill="accent6" w:themeFillTint="33"/>
            <w:vAlign w:val="center"/>
          </w:tcPr>
          <w:p w14:paraId="4C859A4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ППУ</w:t>
            </w:r>
          </w:p>
        </w:tc>
        <w:tc>
          <w:tcPr>
            <w:tcW w:w="1559" w:type="dxa"/>
            <w:gridSpan w:val="2"/>
            <w:shd w:val="clear" w:color="auto" w:fill="E2EFD9" w:themeFill="accent6" w:themeFillTint="33"/>
            <w:noWrap/>
            <w:vAlign w:val="center"/>
          </w:tcPr>
          <w:p w14:paraId="3C7C64D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678" w:type="dxa"/>
            <w:shd w:val="clear" w:color="auto" w:fill="E2EFD9" w:themeFill="accent6" w:themeFillTint="33"/>
            <w:noWrap/>
            <w:vAlign w:val="center"/>
          </w:tcPr>
          <w:p w14:paraId="0B357E2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95/70</w:t>
            </w:r>
          </w:p>
        </w:tc>
      </w:tr>
      <w:tr w:rsidR="007A1DDA" w:rsidRPr="00B677CE" w14:paraId="4D9C7AD2" w14:textId="77777777" w:rsidTr="00357F97">
        <w:trPr>
          <w:trHeight w:val="20"/>
        </w:trPr>
        <w:tc>
          <w:tcPr>
            <w:tcW w:w="14601" w:type="dxa"/>
            <w:gridSpan w:val="11"/>
            <w:shd w:val="clear" w:color="auto" w:fill="C5E0B3" w:themeFill="accent6" w:themeFillTint="66"/>
            <w:vAlign w:val="center"/>
          </w:tcPr>
          <w:p w14:paraId="7B6ADC90" w14:textId="0EAC5BEC" w:rsidR="007A1DDA" w:rsidRPr="00B677CE" w:rsidRDefault="00BA358F" w:rsidP="00B677C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 xml:space="preserve">ООО </w:t>
            </w:r>
            <w:r w:rsidR="0021747A">
              <w:rPr>
                <w:rFonts w:ascii="Times New Roman" w:hAnsi="Times New Roman" w:cs="Times New Roman"/>
                <w:b/>
                <w:i/>
                <w:sz w:val="18"/>
                <w:szCs w:val="18"/>
              </w:rPr>
              <w:t>«</w:t>
            </w:r>
            <w:r>
              <w:rPr>
                <w:rFonts w:ascii="Times New Roman" w:hAnsi="Times New Roman" w:cs="Times New Roman"/>
                <w:b/>
                <w:i/>
                <w:sz w:val="18"/>
                <w:szCs w:val="18"/>
              </w:rPr>
              <w:t>ЕвроХ</w:t>
            </w:r>
            <w:r w:rsidR="007A1DDA" w:rsidRPr="00B677CE">
              <w:rPr>
                <w:rFonts w:ascii="Times New Roman" w:hAnsi="Times New Roman" w:cs="Times New Roman"/>
                <w:b/>
                <w:i/>
                <w:sz w:val="18"/>
                <w:szCs w:val="18"/>
              </w:rPr>
              <w:t>им</w:t>
            </w:r>
            <w:r>
              <w:rPr>
                <w:rFonts w:ascii="Times New Roman" w:hAnsi="Times New Roman" w:cs="Times New Roman"/>
                <w:b/>
                <w:i/>
                <w:sz w:val="18"/>
                <w:szCs w:val="18"/>
              </w:rPr>
              <w:t>-</w:t>
            </w:r>
            <w:proofErr w:type="spellStart"/>
            <w:r w:rsidR="007A1DDA" w:rsidRPr="00B677CE">
              <w:rPr>
                <w:rFonts w:ascii="Times New Roman" w:hAnsi="Times New Roman" w:cs="Times New Roman"/>
                <w:b/>
                <w:i/>
                <w:sz w:val="18"/>
                <w:szCs w:val="18"/>
              </w:rPr>
              <w:t>ВолгаСервис</w:t>
            </w:r>
            <w:proofErr w:type="spellEnd"/>
            <w:r w:rsidR="0021747A">
              <w:rPr>
                <w:rFonts w:ascii="Times New Roman" w:hAnsi="Times New Roman" w:cs="Times New Roman"/>
                <w:b/>
                <w:i/>
                <w:sz w:val="18"/>
                <w:szCs w:val="18"/>
              </w:rPr>
              <w:t>»</w:t>
            </w:r>
          </w:p>
        </w:tc>
      </w:tr>
      <w:tr w:rsidR="007A1DDA" w:rsidRPr="00B677CE" w14:paraId="3F9FA6CC" w14:textId="77777777" w:rsidTr="00357F97">
        <w:trPr>
          <w:trHeight w:val="20"/>
        </w:trPr>
        <w:tc>
          <w:tcPr>
            <w:tcW w:w="2859" w:type="dxa"/>
            <w:gridSpan w:val="2"/>
            <w:tcBorders>
              <w:left w:val="single" w:sz="4" w:space="0" w:color="auto"/>
            </w:tcBorders>
            <w:shd w:val="clear" w:color="auto" w:fill="C5E0B3" w:themeFill="accent6" w:themeFillTint="66"/>
            <w:vAlign w:val="center"/>
          </w:tcPr>
          <w:p w14:paraId="0720A388"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Квартал 15-2</w:t>
            </w:r>
          </w:p>
        </w:tc>
        <w:tc>
          <w:tcPr>
            <w:tcW w:w="1843" w:type="dxa"/>
            <w:shd w:val="clear" w:color="auto" w:fill="C5E0B3" w:themeFill="accent6" w:themeFillTint="66"/>
            <w:noWrap/>
            <w:vAlign w:val="center"/>
          </w:tcPr>
          <w:p w14:paraId="0A2E58B3"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842" w:type="dxa"/>
            <w:shd w:val="clear" w:color="auto" w:fill="C5E0B3" w:themeFill="accent6" w:themeFillTint="66"/>
            <w:noWrap/>
            <w:vAlign w:val="center"/>
          </w:tcPr>
          <w:p w14:paraId="2F0D78A9" w14:textId="77777777" w:rsidR="007A1DDA" w:rsidRPr="00B677CE" w:rsidRDefault="007A1DDA" w:rsidP="00B677CE">
            <w:pPr>
              <w:spacing w:after="0" w:line="240" w:lineRule="auto"/>
              <w:jc w:val="center"/>
              <w:rPr>
                <w:rFonts w:ascii="Times New Roman" w:hAnsi="Times New Roman" w:cs="Times New Roman"/>
                <w:b/>
                <w:bCs/>
                <w:i/>
                <w:sz w:val="18"/>
                <w:szCs w:val="18"/>
              </w:rPr>
            </w:pPr>
            <w:r w:rsidRPr="00B677CE">
              <w:rPr>
                <w:rFonts w:ascii="Times New Roman" w:hAnsi="Times New Roman" w:cs="Times New Roman"/>
                <w:b/>
                <w:bCs/>
                <w:i/>
                <w:sz w:val="18"/>
                <w:szCs w:val="18"/>
              </w:rPr>
              <w:t>655,50</w:t>
            </w:r>
          </w:p>
        </w:tc>
        <w:tc>
          <w:tcPr>
            <w:tcW w:w="2103" w:type="dxa"/>
            <w:shd w:val="clear" w:color="auto" w:fill="C5E0B3" w:themeFill="accent6" w:themeFillTint="66"/>
            <w:noWrap/>
            <w:vAlign w:val="center"/>
          </w:tcPr>
          <w:p w14:paraId="32DAB6A0" w14:textId="1369A0B3" w:rsidR="007A1DDA" w:rsidRPr="00B677CE" w:rsidRDefault="007A1DDA" w:rsidP="00B677CE">
            <w:pPr>
              <w:spacing w:after="0" w:line="240" w:lineRule="auto"/>
              <w:jc w:val="center"/>
              <w:rPr>
                <w:rFonts w:ascii="Times New Roman" w:hAnsi="Times New Roman" w:cs="Times New Roman"/>
                <w:b/>
                <w:i/>
                <w:sz w:val="18"/>
                <w:szCs w:val="18"/>
              </w:rPr>
            </w:pPr>
          </w:p>
        </w:tc>
        <w:tc>
          <w:tcPr>
            <w:tcW w:w="1158" w:type="dxa"/>
            <w:gridSpan w:val="2"/>
            <w:tcBorders>
              <w:right w:val="single" w:sz="4" w:space="0" w:color="auto"/>
            </w:tcBorders>
            <w:shd w:val="clear" w:color="auto" w:fill="C5E0B3" w:themeFill="accent6" w:themeFillTint="66"/>
            <w:noWrap/>
            <w:vAlign w:val="center"/>
          </w:tcPr>
          <w:p w14:paraId="0B9CD9B1"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112</w:t>
            </w:r>
          </w:p>
        </w:tc>
        <w:tc>
          <w:tcPr>
            <w:tcW w:w="1559" w:type="dxa"/>
            <w:tcBorders>
              <w:left w:val="single" w:sz="4" w:space="0" w:color="auto"/>
            </w:tcBorders>
            <w:shd w:val="clear" w:color="auto" w:fill="C5E0B3" w:themeFill="accent6" w:themeFillTint="66"/>
            <w:vAlign w:val="center"/>
          </w:tcPr>
          <w:p w14:paraId="1B580C4E"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536" w:type="dxa"/>
            <w:shd w:val="clear" w:color="auto" w:fill="C5E0B3" w:themeFill="accent6" w:themeFillTint="66"/>
            <w:noWrap/>
            <w:vAlign w:val="center"/>
          </w:tcPr>
          <w:p w14:paraId="1BDCDE3C" w14:textId="5646BCAE" w:rsidR="007A1DDA" w:rsidRPr="00B677CE" w:rsidRDefault="007A1DDA" w:rsidP="00B677CE">
            <w:pPr>
              <w:spacing w:after="0" w:line="240" w:lineRule="auto"/>
              <w:jc w:val="center"/>
              <w:rPr>
                <w:rFonts w:ascii="Times New Roman" w:hAnsi="Times New Roman" w:cs="Times New Roman"/>
                <w:b/>
                <w:i/>
                <w:sz w:val="18"/>
                <w:szCs w:val="18"/>
              </w:rPr>
            </w:pPr>
          </w:p>
        </w:tc>
        <w:tc>
          <w:tcPr>
            <w:tcW w:w="1701" w:type="dxa"/>
            <w:gridSpan w:val="2"/>
            <w:shd w:val="clear" w:color="auto" w:fill="C5E0B3" w:themeFill="accent6" w:themeFillTint="66"/>
            <w:noWrap/>
            <w:vAlign w:val="center"/>
          </w:tcPr>
          <w:p w14:paraId="03466BBB" w14:textId="72C14E40"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70-95</w:t>
            </w:r>
          </w:p>
        </w:tc>
      </w:tr>
      <w:tr w:rsidR="007A1DDA" w:rsidRPr="00B677CE" w14:paraId="1E0C8DC2" w14:textId="77777777" w:rsidTr="00357F97">
        <w:trPr>
          <w:trHeight w:val="20"/>
        </w:trPr>
        <w:tc>
          <w:tcPr>
            <w:tcW w:w="1158" w:type="dxa"/>
            <w:tcBorders>
              <w:left w:val="single" w:sz="4" w:space="0" w:color="auto"/>
              <w:right w:val="single" w:sz="4" w:space="0" w:color="auto"/>
            </w:tcBorders>
            <w:shd w:val="clear" w:color="auto" w:fill="auto"/>
            <w:vAlign w:val="center"/>
          </w:tcPr>
          <w:p w14:paraId="6ACEACF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БМК</w:t>
            </w:r>
          </w:p>
        </w:tc>
        <w:tc>
          <w:tcPr>
            <w:tcW w:w="1701" w:type="dxa"/>
            <w:tcBorders>
              <w:left w:val="single" w:sz="4" w:space="0" w:color="auto"/>
            </w:tcBorders>
            <w:shd w:val="clear" w:color="auto" w:fill="auto"/>
            <w:vAlign w:val="center"/>
          </w:tcPr>
          <w:p w14:paraId="15CF3E5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843" w:type="dxa"/>
            <w:shd w:val="clear" w:color="auto" w:fill="auto"/>
            <w:noWrap/>
            <w:vAlign w:val="center"/>
          </w:tcPr>
          <w:p w14:paraId="4A96DCE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219</w:t>
            </w:r>
          </w:p>
        </w:tc>
        <w:tc>
          <w:tcPr>
            <w:tcW w:w="1842" w:type="dxa"/>
            <w:shd w:val="clear" w:color="auto" w:fill="auto"/>
            <w:noWrap/>
            <w:vAlign w:val="center"/>
            <w:hideMark/>
          </w:tcPr>
          <w:p w14:paraId="18A47EB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7,5</w:t>
            </w:r>
          </w:p>
        </w:tc>
        <w:tc>
          <w:tcPr>
            <w:tcW w:w="2103" w:type="dxa"/>
            <w:shd w:val="clear" w:color="auto" w:fill="auto"/>
            <w:noWrap/>
            <w:vAlign w:val="center"/>
            <w:hideMark/>
          </w:tcPr>
          <w:p w14:paraId="799D867F" w14:textId="7CE3F4CB"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auto"/>
            <w:noWrap/>
            <w:vAlign w:val="center"/>
            <w:hideMark/>
          </w:tcPr>
          <w:p w14:paraId="2B3D9E7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tcBorders>
              <w:left w:val="single" w:sz="4" w:space="0" w:color="auto"/>
            </w:tcBorders>
            <w:shd w:val="clear" w:color="auto" w:fill="auto"/>
            <w:vAlign w:val="center"/>
          </w:tcPr>
          <w:p w14:paraId="75F4028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стальные с тепловой изоляцией</w:t>
            </w:r>
          </w:p>
        </w:tc>
        <w:tc>
          <w:tcPr>
            <w:tcW w:w="1536" w:type="dxa"/>
            <w:shd w:val="clear" w:color="auto" w:fill="auto"/>
            <w:noWrap/>
            <w:vAlign w:val="center"/>
            <w:hideMark/>
          </w:tcPr>
          <w:p w14:paraId="2D11FF10" w14:textId="50330036"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auto"/>
            <w:noWrap/>
            <w:vAlign w:val="center"/>
            <w:hideMark/>
          </w:tcPr>
          <w:p w14:paraId="2672D2C5" w14:textId="4F9C0A2F"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215F333B"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62A71C2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701" w:type="dxa"/>
            <w:tcBorders>
              <w:left w:val="single" w:sz="4" w:space="0" w:color="auto"/>
            </w:tcBorders>
            <w:shd w:val="clear" w:color="auto" w:fill="E2EFD9" w:themeFill="accent6" w:themeFillTint="33"/>
            <w:vAlign w:val="center"/>
          </w:tcPr>
          <w:p w14:paraId="3FF0B5E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УТ7</w:t>
            </w:r>
          </w:p>
        </w:tc>
        <w:tc>
          <w:tcPr>
            <w:tcW w:w="1843" w:type="dxa"/>
            <w:shd w:val="clear" w:color="auto" w:fill="E2EFD9" w:themeFill="accent6" w:themeFillTint="33"/>
            <w:noWrap/>
            <w:vAlign w:val="center"/>
            <w:hideMark/>
          </w:tcPr>
          <w:p w14:paraId="107E2FD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75</w:t>
            </w:r>
          </w:p>
        </w:tc>
        <w:tc>
          <w:tcPr>
            <w:tcW w:w="1842" w:type="dxa"/>
            <w:shd w:val="clear" w:color="auto" w:fill="E2EFD9" w:themeFill="accent6" w:themeFillTint="33"/>
            <w:noWrap/>
            <w:vAlign w:val="center"/>
            <w:hideMark/>
          </w:tcPr>
          <w:p w14:paraId="53FD057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115</w:t>
            </w:r>
          </w:p>
        </w:tc>
        <w:tc>
          <w:tcPr>
            <w:tcW w:w="2103" w:type="dxa"/>
            <w:shd w:val="clear" w:color="auto" w:fill="E2EFD9" w:themeFill="accent6" w:themeFillTint="33"/>
            <w:noWrap/>
            <w:vAlign w:val="center"/>
            <w:hideMark/>
          </w:tcPr>
          <w:p w14:paraId="2CC6B9D0" w14:textId="303F7C80"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E2EFD9" w:themeFill="accent6" w:themeFillTint="33"/>
            <w:noWrap/>
            <w:vAlign w:val="center"/>
            <w:hideMark/>
          </w:tcPr>
          <w:p w14:paraId="5ED31A6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val="restart"/>
            <w:tcBorders>
              <w:left w:val="single" w:sz="4" w:space="0" w:color="auto"/>
            </w:tcBorders>
            <w:shd w:val="clear" w:color="auto" w:fill="E2EFD9" w:themeFill="accent6" w:themeFillTint="33"/>
            <w:vAlign w:val="center"/>
          </w:tcPr>
          <w:p w14:paraId="63A8EA4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 xml:space="preserve">Гибкие предварительно изолированные трубы из </w:t>
            </w:r>
            <w:proofErr w:type="spellStart"/>
            <w:r w:rsidRPr="00B677CE">
              <w:rPr>
                <w:rFonts w:ascii="Times New Roman" w:hAnsi="Times New Roman" w:cs="Times New Roman"/>
                <w:sz w:val="18"/>
                <w:szCs w:val="18"/>
              </w:rPr>
              <w:t>полибутена</w:t>
            </w:r>
            <w:proofErr w:type="spellEnd"/>
            <w:r w:rsidRPr="00B677CE">
              <w:rPr>
                <w:rFonts w:ascii="Times New Roman" w:hAnsi="Times New Roman" w:cs="Times New Roman"/>
                <w:sz w:val="18"/>
                <w:szCs w:val="18"/>
              </w:rPr>
              <w:t xml:space="preserve"> РВ-1</w:t>
            </w:r>
          </w:p>
        </w:tc>
        <w:tc>
          <w:tcPr>
            <w:tcW w:w="1536" w:type="dxa"/>
            <w:shd w:val="clear" w:color="auto" w:fill="E2EFD9" w:themeFill="accent6" w:themeFillTint="33"/>
            <w:noWrap/>
            <w:vAlign w:val="center"/>
            <w:hideMark/>
          </w:tcPr>
          <w:p w14:paraId="6231D36E" w14:textId="0E9802A9"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E2EFD9" w:themeFill="accent6" w:themeFillTint="33"/>
            <w:noWrap/>
            <w:vAlign w:val="center"/>
            <w:hideMark/>
          </w:tcPr>
          <w:p w14:paraId="2C891108" w14:textId="78AABDCC"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771ABEE1" w14:textId="77777777" w:rsidTr="00357F97">
        <w:trPr>
          <w:trHeight w:val="20"/>
        </w:trPr>
        <w:tc>
          <w:tcPr>
            <w:tcW w:w="1158" w:type="dxa"/>
            <w:tcBorders>
              <w:left w:val="single" w:sz="4" w:space="0" w:color="auto"/>
              <w:right w:val="single" w:sz="4" w:space="0" w:color="auto"/>
            </w:tcBorders>
            <w:shd w:val="clear" w:color="auto" w:fill="auto"/>
            <w:vAlign w:val="center"/>
          </w:tcPr>
          <w:p w14:paraId="5C3D114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УТ7</w:t>
            </w:r>
          </w:p>
        </w:tc>
        <w:tc>
          <w:tcPr>
            <w:tcW w:w="1701" w:type="dxa"/>
            <w:tcBorders>
              <w:left w:val="single" w:sz="4" w:space="0" w:color="auto"/>
            </w:tcBorders>
            <w:shd w:val="clear" w:color="auto" w:fill="auto"/>
            <w:vAlign w:val="center"/>
          </w:tcPr>
          <w:p w14:paraId="2DCDEA5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УТ8</w:t>
            </w:r>
          </w:p>
        </w:tc>
        <w:tc>
          <w:tcPr>
            <w:tcW w:w="1843" w:type="dxa"/>
            <w:shd w:val="clear" w:color="auto" w:fill="auto"/>
            <w:noWrap/>
            <w:vAlign w:val="center"/>
          </w:tcPr>
          <w:p w14:paraId="4FA452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63</w:t>
            </w:r>
          </w:p>
        </w:tc>
        <w:tc>
          <w:tcPr>
            <w:tcW w:w="1842" w:type="dxa"/>
            <w:shd w:val="clear" w:color="auto" w:fill="auto"/>
            <w:noWrap/>
            <w:vAlign w:val="center"/>
          </w:tcPr>
          <w:p w14:paraId="6E051B8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2103" w:type="dxa"/>
            <w:shd w:val="clear" w:color="auto" w:fill="auto"/>
            <w:noWrap/>
            <w:vAlign w:val="center"/>
          </w:tcPr>
          <w:p w14:paraId="54FDF1F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auto"/>
            <w:noWrap/>
            <w:vAlign w:val="center"/>
          </w:tcPr>
          <w:p w14:paraId="2D388E8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auto"/>
            <w:vAlign w:val="center"/>
          </w:tcPr>
          <w:p w14:paraId="6DC0F6A2"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1EC28F0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auto"/>
            <w:noWrap/>
            <w:vAlign w:val="center"/>
          </w:tcPr>
          <w:p w14:paraId="28F5C1DB"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5A47D7E0"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5819B32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УТ8</w:t>
            </w:r>
          </w:p>
        </w:tc>
        <w:tc>
          <w:tcPr>
            <w:tcW w:w="1701" w:type="dxa"/>
            <w:tcBorders>
              <w:left w:val="single" w:sz="4" w:space="0" w:color="auto"/>
            </w:tcBorders>
            <w:shd w:val="clear" w:color="auto" w:fill="E2EFD9" w:themeFill="accent6" w:themeFillTint="33"/>
            <w:vAlign w:val="center"/>
          </w:tcPr>
          <w:p w14:paraId="6CFAAAE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№1</w:t>
            </w:r>
          </w:p>
        </w:tc>
        <w:tc>
          <w:tcPr>
            <w:tcW w:w="1843" w:type="dxa"/>
            <w:shd w:val="clear" w:color="auto" w:fill="E2EFD9" w:themeFill="accent6" w:themeFillTint="33"/>
            <w:noWrap/>
            <w:vAlign w:val="center"/>
          </w:tcPr>
          <w:p w14:paraId="677BEBB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180E862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83</w:t>
            </w:r>
          </w:p>
        </w:tc>
        <w:tc>
          <w:tcPr>
            <w:tcW w:w="2103" w:type="dxa"/>
            <w:shd w:val="clear" w:color="auto" w:fill="E2EFD9" w:themeFill="accent6" w:themeFillTint="33"/>
            <w:noWrap/>
            <w:vAlign w:val="center"/>
          </w:tcPr>
          <w:p w14:paraId="003D4244"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E2EFD9" w:themeFill="accent6" w:themeFillTint="33"/>
            <w:noWrap/>
            <w:vAlign w:val="center"/>
          </w:tcPr>
          <w:p w14:paraId="4923D1B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36</w:t>
            </w:r>
          </w:p>
        </w:tc>
        <w:tc>
          <w:tcPr>
            <w:tcW w:w="1559" w:type="dxa"/>
            <w:vMerge/>
            <w:tcBorders>
              <w:left w:val="single" w:sz="4" w:space="0" w:color="auto"/>
            </w:tcBorders>
            <w:shd w:val="clear" w:color="auto" w:fill="E2EFD9" w:themeFill="accent6" w:themeFillTint="33"/>
            <w:vAlign w:val="center"/>
          </w:tcPr>
          <w:p w14:paraId="7E3231D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66AF5986"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E2EFD9" w:themeFill="accent6" w:themeFillTint="33"/>
            <w:noWrap/>
            <w:vAlign w:val="center"/>
          </w:tcPr>
          <w:p w14:paraId="700A6815"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7C962A3D" w14:textId="77777777" w:rsidTr="00357F97">
        <w:trPr>
          <w:trHeight w:val="20"/>
        </w:trPr>
        <w:tc>
          <w:tcPr>
            <w:tcW w:w="1158" w:type="dxa"/>
            <w:tcBorders>
              <w:left w:val="single" w:sz="4" w:space="0" w:color="auto"/>
              <w:right w:val="single" w:sz="4" w:space="0" w:color="auto"/>
            </w:tcBorders>
            <w:shd w:val="clear" w:color="auto" w:fill="auto"/>
            <w:vAlign w:val="center"/>
          </w:tcPr>
          <w:p w14:paraId="11319C1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УТ8</w:t>
            </w:r>
          </w:p>
        </w:tc>
        <w:tc>
          <w:tcPr>
            <w:tcW w:w="1701" w:type="dxa"/>
            <w:tcBorders>
              <w:left w:val="single" w:sz="4" w:space="0" w:color="auto"/>
            </w:tcBorders>
            <w:shd w:val="clear" w:color="auto" w:fill="auto"/>
            <w:vAlign w:val="center"/>
          </w:tcPr>
          <w:p w14:paraId="373E17E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№3</w:t>
            </w:r>
          </w:p>
        </w:tc>
        <w:tc>
          <w:tcPr>
            <w:tcW w:w="1843" w:type="dxa"/>
            <w:shd w:val="clear" w:color="auto" w:fill="auto"/>
            <w:noWrap/>
            <w:vAlign w:val="center"/>
          </w:tcPr>
          <w:p w14:paraId="6427512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53604DE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w:t>
            </w:r>
          </w:p>
        </w:tc>
        <w:tc>
          <w:tcPr>
            <w:tcW w:w="2103" w:type="dxa"/>
            <w:shd w:val="clear" w:color="auto" w:fill="auto"/>
            <w:noWrap/>
            <w:vAlign w:val="center"/>
          </w:tcPr>
          <w:p w14:paraId="3098AA5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auto"/>
            <w:noWrap/>
            <w:vAlign w:val="center"/>
          </w:tcPr>
          <w:p w14:paraId="6BCBEA9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36</w:t>
            </w:r>
          </w:p>
        </w:tc>
        <w:tc>
          <w:tcPr>
            <w:tcW w:w="1559" w:type="dxa"/>
            <w:vMerge/>
            <w:tcBorders>
              <w:left w:val="single" w:sz="4" w:space="0" w:color="auto"/>
            </w:tcBorders>
            <w:shd w:val="clear" w:color="auto" w:fill="auto"/>
            <w:vAlign w:val="center"/>
          </w:tcPr>
          <w:p w14:paraId="08F400B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13CC668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auto"/>
            <w:noWrap/>
            <w:vAlign w:val="center"/>
          </w:tcPr>
          <w:p w14:paraId="238691DA"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38584164"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27DF626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УТ7</w:t>
            </w:r>
          </w:p>
        </w:tc>
        <w:tc>
          <w:tcPr>
            <w:tcW w:w="1701" w:type="dxa"/>
            <w:tcBorders>
              <w:left w:val="single" w:sz="4" w:space="0" w:color="auto"/>
            </w:tcBorders>
            <w:shd w:val="clear" w:color="auto" w:fill="E2EFD9" w:themeFill="accent6" w:themeFillTint="33"/>
            <w:vAlign w:val="center"/>
          </w:tcPr>
          <w:p w14:paraId="3FCE767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bCs/>
                <w:sz w:val="18"/>
                <w:szCs w:val="18"/>
              </w:rPr>
              <w:t>УТ6</w:t>
            </w:r>
          </w:p>
        </w:tc>
        <w:tc>
          <w:tcPr>
            <w:tcW w:w="1843" w:type="dxa"/>
            <w:shd w:val="clear" w:color="auto" w:fill="E2EFD9" w:themeFill="accent6" w:themeFillTint="33"/>
            <w:noWrap/>
            <w:vAlign w:val="center"/>
          </w:tcPr>
          <w:p w14:paraId="6EA3686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0DEA1C7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54</w:t>
            </w:r>
          </w:p>
        </w:tc>
        <w:tc>
          <w:tcPr>
            <w:tcW w:w="2103" w:type="dxa"/>
            <w:shd w:val="clear" w:color="auto" w:fill="E2EFD9" w:themeFill="accent6" w:themeFillTint="33"/>
            <w:noWrap/>
            <w:vAlign w:val="center"/>
          </w:tcPr>
          <w:p w14:paraId="6952558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E2EFD9" w:themeFill="accent6" w:themeFillTint="33"/>
            <w:noWrap/>
            <w:vAlign w:val="center"/>
          </w:tcPr>
          <w:p w14:paraId="16A8B9A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E2EFD9" w:themeFill="accent6" w:themeFillTint="33"/>
            <w:vAlign w:val="center"/>
          </w:tcPr>
          <w:p w14:paraId="61E7BED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129149A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E2EFD9" w:themeFill="accent6" w:themeFillTint="33"/>
            <w:noWrap/>
            <w:vAlign w:val="center"/>
          </w:tcPr>
          <w:p w14:paraId="6AC23AD7"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218122AA" w14:textId="77777777" w:rsidTr="00357F97">
        <w:trPr>
          <w:trHeight w:val="20"/>
        </w:trPr>
        <w:tc>
          <w:tcPr>
            <w:tcW w:w="1158" w:type="dxa"/>
            <w:tcBorders>
              <w:left w:val="single" w:sz="4" w:space="0" w:color="auto"/>
              <w:right w:val="single" w:sz="4" w:space="0" w:color="auto"/>
            </w:tcBorders>
            <w:shd w:val="clear" w:color="auto" w:fill="auto"/>
            <w:vAlign w:val="center"/>
          </w:tcPr>
          <w:p w14:paraId="2CD179C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УТ6</w:t>
            </w:r>
          </w:p>
        </w:tc>
        <w:tc>
          <w:tcPr>
            <w:tcW w:w="1701" w:type="dxa"/>
            <w:tcBorders>
              <w:left w:val="single" w:sz="4" w:space="0" w:color="auto"/>
            </w:tcBorders>
            <w:shd w:val="clear" w:color="auto" w:fill="auto"/>
            <w:vAlign w:val="center"/>
          </w:tcPr>
          <w:p w14:paraId="7B38FEE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№5</w:t>
            </w:r>
          </w:p>
        </w:tc>
        <w:tc>
          <w:tcPr>
            <w:tcW w:w="1843" w:type="dxa"/>
            <w:shd w:val="clear" w:color="auto" w:fill="auto"/>
            <w:noWrap/>
            <w:vAlign w:val="center"/>
          </w:tcPr>
          <w:p w14:paraId="54981F0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6AEAA55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16</w:t>
            </w:r>
          </w:p>
        </w:tc>
        <w:tc>
          <w:tcPr>
            <w:tcW w:w="2103" w:type="dxa"/>
            <w:shd w:val="clear" w:color="auto" w:fill="auto"/>
            <w:noWrap/>
            <w:vAlign w:val="center"/>
          </w:tcPr>
          <w:p w14:paraId="46D68A25"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auto"/>
            <w:noWrap/>
            <w:vAlign w:val="center"/>
          </w:tcPr>
          <w:p w14:paraId="2F7E917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36</w:t>
            </w:r>
          </w:p>
        </w:tc>
        <w:tc>
          <w:tcPr>
            <w:tcW w:w="1559" w:type="dxa"/>
            <w:vMerge/>
            <w:tcBorders>
              <w:left w:val="single" w:sz="4" w:space="0" w:color="auto"/>
            </w:tcBorders>
            <w:shd w:val="clear" w:color="auto" w:fill="auto"/>
            <w:vAlign w:val="center"/>
          </w:tcPr>
          <w:p w14:paraId="259F953E"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762D2D8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auto"/>
            <w:noWrap/>
            <w:vAlign w:val="center"/>
          </w:tcPr>
          <w:p w14:paraId="3E38BB95"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12A5ADF3"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721B9DE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УТ6</w:t>
            </w:r>
          </w:p>
        </w:tc>
        <w:tc>
          <w:tcPr>
            <w:tcW w:w="1701" w:type="dxa"/>
            <w:tcBorders>
              <w:left w:val="single" w:sz="4" w:space="0" w:color="auto"/>
            </w:tcBorders>
            <w:shd w:val="clear" w:color="auto" w:fill="E2EFD9" w:themeFill="accent6" w:themeFillTint="33"/>
            <w:vAlign w:val="center"/>
          </w:tcPr>
          <w:p w14:paraId="2886D34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УТ9</w:t>
            </w:r>
          </w:p>
        </w:tc>
        <w:tc>
          <w:tcPr>
            <w:tcW w:w="1843" w:type="dxa"/>
            <w:shd w:val="clear" w:color="auto" w:fill="E2EFD9" w:themeFill="accent6" w:themeFillTint="33"/>
            <w:noWrap/>
            <w:vAlign w:val="center"/>
          </w:tcPr>
          <w:p w14:paraId="57645BE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1842" w:type="dxa"/>
            <w:shd w:val="clear" w:color="auto" w:fill="E2EFD9" w:themeFill="accent6" w:themeFillTint="33"/>
            <w:noWrap/>
            <w:vAlign w:val="center"/>
          </w:tcPr>
          <w:p w14:paraId="40278D1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101</w:t>
            </w:r>
          </w:p>
        </w:tc>
        <w:tc>
          <w:tcPr>
            <w:tcW w:w="2103" w:type="dxa"/>
            <w:shd w:val="clear" w:color="auto" w:fill="E2EFD9" w:themeFill="accent6" w:themeFillTint="33"/>
            <w:noWrap/>
            <w:vAlign w:val="center"/>
          </w:tcPr>
          <w:p w14:paraId="485C2D6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E2EFD9" w:themeFill="accent6" w:themeFillTint="33"/>
            <w:noWrap/>
            <w:vAlign w:val="center"/>
          </w:tcPr>
          <w:p w14:paraId="1345B86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E2EFD9" w:themeFill="accent6" w:themeFillTint="33"/>
            <w:vAlign w:val="center"/>
          </w:tcPr>
          <w:p w14:paraId="74C04346"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0EE1B7F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E2EFD9" w:themeFill="accent6" w:themeFillTint="33"/>
            <w:noWrap/>
            <w:vAlign w:val="center"/>
          </w:tcPr>
          <w:p w14:paraId="045A2E0F"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2A5D4059" w14:textId="77777777" w:rsidTr="00357F97">
        <w:trPr>
          <w:trHeight w:val="20"/>
        </w:trPr>
        <w:tc>
          <w:tcPr>
            <w:tcW w:w="1158" w:type="dxa"/>
            <w:tcBorders>
              <w:left w:val="single" w:sz="4" w:space="0" w:color="auto"/>
              <w:right w:val="single" w:sz="4" w:space="0" w:color="auto"/>
            </w:tcBorders>
            <w:shd w:val="clear" w:color="auto" w:fill="auto"/>
            <w:vAlign w:val="center"/>
          </w:tcPr>
          <w:p w14:paraId="790EF51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УТ9</w:t>
            </w:r>
          </w:p>
        </w:tc>
        <w:tc>
          <w:tcPr>
            <w:tcW w:w="1701" w:type="dxa"/>
            <w:tcBorders>
              <w:left w:val="single" w:sz="4" w:space="0" w:color="auto"/>
            </w:tcBorders>
            <w:shd w:val="clear" w:color="auto" w:fill="auto"/>
            <w:vAlign w:val="center"/>
          </w:tcPr>
          <w:p w14:paraId="4DDDDEA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bCs/>
                <w:sz w:val="18"/>
                <w:szCs w:val="18"/>
              </w:rPr>
              <w:t>УТ3</w:t>
            </w:r>
          </w:p>
        </w:tc>
        <w:tc>
          <w:tcPr>
            <w:tcW w:w="1843" w:type="dxa"/>
            <w:shd w:val="clear" w:color="auto" w:fill="auto"/>
            <w:noWrap/>
            <w:vAlign w:val="center"/>
          </w:tcPr>
          <w:p w14:paraId="53B2ADD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1842" w:type="dxa"/>
            <w:shd w:val="clear" w:color="auto" w:fill="auto"/>
            <w:noWrap/>
            <w:vAlign w:val="center"/>
          </w:tcPr>
          <w:p w14:paraId="08C2F0E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34</w:t>
            </w:r>
          </w:p>
        </w:tc>
        <w:tc>
          <w:tcPr>
            <w:tcW w:w="2103" w:type="dxa"/>
            <w:shd w:val="clear" w:color="auto" w:fill="auto"/>
            <w:noWrap/>
            <w:vAlign w:val="center"/>
          </w:tcPr>
          <w:p w14:paraId="39A0E726"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auto"/>
            <w:noWrap/>
            <w:vAlign w:val="center"/>
          </w:tcPr>
          <w:p w14:paraId="6CD061B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auto"/>
            <w:vAlign w:val="center"/>
          </w:tcPr>
          <w:p w14:paraId="11426DB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3C771E0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auto"/>
            <w:noWrap/>
            <w:vAlign w:val="center"/>
          </w:tcPr>
          <w:p w14:paraId="40C6EC1F"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21748CEF"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567A5D1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w:t>
            </w:r>
          </w:p>
        </w:tc>
        <w:tc>
          <w:tcPr>
            <w:tcW w:w="1701" w:type="dxa"/>
            <w:tcBorders>
              <w:left w:val="single" w:sz="4" w:space="0" w:color="auto"/>
            </w:tcBorders>
            <w:shd w:val="clear" w:color="auto" w:fill="E2EFD9" w:themeFill="accent6" w:themeFillTint="33"/>
            <w:vAlign w:val="center"/>
          </w:tcPr>
          <w:p w14:paraId="2F511AA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УТ10</w:t>
            </w:r>
          </w:p>
        </w:tc>
        <w:tc>
          <w:tcPr>
            <w:tcW w:w="1843" w:type="dxa"/>
            <w:shd w:val="clear" w:color="auto" w:fill="E2EFD9" w:themeFill="accent6" w:themeFillTint="33"/>
            <w:noWrap/>
            <w:vAlign w:val="center"/>
          </w:tcPr>
          <w:p w14:paraId="5577A14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1842" w:type="dxa"/>
            <w:shd w:val="clear" w:color="auto" w:fill="E2EFD9" w:themeFill="accent6" w:themeFillTint="33"/>
            <w:noWrap/>
            <w:vAlign w:val="center"/>
          </w:tcPr>
          <w:p w14:paraId="6973E8C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30</w:t>
            </w:r>
          </w:p>
        </w:tc>
        <w:tc>
          <w:tcPr>
            <w:tcW w:w="2103" w:type="dxa"/>
            <w:shd w:val="clear" w:color="auto" w:fill="E2EFD9" w:themeFill="accent6" w:themeFillTint="33"/>
            <w:noWrap/>
            <w:vAlign w:val="center"/>
          </w:tcPr>
          <w:p w14:paraId="1EB50F8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158" w:type="dxa"/>
            <w:gridSpan w:val="2"/>
            <w:tcBorders>
              <w:right w:val="single" w:sz="4" w:space="0" w:color="auto"/>
            </w:tcBorders>
            <w:shd w:val="clear" w:color="auto" w:fill="E2EFD9" w:themeFill="accent6" w:themeFillTint="33"/>
            <w:noWrap/>
            <w:vAlign w:val="center"/>
          </w:tcPr>
          <w:p w14:paraId="2321789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E2EFD9" w:themeFill="accent6" w:themeFillTint="33"/>
            <w:vAlign w:val="center"/>
          </w:tcPr>
          <w:p w14:paraId="561C552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17FBB5A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701" w:type="dxa"/>
            <w:gridSpan w:val="2"/>
            <w:shd w:val="clear" w:color="auto" w:fill="E2EFD9" w:themeFill="accent6" w:themeFillTint="33"/>
            <w:noWrap/>
            <w:vAlign w:val="center"/>
          </w:tcPr>
          <w:p w14:paraId="2E7389A7" w14:textId="77777777" w:rsidR="007A1DDA" w:rsidRPr="00B677CE" w:rsidRDefault="007A1DDA" w:rsidP="00B677CE">
            <w:pPr>
              <w:spacing w:after="0" w:line="240" w:lineRule="auto"/>
              <w:jc w:val="center"/>
              <w:rPr>
                <w:rFonts w:ascii="Times New Roman" w:hAnsi="Times New Roman" w:cs="Times New Roman"/>
                <w:sz w:val="18"/>
                <w:szCs w:val="18"/>
              </w:rPr>
            </w:pPr>
          </w:p>
        </w:tc>
      </w:tr>
      <w:tr w:rsidR="007A1DDA" w:rsidRPr="00B677CE" w14:paraId="3C857735" w14:textId="77777777" w:rsidTr="00357F97">
        <w:trPr>
          <w:trHeight w:val="20"/>
        </w:trPr>
        <w:tc>
          <w:tcPr>
            <w:tcW w:w="1158" w:type="dxa"/>
            <w:tcBorders>
              <w:left w:val="single" w:sz="4" w:space="0" w:color="auto"/>
              <w:right w:val="single" w:sz="4" w:space="0" w:color="auto"/>
            </w:tcBorders>
            <w:shd w:val="clear" w:color="auto" w:fill="auto"/>
            <w:vAlign w:val="center"/>
          </w:tcPr>
          <w:p w14:paraId="0F4F685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УТ10</w:t>
            </w:r>
          </w:p>
        </w:tc>
        <w:tc>
          <w:tcPr>
            <w:tcW w:w="1701" w:type="dxa"/>
            <w:tcBorders>
              <w:left w:val="single" w:sz="4" w:space="0" w:color="auto"/>
            </w:tcBorders>
            <w:shd w:val="clear" w:color="auto" w:fill="auto"/>
            <w:vAlign w:val="center"/>
          </w:tcPr>
          <w:p w14:paraId="7461CDC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УТ5</w:t>
            </w:r>
          </w:p>
        </w:tc>
        <w:tc>
          <w:tcPr>
            <w:tcW w:w="1843" w:type="dxa"/>
            <w:shd w:val="clear" w:color="auto" w:fill="auto"/>
            <w:noWrap/>
            <w:vAlign w:val="center"/>
          </w:tcPr>
          <w:p w14:paraId="672144A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1842" w:type="dxa"/>
            <w:shd w:val="clear" w:color="auto" w:fill="auto"/>
            <w:noWrap/>
            <w:vAlign w:val="center"/>
          </w:tcPr>
          <w:p w14:paraId="0252CAC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2103" w:type="dxa"/>
            <w:shd w:val="clear" w:color="auto" w:fill="auto"/>
            <w:noWrap/>
            <w:vAlign w:val="center"/>
          </w:tcPr>
          <w:p w14:paraId="3D3AED0B" w14:textId="39DCA40A"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18A49F4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auto"/>
            <w:vAlign w:val="center"/>
          </w:tcPr>
          <w:p w14:paraId="7E7F674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78AA95CA" w14:textId="3239C921"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434155CD" w14:textId="7B4BB281"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r w:rsidR="007A1DDA" w:rsidRPr="00B677CE" w14:paraId="79C29AF7"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673B0F0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УП4</w:t>
            </w:r>
          </w:p>
        </w:tc>
        <w:tc>
          <w:tcPr>
            <w:tcW w:w="1701" w:type="dxa"/>
            <w:tcBorders>
              <w:left w:val="single" w:sz="4" w:space="0" w:color="auto"/>
            </w:tcBorders>
            <w:shd w:val="clear" w:color="auto" w:fill="E2EFD9" w:themeFill="accent6" w:themeFillTint="33"/>
            <w:vAlign w:val="center"/>
          </w:tcPr>
          <w:p w14:paraId="5FBBA90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ДРП</w:t>
            </w:r>
          </w:p>
        </w:tc>
        <w:tc>
          <w:tcPr>
            <w:tcW w:w="1843" w:type="dxa"/>
            <w:shd w:val="clear" w:color="auto" w:fill="E2EFD9" w:themeFill="accent6" w:themeFillTint="33"/>
            <w:noWrap/>
            <w:vAlign w:val="center"/>
          </w:tcPr>
          <w:p w14:paraId="3D4F46B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1842" w:type="dxa"/>
            <w:shd w:val="clear" w:color="auto" w:fill="E2EFD9" w:themeFill="accent6" w:themeFillTint="33"/>
            <w:noWrap/>
            <w:vAlign w:val="center"/>
          </w:tcPr>
          <w:p w14:paraId="2558623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w:t>
            </w:r>
          </w:p>
        </w:tc>
        <w:tc>
          <w:tcPr>
            <w:tcW w:w="2103" w:type="dxa"/>
            <w:shd w:val="clear" w:color="auto" w:fill="E2EFD9" w:themeFill="accent6" w:themeFillTint="33"/>
            <w:noWrap/>
            <w:vAlign w:val="center"/>
          </w:tcPr>
          <w:p w14:paraId="4ABC0D34" w14:textId="608DDC50"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2B53531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vMerge/>
            <w:tcBorders>
              <w:left w:val="single" w:sz="4" w:space="0" w:color="auto"/>
            </w:tcBorders>
            <w:shd w:val="clear" w:color="auto" w:fill="E2EFD9" w:themeFill="accent6" w:themeFillTint="33"/>
            <w:vAlign w:val="center"/>
          </w:tcPr>
          <w:p w14:paraId="36A772F8"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50F27739" w14:textId="6DE5D10D"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00D4AB77" w14:textId="220BF5A0"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r w:rsidR="007A1DDA" w:rsidRPr="00B677CE" w14:paraId="28EEE4C5" w14:textId="77777777" w:rsidTr="00357F97">
        <w:trPr>
          <w:trHeight w:val="20"/>
        </w:trPr>
        <w:tc>
          <w:tcPr>
            <w:tcW w:w="1158" w:type="dxa"/>
            <w:tcBorders>
              <w:left w:val="single" w:sz="4" w:space="0" w:color="auto"/>
              <w:right w:val="single" w:sz="4" w:space="0" w:color="auto"/>
            </w:tcBorders>
            <w:shd w:val="clear" w:color="auto" w:fill="auto"/>
            <w:vAlign w:val="center"/>
          </w:tcPr>
          <w:p w14:paraId="39BFF26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УТ3</w:t>
            </w:r>
          </w:p>
        </w:tc>
        <w:tc>
          <w:tcPr>
            <w:tcW w:w="1701" w:type="dxa"/>
            <w:tcBorders>
              <w:left w:val="single" w:sz="4" w:space="0" w:color="auto"/>
            </w:tcBorders>
            <w:shd w:val="clear" w:color="auto" w:fill="auto"/>
            <w:vAlign w:val="center"/>
          </w:tcPr>
          <w:p w14:paraId="13C3951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ДОСЛК</w:t>
            </w:r>
          </w:p>
        </w:tc>
        <w:tc>
          <w:tcPr>
            <w:tcW w:w="1843" w:type="dxa"/>
            <w:shd w:val="clear" w:color="auto" w:fill="auto"/>
            <w:noWrap/>
            <w:vAlign w:val="center"/>
          </w:tcPr>
          <w:p w14:paraId="513C53C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1842" w:type="dxa"/>
            <w:shd w:val="clear" w:color="auto" w:fill="auto"/>
            <w:noWrap/>
            <w:vAlign w:val="center"/>
          </w:tcPr>
          <w:p w14:paraId="1265BAE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27</w:t>
            </w:r>
          </w:p>
        </w:tc>
        <w:tc>
          <w:tcPr>
            <w:tcW w:w="2103" w:type="dxa"/>
            <w:shd w:val="clear" w:color="auto" w:fill="auto"/>
            <w:noWrap/>
            <w:vAlign w:val="center"/>
          </w:tcPr>
          <w:p w14:paraId="63BFF4B3" w14:textId="3D49CA3F"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561B6D7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vMerge/>
            <w:tcBorders>
              <w:left w:val="single" w:sz="4" w:space="0" w:color="auto"/>
            </w:tcBorders>
            <w:shd w:val="clear" w:color="auto" w:fill="auto"/>
            <w:vAlign w:val="center"/>
          </w:tcPr>
          <w:p w14:paraId="754434E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54AEF369" w14:textId="2491C64D"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56BCED77" w14:textId="3FDAD138"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r w:rsidR="007A1DDA" w:rsidRPr="00B677CE" w14:paraId="1CFE9993"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6FCB1AA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УТ10</w:t>
            </w:r>
          </w:p>
        </w:tc>
        <w:tc>
          <w:tcPr>
            <w:tcW w:w="1701" w:type="dxa"/>
            <w:tcBorders>
              <w:left w:val="single" w:sz="4" w:space="0" w:color="auto"/>
            </w:tcBorders>
            <w:shd w:val="clear" w:color="auto" w:fill="E2EFD9" w:themeFill="accent6" w:themeFillTint="33"/>
            <w:vAlign w:val="center"/>
          </w:tcPr>
          <w:p w14:paraId="5DCB592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ЗН</w:t>
            </w:r>
          </w:p>
        </w:tc>
        <w:tc>
          <w:tcPr>
            <w:tcW w:w="1843" w:type="dxa"/>
            <w:shd w:val="clear" w:color="auto" w:fill="E2EFD9" w:themeFill="accent6" w:themeFillTint="33"/>
            <w:noWrap/>
            <w:vAlign w:val="center"/>
          </w:tcPr>
          <w:p w14:paraId="5D27319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1842" w:type="dxa"/>
            <w:shd w:val="clear" w:color="auto" w:fill="E2EFD9" w:themeFill="accent6" w:themeFillTint="33"/>
            <w:noWrap/>
            <w:vAlign w:val="center"/>
          </w:tcPr>
          <w:p w14:paraId="43A719B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52</w:t>
            </w:r>
          </w:p>
        </w:tc>
        <w:tc>
          <w:tcPr>
            <w:tcW w:w="2103" w:type="dxa"/>
            <w:shd w:val="clear" w:color="auto" w:fill="E2EFD9" w:themeFill="accent6" w:themeFillTint="33"/>
            <w:noWrap/>
            <w:vAlign w:val="center"/>
          </w:tcPr>
          <w:p w14:paraId="7C927ED5" w14:textId="52E09CEA"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1B18AD2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vMerge/>
            <w:tcBorders>
              <w:left w:val="single" w:sz="4" w:space="0" w:color="auto"/>
            </w:tcBorders>
            <w:shd w:val="clear" w:color="auto" w:fill="E2EFD9" w:themeFill="accent6" w:themeFillTint="33"/>
            <w:vAlign w:val="center"/>
          </w:tcPr>
          <w:p w14:paraId="1CB7DA6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54439450" w14:textId="07714514"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3F9D9F8C" w14:textId="48991FDE"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r w:rsidR="007A1DDA" w:rsidRPr="00B677CE" w14:paraId="70D44924" w14:textId="77777777" w:rsidTr="00357F97">
        <w:trPr>
          <w:trHeight w:val="20"/>
        </w:trPr>
        <w:tc>
          <w:tcPr>
            <w:tcW w:w="1158" w:type="dxa"/>
            <w:tcBorders>
              <w:left w:val="single" w:sz="4" w:space="0" w:color="auto"/>
              <w:right w:val="single" w:sz="4" w:space="0" w:color="auto"/>
            </w:tcBorders>
            <w:shd w:val="clear" w:color="auto" w:fill="auto"/>
            <w:vAlign w:val="center"/>
          </w:tcPr>
          <w:p w14:paraId="6E565C7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УТ5</w:t>
            </w:r>
          </w:p>
        </w:tc>
        <w:tc>
          <w:tcPr>
            <w:tcW w:w="1701" w:type="dxa"/>
            <w:tcBorders>
              <w:left w:val="single" w:sz="4" w:space="0" w:color="auto"/>
            </w:tcBorders>
            <w:shd w:val="clear" w:color="auto" w:fill="auto"/>
            <w:vAlign w:val="center"/>
          </w:tcPr>
          <w:p w14:paraId="022626B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ЗПВ</w:t>
            </w:r>
          </w:p>
        </w:tc>
        <w:tc>
          <w:tcPr>
            <w:tcW w:w="1843" w:type="dxa"/>
            <w:shd w:val="clear" w:color="auto" w:fill="auto"/>
            <w:noWrap/>
            <w:vAlign w:val="center"/>
          </w:tcPr>
          <w:p w14:paraId="0CA6DF5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32</w:t>
            </w:r>
          </w:p>
        </w:tc>
        <w:tc>
          <w:tcPr>
            <w:tcW w:w="1842" w:type="dxa"/>
            <w:shd w:val="clear" w:color="auto" w:fill="auto"/>
            <w:noWrap/>
            <w:vAlign w:val="center"/>
          </w:tcPr>
          <w:p w14:paraId="78D1F4C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49</w:t>
            </w:r>
          </w:p>
        </w:tc>
        <w:tc>
          <w:tcPr>
            <w:tcW w:w="2103" w:type="dxa"/>
            <w:shd w:val="clear" w:color="auto" w:fill="auto"/>
            <w:noWrap/>
            <w:vAlign w:val="center"/>
          </w:tcPr>
          <w:p w14:paraId="29A94D28" w14:textId="0DF0A889"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5F01C96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w:t>
            </w:r>
          </w:p>
        </w:tc>
        <w:tc>
          <w:tcPr>
            <w:tcW w:w="1559" w:type="dxa"/>
            <w:vMerge/>
            <w:tcBorders>
              <w:left w:val="single" w:sz="4" w:space="0" w:color="auto"/>
            </w:tcBorders>
            <w:shd w:val="clear" w:color="auto" w:fill="auto"/>
            <w:vAlign w:val="center"/>
          </w:tcPr>
          <w:p w14:paraId="629948E4"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2D8E3B0E" w14:textId="1F73C039"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447C54F6" w14:textId="35686F46"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r w:rsidR="007A1DDA" w:rsidRPr="00B677CE" w14:paraId="1C4BD618" w14:textId="77777777" w:rsidTr="00357F97">
        <w:trPr>
          <w:trHeight w:val="20"/>
        </w:trPr>
        <w:tc>
          <w:tcPr>
            <w:tcW w:w="2859" w:type="dxa"/>
            <w:gridSpan w:val="2"/>
            <w:tcBorders>
              <w:left w:val="single" w:sz="4" w:space="0" w:color="auto"/>
            </w:tcBorders>
            <w:shd w:val="clear" w:color="auto" w:fill="C5E0B3" w:themeFill="accent6" w:themeFillTint="66"/>
            <w:vAlign w:val="center"/>
          </w:tcPr>
          <w:p w14:paraId="1B06D9E0"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Квартал 15-3</w:t>
            </w:r>
          </w:p>
        </w:tc>
        <w:tc>
          <w:tcPr>
            <w:tcW w:w="1843" w:type="dxa"/>
            <w:shd w:val="clear" w:color="auto" w:fill="C5E0B3" w:themeFill="accent6" w:themeFillTint="66"/>
            <w:noWrap/>
            <w:vAlign w:val="center"/>
          </w:tcPr>
          <w:p w14:paraId="70E11A26"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842" w:type="dxa"/>
            <w:shd w:val="clear" w:color="auto" w:fill="C5E0B3" w:themeFill="accent6" w:themeFillTint="66"/>
            <w:noWrap/>
            <w:vAlign w:val="center"/>
          </w:tcPr>
          <w:p w14:paraId="06B5115B" w14:textId="77777777" w:rsidR="007A1DDA" w:rsidRPr="00B677CE" w:rsidRDefault="007A1DDA" w:rsidP="00B677CE">
            <w:pPr>
              <w:spacing w:after="0" w:line="240" w:lineRule="auto"/>
              <w:jc w:val="center"/>
              <w:rPr>
                <w:rFonts w:ascii="Times New Roman" w:hAnsi="Times New Roman" w:cs="Times New Roman"/>
                <w:b/>
                <w:bCs/>
                <w:i/>
                <w:sz w:val="18"/>
                <w:szCs w:val="18"/>
              </w:rPr>
            </w:pPr>
            <w:r w:rsidRPr="00B677CE">
              <w:rPr>
                <w:rFonts w:ascii="Times New Roman" w:hAnsi="Times New Roman" w:cs="Times New Roman"/>
                <w:b/>
                <w:bCs/>
                <w:i/>
                <w:sz w:val="18"/>
                <w:szCs w:val="18"/>
              </w:rPr>
              <w:t>557,00</w:t>
            </w:r>
          </w:p>
        </w:tc>
        <w:tc>
          <w:tcPr>
            <w:tcW w:w="2103" w:type="dxa"/>
            <w:shd w:val="clear" w:color="auto" w:fill="C5E0B3" w:themeFill="accent6" w:themeFillTint="66"/>
            <w:noWrap/>
            <w:vAlign w:val="center"/>
          </w:tcPr>
          <w:p w14:paraId="6B6772C0"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158" w:type="dxa"/>
            <w:gridSpan w:val="2"/>
            <w:tcBorders>
              <w:right w:val="single" w:sz="4" w:space="0" w:color="auto"/>
            </w:tcBorders>
            <w:shd w:val="clear" w:color="auto" w:fill="C5E0B3" w:themeFill="accent6" w:themeFillTint="66"/>
            <w:noWrap/>
            <w:vAlign w:val="center"/>
          </w:tcPr>
          <w:p w14:paraId="7AAA0D68" w14:textId="58E9D073"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sz w:val="18"/>
                <w:szCs w:val="18"/>
              </w:rPr>
              <w:t>-</w:t>
            </w:r>
          </w:p>
        </w:tc>
        <w:tc>
          <w:tcPr>
            <w:tcW w:w="1559" w:type="dxa"/>
            <w:tcBorders>
              <w:left w:val="single" w:sz="4" w:space="0" w:color="auto"/>
            </w:tcBorders>
            <w:shd w:val="clear" w:color="auto" w:fill="C5E0B3" w:themeFill="accent6" w:themeFillTint="66"/>
            <w:vAlign w:val="center"/>
          </w:tcPr>
          <w:p w14:paraId="68D15114"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536" w:type="dxa"/>
            <w:shd w:val="clear" w:color="auto" w:fill="C5E0B3" w:themeFill="accent6" w:themeFillTint="66"/>
            <w:noWrap/>
            <w:vAlign w:val="center"/>
          </w:tcPr>
          <w:p w14:paraId="412067AC"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701" w:type="dxa"/>
            <w:gridSpan w:val="2"/>
            <w:shd w:val="clear" w:color="auto" w:fill="C5E0B3" w:themeFill="accent6" w:themeFillTint="66"/>
            <w:noWrap/>
            <w:vAlign w:val="center"/>
          </w:tcPr>
          <w:p w14:paraId="1336118C" w14:textId="01111232"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sz w:val="18"/>
                <w:szCs w:val="18"/>
              </w:rPr>
              <w:t>-</w:t>
            </w:r>
          </w:p>
        </w:tc>
      </w:tr>
      <w:tr w:rsidR="007A1DDA" w:rsidRPr="00B677CE" w14:paraId="75FB6C8C"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24610CF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ТК1</w:t>
            </w:r>
          </w:p>
        </w:tc>
        <w:tc>
          <w:tcPr>
            <w:tcW w:w="1701" w:type="dxa"/>
            <w:tcBorders>
              <w:left w:val="single" w:sz="4" w:space="0" w:color="auto"/>
            </w:tcBorders>
            <w:shd w:val="clear" w:color="auto" w:fill="E2EFD9" w:themeFill="accent6" w:themeFillTint="33"/>
            <w:vAlign w:val="center"/>
          </w:tcPr>
          <w:p w14:paraId="3A3B4D0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bCs/>
                <w:sz w:val="18"/>
                <w:szCs w:val="18"/>
              </w:rPr>
              <w:t>УТ1</w:t>
            </w:r>
          </w:p>
        </w:tc>
        <w:tc>
          <w:tcPr>
            <w:tcW w:w="1843" w:type="dxa"/>
            <w:shd w:val="clear" w:color="auto" w:fill="E2EFD9" w:themeFill="accent6" w:themeFillTint="33"/>
            <w:noWrap/>
            <w:vAlign w:val="center"/>
          </w:tcPr>
          <w:p w14:paraId="1007C61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110</w:t>
            </w:r>
          </w:p>
        </w:tc>
        <w:tc>
          <w:tcPr>
            <w:tcW w:w="1842" w:type="dxa"/>
            <w:shd w:val="clear" w:color="auto" w:fill="E2EFD9" w:themeFill="accent6" w:themeFillTint="33"/>
            <w:noWrap/>
            <w:vAlign w:val="center"/>
          </w:tcPr>
          <w:p w14:paraId="1547161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138</w:t>
            </w:r>
          </w:p>
        </w:tc>
        <w:tc>
          <w:tcPr>
            <w:tcW w:w="2103" w:type="dxa"/>
            <w:shd w:val="clear" w:color="auto" w:fill="E2EFD9" w:themeFill="accent6" w:themeFillTint="33"/>
            <w:noWrap/>
            <w:vAlign w:val="center"/>
          </w:tcPr>
          <w:p w14:paraId="6326E02B" w14:textId="1CEEA5B2"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6572C8D4"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val="restart"/>
            <w:tcBorders>
              <w:left w:val="single" w:sz="4" w:space="0" w:color="auto"/>
            </w:tcBorders>
            <w:shd w:val="clear" w:color="auto" w:fill="E2EFD9" w:themeFill="accent6" w:themeFillTint="33"/>
            <w:vAlign w:val="center"/>
          </w:tcPr>
          <w:p w14:paraId="7F8F6CD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eastAsia="Calibri" w:hAnsi="Times New Roman" w:cs="Times New Roman"/>
                <w:sz w:val="18"/>
                <w:szCs w:val="18"/>
              </w:rPr>
              <w:t xml:space="preserve">Гибкие предварительно изолированные трубы из </w:t>
            </w:r>
            <w:proofErr w:type="spellStart"/>
            <w:r w:rsidRPr="00B677CE">
              <w:rPr>
                <w:rFonts w:ascii="Times New Roman" w:eastAsia="Calibri" w:hAnsi="Times New Roman" w:cs="Times New Roman"/>
                <w:sz w:val="18"/>
                <w:szCs w:val="18"/>
              </w:rPr>
              <w:t>полибутена</w:t>
            </w:r>
            <w:proofErr w:type="spellEnd"/>
            <w:r w:rsidRPr="00B677CE">
              <w:rPr>
                <w:rFonts w:ascii="Times New Roman" w:eastAsia="Calibri" w:hAnsi="Times New Roman" w:cs="Times New Roman"/>
                <w:sz w:val="18"/>
                <w:szCs w:val="18"/>
              </w:rPr>
              <w:t xml:space="preserve"> РВ-1</w:t>
            </w:r>
          </w:p>
        </w:tc>
        <w:tc>
          <w:tcPr>
            <w:tcW w:w="1536" w:type="dxa"/>
            <w:shd w:val="clear" w:color="auto" w:fill="E2EFD9" w:themeFill="accent6" w:themeFillTint="33"/>
            <w:noWrap/>
            <w:vAlign w:val="center"/>
          </w:tcPr>
          <w:p w14:paraId="3C4F6FAA" w14:textId="06F3C4C9"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4E7B9477" w14:textId="0281B24A"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68E589AF" w14:textId="77777777" w:rsidTr="00357F97">
        <w:trPr>
          <w:trHeight w:val="20"/>
        </w:trPr>
        <w:tc>
          <w:tcPr>
            <w:tcW w:w="1158" w:type="dxa"/>
            <w:tcBorders>
              <w:left w:val="single" w:sz="4" w:space="0" w:color="auto"/>
              <w:right w:val="single" w:sz="4" w:space="0" w:color="auto"/>
            </w:tcBorders>
            <w:shd w:val="clear" w:color="auto" w:fill="auto"/>
            <w:vAlign w:val="center"/>
          </w:tcPr>
          <w:p w14:paraId="4980367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УТ1</w:t>
            </w:r>
          </w:p>
        </w:tc>
        <w:tc>
          <w:tcPr>
            <w:tcW w:w="1701" w:type="dxa"/>
            <w:tcBorders>
              <w:left w:val="single" w:sz="4" w:space="0" w:color="auto"/>
            </w:tcBorders>
            <w:shd w:val="clear" w:color="auto" w:fill="auto"/>
            <w:vAlign w:val="center"/>
          </w:tcPr>
          <w:p w14:paraId="56B6339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bCs/>
                <w:sz w:val="18"/>
                <w:szCs w:val="18"/>
              </w:rPr>
              <w:t>УТ2</w:t>
            </w:r>
          </w:p>
        </w:tc>
        <w:tc>
          <w:tcPr>
            <w:tcW w:w="1843" w:type="dxa"/>
            <w:shd w:val="clear" w:color="auto" w:fill="auto"/>
            <w:noWrap/>
            <w:vAlign w:val="center"/>
          </w:tcPr>
          <w:p w14:paraId="26E6292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90</w:t>
            </w:r>
          </w:p>
        </w:tc>
        <w:tc>
          <w:tcPr>
            <w:tcW w:w="1842" w:type="dxa"/>
            <w:shd w:val="clear" w:color="auto" w:fill="auto"/>
            <w:noWrap/>
            <w:vAlign w:val="center"/>
          </w:tcPr>
          <w:p w14:paraId="66C6B72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47</w:t>
            </w:r>
          </w:p>
        </w:tc>
        <w:tc>
          <w:tcPr>
            <w:tcW w:w="2103" w:type="dxa"/>
            <w:shd w:val="clear" w:color="auto" w:fill="auto"/>
            <w:noWrap/>
            <w:vAlign w:val="center"/>
          </w:tcPr>
          <w:p w14:paraId="706E4802" w14:textId="0A574FF2"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51CD6EE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auto"/>
            <w:vAlign w:val="center"/>
          </w:tcPr>
          <w:p w14:paraId="5125AA8E"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2D0CDA5C" w14:textId="50D10479"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6121CDEB" w14:textId="44A17CE7"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5CA2CE04"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8DFEC3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УТ2</w:t>
            </w:r>
          </w:p>
        </w:tc>
        <w:tc>
          <w:tcPr>
            <w:tcW w:w="1701" w:type="dxa"/>
            <w:tcBorders>
              <w:left w:val="single" w:sz="4" w:space="0" w:color="auto"/>
            </w:tcBorders>
            <w:shd w:val="clear" w:color="auto" w:fill="E2EFD9" w:themeFill="accent6" w:themeFillTint="33"/>
            <w:vAlign w:val="center"/>
          </w:tcPr>
          <w:p w14:paraId="51750A0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№2</w:t>
            </w:r>
          </w:p>
        </w:tc>
        <w:tc>
          <w:tcPr>
            <w:tcW w:w="1843" w:type="dxa"/>
            <w:shd w:val="clear" w:color="auto" w:fill="E2EFD9" w:themeFill="accent6" w:themeFillTint="33"/>
            <w:noWrap/>
            <w:vAlign w:val="center"/>
          </w:tcPr>
          <w:p w14:paraId="120EED3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61AFFB3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21</w:t>
            </w:r>
          </w:p>
        </w:tc>
        <w:tc>
          <w:tcPr>
            <w:tcW w:w="2103" w:type="dxa"/>
            <w:shd w:val="clear" w:color="auto" w:fill="E2EFD9" w:themeFill="accent6" w:themeFillTint="33"/>
            <w:noWrap/>
            <w:vAlign w:val="center"/>
          </w:tcPr>
          <w:p w14:paraId="3744BCA7" w14:textId="52A2A5D2"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6306267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38</w:t>
            </w:r>
          </w:p>
        </w:tc>
        <w:tc>
          <w:tcPr>
            <w:tcW w:w="1559" w:type="dxa"/>
            <w:vMerge/>
            <w:tcBorders>
              <w:left w:val="single" w:sz="4" w:space="0" w:color="auto"/>
            </w:tcBorders>
            <w:shd w:val="clear" w:color="auto" w:fill="E2EFD9" w:themeFill="accent6" w:themeFillTint="33"/>
            <w:vAlign w:val="center"/>
          </w:tcPr>
          <w:p w14:paraId="7DFD735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7F3FF7CC" w14:textId="7DA576CC"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541249B7" w14:textId="0241705B"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0E008DFC" w14:textId="77777777" w:rsidTr="00357F97">
        <w:trPr>
          <w:trHeight w:val="20"/>
        </w:trPr>
        <w:tc>
          <w:tcPr>
            <w:tcW w:w="1158" w:type="dxa"/>
            <w:tcBorders>
              <w:left w:val="single" w:sz="4" w:space="0" w:color="auto"/>
              <w:right w:val="single" w:sz="4" w:space="0" w:color="auto"/>
            </w:tcBorders>
            <w:shd w:val="clear" w:color="auto" w:fill="auto"/>
            <w:vAlign w:val="center"/>
          </w:tcPr>
          <w:p w14:paraId="6CC655C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УТ2</w:t>
            </w:r>
          </w:p>
        </w:tc>
        <w:tc>
          <w:tcPr>
            <w:tcW w:w="1701" w:type="dxa"/>
            <w:tcBorders>
              <w:left w:val="single" w:sz="4" w:space="0" w:color="auto"/>
            </w:tcBorders>
            <w:shd w:val="clear" w:color="auto" w:fill="auto"/>
            <w:vAlign w:val="center"/>
          </w:tcPr>
          <w:p w14:paraId="0FD69E5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bCs/>
                <w:sz w:val="18"/>
                <w:szCs w:val="18"/>
              </w:rPr>
              <w:t>УТ3</w:t>
            </w:r>
          </w:p>
        </w:tc>
        <w:tc>
          <w:tcPr>
            <w:tcW w:w="1843" w:type="dxa"/>
            <w:shd w:val="clear" w:color="auto" w:fill="auto"/>
            <w:noWrap/>
            <w:vAlign w:val="center"/>
          </w:tcPr>
          <w:p w14:paraId="37848B9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75</w:t>
            </w:r>
          </w:p>
        </w:tc>
        <w:tc>
          <w:tcPr>
            <w:tcW w:w="1842" w:type="dxa"/>
            <w:shd w:val="clear" w:color="auto" w:fill="auto"/>
            <w:noWrap/>
            <w:vAlign w:val="center"/>
          </w:tcPr>
          <w:p w14:paraId="72EB73C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70</w:t>
            </w:r>
          </w:p>
        </w:tc>
        <w:tc>
          <w:tcPr>
            <w:tcW w:w="2103" w:type="dxa"/>
            <w:shd w:val="clear" w:color="auto" w:fill="auto"/>
            <w:noWrap/>
            <w:vAlign w:val="center"/>
          </w:tcPr>
          <w:p w14:paraId="4DC63A71" w14:textId="44C037E4"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48BCD917"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auto"/>
            <w:vAlign w:val="center"/>
          </w:tcPr>
          <w:p w14:paraId="0FE1319B"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4D38D083" w14:textId="4FCB7ABA"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17A41D31" w14:textId="238013A6"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232FFB2F"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653C45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УТ3</w:t>
            </w:r>
          </w:p>
        </w:tc>
        <w:tc>
          <w:tcPr>
            <w:tcW w:w="1701" w:type="dxa"/>
            <w:tcBorders>
              <w:left w:val="single" w:sz="4" w:space="0" w:color="auto"/>
            </w:tcBorders>
            <w:shd w:val="clear" w:color="auto" w:fill="E2EFD9" w:themeFill="accent6" w:themeFillTint="33"/>
            <w:vAlign w:val="center"/>
          </w:tcPr>
          <w:p w14:paraId="169FA4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№1</w:t>
            </w:r>
          </w:p>
        </w:tc>
        <w:tc>
          <w:tcPr>
            <w:tcW w:w="1843" w:type="dxa"/>
            <w:shd w:val="clear" w:color="auto" w:fill="E2EFD9" w:themeFill="accent6" w:themeFillTint="33"/>
            <w:noWrap/>
            <w:vAlign w:val="center"/>
          </w:tcPr>
          <w:p w14:paraId="058247F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720F42A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w:t>
            </w:r>
          </w:p>
        </w:tc>
        <w:tc>
          <w:tcPr>
            <w:tcW w:w="2103" w:type="dxa"/>
            <w:shd w:val="clear" w:color="auto" w:fill="E2EFD9" w:themeFill="accent6" w:themeFillTint="33"/>
            <w:noWrap/>
            <w:vAlign w:val="center"/>
          </w:tcPr>
          <w:p w14:paraId="4E7D6A98" w14:textId="1D2CEE10"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3C6F265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1559" w:type="dxa"/>
            <w:vMerge/>
            <w:tcBorders>
              <w:left w:val="single" w:sz="4" w:space="0" w:color="auto"/>
            </w:tcBorders>
            <w:shd w:val="clear" w:color="auto" w:fill="E2EFD9" w:themeFill="accent6" w:themeFillTint="33"/>
            <w:vAlign w:val="center"/>
          </w:tcPr>
          <w:p w14:paraId="0F1F426F"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3D4459D7" w14:textId="4C300CE8"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02376BD2" w14:textId="037E90D1"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25E7B636" w14:textId="77777777" w:rsidTr="00357F97">
        <w:trPr>
          <w:trHeight w:val="20"/>
        </w:trPr>
        <w:tc>
          <w:tcPr>
            <w:tcW w:w="1158" w:type="dxa"/>
            <w:tcBorders>
              <w:left w:val="single" w:sz="4" w:space="0" w:color="auto"/>
              <w:right w:val="single" w:sz="4" w:space="0" w:color="auto"/>
            </w:tcBorders>
            <w:shd w:val="clear" w:color="auto" w:fill="auto"/>
            <w:vAlign w:val="center"/>
          </w:tcPr>
          <w:p w14:paraId="02C3EDC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УТ3</w:t>
            </w:r>
          </w:p>
        </w:tc>
        <w:tc>
          <w:tcPr>
            <w:tcW w:w="1701" w:type="dxa"/>
            <w:tcBorders>
              <w:left w:val="single" w:sz="4" w:space="0" w:color="auto"/>
            </w:tcBorders>
            <w:shd w:val="clear" w:color="auto" w:fill="auto"/>
            <w:vAlign w:val="center"/>
          </w:tcPr>
          <w:p w14:paraId="3185C28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УТ4</w:t>
            </w:r>
          </w:p>
        </w:tc>
        <w:tc>
          <w:tcPr>
            <w:tcW w:w="1843" w:type="dxa"/>
            <w:shd w:val="clear" w:color="auto" w:fill="auto"/>
            <w:noWrap/>
            <w:vAlign w:val="center"/>
          </w:tcPr>
          <w:p w14:paraId="7383DF8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63</w:t>
            </w:r>
          </w:p>
        </w:tc>
        <w:tc>
          <w:tcPr>
            <w:tcW w:w="1842" w:type="dxa"/>
            <w:shd w:val="clear" w:color="auto" w:fill="auto"/>
            <w:noWrap/>
            <w:vAlign w:val="center"/>
          </w:tcPr>
          <w:p w14:paraId="25240B6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66</w:t>
            </w:r>
          </w:p>
        </w:tc>
        <w:tc>
          <w:tcPr>
            <w:tcW w:w="2103" w:type="dxa"/>
            <w:shd w:val="clear" w:color="auto" w:fill="auto"/>
            <w:noWrap/>
            <w:vAlign w:val="center"/>
          </w:tcPr>
          <w:p w14:paraId="72D62689" w14:textId="5FB5932F"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1C9157D9"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auto"/>
            <w:vAlign w:val="center"/>
          </w:tcPr>
          <w:p w14:paraId="0EE3DFE6"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571139A5" w14:textId="6A6C0A3A"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4ADD4688" w14:textId="29864D50"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590A801B"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545F12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УТ4</w:t>
            </w:r>
          </w:p>
        </w:tc>
        <w:tc>
          <w:tcPr>
            <w:tcW w:w="1701" w:type="dxa"/>
            <w:tcBorders>
              <w:left w:val="single" w:sz="4" w:space="0" w:color="auto"/>
            </w:tcBorders>
            <w:shd w:val="clear" w:color="auto" w:fill="E2EFD9" w:themeFill="accent6" w:themeFillTint="33"/>
            <w:vAlign w:val="center"/>
          </w:tcPr>
          <w:p w14:paraId="2742816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№3</w:t>
            </w:r>
          </w:p>
        </w:tc>
        <w:tc>
          <w:tcPr>
            <w:tcW w:w="1843" w:type="dxa"/>
            <w:shd w:val="clear" w:color="auto" w:fill="E2EFD9" w:themeFill="accent6" w:themeFillTint="33"/>
            <w:noWrap/>
            <w:vAlign w:val="center"/>
          </w:tcPr>
          <w:p w14:paraId="3D6BF4E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E2EFD9" w:themeFill="accent6" w:themeFillTint="33"/>
            <w:noWrap/>
            <w:vAlign w:val="center"/>
          </w:tcPr>
          <w:p w14:paraId="719F5EF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w:t>
            </w:r>
          </w:p>
        </w:tc>
        <w:tc>
          <w:tcPr>
            <w:tcW w:w="2103" w:type="dxa"/>
            <w:shd w:val="clear" w:color="auto" w:fill="E2EFD9" w:themeFill="accent6" w:themeFillTint="33"/>
            <w:noWrap/>
            <w:vAlign w:val="center"/>
          </w:tcPr>
          <w:p w14:paraId="0A0B1F26" w14:textId="53DC54D4"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67B69A3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1559" w:type="dxa"/>
            <w:vMerge/>
            <w:tcBorders>
              <w:left w:val="single" w:sz="4" w:space="0" w:color="auto"/>
            </w:tcBorders>
            <w:shd w:val="clear" w:color="auto" w:fill="E2EFD9" w:themeFill="accent6" w:themeFillTint="33"/>
            <w:vAlign w:val="center"/>
          </w:tcPr>
          <w:p w14:paraId="63463C24"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187E11F7" w14:textId="4DD14D21"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3783DEE3" w14:textId="2050B00F"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34808FE7" w14:textId="77777777" w:rsidTr="00357F97">
        <w:trPr>
          <w:trHeight w:val="20"/>
        </w:trPr>
        <w:tc>
          <w:tcPr>
            <w:tcW w:w="1158" w:type="dxa"/>
            <w:tcBorders>
              <w:left w:val="single" w:sz="4" w:space="0" w:color="auto"/>
              <w:right w:val="single" w:sz="4" w:space="0" w:color="auto"/>
            </w:tcBorders>
            <w:shd w:val="clear" w:color="auto" w:fill="auto"/>
            <w:vAlign w:val="center"/>
          </w:tcPr>
          <w:p w14:paraId="02E17D41"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УТ4</w:t>
            </w:r>
          </w:p>
        </w:tc>
        <w:tc>
          <w:tcPr>
            <w:tcW w:w="1701" w:type="dxa"/>
            <w:tcBorders>
              <w:left w:val="single" w:sz="4" w:space="0" w:color="auto"/>
            </w:tcBorders>
            <w:shd w:val="clear" w:color="auto" w:fill="auto"/>
            <w:vAlign w:val="center"/>
          </w:tcPr>
          <w:p w14:paraId="1F8EDA3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№5</w:t>
            </w:r>
          </w:p>
        </w:tc>
        <w:tc>
          <w:tcPr>
            <w:tcW w:w="1843" w:type="dxa"/>
            <w:shd w:val="clear" w:color="auto" w:fill="auto"/>
            <w:noWrap/>
            <w:vAlign w:val="center"/>
          </w:tcPr>
          <w:p w14:paraId="465735C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1AB6AEB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74</w:t>
            </w:r>
          </w:p>
        </w:tc>
        <w:tc>
          <w:tcPr>
            <w:tcW w:w="2103" w:type="dxa"/>
            <w:shd w:val="clear" w:color="auto" w:fill="auto"/>
            <w:noWrap/>
            <w:vAlign w:val="center"/>
          </w:tcPr>
          <w:p w14:paraId="6D598EC0" w14:textId="46AF324A"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1FC647A6"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40</w:t>
            </w:r>
          </w:p>
        </w:tc>
        <w:tc>
          <w:tcPr>
            <w:tcW w:w="1559" w:type="dxa"/>
            <w:vMerge/>
            <w:tcBorders>
              <w:left w:val="single" w:sz="4" w:space="0" w:color="auto"/>
            </w:tcBorders>
            <w:shd w:val="clear" w:color="auto" w:fill="auto"/>
            <w:vAlign w:val="center"/>
          </w:tcPr>
          <w:p w14:paraId="14B7745D"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5CF7CB15" w14:textId="7188C0B4"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2936C06B" w14:textId="527EF98D"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3F2C73F8"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431D724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УТ1</w:t>
            </w:r>
          </w:p>
        </w:tc>
        <w:tc>
          <w:tcPr>
            <w:tcW w:w="1701" w:type="dxa"/>
            <w:tcBorders>
              <w:left w:val="single" w:sz="4" w:space="0" w:color="auto"/>
            </w:tcBorders>
            <w:shd w:val="clear" w:color="auto" w:fill="E2EFD9" w:themeFill="accent6" w:themeFillTint="33"/>
            <w:vAlign w:val="center"/>
          </w:tcPr>
          <w:p w14:paraId="5BB4D93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УТ5</w:t>
            </w:r>
          </w:p>
        </w:tc>
        <w:tc>
          <w:tcPr>
            <w:tcW w:w="1843" w:type="dxa"/>
            <w:shd w:val="clear" w:color="auto" w:fill="E2EFD9" w:themeFill="accent6" w:themeFillTint="33"/>
            <w:noWrap/>
            <w:vAlign w:val="center"/>
          </w:tcPr>
          <w:p w14:paraId="43FDF64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75</w:t>
            </w:r>
          </w:p>
        </w:tc>
        <w:tc>
          <w:tcPr>
            <w:tcW w:w="1842" w:type="dxa"/>
            <w:shd w:val="clear" w:color="auto" w:fill="E2EFD9" w:themeFill="accent6" w:themeFillTint="33"/>
            <w:noWrap/>
            <w:vAlign w:val="center"/>
          </w:tcPr>
          <w:p w14:paraId="00DD35A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w:t>
            </w:r>
          </w:p>
        </w:tc>
        <w:tc>
          <w:tcPr>
            <w:tcW w:w="2103" w:type="dxa"/>
            <w:shd w:val="clear" w:color="auto" w:fill="E2EFD9" w:themeFill="accent6" w:themeFillTint="33"/>
            <w:noWrap/>
            <w:vAlign w:val="center"/>
          </w:tcPr>
          <w:p w14:paraId="4160A5FB" w14:textId="4A29229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33CC654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E2EFD9" w:themeFill="accent6" w:themeFillTint="33"/>
            <w:vAlign w:val="center"/>
          </w:tcPr>
          <w:p w14:paraId="4355301A"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362325D8" w14:textId="2655B1CD"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7D6FA57C" w14:textId="6C3888B6"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46401210" w14:textId="77777777" w:rsidTr="00357F97">
        <w:trPr>
          <w:trHeight w:val="20"/>
        </w:trPr>
        <w:tc>
          <w:tcPr>
            <w:tcW w:w="1158" w:type="dxa"/>
            <w:tcBorders>
              <w:left w:val="single" w:sz="4" w:space="0" w:color="auto"/>
              <w:right w:val="single" w:sz="4" w:space="0" w:color="auto"/>
            </w:tcBorders>
            <w:shd w:val="clear" w:color="auto" w:fill="auto"/>
            <w:vAlign w:val="center"/>
          </w:tcPr>
          <w:p w14:paraId="2769B68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УТ5</w:t>
            </w:r>
          </w:p>
        </w:tc>
        <w:tc>
          <w:tcPr>
            <w:tcW w:w="1701" w:type="dxa"/>
            <w:tcBorders>
              <w:left w:val="single" w:sz="4" w:space="0" w:color="auto"/>
            </w:tcBorders>
            <w:shd w:val="clear" w:color="auto" w:fill="auto"/>
            <w:vAlign w:val="center"/>
          </w:tcPr>
          <w:p w14:paraId="1D8D27A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№4</w:t>
            </w:r>
          </w:p>
        </w:tc>
        <w:tc>
          <w:tcPr>
            <w:tcW w:w="1843" w:type="dxa"/>
            <w:shd w:val="clear" w:color="auto" w:fill="auto"/>
            <w:noWrap/>
            <w:vAlign w:val="center"/>
          </w:tcPr>
          <w:p w14:paraId="4B37D344"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37B0B31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21</w:t>
            </w:r>
          </w:p>
        </w:tc>
        <w:tc>
          <w:tcPr>
            <w:tcW w:w="2103" w:type="dxa"/>
            <w:shd w:val="clear" w:color="auto" w:fill="auto"/>
            <w:noWrap/>
            <w:vAlign w:val="center"/>
          </w:tcPr>
          <w:p w14:paraId="10D45075" w14:textId="2720CF4D"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3C1F41B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38</w:t>
            </w:r>
          </w:p>
        </w:tc>
        <w:tc>
          <w:tcPr>
            <w:tcW w:w="1559" w:type="dxa"/>
            <w:vMerge/>
            <w:tcBorders>
              <w:left w:val="single" w:sz="4" w:space="0" w:color="auto"/>
            </w:tcBorders>
            <w:shd w:val="clear" w:color="auto" w:fill="auto"/>
            <w:vAlign w:val="center"/>
          </w:tcPr>
          <w:p w14:paraId="1628DF9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3915D8EE" w14:textId="4092DB6A"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162FE3BA" w14:textId="4FE19CEF"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7B745E98"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2301D23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УТ5</w:t>
            </w:r>
          </w:p>
        </w:tc>
        <w:tc>
          <w:tcPr>
            <w:tcW w:w="1701" w:type="dxa"/>
            <w:tcBorders>
              <w:left w:val="single" w:sz="4" w:space="0" w:color="auto"/>
            </w:tcBorders>
            <w:shd w:val="clear" w:color="auto" w:fill="E2EFD9" w:themeFill="accent6" w:themeFillTint="33"/>
            <w:vAlign w:val="center"/>
          </w:tcPr>
          <w:p w14:paraId="17E98E9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bCs/>
                <w:sz w:val="18"/>
                <w:szCs w:val="18"/>
              </w:rPr>
              <w:t>УТ6</w:t>
            </w:r>
          </w:p>
        </w:tc>
        <w:tc>
          <w:tcPr>
            <w:tcW w:w="1843" w:type="dxa"/>
            <w:shd w:val="clear" w:color="auto" w:fill="E2EFD9" w:themeFill="accent6" w:themeFillTint="33"/>
            <w:noWrap/>
            <w:vAlign w:val="center"/>
          </w:tcPr>
          <w:p w14:paraId="7610538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63</w:t>
            </w:r>
          </w:p>
        </w:tc>
        <w:tc>
          <w:tcPr>
            <w:tcW w:w="1842" w:type="dxa"/>
            <w:shd w:val="clear" w:color="auto" w:fill="E2EFD9" w:themeFill="accent6" w:themeFillTint="33"/>
            <w:noWrap/>
            <w:vAlign w:val="center"/>
          </w:tcPr>
          <w:p w14:paraId="6B615AF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w:t>
            </w:r>
          </w:p>
        </w:tc>
        <w:tc>
          <w:tcPr>
            <w:tcW w:w="2103" w:type="dxa"/>
            <w:shd w:val="clear" w:color="auto" w:fill="E2EFD9" w:themeFill="accent6" w:themeFillTint="33"/>
            <w:noWrap/>
            <w:vAlign w:val="center"/>
          </w:tcPr>
          <w:p w14:paraId="10EC0942" w14:textId="30BD8BA6"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4A2BD3C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tcBorders>
              <w:left w:val="single" w:sz="4" w:space="0" w:color="auto"/>
            </w:tcBorders>
            <w:shd w:val="clear" w:color="auto" w:fill="E2EFD9" w:themeFill="accent6" w:themeFillTint="33"/>
            <w:vAlign w:val="center"/>
          </w:tcPr>
          <w:p w14:paraId="0E67AED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3AAA4CA3" w14:textId="5CF85875"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324AD259" w14:textId="1D4E6F8B"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646B0438" w14:textId="77777777" w:rsidTr="00357F97">
        <w:trPr>
          <w:trHeight w:val="20"/>
        </w:trPr>
        <w:tc>
          <w:tcPr>
            <w:tcW w:w="1158" w:type="dxa"/>
            <w:tcBorders>
              <w:left w:val="single" w:sz="4" w:space="0" w:color="auto"/>
              <w:right w:val="single" w:sz="4" w:space="0" w:color="auto"/>
            </w:tcBorders>
            <w:shd w:val="clear" w:color="auto" w:fill="auto"/>
            <w:vAlign w:val="center"/>
          </w:tcPr>
          <w:p w14:paraId="3A5DEB4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УТ6-УП5</w:t>
            </w:r>
          </w:p>
        </w:tc>
        <w:tc>
          <w:tcPr>
            <w:tcW w:w="1701" w:type="dxa"/>
            <w:tcBorders>
              <w:left w:val="single" w:sz="4" w:space="0" w:color="auto"/>
            </w:tcBorders>
            <w:shd w:val="clear" w:color="auto" w:fill="auto"/>
            <w:vAlign w:val="center"/>
          </w:tcPr>
          <w:p w14:paraId="4016BDCF"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№6</w:t>
            </w:r>
          </w:p>
        </w:tc>
        <w:tc>
          <w:tcPr>
            <w:tcW w:w="1843" w:type="dxa"/>
            <w:shd w:val="clear" w:color="auto" w:fill="auto"/>
            <w:noWrap/>
            <w:vAlign w:val="center"/>
          </w:tcPr>
          <w:p w14:paraId="437C7395"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50</w:t>
            </w:r>
          </w:p>
        </w:tc>
        <w:tc>
          <w:tcPr>
            <w:tcW w:w="1842" w:type="dxa"/>
            <w:shd w:val="clear" w:color="auto" w:fill="auto"/>
            <w:noWrap/>
            <w:vAlign w:val="center"/>
          </w:tcPr>
          <w:p w14:paraId="186AFC9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73</w:t>
            </w:r>
          </w:p>
        </w:tc>
        <w:tc>
          <w:tcPr>
            <w:tcW w:w="2103" w:type="dxa"/>
            <w:shd w:val="clear" w:color="auto" w:fill="auto"/>
            <w:noWrap/>
            <w:vAlign w:val="center"/>
          </w:tcPr>
          <w:p w14:paraId="5B69D293" w14:textId="72A32E80"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05C02C7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38</w:t>
            </w:r>
          </w:p>
        </w:tc>
        <w:tc>
          <w:tcPr>
            <w:tcW w:w="1559" w:type="dxa"/>
            <w:vMerge/>
            <w:tcBorders>
              <w:left w:val="single" w:sz="4" w:space="0" w:color="auto"/>
            </w:tcBorders>
            <w:shd w:val="clear" w:color="auto" w:fill="auto"/>
            <w:vAlign w:val="center"/>
          </w:tcPr>
          <w:p w14:paraId="3875B920"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174BE4CF" w14:textId="3E66705F"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5595870E" w14:textId="6519DE7E" w:rsidR="007A1DDA" w:rsidRPr="00B677CE" w:rsidRDefault="007A1DDA" w:rsidP="00B677CE">
            <w:pPr>
              <w:spacing w:after="0" w:line="240" w:lineRule="auto"/>
              <w:jc w:val="center"/>
              <w:rPr>
                <w:rFonts w:ascii="Times New Roman" w:hAnsi="Times New Roman" w:cs="Times New Roman"/>
                <w:b/>
                <w:sz w:val="18"/>
                <w:szCs w:val="18"/>
              </w:rPr>
            </w:pPr>
            <w:r w:rsidRPr="00B677CE">
              <w:rPr>
                <w:rFonts w:ascii="Times New Roman" w:hAnsi="Times New Roman" w:cs="Times New Roman"/>
                <w:sz w:val="18"/>
                <w:szCs w:val="18"/>
              </w:rPr>
              <w:t>-</w:t>
            </w:r>
          </w:p>
        </w:tc>
      </w:tr>
      <w:tr w:rsidR="007A1DDA" w:rsidRPr="00B677CE" w14:paraId="64AA2464" w14:textId="77777777" w:rsidTr="00357F97">
        <w:trPr>
          <w:trHeight w:val="20"/>
        </w:trPr>
        <w:tc>
          <w:tcPr>
            <w:tcW w:w="2859" w:type="dxa"/>
            <w:gridSpan w:val="2"/>
            <w:tcBorders>
              <w:left w:val="single" w:sz="4" w:space="0" w:color="auto"/>
            </w:tcBorders>
            <w:shd w:val="clear" w:color="auto" w:fill="C5E0B3" w:themeFill="accent6" w:themeFillTint="66"/>
            <w:vAlign w:val="center"/>
          </w:tcPr>
          <w:p w14:paraId="788DB3E7"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Квартал 15-2</w:t>
            </w:r>
          </w:p>
        </w:tc>
        <w:tc>
          <w:tcPr>
            <w:tcW w:w="1843" w:type="dxa"/>
            <w:shd w:val="clear" w:color="auto" w:fill="C5E0B3" w:themeFill="accent6" w:themeFillTint="66"/>
            <w:noWrap/>
            <w:vAlign w:val="center"/>
          </w:tcPr>
          <w:p w14:paraId="6F3BA3C5"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842" w:type="dxa"/>
            <w:shd w:val="clear" w:color="auto" w:fill="C5E0B3" w:themeFill="accent6" w:themeFillTint="66"/>
            <w:noWrap/>
            <w:vAlign w:val="center"/>
          </w:tcPr>
          <w:p w14:paraId="5E06AA56" w14:textId="77777777"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b/>
                <w:i/>
                <w:sz w:val="18"/>
                <w:szCs w:val="18"/>
              </w:rPr>
              <w:t>136,75</w:t>
            </w:r>
          </w:p>
        </w:tc>
        <w:tc>
          <w:tcPr>
            <w:tcW w:w="2103" w:type="dxa"/>
            <w:shd w:val="clear" w:color="auto" w:fill="C5E0B3" w:themeFill="accent6" w:themeFillTint="66"/>
            <w:noWrap/>
            <w:vAlign w:val="center"/>
          </w:tcPr>
          <w:p w14:paraId="40C18321"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158" w:type="dxa"/>
            <w:gridSpan w:val="2"/>
            <w:tcBorders>
              <w:right w:val="single" w:sz="4" w:space="0" w:color="auto"/>
            </w:tcBorders>
            <w:shd w:val="clear" w:color="auto" w:fill="C5E0B3" w:themeFill="accent6" w:themeFillTint="66"/>
            <w:noWrap/>
            <w:vAlign w:val="center"/>
          </w:tcPr>
          <w:p w14:paraId="5AD05351" w14:textId="09B8FF74"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sz w:val="18"/>
                <w:szCs w:val="18"/>
              </w:rPr>
              <w:t>-</w:t>
            </w:r>
          </w:p>
        </w:tc>
        <w:tc>
          <w:tcPr>
            <w:tcW w:w="1559" w:type="dxa"/>
            <w:tcBorders>
              <w:left w:val="single" w:sz="4" w:space="0" w:color="auto"/>
            </w:tcBorders>
            <w:shd w:val="clear" w:color="auto" w:fill="C5E0B3" w:themeFill="accent6" w:themeFillTint="66"/>
            <w:vAlign w:val="center"/>
          </w:tcPr>
          <w:p w14:paraId="05192B76"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536" w:type="dxa"/>
            <w:shd w:val="clear" w:color="auto" w:fill="C5E0B3" w:themeFill="accent6" w:themeFillTint="66"/>
            <w:noWrap/>
            <w:vAlign w:val="center"/>
          </w:tcPr>
          <w:p w14:paraId="31A509F6" w14:textId="77777777" w:rsidR="007A1DDA" w:rsidRPr="00B677CE" w:rsidRDefault="007A1DDA" w:rsidP="00B677CE">
            <w:pPr>
              <w:spacing w:after="0" w:line="240" w:lineRule="auto"/>
              <w:jc w:val="center"/>
              <w:rPr>
                <w:rFonts w:ascii="Times New Roman" w:hAnsi="Times New Roman" w:cs="Times New Roman"/>
                <w:b/>
                <w:i/>
                <w:sz w:val="18"/>
                <w:szCs w:val="18"/>
              </w:rPr>
            </w:pPr>
          </w:p>
        </w:tc>
        <w:tc>
          <w:tcPr>
            <w:tcW w:w="1701" w:type="dxa"/>
            <w:gridSpan w:val="2"/>
            <w:shd w:val="clear" w:color="auto" w:fill="C5E0B3" w:themeFill="accent6" w:themeFillTint="66"/>
            <w:noWrap/>
            <w:vAlign w:val="center"/>
          </w:tcPr>
          <w:p w14:paraId="237BEFC5" w14:textId="296A0FD3" w:rsidR="007A1DDA" w:rsidRPr="00B677CE" w:rsidRDefault="007A1DDA" w:rsidP="00B677CE">
            <w:pPr>
              <w:spacing w:after="0" w:line="240" w:lineRule="auto"/>
              <w:jc w:val="center"/>
              <w:rPr>
                <w:rFonts w:ascii="Times New Roman" w:hAnsi="Times New Roman" w:cs="Times New Roman"/>
                <w:b/>
                <w:i/>
                <w:sz w:val="18"/>
                <w:szCs w:val="18"/>
              </w:rPr>
            </w:pPr>
            <w:r w:rsidRPr="00B677CE">
              <w:rPr>
                <w:rFonts w:ascii="Times New Roman" w:hAnsi="Times New Roman" w:cs="Times New Roman"/>
                <w:sz w:val="18"/>
                <w:szCs w:val="18"/>
              </w:rPr>
              <w:t>-</w:t>
            </w:r>
          </w:p>
        </w:tc>
      </w:tr>
      <w:tr w:rsidR="007A1DDA" w:rsidRPr="00B677CE" w14:paraId="5BEE6F14"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6E4309A2"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УТ1</w:t>
            </w:r>
          </w:p>
        </w:tc>
        <w:tc>
          <w:tcPr>
            <w:tcW w:w="1701" w:type="dxa"/>
            <w:tcBorders>
              <w:left w:val="single" w:sz="4" w:space="0" w:color="auto"/>
            </w:tcBorders>
            <w:shd w:val="clear" w:color="auto" w:fill="E2EFD9" w:themeFill="accent6" w:themeFillTint="33"/>
            <w:vAlign w:val="center"/>
          </w:tcPr>
          <w:p w14:paraId="1CD58EFB"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УТ2</w:t>
            </w:r>
          </w:p>
        </w:tc>
        <w:tc>
          <w:tcPr>
            <w:tcW w:w="1843" w:type="dxa"/>
            <w:shd w:val="clear" w:color="auto" w:fill="E2EFD9" w:themeFill="accent6" w:themeFillTint="33"/>
            <w:noWrap/>
            <w:vAlign w:val="center"/>
          </w:tcPr>
          <w:p w14:paraId="47DAE1DD"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842" w:type="dxa"/>
            <w:shd w:val="clear" w:color="auto" w:fill="E2EFD9" w:themeFill="accent6" w:themeFillTint="33"/>
            <w:noWrap/>
            <w:vAlign w:val="center"/>
          </w:tcPr>
          <w:p w14:paraId="3317BB58"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31,5</w:t>
            </w:r>
          </w:p>
        </w:tc>
        <w:tc>
          <w:tcPr>
            <w:tcW w:w="2103" w:type="dxa"/>
            <w:shd w:val="clear" w:color="auto" w:fill="E2EFD9" w:themeFill="accent6" w:themeFillTint="33"/>
            <w:noWrap/>
            <w:vAlign w:val="center"/>
          </w:tcPr>
          <w:p w14:paraId="307AF390" w14:textId="192CC49C"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77DEB7EC"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59" w:type="dxa"/>
            <w:vMerge w:val="restart"/>
            <w:tcBorders>
              <w:left w:val="single" w:sz="4" w:space="0" w:color="auto"/>
            </w:tcBorders>
            <w:shd w:val="clear" w:color="auto" w:fill="E2EFD9" w:themeFill="accent6" w:themeFillTint="33"/>
            <w:vAlign w:val="center"/>
          </w:tcPr>
          <w:p w14:paraId="3642C60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стальные</w:t>
            </w:r>
          </w:p>
        </w:tc>
        <w:tc>
          <w:tcPr>
            <w:tcW w:w="1536" w:type="dxa"/>
            <w:shd w:val="clear" w:color="auto" w:fill="E2EFD9" w:themeFill="accent6" w:themeFillTint="33"/>
            <w:noWrap/>
            <w:vAlign w:val="center"/>
          </w:tcPr>
          <w:p w14:paraId="3AB4E186" w14:textId="64EDDB01"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483CB4BC" w14:textId="2C796E0D"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r w:rsidR="007A1DDA" w:rsidRPr="00B677CE" w14:paraId="0533DE79" w14:textId="77777777" w:rsidTr="00357F97">
        <w:trPr>
          <w:trHeight w:val="20"/>
        </w:trPr>
        <w:tc>
          <w:tcPr>
            <w:tcW w:w="1158" w:type="dxa"/>
            <w:tcBorders>
              <w:left w:val="single" w:sz="4" w:space="0" w:color="auto"/>
              <w:right w:val="single" w:sz="4" w:space="0" w:color="auto"/>
            </w:tcBorders>
            <w:shd w:val="clear" w:color="auto" w:fill="auto"/>
            <w:vAlign w:val="center"/>
          </w:tcPr>
          <w:p w14:paraId="652849D9"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b/>
                <w:bCs/>
                <w:sz w:val="18"/>
                <w:szCs w:val="18"/>
              </w:rPr>
              <w:t>УТ2</w:t>
            </w:r>
          </w:p>
        </w:tc>
        <w:tc>
          <w:tcPr>
            <w:tcW w:w="1701" w:type="dxa"/>
            <w:tcBorders>
              <w:left w:val="single" w:sz="4" w:space="0" w:color="auto"/>
            </w:tcBorders>
            <w:shd w:val="clear" w:color="auto" w:fill="auto"/>
            <w:vAlign w:val="center"/>
          </w:tcPr>
          <w:p w14:paraId="55A60623"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общ на 200м</w:t>
            </w:r>
          </w:p>
        </w:tc>
        <w:tc>
          <w:tcPr>
            <w:tcW w:w="1843" w:type="dxa"/>
            <w:shd w:val="clear" w:color="auto" w:fill="auto"/>
            <w:noWrap/>
            <w:vAlign w:val="center"/>
          </w:tcPr>
          <w:p w14:paraId="5D4653A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159</w:t>
            </w:r>
          </w:p>
        </w:tc>
        <w:tc>
          <w:tcPr>
            <w:tcW w:w="1842" w:type="dxa"/>
            <w:shd w:val="clear" w:color="auto" w:fill="auto"/>
            <w:noWrap/>
            <w:vAlign w:val="center"/>
          </w:tcPr>
          <w:p w14:paraId="6E0490A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11,35</w:t>
            </w:r>
          </w:p>
        </w:tc>
        <w:tc>
          <w:tcPr>
            <w:tcW w:w="2103" w:type="dxa"/>
            <w:shd w:val="clear" w:color="auto" w:fill="auto"/>
            <w:noWrap/>
            <w:vAlign w:val="center"/>
          </w:tcPr>
          <w:p w14:paraId="402D2B3B" w14:textId="657F4260"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auto"/>
            <w:noWrap/>
            <w:vAlign w:val="center"/>
          </w:tcPr>
          <w:p w14:paraId="1FE05FDC"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201</w:t>
            </w:r>
          </w:p>
        </w:tc>
        <w:tc>
          <w:tcPr>
            <w:tcW w:w="1559" w:type="dxa"/>
            <w:vMerge/>
            <w:tcBorders>
              <w:left w:val="single" w:sz="4" w:space="0" w:color="auto"/>
            </w:tcBorders>
            <w:shd w:val="clear" w:color="auto" w:fill="auto"/>
            <w:vAlign w:val="center"/>
          </w:tcPr>
          <w:p w14:paraId="7DCA4433"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auto"/>
            <w:noWrap/>
            <w:vAlign w:val="center"/>
          </w:tcPr>
          <w:p w14:paraId="53A74B18" w14:textId="13F7AEE6"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auto"/>
            <w:noWrap/>
            <w:vAlign w:val="center"/>
          </w:tcPr>
          <w:p w14:paraId="53F8A737" w14:textId="497FC03D"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r w:rsidR="007A1DDA" w:rsidRPr="00B677CE" w14:paraId="6C7ED43C" w14:textId="77777777" w:rsidTr="00357F97">
        <w:trPr>
          <w:trHeight w:val="20"/>
        </w:trPr>
        <w:tc>
          <w:tcPr>
            <w:tcW w:w="1158" w:type="dxa"/>
            <w:tcBorders>
              <w:left w:val="single" w:sz="4" w:space="0" w:color="auto"/>
              <w:right w:val="single" w:sz="4" w:space="0" w:color="auto"/>
            </w:tcBorders>
            <w:shd w:val="clear" w:color="auto" w:fill="E2EFD9" w:themeFill="accent6" w:themeFillTint="33"/>
            <w:vAlign w:val="center"/>
          </w:tcPr>
          <w:p w14:paraId="31EA743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УТ2</w:t>
            </w:r>
          </w:p>
        </w:tc>
        <w:tc>
          <w:tcPr>
            <w:tcW w:w="1701" w:type="dxa"/>
            <w:tcBorders>
              <w:left w:val="single" w:sz="4" w:space="0" w:color="auto"/>
            </w:tcBorders>
            <w:shd w:val="clear" w:color="auto" w:fill="E2EFD9" w:themeFill="accent6" w:themeFillTint="33"/>
            <w:vAlign w:val="center"/>
          </w:tcPr>
          <w:p w14:paraId="0A7A2F6A"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МКД (60семей)</w:t>
            </w:r>
          </w:p>
        </w:tc>
        <w:tc>
          <w:tcPr>
            <w:tcW w:w="1843" w:type="dxa"/>
            <w:shd w:val="clear" w:color="auto" w:fill="E2EFD9" w:themeFill="accent6" w:themeFillTint="33"/>
            <w:noWrap/>
            <w:vAlign w:val="center"/>
          </w:tcPr>
          <w:p w14:paraId="0C79B487"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89</w:t>
            </w:r>
          </w:p>
        </w:tc>
        <w:tc>
          <w:tcPr>
            <w:tcW w:w="1842" w:type="dxa"/>
            <w:shd w:val="clear" w:color="auto" w:fill="E2EFD9" w:themeFill="accent6" w:themeFillTint="33"/>
            <w:noWrap/>
            <w:vAlign w:val="center"/>
          </w:tcPr>
          <w:p w14:paraId="340F494E"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93,9</w:t>
            </w:r>
          </w:p>
        </w:tc>
        <w:tc>
          <w:tcPr>
            <w:tcW w:w="2103" w:type="dxa"/>
            <w:shd w:val="clear" w:color="auto" w:fill="E2EFD9" w:themeFill="accent6" w:themeFillTint="33"/>
            <w:noWrap/>
            <w:vAlign w:val="center"/>
          </w:tcPr>
          <w:p w14:paraId="497BF9E5" w14:textId="5E22556F"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158" w:type="dxa"/>
            <w:gridSpan w:val="2"/>
            <w:tcBorders>
              <w:right w:val="single" w:sz="4" w:space="0" w:color="auto"/>
            </w:tcBorders>
            <w:shd w:val="clear" w:color="auto" w:fill="E2EFD9" w:themeFill="accent6" w:themeFillTint="33"/>
            <w:noWrap/>
            <w:vAlign w:val="center"/>
          </w:tcPr>
          <w:p w14:paraId="342EA7C0" w14:textId="77777777"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60</w:t>
            </w:r>
          </w:p>
        </w:tc>
        <w:tc>
          <w:tcPr>
            <w:tcW w:w="1559" w:type="dxa"/>
            <w:tcBorders>
              <w:left w:val="single" w:sz="4" w:space="0" w:color="auto"/>
            </w:tcBorders>
            <w:shd w:val="clear" w:color="auto" w:fill="E2EFD9" w:themeFill="accent6" w:themeFillTint="33"/>
            <w:vAlign w:val="center"/>
          </w:tcPr>
          <w:p w14:paraId="7CE63741" w14:textId="77777777" w:rsidR="007A1DDA" w:rsidRPr="00B677CE" w:rsidRDefault="007A1DDA" w:rsidP="00B677CE">
            <w:pPr>
              <w:spacing w:after="0" w:line="240" w:lineRule="auto"/>
              <w:jc w:val="center"/>
              <w:rPr>
                <w:rFonts w:ascii="Times New Roman" w:hAnsi="Times New Roman" w:cs="Times New Roman"/>
                <w:sz w:val="18"/>
                <w:szCs w:val="18"/>
              </w:rPr>
            </w:pPr>
          </w:p>
        </w:tc>
        <w:tc>
          <w:tcPr>
            <w:tcW w:w="1536" w:type="dxa"/>
            <w:shd w:val="clear" w:color="auto" w:fill="E2EFD9" w:themeFill="accent6" w:themeFillTint="33"/>
            <w:noWrap/>
            <w:vAlign w:val="center"/>
          </w:tcPr>
          <w:p w14:paraId="26E2B5E5" w14:textId="1FFD78DC"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c>
          <w:tcPr>
            <w:tcW w:w="1701" w:type="dxa"/>
            <w:gridSpan w:val="2"/>
            <w:shd w:val="clear" w:color="auto" w:fill="E2EFD9" w:themeFill="accent6" w:themeFillTint="33"/>
            <w:noWrap/>
            <w:vAlign w:val="center"/>
          </w:tcPr>
          <w:p w14:paraId="6268E0A4" w14:textId="44FEC3FE" w:rsidR="007A1DDA" w:rsidRPr="00B677CE" w:rsidRDefault="007A1DDA" w:rsidP="00B677CE">
            <w:pPr>
              <w:spacing w:after="0" w:line="240" w:lineRule="auto"/>
              <w:jc w:val="center"/>
              <w:rPr>
                <w:rFonts w:ascii="Times New Roman" w:hAnsi="Times New Roman" w:cs="Times New Roman"/>
                <w:sz w:val="18"/>
                <w:szCs w:val="18"/>
              </w:rPr>
            </w:pPr>
            <w:r w:rsidRPr="00B677CE">
              <w:rPr>
                <w:rFonts w:ascii="Times New Roman" w:hAnsi="Times New Roman" w:cs="Times New Roman"/>
                <w:sz w:val="18"/>
                <w:szCs w:val="18"/>
              </w:rPr>
              <w:t>-</w:t>
            </w:r>
          </w:p>
        </w:tc>
      </w:tr>
    </w:tbl>
    <w:tbl>
      <w:tblPr>
        <w:tblStyle w:val="afe"/>
        <w:tblW w:w="14629" w:type="dxa"/>
        <w:tblInd w:w="108" w:type="dxa"/>
        <w:tblLayout w:type="fixed"/>
        <w:tblLook w:val="04A0" w:firstRow="1" w:lastRow="0" w:firstColumn="1" w:lastColumn="0" w:noHBand="0" w:noVBand="1"/>
      </w:tblPr>
      <w:tblGrid>
        <w:gridCol w:w="1162"/>
        <w:gridCol w:w="1702"/>
        <w:gridCol w:w="1842"/>
        <w:gridCol w:w="1844"/>
        <w:gridCol w:w="2097"/>
        <w:gridCol w:w="1167"/>
        <w:gridCol w:w="1555"/>
        <w:gridCol w:w="1531"/>
        <w:gridCol w:w="1729"/>
      </w:tblGrid>
      <w:tr w:rsidR="007A1DDA" w:rsidRPr="009D5F09" w14:paraId="2FE87903" w14:textId="77777777" w:rsidTr="009D5F09">
        <w:trPr>
          <w:trHeight w:val="113"/>
        </w:trPr>
        <w:tc>
          <w:tcPr>
            <w:tcW w:w="14629" w:type="dxa"/>
            <w:gridSpan w:val="9"/>
            <w:shd w:val="clear" w:color="auto" w:fill="C5E0B3" w:themeFill="accent6" w:themeFillTint="66"/>
            <w:vAlign w:val="center"/>
          </w:tcPr>
          <w:p w14:paraId="58A0E7C6" w14:textId="75C94D8A" w:rsidR="007A1DDA" w:rsidRPr="009D5F09" w:rsidRDefault="007A1DDA" w:rsidP="007A1DDA">
            <w:pPr>
              <w:jc w:val="center"/>
              <w:rPr>
                <w:rFonts w:ascii="Times New Roman" w:hAnsi="Times New Roman" w:cs="Times New Roman"/>
                <w:b/>
                <w:i/>
                <w:sz w:val="18"/>
                <w:szCs w:val="18"/>
              </w:rPr>
            </w:pPr>
            <w:r w:rsidRPr="009D5F09">
              <w:rPr>
                <w:rFonts w:ascii="Times New Roman" w:hAnsi="Times New Roman" w:cs="Times New Roman"/>
                <w:b/>
                <w:i/>
                <w:sz w:val="18"/>
                <w:szCs w:val="18"/>
              </w:rPr>
              <w:lastRenderedPageBreak/>
              <w:t xml:space="preserve">МКУ </w:t>
            </w:r>
            <w:r w:rsidR="0021747A" w:rsidRPr="009D5F09">
              <w:rPr>
                <w:rFonts w:ascii="Times New Roman" w:hAnsi="Times New Roman" w:cs="Times New Roman"/>
                <w:b/>
                <w:i/>
                <w:sz w:val="18"/>
                <w:szCs w:val="18"/>
              </w:rPr>
              <w:t>«</w:t>
            </w:r>
            <w:r w:rsidRPr="009D5F09">
              <w:rPr>
                <w:rFonts w:ascii="Times New Roman" w:hAnsi="Times New Roman" w:cs="Times New Roman"/>
                <w:b/>
                <w:i/>
                <w:sz w:val="18"/>
                <w:szCs w:val="18"/>
              </w:rPr>
              <w:t>ХЭС</w:t>
            </w:r>
            <w:r w:rsidR="0021747A" w:rsidRPr="009D5F09">
              <w:rPr>
                <w:rFonts w:ascii="Times New Roman" w:hAnsi="Times New Roman" w:cs="Times New Roman"/>
                <w:b/>
                <w:i/>
                <w:sz w:val="18"/>
                <w:szCs w:val="18"/>
              </w:rPr>
              <w:t>»</w:t>
            </w:r>
          </w:p>
        </w:tc>
      </w:tr>
      <w:tr w:rsidR="007A1DDA" w:rsidRPr="009D5F09" w14:paraId="049C8C88" w14:textId="77777777" w:rsidTr="009D5F09">
        <w:trPr>
          <w:trHeight w:val="113"/>
        </w:trPr>
        <w:tc>
          <w:tcPr>
            <w:tcW w:w="1162" w:type="dxa"/>
            <w:vAlign w:val="center"/>
          </w:tcPr>
          <w:p w14:paraId="04773904" w14:textId="373D0D45"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 xml:space="preserve">От </w:t>
            </w:r>
            <w:proofErr w:type="gramStart"/>
            <w:r w:rsidRPr="009D5F09">
              <w:rPr>
                <w:rFonts w:ascii="Times New Roman" w:hAnsi="Times New Roman" w:cs="Times New Roman"/>
                <w:sz w:val="18"/>
                <w:szCs w:val="18"/>
              </w:rPr>
              <w:t>котельной  МКОУ</w:t>
            </w:r>
            <w:proofErr w:type="gramEnd"/>
            <w:r w:rsidRPr="009D5F09">
              <w:rPr>
                <w:rFonts w:ascii="Times New Roman" w:hAnsi="Times New Roman" w:cs="Times New Roman"/>
                <w:sz w:val="18"/>
                <w:szCs w:val="18"/>
              </w:rPr>
              <w:t xml:space="preserve">  ДО                                   </w:t>
            </w:r>
            <w:r w:rsidR="0021747A" w:rsidRPr="009D5F09">
              <w:rPr>
                <w:rFonts w:ascii="Times New Roman" w:hAnsi="Times New Roman" w:cs="Times New Roman"/>
                <w:sz w:val="18"/>
                <w:szCs w:val="18"/>
              </w:rPr>
              <w:t>«</w:t>
            </w:r>
            <w:r w:rsidRPr="009D5F09">
              <w:rPr>
                <w:rFonts w:ascii="Times New Roman" w:hAnsi="Times New Roman" w:cs="Times New Roman"/>
                <w:sz w:val="18"/>
                <w:szCs w:val="18"/>
              </w:rPr>
              <w:t xml:space="preserve"> ДЮСШ</w:t>
            </w:r>
            <w:r w:rsidR="0021747A" w:rsidRPr="009D5F09">
              <w:rPr>
                <w:rFonts w:ascii="Times New Roman" w:hAnsi="Times New Roman" w:cs="Times New Roman"/>
                <w:sz w:val="18"/>
                <w:szCs w:val="18"/>
              </w:rPr>
              <w:t>»</w:t>
            </w:r>
          </w:p>
        </w:tc>
        <w:tc>
          <w:tcPr>
            <w:tcW w:w="1702" w:type="dxa"/>
            <w:vAlign w:val="center"/>
          </w:tcPr>
          <w:p w14:paraId="6CD30885" w14:textId="38233193" w:rsidR="007A1DDA" w:rsidRPr="009D5F09" w:rsidRDefault="007A1DDA" w:rsidP="007A1DDA">
            <w:pPr>
              <w:jc w:val="center"/>
              <w:rPr>
                <w:rFonts w:ascii="Times New Roman" w:hAnsi="Times New Roman" w:cs="Times New Roman"/>
                <w:sz w:val="18"/>
                <w:szCs w:val="18"/>
              </w:rPr>
            </w:pPr>
            <w:proofErr w:type="gramStart"/>
            <w:r w:rsidRPr="009D5F09">
              <w:rPr>
                <w:rFonts w:ascii="Times New Roman" w:hAnsi="Times New Roman" w:cs="Times New Roman"/>
                <w:sz w:val="18"/>
                <w:szCs w:val="18"/>
              </w:rPr>
              <w:t>Стена  здания</w:t>
            </w:r>
            <w:proofErr w:type="gramEnd"/>
            <w:r w:rsidRPr="009D5F09">
              <w:rPr>
                <w:rFonts w:ascii="Times New Roman" w:hAnsi="Times New Roman" w:cs="Times New Roman"/>
                <w:sz w:val="18"/>
                <w:szCs w:val="18"/>
              </w:rPr>
              <w:t xml:space="preserve">  МКОУ  ДО                        </w:t>
            </w:r>
            <w:r w:rsidR="0021747A" w:rsidRPr="009D5F09">
              <w:rPr>
                <w:rFonts w:ascii="Times New Roman" w:hAnsi="Times New Roman" w:cs="Times New Roman"/>
                <w:sz w:val="18"/>
                <w:szCs w:val="18"/>
              </w:rPr>
              <w:t>«</w:t>
            </w:r>
            <w:r w:rsidRPr="009D5F09">
              <w:rPr>
                <w:rFonts w:ascii="Times New Roman" w:hAnsi="Times New Roman" w:cs="Times New Roman"/>
                <w:sz w:val="18"/>
                <w:szCs w:val="18"/>
              </w:rPr>
              <w:t xml:space="preserve"> ДЮСШ</w:t>
            </w:r>
            <w:r w:rsidR="0021747A" w:rsidRPr="009D5F09">
              <w:rPr>
                <w:rFonts w:ascii="Times New Roman" w:hAnsi="Times New Roman" w:cs="Times New Roman"/>
                <w:sz w:val="18"/>
                <w:szCs w:val="18"/>
              </w:rPr>
              <w:t>»</w:t>
            </w:r>
          </w:p>
        </w:tc>
        <w:tc>
          <w:tcPr>
            <w:tcW w:w="1842" w:type="dxa"/>
            <w:vAlign w:val="center"/>
          </w:tcPr>
          <w:p w14:paraId="76FACDC0"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108</w:t>
            </w:r>
          </w:p>
        </w:tc>
        <w:tc>
          <w:tcPr>
            <w:tcW w:w="1844" w:type="dxa"/>
            <w:vAlign w:val="center"/>
          </w:tcPr>
          <w:p w14:paraId="0EB42D46"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100</w:t>
            </w:r>
          </w:p>
        </w:tc>
        <w:tc>
          <w:tcPr>
            <w:tcW w:w="2097" w:type="dxa"/>
            <w:vAlign w:val="center"/>
          </w:tcPr>
          <w:p w14:paraId="313986E9" w14:textId="538C38CF"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167" w:type="dxa"/>
            <w:vAlign w:val="center"/>
          </w:tcPr>
          <w:p w14:paraId="06F96021"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w:t>
            </w:r>
          </w:p>
        </w:tc>
        <w:tc>
          <w:tcPr>
            <w:tcW w:w="1555" w:type="dxa"/>
            <w:vAlign w:val="center"/>
          </w:tcPr>
          <w:p w14:paraId="27E99068"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металл</w:t>
            </w:r>
          </w:p>
        </w:tc>
        <w:tc>
          <w:tcPr>
            <w:tcW w:w="1531" w:type="dxa"/>
            <w:vAlign w:val="center"/>
          </w:tcPr>
          <w:p w14:paraId="4655A505"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360</w:t>
            </w:r>
          </w:p>
        </w:tc>
        <w:tc>
          <w:tcPr>
            <w:tcW w:w="1729" w:type="dxa"/>
            <w:vAlign w:val="center"/>
          </w:tcPr>
          <w:p w14:paraId="5EA89658"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75 - 90</w:t>
            </w:r>
          </w:p>
        </w:tc>
      </w:tr>
      <w:tr w:rsidR="007A1DDA" w:rsidRPr="009D5F09" w14:paraId="174B6321" w14:textId="77777777" w:rsidTr="009D5F09">
        <w:trPr>
          <w:trHeight w:val="113"/>
        </w:trPr>
        <w:tc>
          <w:tcPr>
            <w:tcW w:w="1162" w:type="dxa"/>
            <w:shd w:val="clear" w:color="auto" w:fill="E2EFD9" w:themeFill="accent6" w:themeFillTint="33"/>
            <w:vAlign w:val="center"/>
          </w:tcPr>
          <w:p w14:paraId="04C7F9BA"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 xml:space="preserve">От </w:t>
            </w:r>
            <w:proofErr w:type="gramStart"/>
            <w:r w:rsidRPr="009D5F09">
              <w:rPr>
                <w:rFonts w:ascii="Times New Roman" w:hAnsi="Times New Roman" w:cs="Times New Roman"/>
                <w:sz w:val="18"/>
                <w:szCs w:val="18"/>
              </w:rPr>
              <w:t>котельной  МКОУ</w:t>
            </w:r>
            <w:proofErr w:type="gramEnd"/>
            <w:r w:rsidRPr="009D5F09">
              <w:rPr>
                <w:rFonts w:ascii="Times New Roman" w:hAnsi="Times New Roman" w:cs="Times New Roman"/>
                <w:sz w:val="18"/>
                <w:szCs w:val="18"/>
              </w:rPr>
              <w:t xml:space="preserve"> СШ № 1</w:t>
            </w:r>
          </w:p>
        </w:tc>
        <w:tc>
          <w:tcPr>
            <w:tcW w:w="1702" w:type="dxa"/>
            <w:shd w:val="clear" w:color="auto" w:fill="E2EFD9" w:themeFill="accent6" w:themeFillTint="33"/>
            <w:vAlign w:val="center"/>
          </w:tcPr>
          <w:p w14:paraId="06C41084" w14:textId="77777777" w:rsidR="007A1DDA" w:rsidRPr="009D5F09" w:rsidRDefault="007A1DDA" w:rsidP="007A1DDA">
            <w:pPr>
              <w:jc w:val="center"/>
              <w:rPr>
                <w:rFonts w:ascii="Times New Roman" w:hAnsi="Times New Roman" w:cs="Times New Roman"/>
                <w:sz w:val="18"/>
                <w:szCs w:val="18"/>
              </w:rPr>
            </w:pPr>
            <w:proofErr w:type="gramStart"/>
            <w:r w:rsidRPr="009D5F09">
              <w:rPr>
                <w:rFonts w:ascii="Times New Roman" w:hAnsi="Times New Roman" w:cs="Times New Roman"/>
                <w:sz w:val="18"/>
                <w:szCs w:val="18"/>
              </w:rPr>
              <w:t>Стена  здания</w:t>
            </w:r>
            <w:proofErr w:type="gramEnd"/>
            <w:r w:rsidRPr="009D5F09">
              <w:rPr>
                <w:rFonts w:ascii="Times New Roman" w:hAnsi="Times New Roman" w:cs="Times New Roman"/>
                <w:sz w:val="18"/>
                <w:szCs w:val="18"/>
              </w:rPr>
              <w:t xml:space="preserve">  МКОУ  СШ № 1</w:t>
            </w:r>
          </w:p>
        </w:tc>
        <w:tc>
          <w:tcPr>
            <w:tcW w:w="1842" w:type="dxa"/>
            <w:shd w:val="clear" w:color="auto" w:fill="E2EFD9" w:themeFill="accent6" w:themeFillTint="33"/>
            <w:vAlign w:val="center"/>
          </w:tcPr>
          <w:p w14:paraId="2ABA576B"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89</w:t>
            </w:r>
          </w:p>
        </w:tc>
        <w:tc>
          <w:tcPr>
            <w:tcW w:w="1844" w:type="dxa"/>
            <w:shd w:val="clear" w:color="auto" w:fill="E2EFD9" w:themeFill="accent6" w:themeFillTint="33"/>
            <w:vAlign w:val="center"/>
          </w:tcPr>
          <w:p w14:paraId="49B877F1"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80</w:t>
            </w:r>
          </w:p>
        </w:tc>
        <w:tc>
          <w:tcPr>
            <w:tcW w:w="2097" w:type="dxa"/>
            <w:shd w:val="clear" w:color="auto" w:fill="E2EFD9" w:themeFill="accent6" w:themeFillTint="33"/>
            <w:vAlign w:val="center"/>
          </w:tcPr>
          <w:p w14:paraId="44DE2ABF" w14:textId="456C4559"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167" w:type="dxa"/>
            <w:shd w:val="clear" w:color="auto" w:fill="E2EFD9" w:themeFill="accent6" w:themeFillTint="33"/>
            <w:vAlign w:val="center"/>
          </w:tcPr>
          <w:p w14:paraId="1A1AC532"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w:t>
            </w:r>
          </w:p>
        </w:tc>
        <w:tc>
          <w:tcPr>
            <w:tcW w:w="1555" w:type="dxa"/>
            <w:shd w:val="clear" w:color="auto" w:fill="E2EFD9" w:themeFill="accent6" w:themeFillTint="33"/>
            <w:vAlign w:val="center"/>
          </w:tcPr>
          <w:p w14:paraId="100BC08C"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металл</w:t>
            </w:r>
          </w:p>
        </w:tc>
        <w:tc>
          <w:tcPr>
            <w:tcW w:w="1531" w:type="dxa"/>
            <w:shd w:val="clear" w:color="auto" w:fill="E2EFD9" w:themeFill="accent6" w:themeFillTint="33"/>
            <w:vAlign w:val="center"/>
          </w:tcPr>
          <w:p w14:paraId="2DE662DF"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729" w:type="dxa"/>
            <w:shd w:val="clear" w:color="auto" w:fill="E2EFD9" w:themeFill="accent6" w:themeFillTint="33"/>
            <w:vAlign w:val="center"/>
          </w:tcPr>
          <w:p w14:paraId="7A6BDEB3"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75 - 90</w:t>
            </w:r>
          </w:p>
        </w:tc>
      </w:tr>
      <w:tr w:rsidR="007A1DDA" w:rsidRPr="009D5F09" w14:paraId="78CDDE1D" w14:textId="77777777" w:rsidTr="009D5F09">
        <w:trPr>
          <w:trHeight w:val="113"/>
        </w:trPr>
        <w:tc>
          <w:tcPr>
            <w:tcW w:w="1162" w:type="dxa"/>
            <w:vAlign w:val="center"/>
          </w:tcPr>
          <w:p w14:paraId="4226A442"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 xml:space="preserve">От </w:t>
            </w:r>
            <w:proofErr w:type="gramStart"/>
            <w:r w:rsidRPr="009D5F09">
              <w:rPr>
                <w:rFonts w:ascii="Times New Roman" w:hAnsi="Times New Roman" w:cs="Times New Roman"/>
                <w:sz w:val="18"/>
                <w:szCs w:val="18"/>
              </w:rPr>
              <w:t>котельной  МКОУ</w:t>
            </w:r>
            <w:proofErr w:type="gramEnd"/>
            <w:r w:rsidRPr="009D5F09">
              <w:rPr>
                <w:rFonts w:ascii="Times New Roman" w:hAnsi="Times New Roman" w:cs="Times New Roman"/>
                <w:sz w:val="18"/>
                <w:szCs w:val="18"/>
              </w:rPr>
              <w:t xml:space="preserve">  СШ № 3</w:t>
            </w:r>
          </w:p>
        </w:tc>
        <w:tc>
          <w:tcPr>
            <w:tcW w:w="1702" w:type="dxa"/>
            <w:vAlign w:val="center"/>
          </w:tcPr>
          <w:p w14:paraId="5F784573" w14:textId="77777777" w:rsidR="007A1DDA" w:rsidRPr="009D5F09" w:rsidRDefault="007A1DDA" w:rsidP="007A1DDA">
            <w:pPr>
              <w:jc w:val="center"/>
              <w:rPr>
                <w:rFonts w:ascii="Times New Roman" w:hAnsi="Times New Roman" w:cs="Times New Roman"/>
                <w:sz w:val="18"/>
                <w:szCs w:val="18"/>
              </w:rPr>
            </w:pPr>
            <w:proofErr w:type="gramStart"/>
            <w:r w:rsidRPr="009D5F09">
              <w:rPr>
                <w:rFonts w:ascii="Times New Roman" w:hAnsi="Times New Roman" w:cs="Times New Roman"/>
                <w:sz w:val="18"/>
                <w:szCs w:val="18"/>
              </w:rPr>
              <w:t>Стена  здания</w:t>
            </w:r>
            <w:proofErr w:type="gramEnd"/>
            <w:r w:rsidRPr="009D5F09">
              <w:rPr>
                <w:rFonts w:ascii="Times New Roman" w:hAnsi="Times New Roman" w:cs="Times New Roman"/>
                <w:sz w:val="18"/>
                <w:szCs w:val="18"/>
              </w:rPr>
              <w:t xml:space="preserve">  МКОУ  СШ № 3</w:t>
            </w:r>
          </w:p>
        </w:tc>
        <w:tc>
          <w:tcPr>
            <w:tcW w:w="1842" w:type="dxa"/>
            <w:vAlign w:val="center"/>
          </w:tcPr>
          <w:p w14:paraId="240D45F0"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108</w:t>
            </w:r>
          </w:p>
        </w:tc>
        <w:tc>
          <w:tcPr>
            <w:tcW w:w="1844" w:type="dxa"/>
            <w:vAlign w:val="center"/>
          </w:tcPr>
          <w:p w14:paraId="2C40D703"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100</w:t>
            </w:r>
          </w:p>
        </w:tc>
        <w:tc>
          <w:tcPr>
            <w:tcW w:w="2097" w:type="dxa"/>
            <w:vAlign w:val="center"/>
          </w:tcPr>
          <w:p w14:paraId="4E856B3A" w14:textId="65AD539A"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167" w:type="dxa"/>
            <w:vAlign w:val="center"/>
          </w:tcPr>
          <w:p w14:paraId="6F6F6171"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w:t>
            </w:r>
          </w:p>
        </w:tc>
        <w:tc>
          <w:tcPr>
            <w:tcW w:w="1555" w:type="dxa"/>
            <w:vAlign w:val="center"/>
          </w:tcPr>
          <w:p w14:paraId="1EFA0FEF"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металл</w:t>
            </w:r>
          </w:p>
        </w:tc>
        <w:tc>
          <w:tcPr>
            <w:tcW w:w="1531" w:type="dxa"/>
            <w:vAlign w:val="center"/>
          </w:tcPr>
          <w:p w14:paraId="7A41FC3E"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729" w:type="dxa"/>
            <w:vAlign w:val="center"/>
          </w:tcPr>
          <w:p w14:paraId="5076CE1C"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75 - 90</w:t>
            </w:r>
          </w:p>
        </w:tc>
      </w:tr>
      <w:tr w:rsidR="007A1DDA" w:rsidRPr="009D5F09" w14:paraId="37CDF516" w14:textId="77777777" w:rsidTr="009D5F09">
        <w:trPr>
          <w:trHeight w:val="113"/>
        </w:trPr>
        <w:tc>
          <w:tcPr>
            <w:tcW w:w="1162" w:type="dxa"/>
            <w:shd w:val="clear" w:color="auto" w:fill="E2EFD9" w:themeFill="accent6" w:themeFillTint="33"/>
            <w:vAlign w:val="center"/>
          </w:tcPr>
          <w:p w14:paraId="0CCEE57D"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 xml:space="preserve">От </w:t>
            </w:r>
            <w:proofErr w:type="gramStart"/>
            <w:r w:rsidRPr="009D5F09">
              <w:rPr>
                <w:rFonts w:ascii="Times New Roman" w:hAnsi="Times New Roman" w:cs="Times New Roman"/>
                <w:sz w:val="18"/>
                <w:szCs w:val="18"/>
              </w:rPr>
              <w:t>котельной  МКОУ</w:t>
            </w:r>
            <w:proofErr w:type="gramEnd"/>
            <w:r w:rsidRPr="009D5F09">
              <w:rPr>
                <w:rFonts w:ascii="Times New Roman" w:hAnsi="Times New Roman" w:cs="Times New Roman"/>
                <w:sz w:val="18"/>
                <w:szCs w:val="18"/>
              </w:rPr>
              <w:t xml:space="preserve">  СШ № 5</w:t>
            </w:r>
          </w:p>
        </w:tc>
        <w:tc>
          <w:tcPr>
            <w:tcW w:w="1702" w:type="dxa"/>
            <w:shd w:val="clear" w:color="auto" w:fill="E2EFD9" w:themeFill="accent6" w:themeFillTint="33"/>
            <w:vAlign w:val="center"/>
          </w:tcPr>
          <w:p w14:paraId="7846B610"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 xml:space="preserve">Стена здания МКОУ СШ № 5 и стена здания </w:t>
            </w:r>
            <w:proofErr w:type="gramStart"/>
            <w:r w:rsidRPr="009D5F09">
              <w:rPr>
                <w:rFonts w:ascii="Times New Roman" w:hAnsi="Times New Roman" w:cs="Times New Roman"/>
                <w:sz w:val="18"/>
                <w:szCs w:val="18"/>
              </w:rPr>
              <w:t>МБДОУ  д</w:t>
            </w:r>
            <w:proofErr w:type="gramEnd"/>
            <w:r w:rsidRPr="009D5F09">
              <w:rPr>
                <w:rFonts w:ascii="Times New Roman" w:hAnsi="Times New Roman" w:cs="Times New Roman"/>
                <w:sz w:val="18"/>
                <w:szCs w:val="18"/>
              </w:rPr>
              <w:t>/с № 9</w:t>
            </w:r>
          </w:p>
        </w:tc>
        <w:tc>
          <w:tcPr>
            <w:tcW w:w="1842" w:type="dxa"/>
            <w:shd w:val="clear" w:color="auto" w:fill="E2EFD9" w:themeFill="accent6" w:themeFillTint="33"/>
            <w:vAlign w:val="center"/>
          </w:tcPr>
          <w:p w14:paraId="4BC372DB"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76</w:t>
            </w:r>
          </w:p>
        </w:tc>
        <w:tc>
          <w:tcPr>
            <w:tcW w:w="1844" w:type="dxa"/>
            <w:shd w:val="clear" w:color="auto" w:fill="E2EFD9" w:themeFill="accent6" w:themeFillTint="33"/>
            <w:vAlign w:val="center"/>
          </w:tcPr>
          <w:p w14:paraId="241A1CE4"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270</w:t>
            </w:r>
          </w:p>
        </w:tc>
        <w:tc>
          <w:tcPr>
            <w:tcW w:w="2097" w:type="dxa"/>
            <w:shd w:val="clear" w:color="auto" w:fill="E2EFD9" w:themeFill="accent6" w:themeFillTint="33"/>
            <w:vAlign w:val="center"/>
          </w:tcPr>
          <w:p w14:paraId="18D32ECC" w14:textId="456D26D8"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167" w:type="dxa"/>
            <w:shd w:val="clear" w:color="auto" w:fill="E2EFD9" w:themeFill="accent6" w:themeFillTint="33"/>
            <w:vAlign w:val="center"/>
          </w:tcPr>
          <w:p w14:paraId="78B70506"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2</w:t>
            </w:r>
          </w:p>
        </w:tc>
        <w:tc>
          <w:tcPr>
            <w:tcW w:w="1555" w:type="dxa"/>
            <w:shd w:val="clear" w:color="auto" w:fill="E2EFD9" w:themeFill="accent6" w:themeFillTint="33"/>
            <w:vAlign w:val="center"/>
          </w:tcPr>
          <w:p w14:paraId="2048AADF"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металл</w:t>
            </w:r>
          </w:p>
        </w:tc>
        <w:tc>
          <w:tcPr>
            <w:tcW w:w="1531" w:type="dxa"/>
            <w:shd w:val="clear" w:color="auto" w:fill="E2EFD9" w:themeFill="accent6" w:themeFillTint="33"/>
            <w:vAlign w:val="center"/>
          </w:tcPr>
          <w:p w14:paraId="1ECFF1E0" w14:textId="77777777" w:rsidR="007A1DDA" w:rsidRPr="009D5F09" w:rsidRDefault="007A1DDA" w:rsidP="007A1DDA">
            <w:pPr>
              <w:jc w:val="center"/>
              <w:rPr>
                <w:rFonts w:ascii="Times New Roman" w:hAnsi="Times New Roman" w:cs="Times New Roman"/>
                <w:sz w:val="18"/>
                <w:szCs w:val="18"/>
              </w:rPr>
            </w:pPr>
          </w:p>
          <w:p w14:paraId="2A7ECF14"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360</w:t>
            </w:r>
          </w:p>
        </w:tc>
        <w:tc>
          <w:tcPr>
            <w:tcW w:w="1729" w:type="dxa"/>
            <w:shd w:val="clear" w:color="auto" w:fill="E2EFD9" w:themeFill="accent6" w:themeFillTint="33"/>
            <w:vAlign w:val="center"/>
          </w:tcPr>
          <w:p w14:paraId="5DDB0EA7"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75 - 90</w:t>
            </w:r>
          </w:p>
        </w:tc>
      </w:tr>
      <w:tr w:rsidR="007A1DDA" w:rsidRPr="009D5F09" w14:paraId="34AF4B0B" w14:textId="77777777" w:rsidTr="009D5F09">
        <w:trPr>
          <w:trHeight w:val="113"/>
        </w:trPr>
        <w:tc>
          <w:tcPr>
            <w:tcW w:w="1162" w:type="dxa"/>
            <w:vAlign w:val="center"/>
          </w:tcPr>
          <w:p w14:paraId="73400D5A"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 xml:space="preserve">От </w:t>
            </w:r>
            <w:proofErr w:type="gramStart"/>
            <w:r w:rsidRPr="009D5F09">
              <w:rPr>
                <w:rFonts w:ascii="Times New Roman" w:hAnsi="Times New Roman" w:cs="Times New Roman"/>
                <w:sz w:val="18"/>
                <w:szCs w:val="18"/>
              </w:rPr>
              <w:t>котельной  МБДОУ</w:t>
            </w:r>
            <w:proofErr w:type="gramEnd"/>
            <w:r w:rsidRPr="009D5F09">
              <w:rPr>
                <w:rFonts w:ascii="Times New Roman" w:hAnsi="Times New Roman" w:cs="Times New Roman"/>
                <w:sz w:val="18"/>
                <w:szCs w:val="18"/>
              </w:rPr>
              <w:t xml:space="preserve">   д/с  № 6</w:t>
            </w:r>
          </w:p>
        </w:tc>
        <w:tc>
          <w:tcPr>
            <w:tcW w:w="1702" w:type="dxa"/>
            <w:vAlign w:val="center"/>
          </w:tcPr>
          <w:p w14:paraId="7B4D3705" w14:textId="77777777" w:rsidR="007A1DDA" w:rsidRPr="009D5F09" w:rsidRDefault="007A1DDA" w:rsidP="007A1DDA">
            <w:pPr>
              <w:jc w:val="center"/>
              <w:rPr>
                <w:rFonts w:ascii="Times New Roman" w:hAnsi="Times New Roman" w:cs="Times New Roman"/>
                <w:sz w:val="18"/>
                <w:szCs w:val="18"/>
              </w:rPr>
            </w:pPr>
            <w:proofErr w:type="gramStart"/>
            <w:r w:rsidRPr="009D5F09">
              <w:rPr>
                <w:rFonts w:ascii="Times New Roman" w:hAnsi="Times New Roman" w:cs="Times New Roman"/>
                <w:sz w:val="18"/>
                <w:szCs w:val="18"/>
              </w:rPr>
              <w:t>Стена  здания</w:t>
            </w:r>
            <w:proofErr w:type="gramEnd"/>
            <w:r w:rsidRPr="009D5F09">
              <w:rPr>
                <w:rFonts w:ascii="Times New Roman" w:hAnsi="Times New Roman" w:cs="Times New Roman"/>
                <w:sz w:val="18"/>
                <w:szCs w:val="18"/>
              </w:rPr>
              <w:t xml:space="preserve">    МБДОУ  д/с № 6</w:t>
            </w:r>
          </w:p>
        </w:tc>
        <w:tc>
          <w:tcPr>
            <w:tcW w:w="1842" w:type="dxa"/>
            <w:vAlign w:val="center"/>
          </w:tcPr>
          <w:p w14:paraId="5C44A86F"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57</w:t>
            </w:r>
          </w:p>
        </w:tc>
        <w:tc>
          <w:tcPr>
            <w:tcW w:w="1844" w:type="dxa"/>
            <w:vAlign w:val="center"/>
          </w:tcPr>
          <w:p w14:paraId="50FEA0A3"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80</w:t>
            </w:r>
          </w:p>
        </w:tc>
        <w:tc>
          <w:tcPr>
            <w:tcW w:w="2097" w:type="dxa"/>
            <w:vAlign w:val="center"/>
          </w:tcPr>
          <w:p w14:paraId="53655FC9" w14:textId="0777F58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167" w:type="dxa"/>
            <w:vAlign w:val="center"/>
          </w:tcPr>
          <w:p w14:paraId="7318824D"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w:t>
            </w:r>
          </w:p>
        </w:tc>
        <w:tc>
          <w:tcPr>
            <w:tcW w:w="1555" w:type="dxa"/>
            <w:vAlign w:val="center"/>
          </w:tcPr>
          <w:p w14:paraId="0E4BAD7A"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металл</w:t>
            </w:r>
          </w:p>
        </w:tc>
        <w:tc>
          <w:tcPr>
            <w:tcW w:w="1531" w:type="dxa"/>
            <w:vAlign w:val="center"/>
          </w:tcPr>
          <w:p w14:paraId="084ACB35"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1080</w:t>
            </w:r>
          </w:p>
        </w:tc>
        <w:tc>
          <w:tcPr>
            <w:tcW w:w="1729" w:type="dxa"/>
            <w:vAlign w:val="center"/>
          </w:tcPr>
          <w:p w14:paraId="38627856"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70 - 85</w:t>
            </w:r>
          </w:p>
        </w:tc>
      </w:tr>
      <w:tr w:rsidR="007A1DDA" w:rsidRPr="009D5F09" w14:paraId="68E788A0" w14:textId="77777777" w:rsidTr="009D5F09">
        <w:trPr>
          <w:trHeight w:val="113"/>
        </w:trPr>
        <w:tc>
          <w:tcPr>
            <w:tcW w:w="1162" w:type="dxa"/>
            <w:shd w:val="clear" w:color="auto" w:fill="E2EFD9" w:themeFill="accent6" w:themeFillTint="33"/>
            <w:vAlign w:val="center"/>
          </w:tcPr>
          <w:p w14:paraId="43DEA9A1"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 xml:space="preserve">От </w:t>
            </w:r>
            <w:proofErr w:type="gramStart"/>
            <w:r w:rsidRPr="009D5F09">
              <w:rPr>
                <w:rFonts w:ascii="Times New Roman" w:hAnsi="Times New Roman" w:cs="Times New Roman"/>
                <w:sz w:val="18"/>
                <w:szCs w:val="18"/>
              </w:rPr>
              <w:t>котельной  МБДОУ</w:t>
            </w:r>
            <w:proofErr w:type="gramEnd"/>
            <w:r w:rsidRPr="009D5F09">
              <w:rPr>
                <w:rFonts w:ascii="Times New Roman" w:hAnsi="Times New Roman" w:cs="Times New Roman"/>
                <w:sz w:val="18"/>
                <w:szCs w:val="18"/>
              </w:rPr>
              <w:t xml:space="preserve">  д/с  № 5</w:t>
            </w:r>
          </w:p>
        </w:tc>
        <w:tc>
          <w:tcPr>
            <w:tcW w:w="1702" w:type="dxa"/>
            <w:shd w:val="clear" w:color="auto" w:fill="E2EFD9" w:themeFill="accent6" w:themeFillTint="33"/>
            <w:vAlign w:val="center"/>
          </w:tcPr>
          <w:p w14:paraId="501E6E03" w14:textId="77777777" w:rsidR="007A1DDA" w:rsidRPr="009D5F09" w:rsidRDefault="007A1DDA" w:rsidP="007A1DDA">
            <w:pPr>
              <w:jc w:val="center"/>
              <w:rPr>
                <w:rFonts w:ascii="Times New Roman" w:hAnsi="Times New Roman" w:cs="Times New Roman"/>
                <w:sz w:val="18"/>
                <w:szCs w:val="18"/>
              </w:rPr>
            </w:pPr>
            <w:proofErr w:type="gramStart"/>
            <w:r w:rsidRPr="009D5F09">
              <w:rPr>
                <w:rFonts w:ascii="Times New Roman" w:hAnsi="Times New Roman" w:cs="Times New Roman"/>
                <w:sz w:val="18"/>
                <w:szCs w:val="18"/>
              </w:rPr>
              <w:t>Стена  здания</w:t>
            </w:r>
            <w:proofErr w:type="gramEnd"/>
            <w:r w:rsidRPr="009D5F09">
              <w:rPr>
                <w:rFonts w:ascii="Times New Roman" w:hAnsi="Times New Roman" w:cs="Times New Roman"/>
                <w:sz w:val="18"/>
                <w:szCs w:val="18"/>
              </w:rPr>
              <w:t xml:space="preserve">   МБДОУ  д/с № 5</w:t>
            </w:r>
          </w:p>
        </w:tc>
        <w:tc>
          <w:tcPr>
            <w:tcW w:w="1842" w:type="dxa"/>
            <w:shd w:val="clear" w:color="auto" w:fill="E2EFD9" w:themeFill="accent6" w:themeFillTint="33"/>
            <w:vAlign w:val="center"/>
          </w:tcPr>
          <w:p w14:paraId="3A6F51D7"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89</w:t>
            </w:r>
          </w:p>
        </w:tc>
        <w:tc>
          <w:tcPr>
            <w:tcW w:w="1844" w:type="dxa"/>
            <w:shd w:val="clear" w:color="auto" w:fill="E2EFD9" w:themeFill="accent6" w:themeFillTint="33"/>
            <w:vAlign w:val="center"/>
          </w:tcPr>
          <w:p w14:paraId="5BA37C65"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80</w:t>
            </w:r>
          </w:p>
        </w:tc>
        <w:tc>
          <w:tcPr>
            <w:tcW w:w="2097" w:type="dxa"/>
            <w:shd w:val="clear" w:color="auto" w:fill="E2EFD9" w:themeFill="accent6" w:themeFillTint="33"/>
            <w:vAlign w:val="center"/>
          </w:tcPr>
          <w:p w14:paraId="29E81FFC" w14:textId="2012F358"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w:t>
            </w:r>
          </w:p>
        </w:tc>
        <w:tc>
          <w:tcPr>
            <w:tcW w:w="1167" w:type="dxa"/>
            <w:shd w:val="clear" w:color="auto" w:fill="E2EFD9" w:themeFill="accent6" w:themeFillTint="33"/>
            <w:vAlign w:val="center"/>
          </w:tcPr>
          <w:p w14:paraId="491FD299"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1</w:t>
            </w:r>
          </w:p>
        </w:tc>
        <w:tc>
          <w:tcPr>
            <w:tcW w:w="1555" w:type="dxa"/>
            <w:shd w:val="clear" w:color="auto" w:fill="E2EFD9" w:themeFill="accent6" w:themeFillTint="33"/>
            <w:vAlign w:val="center"/>
          </w:tcPr>
          <w:p w14:paraId="64DF1F6E"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металл</w:t>
            </w:r>
          </w:p>
        </w:tc>
        <w:tc>
          <w:tcPr>
            <w:tcW w:w="1531" w:type="dxa"/>
            <w:shd w:val="clear" w:color="auto" w:fill="E2EFD9" w:themeFill="accent6" w:themeFillTint="33"/>
            <w:vAlign w:val="center"/>
          </w:tcPr>
          <w:p w14:paraId="5EC5B5B9"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360</w:t>
            </w:r>
          </w:p>
        </w:tc>
        <w:tc>
          <w:tcPr>
            <w:tcW w:w="1729" w:type="dxa"/>
            <w:shd w:val="clear" w:color="auto" w:fill="E2EFD9" w:themeFill="accent6" w:themeFillTint="33"/>
            <w:vAlign w:val="center"/>
          </w:tcPr>
          <w:p w14:paraId="61D95039" w14:textId="77777777" w:rsidR="007A1DDA" w:rsidRPr="009D5F09" w:rsidRDefault="007A1DDA" w:rsidP="007A1DDA">
            <w:pPr>
              <w:jc w:val="center"/>
              <w:rPr>
                <w:rFonts w:ascii="Times New Roman" w:hAnsi="Times New Roman" w:cs="Times New Roman"/>
                <w:sz w:val="18"/>
                <w:szCs w:val="18"/>
              </w:rPr>
            </w:pPr>
            <w:r w:rsidRPr="009D5F09">
              <w:rPr>
                <w:rFonts w:ascii="Times New Roman" w:hAnsi="Times New Roman" w:cs="Times New Roman"/>
                <w:sz w:val="18"/>
                <w:szCs w:val="18"/>
              </w:rPr>
              <w:t>60 - 80</w:t>
            </w:r>
          </w:p>
        </w:tc>
      </w:tr>
    </w:tbl>
    <w:p w14:paraId="25786566" w14:textId="77777777" w:rsidR="002A5F62" w:rsidRDefault="002A5F62" w:rsidP="007A05FE">
      <w:pPr>
        <w:rPr>
          <w:rFonts w:ascii="Times New Roman" w:hAnsi="Times New Roman" w:cs="Times New Roman"/>
          <w:b/>
          <w:i/>
          <w:sz w:val="28"/>
          <w:szCs w:val="28"/>
        </w:rPr>
        <w:sectPr w:rsidR="002A5F62" w:rsidSect="00FB54E0">
          <w:type w:val="nextColumn"/>
          <w:pgSz w:w="16838" w:h="11906" w:orient="landscape"/>
          <w:pgMar w:top="1134" w:right="851" w:bottom="1134" w:left="1418" w:header="718" w:footer="899"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3A4AB73" w14:textId="6EBF8AAD" w:rsidR="004911D5" w:rsidRDefault="004911D5" w:rsidP="00381448">
      <w:pPr>
        <w:autoSpaceDE w:val="0"/>
        <w:autoSpaceDN w:val="0"/>
        <w:adjustRightInd w:val="0"/>
        <w:spacing w:after="0" w:line="360" w:lineRule="auto"/>
        <w:jc w:val="center"/>
        <w:rPr>
          <w:rFonts w:ascii="Times New Roman" w:eastAsia="Calibri" w:hAnsi="Times New Roman" w:cs="Times New Roman"/>
          <w:b/>
          <w:bCs/>
          <w:i/>
          <w:iCs/>
          <w:sz w:val="28"/>
          <w:szCs w:val="28"/>
        </w:rPr>
      </w:pPr>
      <w:bookmarkStart w:id="0" w:name="_bookmark31"/>
      <w:bookmarkEnd w:id="0"/>
      <w:r w:rsidRPr="00C3093D">
        <w:rPr>
          <w:rFonts w:ascii="Times New Roman" w:eastAsia="Calibri" w:hAnsi="Times New Roman" w:cs="Times New Roman"/>
          <w:b/>
          <w:bCs/>
          <w:i/>
          <w:iCs/>
          <w:sz w:val="28"/>
          <w:szCs w:val="28"/>
        </w:rPr>
        <w:lastRenderedPageBreak/>
        <w:t>3.1.3 Балансы тепловой мощности и тепловой энергии</w:t>
      </w:r>
    </w:p>
    <w:p w14:paraId="11E55568" w14:textId="72341C14" w:rsidR="002247DC" w:rsidRPr="001D710E" w:rsidRDefault="004911D5" w:rsidP="00C3093D">
      <w:pPr>
        <w:autoSpaceDE w:val="0"/>
        <w:autoSpaceDN w:val="0"/>
        <w:adjustRightInd w:val="0"/>
        <w:spacing w:after="0" w:line="360" w:lineRule="auto"/>
        <w:ind w:firstLine="567"/>
        <w:jc w:val="both"/>
        <w:rPr>
          <w:rFonts w:ascii="Times New Roman" w:hAnsi="Times New Roman" w:cs="Times New Roman"/>
          <w:sz w:val="28"/>
          <w:szCs w:val="28"/>
        </w:rPr>
      </w:pPr>
      <w:r w:rsidRPr="00C3093D">
        <w:rPr>
          <w:rFonts w:ascii="Times New Roman" w:eastAsia="Calibri" w:hAnsi="Times New Roman" w:cs="Times New Roman"/>
          <w:sz w:val="28"/>
          <w:szCs w:val="28"/>
        </w:rPr>
        <w:tab/>
      </w:r>
      <w:r w:rsidR="002247DC" w:rsidRPr="00C3093D">
        <w:rPr>
          <w:rFonts w:ascii="Times New Roman" w:hAnsi="Times New Roman" w:cs="Times New Roman"/>
          <w:sz w:val="28"/>
          <w:szCs w:val="28"/>
        </w:rPr>
        <w:t>Баланс тепловой мощности и тепловой энергии в зонах действия источников</w:t>
      </w:r>
      <w:r w:rsidR="00C3093D">
        <w:rPr>
          <w:rFonts w:ascii="Times New Roman" w:hAnsi="Times New Roman" w:cs="Times New Roman"/>
          <w:sz w:val="28"/>
          <w:szCs w:val="28"/>
        </w:rPr>
        <w:t xml:space="preserve"> </w:t>
      </w:r>
      <w:r w:rsidR="002247DC" w:rsidRPr="00C3093D">
        <w:rPr>
          <w:rFonts w:ascii="Times New Roman" w:hAnsi="Times New Roman" w:cs="Times New Roman"/>
          <w:sz w:val="28"/>
          <w:szCs w:val="28"/>
        </w:rPr>
        <w:t xml:space="preserve">тепловой энергии приведен в </w:t>
      </w:r>
      <w:r w:rsidR="002247DC" w:rsidRPr="00521518">
        <w:rPr>
          <w:rFonts w:ascii="Times New Roman" w:hAnsi="Times New Roman" w:cs="Times New Roman"/>
          <w:sz w:val="28"/>
          <w:szCs w:val="28"/>
        </w:rPr>
        <w:t xml:space="preserve">таблице </w:t>
      </w:r>
      <w:r w:rsidR="00395122">
        <w:rPr>
          <w:rFonts w:ascii="Times New Roman" w:hAnsi="Times New Roman" w:cs="Times New Roman"/>
          <w:sz w:val="28"/>
          <w:szCs w:val="28"/>
        </w:rPr>
        <w:t>27</w:t>
      </w:r>
      <w:r w:rsidR="002247DC" w:rsidRPr="00521518">
        <w:rPr>
          <w:rFonts w:ascii="Times New Roman" w:hAnsi="Times New Roman" w:cs="Times New Roman"/>
          <w:sz w:val="28"/>
          <w:szCs w:val="28"/>
        </w:rPr>
        <w:t>.</w:t>
      </w:r>
    </w:p>
    <w:p w14:paraId="752D456D" w14:textId="3607F67F" w:rsidR="000A258B" w:rsidRDefault="000A258B" w:rsidP="000A258B">
      <w:pPr>
        <w:tabs>
          <w:tab w:val="left" w:pos="567"/>
        </w:tabs>
        <w:spacing w:after="0" w:line="360" w:lineRule="auto"/>
        <w:jc w:val="both"/>
        <w:rPr>
          <w:rFonts w:ascii="Times New Roman" w:eastAsia="Times New Roman" w:hAnsi="Times New Roman" w:cs="Times New Roman"/>
          <w:bCs/>
          <w:sz w:val="28"/>
          <w:szCs w:val="28"/>
          <w:lang w:eastAsia="ru-RU"/>
        </w:rPr>
      </w:pPr>
    </w:p>
    <w:p w14:paraId="6A883A34" w14:textId="2F25B0FD" w:rsidR="000A258B" w:rsidRDefault="000A258B" w:rsidP="000A258B">
      <w:pPr>
        <w:rPr>
          <w:rFonts w:ascii="Times New Roman" w:eastAsia="Times New Roman" w:hAnsi="Times New Roman" w:cs="Times New Roman"/>
          <w:sz w:val="28"/>
          <w:szCs w:val="28"/>
          <w:lang w:eastAsia="ru-RU"/>
        </w:rPr>
      </w:pPr>
    </w:p>
    <w:p w14:paraId="5C99D973" w14:textId="77777777" w:rsidR="00605DAE" w:rsidRPr="000A258B" w:rsidRDefault="00605DAE" w:rsidP="000A258B">
      <w:pPr>
        <w:rPr>
          <w:rFonts w:ascii="Times New Roman" w:eastAsia="Times New Roman" w:hAnsi="Times New Roman" w:cs="Times New Roman"/>
          <w:sz w:val="28"/>
          <w:szCs w:val="28"/>
          <w:lang w:eastAsia="ru-RU"/>
        </w:rPr>
        <w:sectPr w:rsidR="00605DAE" w:rsidRPr="000A258B" w:rsidSect="00FB54E0">
          <w:headerReference w:type="default" r:id="rId29"/>
          <w:footerReference w:type="default" r:id="rId3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240B5A3" w14:textId="412223C6" w:rsidR="0033283B" w:rsidRDefault="0033283B" w:rsidP="0033283B">
      <w:pPr>
        <w:autoSpaceDE w:val="0"/>
        <w:autoSpaceDN w:val="0"/>
        <w:adjustRightInd w:val="0"/>
        <w:spacing w:after="0" w:line="240" w:lineRule="auto"/>
        <w:ind w:firstLine="567"/>
        <w:jc w:val="center"/>
        <w:rPr>
          <w:rFonts w:ascii="Times New Roman" w:hAnsi="Times New Roman" w:cs="Times New Roman"/>
          <w:b/>
          <w:bCs/>
          <w:i/>
          <w:sz w:val="28"/>
          <w:szCs w:val="28"/>
        </w:rPr>
      </w:pPr>
      <w:r>
        <w:rPr>
          <w:rFonts w:ascii="Times New Roman" w:eastAsia="Times New Roman" w:hAnsi="Times New Roman" w:cs="Times New Roman"/>
          <w:sz w:val="28"/>
          <w:szCs w:val="28"/>
          <w:lang w:eastAsia="ru-RU"/>
        </w:rPr>
        <w:lastRenderedPageBreak/>
        <w:tab/>
      </w:r>
      <w:r w:rsidRPr="001D710E">
        <w:rPr>
          <w:rFonts w:ascii="Times New Roman" w:hAnsi="Times New Roman" w:cs="Times New Roman"/>
          <w:b/>
          <w:bCs/>
          <w:i/>
          <w:sz w:val="28"/>
          <w:szCs w:val="28"/>
        </w:rPr>
        <w:t xml:space="preserve">Таблица </w:t>
      </w:r>
      <w:r w:rsidR="00521518">
        <w:rPr>
          <w:rFonts w:ascii="Times New Roman" w:hAnsi="Times New Roman" w:cs="Times New Roman"/>
          <w:b/>
          <w:bCs/>
          <w:i/>
          <w:sz w:val="28"/>
          <w:szCs w:val="28"/>
        </w:rPr>
        <w:t>27</w:t>
      </w:r>
      <w:r>
        <w:rPr>
          <w:rFonts w:ascii="Times New Roman" w:hAnsi="Times New Roman" w:cs="Times New Roman"/>
          <w:b/>
          <w:bCs/>
          <w:i/>
          <w:sz w:val="28"/>
          <w:szCs w:val="28"/>
        </w:rPr>
        <w:t xml:space="preserve"> – </w:t>
      </w:r>
      <w:r w:rsidRPr="00FE1AA6">
        <w:rPr>
          <w:rFonts w:ascii="Times New Roman" w:hAnsi="Times New Roman" w:cs="Times New Roman"/>
          <w:b/>
          <w:bCs/>
          <w:i/>
          <w:sz w:val="28"/>
          <w:szCs w:val="28"/>
        </w:rPr>
        <w:t>Балансы тепловой мощности и тепловой нагрузки в зонах дейст</w:t>
      </w:r>
      <w:r w:rsidR="00731756">
        <w:rPr>
          <w:rFonts w:ascii="Times New Roman" w:hAnsi="Times New Roman" w:cs="Times New Roman"/>
          <w:b/>
          <w:bCs/>
          <w:i/>
          <w:sz w:val="28"/>
          <w:szCs w:val="28"/>
        </w:rPr>
        <w:t>вия источников тепловой энергии</w:t>
      </w:r>
    </w:p>
    <w:tbl>
      <w:tblPr>
        <w:tblStyle w:val="TableNormal"/>
        <w:tblW w:w="14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2835"/>
        <w:gridCol w:w="1836"/>
        <w:gridCol w:w="2251"/>
        <w:gridCol w:w="1204"/>
        <w:gridCol w:w="1552"/>
        <w:gridCol w:w="1559"/>
      </w:tblGrid>
      <w:tr w:rsidR="0033283B" w:rsidRPr="00731756" w14:paraId="645F89B2" w14:textId="77777777" w:rsidTr="00731756">
        <w:trPr>
          <w:trHeight w:val="1149"/>
          <w:jc w:val="center"/>
        </w:trPr>
        <w:tc>
          <w:tcPr>
            <w:tcW w:w="3540" w:type="dxa"/>
            <w:shd w:val="clear" w:color="auto" w:fill="C5E0B3" w:themeFill="accent6" w:themeFillTint="66"/>
            <w:vAlign w:val="center"/>
          </w:tcPr>
          <w:p w14:paraId="73116442" w14:textId="77777777" w:rsidR="0033283B" w:rsidRPr="00395122" w:rsidRDefault="0033283B" w:rsidP="00731756">
            <w:pPr>
              <w:pStyle w:val="TableParagraph"/>
              <w:spacing w:before="141" w:line="240" w:lineRule="auto"/>
              <w:ind w:left="189" w:right="175"/>
              <w:contextualSpacing/>
              <w:rPr>
                <w:b/>
                <w:i/>
                <w:sz w:val="18"/>
                <w:szCs w:val="18"/>
                <w:lang w:val="ru-RU"/>
              </w:rPr>
            </w:pPr>
            <w:r w:rsidRPr="00395122">
              <w:rPr>
                <w:b/>
                <w:i/>
                <w:sz w:val="18"/>
                <w:szCs w:val="18"/>
                <w:lang w:val="ru-RU"/>
              </w:rPr>
              <w:t>Наименование</w:t>
            </w:r>
            <w:r w:rsidRPr="00395122">
              <w:rPr>
                <w:b/>
                <w:i/>
                <w:spacing w:val="-7"/>
                <w:sz w:val="18"/>
                <w:szCs w:val="18"/>
                <w:lang w:val="ru-RU"/>
              </w:rPr>
              <w:t xml:space="preserve"> </w:t>
            </w:r>
            <w:r w:rsidRPr="00395122">
              <w:rPr>
                <w:b/>
                <w:i/>
                <w:sz w:val="18"/>
                <w:szCs w:val="18"/>
                <w:lang w:val="ru-RU"/>
              </w:rPr>
              <w:t>юридического</w:t>
            </w:r>
            <w:r w:rsidRPr="00395122">
              <w:rPr>
                <w:b/>
                <w:i/>
                <w:spacing w:val="-6"/>
                <w:sz w:val="18"/>
                <w:szCs w:val="18"/>
                <w:lang w:val="ru-RU"/>
              </w:rPr>
              <w:t xml:space="preserve"> </w:t>
            </w:r>
            <w:r w:rsidRPr="00395122">
              <w:rPr>
                <w:b/>
                <w:i/>
                <w:sz w:val="18"/>
                <w:szCs w:val="18"/>
                <w:lang w:val="ru-RU"/>
              </w:rPr>
              <w:t>лица,</w:t>
            </w:r>
            <w:r w:rsidRPr="00395122">
              <w:rPr>
                <w:b/>
                <w:i/>
                <w:spacing w:val="-5"/>
                <w:sz w:val="18"/>
                <w:szCs w:val="18"/>
                <w:lang w:val="ru-RU"/>
              </w:rPr>
              <w:t xml:space="preserve"> </w:t>
            </w:r>
            <w:r w:rsidRPr="00395122">
              <w:rPr>
                <w:b/>
                <w:i/>
                <w:sz w:val="18"/>
                <w:szCs w:val="18"/>
                <w:lang w:val="ru-RU"/>
              </w:rPr>
              <w:t>в</w:t>
            </w:r>
            <w:r w:rsidRPr="00395122">
              <w:rPr>
                <w:b/>
                <w:i/>
                <w:spacing w:val="-47"/>
                <w:sz w:val="18"/>
                <w:szCs w:val="18"/>
                <w:lang w:val="ru-RU"/>
              </w:rPr>
              <w:t xml:space="preserve"> </w:t>
            </w:r>
            <w:r w:rsidRPr="00395122">
              <w:rPr>
                <w:b/>
                <w:i/>
                <w:sz w:val="18"/>
                <w:szCs w:val="18"/>
                <w:lang w:val="ru-RU"/>
              </w:rPr>
              <w:t>собственности/аренде у которого</w:t>
            </w:r>
            <w:r w:rsidRPr="00395122">
              <w:rPr>
                <w:b/>
                <w:i/>
                <w:spacing w:val="1"/>
                <w:sz w:val="18"/>
                <w:szCs w:val="18"/>
                <w:lang w:val="ru-RU"/>
              </w:rPr>
              <w:t xml:space="preserve"> </w:t>
            </w:r>
            <w:r w:rsidRPr="00395122">
              <w:rPr>
                <w:b/>
                <w:i/>
                <w:sz w:val="18"/>
                <w:szCs w:val="18"/>
                <w:lang w:val="ru-RU"/>
              </w:rPr>
              <w:t>находится</w:t>
            </w:r>
            <w:r w:rsidRPr="00395122">
              <w:rPr>
                <w:b/>
                <w:i/>
                <w:spacing w:val="-2"/>
                <w:sz w:val="18"/>
                <w:szCs w:val="18"/>
                <w:lang w:val="ru-RU"/>
              </w:rPr>
              <w:t xml:space="preserve"> </w:t>
            </w:r>
            <w:r w:rsidRPr="00395122">
              <w:rPr>
                <w:b/>
                <w:i/>
                <w:sz w:val="18"/>
                <w:szCs w:val="18"/>
                <w:lang w:val="ru-RU"/>
              </w:rPr>
              <w:t>источник</w:t>
            </w:r>
          </w:p>
        </w:tc>
        <w:tc>
          <w:tcPr>
            <w:tcW w:w="2835" w:type="dxa"/>
            <w:shd w:val="clear" w:color="auto" w:fill="C5E0B3" w:themeFill="accent6" w:themeFillTint="66"/>
            <w:vAlign w:val="center"/>
          </w:tcPr>
          <w:p w14:paraId="5D8D0A9E" w14:textId="77777777" w:rsidR="0033283B" w:rsidRPr="00731756" w:rsidRDefault="0033283B" w:rsidP="00731756">
            <w:pPr>
              <w:pStyle w:val="TableParagraph"/>
              <w:spacing w:line="240" w:lineRule="auto"/>
              <w:ind w:left="660" w:right="308" w:hanging="334"/>
              <w:contextualSpacing/>
              <w:rPr>
                <w:b/>
                <w:i/>
                <w:sz w:val="18"/>
                <w:szCs w:val="18"/>
              </w:rPr>
            </w:pPr>
            <w:proofErr w:type="spellStart"/>
            <w:r w:rsidRPr="00731756">
              <w:rPr>
                <w:b/>
                <w:i/>
                <w:sz w:val="18"/>
                <w:szCs w:val="18"/>
              </w:rPr>
              <w:t>Наименование</w:t>
            </w:r>
            <w:proofErr w:type="spellEnd"/>
            <w:r w:rsidRPr="00731756">
              <w:rPr>
                <w:b/>
                <w:i/>
                <w:spacing w:val="-12"/>
                <w:sz w:val="18"/>
                <w:szCs w:val="18"/>
              </w:rPr>
              <w:t xml:space="preserve"> </w:t>
            </w:r>
            <w:proofErr w:type="spellStart"/>
            <w:r w:rsidRPr="00731756">
              <w:rPr>
                <w:b/>
                <w:i/>
                <w:sz w:val="18"/>
                <w:szCs w:val="18"/>
              </w:rPr>
              <w:t>источника</w:t>
            </w:r>
            <w:proofErr w:type="spellEnd"/>
            <w:r w:rsidRPr="00731756">
              <w:rPr>
                <w:b/>
                <w:i/>
                <w:spacing w:val="-47"/>
                <w:sz w:val="18"/>
                <w:szCs w:val="18"/>
              </w:rPr>
              <w:t xml:space="preserve"> </w:t>
            </w:r>
            <w:proofErr w:type="spellStart"/>
            <w:r w:rsidRPr="00731756">
              <w:rPr>
                <w:b/>
                <w:i/>
                <w:sz w:val="18"/>
                <w:szCs w:val="18"/>
              </w:rPr>
              <w:t>тепловой</w:t>
            </w:r>
            <w:proofErr w:type="spellEnd"/>
            <w:r w:rsidRPr="00731756">
              <w:rPr>
                <w:b/>
                <w:i/>
                <w:spacing w:val="-2"/>
                <w:sz w:val="18"/>
                <w:szCs w:val="18"/>
              </w:rPr>
              <w:t xml:space="preserve"> </w:t>
            </w:r>
            <w:proofErr w:type="spellStart"/>
            <w:r w:rsidRPr="00731756">
              <w:rPr>
                <w:b/>
                <w:i/>
                <w:sz w:val="18"/>
                <w:szCs w:val="18"/>
              </w:rPr>
              <w:t>энергии</w:t>
            </w:r>
            <w:proofErr w:type="spellEnd"/>
          </w:p>
        </w:tc>
        <w:tc>
          <w:tcPr>
            <w:tcW w:w="1836" w:type="dxa"/>
            <w:shd w:val="clear" w:color="auto" w:fill="C5E0B3" w:themeFill="accent6" w:themeFillTint="66"/>
            <w:vAlign w:val="center"/>
          </w:tcPr>
          <w:p w14:paraId="6D97F9ED" w14:textId="3A4AADA3" w:rsidR="0033283B" w:rsidRPr="00395122" w:rsidRDefault="0033283B" w:rsidP="00731756">
            <w:pPr>
              <w:pStyle w:val="TableParagraph"/>
              <w:spacing w:before="1" w:line="240" w:lineRule="auto"/>
              <w:ind w:left="163" w:right="151" w:hanging="3"/>
              <w:contextualSpacing/>
              <w:rPr>
                <w:b/>
                <w:i/>
                <w:sz w:val="18"/>
                <w:szCs w:val="18"/>
                <w:lang w:val="ru-RU"/>
              </w:rPr>
            </w:pPr>
            <w:r w:rsidRPr="00395122">
              <w:rPr>
                <w:b/>
                <w:i/>
                <w:sz w:val="18"/>
                <w:szCs w:val="18"/>
                <w:lang w:val="ru-RU"/>
              </w:rPr>
              <w:t xml:space="preserve">Полезный </w:t>
            </w:r>
            <w:proofErr w:type="gramStart"/>
            <w:r w:rsidRPr="00395122">
              <w:rPr>
                <w:b/>
                <w:i/>
                <w:sz w:val="18"/>
                <w:szCs w:val="18"/>
                <w:lang w:val="ru-RU"/>
              </w:rPr>
              <w:t xml:space="preserve">отпуск </w:t>
            </w:r>
            <w:r w:rsidRPr="00395122">
              <w:rPr>
                <w:b/>
                <w:i/>
                <w:spacing w:val="-47"/>
                <w:sz w:val="18"/>
                <w:szCs w:val="18"/>
                <w:lang w:val="ru-RU"/>
              </w:rPr>
              <w:t xml:space="preserve"> </w:t>
            </w:r>
            <w:r w:rsidRPr="00395122">
              <w:rPr>
                <w:b/>
                <w:i/>
                <w:spacing w:val="-1"/>
                <w:sz w:val="18"/>
                <w:szCs w:val="18"/>
                <w:lang w:val="ru-RU"/>
              </w:rPr>
              <w:t>тепловой</w:t>
            </w:r>
            <w:proofErr w:type="gramEnd"/>
            <w:r w:rsidRPr="00395122">
              <w:rPr>
                <w:b/>
                <w:i/>
                <w:spacing w:val="-1"/>
                <w:sz w:val="18"/>
                <w:szCs w:val="18"/>
                <w:lang w:val="ru-RU"/>
              </w:rPr>
              <w:t xml:space="preserve"> </w:t>
            </w:r>
            <w:r w:rsidRPr="00395122">
              <w:rPr>
                <w:b/>
                <w:i/>
                <w:sz w:val="18"/>
                <w:szCs w:val="18"/>
                <w:lang w:val="ru-RU"/>
              </w:rPr>
              <w:t>энергии</w:t>
            </w:r>
            <w:r w:rsidRPr="00395122">
              <w:rPr>
                <w:b/>
                <w:i/>
                <w:spacing w:val="-47"/>
                <w:sz w:val="18"/>
                <w:szCs w:val="18"/>
                <w:lang w:val="ru-RU"/>
              </w:rPr>
              <w:t xml:space="preserve"> </w:t>
            </w:r>
            <w:r w:rsidRPr="00395122">
              <w:rPr>
                <w:b/>
                <w:i/>
                <w:sz w:val="18"/>
                <w:szCs w:val="18"/>
                <w:lang w:val="ru-RU"/>
              </w:rPr>
              <w:t>потребителям,</w:t>
            </w:r>
            <w:r w:rsidRPr="00395122">
              <w:rPr>
                <w:b/>
                <w:i/>
                <w:spacing w:val="1"/>
                <w:sz w:val="18"/>
                <w:szCs w:val="18"/>
                <w:lang w:val="ru-RU"/>
              </w:rPr>
              <w:t xml:space="preserve"> </w:t>
            </w:r>
            <w:r w:rsidRPr="00395122">
              <w:rPr>
                <w:b/>
                <w:i/>
                <w:sz w:val="18"/>
                <w:szCs w:val="18"/>
                <w:lang w:val="ru-RU"/>
              </w:rPr>
              <w:t>Гкал</w:t>
            </w:r>
          </w:p>
        </w:tc>
        <w:tc>
          <w:tcPr>
            <w:tcW w:w="2251" w:type="dxa"/>
            <w:shd w:val="clear" w:color="auto" w:fill="C5E0B3" w:themeFill="accent6" w:themeFillTint="66"/>
            <w:vAlign w:val="center"/>
          </w:tcPr>
          <w:p w14:paraId="7A5BDC00" w14:textId="77777777" w:rsidR="0033283B" w:rsidRPr="00395122" w:rsidRDefault="0033283B" w:rsidP="00731756">
            <w:pPr>
              <w:pStyle w:val="TableParagraph"/>
              <w:spacing w:line="240" w:lineRule="auto"/>
              <w:ind w:left="329" w:right="315" w:hanging="2"/>
              <w:contextualSpacing/>
              <w:rPr>
                <w:b/>
                <w:i/>
                <w:sz w:val="18"/>
                <w:szCs w:val="18"/>
                <w:lang w:val="ru-RU"/>
              </w:rPr>
            </w:pPr>
            <w:r w:rsidRPr="00395122">
              <w:rPr>
                <w:b/>
                <w:i/>
                <w:sz w:val="18"/>
                <w:szCs w:val="18"/>
                <w:lang w:val="ru-RU"/>
              </w:rPr>
              <w:t>Нормативные</w:t>
            </w:r>
            <w:r w:rsidRPr="00395122">
              <w:rPr>
                <w:b/>
                <w:i/>
                <w:spacing w:val="1"/>
                <w:sz w:val="18"/>
                <w:szCs w:val="18"/>
                <w:lang w:val="ru-RU"/>
              </w:rPr>
              <w:t xml:space="preserve"> </w:t>
            </w:r>
            <w:r w:rsidRPr="00395122">
              <w:rPr>
                <w:b/>
                <w:i/>
                <w:sz w:val="18"/>
                <w:szCs w:val="18"/>
                <w:lang w:val="ru-RU"/>
              </w:rPr>
              <w:t>технологические</w:t>
            </w:r>
            <w:r w:rsidRPr="00395122">
              <w:rPr>
                <w:b/>
                <w:i/>
                <w:spacing w:val="1"/>
                <w:sz w:val="18"/>
                <w:szCs w:val="18"/>
                <w:lang w:val="ru-RU"/>
              </w:rPr>
              <w:t xml:space="preserve"> </w:t>
            </w:r>
            <w:r w:rsidRPr="00395122">
              <w:rPr>
                <w:b/>
                <w:i/>
                <w:sz w:val="18"/>
                <w:szCs w:val="18"/>
                <w:lang w:val="ru-RU"/>
              </w:rPr>
              <w:t>потери</w:t>
            </w:r>
            <w:r w:rsidRPr="00395122">
              <w:rPr>
                <w:b/>
                <w:i/>
                <w:spacing w:val="-5"/>
                <w:sz w:val="18"/>
                <w:szCs w:val="18"/>
                <w:lang w:val="ru-RU"/>
              </w:rPr>
              <w:t xml:space="preserve"> </w:t>
            </w:r>
            <w:r w:rsidRPr="00395122">
              <w:rPr>
                <w:b/>
                <w:i/>
                <w:sz w:val="18"/>
                <w:szCs w:val="18"/>
                <w:lang w:val="ru-RU"/>
              </w:rPr>
              <w:t>в</w:t>
            </w:r>
            <w:r w:rsidRPr="00395122">
              <w:rPr>
                <w:b/>
                <w:i/>
                <w:spacing w:val="-5"/>
                <w:sz w:val="18"/>
                <w:szCs w:val="18"/>
                <w:lang w:val="ru-RU"/>
              </w:rPr>
              <w:t xml:space="preserve"> </w:t>
            </w:r>
            <w:r w:rsidRPr="00395122">
              <w:rPr>
                <w:b/>
                <w:i/>
                <w:sz w:val="18"/>
                <w:szCs w:val="18"/>
                <w:lang w:val="ru-RU"/>
              </w:rPr>
              <w:t>тепловых</w:t>
            </w:r>
            <w:r w:rsidRPr="00395122">
              <w:rPr>
                <w:b/>
                <w:i/>
                <w:spacing w:val="-47"/>
                <w:sz w:val="18"/>
                <w:szCs w:val="18"/>
                <w:lang w:val="ru-RU"/>
              </w:rPr>
              <w:t xml:space="preserve"> </w:t>
            </w:r>
            <w:r w:rsidRPr="00395122">
              <w:rPr>
                <w:b/>
                <w:i/>
                <w:sz w:val="18"/>
                <w:szCs w:val="18"/>
                <w:lang w:val="ru-RU"/>
              </w:rPr>
              <w:t>сетях</w:t>
            </w:r>
            <w:r w:rsidRPr="00395122">
              <w:rPr>
                <w:b/>
                <w:i/>
                <w:spacing w:val="1"/>
                <w:sz w:val="18"/>
                <w:szCs w:val="18"/>
                <w:lang w:val="ru-RU"/>
              </w:rPr>
              <w:t xml:space="preserve"> </w:t>
            </w:r>
            <w:r w:rsidRPr="00395122">
              <w:rPr>
                <w:b/>
                <w:i/>
                <w:w w:val="95"/>
                <w:sz w:val="18"/>
                <w:szCs w:val="18"/>
                <w:lang w:val="ru-RU"/>
              </w:rPr>
              <w:t>теплоснабжающей</w:t>
            </w:r>
          </w:p>
          <w:p w14:paraId="3113E336" w14:textId="77777777" w:rsidR="0033283B" w:rsidRPr="00731756" w:rsidRDefault="0033283B" w:rsidP="00731756">
            <w:pPr>
              <w:pStyle w:val="TableParagraph"/>
              <w:spacing w:line="240" w:lineRule="auto"/>
              <w:ind w:left="322" w:right="314"/>
              <w:contextualSpacing/>
              <w:rPr>
                <w:b/>
                <w:i/>
                <w:sz w:val="18"/>
                <w:szCs w:val="18"/>
              </w:rPr>
            </w:pPr>
            <w:proofErr w:type="spellStart"/>
            <w:r w:rsidRPr="00731756">
              <w:rPr>
                <w:b/>
                <w:i/>
                <w:sz w:val="18"/>
                <w:szCs w:val="18"/>
              </w:rPr>
              <w:t>организации</w:t>
            </w:r>
            <w:proofErr w:type="spellEnd"/>
            <w:r w:rsidRPr="00731756">
              <w:rPr>
                <w:b/>
                <w:i/>
                <w:sz w:val="18"/>
                <w:szCs w:val="18"/>
              </w:rPr>
              <w:t>,</w:t>
            </w:r>
            <w:r w:rsidRPr="00731756">
              <w:rPr>
                <w:b/>
                <w:i/>
                <w:spacing w:val="-12"/>
                <w:sz w:val="18"/>
                <w:szCs w:val="18"/>
              </w:rPr>
              <w:t xml:space="preserve"> </w:t>
            </w:r>
            <w:proofErr w:type="spellStart"/>
            <w:r w:rsidRPr="00731756">
              <w:rPr>
                <w:b/>
                <w:i/>
                <w:sz w:val="18"/>
                <w:szCs w:val="18"/>
              </w:rPr>
              <w:t>Гкал</w:t>
            </w:r>
            <w:proofErr w:type="spellEnd"/>
          </w:p>
        </w:tc>
        <w:tc>
          <w:tcPr>
            <w:tcW w:w="1204" w:type="dxa"/>
            <w:shd w:val="clear" w:color="auto" w:fill="C5E0B3" w:themeFill="accent6" w:themeFillTint="66"/>
            <w:vAlign w:val="center"/>
          </w:tcPr>
          <w:p w14:paraId="21A8A2B2" w14:textId="77777777" w:rsidR="0033283B" w:rsidRPr="00395122" w:rsidRDefault="0033283B" w:rsidP="00731756">
            <w:pPr>
              <w:pStyle w:val="TableParagraph"/>
              <w:spacing w:before="1" w:line="240" w:lineRule="auto"/>
              <w:ind w:left="176" w:right="160" w:firstLine="2"/>
              <w:contextualSpacing/>
              <w:rPr>
                <w:b/>
                <w:i/>
                <w:sz w:val="18"/>
                <w:szCs w:val="18"/>
                <w:lang w:val="ru-RU"/>
              </w:rPr>
            </w:pPr>
            <w:r w:rsidRPr="00395122">
              <w:rPr>
                <w:b/>
                <w:i/>
                <w:sz w:val="18"/>
                <w:szCs w:val="18"/>
                <w:lang w:val="ru-RU"/>
              </w:rPr>
              <w:t>Отпуск</w:t>
            </w:r>
            <w:r w:rsidRPr="00395122">
              <w:rPr>
                <w:b/>
                <w:i/>
                <w:spacing w:val="1"/>
                <w:sz w:val="18"/>
                <w:szCs w:val="18"/>
                <w:lang w:val="ru-RU"/>
              </w:rPr>
              <w:t xml:space="preserve"> </w:t>
            </w:r>
            <w:r w:rsidRPr="00395122">
              <w:rPr>
                <w:b/>
                <w:i/>
                <w:sz w:val="18"/>
                <w:szCs w:val="18"/>
                <w:lang w:val="ru-RU"/>
              </w:rPr>
              <w:t>тепловой</w:t>
            </w:r>
            <w:r w:rsidRPr="00395122">
              <w:rPr>
                <w:b/>
                <w:i/>
                <w:spacing w:val="1"/>
                <w:sz w:val="18"/>
                <w:szCs w:val="18"/>
                <w:lang w:val="ru-RU"/>
              </w:rPr>
              <w:t xml:space="preserve"> </w:t>
            </w:r>
            <w:r w:rsidRPr="00395122">
              <w:rPr>
                <w:b/>
                <w:i/>
                <w:sz w:val="18"/>
                <w:szCs w:val="18"/>
                <w:lang w:val="ru-RU"/>
              </w:rPr>
              <w:t>энергии в</w:t>
            </w:r>
            <w:r w:rsidRPr="00395122">
              <w:rPr>
                <w:b/>
                <w:i/>
                <w:spacing w:val="-47"/>
                <w:sz w:val="18"/>
                <w:szCs w:val="18"/>
                <w:lang w:val="ru-RU"/>
              </w:rPr>
              <w:t xml:space="preserve"> </w:t>
            </w:r>
            <w:r w:rsidRPr="00395122">
              <w:rPr>
                <w:b/>
                <w:i/>
                <w:spacing w:val="-1"/>
                <w:sz w:val="18"/>
                <w:szCs w:val="18"/>
                <w:lang w:val="ru-RU"/>
              </w:rPr>
              <w:t>сеть,</w:t>
            </w:r>
            <w:r w:rsidRPr="00395122">
              <w:rPr>
                <w:b/>
                <w:i/>
                <w:spacing w:val="-11"/>
                <w:sz w:val="18"/>
                <w:szCs w:val="18"/>
                <w:lang w:val="ru-RU"/>
              </w:rPr>
              <w:t xml:space="preserve"> </w:t>
            </w:r>
            <w:r w:rsidRPr="00395122">
              <w:rPr>
                <w:b/>
                <w:i/>
                <w:sz w:val="18"/>
                <w:szCs w:val="18"/>
                <w:lang w:val="ru-RU"/>
              </w:rPr>
              <w:t>Гкал</w:t>
            </w:r>
          </w:p>
        </w:tc>
        <w:tc>
          <w:tcPr>
            <w:tcW w:w="1552" w:type="dxa"/>
            <w:shd w:val="clear" w:color="auto" w:fill="C5E0B3" w:themeFill="accent6" w:themeFillTint="66"/>
            <w:vAlign w:val="center"/>
          </w:tcPr>
          <w:p w14:paraId="5D764A2C" w14:textId="77777777" w:rsidR="0033283B" w:rsidRPr="00395122" w:rsidRDefault="0033283B" w:rsidP="00731756">
            <w:pPr>
              <w:pStyle w:val="TableParagraph"/>
              <w:spacing w:before="130" w:line="240" w:lineRule="auto"/>
              <w:ind w:left="237" w:right="218" w:firstLine="1"/>
              <w:contextualSpacing/>
              <w:rPr>
                <w:b/>
                <w:i/>
                <w:sz w:val="18"/>
                <w:szCs w:val="18"/>
                <w:lang w:val="ru-RU"/>
              </w:rPr>
            </w:pPr>
            <w:r w:rsidRPr="00395122">
              <w:rPr>
                <w:b/>
                <w:i/>
                <w:sz w:val="18"/>
                <w:szCs w:val="18"/>
                <w:lang w:val="ru-RU"/>
              </w:rPr>
              <w:t>Расход</w:t>
            </w:r>
            <w:r w:rsidRPr="00395122">
              <w:rPr>
                <w:b/>
                <w:i/>
                <w:spacing w:val="1"/>
                <w:sz w:val="18"/>
                <w:szCs w:val="18"/>
                <w:lang w:val="ru-RU"/>
              </w:rPr>
              <w:t xml:space="preserve"> </w:t>
            </w:r>
            <w:r w:rsidRPr="00395122">
              <w:rPr>
                <w:b/>
                <w:i/>
                <w:sz w:val="18"/>
                <w:szCs w:val="18"/>
                <w:lang w:val="ru-RU"/>
              </w:rPr>
              <w:t>тепловой</w:t>
            </w:r>
            <w:r w:rsidRPr="00395122">
              <w:rPr>
                <w:b/>
                <w:i/>
                <w:spacing w:val="1"/>
                <w:sz w:val="18"/>
                <w:szCs w:val="18"/>
                <w:lang w:val="ru-RU"/>
              </w:rPr>
              <w:t xml:space="preserve"> </w:t>
            </w:r>
            <w:r w:rsidRPr="00395122">
              <w:rPr>
                <w:b/>
                <w:i/>
                <w:sz w:val="18"/>
                <w:szCs w:val="18"/>
                <w:lang w:val="ru-RU"/>
              </w:rPr>
              <w:t>энергии на</w:t>
            </w:r>
            <w:r w:rsidRPr="00395122">
              <w:rPr>
                <w:b/>
                <w:i/>
                <w:spacing w:val="1"/>
                <w:sz w:val="18"/>
                <w:szCs w:val="18"/>
                <w:lang w:val="ru-RU"/>
              </w:rPr>
              <w:t xml:space="preserve"> </w:t>
            </w:r>
            <w:r w:rsidRPr="00395122">
              <w:rPr>
                <w:b/>
                <w:i/>
                <w:spacing w:val="-1"/>
                <w:sz w:val="18"/>
                <w:szCs w:val="18"/>
                <w:lang w:val="ru-RU"/>
              </w:rPr>
              <w:t>собственные</w:t>
            </w:r>
            <w:r w:rsidRPr="00395122">
              <w:rPr>
                <w:b/>
                <w:i/>
                <w:spacing w:val="-47"/>
                <w:sz w:val="18"/>
                <w:szCs w:val="18"/>
                <w:lang w:val="ru-RU"/>
              </w:rPr>
              <w:t xml:space="preserve"> </w:t>
            </w:r>
            <w:r w:rsidRPr="00395122">
              <w:rPr>
                <w:b/>
                <w:i/>
                <w:sz w:val="18"/>
                <w:szCs w:val="18"/>
                <w:lang w:val="ru-RU"/>
              </w:rPr>
              <w:t>нужды,</w:t>
            </w:r>
            <w:r w:rsidRPr="00395122">
              <w:rPr>
                <w:b/>
                <w:i/>
                <w:spacing w:val="-12"/>
                <w:sz w:val="18"/>
                <w:szCs w:val="18"/>
                <w:lang w:val="ru-RU"/>
              </w:rPr>
              <w:t xml:space="preserve"> </w:t>
            </w:r>
            <w:r w:rsidRPr="00395122">
              <w:rPr>
                <w:b/>
                <w:i/>
                <w:sz w:val="18"/>
                <w:szCs w:val="18"/>
                <w:lang w:val="ru-RU"/>
              </w:rPr>
              <w:t>Гкал</w:t>
            </w:r>
          </w:p>
        </w:tc>
        <w:tc>
          <w:tcPr>
            <w:tcW w:w="1559" w:type="dxa"/>
            <w:shd w:val="clear" w:color="auto" w:fill="C5E0B3" w:themeFill="accent6" w:themeFillTint="66"/>
            <w:vAlign w:val="center"/>
          </w:tcPr>
          <w:p w14:paraId="444D4BBE" w14:textId="77777777" w:rsidR="0033283B" w:rsidRPr="00731756" w:rsidRDefault="0033283B" w:rsidP="00731756">
            <w:pPr>
              <w:pStyle w:val="TableParagraph"/>
              <w:spacing w:before="141" w:line="240" w:lineRule="auto"/>
              <w:ind w:left="195" w:right="175" w:hanging="1"/>
              <w:contextualSpacing/>
              <w:rPr>
                <w:b/>
                <w:i/>
                <w:sz w:val="18"/>
                <w:szCs w:val="18"/>
              </w:rPr>
            </w:pPr>
            <w:proofErr w:type="spellStart"/>
            <w:r w:rsidRPr="00731756">
              <w:rPr>
                <w:b/>
                <w:i/>
                <w:sz w:val="18"/>
                <w:szCs w:val="18"/>
              </w:rPr>
              <w:t>Выработка</w:t>
            </w:r>
            <w:proofErr w:type="spellEnd"/>
            <w:r w:rsidRPr="00731756">
              <w:rPr>
                <w:b/>
                <w:i/>
                <w:spacing w:val="1"/>
                <w:sz w:val="18"/>
                <w:szCs w:val="18"/>
              </w:rPr>
              <w:t xml:space="preserve"> </w:t>
            </w:r>
            <w:proofErr w:type="spellStart"/>
            <w:r w:rsidRPr="00731756">
              <w:rPr>
                <w:b/>
                <w:i/>
                <w:sz w:val="18"/>
                <w:szCs w:val="18"/>
              </w:rPr>
              <w:t>тепловой</w:t>
            </w:r>
            <w:proofErr w:type="spellEnd"/>
            <w:r w:rsidRPr="00731756">
              <w:rPr>
                <w:b/>
                <w:i/>
                <w:spacing w:val="1"/>
                <w:sz w:val="18"/>
                <w:szCs w:val="18"/>
              </w:rPr>
              <w:t xml:space="preserve"> </w:t>
            </w:r>
            <w:proofErr w:type="spellStart"/>
            <w:r w:rsidRPr="00731756">
              <w:rPr>
                <w:b/>
                <w:i/>
                <w:spacing w:val="-1"/>
                <w:sz w:val="18"/>
                <w:szCs w:val="18"/>
              </w:rPr>
              <w:t>энергии</w:t>
            </w:r>
            <w:proofErr w:type="spellEnd"/>
            <w:r w:rsidRPr="00731756">
              <w:rPr>
                <w:b/>
                <w:i/>
                <w:spacing w:val="-1"/>
                <w:sz w:val="18"/>
                <w:szCs w:val="18"/>
              </w:rPr>
              <w:t>,</w:t>
            </w:r>
            <w:r w:rsidRPr="00731756">
              <w:rPr>
                <w:b/>
                <w:i/>
                <w:spacing w:val="-9"/>
                <w:sz w:val="18"/>
                <w:szCs w:val="18"/>
              </w:rPr>
              <w:t xml:space="preserve"> </w:t>
            </w:r>
            <w:proofErr w:type="spellStart"/>
            <w:r w:rsidRPr="00731756">
              <w:rPr>
                <w:b/>
                <w:i/>
                <w:sz w:val="18"/>
                <w:szCs w:val="18"/>
              </w:rPr>
              <w:t>Гкал</w:t>
            </w:r>
            <w:proofErr w:type="spellEnd"/>
          </w:p>
        </w:tc>
      </w:tr>
      <w:tr w:rsidR="00A9478A" w:rsidRPr="00731756" w14:paraId="0A0CB5EB" w14:textId="77777777" w:rsidTr="00731756">
        <w:trPr>
          <w:trHeight w:val="250"/>
          <w:jc w:val="center"/>
        </w:trPr>
        <w:tc>
          <w:tcPr>
            <w:tcW w:w="3540" w:type="dxa"/>
            <w:vMerge w:val="restart"/>
            <w:shd w:val="clear" w:color="auto" w:fill="C5E0B3" w:themeFill="accent6" w:themeFillTint="66"/>
            <w:vAlign w:val="center"/>
          </w:tcPr>
          <w:p w14:paraId="40324B0E" w14:textId="65CE74D1" w:rsidR="00A9478A" w:rsidRPr="00731756" w:rsidRDefault="00A9478A" w:rsidP="00731756">
            <w:pPr>
              <w:pStyle w:val="TableParagraph"/>
              <w:spacing w:before="127" w:line="240" w:lineRule="auto"/>
              <w:ind w:left="110"/>
              <w:contextualSpacing/>
              <w:rPr>
                <w:b/>
                <w:sz w:val="18"/>
                <w:szCs w:val="18"/>
              </w:rPr>
            </w:pPr>
            <w:r w:rsidRPr="00731756">
              <w:rPr>
                <w:rFonts w:eastAsiaTheme="minorHAnsi"/>
                <w:b/>
                <w:bCs/>
                <w:i/>
                <w:sz w:val="18"/>
                <w:szCs w:val="18"/>
              </w:rPr>
              <w:t xml:space="preserve">МУП </w:t>
            </w:r>
            <w:r w:rsidR="0021747A">
              <w:rPr>
                <w:rFonts w:eastAsiaTheme="minorHAnsi"/>
                <w:b/>
                <w:bCs/>
                <w:i/>
                <w:sz w:val="18"/>
                <w:szCs w:val="18"/>
              </w:rPr>
              <w:t>«</w:t>
            </w:r>
            <w:proofErr w:type="spellStart"/>
            <w:r w:rsidRPr="00731756">
              <w:rPr>
                <w:rFonts w:eastAsiaTheme="minorHAnsi"/>
                <w:b/>
                <w:bCs/>
                <w:i/>
                <w:sz w:val="18"/>
                <w:szCs w:val="18"/>
              </w:rPr>
              <w:t>Тепловые</w:t>
            </w:r>
            <w:proofErr w:type="spellEnd"/>
            <w:r w:rsidRPr="00731756">
              <w:rPr>
                <w:rFonts w:eastAsiaTheme="minorHAnsi"/>
                <w:b/>
                <w:bCs/>
                <w:i/>
                <w:sz w:val="18"/>
                <w:szCs w:val="18"/>
              </w:rPr>
              <w:t xml:space="preserve"> </w:t>
            </w:r>
            <w:proofErr w:type="spellStart"/>
            <w:r w:rsidRPr="00731756">
              <w:rPr>
                <w:rFonts w:eastAsiaTheme="minorHAnsi"/>
                <w:b/>
                <w:bCs/>
                <w:i/>
                <w:sz w:val="18"/>
                <w:szCs w:val="18"/>
              </w:rPr>
              <w:t>сети</w:t>
            </w:r>
            <w:proofErr w:type="spellEnd"/>
            <w:r w:rsidR="0021747A">
              <w:rPr>
                <w:rFonts w:eastAsiaTheme="minorHAnsi"/>
                <w:b/>
                <w:bCs/>
                <w:i/>
                <w:sz w:val="18"/>
                <w:szCs w:val="18"/>
              </w:rPr>
              <w:t>»</w:t>
            </w:r>
          </w:p>
        </w:tc>
        <w:tc>
          <w:tcPr>
            <w:tcW w:w="2835" w:type="dxa"/>
            <w:vAlign w:val="center"/>
          </w:tcPr>
          <w:p w14:paraId="23A896D1" w14:textId="27A2E786" w:rsidR="00A9478A" w:rsidRPr="00731756" w:rsidRDefault="00A9478A" w:rsidP="00731756">
            <w:pPr>
              <w:pStyle w:val="TableParagraph"/>
              <w:spacing w:before="34" w:line="240" w:lineRule="auto"/>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33 </w:t>
            </w:r>
            <w:proofErr w:type="spellStart"/>
            <w:r w:rsidRPr="00731756">
              <w:rPr>
                <w:rFonts w:eastAsiaTheme="minorHAnsi"/>
                <w:iCs/>
                <w:sz w:val="18"/>
                <w:szCs w:val="18"/>
              </w:rPr>
              <w:t>квар</w:t>
            </w:r>
            <w:proofErr w:type="spellEnd"/>
            <w:r w:rsidRPr="00731756">
              <w:rPr>
                <w:rFonts w:eastAsiaTheme="minorHAnsi"/>
                <w:iCs/>
                <w:sz w:val="18"/>
                <w:szCs w:val="18"/>
              </w:rPr>
              <w:t>.</w:t>
            </w:r>
          </w:p>
        </w:tc>
        <w:tc>
          <w:tcPr>
            <w:tcW w:w="1836" w:type="dxa"/>
            <w:vMerge w:val="restart"/>
            <w:vAlign w:val="center"/>
          </w:tcPr>
          <w:p w14:paraId="15AE9BE8" w14:textId="355200BF" w:rsidR="00A9478A" w:rsidRPr="00731756" w:rsidRDefault="00A9478A" w:rsidP="00731756">
            <w:pPr>
              <w:pStyle w:val="TableParagraph"/>
              <w:spacing w:before="127" w:line="240" w:lineRule="auto"/>
              <w:contextualSpacing/>
              <w:rPr>
                <w:sz w:val="18"/>
                <w:szCs w:val="18"/>
              </w:rPr>
            </w:pPr>
            <w:r w:rsidRPr="00731756">
              <w:rPr>
                <w:sz w:val="18"/>
                <w:szCs w:val="18"/>
              </w:rPr>
              <w:t>26970,0</w:t>
            </w:r>
          </w:p>
        </w:tc>
        <w:tc>
          <w:tcPr>
            <w:tcW w:w="2251" w:type="dxa"/>
            <w:vMerge w:val="restart"/>
            <w:vAlign w:val="center"/>
          </w:tcPr>
          <w:p w14:paraId="669FCDCC" w14:textId="0BAC213D" w:rsidR="00A9478A" w:rsidRPr="00731756" w:rsidRDefault="00A9478A" w:rsidP="00731756">
            <w:pPr>
              <w:pStyle w:val="TableParagraph"/>
              <w:spacing w:before="127" w:line="240" w:lineRule="auto"/>
              <w:contextualSpacing/>
              <w:rPr>
                <w:sz w:val="18"/>
                <w:szCs w:val="18"/>
              </w:rPr>
            </w:pPr>
            <w:r w:rsidRPr="00731756">
              <w:rPr>
                <w:sz w:val="18"/>
                <w:szCs w:val="18"/>
              </w:rPr>
              <w:t>3140,0</w:t>
            </w:r>
          </w:p>
        </w:tc>
        <w:tc>
          <w:tcPr>
            <w:tcW w:w="1204" w:type="dxa"/>
            <w:vMerge w:val="restart"/>
            <w:vAlign w:val="center"/>
          </w:tcPr>
          <w:p w14:paraId="1BA705FF" w14:textId="16AA7E57" w:rsidR="00A9478A" w:rsidRPr="00731756" w:rsidRDefault="00A9478A" w:rsidP="00731756">
            <w:pPr>
              <w:pStyle w:val="TableParagraph"/>
              <w:spacing w:before="127" w:line="240" w:lineRule="auto"/>
              <w:contextualSpacing/>
              <w:rPr>
                <w:sz w:val="18"/>
                <w:szCs w:val="18"/>
              </w:rPr>
            </w:pPr>
            <w:r w:rsidRPr="00731756">
              <w:rPr>
                <w:sz w:val="18"/>
                <w:szCs w:val="18"/>
              </w:rPr>
              <w:t>30110,0</w:t>
            </w:r>
          </w:p>
        </w:tc>
        <w:tc>
          <w:tcPr>
            <w:tcW w:w="1552" w:type="dxa"/>
            <w:vMerge w:val="restart"/>
            <w:vAlign w:val="center"/>
          </w:tcPr>
          <w:p w14:paraId="719DB6EA" w14:textId="3A776DCC" w:rsidR="00A9478A" w:rsidRPr="00731756" w:rsidRDefault="00A9478A" w:rsidP="00731756">
            <w:pPr>
              <w:pStyle w:val="TableParagraph"/>
              <w:spacing w:before="127" w:line="240" w:lineRule="auto"/>
              <w:ind w:right="40"/>
              <w:contextualSpacing/>
              <w:rPr>
                <w:sz w:val="18"/>
                <w:szCs w:val="18"/>
              </w:rPr>
            </w:pPr>
            <w:r w:rsidRPr="00731756">
              <w:rPr>
                <w:sz w:val="18"/>
                <w:szCs w:val="18"/>
              </w:rPr>
              <w:t>740,0</w:t>
            </w:r>
          </w:p>
        </w:tc>
        <w:tc>
          <w:tcPr>
            <w:tcW w:w="1559" w:type="dxa"/>
            <w:vMerge w:val="restart"/>
            <w:vAlign w:val="center"/>
          </w:tcPr>
          <w:p w14:paraId="4A7F2073" w14:textId="370D5F11" w:rsidR="00A9478A" w:rsidRPr="00731756" w:rsidRDefault="00A9478A" w:rsidP="00731756">
            <w:pPr>
              <w:pStyle w:val="TableParagraph"/>
              <w:spacing w:before="127" w:line="240" w:lineRule="auto"/>
              <w:contextualSpacing/>
              <w:rPr>
                <w:sz w:val="18"/>
                <w:szCs w:val="18"/>
              </w:rPr>
            </w:pPr>
            <w:r w:rsidRPr="00731756">
              <w:rPr>
                <w:sz w:val="18"/>
                <w:szCs w:val="18"/>
              </w:rPr>
              <w:t>30850,0</w:t>
            </w:r>
          </w:p>
        </w:tc>
      </w:tr>
      <w:tr w:rsidR="00A9478A" w:rsidRPr="00731756" w14:paraId="63E204B9" w14:textId="77777777" w:rsidTr="00731756">
        <w:trPr>
          <w:trHeight w:val="140"/>
          <w:jc w:val="center"/>
        </w:trPr>
        <w:tc>
          <w:tcPr>
            <w:tcW w:w="3540" w:type="dxa"/>
            <w:vMerge/>
            <w:shd w:val="clear" w:color="auto" w:fill="C5E0B3" w:themeFill="accent6" w:themeFillTint="66"/>
            <w:vAlign w:val="center"/>
          </w:tcPr>
          <w:p w14:paraId="24ABBF8E" w14:textId="03EAA82E" w:rsidR="00A9478A" w:rsidRPr="00731756" w:rsidRDefault="00A9478A" w:rsidP="00731756">
            <w:pPr>
              <w:pStyle w:val="TableParagraph"/>
              <w:spacing w:before="127" w:line="240" w:lineRule="auto"/>
              <w:ind w:left="110"/>
              <w:contextualSpacing/>
              <w:rPr>
                <w:b/>
                <w:sz w:val="18"/>
                <w:szCs w:val="18"/>
              </w:rPr>
            </w:pPr>
          </w:p>
        </w:tc>
        <w:tc>
          <w:tcPr>
            <w:tcW w:w="2835" w:type="dxa"/>
            <w:vAlign w:val="center"/>
          </w:tcPr>
          <w:p w14:paraId="1CBB7880" w14:textId="4B1A6CA1" w:rsidR="00A9478A" w:rsidRPr="00731756" w:rsidRDefault="00A9478A" w:rsidP="00731756">
            <w:pPr>
              <w:pStyle w:val="TableParagraph"/>
              <w:spacing w:before="36"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138 </w:t>
            </w:r>
            <w:proofErr w:type="spellStart"/>
            <w:r w:rsidRPr="00731756">
              <w:rPr>
                <w:rFonts w:eastAsiaTheme="minorHAnsi"/>
                <w:iCs/>
                <w:sz w:val="18"/>
                <w:szCs w:val="18"/>
              </w:rPr>
              <w:t>кв</w:t>
            </w:r>
            <w:proofErr w:type="spellEnd"/>
            <w:r w:rsidRPr="00731756">
              <w:rPr>
                <w:rFonts w:eastAsiaTheme="minorHAnsi"/>
                <w:iCs/>
                <w:sz w:val="18"/>
                <w:szCs w:val="18"/>
              </w:rPr>
              <w:t>.</w:t>
            </w:r>
          </w:p>
        </w:tc>
        <w:tc>
          <w:tcPr>
            <w:tcW w:w="1836" w:type="dxa"/>
            <w:vMerge/>
            <w:vAlign w:val="center"/>
          </w:tcPr>
          <w:p w14:paraId="5F0A842A" w14:textId="3E012235" w:rsidR="00A9478A" w:rsidRPr="00731756" w:rsidRDefault="00A9478A" w:rsidP="00731756">
            <w:pPr>
              <w:pStyle w:val="TableParagraph"/>
              <w:spacing w:before="127" w:line="240" w:lineRule="auto"/>
              <w:ind w:right="680"/>
              <w:contextualSpacing/>
              <w:rPr>
                <w:sz w:val="18"/>
                <w:szCs w:val="18"/>
              </w:rPr>
            </w:pPr>
          </w:p>
        </w:tc>
        <w:tc>
          <w:tcPr>
            <w:tcW w:w="2251" w:type="dxa"/>
            <w:vMerge/>
            <w:vAlign w:val="center"/>
          </w:tcPr>
          <w:p w14:paraId="317D2BE8" w14:textId="6F46B39F" w:rsidR="00A9478A" w:rsidRPr="00731756" w:rsidRDefault="00A9478A" w:rsidP="00731756">
            <w:pPr>
              <w:pStyle w:val="TableParagraph"/>
              <w:spacing w:before="127" w:line="240" w:lineRule="auto"/>
              <w:ind w:right="886"/>
              <w:contextualSpacing/>
              <w:rPr>
                <w:sz w:val="18"/>
                <w:szCs w:val="18"/>
              </w:rPr>
            </w:pPr>
          </w:p>
        </w:tc>
        <w:tc>
          <w:tcPr>
            <w:tcW w:w="1204" w:type="dxa"/>
            <w:vMerge/>
            <w:vAlign w:val="center"/>
          </w:tcPr>
          <w:p w14:paraId="2A0A254B" w14:textId="7AD6F3B8" w:rsidR="00A9478A" w:rsidRPr="00731756" w:rsidRDefault="00A9478A" w:rsidP="00731756">
            <w:pPr>
              <w:pStyle w:val="TableParagraph"/>
              <w:spacing w:before="127" w:line="240" w:lineRule="auto"/>
              <w:ind w:left="378"/>
              <w:contextualSpacing/>
              <w:rPr>
                <w:sz w:val="18"/>
                <w:szCs w:val="18"/>
              </w:rPr>
            </w:pPr>
          </w:p>
        </w:tc>
        <w:tc>
          <w:tcPr>
            <w:tcW w:w="1552" w:type="dxa"/>
            <w:vMerge/>
            <w:vAlign w:val="center"/>
          </w:tcPr>
          <w:p w14:paraId="6245890F" w14:textId="0ABB1D71" w:rsidR="00A9478A" w:rsidRPr="00731756" w:rsidRDefault="00A9478A" w:rsidP="00731756">
            <w:pPr>
              <w:pStyle w:val="TableParagraph"/>
              <w:spacing w:before="127" w:line="240" w:lineRule="auto"/>
              <w:ind w:left="534" w:right="517"/>
              <w:contextualSpacing/>
              <w:rPr>
                <w:sz w:val="18"/>
                <w:szCs w:val="18"/>
              </w:rPr>
            </w:pPr>
          </w:p>
        </w:tc>
        <w:tc>
          <w:tcPr>
            <w:tcW w:w="1559" w:type="dxa"/>
            <w:vMerge/>
            <w:vAlign w:val="center"/>
          </w:tcPr>
          <w:p w14:paraId="20A7E3FC" w14:textId="0756407F" w:rsidR="00A9478A" w:rsidRPr="00731756" w:rsidRDefault="00A9478A" w:rsidP="00731756">
            <w:pPr>
              <w:pStyle w:val="TableParagraph"/>
              <w:spacing w:before="127" w:line="240" w:lineRule="auto"/>
              <w:ind w:left="487" w:right="469"/>
              <w:contextualSpacing/>
              <w:rPr>
                <w:sz w:val="18"/>
                <w:szCs w:val="18"/>
              </w:rPr>
            </w:pPr>
          </w:p>
        </w:tc>
      </w:tr>
      <w:tr w:rsidR="00A9478A" w:rsidRPr="00731756" w14:paraId="1EAC21A8" w14:textId="77777777" w:rsidTr="00731756">
        <w:trPr>
          <w:trHeight w:val="200"/>
          <w:jc w:val="center"/>
        </w:trPr>
        <w:tc>
          <w:tcPr>
            <w:tcW w:w="3540" w:type="dxa"/>
            <w:vMerge/>
            <w:shd w:val="clear" w:color="auto" w:fill="C5E0B3" w:themeFill="accent6" w:themeFillTint="66"/>
            <w:vAlign w:val="center"/>
          </w:tcPr>
          <w:p w14:paraId="70DC26AA" w14:textId="5C428C42" w:rsidR="00A9478A" w:rsidRPr="00731756" w:rsidRDefault="00A9478A" w:rsidP="00731756">
            <w:pPr>
              <w:pStyle w:val="TableParagraph"/>
              <w:spacing w:before="127" w:line="240" w:lineRule="auto"/>
              <w:ind w:left="110"/>
              <w:contextualSpacing/>
              <w:rPr>
                <w:b/>
                <w:sz w:val="18"/>
                <w:szCs w:val="18"/>
              </w:rPr>
            </w:pPr>
          </w:p>
        </w:tc>
        <w:tc>
          <w:tcPr>
            <w:tcW w:w="2835" w:type="dxa"/>
            <w:vAlign w:val="center"/>
          </w:tcPr>
          <w:p w14:paraId="29D07F28" w14:textId="07F13E16" w:rsidR="00A9478A" w:rsidRPr="00731756" w:rsidRDefault="00A9478A" w:rsidP="00731756">
            <w:pPr>
              <w:pStyle w:val="TableParagraph"/>
              <w:spacing w:before="34"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ДОС</w:t>
            </w:r>
          </w:p>
        </w:tc>
        <w:tc>
          <w:tcPr>
            <w:tcW w:w="1836" w:type="dxa"/>
            <w:vMerge/>
            <w:vAlign w:val="center"/>
          </w:tcPr>
          <w:p w14:paraId="3EAAF467" w14:textId="4C8A11D6" w:rsidR="00A9478A" w:rsidRPr="00731756" w:rsidRDefault="00A9478A" w:rsidP="00731756">
            <w:pPr>
              <w:pStyle w:val="TableParagraph"/>
              <w:spacing w:before="127" w:line="240" w:lineRule="auto"/>
              <w:ind w:right="680"/>
              <w:contextualSpacing/>
              <w:rPr>
                <w:sz w:val="18"/>
                <w:szCs w:val="18"/>
              </w:rPr>
            </w:pPr>
          </w:p>
        </w:tc>
        <w:tc>
          <w:tcPr>
            <w:tcW w:w="2251" w:type="dxa"/>
            <w:vMerge/>
            <w:vAlign w:val="center"/>
          </w:tcPr>
          <w:p w14:paraId="3F6EE936" w14:textId="0665BD5F" w:rsidR="00A9478A" w:rsidRPr="00731756" w:rsidRDefault="00A9478A" w:rsidP="00731756">
            <w:pPr>
              <w:pStyle w:val="TableParagraph"/>
              <w:spacing w:before="127" w:line="240" w:lineRule="auto"/>
              <w:ind w:left="322" w:right="311"/>
              <w:contextualSpacing/>
              <w:rPr>
                <w:sz w:val="18"/>
                <w:szCs w:val="18"/>
              </w:rPr>
            </w:pPr>
          </w:p>
        </w:tc>
        <w:tc>
          <w:tcPr>
            <w:tcW w:w="1204" w:type="dxa"/>
            <w:vMerge/>
            <w:vAlign w:val="center"/>
          </w:tcPr>
          <w:p w14:paraId="1CF595A2" w14:textId="2350D3C1" w:rsidR="00A9478A" w:rsidRPr="00731756" w:rsidRDefault="00A9478A" w:rsidP="00731756">
            <w:pPr>
              <w:pStyle w:val="TableParagraph"/>
              <w:spacing w:before="127" w:line="240" w:lineRule="auto"/>
              <w:ind w:left="378"/>
              <w:contextualSpacing/>
              <w:rPr>
                <w:sz w:val="18"/>
                <w:szCs w:val="18"/>
              </w:rPr>
            </w:pPr>
          </w:p>
        </w:tc>
        <w:tc>
          <w:tcPr>
            <w:tcW w:w="1552" w:type="dxa"/>
            <w:vMerge/>
            <w:vAlign w:val="center"/>
          </w:tcPr>
          <w:p w14:paraId="147A399A" w14:textId="47652D53" w:rsidR="00A9478A" w:rsidRPr="00731756" w:rsidRDefault="00A9478A" w:rsidP="00731756">
            <w:pPr>
              <w:pStyle w:val="TableParagraph"/>
              <w:spacing w:before="127" w:line="240" w:lineRule="auto"/>
              <w:ind w:left="534" w:right="517"/>
              <w:contextualSpacing/>
              <w:rPr>
                <w:sz w:val="18"/>
                <w:szCs w:val="18"/>
              </w:rPr>
            </w:pPr>
          </w:p>
        </w:tc>
        <w:tc>
          <w:tcPr>
            <w:tcW w:w="1559" w:type="dxa"/>
            <w:vMerge/>
            <w:vAlign w:val="center"/>
          </w:tcPr>
          <w:p w14:paraId="300082F1" w14:textId="12F4EC08" w:rsidR="00A9478A" w:rsidRPr="00731756" w:rsidRDefault="00A9478A" w:rsidP="00731756">
            <w:pPr>
              <w:pStyle w:val="TableParagraph"/>
              <w:spacing w:before="127" w:line="240" w:lineRule="auto"/>
              <w:ind w:left="487" w:right="469"/>
              <w:contextualSpacing/>
              <w:rPr>
                <w:sz w:val="18"/>
                <w:szCs w:val="18"/>
              </w:rPr>
            </w:pPr>
          </w:p>
        </w:tc>
      </w:tr>
      <w:tr w:rsidR="00A9478A" w:rsidRPr="00731756" w14:paraId="4D91B2EC" w14:textId="77777777" w:rsidTr="00731756">
        <w:trPr>
          <w:trHeight w:val="60"/>
          <w:jc w:val="center"/>
        </w:trPr>
        <w:tc>
          <w:tcPr>
            <w:tcW w:w="3540" w:type="dxa"/>
            <w:vMerge/>
            <w:shd w:val="clear" w:color="auto" w:fill="C5E0B3" w:themeFill="accent6" w:themeFillTint="66"/>
            <w:vAlign w:val="center"/>
          </w:tcPr>
          <w:p w14:paraId="4C93F628" w14:textId="000B9C82"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63574B59" w14:textId="62B48C27"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ЦРБ</w:t>
            </w:r>
          </w:p>
        </w:tc>
        <w:tc>
          <w:tcPr>
            <w:tcW w:w="1836" w:type="dxa"/>
            <w:vMerge/>
            <w:vAlign w:val="center"/>
          </w:tcPr>
          <w:p w14:paraId="26F287F9" w14:textId="67DB1CA0"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415731D9" w14:textId="081E9A7D"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49203C3B" w14:textId="6ED85AF8"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74B37A93" w14:textId="0F88A89D"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24723CC2" w14:textId="590FA29B"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41C3817C" w14:textId="77777777" w:rsidTr="00731756">
        <w:trPr>
          <w:trHeight w:val="60"/>
          <w:jc w:val="center"/>
        </w:trPr>
        <w:tc>
          <w:tcPr>
            <w:tcW w:w="3540" w:type="dxa"/>
            <w:vMerge/>
            <w:shd w:val="clear" w:color="auto" w:fill="C5E0B3" w:themeFill="accent6" w:themeFillTint="66"/>
            <w:vAlign w:val="center"/>
          </w:tcPr>
          <w:p w14:paraId="1225A466"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49209E18" w14:textId="053744D2"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103 </w:t>
            </w:r>
            <w:proofErr w:type="spellStart"/>
            <w:r w:rsidRPr="00731756">
              <w:rPr>
                <w:rFonts w:eastAsiaTheme="minorHAnsi"/>
                <w:iCs/>
                <w:sz w:val="18"/>
                <w:szCs w:val="18"/>
              </w:rPr>
              <w:t>кв</w:t>
            </w:r>
            <w:proofErr w:type="spellEnd"/>
            <w:r w:rsidRPr="00731756">
              <w:rPr>
                <w:rFonts w:eastAsiaTheme="minorHAnsi"/>
                <w:iCs/>
                <w:sz w:val="18"/>
                <w:szCs w:val="18"/>
              </w:rPr>
              <w:t>.</w:t>
            </w:r>
          </w:p>
        </w:tc>
        <w:tc>
          <w:tcPr>
            <w:tcW w:w="1836" w:type="dxa"/>
            <w:vMerge/>
            <w:vAlign w:val="center"/>
          </w:tcPr>
          <w:p w14:paraId="035DCBAD"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405B4DDE"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09C702F6"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32C94B85"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6F62F0F9"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28AC1334" w14:textId="77777777" w:rsidTr="00731756">
        <w:trPr>
          <w:trHeight w:val="252"/>
          <w:jc w:val="center"/>
        </w:trPr>
        <w:tc>
          <w:tcPr>
            <w:tcW w:w="3540" w:type="dxa"/>
            <w:vMerge/>
            <w:shd w:val="clear" w:color="auto" w:fill="C5E0B3" w:themeFill="accent6" w:themeFillTint="66"/>
            <w:vAlign w:val="center"/>
          </w:tcPr>
          <w:p w14:paraId="4DE53F8A"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6EC382DF" w14:textId="3776A6DD"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w:t>
            </w:r>
            <w:proofErr w:type="spellStart"/>
            <w:r w:rsidRPr="00731756">
              <w:rPr>
                <w:rFonts w:eastAsiaTheme="minorHAnsi"/>
                <w:iCs/>
                <w:sz w:val="18"/>
                <w:szCs w:val="18"/>
              </w:rPr>
              <w:t>Волна</w:t>
            </w:r>
            <w:proofErr w:type="spellEnd"/>
          </w:p>
        </w:tc>
        <w:tc>
          <w:tcPr>
            <w:tcW w:w="1836" w:type="dxa"/>
            <w:vMerge/>
            <w:vAlign w:val="center"/>
          </w:tcPr>
          <w:p w14:paraId="5D809ADF"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29C25293"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1EE6AB05"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123B9B96"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13CC88E2"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5BA73AF6" w14:textId="77777777" w:rsidTr="00731756">
        <w:trPr>
          <w:trHeight w:val="66"/>
          <w:jc w:val="center"/>
        </w:trPr>
        <w:tc>
          <w:tcPr>
            <w:tcW w:w="3540" w:type="dxa"/>
            <w:vMerge/>
            <w:shd w:val="clear" w:color="auto" w:fill="C5E0B3" w:themeFill="accent6" w:themeFillTint="66"/>
            <w:vAlign w:val="center"/>
          </w:tcPr>
          <w:p w14:paraId="25BDC770"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7C98EBE0" w14:textId="72583BF2"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п. </w:t>
            </w:r>
            <w:proofErr w:type="spellStart"/>
            <w:r w:rsidRPr="00731756">
              <w:rPr>
                <w:rFonts w:eastAsiaTheme="minorHAnsi"/>
                <w:iCs/>
                <w:sz w:val="18"/>
                <w:szCs w:val="18"/>
              </w:rPr>
              <w:t>Мелиораторов</w:t>
            </w:r>
            <w:proofErr w:type="spellEnd"/>
          </w:p>
        </w:tc>
        <w:tc>
          <w:tcPr>
            <w:tcW w:w="1836" w:type="dxa"/>
            <w:vMerge/>
            <w:vAlign w:val="center"/>
          </w:tcPr>
          <w:p w14:paraId="119DE890"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71EF9D46"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107172C7"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6B4D08F1"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055CFECA"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4693D2E5" w14:textId="77777777" w:rsidTr="00731756">
        <w:trPr>
          <w:trHeight w:val="126"/>
          <w:jc w:val="center"/>
        </w:trPr>
        <w:tc>
          <w:tcPr>
            <w:tcW w:w="3540" w:type="dxa"/>
            <w:vMerge/>
            <w:shd w:val="clear" w:color="auto" w:fill="C5E0B3" w:themeFill="accent6" w:themeFillTint="66"/>
            <w:vAlign w:val="center"/>
          </w:tcPr>
          <w:p w14:paraId="73A72A15"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6F0664C2" w14:textId="21F2AE20"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д/с№8</w:t>
            </w:r>
          </w:p>
        </w:tc>
        <w:tc>
          <w:tcPr>
            <w:tcW w:w="1836" w:type="dxa"/>
            <w:vMerge/>
            <w:vAlign w:val="center"/>
          </w:tcPr>
          <w:p w14:paraId="63544D80"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342E1E6A"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68518619"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1A9252C3"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7A7DC8F8"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30B9A90F" w14:textId="77777777" w:rsidTr="00731756">
        <w:trPr>
          <w:trHeight w:val="60"/>
          <w:jc w:val="center"/>
        </w:trPr>
        <w:tc>
          <w:tcPr>
            <w:tcW w:w="3540" w:type="dxa"/>
            <w:vMerge/>
            <w:shd w:val="clear" w:color="auto" w:fill="C5E0B3" w:themeFill="accent6" w:themeFillTint="66"/>
            <w:vAlign w:val="center"/>
          </w:tcPr>
          <w:p w14:paraId="50038716"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32623986" w14:textId="7CE1C7DC"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w:t>
            </w:r>
            <w:proofErr w:type="spellStart"/>
            <w:r w:rsidRPr="00731756">
              <w:rPr>
                <w:rFonts w:eastAsiaTheme="minorHAnsi"/>
                <w:iCs/>
                <w:sz w:val="18"/>
                <w:szCs w:val="18"/>
              </w:rPr>
              <w:t>Серафимовича</w:t>
            </w:r>
            <w:proofErr w:type="spellEnd"/>
            <w:r w:rsidRPr="00731756">
              <w:rPr>
                <w:rFonts w:eastAsiaTheme="minorHAnsi"/>
                <w:iCs/>
                <w:sz w:val="18"/>
                <w:szCs w:val="18"/>
              </w:rPr>
              <w:t xml:space="preserve"> д. 10Б</w:t>
            </w:r>
          </w:p>
        </w:tc>
        <w:tc>
          <w:tcPr>
            <w:tcW w:w="1836" w:type="dxa"/>
            <w:vMerge/>
            <w:vAlign w:val="center"/>
          </w:tcPr>
          <w:p w14:paraId="7D459E0C"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72CD206D"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4261EF5B"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42285657"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2085311B"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6F237113" w14:textId="77777777" w:rsidTr="00731756">
        <w:trPr>
          <w:trHeight w:val="118"/>
          <w:jc w:val="center"/>
        </w:trPr>
        <w:tc>
          <w:tcPr>
            <w:tcW w:w="3540" w:type="dxa"/>
            <w:vMerge/>
            <w:shd w:val="clear" w:color="auto" w:fill="C5E0B3" w:themeFill="accent6" w:themeFillTint="66"/>
            <w:vAlign w:val="center"/>
          </w:tcPr>
          <w:p w14:paraId="21CA0AC2"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5F0B68DA" w14:textId="1C2BC524"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w:t>
            </w:r>
            <w:proofErr w:type="spellStart"/>
            <w:r w:rsidRPr="00731756">
              <w:rPr>
                <w:rFonts w:eastAsiaTheme="minorHAnsi"/>
                <w:iCs/>
                <w:sz w:val="18"/>
                <w:szCs w:val="18"/>
              </w:rPr>
              <w:t>Калинина</w:t>
            </w:r>
            <w:proofErr w:type="spellEnd"/>
            <w:r w:rsidRPr="00731756">
              <w:rPr>
                <w:rFonts w:eastAsiaTheme="minorHAnsi"/>
                <w:iCs/>
                <w:sz w:val="18"/>
                <w:szCs w:val="18"/>
              </w:rPr>
              <w:t xml:space="preserve"> д.201</w:t>
            </w:r>
          </w:p>
        </w:tc>
        <w:tc>
          <w:tcPr>
            <w:tcW w:w="1836" w:type="dxa"/>
            <w:vMerge/>
            <w:vAlign w:val="center"/>
          </w:tcPr>
          <w:p w14:paraId="53C24BC2"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5FE14623"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604CA5CC"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77817153"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3BE584C6"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2E946E5F" w14:textId="77777777" w:rsidTr="00731756">
        <w:trPr>
          <w:trHeight w:val="191"/>
          <w:jc w:val="center"/>
        </w:trPr>
        <w:tc>
          <w:tcPr>
            <w:tcW w:w="3540" w:type="dxa"/>
            <w:vMerge/>
            <w:shd w:val="clear" w:color="auto" w:fill="C5E0B3" w:themeFill="accent6" w:themeFillTint="66"/>
            <w:vAlign w:val="center"/>
          </w:tcPr>
          <w:p w14:paraId="438A8462"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34058828" w14:textId="1C3EC77C"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w:t>
            </w:r>
            <w:proofErr w:type="spellStart"/>
            <w:r w:rsidRPr="00731756">
              <w:rPr>
                <w:rFonts w:eastAsiaTheme="minorHAnsi"/>
                <w:iCs/>
                <w:sz w:val="18"/>
                <w:szCs w:val="18"/>
              </w:rPr>
              <w:t>Калинина</w:t>
            </w:r>
            <w:proofErr w:type="spellEnd"/>
            <w:r w:rsidRPr="00731756">
              <w:rPr>
                <w:rFonts w:eastAsiaTheme="minorHAnsi"/>
                <w:iCs/>
                <w:sz w:val="18"/>
                <w:szCs w:val="18"/>
              </w:rPr>
              <w:t xml:space="preserve"> д.205</w:t>
            </w:r>
          </w:p>
        </w:tc>
        <w:tc>
          <w:tcPr>
            <w:tcW w:w="1836" w:type="dxa"/>
            <w:vMerge/>
            <w:vAlign w:val="center"/>
          </w:tcPr>
          <w:p w14:paraId="5345373A"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21649DF7"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2C0CC3CE"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00C07CB9"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737D723C"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296DCC48" w14:textId="77777777" w:rsidTr="00731756">
        <w:trPr>
          <w:trHeight w:val="252"/>
          <w:jc w:val="center"/>
        </w:trPr>
        <w:tc>
          <w:tcPr>
            <w:tcW w:w="3540" w:type="dxa"/>
            <w:vMerge/>
            <w:shd w:val="clear" w:color="auto" w:fill="C5E0B3" w:themeFill="accent6" w:themeFillTint="66"/>
            <w:vAlign w:val="center"/>
          </w:tcPr>
          <w:p w14:paraId="2244CF10"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44C863F7" w14:textId="7D6035CB"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w:t>
            </w:r>
            <w:proofErr w:type="spellStart"/>
            <w:r w:rsidRPr="00731756">
              <w:rPr>
                <w:rFonts w:eastAsiaTheme="minorHAnsi"/>
                <w:iCs/>
                <w:sz w:val="18"/>
                <w:szCs w:val="18"/>
              </w:rPr>
              <w:t>Калинина</w:t>
            </w:r>
            <w:proofErr w:type="spellEnd"/>
            <w:r w:rsidRPr="00731756">
              <w:rPr>
                <w:rFonts w:eastAsiaTheme="minorHAnsi"/>
                <w:iCs/>
                <w:sz w:val="18"/>
                <w:szCs w:val="18"/>
              </w:rPr>
              <w:t xml:space="preserve"> д.207</w:t>
            </w:r>
          </w:p>
        </w:tc>
        <w:tc>
          <w:tcPr>
            <w:tcW w:w="1836" w:type="dxa"/>
            <w:vMerge/>
            <w:vAlign w:val="center"/>
          </w:tcPr>
          <w:p w14:paraId="56AFDBB0"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338BCA6D"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14E1891F"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2B5635B7"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255783F3"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1FC40C0C" w14:textId="77777777" w:rsidTr="00731756">
        <w:trPr>
          <w:trHeight w:val="377"/>
          <w:jc w:val="center"/>
        </w:trPr>
        <w:tc>
          <w:tcPr>
            <w:tcW w:w="3540" w:type="dxa"/>
            <w:vMerge w:val="restart"/>
            <w:shd w:val="clear" w:color="auto" w:fill="C5E0B3" w:themeFill="accent6" w:themeFillTint="66"/>
            <w:vAlign w:val="center"/>
          </w:tcPr>
          <w:p w14:paraId="77752EE7" w14:textId="77777777" w:rsidR="00A9478A" w:rsidRPr="00731756" w:rsidRDefault="00A9478A" w:rsidP="00731756">
            <w:pPr>
              <w:pStyle w:val="TableParagraph"/>
              <w:spacing w:before="53" w:line="240" w:lineRule="auto"/>
              <w:ind w:left="110"/>
              <w:contextualSpacing/>
              <w:rPr>
                <w:rFonts w:eastAsiaTheme="minorHAnsi"/>
                <w:b/>
                <w:bCs/>
                <w:i/>
                <w:sz w:val="18"/>
                <w:szCs w:val="18"/>
              </w:rPr>
            </w:pPr>
          </w:p>
          <w:p w14:paraId="47DEDEA9" w14:textId="74E3C3DB" w:rsidR="00A9478A" w:rsidRPr="00731756" w:rsidRDefault="00A9478A" w:rsidP="00731756">
            <w:pPr>
              <w:pStyle w:val="TableParagraph"/>
              <w:spacing w:before="53" w:line="240" w:lineRule="auto"/>
              <w:ind w:left="110"/>
              <w:contextualSpacing/>
              <w:rPr>
                <w:b/>
                <w:sz w:val="18"/>
                <w:szCs w:val="18"/>
              </w:rPr>
            </w:pPr>
            <w:r w:rsidRPr="00731756">
              <w:rPr>
                <w:rFonts w:eastAsiaTheme="minorHAnsi"/>
                <w:b/>
                <w:bCs/>
                <w:i/>
                <w:sz w:val="18"/>
                <w:szCs w:val="18"/>
              </w:rPr>
              <w:t xml:space="preserve">МКУ </w:t>
            </w:r>
            <w:r w:rsidR="0021747A">
              <w:rPr>
                <w:rFonts w:eastAsiaTheme="minorHAnsi"/>
                <w:b/>
                <w:bCs/>
                <w:i/>
                <w:sz w:val="18"/>
                <w:szCs w:val="18"/>
              </w:rPr>
              <w:t>«</w:t>
            </w:r>
            <w:r w:rsidRPr="00731756">
              <w:rPr>
                <w:rFonts w:eastAsiaTheme="minorHAnsi"/>
                <w:b/>
                <w:bCs/>
                <w:i/>
                <w:sz w:val="18"/>
                <w:szCs w:val="18"/>
              </w:rPr>
              <w:t>ХЭС</w:t>
            </w:r>
          </w:p>
        </w:tc>
        <w:tc>
          <w:tcPr>
            <w:tcW w:w="2835" w:type="dxa"/>
            <w:vAlign w:val="center"/>
          </w:tcPr>
          <w:p w14:paraId="4C10DF72" w14:textId="69C11C25"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МКОУ ДО                                  </w:t>
            </w:r>
            <w:r w:rsidR="0021747A">
              <w:rPr>
                <w:rFonts w:eastAsiaTheme="minorHAnsi"/>
                <w:iCs/>
                <w:sz w:val="18"/>
                <w:szCs w:val="18"/>
              </w:rPr>
              <w:t>«</w:t>
            </w:r>
            <w:r w:rsidRPr="00731756">
              <w:rPr>
                <w:rFonts w:eastAsiaTheme="minorHAnsi"/>
                <w:iCs/>
                <w:sz w:val="18"/>
                <w:szCs w:val="18"/>
              </w:rPr>
              <w:t>ДЮСШ</w:t>
            </w:r>
            <w:r w:rsidR="0021747A">
              <w:rPr>
                <w:rFonts w:eastAsiaTheme="minorHAnsi"/>
                <w:iCs/>
                <w:sz w:val="18"/>
                <w:szCs w:val="18"/>
              </w:rPr>
              <w:t>»</w:t>
            </w:r>
          </w:p>
        </w:tc>
        <w:tc>
          <w:tcPr>
            <w:tcW w:w="1836" w:type="dxa"/>
            <w:vMerge w:val="restart"/>
            <w:vAlign w:val="center"/>
          </w:tcPr>
          <w:p w14:paraId="3E590164" w14:textId="042B9503" w:rsidR="00A9478A" w:rsidRPr="00731756" w:rsidRDefault="00A9478A" w:rsidP="00731756">
            <w:pPr>
              <w:pStyle w:val="TableParagraph"/>
              <w:spacing w:before="53" w:line="240" w:lineRule="auto"/>
              <w:contextualSpacing/>
              <w:rPr>
                <w:sz w:val="18"/>
                <w:szCs w:val="18"/>
              </w:rPr>
            </w:pPr>
            <w:r w:rsidRPr="00731756">
              <w:rPr>
                <w:sz w:val="18"/>
                <w:szCs w:val="18"/>
              </w:rPr>
              <w:t>4970,0</w:t>
            </w:r>
          </w:p>
        </w:tc>
        <w:tc>
          <w:tcPr>
            <w:tcW w:w="2251" w:type="dxa"/>
            <w:vMerge w:val="restart"/>
            <w:vAlign w:val="center"/>
          </w:tcPr>
          <w:p w14:paraId="77971F29" w14:textId="718122E2" w:rsidR="00A9478A" w:rsidRPr="00731756" w:rsidRDefault="00A9478A" w:rsidP="00731756">
            <w:pPr>
              <w:pStyle w:val="TableParagraph"/>
              <w:spacing w:before="53" w:line="240" w:lineRule="auto"/>
              <w:contextualSpacing/>
              <w:rPr>
                <w:sz w:val="18"/>
                <w:szCs w:val="18"/>
              </w:rPr>
            </w:pPr>
            <w:r w:rsidRPr="00731756">
              <w:rPr>
                <w:sz w:val="18"/>
                <w:szCs w:val="18"/>
              </w:rPr>
              <w:t>354,0</w:t>
            </w:r>
          </w:p>
        </w:tc>
        <w:tc>
          <w:tcPr>
            <w:tcW w:w="1204" w:type="dxa"/>
            <w:vMerge w:val="restart"/>
            <w:vAlign w:val="center"/>
          </w:tcPr>
          <w:p w14:paraId="7B934CD2" w14:textId="04DDDAE0" w:rsidR="00A9478A" w:rsidRPr="00731756" w:rsidRDefault="00A9478A" w:rsidP="00731756">
            <w:pPr>
              <w:pStyle w:val="TableParagraph"/>
              <w:spacing w:before="53" w:line="240" w:lineRule="auto"/>
              <w:contextualSpacing/>
              <w:rPr>
                <w:sz w:val="18"/>
                <w:szCs w:val="18"/>
              </w:rPr>
            </w:pPr>
            <w:r w:rsidRPr="00731756">
              <w:rPr>
                <w:sz w:val="18"/>
                <w:szCs w:val="18"/>
              </w:rPr>
              <w:t>5324,0</w:t>
            </w:r>
          </w:p>
        </w:tc>
        <w:tc>
          <w:tcPr>
            <w:tcW w:w="1552" w:type="dxa"/>
            <w:vMerge w:val="restart"/>
            <w:vAlign w:val="center"/>
          </w:tcPr>
          <w:p w14:paraId="5CF707E7" w14:textId="44D1B4A8" w:rsidR="00A9478A" w:rsidRPr="00731756" w:rsidRDefault="00A9478A" w:rsidP="00731756">
            <w:pPr>
              <w:pStyle w:val="TableParagraph"/>
              <w:spacing w:before="53" w:line="240" w:lineRule="auto"/>
              <w:ind w:right="40"/>
              <w:contextualSpacing/>
              <w:rPr>
                <w:sz w:val="18"/>
                <w:szCs w:val="18"/>
              </w:rPr>
            </w:pPr>
            <w:r w:rsidRPr="00731756">
              <w:rPr>
                <w:sz w:val="18"/>
                <w:szCs w:val="18"/>
              </w:rPr>
              <w:t>1270,0</w:t>
            </w:r>
          </w:p>
        </w:tc>
        <w:tc>
          <w:tcPr>
            <w:tcW w:w="1559" w:type="dxa"/>
            <w:vMerge w:val="restart"/>
            <w:vAlign w:val="center"/>
          </w:tcPr>
          <w:p w14:paraId="0BF70D40" w14:textId="3F497462" w:rsidR="00A9478A" w:rsidRPr="00731756" w:rsidRDefault="00A9478A" w:rsidP="00731756">
            <w:pPr>
              <w:pStyle w:val="TableParagraph"/>
              <w:spacing w:before="53" w:line="240" w:lineRule="auto"/>
              <w:contextualSpacing/>
              <w:rPr>
                <w:sz w:val="18"/>
                <w:szCs w:val="18"/>
              </w:rPr>
            </w:pPr>
            <w:r w:rsidRPr="00731756">
              <w:rPr>
                <w:sz w:val="18"/>
                <w:szCs w:val="18"/>
              </w:rPr>
              <w:t>6594,0</w:t>
            </w:r>
          </w:p>
        </w:tc>
      </w:tr>
      <w:tr w:rsidR="00A9478A" w:rsidRPr="00731756" w14:paraId="2093F029" w14:textId="77777777" w:rsidTr="00731756">
        <w:trPr>
          <w:trHeight w:val="134"/>
          <w:jc w:val="center"/>
        </w:trPr>
        <w:tc>
          <w:tcPr>
            <w:tcW w:w="3540" w:type="dxa"/>
            <w:vMerge/>
            <w:shd w:val="clear" w:color="auto" w:fill="C5E0B3" w:themeFill="accent6" w:themeFillTint="66"/>
            <w:vAlign w:val="center"/>
          </w:tcPr>
          <w:p w14:paraId="5ECDE02F"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1B1E6270" w14:textId="1992AF49"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МКОУ СШ № 1</w:t>
            </w:r>
          </w:p>
        </w:tc>
        <w:tc>
          <w:tcPr>
            <w:tcW w:w="1836" w:type="dxa"/>
            <w:vMerge/>
            <w:vAlign w:val="center"/>
          </w:tcPr>
          <w:p w14:paraId="77B323B9"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2E6E6386"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5BECD422"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27930EFE"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4FB2FCAA"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1B050B86" w14:textId="77777777" w:rsidTr="00731756">
        <w:trPr>
          <w:trHeight w:val="194"/>
          <w:jc w:val="center"/>
        </w:trPr>
        <w:tc>
          <w:tcPr>
            <w:tcW w:w="3540" w:type="dxa"/>
            <w:vMerge/>
            <w:shd w:val="clear" w:color="auto" w:fill="C5E0B3" w:themeFill="accent6" w:themeFillTint="66"/>
            <w:vAlign w:val="center"/>
          </w:tcPr>
          <w:p w14:paraId="07C6F227"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76446588" w14:textId="2B5B55AE"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МКОУ СШ № 3</w:t>
            </w:r>
          </w:p>
        </w:tc>
        <w:tc>
          <w:tcPr>
            <w:tcW w:w="1836" w:type="dxa"/>
            <w:vMerge/>
            <w:vAlign w:val="center"/>
          </w:tcPr>
          <w:p w14:paraId="38F8086B"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1E67CE02"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0F56F41A"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15DF46F7"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31B22A14"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655A2288" w14:textId="77777777" w:rsidTr="00731756">
        <w:trPr>
          <w:trHeight w:val="126"/>
          <w:jc w:val="center"/>
        </w:trPr>
        <w:tc>
          <w:tcPr>
            <w:tcW w:w="3540" w:type="dxa"/>
            <w:vMerge/>
            <w:shd w:val="clear" w:color="auto" w:fill="C5E0B3" w:themeFill="accent6" w:themeFillTint="66"/>
            <w:vAlign w:val="center"/>
          </w:tcPr>
          <w:p w14:paraId="27349332"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26FFB0FE" w14:textId="69F2C159"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МКОУ СШ № 5</w:t>
            </w:r>
          </w:p>
        </w:tc>
        <w:tc>
          <w:tcPr>
            <w:tcW w:w="1836" w:type="dxa"/>
            <w:vMerge/>
            <w:vAlign w:val="center"/>
          </w:tcPr>
          <w:p w14:paraId="3A35D338"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3DF4E81B"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777928B3"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7E1B5382"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795FA56C"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2BAE5DBC" w14:textId="77777777" w:rsidTr="00731756">
        <w:trPr>
          <w:trHeight w:val="200"/>
          <w:jc w:val="center"/>
        </w:trPr>
        <w:tc>
          <w:tcPr>
            <w:tcW w:w="3540" w:type="dxa"/>
            <w:vMerge/>
            <w:shd w:val="clear" w:color="auto" w:fill="C5E0B3" w:themeFill="accent6" w:themeFillTint="66"/>
            <w:vAlign w:val="center"/>
          </w:tcPr>
          <w:p w14:paraId="0CBFC98A"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34A366C2" w14:textId="20F06051"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МБДОУ д/с № 6</w:t>
            </w:r>
          </w:p>
        </w:tc>
        <w:tc>
          <w:tcPr>
            <w:tcW w:w="1836" w:type="dxa"/>
            <w:vMerge/>
            <w:vAlign w:val="center"/>
          </w:tcPr>
          <w:p w14:paraId="7BAA0015"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43D21D24"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6EB4BD20"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26C866AB"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71177347" w14:textId="77777777" w:rsidR="00A9478A" w:rsidRPr="00731756" w:rsidRDefault="00A9478A" w:rsidP="00731756">
            <w:pPr>
              <w:pStyle w:val="TableParagraph"/>
              <w:spacing w:before="53" w:line="240" w:lineRule="auto"/>
              <w:ind w:left="487" w:right="469"/>
              <w:contextualSpacing/>
              <w:rPr>
                <w:sz w:val="18"/>
                <w:szCs w:val="18"/>
              </w:rPr>
            </w:pPr>
          </w:p>
        </w:tc>
      </w:tr>
      <w:tr w:rsidR="00A9478A" w:rsidRPr="00731756" w14:paraId="13EF4DEE" w14:textId="77777777" w:rsidTr="00731756">
        <w:trPr>
          <w:trHeight w:val="117"/>
          <w:jc w:val="center"/>
        </w:trPr>
        <w:tc>
          <w:tcPr>
            <w:tcW w:w="3540" w:type="dxa"/>
            <w:vMerge/>
            <w:shd w:val="clear" w:color="auto" w:fill="C5E0B3" w:themeFill="accent6" w:themeFillTint="66"/>
            <w:vAlign w:val="center"/>
          </w:tcPr>
          <w:p w14:paraId="58707414" w14:textId="77777777" w:rsidR="00A9478A" w:rsidRPr="00731756" w:rsidRDefault="00A9478A" w:rsidP="00731756">
            <w:pPr>
              <w:pStyle w:val="TableParagraph"/>
              <w:spacing w:before="53" w:line="240" w:lineRule="auto"/>
              <w:ind w:left="110"/>
              <w:contextualSpacing/>
              <w:rPr>
                <w:b/>
                <w:sz w:val="18"/>
                <w:szCs w:val="18"/>
              </w:rPr>
            </w:pPr>
          </w:p>
        </w:tc>
        <w:tc>
          <w:tcPr>
            <w:tcW w:w="2835" w:type="dxa"/>
            <w:vAlign w:val="center"/>
          </w:tcPr>
          <w:p w14:paraId="6D21FAC8" w14:textId="40ABD1A7" w:rsidR="00A9478A" w:rsidRPr="00731756" w:rsidRDefault="00A9478A" w:rsidP="00731756">
            <w:pPr>
              <w:pStyle w:val="TableParagraph"/>
              <w:spacing w:before="53" w:line="240" w:lineRule="auto"/>
              <w:ind w:right="121"/>
              <w:contextualSpacing/>
              <w:rPr>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МБДОУ д/с № 5</w:t>
            </w:r>
          </w:p>
        </w:tc>
        <w:tc>
          <w:tcPr>
            <w:tcW w:w="1836" w:type="dxa"/>
            <w:vMerge/>
            <w:vAlign w:val="center"/>
          </w:tcPr>
          <w:p w14:paraId="4B9EAA7D" w14:textId="77777777" w:rsidR="00A9478A" w:rsidRPr="00731756" w:rsidRDefault="00A9478A" w:rsidP="00731756">
            <w:pPr>
              <w:pStyle w:val="TableParagraph"/>
              <w:spacing w:before="53" w:line="240" w:lineRule="auto"/>
              <w:ind w:right="680"/>
              <w:contextualSpacing/>
              <w:rPr>
                <w:sz w:val="18"/>
                <w:szCs w:val="18"/>
              </w:rPr>
            </w:pPr>
          </w:p>
        </w:tc>
        <w:tc>
          <w:tcPr>
            <w:tcW w:w="2251" w:type="dxa"/>
            <w:vMerge/>
            <w:vAlign w:val="center"/>
          </w:tcPr>
          <w:p w14:paraId="20FF638A" w14:textId="77777777" w:rsidR="00A9478A" w:rsidRPr="00731756" w:rsidRDefault="00A9478A" w:rsidP="00731756">
            <w:pPr>
              <w:pStyle w:val="TableParagraph"/>
              <w:spacing w:before="53" w:line="240" w:lineRule="auto"/>
              <w:ind w:left="322" w:right="311"/>
              <w:contextualSpacing/>
              <w:rPr>
                <w:sz w:val="18"/>
                <w:szCs w:val="18"/>
              </w:rPr>
            </w:pPr>
          </w:p>
        </w:tc>
        <w:tc>
          <w:tcPr>
            <w:tcW w:w="1204" w:type="dxa"/>
            <w:vMerge/>
            <w:vAlign w:val="center"/>
          </w:tcPr>
          <w:p w14:paraId="009A6EB7" w14:textId="77777777" w:rsidR="00A9478A" w:rsidRPr="00731756" w:rsidRDefault="00A9478A" w:rsidP="00731756">
            <w:pPr>
              <w:pStyle w:val="TableParagraph"/>
              <w:spacing w:before="53" w:line="240" w:lineRule="auto"/>
              <w:ind w:left="378"/>
              <w:contextualSpacing/>
              <w:rPr>
                <w:sz w:val="18"/>
                <w:szCs w:val="18"/>
              </w:rPr>
            </w:pPr>
          </w:p>
        </w:tc>
        <w:tc>
          <w:tcPr>
            <w:tcW w:w="1552" w:type="dxa"/>
            <w:vMerge/>
            <w:vAlign w:val="center"/>
          </w:tcPr>
          <w:p w14:paraId="3F962431" w14:textId="77777777" w:rsidR="00A9478A" w:rsidRPr="00731756" w:rsidRDefault="00A9478A" w:rsidP="00731756">
            <w:pPr>
              <w:pStyle w:val="TableParagraph"/>
              <w:spacing w:before="53" w:line="240" w:lineRule="auto"/>
              <w:ind w:left="534" w:right="517"/>
              <w:contextualSpacing/>
              <w:rPr>
                <w:sz w:val="18"/>
                <w:szCs w:val="18"/>
              </w:rPr>
            </w:pPr>
          </w:p>
        </w:tc>
        <w:tc>
          <w:tcPr>
            <w:tcW w:w="1559" w:type="dxa"/>
            <w:vMerge/>
            <w:vAlign w:val="center"/>
          </w:tcPr>
          <w:p w14:paraId="7DF7511A" w14:textId="77777777" w:rsidR="00A9478A" w:rsidRPr="00731756" w:rsidRDefault="00A9478A" w:rsidP="00731756">
            <w:pPr>
              <w:pStyle w:val="TableParagraph"/>
              <w:spacing w:before="53" w:line="240" w:lineRule="auto"/>
              <w:ind w:left="487" w:right="469"/>
              <w:contextualSpacing/>
              <w:rPr>
                <w:sz w:val="18"/>
                <w:szCs w:val="18"/>
              </w:rPr>
            </w:pPr>
          </w:p>
        </w:tc>
      </w:tr>
      <w:tr w:rsidR="00A61AD8" w:rsidRPr="00731756" w14:paraId="7D96B3BB" w14:textId="77777777" w:rsidTr="00731756">
        <w:trPr>
          <w:trHeight w:val="178"/>
          <w:jc w:val="center"/>
        </w:trPr>
        <w:tc>
          <w:tcPr>
            <w:tcW w:w="3540" w:type="dxa"/>
            <w:vMerge w:val="restart"/>
            <w:shd w:val="clear" w:color="auto" w:fill="C5E0B3" w:themeFill="accent6" w:themeFillTint="66"/>
            <w:vAlign w:val="center"/>
          </w:tcPr>
          <w:p w14:paraId="6C8F56BE" w14:textId="74E206B4" w:rsidR="00A61AD8" w:rsidRPr="00BA358F" w:rsidRDefault="00A61AD8" w:rsidP="00A61AD8">
            <w:pPr>
              <w:pStyle w:val="TableParagraph"/>
              <w:spacing w:before="53" w:line="240" w:lineRule="auto"/>
              <w:contextualSpacing/>
              <w:rPr>
                <w:b/>
                <w:sz w:val="18"/>
                <w:szCs w:val="18"/>
                <w:lang w:val="ru-RU"/>
              </w:rPr>
            </w:pPr>
            <w:r>
              <w:rPr>
                <w:rFonts w:eastAsiaTheme="minorHAnsi"/>
                <w:b/>
                <w:bCs/>
                <w:i/>
                <w:sz w:val="18"/>
                <w:szCs w:val="18"/>
                <w:lang w:val="ru-RU"/>
              </w:rPr>
              <w:t xml:space="preserve">ООО </w:t>
            </w:r>
            <w:r w:rsidR="0021747A">
              <w:rPr>
                <w:rFonts w:eastAsiaTheme="minorHAnsi"/>
                <w:b/>
                <w:bCs/>
                <w:i/>
                <w:sz w:val="18"/>
                <w:szCs w:val="18"/>
                <w:lang w:val="ru-RU"/>
              </w:rPr>
              <w:t>«</w:t>
            </w:r>
            <w:proofErr w:type="spellStart"/>
            <w:r>
              <w:rPr>
                <w:rFonts w:eastAsiaTheme="minorHAnsi"/>
                <w:b/>
                <w:bCs/>
                <w:i/>
                <w:sz w:val="18"/>
                <w:szCs w:val="18"/>
              </w:rPr>
              <w:t>ЕвроХ</w:t>
            </w:r>
            <w:r w:rsidRPr="00731756">
              <w:rPr>
                <w:rFonts w:eastAsiaTheme="minorHAnsi"/>
                <w:b/>
                <w:bCs/>
                <w:i/>
                <w:sz w:val="18"/>
                <w:szCs w:val="18"/>
              </w:rPr>
              <w:t>им</w:t>
            </w:r>
            <w:proofErr w:type="spellEnd"/>
            <w:r>
              <w:rPr>
                <w:rFonts w:eastAsiaTheme="minorHAnsi"/>
                <w:b/>
                <w:bCs/>
                <w:i/>
                <w:sz w:val="18"/>
                <w:szCs w:val="18"/>
                <w:lang w:val="ru-RU"/>
              </w:rPr>
              <w:t>-</w:t>
            </w:r>
            <w:proofErr w:type="spellStart"/>
            <w:r w:rsidRPr="00731756">
              <w:rPr>
                <w:rFonts w:eastAsiaTheme="minorHAnsi"/>
                <w:b/>
                <w:bCs/>
                <w:i/>
                <w:sz w:val="18"/>
                <w:szCs w:val="18"/>
              </w:rPr>
              <w:t>ВолгаСервис</w:t>
            </w:r>
            <w:proofErr w:type="spellEnd"/>
            <w:r w:rsidR="0021747A">
              <w:rPr>
                <w:rFonts w:eastAsiaTheme="minorHAnsi"/>
                <w:b/>
                <w:bCs/>
                <w:i/>
                <w:sz w:val="18"/>
                <w:szCs w:val="18"/>
                <w:lang w:val="ru-RU"/>
              </w:rPr>
              <w:t>»</w:t>
            </w:r>
          </w:p>
        </w:tc>
        <w:tc>
          <w:tcPr>
            <w:tcW w:w="2835" w:type="dxa"/>
            <w:vAlign w:val="center"/>
          </w:tcPr>
          <w:p w14:paraId="51FFAB03" w14:textId="2BDB9365" w:rsidR="00A61AD8" w:rsidRPr="00731756" w:rsidRDefault="00A61AD8" w:rsidP="00A61AD8">
            <w:pPr>
              <w:pStyle w:val="TableParagraph"/>
              <w:spacing w:before="53" w:line="240" w:lineRule="auto"/>
              <w:ind w:right="121"/>
              <w:contextualSpacing/>
              <w:rPr>
                <w:rFonts w:eastAsiaTheme="minorHAnsi"/>
                <w:iCs/>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БМК </w:t>
            </w:r>
            <w:r w:rsidR="0021747A">
              <w:rPr>
                <w:rFonts w:eastAsiaTheme="minorHAnsi"/>
                <w:iCs/>
                <w:sz w:val="18"/>
                <w:szCs w:val="18"/>
              </w:rPr>
              <w:t>«</w:t>
            </w:r>
            <w:proofErr w:type="spellStart"/>
            <w:r w:rsidRPr="00731756">
              <w:rPr>
                <w:rFonts w:eastAsiaTheme="minorHAnsi"/>
                <w:iCs/>
                <w:sz w:val="18"/>
                <w:szCs w:val="18"/>
              </w:rPr>
              <w:t>VitoTherm</w:t>
            </w:r>
            <w:proofErr w:type="spellEnd"/>
            <w:r w:rsidRPr="00731756">
              <w:rPr>
                <w:rFonts w:eastAsiaTheme="minorHAnsi"/>
                <w:iCs/>
                <w:sz w:val="18"/>
                <w:szCs w:val="18"/>
              </w:rPr>
              <w:t xml:space="preserve"> 5000</w:t>
            </w:r>
            <w:r w:rsidR="0021747A">
              <w:rPr>
                <w:rFonts w:eastAsiaTheme="minorHAnsi"/>
                <w:iCs/>
                <w:sz w:val="18"/>
                <w:szCs w:val="18"/>
              </w:rPr>
              <w:t>»</w:t>
            </w:r>
          </w:p>
        </w:tc>
        <w:tc>
          <w:tcPr>
            <w:tcW w:w="1836" w:type="dxa"/>
            <w:vMerge w:val="restart"/>
            <w:vAlign w:val="center"/>
          </w:tcPr>
          <w:p w14:paraId="585072D2" w14:textId="638904F7" w:rsidR="00A61AD8" w:rsidRPr="00731756" w:rsidRDefault="00A61AD8" w:rsidP="00A61AD8">
            <w:pPr>
              <w:pStyle w:val="TableParagraph"/>
              <w:spacing w:before="53" w:line="240" w:lineRule="auto"/>
              <w:contextualSpacing/>
              <w:rPr>
                <w:sz w:val="18"/>
                <w:szCs w:val="18"/>
              </w:rPr>
            </w:pPr>
            <w:r>
              <w:rPr>
                <w:sz w:val="18"/>
                <w:szCs w:val="18"/>
                <w:lang w:val="ru-RU"/>
              </w:rPr>
              <w:t>4992,0</w:t>
            </w:r>
          </w:p>
        </w:tc>
        <w:tc>
          <w:tcPr>
            <w:tcW w:w="2251" w:type="dxa"/>
            <w:vMerge w:val="restart"/>
            <w:vAlign w:val="center"/>
          </w:tcPr>
          <w:p w14:paraId="2151CF3D" w14:textId="46D18F1F" w:rsidR="00A61AD8" w:rsidRPr="00731756" w:rsidRDefault="00A61AD8" w:rsidP="00A61AD8">
            <w:pPr>
              <w:pStyle w:val="TableParagraph"/>
              <w:spacing w:before="53" w:line="240" w:lineRule="auto"/>
              <w:ind w:left="322" w:right="311"/>
              <w:contextualSpacing/>
              <w:rPr>
                <w:sz w:val="18"/>
                <w:szCs w:val="18"/>
              </w:rPr>
            </w:pPr>
            <w:r>
              <w:rPr>
                <w:sz w:val="18"/>
                <w:szCs w:val="18"/>
                <w:lang w:val="ru-RU"/>
              </w:rPr>
              <w:t>320,0</w:t>
            </w:r>
          </w:p>
        </w:tc>
        <w:tc>
          <w:tcPr>
            <w:tcW w:w="1204" w:type="dxa"/>
            <w:vMerge w:val="restart"/>
            <w:vAlign w:val="center"/>
          </w:tcPr>
          <w:p w14:paraId="5A880EAE" w14:textId="0F2A94FC" w:rsidR="00A61AD8" w:rsidRPr="00731756" w:rsidRDefault="00A61AD8" w:rsidP="00A61AD8">
            <w:pPr>
              <w:pStyle w:val="TableParagraph"/>
              <w:spacing w:before="53" w:line="240" w:lineRule="auto"/>
              <w:ind w:left="22"/>
              <w:contextualSpacing/>
              <w:rPr>
                <w:sz w:val="18"/>
                <w:szCs w:val="18"/>
              </w:rPr>
            </w:pPr>
            <w:r>
              <w:rPr>
                <w:sz w:val="18"/>
                <w:szCs w:val="18"/>
                <w:lang w:val="ru-RU"/>
              </w:rPr>
              <w:t>5312,0</w:t>
            </w:r>
          </w:p>
        </w:tc>
        <w:tc>
          <w:tcPr>
            <w:tcW w:w="1552" w:type="dxa"/>
            <w:vMerge w:val="restart"/>
            <w:vAlign w:val="center"/>
          </w:tcPr>
          <w:p w14:paraId="30A819E8" w14:textId="5196B136" w:rsidR="00A61AD8" w:rsidRPr="00731756" w:rsidRDefault="00A61AD8" w:rsidP="00A61AD8">
            <w:pPr>
              <w:pStyle w:val="TableParagraph"/>
              <w:spacing w:before="53" w:line="240" w:lineRule="auto"/>
              <w:ind w:left="96" w:right="40"/>
              <w:contextualSpacing/>
              <w:rPr>
                <w:sz w:val="18"/>
                <w:szCs w:val="18"/>
              </w:rPr>
            </w:pPr>
            <w:r>
              <w:rPr>
                <w:sz w:val="18"/>
                <w:szCs w:val="18"/>
                <w:lang w:val="ru-RU"/>
              </w:rPr>
              <w:t>192,0</w:t>
            </w:r>
          </w:p>
        </w:tc>
        <w:tc>
          <w:tcPr>
            <w:tcW w:w="1559" w:type="dxa"/>
            <w:vMerge w:val="restart"/>
            <w:vAlign w:val="center"/>
          </w:tcPr>
          <w:p w14:paraId="3BF693F3" w14:textId="3D249F0B" w:rsidR="00A61AD8" w:rsidRPr="00731756" w:rsidRDefault="00A61AD8" w:rsidP="00A61AD8">
            <w:pPr>
              <w:pStyle w:val="TableParagraph"/>
              <w:tabs>
                <w:tab w:val="left" w:pos="952"/>
              </w:tabs>
              <w:spacing w:before="53" w:line="240" w:lineRule="auto"/>
              <w:contextualSpacing/>
              <w:rPr>
                <w:sz w:val="18"/>
                <w:szCs w:val="18"/>
              </w:rPr>
            </w:pPr>
            <w:r>
              <w:rPr>
                <w:sz w:val="18"/>
                <w:szCs w:val="18"/>
                <w:lang w:val="ru-RU"/>
              </w:rPr>
              <w:t>5504,00</w:t>
            </w:r>
          </w:p>
        </w:tc>
      </w:tr>
      <w:tr w:rsidR="00A61AD8" w:rsidRPr="00731756" w14:paraId="0C90251B" w14:textId="77777777" w:rsidTr="00731756">
        <w:trPr>
          <w:trHeight w:val="110"/>
          <w:jc w:val="center"/>
        </w:trPr>
        <w:tc>
          <w:tcPr>
            <w:tcW w:w="3540" w:type="dxa"/>
            <w:vMerge/>
            <w:shd w:val="clear" w:color="auto" w:fill="C5E0B3" w:themeFill="accent6" w:themeFillTint="66"/>
            <w:vAlign w:val="center"/>
          </w:tcPr>
          <w:p w14:paraId="3AB3DF1E" w14:textId="77777777" w:rsidR="00A61AD8" w:rsidRPr="00731756" w:rsidRDefault="00A61AD8" w:rsidP="00A61AD8">
            <w:pPr>
              <w:pStyle w:val="TableParagraph"/>
              <w:spacing w:before="53" w:line="240" w:lineRule="auto"/>
              <w:ind w:left="110"/>
              <w:contextualSpacing/>
              <w:rPr>
                <w:sz w:val="18"/>
                <w:szCs w:val="18"/>
              </w:rPr>
            </w:pPr>
          </w:p>
        </w:tc>
        <w:tc>
          <w:tcPr>
            <w:tcW w:w="2835" w:type="dxa"/>
            <w:vAlign w:val="center"/>
          </w:tcPr>
          <w:p w14:paraId="21834BC8" w14:textId="755612F6" w:rsidR="00A61AD8" w:rsidRPr="00731756" w:rsidRDefault="00A61AD8" w:rsidP="00A61AD8">
            <w:pPr>
              <w:pStyle w:val="TableParagraph"/>
              <w:spacing w:before="53" w:line="240" w:lineRule="auto"/>
              <w:ind w:right="121"/>
              <w:contextualSpacing/>
              <w:rPr>
                <w:rFonts w:eastAsiaTheme="minorHAnsi"/>
                <w:iCs/>
                <w:sz w:val="18"/>
                <w:szCs w:val="18"/>
              </w:rPr>
            </w:pPr>
            <w:proofErr w:type="spellStart"/>
            <w:r w:rsidRPr="00731756">
              <w:rPr>
                <w:rFonts w:eastAsiaTheme="minorHAnsi"/>
                <w:iCs/>
                <w:sz w:val="18"/>
                <w:szCs w:val="18"/>
              </w:rPr>
              <w:t>Котельная</w:t>
            </w:r>
            <w:proofErr w:type="spellEnd"/>
            <w:r w:rsidRPr="00731756">
              <w:rPr>
                <w:rFonts w:eastAsiaTheme="minorHAnsi"/>
                <w:iCs/>
                <w:sz w:val="18"/>
                <w:szCs w:val="18"/>
              </w:rPr>
              <w:t xml:space="preserve"> ТКУ 1240Б</w:t>
            </w:r>
          </w:p>
        </w:tc>
        <w:tc>
          <w:tcPr>
            <w:tcW w:w="1836" w:type="dxa"/>
            <w:vMerge/>
            <w:vAlign w:val="center"/>
          </w:tcPr>
          <w:p w14:paraId="44FEEEE1" w14:textId="6F2D3212" w:rsidR="00A61AD8" w:rsidRPr="00731756" w:rsidRDefault="00A61AD8" w:rsidP="00A61AD8">
            <w:pPr>
              <w:pStyle w:val="TableParagraph"/>
              <w:spacing w:before="53" w:line="240" w:lineRule="auto"/>
              <w:contextualSpacing/>
              <w:rPr>
                <w:sz w:val="18"/>
                <w:szCs w:val="18"/>
              </w:rPr>
            </w:pPr>
          </w:p>
        </w:tc>
        <w:tc>
          <w:tcPr>
            <w:tcW w:w="2251" w:type="dxa"/>
            <w:vMerge/>
            <w:vAlign w:val="center"/>
          </w:tcPr>
          <w:p w14:paraId="031F0290" w14:textId="4C3C5B98" w:rsidR="00A61AD8" w:rsidRPr="00731756" w:rsidRDefault="00A61AD8" w:rsidP="00A61AD8">
            <w:pPr>
              <w:pStyle w:val="TableParagraph"/>
              <w:spacing w:before="53" w:line="240" w:lineRule="auto"/>
              <w:ind w:left="322" w:right="311"/>
              <w:contextualSpacing/>
              <w:rPr>
                <w:sz w:val="18"/>
                <w:szCs w:val="18"/>
              </w:rPr>
            </w:pPr>
          </w:p>
        </w:tc>
        <w:tc>
          <w:tcPr>
            <w:tcW w:w="1204" w:type="dxa"/>
            <w:vMerge/>
            <w:vAlign w:val="center"/>
          </w:tcPr>
          <w:p w14:paraId="57B1F31A" w14:textId="03BC7AB5" w:rsidR="00A61AD8" w:rsidRPr="00731756" w:rsidRDefault="00A61AD8" w:rsidP="00A61AD8">
            <w:pPr>
              <w:pStyle w:val="TableParagraph"/>
              <w:spacing w:before="53" w:line="240" w:lineRule="auto"/>
              <w:ind w:left="22"/>
              <w:contextualSpacing/>
              <w:rPr>
                <w:sz w:val="18"/>
                <w:szCs w:val="18"/>
              </w:rPr>
            </w:pPr>
          </w:p>
        </w:tc>
        <w:tc>
          <w:tcPr>
            <w:tcW w:w="1552" w:type="dxa"/>
            <w:vMerge/>
            <w:vAlign w:val="center"/>
          </w:tcPr>
          <w:p w14:paraId="60C80D67" w14:textId="3CDE9C57" w:rsidR="00A61AD8" w:rsidRPr="00731756" w:rsidRDefault="00A61AD8" w:rsidP="00A61AD8">
            <w:pPr>
              <w:pStyle w:val="TableParagraph"/>
              <w:spacing w:before="53" w:line="240" w:lineRule="auto"/>
              <w:ind w:left="96" w:right="40"/>
              <w:contextualSpacing/>
              <w:rPr>
                <w:sz w:val="18"/>
                <w:szCs w:val="18"/>
              </w:rPr>
            </w:pPr>
          </w:p>
        </w:tc>
        <w:tc>
          <w:tcPr>
            <w:tcW w:w="1559" w:type="dxa"/>
            <w:vMerge/>
            <w:vAlign w:val="center"/>
          </w:tcPr>
          <w:p w14:paraId="75B71AE8" w14:textId="3DB123B1" w:rsidR="00A61AD8" w:rsidRPr="00731756" w:rsidRDefault="00A61AD8" w:rsidP="00A61AD8">
            <w:pPr>
              <w:pStyle w:val="TableParagraph"/>
              <w:tabs>
                <w:tab w:val="left" w:pos="811"/>
              </w:tabs>
              <w:spacing w:before="53" w:line="240" w:lineRule="auto"/>
              <w:ind w:right="34"/>
              <w:contextualSpacing/>
              <w:rPr>
                <w:sz w:val="18"/>
                <w:szCs w:val="18"/>
              </w:rPr>
            </w:pPr>
          </w:p>
        </w:tc>
      </w:tr>
      <w:tr w:rsidR="0033283B" w:rsidRPr="00731756" w14:paraId="4DC27E2D" w14:textId="77777777" w:rsidTr="00731756">
        <w:trPr>
          <w:trHeight w:val="376"/>
          <w:jc w:val="center"/>
        </w:trPr>
        <w:tc>
          <w:tcPr>
            <w:tcW w:w="6375" w:type="dxa"/>
            <w:gridSpan w:val="2"/>
            <w:shd w:val="clear" w:color="auto" w:fill="C5E0B3" w:themeFill="accent6" w:themeFillTint="66"/>
            <w:vAlign w:val="center"/>
          </w:tcPr>
          <w:p w14:paraId="0CEE2FC7" w14:textId="77777777" w:rsidR="0033283B" w:rsidRPr="00731756" w:rsidRDefault="0033283B" w:rsidP="00731756">
            <w:pPr>
              <w:pStyle w:val="TableParagraph"/>
              <w:spacing w:before="50" w:line="240" w:lineRule="auto"/>
              <w:ind w:left="129" w:right="121"/>
              <w:contextualSpacing/>
              <w:rPr>
                <w:b/>
                <w:i/>
                <w:sz w:val="18"/>
                <w:szCs w:val="18"/>
              </w:rPr>
            </w:pPr>
            <w:r w:rsidRPr="00731756">
              <w:rPr>
                <w:b/>
                <w:i/>
                <w:sz w:val="18"/>
                <w:szCs w:val="18"/>
              </w:rPr>
              <w:t>ВСЕГО</w:t>
            </w:r>
          </w:p>
        </w:tc>
        <w:tc>
          <w:tcPr>
            <w:tcW w:w="1836" w:type="dxa"/>
            <w:shd w:val="clear" w:color="auto" w:fill="C5E0B3" w:themeFill="accent6" w:themeFillTint="66"/>
            <w:vAlign w:val="center"/>
          </w:tcPr>
          <w:p w14:paraId="28AB91BA" w14:textId="7AF4EC75" w:rsidR="0033283B" w:rsidRPr="00731756" w:rsidRDefault="00A61AD8" w:rsidP="00731756">
            <w:pPr>
              <w:pStyle w:val="TableParagraph"/>
              <w:spacing w:before="50" w:line="240" w:lineRule="auto"/>
              <w:contextualSpacing/>
              <w:rPr>
                <w:b/>
                <w:i/>
                <w:sz w:val="18"/>
                <w:szCs w:val="18"/>
              </w:rPr>
            </w:pPr>
            <w:r>
              <w:rPr>
                <w:b/>
                <w:i/>
                <w:sz w:val="18"/>
                <w:szCs w:val="18"/>
                <w:lang w:val="ru-RU"/>
              </w:rPr>
              <w:t>36932,</w:t>
            </w:r>
            <w:r w:rsidR="00A9478A" w:rsidRPr="00731756">
              <w:rPr>
                <w:b/>
                <w:i/>
                <w:sz w:val="18"/>
                <w:szCs w:val="18"/>
              </w:rPr>
              <w:t>0</w:t>
            </w:r>
          </w:p>
        </w:tc>
        <w:tc>
          <w:tcPr>
            <w:tcW w:w="2251" w:type="dxa"/>
            <w:shd w:val="clear" w:color="auto" w:fill="C5E0B3" w:themeFill="accent6" w:themeFillTint="66"/>
            <w:vAlign w:val="center"/>
          </w:tcPr>
          <w:p w14:paraId="59025B65" w14:textId="56F8AB37" w:rsidR="0033283B" w:rsidRPr="00731756" w:rsidRDefault="00A61AD8" w:rsidP="00731756">
            <w:pPr>
              <w:pStyle w:val="TableParagraph"/>
              <w:spacing w:before="50" w:line="240" w:lineRule="auto"/>
              <w:contextualSpacing/>
              <w:rPr>
                <w:b/>
                <w:i/>
                <w:sz w:val="18"/>
                <w:szCs w:val="18"/>
              </w:rPr>
            </w:pPr>
            <w:r>
              <w:rPr>
                <w:b/>
                <w:i/>
                <w:sz w:val="18"/>
                <w:szCs w:val="18"/>
                <w:lang w:val="ru-RU"/>
              </w:rPr>
              <w:t>3814</w:t>
            </w:r>
            <w:r w:rsidR="00A9478A" w:rsidRPr="00731756">
              <w:rPr>
                <w:b/>
                <w:i/>
                <w:sz w:val="18"/>
                <w:szCs w:val="18"/>
              </w:rPr>
              <w:t>,0</w:t>
            </w:r>
          </w:p>
        </w:tc>
        <w:tc>
          <w:tcPr>
            <w:tcW w:w="1204" w:type="dxa"/>
            <w:shd w:val="clear" w:color="auto" w:fill="C5E0B3" w:themeFill="accent6" w:themeFillTint="66"/>
            <w:vAlign w:val="center"/>
          </w:tcPr>
          <w:p w14:paraId="4A790ED4" w14:textId="7B22D8FA" w:rsidR="0033283B" w:rsidRPr="00A61AD8" w:rsidRDefault="00A61AD8" w:rsidP="00731756">
            <w:pPr>
              <w:pStyle w:val="TableParagraph"/>
              <w:spacing w:before="50" w:line="240" w:lineRule="auto"/>
              <w:ind w:left="22"/>
              <w:contextualSpacing/>
              <w:rPr>
                <w:b/>
                <w:i/>
                <w:sz w:val="18"/>
                <w:szCs w:val="18"/>
                <w:lang w:val="ru-RU"/>
              </w:rPr>
            </w:pPr>
            <w:r>
              <w:rPr>
                <w:b/>
                <w:i/>
                <w:sz w:val="18"/>
                <w:szCs w:val="18"/>
                <w:lang w:val="ru-RU"/>
              </w:rPr>
              <w:t>40746,0</w:t>
            </w:r>
          </w:p>
        </w:tc>
        <w:tc>
          <w:tcPr>
            <w:tcW w:w="1552" w:type="dxa"/>
            <w:shd w:val="clear" w:color="auto" w:fill="C5E0B3" w:themeFill="accent6" w:themeFillTint="66"/>
            <w:vAlign w:val="center"/>
          </w:tcPr>
          <w:p w14:paraId="213AAC64" w14:textId="728868F6" w:rsidR="0033283B" w:rsidRPr="00A61AD8" w:rsidRDefault="00A61AD8" w:rsidP="00731756">
            <w:pPr>
              <w:pStyle w:val="TableParagraph"/>
              <w:spacing w:before="50" w:line="240" w:lineRule="auto"/>
              <w:ind w:right="40"/>
              <w:contextualSpacing/>
              <w:rPr>
                <w:b/>
                <w:i/>
                <w:sz w:val="18"/>
                <w:szCs w:val="18"/>
                <w:lang w:val="ru-RU"/>
              </w:rPr>
            </w:pPr>
            <w:r>
              <w:rPr>
                <w:b/>
                <w:i/>
                <w:sz w:val="18"/>
                <w:szCs w:val="18"/>
                <w:lang w:val="ru-RU"/>
              </w:rPr>
              <w:t>2202,0</w:t>
            </w:r>
          </w:p>
        </w:tc>
        <w:tc>
          <w:tcPr>
            <w:tcW w:w="1559" w:type="dxa"/>
            <w:shd w:val="clear" w:color="auto" w:fill="C5E0B3" w:themeFill="accent6" w:themeFillTint="66"/>
            <w:vAlign w:val="center"/>
          </w:tcPr>
          <w:p w14:paraId="62F435D8" w14:textId="197A953E" w:rsidR="0033283B" w:rsidRPr="00A61AD8" w:rsidRDefault="00A61AD8" w:rsidP="00731756">
            <w:pPr>
              <w:pStyle w:val="TableParagraph"/>
              <w:spacing w:before="50" w:line="240" w:lineRule="auto"/>
              <w:contextualSpacing/>
              <w:rPr>
                <w:b/>
                <w:i/>
                <w:sz w:val="18"/>
                <w:szCs w:val="18"/>
                <w:lang w:val="ru-RU"/>
              </w:rPr>
            </w:pPr>
            <w:r>
              <w:rPr>
                <w:b/>
                <w:i/>
                <w:sz w:val="18"/>
                <w:szCs w:val="18"/>
                <w:lang w:val="ru-RU"/>
              </w:rPr>
              <w:t>42948,0</w:t>
            </w:r>
          </w:p>
        </w:tc>
      </w:tr>
    </w:tbl>
    <w:p w14:paraId="32EF4E02" w14:textId="3D25DFBC" w:rsidR="0033283B" w:rsidRDefault="0033283B" w:rsidP="0033283B">
      <w:pPr>
        <w:tabs>
          <w:tab w:val="left" w:pos="5715"/>
        </w:tabs>
        <w:rPr>
          <w:rFonts w:ascii="Times New Roman" w:eastAsia="Times New Roman" w:hAnsi="Times New Roman" w:cs="Times New Roman"/>
          <w:sz w:val="28"/>
          <w:szCs w:val="28"/>
          <w:lang w:eastAsia="ru-RU"/>
        </w:rPr>
      </w:pPr>
    </w:p>
    <w:p w14:paraId="20133CF7" w14:textId="13967404" w:rsidR="00605DAE" w:rsidRPr="0033283B" w:rsidRDefault="0033283B" w:rsidP="0033283B">
      <w:pPr>
        <w:tabs>
          <w:tab w:val="left" w:pos="5715"/>
        </w:tabs>
        <w:rPr>
          <w:rFonts w:ascii="Times New Roman" w:eastAsia="Times New Roman" w:hAnsi="Times New Roman" w:cs="Times New Roman"/>
          <w:sz w:val="28"/>
          <w:szCs w:val="28"/>
          <w:lang w:eastAsia="ru-RU"/>
        </w:rPr>
        <w:sectPr w:rsidR="00605DAE" w:rsidRPr="0033283B" w:rsidSect="00FB54E0">
          <w:headerReference w:type="default" r:id="rId31"/>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eastAsia="Times New Roman" w:hAnsi="Times New Roman" w:cs="Times New Roman"/>
          <w:sz w:val="28"/>
          <w:szCs w:val="28"/>
          <w:lang w:eastAsia="ru-RU"/>
        </w:rPr>
        <w:tab/>
      </w:r>
    </w:p>
    <w:p w14:paraId="6C9A4705" w14:textId="77777777" w:rsidR="004911D5" w:rsidRPr="00C3093D" w:rsidRDefault="004911D5" w:rsidP="004911D5">
      <w:pPr>
        <w:tabs>
          <w:tab w:val="left" w:pos="567"/>
        </w:tabs>
        <w:spacing w:after="0" w:line="360" w:lineRule="auto"/>
        <w:jc w:val="center"/>
        <w:rPr>
          <w:rFonts w:ascii="Times New Roman" w:eastAsia="Calibri" w:hAnsi="Times New Roman" w:cs="Times New Roman"/>
          <w:i/>
          <w:iCs/>
          <w:sz w:val="28"/>
          <w:szCs w:val="28"/>
        </w:rPr>
      </w:pPr>
      <w:r w:rsidRPr="00C3093D">
        <w:rPr>
          <w:rFonts w:ascii="Times New Roman" w:eastAsia="Calibri" w:hAnsi="Times New Roman" w:cs="Times New Roman"/>
          <w:b/>
          <w:bCs/>
          <w:i/>
          <w:iCs/>
          <w:sz w:val="28"/>
          <w:szCs w:val="28"/>
        </w:rPr>
        <w:lastRenderedPageBreak/>
        <w:t>3.1.4 Доля поставки тепловой энергии по приборам учета</w:t>
      </w:r>
    </w:p>
    <w:p w14:paraId="66D202AE" w14:textId="77777777" w:rsidR="0033283B" w:rsidRPr="0033283B" w:rsidRDefault="0033283B" w:rsidP="0033283B">
      <w:pPr>
        <w:pStyle w:val="af4"/>
        <w:spacing w:before="0" w:beforeAutospacing="0" w:after="0" w:afterAutospacing="0" w:line="360" w:lineRule="auto"/>
        <w:ind w:right="106" w:firstLine="567"/>
        <w:jc w:val="both"/>
        <w:rPr>
          <w:sz w:val="28"/>
          <w:szCs w:val="28"/>
        </w:rPr>
      </w:pPr>
      <w:r w:rsidRPr="0033283B">
        <w:rPr>
          <w:sz w:val="28"/>
          <w:szCs w:val="28"/>
        </w:rPr>
        <w:t>Все</w:t>
      </w:r>
      <w:r w:rsidRPr="0033283B">
        <w:rPr>
          <w:spacing w:val="1"/>
          <w:sz w:val="28"/>
          <w:szCs w:val="28"/>
        </w:rPr>
        <w:t xml:space="preserve"> </w:t>
      </w:r>
      <w:r w:rsidRPr="0033283B">
        <w:rPr>
          <w:sz w:val="28"/>
          <w:szCs w:val="28"/>
        </w:rPr>
        <w:t>тепловые</w:t>
      </w:r>
      <w:r w:rsidRPr="0033283B">
        <w:rPr>
          <w:spacing w:val="1"/>
          <w:sz w:val="28"/>
          <w:szCs w:val="28"/>
        </w:rPr>
        <w:t xml:space="preserve"> </w:t>
      </w:r>
      <w:r w:rsidRPr="0033283B">
        <w:rPr>
          <w:sz w:val="28"/>
          <w:szCs w:val="28"/>
        </w:rPr>
        <w:t>источники</w:t>
      </w:r>
      <w:r w:rsidRPr="0033283B">
        <w:rPr>
          <w:spacing w:val="1"/>
          <w:sz w:val="28"/>
          <w:szCs w:val="28"/>
        </w:rPr>
        <w:t xml:space="preserve"> </w:t>
      </w:r>
      <w:r w:rsidRPr="0033283B">
        <w:rPr>
          <w:sz w:val="28"/>
          <w:szCs w:val="28"/>
        </w:rPr>
        <w:t>городского</w:t>
      </w:r>
      <w:r w:rsidRPr="0033283B">
        <w:rPr>
          <w:spacing w:val="1"/>
          <w:sz w:val="28"/>
          <w:szCs w:val="28"/>
        </w:rPr>
        <w:t xml:space="preserve"> </w:t>
      </w:r>
      <w:r w:rsidRPr="0033283B">
        <w:rPr>
          <w:sz w:val="28"/>
          <w:szCs w:val="28"/>
        </w:rPr>
        <w:t>поселения</w:t>
      </w:r>
      <w:r w:rsidRPr="0033283B">
        <w:rPr>
          <w:spacing w:val="1"/>
          <w:sz w:val="28"/>
          <w:szCs w:val="28"/>
        </w:rPr>
        <w:t xml:space="preserve"> </w:t>
      </w:r>
      <w:r w:rsidRPr="0033283B">
        <w:rPr>
          <w:sz w:val="28"/>
          <w:szCs w:val="28"/>
        </w:rPr>
        <w:t>оборудованы</w:t>
      </w:r>
      <w:r w:rsidRPr="0033283B">
        <w:rPr>
          <w:spacing w:val="1"/>
          <w:sz w:val="28"/>
          <w:szCs w:val="28"/>
        </w:rPr>
        <w:t xml:space="preserve"> </w:t>
      </w:r>
      <w:r w:rsidRPr="0033283B">
        <w:rPr>
          <w:sz w:val="28"/>
          <w:szCs w:val="28"/>
        </w:rPr>
        <w:t>коммерческими</w:t>
      </w:r>
      <w:r w:rsidRPr="0033283B">
        <w:rPr>
          <w:spacing w:val="1"/>
          <w:sz w:val="28"/>
          <w:szCs w:val="28"/>
        </w:rPr>
        <w:t xml:space="preserve"> </w:t>
      </w:r>
      <w:r w:rsidRPr="0033283B">
        <w:rPr>
          <w:sz w:val="28"/>
          <w:szCs w:val="28"/>
        </w:rPr>
        <w:t>узлами</w:t>
      </w:r>
      <w:r w:rsidRPr="0033283B">
        <w:rPr>
          <w:spacing w:val="1"/>
          <w:sz w:val="28"/>
          <w:szCs w:val="28"/>
        </w:rPr>
        <w:t xml:space="preserve"> </w:t>
      </w:r>
      <w:r w:rsidRPr="0033283B">
        <w:rPr>
          <w:sz w:val="28"/>
          <w:szCs w:val="28"/>
        </w:rPr>
        <w:t>учета,</w:t>
      </w:r>
      <w:r w:rsidRPr="0033283B">
        <w:rPr>
          <w:spacing w:val="1"/>
          <w:sz w:val="28"/>
          <w:szCs w:val="28"/>
        </w:rPr>
        <w:t xml:space="preserve"> </w:t>
      </w:r>
      <w:r w:rsidRPr="0033283B">
        <w:rPr>
          <w:sz w:val="28"/>
          <w:szCs w:val="28"/>
        </w:rPr>
        <w:t>оснащенные</w:t>
      </w:r>
      <w:r w:rsidRPr="0033283B">
        <w:rPr>
          <w:spacing w:val="1"/>
          <w:sz w:val="28"/>
          <w:szCs w:val="28"/>
        </w:rPr>
        <w:t xml:space="preserve"> </w:t>
      </w:r>
      <w:r w:rsidRPr="0033283B">
        <w:rPr>
          <w:sz w:val="28"/>
          <w:szCs w:val="28"/>
        </w:rPr>
        <w:t>поверенными</w:t>
      </w:r>
      <w:r w:rsidRPr="0033283B">
        <w:rPr>
          <w:spacing w:val="1"/>
          <w:sz w:val="28"/>
          <w:szCs w:val="28"/>
        </w:rPr>
        <w:t xml:space="preserve"> </w:t>
      </w:r>
      <w:r w:rsidRPr="0033283B">
        <w:rPr>
          <w:sz w:val="28"/>
          <w:szCs w:val="28"/>
        </w:rPr>
        <w:t>средствами</w:t>
      </w:r>
      <w:r w:rsidRPr="0033283B">
        <w:rPr>
          <w:spacing w:val="1"/>
          <w:sz w:val="28"/>
          <w:szCs w:val="28"/>
        </w:rPr>
        <w:t xml:space="preserve"> </w:t>
      </w:r>
      <w:r w:rsidRPr="0033283B">
        <w:rPr>
          <w:spacing w:val="-1"/>
          <w:sz w:val="28"/>
          <w:szCs w:val="28"/>
        </w:rPr>
        <w:t>измерения,</w:t>
      </w:r>
      <w:r w:rsidRPr="0033283B">
        <w:rPr>
          <w:spacing w:val="-15"/>
          <w:sz w:val="28"/>
          <w:szCs w:val="28"/>
        </w:rPr>
        <w:t xml:space="preserve"> </w:t>
      </w:r>
      <w:r w:rsidRPr="0033283B">
        <w:rPr>
          <w:spacing w:val="-1"/>
          <w:sz w:val="28"/>
          <w:szCs w:val="28"/>
        </w:rPr>
        <w:t>позволяющими</w:t>
      </w:r>
      <w:r w:rsidRPr="0033283B">
        <w:rPr>
          <w:spacing w:val="-13"/>
          <w:sz w:val="28"/>
          <w:szCs w:val="28"/>
        </w:rPr>
        <w:t xml:space="preserve"> </w:t>
      </w:r>
      <w:r w:rsidRPr="0033283B">
        <w:rPr>
          <w:spacing w:val="-1"/>
          <w:sz w:val="28"/>
          <w:szCs w:val="28"/>
        </w:rPr>
        <w:t>вести</w:t>
      </w:r>
      <w:r w:rsidRPr="0033283B">
        <w:rPr>
          <w:spacing w:val="-11"/>
          <w:sz w:val="28"/>
          <w:szCs w:val="28"/>
        </w:rPr>
        <w:t xml:space="preserve"> </w:t>
      </w:r>
      <w:r w:rsidRPr="0033283B">
        <w:rPr>
          <w:spacing w:val="-1"/>
          <w:sz w:val="28"/>
          <w:szCs w:val="28"/>
        </w:rPr>
        <w:t>автоматически</w:t>
      </w:r>
      <w:r w:rsidRPr="0033283B">
        <w:rPr>
          <w:spacing w:val="-14"/>
          <w:sz w:val="28"/>
          <w:szCs w:val="28"/>
        </w:rPr>
        <w:t xml:space="preserve"> </w:t>
      </w:r>
      <w:r w:rsidRPr="0033283B">
        <w:rPr>
          <w:spacing w:val="-1"/>
          <w:sz w:val="28"/>
          <w:szCs w:val="28"/>
        </w:rPr>
        <w:t>инструментальные</w:t>
      </w:r>
      <w:r w:rsidRPr="0033283B">
        <w:rPr>
          <w:spacing w:val="-14"/>
          <w:sz w:val="28"/>
          <w:szCs w:val="28"/>
        </w:rPr>
        <w:t xml:space="preserve"> </w:t>
      </w:r>
      <w:r w:rsidRPr="0033283B">
        <w:rPr>
          <w:sz w:val="28"/>
          <w:szCs w:val="28"/>
        </w:rPr>
        <w:t>измерения</w:t>
      </w:r>
      <w:r w:rsidRPr="0033283B">
        <w:rPr>
          <w:spacing w:val="-68"/>
          <w:sz w:val="28"/>
          <w:szCs w:val="28"/>
        </w:rPr>
        <w:t xml:space="preserve"> </w:t>
      </w:r>
      <w:r w:rsidRPr="0033283B">
        <w:rPr>
          <w:sz w:val="28"/>
          <w:szCs w:val="28"/>
        </w:rPr>
        <w:t>количества</w:t>
      </w:r>
      <w:r w:rsidRPr="0033283B">
        <w:rPr>
          <w:spacing w:val="-9"/>
          <w:sz w:val="28"/>
          <w:szCs w:val="28"/>
        </w:rPr>
        <w:t xml:space="preserve"> </w:t>
      </w:r>
      <w:r w:rsidRPr="0033283B">
        <w:rPr>
          <w:sz w:val="28"/>
          <w:szCs w:val="28"/>
        </w:rPr>
        <w:t>и</w:t>
      </w:r>
      <w:r w:rsidRPr="0033283B">
        <w:rPr>
          <w:spacing w:val="-6"/>
          <w:sz w:val="28"/>
          <w:szCs w:val="28"/>
        </w:rPr>
        <w:t xml:space="preserve"> </w:t>
      </w:r>
      <w:r w:rsidRPr="0033283B">
        <w:rPr>
          <w:sz w:val="28"/>
          <w:szCs w:val="28"/>
        </w:rPr>
        <w:t>качества</w:t>
      </w:r>
      <w:r w:rsidRPr="0033283B">
        <w:rPr>
          <w:spacing w:val="-7"/>
          <w:sz w:val="28"/>
          <w:szCs w:val="28"/>
        </w:rPr>
        <w:t xml:space="preserve"> </w:t>
      </w:r>
      <w:r w:rsidRPr="0033283B">
        <w:rPr>
          <w:sz w:val="28"/>
          <w:szCs w:val="28"/>
        </w:rPr>
        <w:t>отпускаемой</w:t>
      </w:r>
      <w:r w:rsidRPr="0033283B">
        <w:rPr>
          <w:spacing w:val="-6"/>
          <w:sz w:val="28"/>
          <w:szCs w:val="28"/>
        </w:rPr>
        <w:t xml:space="preserve"> </w:t>
      </w:r>
      <w:r w:rsidRPr="0033283B">
        <w:rPr>
          <w:sz w:val="28"/>
          <w:szCs w:val="28"/>
        </w:rPr>
        <w:t>в</w:t>
      </w:r>
      <w:r w:rsidRPr="0033283B">
        <w:rPr>
          <w:spacing w:val="-5"/>
          <w:sz w:val="28"/>
          <w:szCs w:val="28"/>
        </w:rPr>
        <w:t xml:space="preserve"> </w:t>
      </w:r>
      <w:r w:rsidRPr="0033283B">
        <w:rPr>
          <w:sz w:val="28"/>
          <w:szCs w:val="28"/>
        </w:rPr>
        <w:t>тепловые</w:t>
      </w:r>
      <w:r w:rsidRPr="0033283B">
        <w:rPr>
          <w:spacing w:val="-6"/>
          <w:sz w:val="28"/>
          <w:szCs w:val="28"/>
        </w:rPr>
        <w:t xml:space="preserve"> </w:t>
      </w:r>
      <w:r w:rsidRPr="0033283B">
        <w:rPr>
          <w:sz w:val="28"/>
          <w:szCs w:val="28"/>
        </w:rPr>
        <w:t>сети</w:t>
      </w:r>
      <w:r w:rsidRPr="0033283B">
        <w:rPr>
          <w:spacing w:val="-6"/>
          <w:sz w:val="28"/>
          <w:szCs w:val="28"/>
        </w:rPr>
        <w:t xml:space="preserve"> </w:t>
      </w:r>
      <w:r w:rsidRPr="0033283B">
        <w:rPr>
          <w:sz w:val="28"/>
          <w:szCs w:val="28"/>
        </w:rPr>
        <w:t>тепловой</w:t>
      </w:r>
      <w:r w:rsidRPr="0033283B">
        <w:rPr>
          <w:spacing w:val="-6"/>
          <w:sz w:val="28"/>
          <w:szCs w:val="28"/>
        </w:rPr>
        <w:t xml:space="preserve"> </w:t>
      </w:r>
      <w:r w:rsidRPr="0033283B">
        <w:rPr>
          <w:sz w:val="28"/>
          <w:szCs w:val="28"/>
        </w:rPr>
        <w:t>энергии.</w:t>
      </w:r>
    </w:p>
    <w:p w14:paraId="21BDC121" w14:textId="22F1C587" w:rsidR="0033283B" w:rsidRPr="00521518" w:rsidRDefault="0033283B" w:rsidP="0033283B">
      <w:pPr>
        <w:pStyle w:val="af4"/>
        <w:spacing w:before="0" w:beforeAutospacing="0" w:after="0" w:afterAutospacing="0" w:line="360" w:lineRule="auto"/>
        <w:ind w:right="108" w:firstLine="567"/>
        <w:jc w:val="both"/>
        <w:rPr>
          <w:sz w:val="28"/>
          <w:szCs w:val="28"/>
        </w:rPr>
      </w:pPr>
      <w:r w:rsidRPr="0033283B">
        <w:rPr>
          <w:sz w:val="28"/>
          <w:szCs w:val="28"/>
        </w:rPr>
        <w:t>Сведения о приборах учета тепловой энергии и управления, отпущенной</w:t>
      </w:r>
      <w:r w:rsidRPr="0033283B">
        <w:rPr>
          <w:spacing w:val="-67"/>
          <w:sz w:val="28"/>
          <w:szCs w:val="28"/>
        </w:rPr>
        <w:t xml:space="preserve"> </w:t>
      </w:r>
      <w:r w:rsidRPr="0033283B">
        <w:rPr>
          <w:sz w:val="28"/>
          <w:szCs w:val="28"/>
        </w:rPr>
        <w:t>в</w:t>
      </w:r>
      <w:r w:rsidRPr="0033283B">
        <w:rPr>
          <w:spacing w:val="-3"/>
          <w:sz w:val="28"/>
          <w:szCs w:val="28"/>
        </w:rPr>
        <w:t xml:space="preserve"> </w:t>
      </w:r>
      <w:r w:rsidRPr="0033283B">
        <w:rPr>
          <w:sz w:val="28"/>
          <w:szCs w:val="28"/>
        </w:rPr>
        <w:t>тепловые</w:t>
      </w:r>
      <w:r w:rsidRPr="0033283B">
        <w:rPr>
          <w:spacing w:val="-4"/>
          <w:sz w:val="28"/>
          <w:szCs w:val="28"/>
        </w:rPr>
        <w:t xml:space="preserve"> </w:t>
      </w:r>
      <w:r w:rsidRPr="0033283B">
        <w:rPr>
          <w:sz w:val="28"/>
          <w:szCs w:val="28"/>
        </w:rPr>
        <w:t>сети,</w:t>
      </w:r>
      <w:r w:rsidRPr="0033283B">
        <w:rPr>
          <w:spacing w:val="-5"/>
          <w:sz w:val="28"/>
          <w:szCs w:val="28"/>
        </w:rPr>
        <w:t xml:space="preserve"> </w:t>
      </w:r>
      <w:r w:rsidRPr="0033283B">
        <w:rPr>
          <w:sz w:val="28"/>
          <w:szCs w:val="28"/>
        </w:rPr>
        <w:t xml:space="preserve">представлены </w:t>
      </w:r>
      <w:r w:rsidRPr="001D710E">
        <w:rPr>
          <w:sz w:val="28"/>
          <w:szCs w:val="28"/>
        </w:rPr>
        <w:t>в</w:t>
      </w:r>
      <w:r w:rsidRPr="001D710E">
        <w:rPr>
          <w:spacing w:val="-4"/>
          <w:sz w:val="28"/>
          <w:szCs w:val="28"/>
        </w:rPr>
        <w:t xml:space="preserve"> </w:t>
      </w:r>
      <w:r w:rsidRPr="00521518">
        <w:rPr>
          <w:sz w:val="28"/>
          <w:szCs w:val="28"/>
        </w:rPr>
        <w:t>таблице</w:t>
      </w:r>
      <w:r w:rsidRPr="00521518">
        <w:rPr>
          <w:spacing w:val="-4"/>
          <w:sz w:val="28"/>
          <w:szCs w:val="28"/>
        </w:rPr>
        <w:t xml:space="preserve"> </w:t>
      </w:r>
      <w:r w:rsidR="00521518" w:rsidRPr="00521518">
        <w:rPr>
          <w:sz w:val="28"/>
          <w:szCs w:val="28"/>
        </w:rPr>
        <w:t>28</w:t>
      </w:r>
      <w:r w:rsidRPr="00521518">
        <w:rPr>
          <w:sz w:val="28"/>
          <w:szCs w:val="28"/>
        </w:rPr>
        <w:t>.</w:t>
      </w:r>
    </w:p>
    <w:p w14:paraId="07A6C265" w14:textId="424D3CE6" w:rsidR="0033283B" w:rsidRPr="00A44730" w:rsidRDefault="0033283B" w:rsidP="00237BC3">
      <w:pPr>
        <w:spacing w:after="0" w:line="240" w:lineRule="auto"/>
        <w:jc w:val="center"/>
        <w:rPr>
          <w:rFonts w:ascii="Times New Roman" w:hAnsi="Times New Roman" w:cs="Times New Roman"/>
          <w:b/>
          <w:i/>
          <w:sz w:val="28"/>
          <w:szCs w:val="28"/>
        </w:rPr>
      </w:pPr>
      <w:r w:rsidRPr="00A44730">
        <w:rPr>
          <w:rFonts w:ascii="Times New Roman" w:hAnsi="Times New Roman" w:cs="Times New Roman"/>
          <w:b/>
          <w:i/>
          <w:sz w:val="28"/>
          <w:szCs w:val="28"/>
        </w:rPr>
        <w:t>Таблица</w:t>
      </w:r>
      <w:r w:rsidRPr="00A44730">
        <w:rPr>
          <w:rFonts w:ascii="Times New Roman" w:hAnsi="Times New Roman" w:cs="Times New Roman"/>
          <w:b/>
          <w:i/>
          <w:spacing w:val="-2"/>
          <w:sz w:val="28"/>
          <w:szCs w:val="28"/>
        </w:rPr>
        <w:t xml:space="preserve"> </w:t>
      </w:r>
      <w:r w:rsidR="00521518" w:rsidRPr="00A44730">
        <w:rPr>
          <w:rFonts w:ascii="Times New Roman" w:hAnsi="Times New Roman" w:cs="Times New Roman"/>
          <w:b/>
          <w:i/>
          <w:sz w:val="28"/>
          <w:szCs w:val="28"/>
        </w:rPr>
        <w:t>28</w:t>
      </w:r>
      <w:r w:rsidR="00A44730" w:rsidRPr="00A44730">
        <w:rPr>
          <w:rFonts w:ascii="Times New Roman" w:hAnsi="Times New Roman" w:cs="Times New Roman"/>
          <w:b/>
          <w:i/>
          <w:sz w:val="28"/>
          <w:szCs w:val="28"/>
        </w:rPr>
        <w:t xml:space="preserve"> –</w:t>
      </w:r>
      <w:r w:rsidRPr="00A44730">
        <w:rPr>
          <w:rFonts w:ascii="Times New Roman" w:hAnsi="Times New Roman" w:cs="Times New Roman"/>
          <w:b/>
          <w:i/>
          <w:spacing w:val="-2"/>
          <w:sz w:val="28"/>
          <w:szCs w:val="28"/>
        </w:rPr>
        <w:t xml:space="preserve"> </w:t>
      </w:r>
      <w:r w:rsidRPr="00A44730">
        <w:rPr>
          <w:rFonts w:ascii="Times New Roman" w:hAnsi="Times New Roman" w:cs="Times New Roman"/>
          <w:b/>
          <w:i/>
          <w:sz w:val="28"/>
          <w:szCs w:val="28"/>
        </w:rPr>
        <w:t>Перечень</w:t>
      </w:r>
      <w:r w:rsidRPr="00A44730">
        <w:rPr>
          <w:rFonts w:ascii="Times New Roman" w:hAnsi="Times New Roman" w:cs="Times New Roman"/>
          <w:b/>
          <w:i/>
          <w:spacing w:val="-1"/>
          <w:sz w:val="28"/>
          <w:szCs w:val="28"/>
        </w:rPr>
        <w:t xml:space="preserve"> </w:t>
      </w:r>
      <w:r w:rsidRPr="00A44730">
        <w:rPr>
          <w:rFonts w:ascii="Times New Roman" w:hAnsi="Times New Roman" w:cs="Times New Roman"/>
          <w:b/>
          <w:i/>
          <w:sz w:val="28"/>
          <w:szCs w:val="28"/>
        </w:rPr>
        <w:t>приборов</w:t>
      </w:r>
      <w:r w:rsidRPr="00A44730">
        <w:rPr>
          <w:rFonts w:ascii="Times New Roman" w:hAnsi="Times New Roman" w:cs="Times New Roman"/>
          <w:b/>
          <w:i/>
          <w:spacing w:val="-3"/>
          <w:sz w:val="28"/>
          <w:szCs w:val="28"/>
        </w:rPr>
        <w:t xml:space="preserve"> </w:t>
      </w:r>
      <w:r w:rsidRPr="00A44730">
        <w:rPr>
          <w:rFonts w:ascii="Times New Roman" w:hAnsi="Times New Roman" w:cs="Times New Roman"/>
          <w:b/>
          <w:i/>
          <w:sz w:val="28"/>
          <w:szCs w:val="28"/>
        </w:rPr>
        <w:t>учета тепловой</w:t>
      </w:r>
      <w:r w:rsidRPr="00A44730">
        <w:rPr>
          <w:rFonts w:ascii="Times New Roman" w:hAnsi="Times New Roman" w:cs="Times New Roman"/>
          <w:b/>
          <w:i/>
          <w:spacing w:val="-2"/>
          <w:sz w:val="28"/>
          <w:szCs w:val="28"/>
        </w:rPr>
        <w:t xml:space="preserve"> </w:t>
      </w:r>
      <w:r w:rsidRPr="00A44730">
        <w:rPr>
          <w:rFonts w:ascii="Times New Roman" w:hAnsi="Times New Roman" w:cs="Times New Roman"/>
          <w:b/>
          <w:i/>
          <w:sz w:val="28"/>
          <w:szCs w:val="28"/>
        </w:rPr>
        <w:t>энергии</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11"/>
        <w:gridCol w:w="4575"/>
      </w:tblGrid>
      <w:tr w:rsidR="0033283B" w:rsidRPr="00A44730" w14:paraId="1D24AFB9" w14:textId="77777777" w:rsidTr="001246AC">
        <w:trPr>
          <w:trHeight w:val="270"/>
          <w:jc w:val="center"/>
        </w:trPr>
        <w:tc>
          <w:tcPr>
            <w:tcW w:w="4911" w:type="dxa"/>
            <w:shd w:val="clear" w:color="auto" w:fill="C5E0B3" w:themeFill="accent6" w:themeFillTint="66"/>
            <w:vAlign w:val="center"/>
          </w:tcPr>
          <w:p w14:paraId="237C4109" w14:textId="77777777" w:rsidR="0033283B" w:rsidRPr="00A44730" w:rsidRDefault="0033283B" w:rsidP="00A44730">
            <w:pPr>
              <w:pStyle w:val="TableParagraph"/>
              <w:spacing w:line="240" w:lineRule="auto"/>
              <w:rPr>
                <w:b/>
                <w:i/>
                <w:sz w:val="18"/>
                <w:szCs w:val="18"/>
              </w:rPr>
            </w:pPr>
            <w:proofErr w:type="spellStart"/>
            <w:r w:rsidRPr="00A44730">
              <w:rPr>
                <w:b/>
                <w:i/>
                <w:sz w:val="18"/>
                <w:szCs w:val="18"/>
              </w:rPr>
              <w:t>Предназначение</w:t>
            </w:r>
            <w:proofErr w:type="spellEnd"/>
            <w:r w:rsidRPr="00A44730">
              <w:rPr>
                <w:b/>
                <w:i/>
                <w:spacing w:val="-1"/>
                <w:sz w:val="18"/>
                <w:szCs w:val="18"/>
              </w:rPr>
              <w:t xml:space="preserve"> </w:t>
            </w:r>
            <w:proofErr w:type="spellStart"/>
            <w:r w:rsidRPr="00A44730">
              <w:rPr>
                <w:b/>
                <w:i/>
                <w:sz w:val="18"/>
                <w:szCs w:val="18"/>
              </w:rPr>
              <w:t>учета</w:t>
            </w:r>
            <w:proofErr w:type="spellEnd"/>
          </w:p>
        </w:tc>
        <w:tc>
          <w:tcPr>
            <w:tcW w:w="4575" w:type="dxa"/>
            <w:shd w:val="clear" w:color="auto" w:fill="C5E0B3" w:themeFill="accent6" w:themeFillTint="66"/>
            <w:vAlign w:val="center"/>
          </w:tcPr>
          <w:p w14:paraId="70D7AD6A" w14:textId="77777777" w:rsidR="0033283B" w:rsidRPr="00A44730" w:rsidRDefault="0033283B" w:rsidP="00A44730">
            <w:pPr>
              <w:pStyle w:val="TableParagraph"/>
              <w:spacing w:line="240" w:lineRule="auto"/>
              <w:ind w:right="1108"/>
              <w:rPr>
                <w:b/>
                <w:i/>
                <w:sz w:val="18"/>
                <w:szCs w:val="18"/>
              </w:rPr>
            </w:pPr>
            <w:proofErr w:type="spellStart"/>
            <w:r w:rsidRPr="00A44730">
              <w:rPr>
                <w:b/>
                <w:i/>
                <w:sz w:val="18"/>
                <w:szCs w:val="18"/>
              </w:rPr>
              <w:t>Наименование</w:t>
            </w:r>
            <w:proofErr w:type="spellEnd"/>
            <w:r w:rsidRPr="00A44730">
              <w:rPr>
                <w:b/>
                <w:i/>
                <w:sz w:val="18"/>
                <w:szCs w:val="18"/>
              </w:rPr>
              <w:t>,</w:t>
            </w:r>
            <w:r w:rsidRPr="00A44730">
              <w:rPr>
                <w:b/>
                <w:i/>
                <w:spacing w:val="-2"/>
                <w:sz w:val="18"/>
                <w:szCs w:val="18"/>
              </w:rPr>
              <w:t xml:space="preserve"> </w:t>
            </w:r>
            <w:proofErr w:type="spellStart"/>
            <w:r w:rsidRPr="00A44730">
              <w:rPr>
                <w:b/>
                <w:i/>
                <w:sz w:val="18"/>
                <w:szCs w:val="18"/>
              </w:rPr>
              <w:t>тип</w:t>
            </w:r>
            <w:proofErr w:type="spellEnd"/>
          </w:p>
        </w:tc>
      </w:tr>
      <w:tr w:rsidR="0033283B" w:rsidRPr="00A44730" w14:paraId="050BFE24" w14:textId="77777777" w:rsidTr="001246AC">
        <w:trPr>
          <w:trHeight w:val="83"/>
          <w:jc w:val="center"/>
        </w:trPr>
        <w:tc>
          <w:tcPr>
            <w:tcW w:w="9486" w:type="dxa"/>
            <w:gridSpan w:val="2"/>
            <w:shd w:val="clear" w:color="auto" w:fill="C5E0B3" w:themeFill="accent6" w:themeFillTint="66"/>
            <w:vAlign w:val="center"/>
          </w:tcPr>
          <w:p w14:paraId="23761B8F" w14:textId="7F00692E" w:rsidR="0033283B" w:rsidRPr="00A44730" w:rsidRDefault="00023B2B" w:rsidP="00A44730">
            <w:pPr>
              <w:pStyle w:val="afffffff0"/>
              <w:spacing w:before="0" w:after="0" w:line="240" w:lineRule="auto"/>
              <w:jc w:val="center"/>
              <w:rPr>
                <w:b/>
                <w:i/>
                <w:sz w:val="18"/>
                <w:szCs w:val="18"/>
              </w:rPr>
            </w:pPr>
            <w:r w:rsidRPr="00A44730">
              <w:rPr>
                <w:b/>
                <w:i/>
                <w:sz w:val="18"/>
                <w:szCs w:val="18"/>
              </w:rPr>
              <w:t xml:space="preserve">МУП </w:t>
            </w:r>
            <w:r w:rsidR="0021747A">
              <w:rPr>
                <w:b/>
                <w:i/>
                <w:sz w:val="18"/>
                <w:szCs w:val="18"/>
              </w:rPr>
              <w:t>«</w:t>
            </w:r>
            <w:proofErr w:type="spellStart"/>
            <w:r w:rsidRPr="00A44730">
              <w:rPr>
                <w:b/>
                <w:i/>
                <w:sz w:val="18"/>
                <w:szCs w:val="18"/>
              </w:rPr>
              <w:t>Тепловые</w:t>
            </w:r>
            <w:proofErr w:type="spellEnd"/>
            <w:r w:rsidRPr="00A44730">
              <w:rPr>
                <w:b/>
                <w:i/>
                <w:sz w:val="18"/>
                <w:szCs w:val="18"/>
              </w:rPr>
              <w:t xml:space="preserve"> </w:t>
            </w:r>
            <w:proofErr w:type="spellStart"/>
            <w:r w:rsidRPr="00A44730">
              <w:rPr>
                <w:b/>
                <w:i/>
                <w:sz w:val="18"/>
                <w:szCs w:val="18"/>
              </w:rPr>
              <w:t>сети</w:t>
            </w:r>
            <w:proofErr w:type="spellEnd"/>
            <w:r w:rsidR="0021747A">
              <w:rPr>
                <w:b/>
                <w:i/>
                <w:sz w:val="18"/>
                <w:szCs w:val="18"/>
              </w:rPr>
              <w:t>»</w:t>
            </w:r>
          </w:p>
        </w:tc>
      </w:tr>
      <w:tr w:rsidR="00023B2B" w:rsidRPr="00A44730" w14:paraId="21C51F52" w14:textId="77777777" w:rsidTr="001246AC">
        <w:trPr>
          <w:trHeight w:val="144"/>
          <w:jc w:val="center"/>
        </w:trPr>
        <w:tc>
          <w:tcPr>
            <w:tcW w:w="9486" w:type="dxa"/>
            <w:gridSpan w:val="2"/>
            <w:shd w:val="clear" w:color="auto" w:fill="C5E0B3" w:themeFill="accent6" w:themeFillTint="66"/>
            <w:vAlign w:val="center"/>
          </w:tcPr>
          <w:p w14:paraId="69B00BE4" w14:textId="3758BAD4"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33квар.</w:t>
            </w:r>
          </w:p>
        </w:tc>
      </w:tr>
      <w:tr w:rsidR="0033283B" w:rsidRPr="00A44730" w14:paraId="64A26AD5" w14:textId="77777777" w:rsidTr="001246AC">
        <w:trPr>
          <w:trHeight w:val="204"/>
          <w:jc w:val="center"/>
        </w:trPr>
        <w:tc>
          <w:tcPr>
            <w:tcW w:w="4911" w:type="dxa"/>
            <w:tcBorders>
              <w:bottom w:val="single" w:sz="4" w:space="0" w:color="000000"/>
            </w:tcBorders>
            <w:vAlign w:val="center"/>
          </w:tcPr>
          <w:p w14:paraId="38215F9B" w14:textId="0E877DDC" w:rsidR="0033283B" w:rsidRPr="00A44730" w:rsidRDefault="0033283B"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735D7D72" w14:textId="157E8EDA" w:rsidR="0033283B" w:rsidRPr="00A44730" w:rsidRDefault="00023B2B" w:rsidP="00A44730">
            <w:pPr>
              <w:pStyle w:val="TableParagraph"/>
              <w:spacing w:line="240" w:lineRule="auto"/>
              <w:ind w:left="1121" w:right="1107"/>
              <w:rPr>
                <w:sz w:val="18"/>
                <w:szCs w:val="18"/>
              </w:rPr>
            </w:pPr>
            <w:r w:rsidRPr="00A44730">
              <w:rPr>
                <w:sz w:val="18"/>
                <w:szCs w:val="18"/>
              </w:rPr>
              <w:t>-</w:t>
            </w:r>
          </w:p>
        </w:tc>
      </w:tr>
      <w:tr w:rsidR="00023B2B" w:rsidRPr="00A44730" w14:paraId="0C12D90D" w14:textId="77777777" w:rsidTr="001246AC">
        <w:trPr>
          <w:trHeight w:val="118"/>
          <w:jc w:val="center"/>
        </w:trPr>
        <w:tc>
          <w:tcPr>
            <w:tcW w:w="4911" w:type="dxa"/>
            <w:tcBorders>
              <w:top w:val="single" w:sz="4" w:space="0" w:color="000000"/>
              <w:bottom w:val="single" w:sz="4" w:space="0" w:color="000000"/>
            </w:tcBorders>
            <w:shd w:val="clear" w:color="auto" w:fill="E2EFD9" w:themeFill="accent6" w:themeFillTint="33"/>
            <w:vAlign w:val="center"/>
          </w:tcPr>
          <w:p w14:paraId="45E9674A" w14:textId="76AFE8F5" w:rsidR="00023B2B" w:rsidRPr="00A44730" w:rsidRDefault="00023B2B"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62C49AB" w14:textId="2278B8A8" w:rsidR="00023B2B" w:rsidRPr="00A44730" w:rsidRDefault="00023B2B" w:rsidP="00A44730">
            <w:pPr>
              <w:pStyle w:val="TableParagraph"/>
              <w:spacing w:line="240" w:lineRule="auto"/>
              <w:ind w:left="1121" w:right="1104"/>
              <w:rPr>
                <w:sz w:val="18"/>
                <w:szCs w:val="18"/>
              </w:rPr>
            </w:pPr>
            <w:r w:rsidRPr="00A44730">
              <w:rPr>
                <w:sz w:val="18"/>
                <w:szCs w:val="18"/>
              </w:rPr>
              <w:t>-</w:t>
            </w:r>
          </w:p>
        </w:tc>
      </w:tr>
      <w:tr w:rsidR="00023B2B" w:rsidRPr="00A44730" w14:paraId="11A7DFCF" w14:textId="77777777" w:rsidTr="001246AC">
        <w:trPr>
          <w:trHeight w:val="192"/>
          <w:jc w:val="center"/>
        </w:trPr>
        <w:tc>
          <w:tcPr>
            <w:tcW w:w="4911" w:type="dxa"/>
            <w:tcBorders>
              <w:top w:val="single" w:sz="4" w:space="0" w:color="000000"/>
              <w:bottom w:val="single" w:sz="4" w:space="0" w:color="000000"/>
            </w:tcBorders>
            <w:vAlign w:val="center"/>
          </w:tcPr>
          <w:p w14:paraId="4A1D767A" w14:textId="4A172687" w:rsidR="00023B2B" w:rsidRPr="00A44730" w:rsidRDefault="00023B2B"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67570D58" w14:textId="0C50BF67" w:rsidR="00023B2B" w:rsidRPr="00A44730" w:rsidRDefault="00023B2B" w:rsidP="00A44730">
            <w:pPr>
              <w:pStyle w:val="TableParagraph"/>
              <w:spacing w:line="240" w:lineRule="auto"/>
              <w:rPr>
                <w:sz w:val="18"/>
                <w:szCs w:val="18"/>
              </w:rPr>
            </w:pPr>
            <w:r w:rsidRPr="00A44730">
              <w:rPr>
                <w:sz w:val="18"/>
                <w:szCs w:val="18"/>
              </w:rPr>
              <w:t>-</w:t>
            </w:r>
          </w:p>
        </w:tc>
      </w:tr>
      <w:tr w:rsidR="00023B2B" w:rsidRPr="00A44730" w14:paraId="7FA0001C" w14:textId="77777777" w:rsidTr="001246AC">
        <w:trPr>
          <w:trHeight w:val="123"/>
          <w:jc w:val="center"/>
        </w:trPr>
        <w:tc>
          <w:tcPr>
            <w:tcW w:w="4911" w:type="dxa"/>
            <w:tcBorders>
              <w:top w:val="single" w:sz="4" w:space="0" w:color="000000"/>
              <w:bottom w:val="single" w:sz="4" w:space="0" w:color="000000"/>
            </w:tcBorders>
            <w:shd w:val="clear" w:color="auto" w:fill="E2EFD9" w:themeFill="accent6" w:themeFillTint="33"/>
            <w:vAlign w:val="center"/>
          </w:tcPr>
          <w:p w14:paraId="7041BED2" w14:textId="1EDEA716" w:rsidR="00023B2B" w:rsidRPr="00A44730" w:rsidRDefault="00023B2B"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5426817" w14:textId="10CB9901" w:rsidR="00023B2B" w:rsidRPr="00A44730" w:rsidRDefault="00023B2B" w:rsidP="00A44730">
            <w:pPr>
              <w:pStyle w:val="TableParagraph"/>
              <w:spacing w:line="240" w:lineRule="auto"/>
              <w:ind w:left="1121" w:right="1108"/>
              <w:rPr>
                <w:sz w:val="18"/>
                <w:szCs w:val="18"/>
              </w:rPr>
            </w:pPr>
            <w:r w:rsidRPr="00A44730">
              <w:rPr>
                <w:sz w:val="18"/>
                <w:szCs w:val="18"/>
              </w:rPr>
              <w:t>-</w:t>
            </w:r>
          </w:p>
        </w:tc>
      </w:tr>
      <w:tr w:rsidR="00023B2B" w:rsidRPr="00A44730" w14:paraId="6D6C79F9" w14:textId="77777777" w:rsidTr="001246AC">
        <w:trPr>
          <w:trHeight w:val="184"/>
          <w:jc w:val="center"/>
        </w:trPr>
        <w:tc>
          <w:tcPr>
            <w:tcW w:w="4911" w:type="dxa"/>
            <w:tcBorders>
              <w:top w:val="single" w:sz="4" w:space="0" w:color="000000"/>
              <w:bottom w:val="single" w:sz="4" w:space="0" w:color="000000"/>
            </w:tcBorders>
            <w:vAlign w:val="center"/>
          </w:tcPr>
          <w:p w14:paraId="3831367F" w14:textId="4FC9DACE" w:rsidR="00023B2B" w:rsidRPr="00A44730" w:rsidRDefault="00023B2B"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53047795" w14:textId="6DB972E2" w:rsidR="00023B2B" w:rsidRPr="00A44730" w:rsidRDefault="00023B2B" w:rsidP="00A44730">
            <w:pPr>
              <w:pStyle w:val="TableParagraph"/>
              <w:spacing w:line="240" w:lineRule="auto"/>
              <w:ind w:left="1120" w:right="1108"/>
              <w:rPr>
                <w:sz w:val="18"/>
                <w:szCs w:val="18"/>
              </w:rPr>
            </w:pPr>
            <w:r w:rsidRPr="00A44730">
              <w:rPr>
                <w:sz w:val="18"/>
                <w:szCs w:val="18"/>
              </w:rPr>
              <w:t>-</w:t>
            </w:r>
          </w:p>
        </w:tc>
      </w:tr>
      <w:tr w:rsidR="00023B2B" w:rsidRPr="00A44730" w14:paraId="41936792" w14:textId="77777777" w:rsidTr="001246AC">
        <w:trPr>
          <w:trHeight w:val="96"/>
          <w:jc w:val="center"/>
        </w:trPr>
        <w:tc>
          <w:tcPr>
            <w:tcW w:w="9486" w:type="dxa"/>
            <w:gridSpan w:val="2"/>
            <w:shd w:val="clear" w:color="auto" w:fill="C5E0B3" w:themeFill="accent6" w:themeFillTint="66"/>
            <w:vAlign w:val="center"/>
          </w:tcPr>
          <w:p w14:paraId="10705C58" w14:textId="1020DBEB"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138кв.</w:t>
            </w:r>
          </w:p>
        </w:tc>
      </w:tr>
      <w:tr w:rsidR="00A44730" w:rsidRPr="00A44730" w14:paraId="2D11BA1E" w14:textId="77777777" w:rsidTr="001246AC">
        <w:trPr>
          <w:trHeight w:val="151"/>
          <w:jc w:val="center"/>
        </w:trPr>
        <w:tc>
          <w:tcPr>
            <w:tcW w:w="4911" w:type="dxa"/>
            <w:tcBorders>
              <w:bottom w:val="single" w:sz="4" w:space="0" w:color="000000"/>
            </w:tcBorders>
            <w:vAlign w:val="center"/>
          </w:tcPr>
          <w:p w14:paraId="4EF93071" w14:textId="55F600C0"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48C4482D"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32161C1D" w14:textId="77777777" w:rsidTr="001246AC">
        <w:trPr>
          <w:trHeight w:val="222"/>
          <w:jc w:val="center"/>
        </w:trPr>
        <w:tc>
          <w:tcPr>
            <w:tcW w:w="4911" w:type="dxa"/>
            <w:tcBorders>
              <w:top w:val="single" w:sz="4" w:space="0" w:color="000000"/>
              <w:bottom w:val="single" w:sz="4" w:space="0" w:color="000000"/>
            </w:tcBorders>
            <w:shd w:val="clear" w:color="auto" w:fill="E2EFD9" w:themeFill="accent6" w:themeFillTint="33"/>
            <w:vAlign w:val="center"/>
          </w:tcPr>
          <w:p w14:paraId="1C1DED96" w14:textId="459FF765"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4330616B"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2615006D" w14:textId="77777777" w:rsidTr="001246AC">
        <w:trPr>
          <w:trHeight w:val="126"/>
          <w:jc w:val="center"/>
        </w:trPr>
        <w:tc>
          <w:tcPr>
            <w:tcW w:w="4911" w:type="dxa"/>
            <w:tcBorders>
              <w:top w:val="single" w:sz="4" w:space="0" w:color="000000"/>
              <w:bottom w:val="single" w:sz="4" w:space="0" w:color="000000"/>
            </w:tcBorders>
            <w:vAlign w:val="center"/>
          </w:tcPr>
          <w:p w14:paraId="15416100" w14:textId="286B50CC"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0832F606"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7769F99A" w14:textId="77777777" w:rsidTr="001246AC">
        <w:trPr>
          <w:trHeight w:val="60"/>
          <w:jc w:val="center"/>
        </w:trPr>
        <w:tc>
          <w:tcPr>
            <w:tcW w:w="4911" w:type="dxa"/>
            <w:tcBorders>
              <w:top w:val="single" w:sz="4" w:space="0" w:color="000000"/>
              <w:bottom w:val="single" w:sz="4" w:space="0" w:color="000000"/>
            </w:tcBorders>
            <w:shd w:val="clear" w:color="auto" w:fill="E2EFD9" w:themeFill="accent6" w:themeFillTint="33"/>
            <w:vAlign w:val="center"/>
          </w:tcPr>
          <w:p w14:paraId="0EBE0A93" w14:textId="0DD27D00"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BA86CFD"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37DB89B9" w14:textId="77777777" w:rsidTr="001246AC">
        <w:trPr>
          <w:trHeight w:val="132"/>
          <w:jc w:val="center"/>
        </w:trPr>
        <w:tc>
          <w:tcPr>
            <w:tcW w:w="4911" w:type="dxa"/>
            <w:tcBorders>
              <w:top w:val="single" w:sz="4" w:space="0" w:color="000000"/>
              <w:bottom w:val="single" w:sz="4" w:space="0" w:color="000000"/>
            </w:tcBorders>
            <w:vAlign w:val="center"/>
          </w:tcPr>
          <w:p w14:paraId="37998507" w14:textId="581440E0"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17912F98"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7F004F78" w14:textId="77777777" w:rsidTr="001246AC">
        <w:trPr>
          <w:trHeight w:val="175"/>
          <w:jc w:val="center"/>
        </w:trPr>
        <w:tc>
          <w:tcPr>
            <w:tcW w:w="9486" w:type="dxa"/>
            <w:gridSpan w:val="2"/>
            <w:shd w:val="clear" w:color="auto" w:fill="C5E0B3" w:themeFill="accent6" w:themeFillTint="66"/>
            <w:vAlign w:val="center"/>
          </w:tcPr>
          <w:p w14:paraId="70BC3313" w14:textId="44314987"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ДОС</w:t>
            </w:r>
          </w:p>
        </w:tc>
      </w:tr>
      <w:tr w:rsidR="00A44730" w:rsidRPr="00A44730" w14:paraId="28A0F0E0" w14:textId="77777777" w:rsidTr="001246AC">
        <w:trPr>
          <w:trHeight w:val="86"/>
          <w:jc w:val="center"/>
        </w:trPr>
        <w:tc>
          <w:tcPr>
            <w:tcW w:w="4911" w:type="dxa"/>
            <w:tcBorders>
              <w:bottom w:val="single" w:sz="4" w:space="0" w:color="000000"/>
            </w:tcBorders>
            <w:vAlign w:val="center"/>
          </w:tcPr>
          <w:p w14:paraId="49F59A44" w14:textId="6EEF3097"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6E2BFD4A"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6601D2DE" w14:textId="77777777" w:rsidTr="001246AC">
        <w:trPr>
          <w:trHeight w:val="265"/>
          <w:jc w:val="center"/>
        </w:trPr>
        <w:tc>
          <w:tcPr>
            <w:tcW w:w="4911" w:type="dxa"/>
            <w:tcBorders>
              <w:top w:val="single" w:sz="4" w:space="0" w:color="000000"/>
              <w:bottom w:val="single" w:sz="4" w:space="0" w:color="000000"/>
            </w:tcBorders>
            <w:shd w:val="clear" w:color="auto" w:fill="E2EFD9" w:themeFill="accent6" w:themeFillTint="33"/>
            <w:vAlign w:val="center"/>
          </w:tcPr>
          <w:p w14:paraId="414597EB" w14:textId="3F09B64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5E1E458"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6D978B1D" w14:textId="77777777" w:rsidTr="001246AC">
        <w:trPr>
          <w:trHeight w:val="263"/>
          <w:jc w:val="center"/>
        </w:trPr>
        <w:tc>
          <w:tcPr>
            <w:tcW w:w="4911" w:type="dxa"/>
            <w:tcBorders>
              <w:top w:val="single" w:sz="4" w:space="0" w:color="000000"/>
              <w:bottom w:val="single" w:sz="4" w:space="0" w:color="000000"/>
            </w:tcBorders>
            <w:vAlign w:val="center"/>
          </w:tcPr>
          <w:p w14:paraId="6F0372C0" w14:textId="0BE7B2FB"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7256235D"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1684E4E0" w14:textId="77777777" w:rsidTr="001246AC">
        <w:trPr>
          <w:trHeight w:val="178"/>
          <w:jc w:val="center"/>
        </w:trPr>
        <w:tc>
          <w:tcPr>
            <w:tcW w:w="4911" w:type="dxa"/>
            <w:tcBorders>
              <w:top w:val="single" w:sz="4" w:space="0" w:color="000000"/>
              <w:bottom w:val="single" w:sz="4" w:space="0" w:color="000000"/>
            </w:tcBorders>
            <w:shd w:val="clear" w:color="auto" w:fill="E2EFD9" w:themeFill="accent6" w:themeFillTint="33"/>
            <w:vAlign w:val="center"/>
          </w:tcPr>
          <w:p w14:paraId="69C0B9C4" w14:textId="287CC442"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1A37324"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69A0C7C5" w14:textId="77777777" w:rsidTr="001246AC">
        <w:trPr>
          <w:trHeight w:val="110"/>
          <w:jc w:val="center"/>
        </w:trPr>
        <w:tc>
          <w:tcPr>
            <w:tcW w:w="4911" w:type="dxa"/>
            <w:tcBorders>
              <w:top w:val="single" w:sz="4" w:space="0" w:color="000000"/>
              <w:bottom w:val="single" w:sz="4" w:space="0" w:color="000000"/>
            </w:tcBorders>
            <w:vAlign w:val="center"/>
          </w:tcPr>
          <w:p w14:paraId="034D3314" w14:textId="74D63437"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43AD479A"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36288847" w14:textId="77777777" w:rsidTr="001246AC">
        <w:trPr>
          <w:trHeight w:val="142"/>
          <w:jc w:val="center"/>
        </w:trPr>
        <w:tc>
          <w:tcPr>
            <w:tcW w:w="9486" w:type="dxa"/>
            <w:gridSpan w:val="2"/>
            <w:shd w:val="clear" w:color="auto" w:fill="C5E0B3" w:themeFill="accent6" w:themeFillTint="66"/>
            <w:vAlign w:val="center"/>
          </w:tcPr>
          <w:p w14:paraId="6AF43880" w14:textId="7EC3DF68"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ЦРБ</w:t>
            </w:r>
          </w:p>
        </w:tc>
      </w:tr>
      <w:tr w:rsidR="00A44730" w:rsidRPr="00A44730" w14:paraId="49D31160" w14:textId="77777777" w:rsidTr="001246AC">
        <w:trPr>
          <w:trHeight w:val="78"/>
          <w:jc w:val="center"/>
        </w:trPr>
        <w:tc>
          <w:tcPr>
            <w:tcW w:w="4911" w:type="dxa"/>
            <w:tcBorders>
              <w:bottom w:val="single" w:sz="4" w:space="0" w:color="000000"/>
            </w:tcBorders>
            <w:vAlign w:val="center"/>
          </w:tcPr>
          <w:p w14:paraId="4C00D659" w14:textId="412ECAB6"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572BE3E8"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67723311" w14:textId="77777777" w:rsidTr="001246AC">
        <w:trPr>
          <w:trHeight w:val="134"/>
          <w:jc w:val="center"/>
        </w:trPr>
        <w:tc>
          <w:tcPr>
            <w:tcW w:w="4911" w:type="dxa"/>
            <w:tcBorders>
              <w:top w:val="single" w:sz="4" w:space="0" w:color="000000"/>
              <w:bottom w:val="single" w:sz="4" w:space="0" w:color="000000"/>
            </w:tcBorders>
            <w:shd w:val="clear" w:color="auto" w:fill="E2EFD9" w:themeFill="accent6" w:themeFillTint="33"/>
            <w:vAlign w:val="center"/>
          </w:tcPr>
          <w:p w14:paraId="414E5E66" w14:textId="5BC1CB3C"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768856AD"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62339454" w14:textId="77777777" w:rsidTr="001246AC">
        <w:trPr>
          <w:trHeight w:val="66"/>
          <w:jc w:val="center"/>
        </w:trPr>
        <w:tc>
          <w:tcPr>
            <w:tcW w:w="4911" w:type="dxa"/>
            <w:tcBorders>
              <w:top w:val="single" w:sz="4" w:space="0" w:color="000000"/>
              <w:bottom w:val="single" w:sz="4" w:space="0" w:color="000000"/>
            </w:tcBorders>
            <w:vAlign w:val="center"/>
          </w:tcPr>
          <w:p w14:paraId="231DF5B5" w14:textId="4683B4AB"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4F67F51F"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452DA2EE" w14:textId="77777777" w:rsidTr="001246AC">
        <w:trPr>
          <w:trHeight w:val="139"/>
          <w:jc w:val="center"/>
        </w:trPr>
        <w:tc>
          <w:tcPr>
            <w:tcW w:w="4911" w:type="dxa"/>
            <w:tcBorders>
              <w:top w:val="single" w:sz="4" w:space="0" w:color="000000"/>
              <w:bottom w:val="single" w:sz="4" w:space="0" w:color="000000"/>
            </w:tcBorders>
            <w:shd w:val="clear" w:color="auto" w:fill="E2EFD9" w:themeFill="accent6" w:themeFillTint="33"/>
            <w:vAlign w:val="center"/>
          </w:tcPr>
          <w:p w14:paraId="6FCE5432" w14:textId="1103F3D9"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598101C4"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33A0A4B2" w14:textId="77777777" w:rsidTr="001246AC">
        <w:trPr>
          <w:trHeight w:val="200"/>
          <w:jc w:val="center"/>
        </w:trPr>
        <w:tc>
          <w:tcPr>
            <w:tcW w:w="4911" w:type="dxa"/>
            <w:tcBorders>
              <w:top w:val="single" w:sz="4" w:space="0" w:color="000000"/>
              <w:bottom w:val="single" w:sz="4" w:space="0" w:color="000000"/>
            </w:tcBorders>
            <w:vAlign w:val="center"/>
          </w:tcPr>
          <w:p w14:paraId="02D05F6E" w14:textId="44D265CF"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0EE99FB5"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6D5E2F77" w14:textId="77777777" w:rsidTr="001246AC">
        <w:trPr>
          <w:trHeight w:val="222"/>
          <w:jc w:val="center"/>
        </w:trPr>
        <w:tc>
          <w:tcPr>
            <w:tcW w:w="9486" w:type="dxa"/>
            <w:gridSpan w:val="2"/>
            <w:shd w:val="clear" w:color="auto" w:fill="C5E0B3" w:themeFill="accent6" w:themeFillTint="66"/>
            <w:vAlign w:val="center"/>
          </w:tcPr>
          <w:p w14:paraId="3AC6880D" w14:textId="34C98FD9"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103кв</w:t>
            </w:r>
          </w:p>
        </w:tc>
      </w:tr>
      <w:tr w:rsidR="00A44730" w:rsidRPr="00A44730" w14:paraId="4485345E" w14:textId="77777777" w:rsidTr="001246AC">
        <w:trPr>
          <w:trHeight w:val="154"/>
          <w:jc w:val="center"/>
        </w:trPr>
        <w:tc>
          <w:tcPr>
            <w:tcW w:w="4911" w:type="dxa"/>
            <w:tcBorders>
              <w:bottom w:val="single" w:sz="4" w:space="0" w:color="000000"/>
            </w:tcBorders>
            <w:vAlign w:val="center"/>
          </w:tcPr>
          <w:p w14:paraId="514FD2C7" w14:textId="7056F094"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7E560185"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2BD6A253" w14:textId="77777777" w:rsidTr="001246AC">
        <w:trPr>
          <w:trHeight w:val="82"/>
          <w:jc w:val="center"/>
        </w:trPr>
        <w:tc>
          <w:tcPr>
            <w:tcW w:w="4911" w:type="dxa"/>
            <w:tcBorders>
              <w:top w:val="single" w:sz="4" w:space="0" w:color="000000"/>
              <w:bottom w:val="single" w:sz="4" w:space="0" w:color="000000"/>
            </w:tcBorders>
            <w:shd w:val="clear" w:color="auto" w:fill="E2EFD9" w:themeFill="accent6" w:themeFillTint="33"/>
            <w:vAlign w:val="center"/>
          </w:tcPr>
          <w:p w14:paraId="4536C71A" w14:textId="1F8D6DB6"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6180F8D3"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630D0E51" w14:textId="77777777" w:rsidTr="001246AC">
        <w:trPr>
          <w:trHeight w:val="141"/>
          <w:jc w:val="center"/>
        </w:trPr>
        <w:tc>
          <w:tcPr>
            <w:tcW w:w="4911" w:type="dxa"/>
            <w:tcBorders>
              <w:top w:val="single" w:sz="4" w:space="0" w:color="000000"/>
              <w:bottom w:val="single" w:sz="4" w:space="0" w:color="000000"/>
            </w:tcBorders>
            <w:vAlign w:val="center"/>
          </w:tcPr>
          <w:p w14:paraId="641E24AA" w14:textId="6ACC3B42"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737177C7"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0C7AFD19" w14:textId="77777777" w:rsidTr="001246AC">
        <w:trPr>
          <w:trHeight w:val="74"/>
          <w:jc w:val="center"/>
        </w:trPr>
        <w:tc>
          <w:tcPr>
            <w:tcW w:w="4911" w:type="dxa"/>
            <w:tcBorders>
              <w:top w:val="single" w:sz="4" w:space="0" w:color="000000"/>
              <w:bottom w:val="single" w:sz="4" w:space="0" w:color="000000"/>
            </w:tcBorders>
            <w:shd w:val="clear" w:color="auto" w:fill="E2EFD9" w:themeFill="accent6" w:themeFillTint="33"/>
            <w:vAlign w:val="center"/>
          </w:tcPr>
          <w:p w14:paraId="06EB318A" w14:textId="7D235487"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07D83522"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04BC512A" w14:textId="77777777" w:rsidTr="001246AC">
        <w:trPr>
          <w:trHeight w:val="148"/>
          <w:jc w:val="center"/>
        </w:trPr>
        <w:tc>
          <w:tcPr>
            <w:tcW w:w="4911" w:type="dxa"/>
            <w:tcBorders>
              <w:top w:val="single" w:sz="4" w:space="0" w:color="000000"/>
              <w:bottom w:val="single" w:sz="4" w:space="0" w:color="000000"/>
            </w:tcBorders>
            <w:vAlign w:val="center"/>
          </w:tcPr>
          <w:p w14:paraId="654C4DD8" w14:textId="67EAB75A"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3B53464A"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3CC44034" w14:textId="77777777" w:rsidTr="001246AC">
        <w:trPr>
          <w:trHeight w:val="50"/>
          <w:jc w:val="center"/>
        </w:trPr>
        <w:tc>
          <w:tcPr>
            <w:tcW w:w="9486" w:type="dxa"/>
            <w:gridSpan w:val="2"/>
            <w:shd w:val="clear" w:color="auto" w:fill="C5E0B3" w:themeFill="accent6" w:themeFillTint="66"/>
            <w:vAlign w:val="center"/>
          </w:tcPr>
          <w:p w14:paraId="1A3D4D1E" w14:textId="2CEEDFA2"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w:t>
            </w:r>
            <w:proofErr w:type="spellStart"/>
            <w:r w:rsidRPr="00A44730">
              <w:rPr>
                <w:b/>
                <w:i/>
                <w:sz w:val="18"/>
                <w:szCs w:val="18"/>
              </w:rPr>
              <w:t>Волна</w:t>
            </w:r>
            <w:proofErr w:type="spellEnd"/>
          </w:p>
        </w:tc>
      </w:tr>
      <w:tr w:rsidR="00A44730" w:rsidRPr="00A44730" w14:paraId="1CE42CD9" w14:textId="77777777" w:rsidTr="001246AC">
        <w:trPr>
          <w:trHeight w:val="102"/>
          <w:jc w:val="center"/>
        </w:trPr>
        <w:tc>
          <w:tcPr>
            <w:tcW w:w="4911" w:type="dxa"/>
            <w:tcBorders>
              <w:bottom w:val="single" w:sz="4" w:space="0" w:color="000000"/>
            </w:tcBorders>
            <w:vAlign w:val="center"/>
          </w:tcPr>
          <w:p w14:paraId="4FDFEF98" w14:textId="7F09F589"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5CF778DA"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2FA1EF90" w14:textId="77777777" w:rsidTr="001246AC">
        <w:trPr>
          <w:trHeight w:val="171"/>
          <w:jc w:val="center"/>
        </w:trPr>
        <w:tc>
          <w:tcPr>
            <w:tcW w:w="4911" w:type="dxa"/>
            <w:tcBorders>
              <w:top w:val="single" w:sz="4" w:space="0" w:color="000000"/>
              <w:bottom w:val="single" w:sz="4" w:space="0" w:color="000000"/>
            </w:tcBorders>
            <w:shd w:val="clear" w:color="auto" w:fill="E2EFD9" w:themeFill="accent6" w:themeFillTint="33"/>
            <w:vAlign w:val="center"/>
          </w:tcPr>
          <w:p w14:paraId="789938A7" w14:textId="5344F3D4"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91F44DF"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09788ECB" w14:textId="77777777" w:rsidTr="001246AC">
        <w:trPr>
          <w:trHeight w:val="104"/>
          <w:jc w:val="center"/>
        </w:trPr>
        <w:tc>
          <w:tcPr>
            <w:tcW w:w="4911" w:type="dxa"/>
            <w:tcBorders>
              <w:top w:val="single" w:sz="4" w:space="0" w:color="000000"/>
              <w:bottom w:val="single" w:sz="4" w:space="0" w:color="000000"/>
            </w:tcBorders>
            <w:vAlign w:val="center"/>
          </w:tcPr>
          <w:p w14:paraId="727024E7" w14:textId="2FA2F142"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53449798"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5356B2A9" w14:textId="77777777" w:rsidTr="001246AC">
        <w:trPr>
          <w:trHeight w:val="60"/>
          <w:jc w:val="center"/>
        </w:trPr>
        <w:tc>
          <w:tcPr>
            <w:tcW w:w="4911" w:type="dxa"/>
            <w:tcBorders>
              <w:top w:val="single" w:sz="4" w:space="0" w:color="000000"/>
              <w:bottom w:val="single" w:sz="4" w:space="0" w:color="000000"/>
            </w:tcBorders>
            <w:shd w:val="clear" w:color="auto" w:fill="E2EFD9" w:themeFill="accent6" w:themeFillTint="33"/>
            <w:vAlign w:val="center"/>
          </w:tcPr>
          <w:p w14:paraId="710ABCC9" w14:textId="5193058A"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43F97051"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1ABE4C88" w14:textId="77777777" w:rsidTr="001246AC">
        <w:trPr>
          <w:trHeight w:val="96"/>
          <w:jc w:val="center"/>
        </w:trPr>
        <w:tc>
          <w:tcPr>
            <w:tcW w:w="4911" w:type="dxa"/>
            <w:tcBorders>
              <w:top w:val="single" w:sz="4" w:space="0" w:color="000000"/>
              <w:bottom w:val="single" w:sz="4" w:space="0" w:color="000000"/>
            </w:tcBorders>
            <w:vAlign w:val="center"/>
          </w:tcPr>
          <w:p w14:paraId="4010D210" w14:textId="45899799"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60579364"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bl>
    <w:p w14:paraId="44A3A9A7" w14:textId="77777777" w:rsidR="00A44730" w:rsidRDefault="00A44730" w:rsidP="00A44730">
      <w:pPr>
        <w:pStyle w:val="afffffff0"/>
        <w:spacing w:before="0" w:after="0" w:line="240" w:lineRule="auto"/>
        <w:jc w:val="center"/>
        <w:rPr>
          <w:sz w:val="18"/>
          <w:szCs w:val="18"/>
        </w:rPr>
        <w:sectPr w:rsidR="00A44730" w:rsidSect="00FB54E0">
          <w:headerReference w:type="default" r:id="rId32"/>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4"/>
        <w:gridCol w:w="4575"/>
      </w:tblGrid>
      <w:tr w:rsidR="00023B2B" w:rsidRPr="00A44730" w14:paraId="62AB376F" w14:textId="77777777" w:rsidTr="00A44730">
        <w:trPr>
          <w:trHeight w:val="146"/>
          <w:jc w:val="center"/>
        </w:trPr>
        <w:tc>
          <w:tcPr>
            <w:tcW w:w="9639" w:type="dxa"/>
            <w:gridSpan w:val="2"/>
            <w:shd w:val="clear" w:color="auto" w:fill="C5E0B3" w:themeFill="accent6" w:themeFillTint="66"/>
            <w:vAlign w:val="center"/>
          </w:tcPr>
          <w:p w14:paraId="7032A9DB" w14:textId="71B28FC9"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lastRenderedPageBreak/>
              <w:t>Котельная</w:t>
            </w:r>
            <w:proofErr w:type="spellEnd"/>
            <w:r w:rsidRPr="00A44730">
              <w:rPr>
                <w:b/>
                <w:i/>
                <w:sz w:val="18"/>
                <w:szCs w:val="18"/>
              </w:rPr>
              <w:t xml:space="preserve"> п.</w:t>
            </w:r>
            <w:r w:rsidR="00A44730">
              <w:rPr>
                <w:b/>
                <w:i/>
                <w:sz w:val="18"/>
                <w:szCs w:val="18"/>
              </w:rPr>
              <w:t xml:space="preserve"> </w:t>
            </w:r>
            <w:proofErr w:type="spellStart"/>
            <w:r w:rsidRPr="00A44730">
              <w:rPr>
                <w:b/>
                <w:i/>
                <w:sz w:val="18"/>
                <w:szCs w:val="18"/>
              </w:rPr>
              <w:t>Мелиораторов</w:t>
            </w:r>
            <w:proofErr w:type="spellEnd"/>
          </w:p>
        </w:tc>
      </w:tr>
      <w:tr w:rsidR="00A44730" w:rsidRPr="00A44730" w14:paraId="6AB5773B" w14:textId="77777777" w:rsidTr="00A44730">
        <w:trPr>
          <w:trHeight w:val="263"/>
          <w:jc w:val="center"/>
        </w:trPr>
        <w:tc>
          <w:tcPr>
            <w:tcW w:w="5064" w:type="dxa"/>
            <w:tcBorders>
              <w:bottom w:val="single" w:sz="4" w:space="0" w:color="000000"/>
            </w:tcBorders>
            <w:vAlign w:val="center"/>
          </w:tcPr>
          <w:p w14:paraId="5D7A8759" w14:textId="4A3C8BAB"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40A73BFF"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161392AE" w14:textId="77777777" w:rsidTr="00A44730">
        <w:trPr>
          <w:trHeight w:val="265"/>
          <w:jc w:val="center"/>
        </w:trPr>
        <w:tc>
          <w:tcPr>
            <w:tcW w:w="5064" w:type="dxa"/>
            <w:tcBorders>
              <w:top w:val="single" w:sz="4" w:space="0" w:color="000000"/>
              <w:bottom w:val="single" w:sz="4" w:space="0" w:color="000000"/>
            </w:tcBorders>
            <w:shd w:val="clear" w:color="auto" w:fill="E2EFD9" w:themeFill="accent6" w:themeFillTint="33"/>
            <w:vAlign w:val="center"/>
          </w:tcPr>
          <w:p w14:paraId="4EAC0B38" w14:textId="627FE20D"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393735B1"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1E970A2C" w14:textId="77777777" w:rsidTr="00A44730">
        <w:trPr>
          <w:trHeight w:val="263"/>
          <w:jc w:val="center"/>
        </w:trPr>
        <w:tc>
          <w:tcPr>
            <w:tcW w:w="5064" w:type="dxa"/>
            <w:tcBorders>
              <w:top w:val="single" w:sz="4" w:space="0" w:color="000000"/>
              <w:bottom w:val="single" w:sz="4" w:space="0" w:color="000000"/>
            </w:tcBorders>
            <w:vAlign w:val="center"/>
          </w:tcPr>
          <w:p w14:paraId="07EEECB7" w14:textId="0193E266"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73FBD13D"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520090D7" w14:textId="77777777" w:rsidTr="00A44730">
        <w:trPr>
          <w:trHeight w:val="263"/>
          <w:jc w:val="center"/>
        </w:trPr>
        <w:tc>
          <w:tcPr>
            <w:tcW w:w="5064" w:type="dxa"/>
            <w:tcBorders>
              <w:top w:val="single" w:sz="4" w:space="0" w:color="000000"/>
              <w:bottom w:val="single" w:sz="4" w:space="0" w:color="000000"/>
            </w:tcBorders>
            <w:shd w:val="clear" w:color="auto" w:fill="E2EFD9" w:themeFill="accent6" w:themeFillTint="33"/>
            <w:vAlign w:val="center"/>
          </w:tcPr>
          <w:p w14:paraId="236DFAF3" w14:textId="26D7D7F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4D410243"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289E7E7C" w14:textId="77777777" w:rsidTr="00A44730">
        <w:trPr>
          <w:trHeight w:val="270"/>
          <w:jc w:val="center"/>
        </w:trPr>
        <w:tc>
          <w:tcPr>
            <w:tcW w:w="5064" w:type="dxa"/>
            <w:tcBorders>
              <w:top w:val="single" w:sz="4" w:space="0" w:color="000000"/>
              <w:bottom w:val="single" w:sz="4" w:space="0" w:color="000000"/>
            </w:tcBorders>
            <w:vAlign w:val="center"/>
          </w:tcPr>
          <w:p w14:paraId="7AC17366" w14:textId="4A52EFB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6A751473"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44750219" w14:textId="77777777" w:rsidTr="00A44730">
        <w:trPr>
          <w:trHeight w:val="218"/>
          <w:jc w:val="center"/>
        </w:trPr>
        <w:tc>
          <w:tcPr>
            <w:tcW w:w="9639" w:type="dxa"/>
            <w:gridSpan w:val="2"/>
            <w:shd w:val="clear" w:color="auto" w:fill="C5E0B3" w:themeFill="accent6" w:themeFillTint="66"/>
            <w:vAlign w:val="center"/>
          </w:tcPr>
          <w:p w14:paraId="2BF08041" w14:textId="5FDDC1C8"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д/с№8</w:t>
            </w:r>
          </w:p>
        </w:tc>
      </w:tr>
      <w:tr w:rsidR="00A44730" w:rsidRPr="00A44730" w14:paraId="3F700714" w14:textId="77777777" w:rsidTr="00A44730">
        <w:trPr>
          <w:trHeight w:val="263"/>
          <w:jc w:val="center"/>
        </w:trPr>
        <w:tc>
          <w:tcPr>
            <w:tcW w:w="5064" w:type="dxa"/>
            <w:tcBorders>
              <w:bottom w:val="single" w:sz="4" w:space="0" w:color="000000"/>
            </w:tcBorders>
            <w:vAlign w:val="center"/>
          </w:tcPr>
          <w:p w14:paraId="57DE53AB" w14:textId="62DB82DB"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073CB81E"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177AA68E" w14:textId="77777777" w:rsidTr="00A44730">
        <w:trPr>
          <w:trHeight w:val="265"/>
          <w:jc w:val="center"/>
        </w:trPr>
        <w:tc>
          <w:tcPr>
            <w:tcW w:w="5064" w:type="dxa"/>
            <w:tcBorders>
              <w:top w:val="single" w:sz="4" w:space="0" w:color="000000"/>
              <w:bottom w:val="single" w:sz="4" w:space="0" w:color="000000"/>
            </w:tcBorders>
            <w:shd w:val="clear" w:color="auto" w:fill="E2EFD9" w:themeFill="accent6" w:themeFillTint="33"/>
            <w:vAlign w:val="center"/>
          </w:tcPr>
          <w:p w14:paraId="47CC5C3D" w14:textId="71565E76"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05FB5F10"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228104D4" w14:textId="77777777" w:rsidTr="00A44730">
        <w:trPr>
          <w:trHeight w:val="263"/>
          <w:jc w:val="center"/>
        </w:trPr>
        <w:tc>
          <w:tcPr>
            <w:tcW w:w="5064" w:type="dxa"/>
            <w:tcBorders>
              <w:top w:val="single" w:sz="4" w:space="0" w:color="000000"/>
              <w:bottom w:val="single" w:sz="4" w:space="0" w:color="000000"/>
            </w:tcBorders>
            <w:vAlign w:val="center"/>
          </w:tcPr>
          <w:p w14:paraId="575462D6" w14:textId="61E40DA2"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5B608FFF"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1E5540A3" w14:textId="77777777" w:rsidTr="00A44730">
        <w:trPr>
          <w:trHeight w:val="263"/>
          <w:jc w:val="center"/>
        </w:trPr>
        <w:tc>
          <w:tcPr>
            <w:tcW w:w="5064" w:type="dxa"/>
            <w:tcBorders>
              <w:top w:val="single" w:sz="4" w:space="0" w:color="000000"/>
              <w:bottom w:val="single" w:sz="4" w:space="0" w:color="000000"/>
            </w:tcBorders>
            <w:shd w:val="clear" w:color="auto" w:fill="E2EFD9" w:themeFill="accent6" w:themeFillTint="33"/>
            <w:vAlign w:val="center"/>
          </w:tcPr>
          <w:p w14:paraId="4AA2EEAA" w14:textId="6AFC1F94"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67AACBB1"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0B1701F2" w14:textId="77777777" w:rsidTr="00A44730">
        <w:trPr>
          <w:trHeight w:val="270"/>
          <w:jc w:val="center"/>
        </w:trPr>
        <w:tc>
          <w:tcPr>
            <w:tcW w:w="5064" w:type="dxa"/>
            <w:tcBorders>
              <w:top w:val="single" w:sz="4" w:space="0" w:color="000000"/>
              <w:bottom w:val="single" w:sz="4" w:space="0" w:color="000000"/>
            </w:tcBorders>
            <w:vAlign w:val="center"/>
          </w:tcPr>
          <w:p w14:paraId="479D5FF1" w14:textId="6F5FBB3A"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7B767943"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591F808B" w14:textId="77777777" w:rsidTr="00A44730">
        <w:trPr>
          <w:trHeight w:val="270"/>
          <w:jc w:val="center"/>
        </w:trPr>
        <w:tc>
          <w:tcPr>
            <w:tcW w:w="9639" w:type="dxa"/>
            <w:gridSpan w:val="2"/>
            <w:shd w:val="clear" w:color="auto" w:fill="C5E0B3" w:themeFill="accent6" w:themeFillTint="66"/>
            <w:vAlign w:val="center"/>
          </w:tcPr>
          <w:p w14:paraId="784A655C" w14:textId="64F80D51"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w:t>
            </w:r>
            <w:proofErr w:type="spellStart"/>
            <w:r w:rsidRPr="00A44730">
              <w:rPr>
                <w:b/>
                <w:i/>
                <w:sz w:val="18"/>
                <w:szCs w:val="18"/>
              </w:rPr>
              <w:t>Серафимовичад</w:t>
            </w:r>
            <w:proofErr w:type="spellEnd"/>
            <w:r w:rsidRPr="00A44730">
              <w:rPr>
                <w:b/>
                <w:i/>
                <w:sz w:val="18"/>
                <w:szCs w:val="18"/>
              </w:rPr>
              <w:t>. 10Б</w:t>
            </w:r>
          </w:p>
        </w:tc>
      </w:tr>
      <w:tr w:rsidR="00A44730" w:rsidRPr="00A44730" w14:paraId="1E913487" w14:textId="77777777" w:rsidTr="00A44730">
        <w:trPr>
          <w:trHeight w:val="263"/>
          <w:jc w:val="center"/>
        </w:trPr>
        <w:tc>
          <w:tcPr>
            <w:tcW w:w="5064" w:type="dxa"/>
            <w:tcBorders>
              <w:bottom w:val="single" w:sz="4" w:space="0" w:color="000000"/>
            </w:tcBorders>
            <w:vAlign w:val="center"/>
          </w:tcPr>
          <w:p w14:paraId="289333BB" w14:textId="74724C2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3234619B"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34DBD3E3" w14:textId="77777777" w:rsidTr="00A44730">
        <w:trPr>
          <w:trHeight w:val="265"/>
          <w:jc w:val="center"/>
        </w:trPr>
        <w:tc>
          <w:tcPr>
            <w:tcW w:w="5064" w:type="dxa"/>
            <w:tcBorders>
              <w:top w:val="single" w:sz="4" w:space="0" w:color="000000"/>
              <w:bottom w:val="single" w:sz="4" w:space="0" w:color="000000"/>
            </w:tcBorders>
            <w:shd w:val="clear" w:color="auto" w:fill="E2EFD9" w:themeFill="accent6" w:themeFillTint="33"/>
            <w:vAlign w:val="center"/>
          </w:tcPr>
          <w:p w14:paraId="4398E1E1" w14:textId="66FC1B45"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5B1E4F7A"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01BA19F5" w14:textId="77777777" w:rsidTr="00A44730">
        <w:trPr>
          <w:trHeight w:val="263"/>
          <w:jc w:val="center"/>
        </w:trPr>
        <w:tc>
          <w:tcPr>
            <w:tcW w:w="5064" w:type="dxa"/>
            <w:tcBorders>
              <w:top w:val="single" w:sz="4" w:space="0" w:color="000000"/>
              <w:bottom w:val="single" w:sz="4" w:space="0" w:color="000000"/>
            </w:tcBorders>
            <w:vAlign w:val="center"/>
          </w:tcPr>
          <w:p w14:paraId="705C79C3" w14:textId="085F2DA2"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26B826ED"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30687DA1" w14:textId="77777777" w:rsidTr="00A44730">
        <w:trPr>
          <w:trHeight w:val="263"/>
          <w:jc w:val="center"/>
        </w:trPr>
        <w:tc>
          <w:tcPr>
            <w:tcW w:w="5064" w:type="dxa"/>
            <w:tcBorders>
              <w:top w:val="single" w:sz="4" w:space="0" w:color="000000"/>
              <w:bottom w:val="single" w:sz="4" w:space="0" w:color="000000"/>
            </w:tcBorders>
            <w:shd w:val="clear" w:color="auto" w:fill="E2EFD9" w:themeFill="accent6" w:themeFillTint="33"/>
            <w:vAlign w:val="center"/>
          </w:tcPr>
          <w:p w14:paraId="5B8286E5" w14:textId="5E9D4EED"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397DF68E"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3F745BDD" w14:textId="77777777" w:rsidTr="00A44730">
        <w:trPr>
          <w:trHeight w:val="270"/>
          <w:jc w:val="center"/>
        </w:trPr>
        <w:tc>
          <w:tcPr>
            <w:tcW w:w="5064" w:type="dxa"/>
            <w:tcBorders>
              <w:top w:val="single" w:sz="4" w:space="0" w:color="000000"/>
              <w:bottom w:val="single" w:sz="4" w:space="0" w:color="000000"/>
            </w:tcBorders>
            <w:vAlign w:val="center"/>
          </w:tcPr>
          <w:p w14:paraId="33A84D60" w14:textId="4C1B1CA5"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5AAD2514"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166B3196" w14:textId="77777777" w:rsidTr="00A44730">
        <w:trPr>
          <w:trHeight w:val="270"/>
          <w:jc w:val="center"/>
        </w:trPr>
        <w:tc>
          <w:tcPr>
            <w:tcW w:w="9639" w:type="dxa"/>
            <w:gridSpan w:val="2"/>
            <w:shd w:val="clear" w:color="auto" w:fill="C5E0B3" w:themeFill="accent6" w:themeFillTint="66"/>
            <w:vAlign w:val="center"/>
          </w:tcPr>
          <w:p w14:paraId="5171D0FC" w14:textId="051EB09F"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w:t>
            </w:r>
            <w:proofErr w:type="spellStart"/>
            <w:r w:rsidRPr="00A44730">
              <w:rPr>
                <w:b/>
                <w:i/>
                <w:sz w:val="18"/>
                <w:szCs w:val="18"/>
              </w:rPr>
              <w:t>Калинина</w:t>
            </w:r>
            <w:proofErr w:type="spellEnd"/>
            <w:r w:rsidRPr="00A44730">
              <w:rPr>
                <w:b/>
                <w:i/>
                <w:sz w:val="18"/>
                <w:szCs w:val="18"/>
              </w:rPr>
              <w:t xml:space="preserve"> д.201</w:t>
            </w:r>
          </w:p>
        </w:tc>
      </w:tr>
      <w:tr w:rsidR="00A44730" w:rsidRPr="00A44730" w14:paraId="470501E3" w14:textId="77777777" w:rsidTr="00A44730">
        <w:trPr>
          <w:trHeight w:val="263"/>
          <w:jc w:val="center"/>
        </w:trPr>
        <w:tc>
          <w:tcPr>
            <w:tcW w:w="5064" w:type="dxa"/>
            <w:tcBorders>
              <w:bottom w:val="single" w:sz="4" w:space="0" w:color="000000"/>
            </w:tcBorders>
            <w:vAlign w:val="center"/>
          </w:tcPr>
          <w:p w14:paraId="2959F965" w14:textId="15F5428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7BC1707A"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5623EF90" w14:textId="77777777" w:rsidTr="00A44730">
        <w:trPr>
          <w:trHeight w:val="265"/>
          <w:jc w:val="center"/>
        </w:trPr>
        <w:tc>
          <w:tcPr>
            <w:tcW w:w="5064" w:type="dxa"/>
            <w:tcBorders>
              <w:top w:val="single" w:sz="4" w:space="0" w:color="000000"/>
              <w:bottom w:val="single" w:sz="4" w:space="0" w:color="000000"/>
            </w:tcBorders>
            <w:shd w:val="clear" w:color="auto" w:fill="E2EFD9" w:themeFill="accent6" w:themeFillTint="33"/>
            <w:vAlign w:val="center"/>
          </w:tcPr>
          <w:p w14:paraId="26264E30" w14:textId="10054C34"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2692506B"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23FC00A4" w14:textId="77777777" w:rsidTr="00A44730">
        <w:trPr>
          <w:trHeight w:val="263"/>
          <w:jc w:val="center"/>
        </w:trPr>
        <w:tc>
          <w:tcPr>
            <w:tcW w:w="5064" w:type="dxa"/>
            <w:tcBorders>
              <w:top w:val="single" w:sz="4" w:space="0" w:color="000000"/>
              <w:bottom w:val="single" w:sz="4" w:space="0" w:color="000000"/>
            </w:tcBorders>
            <w:vAlign w:val="center"/>
          </w:tcPr>
          <w:p w14:paraId="3BAA4739" w14:textId="2C49280C"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0E7B1C5E"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39B01588" w14:textId="77777777" w:rsidTr="00A44730">
        <w:trPr>
          <w:trHeight w:val="263"/>
          <w:jc w:val="center"/>
        </w:trPr>
        <w:tc>
          <w:tcPr>
            <w:tcW w:w="5064" w:type="dxa"/>
            <w:tcBorders>
              <w:top w:val="single" w:sz="4" w:space="0" w:color="000000"/>
              <w:bottom w:val="single" w:sz="4" w:space="0" w:color="000000"/>
            </w:tcBorders>
            <w:shd w:val="clear" w:color="auto" w:fill="E2EFD9" w:themeFill="accent6" w:themeFillTint="33"/>
            <w:vAlign w:val="center"/>
          </w:tcPr>
          <w:p w14:paraId="15B159CA" w14:textId="3AE3B922"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4FCE556D"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300A5B94" w14:textId="77777777" w:rsidTr="00A44730">
        <w:trPr>
          <w:trHeight w:val="270"/>
          <w:jc w:val="center"/>
        </w:trPr>
        <w:tc>
          <w:tcPr>
            <w:tcW w:w="5064" w:type="dxa"/>
            <w:tcBorders>
              <w:top w:val="single" w:sz="4" w:space="0" w:color="000000"/>
              <w:bottom w:val="single" w:sz="4" w:space="0" w:color="000000"/>
            </w:tcBorders>
            <w:vAlign w:val="center"/>
          </w:tcPr>
          <w:p w14:paraId="3336E191" w14:textId="7C59A651"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5B784560"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018C66DB" w14:textId="77777777" w:rsidTr="00A44730">
        <w:trPr>
          <w:trHeight w:val="270"/>
          <w:jc w:val="center"/>
        </w:trPr>
        <w:tc>
          <w:tcPr>
            <w:tcW w:w="9639" w:type="dxa"/>
            <w:gridSpan w:val="2"/>
            <w:shd w:val="clear" w:color="auto" w:fill="C5E0B3" w:themeFill="accent6" w:themeFillTint="66"/>
            <w:vAlign w:val="center"/>
          </w:tcPr>
          <w:p w14:paraId="47A78B00" w14:textId="0A30B4D4"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w:t>
            </w:r>
            <w:proofErr w:type="spellStart"/>
            <w:r w:rsidRPr="00A44730">
              <w:rPr>
                <w:b/>
                <w:i/>
                <w:sz w:val="18"/>
                <w:szCs w:val="18"/>
              </w:rPr>
              <w:t>Калинина</w:t>
            </w:r>
            <w:proofErr w:type="spellEnd"/>
            <w:r w:rsidRPr="00A44730">
              <w:rPr>
                <w:b/>
                <w:i/>
                <w:sz w:val="18"/>
                <w:szCs w:val="18"/>
              </w:rPr>
              <w:t xml:space="preserve"> д.205</w:t>
            </w:r>
          </w:p>
        </w:tc>
      </w:tr>
      <w:tr w:rsidR="00A44730" w:rsidRPr="00A44730" w14:paraId="39469137" w14:textId="77777777" w:rsidTr="00A44730">
        <w:trPr>
          <w:trHeight w:val="263"/>
          <w:jc w:val="center"/>
        </w:trPr>
        <w:tc>
          <w:tcPr>
            <w:tcW w:w="5064" w:type="dxa"/>
            <w:tcBorders>
              <w:bottom w:val="single" w:sz="4" w:space="0" w:color="000000"/>
            </w:tcBorders>
            <w:vAlign w:val="center"/>
          </w:tcPr>
          <w:p w14:paraId="02528999" w14:textId="414DBE80"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3375623D"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3A644CC1" w14:textId="77777777" w:rsidTr="00A44730">
        <w:trPr>
          <w:trHeight w:val="265"/>
          <w:jc w:val="center"/>
        </w:trPr>
        <w:tc>
          <w:tcPr>
            <w:tcW w:w="5064" w:type="dxa"/>
            <w:tcBorders>
              <w:top w:val="single" w:sz="4" w:space="0" w:color="000000"/>
              <w:bottom w:val="single" w:sz="4" w:space="0" w:color="000000"/>
            </w:tcBorders>
            <w:shd w:val="clear" w:color="auto" w:fill="E2EFD9" w:themeFill="accent6" w:themeFillTint="33"/>
            <w:vAlign w:val="center"/>
          </w:tcPr>
          <w:p w14:paraId="633DCE5F" w14:textId="2356FBA0"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5522FD82"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451021AD" w14:textId="77777777" w:rsidTr="00A44730">
        <w:trPr>
          <w:trHeight w:val="263"/>
          <w:jc w:val="center"/>
        </w:trPr>
        <w:tc>
          <w:tcPr>
            <w:tcW w:w="5064" w:type="dxa"/>
            <w:tcBorders>
              <w:top w:val="single" w:sz="4" w:space="0" w:color="000000"/>
              <w:bottom w:val="single" w:sz="4" w:space="0" w:color="000000"/>
            </w:tcBorders>
            <w:vAlign w:val="center"/>
          </w:tcPr>
          <w:p w14:paraId="34E14A80" w14:textId="28176B14"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41F3E7CB"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58C3062E" w14:textId="77777777" w:rsidTr="00A44730">
        <w:trPr>
          <w:trHeight w:val="263"/>
          <w:jc w:val="center"/>
        </w:trPr>
        <w:tc>
          <w:tcPr>
            <w:tcW w:w="5064" w:type="dxa"/>
            <w:tcBorders>
              <w:top w:val="single" w:sz="4" w:space="0" w:color="000000"/>
              <w:bottom w:val="single" w:sz="4" w:space="0" w:color="000000"/>
            </w:tcBorders>
            <w:shd w:val="clear" w:color="auto" w:fill="E2EFD9" w:themeFill="accent6" w:themeFillTint="33"/>
            <w:vAlign w:val="center"/>
          </w:tcPr>
          <w:p w14:paraId="16E8B5E7" w14:textId="63483708"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78972067"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18F4B20D" w14:textId="77777777" w:rsidTr="00A44730">
        <w:trPr>
          <w:trHeight w:val="270"/>
          <w:jc w:val="center"/>
        </w:trPr>
        <w:tc>
          <w:tcPr>
            <w:tcW w:w="5064" w:type="dxa"/>
            <w:tcBorders>
              <w:top w:val="single" w:sz="4" w:space="0" w:color="000000"/>
              <w:bottom w:val="single" w:sz="4" w:space="0" w:color="000000"/>
            </w:tcBorders>
            <w:vAlign w:val="center"/>
          </w:tcPr>
          <w:p w14:paraId="4CD0E8CE" w14:textId="53F229B2"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057FF55D"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023B2B" w:rsidRPr="00A44730" w14:paraId="5D32DEA9" w14:textId="77777777" w:rsidTr="00A44730">
        <w:trPr>
          <w:trHeight w:val="270"/>
          <w:jc w:val="center"/>
        </w:trPr>
        <w:tc>
          <w:tcPr>
            <w:tcW w:w="9639" w:type="dxa"/>
            <w:gridSpan w:val="2"/>
            <w:shd w:val="clear" w:color="auto" w:fill="C5E0B3" w:themeFill="accent6" w:themeFillTint="66"/>
            <w:vAlign w:val="center"/>
          </w:tcPr>
          <w:p w14:paraId="1A12C597" w14:textId="25524880"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w:t>
            </w:r>
            <w:proofErr w:type="spellStart"/>
            <w:r w:rsidRPr="00A44730">
              <w:rPr>
                <w:b/>
                <w:i/>
                <w:sz w:val="18"/>
                <w:szCs w:val="18"/>
              </w:rPr>
              <w:t>Калинина</w:t>
            </w:r>
            <w:proofErr w:type="spellEnd"/>
            <w:r w:rsidRPr="00A44730">
              <w:rPr>
                <w:b/>
                <w:i/>
                <w:sz w:val="18"/>
                <w:szCs w:val="18"/>
              </w:rPr>
              <w:t xml:space="preserve"> д.207</w:t>
            </w:r>
          </w:p>
        </w:tc>
      </w:tr>
      <w:tr w:rsidR="00A44730" w:rsidRPr="00A44730" w14:paraId="46DD3C37" w14:textId="77777777" w:rsidTr="00A44730">
        <w:trPr>
          <w:trHeight w:val="263"/>
          <w:jc w:val="center"/>
        </w:trPr>
        <w:tc>
          <w:tcPr>
            <w:tcW w:w="5064" w:type="dxa"/>
            <w:tcBorders>
              <w:bottom w:val="single" w:sz="4" w:space="0" w:color="000000"/>
            </w:tcBorders>
            <w:vAlign w:val="center"/>
          </w:tcPr>
          <w:p w14:paraId="0394EB11" w14:textId="3732028C"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tcBorders>
              <w:bottom w:val="single" w:sz="4" w:space="0" w:color="000000"/>
            </w:tcBorders>
            <w:vAlign w:val="center"/>
          </w:tcPr>
          <w:p w14:paraId="030A8D59" w14:textId="77777777" w:rsidR="00A44730" w:rsidRPr="00A44730" w:rsidRDefault="00A44730" w:rsidP="00A44730">
            <w:pPr>
              <w:pStyle w:val="TableParagraph"/>
              <w:spacing w:line="240" w:lineRule="auto"/>
              <w:ind w:left="1121" w:right="1107"/>
              <w:rPr>
                <w:sz w:val="18"/>
                <w:szCs w:val="18"/>
              </w:rPr>
            </w:pPr>
            <w:r w:rsidRPr="00A44730">
              <w:rPr>
                <w:sz w:val="18"/>
                <w:szCs w:val="18"/>
              </w:rPr>
              <w:t>-</w:t>
            </w:r>
          </w:p>
        </w:tc>
      </w:tr>
      <w:tr w:rsidR="00A44730" w:rsidRPr="00A44730" w14:paraId="3A852819" w14:textId="77777777" w:rsidTr="00A44730">
        <w:trPr>
          <w:trHeight w:val="265"/>
          <w:jc w:val="center"/>
        </w:trPr>
        <w:tc>
          <w:tcPr>
            <w:tcW w:w="5064" w:type="dxa"/>
            <w:tcBorders>
              <w:top w:val="single" w:sz="4" w:space="0" w:color="000000"/>
              <w:bottom w:val="single" w:sz="4" w:space="0" w:color="000000"/>
            </w:tcBorders>
            <w:shd w:val="clear" w:color="auto" w:fill="E2EFD9" w:themeFill="accent6" w:themeFillTint="33"/>
            <w:vAlign w:val="center"/>
          </w:tcPr>
          <w:p w14:paraId="305BDC41" w14:textId="39F80E19"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4F1D8506"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2B01F727" w14:textId="77777777" w:rsidTr="00A44730">
        <w:trPr>
          <w:trHeight w:val="263"/>
          <w:jc w:val="center"/>
        </w:trPr>
        <w:tc>
          <w:tcPr>
            <w:tcW w:w="5064" w:type="dxa"/>
            <w:tcBorders>
              <w:top w:val="single" w:sz="4" w:space="0" w:color="000000"/>
              <w:bottom w:val="single" w:sz="4" w:space="0" w:color="000000"/>
            </w:tcBorders>
            <w:vAlign w:val="center"/>
          </w:tcPr>
          <w:p w14:paraId="216016A8" w14:textId="7F75DEA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tcBorders>
              <w:top w:val="single" w:sz="4" w:space="0" w:color="000000"/>
              <w:bottom w:val="single" w:sz="4" w:space="0" w:color="000000"/>
            </w:tcBorders>
            <w:vAlign w:val="center"/>
          </w:tcPr>
          <w:p w14:paraId="7E52011F"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6935F14E" w14:textId="77777777" w:rsidTr="00A44730">
        <w:trPr>
          <w:trHeight w:val="263"/>
          <w:jc w:val="center"/>
        </w:trPr>
        <w:tc>
          <w:tcPr>
            <w:tcW w:w="5064" w:type="dxa"/>
            <w:tcBorders>
              <w:top w:val="single" w:sz="4" w:space="0" w:color="000000"/>
              <w:bottom w:val="single" w:sz="4" w:space="0" w:color="000000"/>
            </w:tcBorders>
            <w:shd w:val="clear" w:color="auto" w:fill="E2EFD9" w:themeFill="accent6" w:themeFillTint="33"/>
            <w:vAlign w:val="center"/>
          </w:tcPr>
          <w:p w14:paraId="0573546F" w14:textId="7C281091"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tcBorders>
              <w:top w:val="single" w:sz="4" w:space="0" w:color="000000"/>
              <w:bottom w:val="single" w:sz="4" w:space="0" w:color="000000"/>
            </w:tcBorders>
            <w:shd w:val="clear" w:color="auto" w:fill="E2EFD9" w:themeFill="accent6" w:themeFillTint="33"/>
            <w:vAlign w:val="center"/>
          </w:tcPr>
          <w:p w14:paraId="347AE1D1" w14:textId="77777777" w:rsidR="00A44730" w:rsidRPr="00A44730" w:rsidRDefault="00A44730" w:rsidP="00A44730">
            <w:pPr>
              <w:pStyle w:val="TableParagraph"/>
              <w:spacing w:line="240" w:lineRule="auto"/>
              <w:ind w:left="1121" w:right="1108"/>
              <w:rPr>
                <w:sz w:val="18"/>
                <w:szCs w:val="18"/>
              </w:rPr>
            </w:pPr>
            <w:r w:rsidRPr="00A44730">
              <w:rPr>
                <w:sz w:val="18"/>
                <w:szCs w:val="18"/>
              </w:rPr>
              <w:t>-</w:t>
            </w:r>
          </w:p>
        </w:tc>
      </w:tr>
      <w:tr w:rsidR="00A44730" w:rsidRPr="00A44730" w14:paraId="039B9E8C" w14:textId="77777777" w:rsidTr="00A44730">
        <w:trPr>
          <w:trHeight w:val="270"/>
          <w:jc w:val="center"/>
        </w:trPr>
        <w:tc>
          <w:tcPr>
            <w:tcW w:w="5064" w:type="dxa"/>
            <w:tcBorders>
              <w:top w:val="single" w:sz="4" w:space="0" w:color="000000"/>
              <w:bottom w:val="single" w:sz="4" w:space="0" w:color="000000"/>
            </w:tcBorders>
            <w:vAlign w:val="center"/>
          </w:tcPr>
          <w:p w14:paraId="55772A21" w14:textId="1CACD713"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tcBorders>
              <w:top w:val="single" w:sz="4" w:space="0" w:color="000000"/>
              <w:bottom w:val="single" w:sz="4" w:space="0" w:color="000000"/>
            </w:tcBorders>
            <w:vAlign w:val="center"/>
          </w:tcPr>
          <w:p w14:paraId="57982A4D"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33283B" w:rsidRPr="00A44730" w14:paraId="3AE9F4D9" w14:textId="77777777" w:rsidTr="00A44730">
        <w:trPr>
          <w:trHeight w:val="270"/>
          <w:jc w:val="center"/>
        </w:trPr>
        <w:tc>
          <w:tcPr>
            <w:tcW w:w="9639" w:type="dxa"/>
            <w:gridSpan w:val="2"/>
            <w:tcBorders>
              <w:top w:val="single" w:sz="4" w:space="0" w:color="000000"/>
            </w:tcBorders>
            <w:shd w:val="clear" w:color="auto" w:fill="C5E0B3" w:themeFill="accent6" w:themeFillTint="66"/>
            <w:vAlign w:val="center"/>
          </w:tcPr>
          <w:p w14:paraId="75904668" w14:textId="2F39702D" w:rsidR="0033283B" w:rsidRPr="00A44730" w:rsidRDefault="00023B2B" w:rsidP="00A44730">
            <w:pPr>
              <w:pStyle w:val="TableParagraph"/>
              <w:spacing w:line="240" w:lineRule="auto"/>
              <w:ind w:left="4030" w:right="4015"/>
              <w:rPr>
                <w:b/>
                <w:i/>
                <w:sz w:val="18"/>
                <w:szCs w:val="18"/>
              </w:rPr>
            </w:pPr>
            <w:r w:rsidRPr="00A44730">
              <w:rPr>
                <w:b/>
                <w:i/>
                <w:sz w:val="18"/>
                <w:szCs w:val="18"/>
              </w:rPr>
              <w:t xml:space="preserve">МКУ </w:t>
            </w:r>
            <w:r w:rsidR="0021747A">
              <w:rPr>
                <w:b/>
                <w:i/>
                <w:sz w:val="18"/>
                <w:szCs w:val="18"/>
              </w:rPr>
              <w:t>«</w:t>
            </w:r>
            <w:r w:rsidRPr="00A44730">
              <w:rPr>
                <w:b/>
                <w:i/>
                <w:sz w:val="18"/>
                <w:szCs w:val="18"/>
              </w:rPr>
              <w:t>ХЭС</w:t>
            </w:r>
            <w:r w:rsidR="0021747A">
              <w:rPr>
                <w:b/>
                <w:i/>
                <w:sz w:val="18"/>
                <w:szCs w:val="18"/>
              </w:rPr>
              <w:t>»</w:t>
            </w:r>
          </w:p>
        </w:tc>
      </w:tr>
      <w:tr w:rsidR="00023B2B" w:rsidRPr="00A44730" w14:paraId="116B36F0" w14:textId="77777777" w:rsidTr="00A44730">
        <w:trPr>
          <w:trHeight w:val="270"/>
          <w:jc w:val="center"/>
        </w:trPr>
        <w:tc>
          <w:tcPr>
            <w:tcW w:w="9639" w:type="dxa"/>
            <w:gridSpan w:val="2"/>
            <w:tcBorders>
              <w:top w:val="single" w:sz="4" w:space="0" w:color="000000"/>
            </w:tcBorders>
            <w:shd w:val="clear" w:color="auto" w:fill="C5E0B3" w:themeFill="accent6" w:themeFillTint="66"/>
            <w:vAlign w:val="center"/>
          </w:tcPr>
          <w:p w14:paraId="32B629B8" w14:textId="704E9B98" w:rsidR="00023B2B" w:rsidRPr="00A44730" w:rsidRDefault="00023B2B" w:rsidP="00A44730">
            <w:pPr>
              <w:pStyle w:val="afffffff0"/>
              <w:spacing w:before="0" w:after="0" w:line="240" w:lineRule="auto"/>
              <w:jc w:val="center"/>
              <w:rPr>
                <w:b/>
                <w:i/>
                <w:sz w:val="18"/>
                <w:szCs w:val="18"/>
              </w:rPr>
            </w:pPr>
            <w:proofErr w:type="spellStart"/>
            <w:proofErr w:type="gramStart"/>
            <w:r w:rsidRPr="00A44730">
              <w:rPr>
                <w:b/>
                <w:i/>
                <w:sz w:val="18"/>
                <w:szCs w:val="18"/>
              </w:rPr>
              <w:t>Котельная</w:t>
            </w:r>
            <w:proofErr w:type="spellEnd"/>
            <w:r w:rsidRPr="00A44730">
              <w:rPr>
                <w:b/>
                <w:i/>
                <w:sz w:val="18"/>
                <w:szCs w:val="18"/>
              </w:rPr>
              <w:t xml:space="preserve">  МКОУ</w:t>
            </w:r>
            <w:proofErr w:type="gramEnd"/>
            <w:r w:rsidRPr="00A44730">
              <w:rPr>
                <w:b/>
                <w:i/>
                <w:sz w:val="18"/>
                <w:szCs w:val="18"/>
              </w:rPr>
              <w:t xml:space="preserve">  ДО </w:t>
            </w:r>
            <w:r w:rsidR="0021747A">
              <w:rPr>
                <w:b/>
                <w:i/>
                <w:sz w:val="18"/>
                <w:szCs w:val="18"/>
              </w:rPr>
              <w:t>«</w:t>
            </w:r>
            <w:r w:rsidRPr="00A44730">
              <w:rPr>
                <w:b/>
                <w:i/>
                <w:sz w:val="18"/>
                <w:szCs w:val="18"/>
              </w:rPr>
              <w:t xml:space="preserve"> ДЮСШ</w:t>
            </w:r>
            <w:r w:rsidR="0021747A">
              <w:rPr>
                <w:b/>
                <w:i/>
                <w:sz w:val="18"/>
                <w:szCs w:val="18"/>
              </w:rPr>
              <w:t>»</w:t>
            </w:r>
          </w:p>
        </w:tc>
      </w:tr>
      <w:tr w:rsidR="00A44730" w:rsidRPr="00A44730" w14:paraId="3C9F5074" w14:textId="77777777" w:rsidTr="00A44730">
        <w:trPr>
          <w:trHeight w:val="270"/>
          <w:jc w:val="center"/>
        </w:trPr>
        <w:tc>
          <w:tcPr>
            <w:tcW w:w="5064" w:type="dxa"/>
            <w:vAlign w:val="center"/>
          </w:tcPr>
          <w:p w14:paraId="3C63066B" w14:textId="529E8E03"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3DFA0BB1" w14:textId="773AC35E"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1BDCCF90" w14:textId="77777777" w:rsidTr="00A44730">
        <w:trPr>
          <w:trHeight w:val="268"/>
          <w:jc w:val="center"/>
        </w:trPr>
        <w:tc>
          <w:tcPr>
            <w:tcW w:w="5064" w:type="dxa"/>
            <w:shd w:val="clear" w:color="auto" w:fill="E2EFD9" w:themeFill="accent6" w:themeFillTint="33"/>
            <w:vAlign w:val="center"/>
          </w:tcPr>
          <w:p w14:paraId="46DE5319" w14:textId="48C8A8D0"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5A26C191" w14:textId="2465F6A5"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A44730" w:rsidRPr="00A44730" w14:paraId="7681747C" w14:textId="77777777" w:rsidTr="00A44730">
        <w:trPr>
          <w:trHeight w:val="270"/>
          <w:jc w:val="center"/>
        </w:trPr>
        <w:tc>
          <w:tcPr>
            <w:tcW w:w="5064" w:type="dxa"/>
            <w:vAlign w:val="center"/>
          </w:tcPr>
          <w:p w14:paraId="011392C5" w14:textId="23FBDF23"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66F23FAB" w14:textId="76B3D76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51C8C537" w14:textId="77777777" w:rsidTr="00A44730">
        <w:trPr>
          <w:trHeight w:val="270"/>
          <w:jc w:val="center"/>
        </w:trPr>
        <w:tc>
          <w:tcPr>
            <w:tcW w:w="5064" w:type="dxa"/>
            <w:shd w:val="clear" w:color="auto" w:fill="E2EFD9" w:themeFill="accent6" w:themeFillTint="33"/>
            <w:vAlign w:val="center"/>
          </w:tcPr>
          <w:p w14:paraId="5F5EBDE5" w14:textId="30EFBEB5"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50A7D5FA" w14:textId="6C5B84D9"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70FD80D2" w14:textId="77777777" w:rsidTr="00A44730">
        <w:trPr>
          <w:trHeight w:val="270"/>
          <w:jc w:val="center"/>
        </w:trPr>
        <w:tc>
          <w:tcPr>
            <w:tcW w:w="5064" w:type="dxa"/>
            <w:vAlign w:val="center"/>
          </w:tcPr>
          <w:p w14:paraId="1E42B051" w14:textId="109AD003"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7F72C506" w14:textId="0E04718B"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r w:rsidR="00023B2B" w:rsidRPr="00A44730" w14:paraId="2053C615" w14:textId="77777777" w:rsidTr="00A44730">
        <w:trPr>
          <w:trHeight w:val="270"/>
          <w:jc w:val="center"/>
        </w:trPr>
        <w:tc>
          <w:tcPr>
            <w:tcW w:w="9639" w:type="dxa"/>
            <w:gridSpan w:val="2"/>
            <w:tcBorders>
              <w:top w:val="single" w:sz="4" w:space="0" w:color="000000"/>
            </w:tcBorders>
            <w:shd w:val="clear" w:color="auto" w:fill="C5E0B3" w:themeFill="accent6" w:themeFillTint="66"/>
            <w:vAlign w:val="center"/>
          </w:tcPr>
          <w:p w14:paraId="33676328" w14:textId="7E28DB63" w:rsidR="00023B2B" w:rsidRPr="00A44730" w:rsidRDefault="00023B2B" w:rsidP="00A44730">
            <w:pPr>
              <w:pStyle w:val="afffffff0"/>
              <w:spacing w:before="0" w:after="0" w:line="240" w:lineRule="auto"/>
              <w:jc w:val="center"/>
              <w:rPr>
                <w:b/>
                <w:i/>
                <w:sz w:val="18"/>
                <w:szCs w:val="18"/>
              </w:rPr>
            </w:pPr>
            <w:proofErr w:type="spellStart"/>
            <w:proofErr w:type="gramStart"/>
            <w:r w:rsidRPr="00A44730">
              <w:rPr>
                <w:b/>
                <w:i/>
                <w:sz w:val="18"/>
                <w:szCs w:val="18"/>
              </w:rPr>
              <w:t>Котельная</w:t>
            </w:r>
            <w:proofErr w:type="spellEnd"/>
            <w:r w:rsidRPr="00A44730">
              <w:rPr>
                <w:b/>
                <w:i/>
                <w:sz w:val="18"/>
                <w:szCs w:val="18"/>
              </w:rPr>
              <w:t xml:space="preserve">  МКОУ</w:t>
            </w:r>
            <w:proofErr w:type="gramEnd"/>
            <w:r w:rsidRPr="00A44730">
              <w:rPr>
                <w:b/>
                <w:i/>
                <w:sz w:val="18"/>
                <w:szCs w:val="18"/>
              </w:rPr>
              <w:t xml:space="preserve">  СШ № 1</w:t>
            </w:r>
          </w:p>
        </w:tc>
      </w:tr>
      <w:tr w:rsidR="00A44730" w:rsidRPr="00A44730" w14:paraId="3828A750" w14:textId="77777777" w:rsidTr="00A44730">
        <w:trPr>
          <w:trHeight w:val="270"/>
          <w:jc w:val="center"/>
        </w:trPr>
        <w:tc>
          <w:tcPr>
            <w:tcW w:w="5064" w:type="dxa"/>
            <w:vAlign w:val="center"/>
          </w:tcPr>
          <w:p w14:paraId="48E2D138" w14:textId="058E6485"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40813706"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3ECD655F" w14:textId="77777777" w:rsidTr="00A44730">
        <w:trPr>
          <w:trHeight w:val="268"/>
          <w:jc w:val="center"/>
        </w:trPr>
        <w:tc>
          <w:tcPr>
            <w:tcW w:w="5064" w:type="dxa"/>
            <w:shd w:val="clear" w:color="auto" w:fill="E2EFD9" w:themeFill="accent6" w:themeFillTint="33"/>
            <w:vAlign w:val="center"/>
          </w:tcPr>
          <w:p w14:paraId="0AA78281" w14:textId="6413DAD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57464B8E"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A44730" w:rsidRPr="00A44730" w14:paraId="7308F31C" w14:textId="77777777" w:rsidTr="00A44730">
        <w:trPr>
          <w:trHeight w:val="270"/>
          <w:jc w:val="center"/>
        </w:trPr>
        <w:tc>
          <w:tcPr>
            <w:tcW w:w="5064" w:type="dxa"/>
            <w:vAlign w:val="center"/>
          </w:tcPr>
          <w:p w14:paraId="68B6BEBB" w14:textId="386EB3F5"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45C0083D"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5C376CF4" w14:textId="77777777" w:rsidTr="00A44730">
        <w:trPr>
          <w:trHeight w:val="270"/>
          <w:jc w:val="center"/>
        </w:trPr>
        <w:tc>
          <w:tcPr>
            <w:tcW w:w="5064" w:type="dxa"/>
            <w:shd w:val="clear" w:color="auto" w:fill="E2EFD9" w:themeFill="accent6" w:themeFillTint="33"/>
            <w:vAlign w:val="center"/>
          </w:tcPr>
          <w:p w14:paraId="3963690A" w14:textId="6CA31685"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35C185D1" w14:textId="77777777"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4A61B0A5" w14:textId="77777777" w:rsidTr="00A44730">
        <w:trPr>
          <w:trHeight w:val="270"/>
          <w:jc w:val="center"/>
        </w:trPr>
        <w:tc>
          <w:tcPr>
            <w:tcW w:w="5064" w:type="dxa"/>
            <w:vAlign w:val="center"/>
          </w:tcPr>
          <w:p w14:paraId="555BB829" w14:textId="737F610C"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3AB4EFD6" w14:textId="77777777"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r w:rsidR="00023B2B" w:rsidRPr="00A44730" w14:paraId="52691372" w14:textId="77777777" w:rsidTr="00A44730">
        <w:trPr>
          <w:trHeight w:val="270"/>
          <w:jc w:val="center"/>
        </w:trPr>
        <w:tc>
          <w:tcPr>
            <w:tcW w:w="9639" w:type="dxa"/>
            <w:gridSpan w:val="2"/>
            <w:tcBorders>
              <w:top w:val="single" w:sz="4" w:space="0" w:color="000000"/>
            </w:tcBorders>
            <w:shd w:val="clear" w:color="auto" w:fill="C5E0B3" w:themeFill="accent6" w:themeFillTint="66"/>
            <w:vAlign w:val="center"/>
          </w:tcPr>
          <w:p w14:paraId="0EEDC346" w14:textId="32249794" w:rsidR="00023B2B" w:rsidRPr="00A44730" w:rsidRDefault="00023B2B" w:rsidP="00A44730">
            <w:pPr>
              <w:pStyle w:val="afffffff0"/>
              <w:spacing w:before="0" w:after="0" w:line="240" w:lineRule="auto"/>
              <w:jc w:val="center"/>
              <w:rPr>
                <w:b/>
                <w:i/>
                <w:sz w:val="18"/>
                <w:szCs w:val="18"/>
              </w:rPr>
            </w:pPr>
            <w:proofErr w:type="spellStart"/>
            <w:proofErr w:type="gramStart"/>
            <w:r w:rsidRPr="00A44730">
              <w:rPr>
                <w:b/>
                <w:i/>
                <w:sz w:val="18"/>
                <w:szCs w:val="18"/>
              </w:rPr>
              <w:lastRenderedPageBreak/>
              <w:t>Котельная</w:t>
            </w:r>
            <w:proofErr w:type="spellEnd"/>
            <w:r w:rsidRPr="00A44730">
              <w:rPr>
                <w:b/>
                <w:i/>
                <w:sz w:val="18"/>
                <w:szCs w:val="18"/>
              </w:rPr>
              <w:t xml:space="preserve">  МКОУ</w:t>
            </w:r>
            <w:proofErr w:type="gramEnd"/>
            <w:r w:rsidRPr="00A44730">
              <w:rPr>
                <w:b/>
                <w:i/>
                <w:sz w:val="18"/>
                <w:szCs w:val="18"/>
              </w:rPr>
              <w:t xml:space="preserve">  СШ № 3</w:t>
            </w:r>
          </w:p>
        </w:tc>
      </w:tr>
      <w:tr w:rsidR="00A44730" w:rsidRPr="00A44730" w14:paraId="6087E25B" w14:textId="77777777" w:rsidTr="00A44730">
        <w:trPr>
          <w:trHeight w:val="270"/>
          <w:jc w:val="center"/>
        </w:trPr>
        <w:tc>
          <w:tcPr>
            <w:tcW w:w="5064" w:type="dxa"/>
            <w:vAlign w:val="center"/>
          </w:tcPr>
          <w:p w14:paraId="241BCD0A" w14:textId="3FE759F7"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5995BD31"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1484E5B1" w14:textId="77777777" w:rsidTr="00A44730">
        <w:trPr>
          <w:trHeight w:val="268"/>
          <w:jc w:val="center"/>
        </w:trPr>
        <w:tc>
          <w:tcPr>
            <w:tcW w:w="5064" w:type="dxa"/>
            <w:shd w:val="clear" w:color="auto" w:fill="E2EFD9" w:themeFill="accent6" w:themeFillTint="33"/>
            <w:vAlign w:val="center"/>
          </w:tcPr>
          <w:p w14:paraId="5803A9EE" w14:textId="458FC3E1"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1F9AE661"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A44730" w:rsidRPr="00A44730" w14:paraId="4749F22C" w14:textId="77777777" w:rsidTr="00A44730">
        <w:trPr>
          <w:trHeight w:val="270"/>
          <w:jc w:val="center"/>
        </w:trPr>
        <w:tc>
          <w:tcPr>
            <w:tcW w:w="5064" w:type="dxa"/>
            <w:vAlign w:val="center"/>
          </w:tcPr>
          <w:p w14:paraId="496C7198" w14:textId="24816F63"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604EBA32"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4BC0BBDF" w14:textId="77777777" w:rsidTr="00A44730">
        <w:trPr>
          <w:trHeight w:val="270"/>
          <w:jc w:val="center"/>
        </w:trPr>
        <w:tc>
          <w:tcPr>
            <w:tcW w:w="5064" w:type="dxa"/>
            <w:shd w:val="clear" w:color="auto" w:fill="E2EFD9" w:themeFill="accent6" w:themeFillTint="33"/>
            <w:vAlign w:val="center"/>
          </w:tcPr>
          <w:p w14:paraId="7ADC4BEF" w14:textId="14132C35"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705A1ABD" w14:textId="77777777"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6B658D79" w14:textId="77777777" w:rsidTr="00A44730">
        <w:trPr>
          <w:trHeight w:val="270"/>
          <w:jc w:val="center"/>
        </w:trPr>
        <w:tc>
          <w:tcPr>
            <w:tcW w:w="5064" w:type="dxa"/>
            <w:vAlign w:val="center"/>
          </w:tcPr>
          <w:p w14:paraId="3BF4338D" w14:textId="43C0129E"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226A8463" w14:textId="77777777"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r w:rsidR="00023B2B" w:rsidRPr="00A44730" w14:paraId="3F562936" w14:textId="77777777" w:rsidTr="00A44730">
        <w:trPr>
          <w:trHeight w:val="270"/>
          <w:jc w:val="center"/>
        </w:trPr>
        <w:tc>
          <w:tcPr>
            <w:tcW w:w="9639" w:type="dxa"/>
            <w:gridSpan w:val="2"/>
            <w:tcBorders>
              <w:top w:val="single" w:sz="4" w:space="0" w:color="000000"/>
            </w:tcBorders>
            <w:shd w:val="clear" w:color="auto" w:fill="C5E0B3" w:themeFill="accent6" w:themeFillTint="66"/>
            <w:vAlign w:val="center"/>
          </w:tcPr>
          <w:p w14:paraId="5ADBDA65" w14:textId="0403C1ED" w:rsidR="00023B2B" w:rsidRPr="00A44730" w:rsidRDefault="00023B2B" w:rsidP="00A44730">
            <w:pPr>
              <w:pStyle w:val="afffffff0"/>
              <w:spacing w:before="0" w:after="0" w:line="240" w:lineRule="auto"/>
              <w:jc w:val="center"/>
              <w:rPr>
                <w:b/>
                <w:i/>
                <w:sz w:val="18"/>
                <w:szCs w:val="18"/>
              </w:rPr>
            </w:pPr>
            <w:proofErr w:type="spellStart"/>
            <w:proofErr w:type="gramStart"/>
            <w:r w:rsidRPr="00A44730">
              <w:rPr>
                <w:b/>
                <w:i/>
                <w:sz w:val="18"/>
                <w:szCs w:val="18"/>
              </w:rPr>
              <w:t>Котельная</w:t>
            </w:r>
            <w:proofErr w:type="spellEnd"/>
            <w:r w:rsidRPr="00A44730">
              <w:rPr>
                <w:b/>
                <w:i/>
                <w:sz w:val="18"/>
                <w:szCs w:val="18"/>
              </w:rPr>
              <w:t xml:space="preserve">  МКОУ</w:t>
            </w:r>
            <w:proofErr w:type="gramEnd"/>
            <w:r w:rsidRPr="00A44730">
              <w:rPr>
                <w:b/>
                <w:i/>
                <w:sz w:val="18"/>
                <w:szCs w:val="18"/>
              </w:rPr>
              <w:t xml:space="preserve">  СШ № 5</w:t>
            </w:r>
          </w:p>
        </w:tc>
      </w:tr>
      <w:tr w:rsidR="00A44730" w:rsidRPr="00A44730" w14:paraId="372425DC" w14:textId="77777777" w:rsidTr="00A44730">
        <w:trPr>
          <w:trHeight w:val="270"/>
          <w:jc w:val="center"/>
        </w:trPr>
        <w:tc>
          <w:tcPr>
            <w:tcW w:w="5064" w:type="dxa"/>
            <w:vAlign w:val="center"/>
          </w:tcPr>
          <w:p w14:paraId="6777D242" w14:textId="134DF7F7"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7ACA1F6A"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39393274" w14:textId="77777777" w:rsidTr="00A44730">
        <w:trPr>
          <w:trHeight w:val="268"/>
          <w:jc w:val="center"/>
        </w:trPr>
        <w:tc>
          <w:tcPr>
            <w:tcW w:w="5064" w:type="dxa"/>
            <w:shd w:val="clear" w:color="auto" w:fill="E2EFD9" w:themeFill="accent6" w:themeFillTint="33"/>
            <w:vAlign w:val="center"/>
          </w:tcPr>
          <w:p w14:paraId="00CD489C" w14:textId="5E3C28C9"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5E673A6C"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A44730" w:rsidRPr="00A44730" w14:paraId="3331A382" w14:textId="77777777" w:rsidTr="00A44730">
        <w:trPr>
          <w:trHeight w:val="270"/>
          <w:jc w:val="center"/>
        </w:trPr>
        <w:tc>
          <w:tcPr>
            <w:tcW w:w="5064" w:type="dxa"/>
            <w:vAlign w:val="center"/>
          </w:tcPr>
          <w:p w14:paraId="62515CB0" w14:textId="1C87E520"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665DAFE4"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23AD49FB" w14:textId="77777777" w:rsidTr="00A44730">
        <w:trPr>
          <w:trHeight w:val="270"/>
          <w:jc w:val="center"/>
        </w:trPr>
        <w:tc>
          <w:tcPr>
            <w:tcW w:w="5064" w:type="dxa"/>
            <w:shd w:val="clear" w:color="auto" w:fill="E2EFD9" w:themeFill="accent6" w:themeFillTint="33"/>
            <w:vAlign w:val="center"/>
          </w:tcPr>
          <w:p w14:paraId="125A785D" w14:textId="2308F914"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33C83BDD" w14:textId="77777777"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7D8B6058" w14:textId="77777777" w:rsidTr="00A44730">
        <w:trPr>
          <w:trHeight w:val="270"/>
          <w:jc w:val="center"/>
        </w:trPr>
        <w:tc>
          <w:tcPr>
            <w:tcW w:w="5064" w:type="dxa"/>
            <w:vAlign w:val="center"/>
          </w:tcPr>
          <w:p w14:paraId="49FBDA9B" w14:textId="3173844B"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5DFE3D88" w14:textId="77777777"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r w:rsidR="00023B2B" w:rsidRPr="00A44730" w14:paraId="7C0F00CB" w14:textId="77777777" w:rsidTr="00A44730">
        <w:trPr>
          <w:trHeight w:val="270"/>
          <w:jc w:val="center"/>
        </w:trPr>
        <w:tc>
          <w:tcPr>
            <w:tcW w:w="9639" w:type="dxa"/>
            <w:gridSpan w:val="2"/>
            <w:tcBorders>
              <w:top w:val="single" w:sz="4" w:space="0" w:color="000000"/>
            </w:tcBorders>
            <w:shd w:val="clear" w:color="auto" w:fill="C5E0B3" w:themeFill="accent6" w:themeFillTint="66"/>
            <w:vAlign w:val="center"/>
          </w:tcPr>
          <w:p w14:paraId="4004326B" w14:textId="69943AA4" w:rsidR="00023B2B" w:rsidRPr="00A44730" w:rsidRDefault="00023B2B" w:rsidP="00A44730">
            <w:pPr>
              <w:pStyle w:val="afffffff0"/>
              <w:spacing w:before="0" w:after="0" w:line="240" w:lineRule="auto"/>
              <w:jc w:val="center"/>
              <w:rPr>
                <w:b/>
                <w:i/>
                <w:sz w:val="18"/>
                <w:szCs w:val="18"/>
              </w:rPr>
            </w:pPr>
            <w:proofErr w:type="spellStart"/>
            <w:proofErr w:type="gramStart"/>
            <w:r w:rsidRPr="00A44730">
              <w:rPr>
                <w:b/>
                <w:i/>
                <w:sz w:val="18"/>
                <w:szCs w:val="18"/>
              </w:rPr>
              <w:t>Котельная</w:t>
            </w:r>
            <w:proofErr w:type="spellEnd"/>
            <w:r w:rsidRPr="00A44730">
              <w:rPr>
                <w:b/>
                <w:i/>
                <w:sz w:val="18"/>
                <w:szCs w:val="18"/>
              </w:rPr>
              <w:t xml:space="preserve">  МБДОУ</w:t>
            </w:r>
            <w:proofErr w:type="gramEnd"/>
            <w:r w:rsidRPr="00A44730">
              <w:rPr>
                <w:b/>
                <w:i/>
                <w:sz w:val="18"/>
                <w:szCs w:val="18"/>
              </w:rPr>
              <w:t xml:space="preserve">  д/с № 6</w:t>
            </w:r>
          </w:p>
        </w:tc>
      </w:tr>
      <w:tr w:rsidR="00A44730" w:rsidRPr="00A44730" w14:paraId="7A05BAC8" w14:textId="77777777" w:rsidTr="00A44730">
        <w:trPr>
          <w:trHeight w:val="270"/>
          <w:jc w:val="center"/>
        </w:trPr>
        <w:tc>
          <w:tcPr>
            <w:tcW w:w="5064" w:type="dxa"/>
            <w:vAlign w:val="center"/>
          </w:tcPr>
          <w:p w14:paraId="669E685A" w14:textId="3F3558AC"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6616213B"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3AED84B3" w14:textId="77777777" w:rsidTr="00A44730">
        <w:trPr>
          <w:trHeight w:val="268"/>
          <w:jc w:val="center"/>
        </w:trPr>
        <w:tc>
          <w:tcPr>
            <w:tcW w:w="5064" w:type="dxa"/>
            <w:shd w:val="clear" w:color="auto" w:fill="E2EFD9" w:themeFill="accent6" w:themeFillTint="33"/>
            <w:vAlign w:val="center"/>
          </w:tcPr>
          <w:p w14:paraId="48DB8F81" w14:textId="5CAA919E"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2A1D23A7"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A44730" w:rsidRPr="00A44730" w14:paraId="57821E3E" w14:textId="77777777" w:rsidTr="00A44730">
        <w:trPr>
          <w:trHeight w:val="270"/>
          <w:jc w:val="center"/>
        </w:trPr>
        <w:tc>
          <w:tcPr>
            <w:tcW w:w="5064" w:type="dxa"/>
            <w:vAlign w:val="center"/>
          </w:tcPr>
          <w:p w14:paraId="4508A85C" w14:textId="45B927A7"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782FA962"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07987711" w14:textId="77777777" w:rsidTr="00A44730">
        <w:trPr>
          <w:trHeight w:val="270"/>
          <w:jc w:val="center"/>
        </w:trPr>
        <w:tc>
          <w:tcPr>
            <w:tcW w:w="5064" w:type="dxa"/>
            <w:shd w:val="clear" w:color="auto" w:fill="E2EFD9" w:themeFill="accent6" w:themeFillTint="33"/>
            <w:vAlign w:val="center"/>
          </w:tcPr>
          <w:p w14:paraId="35CF244A" w14:textId="22137778"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66AFF6B5" w14:textId="77777777"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3C1146CE" w14:textId="77777777" w:rsidTr="00A44730">
        <w:trPr>
          <w:trHeight w:val="270"/>
          <w:jc w:val="center"/>
        </w:trPr>
        <w:tc>
          <w:tcPr>
            <w:tcW w:w="5064" w:type="dxa"/>
            <w:vAlign w:val="center"/>
          </w:tcPr>
          <w:p w14:paraId="7F1C7D92" w14:textId="6C69852D"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030A454D" w14:textId="77777777"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r w:rsidR="00023B2B" w:rsidRPr="00A44730" w14:paraId="71122D93" w14:textId="77777777" w:rsidTr="00A44730">
        <w:trPr>
          <w:trHeight w:val="270"/>
          <w:jc w:val="center"/>
        </w:trPr>
        <w:tc>
          <w:tcPr>
            <w:tcW w:w="9639" w:type="dxa"/>
            <w:gridSpan w:val="2"/>
            <w:tcBorders>
              <w:top w:val="single" w:sz="4" w:space="0" w:color="000000"/>
            </w:tcBorders>
            <w:shd w:val="clear" w:color="auto" w:fill="C5E0B3" w:themeFill="accent6" w:themeFillTint="66"/>
            <w:vAlign w:val="center"/>
          </w:tcPr>
          <w:p w14:paraId="46FCF364" w14:textId="7F01F0F9" w:rsidR="00023B2B" w:rsidRPr="00A44730" w:rsidRDefault="00023B2B" w:rsidP="00A44730">
            <w:pPr>
              <w:pStyle w:val="afffffff0"/>
              <w:spacing w:before="0" w:after="0" w:line="240" w:lineRule="auto"/>
              <w:jc w:val="center"/>
              <w:rPr>
                <w:b/>
                <w:i/>
                <w:sz w:val="18"/>
                <w:szCs w:val="18"/>
              </w:rPr>
            </w:pPr>
            <w:proofErr w:type="spellStart"/>
            <w:proofErr w:type="gramStart"/>
            <w:r w:rsidRPr="00A44730">
              <w:rPr>
                <w:b/>
                <w:i/>
                <w:sz w:val="18"/>
                <w:szCs w:val="18"/>
              </w:rPr>
              <w:t>Котельная</w:t>
            </w:r>
            <w:proofErr w:type="spellEnd"/>
            <w:r w:rsidRPr="00A44730">
              <w:rPr>
                <w:b/>
                <w:i/>
                <w:sz w:val="18"/>
                <w:szCs w:val="18"/>
              </w:rPr>
              <w:t xml:space="preserve">  МБДОУ</w:t>
            </w:r>
            <w:proofErr w:type="gramEnd"/>
            <w:r w:rsidRPr="00A44730">
              <w:rPr>
                <w:b/>
                <w:i/>
                <w:sz w:val="18"/>
                <w:szCs w:val="18"/>
              </w:rPr>
              <w:t xml:space="preserve"> д/с  № 5</w:t>
            </w:r>
          </w:p>
        </w:tc>
      </w:tr>
      <w:tr w:rsidR="00A44730" w:rsidRPr="00A44730" w14:paraId="130DE1B8" w14:textId="77777777" w:rsidTr="00A44730">
        <w:trPr>
          <w:trHeight w:val="270"/>
          <w:jc w:val="center"/>
        </w:trPr>
        <w:tc>
          <w:tcPr>
            <w:tcW w:w="5064" w:type="dxa"/>
            <w:vAlign w:val="center"/>
          </w:tcPr>
          <w:p w14:paraId="616B4FF8" w14:textId="14A99D1C"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6CE7C8C3" w14:textId="77777777" w:rsidR="00A44730" w:rsidRPr="00A44730" w:rsidRDefault="00A44730" w:rsidP="00A44730">
            <w:pPr>
              <w:pStyle w:val="TableParagraph"/>
              <w:spacing w:line="240" w:lineRule="auto"/>
              <w:ind w:left="1121" w:right="1104"/>
              <w:rPr>
                <w:sz w:val="18"/>
                <w:szCs w:val="18"/>
              </w:rPr>
            </w:pPr>
            <w:r w:rsidRPr="00A44730">
              <w:rPr>
                <w:sz w:val="18"/>
                <w:szCs w:val="18"/>
              </w:rPr>
              <w:t>-</w:t>
            </w:r>
          </w:p>
        </w:tc>
      </w:tr>
      <w:tr w:rsidR="00A44730" w:rsidRPr="00A44730" w14:paraId="2B030AA4" w14:textId="77777777" w:rsidTr="00A44730">
        <w:trPr>
          <w:trHeight w:val="268"/>
          <w:jc w:val="center"/>
        </w:trPr>
        <w:tc>
          <w:tcPr>
            <w:tcW w:w="5064" w:type="dxa"/>
            <w:shd w:val="clear" w:color="auto" w:fill="E2EFD9" w:themeFill="accent6" w:themeFillTint="33"/>
            <w:vAlign w:val="center"/>
          </w:tcPr>
          <w:p w14:paraId="16991382" w14:textId="071CEAD3"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098E1688" w14:textId="77777777" w:rsidR="00A44730" w:rsidRPr="00A44730" w:rsidRDefault="00A44730" w:rsidP="00A44730">
            <w:pPr>
              <w:pStyle w:val="TableParagraph"/>
              <w:spacing w:line="240" w:lineRule="auto"/>
              <w:ind w:left="1120" w:right="1108"/>
              <w:rPr>
                <w:sz w:val="18"/>
                <w:szCs w:val="18"/>
              </w:rPr>
            </w:pPr>
            <w:r w:rsidRPr="00A44730">
              <w:rPr>
                <w:sz w:val="18"/>
                <w:szCs w:val="18"/>
              </w:rPr>
              <w:t>-</w:t>
            </w:r>
          </w:p>
        </w:tc>
      </w:tr>
      <w:tr w:rsidR="00A44730" w:rsidRPr="00A44730" w14:paraId="5178B3B6" w14:textId="77777777" w:rsidTr="00A44730">
        <w:trPr>
          <w:trHeight w:val="270"/>
          <w:jc w:val="center"/>
        </w:trPr>
        <w:tc>
          <w:tcPr>
            <w:tcW w:w="5064" w:type="dxa"/>
            <w:vAlign w:val="center"/>
          </w:tcPr>
          <w:p w14:paraId="2EBC0800" w14:textId="14D2B062"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7E8BBA58"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3F83C31B" w14:textId="77777777" w:rsidTr="00A44730">
        <w:trPr>
          <w:trHeight w:val="270"/>
          <w:jc w:val="center"/>
        </w:trPr>
        <w:tc>
          <w:tcPr>
            <w:tcW w:w="5064" w:type="dxa"/>
            <w:shd w:val="clear" w:color="auto" w:fill="E2EFD9" w:themeFill="accent6" w:themeFillTint="33"/>
            <w:vAlign w:val="center"/>
          </w:tcPr>
          <w:p w14:paraId="1E931CC5" w14:textId="3DD6CC7C"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0CC36844" w14:textId="77777777"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7565668B" w14:textId="77777777" w:rsidTr="00A44730">
        <w:trPr>
          <w:trHeight w:val="270"/>
          <w:jc w:val="center"/>
        </w:trPr>
        <w:tc>
          <w:tcPr>
            <w:tcW w:w="5064" w:type="dxa"/>
            <w:vAlign w:val="center"/>
          </w:tcPr>
          <w:p w14:paraId="3CE0CACF" w14:textId="759A7EDC"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16D14589" w14:textId="77777777"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r w:rsidR="0033283B" w:rsidRPr="00A44730" w14:paraId="70C3A0FC" w14:textId="77777777" w:rsidTr="00A44730">
        <w:trPr>
          <w:trHeight w:val="270"/>
          <w:jc w:val="center"/>
        </w:trPr>
        <w:tc>
          <w:tcPr>
            <w:tcW w:w="9639" w:type="dxa"/>
            <w:gridSpan w:val="2"/>
            <w:shd w:val="clear" w:color="auto" w:fill="C5E0B3" w:themeFill="accent6" w:themeFillTint="66"/>
            <w:vAlign w:val="center"/>
          </w:tcPr>
          <w:p w14:paraId="4843EC0E" w14:textId="6F99D3CD" w:rsidR="0033283B" w:rsidRPr="00BA358F" w:rsidRDefault="00BA358F" w:rsidP="00A44730">
            <w:pPr>
              <w:pStyle w:val="afffffff0"/>
              <w:spacing w:before="0" w:after="0" w:line="240" w:lineRule="auto"/>
              <w:jc w:val="center"/>
              <w:rPr>
                <w:b/>
                <w:i/>
                <w:sz w:val="18"/>
                <w:szCs w:val="18"/>
                <w:lang w:val="ru-RU"/>
              </w:rPr>
            </w:pPr>
            <w:r>
              <w:rPr>
                <w:b/>
                <w:i/>
                <w:sz w:val="18"/>
                <w:szCs w:val="18"/>
                <w:lang w:val="ru-RU"/>
              </w:rPr>
              <w:t xml:space="preserve">ООО </w:t>
            </w:r>
            <w:r w:rsidR="0021747A">
              <w:rPr>
                <w:b/>
                <w:i/>
                <w:sz w:val="18"/>
                <w:szCs w:val="18"/>
                <w:lang w:val="ru-RU"/>
              </w:rPr>
              <w:t>«</w:t>
            </w:r>
            <w:proofErr w:type="spellStart"/>
            <w:r>
              <w:rPr>
                <w:b/>
                <w:i/>
                <w:sz w:val="18"/>
                <w:szCs w:val="18"/>
              </w:rPr>
              <w:t>ЕвроХ</w:t>
            </w:r>
            <w:r w:rsidR="00023B2B" w:rsidRPr="00A44730">
              <w:rPr>
                <w:b/>
                <w:i/>
                <w:sz w:val="18"/>
                <w:szCs w:val="18"/>
              </w:rPr>
              <w:t>им</w:t>
            </w:r>
            <w:proofErr w:type="spellEnd"/>
            <w:r>
              <w:rPr>
                <w:b/>
                <w:i/>
                <w:sz w:val="18"/>
                <w:szCs w:val="18"/>
                <w:lang w:val="ru-RU"/>
              </w:rPr>
              <w:t>-</w:t>
            </w:r>
            <w:proofErr w:type="spellStart"/>
            <w:r w:rsidR="00023B2B" w:rsidRPr="00A44730">
              <w:rPr>
                <w:b/>
                <w:i/>
                <w:sz w:val="18"/>
                <w:szCs w:val="18"/>
              </w:rPr>
              <w:t>ВолгаСервис</w:t>
            </w:r>
            <w:proofErr w:type="spellEnd"/>
            <w:r w:rsidR="0021747A">
              <w:rPr>
                <w:b/>
                <w:i/>
                <w:sz w:val="18"/>
                <w:szCs w:val="18"/>
                <w:lang w:val="ru-RU"/>
              </w:rPr>
              <w:t>»</w:t>
            </w:r>
          </w:p>
        </w:tc>
      </w:tr>
      <w:tr w:rsidR="00023B2B" w:rsidRPr="00A44730" w14:paraId="04B90C81" w14:textId="77777777" w:rsidTr="00A44730">
        <w:trPr>
          <w:trHeight w:val="270"/>
          <w:jc w:val="center"/>
        </w:trPr>
        <w:tc>
          <w:tcPr>
            <w:tcW w:w="9639" w:type="dxa"/>
            <w:gridSpan w:val="2"/>
            <w:shd w:val="clear" w:color="auto" w:fill="C5E0B3" w:themeFill="accent6" w:themeFillTint="66"/>
            <w:vAlign w:val="center"/>
          </w:tcPr>
          <w:p w14:paraId="2BF8D967" w14:textId="0840E023"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БМК </w:t>
            </w:r>
            <w:r w:rsidR="0021747A">
              <w:rPr>
                <w:b/>
                <w:i/>
                <w:sz w:val="18"/>
                <w:szCs w:val="18"/>
              </w:rPr>
              <w:t>«</w:t>
            </w:r>
            <w:proofErr w:type="spellStart"/>
            <w:r w:rsidRPr="00A44730">
              <w:rPr>
                <w:b/>
                <w:i/>
                <w:sz w:val="18"/>
                <w:szCs w:val="18"/>
              </w:rPr>
              <w:t>VitoTherm</w:t>
            </w:r>
            <w:proofErr w:type="spellEnd"/>
            <w:r w:rsidRPr="00A44730">
              <w:rPr>
                <w:b/>
                <w:i/>
                <w:sz w:val="18"/>
                <w:szCs w:val="18"/>
              </w:rPr>
              <w:t xml:space="preserve"> 5000</w:t>
            </w:r>
            <w:r w:rsidR="0021747A">
              <w:rPr>
                <w:b/>
                <w:i/>
                <w:sz w:val="18"/>
                <w:szCs w:val="18"/>
              </w:rPr>
              <w:t>»</w:t>
            </w:r>
          </w:p>
        </w:tc>
      </w:tr>
      <w:tr w:rsidR="00A44730" w:rsidRPr="00A44730" w14:paraId="082E22D6" w14:textId="77777777" w:rsidTr="00A44730">
        <w:trPr>
          <w:trHeight w:val="270"/>
          <w:jc w:val="center"/>
        </w:trPr>
        <w:tc>
          <w:tcPr>
            <w:tcW w:w="5064" w:type="dxa"/>
            <w:vAlign w:val="center"/>
          </w:tcPr>
          <w:p w14:paraId="4A215A4C" w14:textId="4245B49F"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7C92009B"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56D72220" w14:textId="77777777" w:rsidTr="00A44730">
        <w:trPr>
          <w:trHeight w:val="267"/>
          <w:jc w:val="center"/>
        </w:trPr>
        <w:tc>
          <w:tcPr>
            <w:tcW w:w="5064" w:type="dxa"/>
            <w:shd w:val="clear" w:color="auto" w:fill="E2EFD9" w:themeFill="accent6" w:themeFillTint="33"/>
            <w:vAlign w:val="center"/>
          </w:tcPr>
          <w:p w14:paraId="6CFB2E33" w14:textId="32674244"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7B285F26"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21984B6F" w14:textId="77777777" w:rsidTr="00A44730">
        <w:trPr>
          <w:trHeight w:val="270"/>
          <w:jc w:val="center"/>
        </w:trPr>
        <w:tc>
          <w:tcPr>
            <w:tcW w:w="5064" w:type="dxa"/>
            <w:vAlign w:val="center"/>
          </w:tcPr>
          <w:p w14:paraId="16450011" w14:textId="6AB4FB12"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702048DD" w14:textId="7777777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32325B51" w14:textId="77777777" w:rsidTr="00A44730">
        <w:trPr>
          <w:trHeight w:val="270"/>
          <w:jc w:val="center"/>
        </w:trPr>
        <w:tc>
          <w:tcPr>
            <w:tcW w:w="5064" w:type="dxa"/>
            <w:shd w:val="clear" w:color="auto" w:fill="E2EFD9" w:themeFill="accent6" w:themeFillTint="33"/>
            <w:vAlign w:val="center"/>
          </w:tcPr>
          <w:p w14:paraId="6A92B29F" w14:textId="6D32B8E5"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18DB5AAD" w14:textId="77777777"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6BA8478D" w14:textId="77777777" w:rsidTr="00A44730">
        <w:trPr>
          <w:trHeight w:val="270"/>
          <w:jc w:val="center"/>
        </w:trPr>
        <w:tc>
          <w:tcPr>
            <w:tcW w:w="5064" w:type="dxa"/>
            <w:vAlign w:val="center"/>
          </w:tcPr>
          <w:p w14:paraId="50E5FC4E" w14:textId="73D26957"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220D19EC" w14:textId="77777777"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r w:rsidR="00023B2B" w:rsidRPr="00A44730" w14:paraId="35811398" w14:textId="77777777" w:rsidTr="00A44730">
        <w:trPr>
          <w:trHeight w:val="270"/>
          <w:jc w:val="center"/>
        </w:trPr>
        <w:tc>
          <w:tcPr>
            <w:tcW w:w="9639" w:type="dxa"/>
            <w:gridSpan w:val="2"/>
            <w:shd w:val="clear" w:color="auto" w:fill="C5E0B3" w:themeFill="accent6" w:themeFillTint="66"/>
            <w:vAlign w:val="center"/>
          </w:tcPr>
          <w:p w14:paraId="7F6DE1EC" w14:textId="48DF6A8B" w:rsidR="00023B2B" w:rsidRPr="00A44730" w:rsidRDefault="00023B2B" w:rsidP="00A44730">
            <w:pPr>
              <w:pStyle w:val="afffffff0"/>
              <w:spacing w:before="0" w:after="0" w:line="240" w:lineRule="auto"/>
              <w:jc w:val="center"/>
              <w:rPr>
                <w:b/>
                <w:i/>
                <w:sz w:val="18"/>
                <w:szCs w:val="18"/>
              </w:rPr>
            </w:pPr>
            <w:proofErr w:type="spellStart"/>
            <w:r w:rsidRPr="00A44730">
              <w:rPr>
                <w:b/>
                <w:i/>
                <w:sz w:val="18"/>
                <w:szCs w:val="18"/>
              </w:rPr>
              <w:t>Котельная</w:t>
            </w:r>
            <w:proofErr w:type="spellEnd"/>
            <w:r w:rsidRPr="00A44730">
              <w:rPr>
                <w:b/>
                <w:i/>
                <w:sz w:val="18"/>
                <w:szCs w:val="18"/>
              </w:rPr>
              <w:t xml:space="preserve"> ТКУ 1240Б</w:t>
            </w:r>
          </w:p>
        </w:tc>
      </w:tr>
      <w:tr w:rsidR="00A44730" w:rsidRPr="00A44730" w14:paraId="4E8D8884" w14:textId="77777777" w:rsidTr="00A44730">
        <w:trPr>
          <w:trHeight w:val="270"/>
          <w:jc w:val="center"/>
        </w:trPr>
        <w:tc>
          <w:tcPr>
            <w:tcW w:w="5064" w:type="dxa"/>
            <w:vAlign w:val="center"/>
          </w:tcPr>
          <w:p w14:paraId="1C03E3D4" w14:textId="577E4C9C"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исходной</w:t>
            </w:r>
            <w:proofErr w:type="spellEnd"/>
            <w:r w:rsidRPr="00A44730">
              <w:rPr>
                <w:spacing w:val="-1"/>
                <w:sz w:val="18"/>
                <w:szCs w:val="18"/>
              </w:rPr>
              <w:t xml:space="preserve"> </w:t>
            </w:r>
            <w:proofErr w:type="spellStart"/>
            <w:r w:rsidRPr="00A44730">
              <w:rPr>
                <w:sz w:val="18"/>
                <w:szCs w:val="18"/>
              </w:rPr>
              <w:t>воды</w:t>
            </w:r>
            <w:proofErr w:type="spellEnd"/>
          </w:p>
        </w:tc>
        <w:tc>
          <w:tcPr>
            <w:tcW w:w="4575" w:type="dxa"/>
            <w:vAlign w:val="center"/>
          </w:tcPr>
          <w:p w14:paraId="5C47EE4B" w14:textId="1119F0C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7D1D10A8" w14:textId="77777777" w:rsidTr="00A44730">
        <w:trPr>
          <w:trHeight w:val="267"/>
          <w:jc w:val="center"/>
        </w:trPr>
        <w:tc>
          <w:tcPr>
            <w:tcW w:w="5064" w:type="dxa"/>
            <w:shd w:val="clear" w:color="auto" w:fill="E2EFD9" w:themeFill="accent6" w:themeFillTint="33"/>
            <w:vAlign w:val="center"/>
          </w:tcPr>
          <w:p w14:paraId="26BAFE8E" w14:textId="7B92D81D" w:rsidR="00A44730" w:rsidRPr="00A44730" w:rsidRDefault="00A44730" w:rsidP="00A44730">
            <w:pPr>
              <w:pStyle w:val="TableParagraph"/>
              <w:spacing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подпиточной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shd w:val="clear" w:color="auto" w:fill="E2EFD9" w:themeFill="accent6" w:themeFillTint="33"/>
            <w:vAlign w:val="center"/>
          </w:tcPr>
          <w:p w14:paraId="6EC455D0" w14:textId="2B36C7E7"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490D2FBC" w14:textId="77777777" w:rsidTr="00A44730">
        <w:trPr>
          <w:trHeight w:val="270"/>
          <w:jc w:val="center"/>
        </w:trPr>
        <w:tc>
          <w:tcPr>
            <w:tcW w:w="5064" w:type="dxa"/>
            <w:vAlign w:val="center"/>
          </w:tcPr>
          <w:p w14:paraId="5F150639" w14:textId="1975296A"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горячей</w:t>
            </w:r>
            <w:proofErr w:type="spellEnd"/>
            <w:r w:rsidRPr="00A44730">
              <w:rPr>
                <w:spacing w:val="-2"/>
                <w:sz w:val="18"/>
                <w:szCs w:val="18"/>
              </w:rPr>
              <w:t xml:space="preserve"> </w:t>
            </w:r>
            <w:proofErr w:type="spellStart"/>
            <w:r w:rsidRPr="00A44730">
              <w:rPr>
                <w:sz w:val="18"/>
                <w:szCs w:val="18"/>
              </w:rPr>
              <w:t>воды</w:t>
            </w:r>
            <w:proofErr w:type="spellEnd"/>
          </w:p>
        </w:tc>
        <w:tc>
          <w:tcPr>
            <w:tcW w:w="4575" w:type="dxa"/>
            <w:vAlign w:val="center"/>
          </w:tcPr>
          <w:p w14:paraId="449CA906" w14:textId="6F9FB8F0" w:rsidR="00A44730" w:rsidRPr="00A44730" w:rsidRDefault="00A44730" w:rsidP="00A44730">
            <w:pPr>
              <w:pStyle w:val="TableParagraph"/>
              <w:spacing w:line="240" w:lineRule="auto"/>
              <w:rPr>
                <w:sz w:val="18"/>
                <w:szCs w:val="18"/>
              </w:rPr>
            </w:pPr>
            <w:r w:rsidRPr="00A44730">
              <w:rPr>
                <w:sz w:val="18"/>
                <w:szCs w:val="18"/>
              </w:rPr>
              <w:t>-</w:t>
            </w:r>
          </w:p>
        </w:tc>
      </w:tr>
      <w:tr w:rsidR="00A44730" w:rsidRPr="00A44730" w14:paraId="1F1AA9B2" w14:textId="77777777" w:rsidTr="00A44730">
        <w:trPr>
          <w:trHeight w:val="270"/>
          <w:jc w:val="center"/>
        </w:trPr>
        <w:tc>
          <w:tcPr>
            <w:tcW w:w="5064" w:type="dxa"/>
            <w:shd w:val="clear" w:color="auto" w:fill="E2EFD9" w:themeFill="accent6" w:themeFillTint="33"/>
            <w:vAlign w:val="center"/>
          </w:tcPr>
          <w:p w14:paraId="19ED0FFF" w14:textId="48D1E63E"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2"/>
                <w:sz w:val="18"/>
                <w:szCs w:val="18"/>
              </w:rPr>
              <w:t xml:space="preserve"> </w:t>
            </w:r>
            <w:proofErr w:type="spellStart"/>
            <w:r w:rsidRPr="00A44730">
              <w:rPr>
                <w:sz w:val="18"/>
                <w:szCs w:val="18"/>
              </w:rPr>
              <w:t>газа</w:t>
            </w:r>
            <w:proofErr w:type="spellEnd"/>
          </w:p>
        </w:tc>
        <w:tc>
          <w:tcPr>
            <w:tcW w:w="4575" w:type="dxa"/>
            <w:shd w:val="clear" w:color="auto" w:fill="E2EFD9" w:themeFill="accent6" w:themeFillTint="33"/>
            <w:vAlign w:val="center"/>
          </w:tcPr>
          <w:p w14:paraId="368B752A" w14:textId="5D86CF17" w:rsidR="00A44730" w:rsidRPr="00A44730" w:rsidRDefault="00A44730" w:rsidP="00A44730">
            <w:pPr>
              <w:pStyle w:val="TableParagraph"/>
              <w:spacing w:before="2" w:line="240" w:lineRule="auto"/>
              <w:ind w:left="1121" w:right="1105"/>
              <w:rPr>
                <w:sz w:val="18"/>
                <w:szCs w:val="18"/>
              </w:rPr>
            </w:pPr>
            <w:r w:rsidRPr="00A44730">
              <w:rPr>
                <w:sz w:val="18"/>
                <w:szCs w:val="18"/>
              </w:rPr>
              <w:t>-</w:t>
            </w:r>
          </w:p>
        </w:tc>
      </w:tr>
      <w:tr w:rsidR="00A44730" w:rsidRPr="00A44730" w14:paraId="74600BD1" w14:textId="77777777" w:rsidTr="00A44730">
        <w:trPr>
          <w:trHeight w:val="270"/>
          <w:jc w:val="center"/>
        </w:trPr>
        <w:tc>
          <w:tcPr>
            <w:tcW w:w="5064" w:type="dxa"/>
            <w:vAlign w:val="center"/>
          </w:tcPr>
          <w:p w14:paraId="5CECD88B" w14:textId="76C66639" w:rsidR="00A44730" w:rsidRPr="00A44730" w:rsidRDefault="00A44730" w:rsidP="00A44730">
            <w:pPr>
              <w:pStyle w:val="TableParagraph"/>
              <w:spacing w:before="2" w:line="240" w:lineRule="auto"/>
              <w:ind w:left="107"/>
              <w:rPr>
                <w:sz w:val="18"/>
                <w:szCs w:val="18"/>
              </w:rPr>
            </w:pPr>
            <w:proofErr w:type="spellStart"/>
            <w:r w:rsidRPr="00A44730">
              <w:rPr>
                <w:sz w:val="18"/>
                <w:szCs w:val="18"/>
              </w:rPr>
              <w:t>Учет</w:t>
            </w:r>
            <w:proofErr w:type="spellEnd"/>
            <w:r w:rsidRPr="00A44730">
              <w:rPr>
                <w:spacing w:val="-3"/>
                <w:sz w:val="18"/>
                <w:szCs w:val="18"/>
              </w:rPr>
              <w:t xml:space="preserve"> </w:t>
            </w:r>
            <w:proofErr w:type="spellStart"/>
            <w:r w:rsidRPr="00A44730">
              <w:rPr>
                <w:sz w:val="18"/>
                <w:szCs w:val="18"/>
              </w:rPr>
              <w:t>эл</w:t>
            </w:r>
            <w:proofErr w:type="spellEnd"/>
            <w:r w:rsidRPr="00A44730">
              <w:rPr>
                <w:sz w:val="18"/>
                <w:szCs w:val="18"/>
              </w:rPr>
              <w:t>/</w:t>
            </w:r>
            <w:proofErr w:type="spellStart"/>
            <w:r w:rsidRPr="00A44730">
              <w:rPr>
                <w:sz w:val="18"/>
                <w:szCs w:val="18"/>
              </w:rPr>
              <w:t>энергии</w:t>
            </w:r>
            <w:proofErr w:type="spellEnd"/>
          </w:p>
        </w:tc>
        <w:tc>
          <w:tcPr>
            <w:tcW w:w="4575" w:type="dxa"/>
            <w:vAlign w:val="center"/>
          </w:tcPr>
          <w:p w14:paraId="053C4642" w14:textId="17C38198" w:rsidR="00A44730" w:rsidRPr="00A44730" w:rsidRDefault="00A44730" w:rsidP="00A44730">
            <w:pPr>
              <w:pStyle w:val="TableParagraph"/>
              <w:spacing w:before="2" w:line="240" w:lineRule="auto"/>
              <w:ind w:left="1120" w:right="1108"/>
              <w:rPr>
                <w:sz w:val="18"/>
                <w:szCs w:val="18"/>
              </w:rPr>
            </w:pPr>
            <w:r w:rsidRPr="00A44730">
              <w:rPr>
                <w:sz w:val="18"/>
                <w:szCs w:val="18"/>
              </w:rPr>
              <w:t>-</w:t>
            </w:r>
          </w:p>
        </w:tc>
      </w:tr>
    </w:tbl>
    <w:p w14:paraId="37186318" w14:textId="77777777" w:rsidR="0033283B" w:rsidRPr="005B389E" w:rsidRDefault="0033283B" w:rsidP="00A44730">
      <w:pPr>
        <w:pStyle w:val="af4"/>
        <w:spacing w:before="240" w:beforeAutospacing="0" w:after="0" w:afterAutospacing="0" w:line="360" w:lineRule="auto"/>
        <w:ind w:right="111" w:firstLine="567"/>
        <w:jc w:val="both"/>
        <w:rPr>
          <w:sz w:val="28"/>
          <w:szCs w:val="28"/>
        </w:rPr>
      </w:pPr>
      <w:r w:rsidRPr="005B389E">
        <w:rPr>
          <w:sz w:val="28"/>
          <w:szCs w:val="28"/>
        </w:rPr>
        <w:t>Системы</w:t>
      </w:r>
      <w:r w:rsidRPr="005B389E">
        <w:rPr>
          <w:spacing w:val="1"/>
          <w:sz w:val="28"/>
          <w:szCs w:val="28"/>
        </w:rPr>
        <w:t xml:space="preserve"> </w:t>
      </w:r>
      <w:r w:rsidRPr="005B389E">
        <w:rPr>
          <w:sz w:val="28"/>
          <w:szCs w:val="28"/>
        </w:rPr>
        <w:t>технического</w:t>
      </w:r>
      <w:r w:rsidRPr="005B389E">
        <w:rPr>
          <w:spacing w:val="1"/>
          <w:sz w:val="28"/>
          <w:szCs w:val="28"/>
        </w:rPr>
        <w:t xml:space="preserve"> </w:t>
      </w:r>
      <w:r w:rsidRPr="005B389E">
        <w:rPr>
          <w:sz w:val="28"/>
          <w:szCs w:val="28"/>
        </w:rPr>
        <w:t>учета</w:t>
      </w:r>
      <w:r w:rsidRPr="005B389E">
        <w:rPr>
          <w:spacing w:val="1"/>
          <w:sz w:val="28"/>
          <w:szCs w:val="28"/>
        </w:rPr>
        <w:t xml:space="preserve"> </w:t>
      </w:r>
      <w:r w:rsidRPr="005B389E">
        <w:rPr>
          <w:sz w:val="28"/>
          <w:szCs w:val="28"/>
        </w:rPr>
        <w:t>тепловой</w:t>
      </w:r>
      <w:r w:rsidRPr="005B389E">
        <w:rPr>
          <w:spacing w:val="1"/>
          <w:sz w:val="28"/>
          <w:szCs w:val="28"/>
        </w:rPr>
        <w:t xml:space="preserve"> </w:t>
      </w:r>
      <w:r w:rsidRPr="005B389E">
        <w:rPr>
          <w:sz w:val="28"/>
          <w:szCs w:val="28"/>
        </w:rPr>
        <w:t>энергии</w:t>
      </w:r>
      <w:r w:rsidRPr="005B389E">
        <w:rPr>
          <w:spacing w:val="1"/>
          <w:sz w:val="28"/>
          <w:szCs w:val="28"/>
        </w:rPr>
        <w:t xml:space="preserve"> </w:t>
      </w:r>
      <w:r w:rsidRPr="005B389E">
        <w:rPr>
          <w:sz w:val="28"/>
          <w:szCs w:val="28"/>
        </w:rPr>
        <w:t>позволяют</w:t>
      </w:r>
      <w:r w:rsidRPr="005B389E">
        <w:rPr>
          <w:spacing w:val="1"/>
          <w:sz w:val="28"/>
          <w:szCs w:val="28"/>
        </w:rPr>
        <w:t xml:space="preserve"> </w:t>
      </w:r>
      <w:r w:rsidRPr="005B389E">
        <w:rPr>
          <w:sz w:val="28"/>
          <w:szCs w:val="28"/>
        </w:rPr>
        <w:t>вести</w:t>
      </w:r>
      <w:r w:rsidRPr="005B389E">
        <w:rPr>
          <w:spacing w:val="1"/>
          <w:sz w:val="28"/>
          <w:szCs w:val="28"/>
        </w:rPr>
        <w:t xml:space="preserve"> </w:t>
      </w:r>
      <w:r w:rsidRPr="005B389E">
        <w:rPr>
          <w:sz w:val="28"/>
          <w:szCs w:val="28"/>
        </w:rPr>
        <w:t>мониторинг</w:t>
      </w:r>
      <w:r w:rsidRPr="005B389E">
        <w:rPr>
          <w:spacing w:val="-4"/>
          <w:sz w:val="28"/>
          <w:szCs w:val="28"/>
        </w:rPr>
        <w:t xml:space="preserve"> </w:t>
      </w:r>
      <w:r w:rsidRPr="005B389E">
        <w:rPr>
          <w:sz w:val="28"/>
          <w:szCs w:val="28"/>
        </w:rPr>
        <w:t>отпуска</w:t>
      </w:r>
      <w:r w:rsidRPr="005B389E">
        <w:rPr>
          <w:spacing w:val="-3"/>
          <w:sz w:val="28"/>
          <w:szCs w:val="28"/>
        </w:rPr>
        <w:t xml:space="preserve"> </w:t>
      </w:r>
      <w:r w:rsidRPr="005B389E">
        <w:rPr>
          <w:sz w:val="28"/>
          <w:szCs w:val="28"/>
        </w:rPr>
        <w:t>тепла</w:t>
      </w:r>
      <w:r w:rsidRPr="005B389E">
        <w:rPr>
          <w:spacing w:val="-4"/>
          <w:sz w:val="28"/>
          <w:szCs w:val="28"/>
        </w:rPr>
        <w:t xml:space="preserve"> </w:t>
      </w:r>
      <w:r w:rsidRPr="005B389E">
        <w:rPr>
          <w:sz w:val="28"/>
          <w:szCs w:val="28"/>
        </w:rPr>
        <w:t>потребителям.</w:t>
      </w:r>
    </w:p>
    <w:p w14:paraId="577A653E" w14:textId="1182747F" w:rsidR="0033283B" w:rsidRPr="005B389E" w:rsidRDefault="0033283B" w:rsidP="005B389E">
      <w:pPr>
        <w:pStyle w:val="af4"/>
        <w:spacing w:before="0" w:beforeAutospacing="0" w:after="0" w:afterAutospacing="0" w:line="360" w:lineRule="auto"/>
        <w:ind w:right="107" w:firstLine="567"/>
        <w:jc w:val="both"/>
        <w:rPr>
          <w:sz w:val="28"/>
          <w:szCs w:val="28"/>
        </w:rPr>
      </w:pPr>
      <w:r w:rsidRPr="005B389E">
        <w:rPr>
          <w:sz w:val="28"/>
          <w:szCs w:val="28"/>
        </w:rPr>
        <w:t>Установка</w:t>
      </w:r>
      <w:r w:rsidRPr="005B389E">
        <w:rPr>
          <w:spacing w:val="1"/>
          <w:sz w:val="28"/>
          <w:szCs w:val="28"/>
        </w:rPr>
        <w:t xml:space="preserve"> </w:t>
      </w:r>
      <w:r w:rsidRPr="005B389E">
        <w:rPr>
          <w:sz w:val="28"/>
          <w:szCs w:val="28"/>
        </w:rPr>
        <w:t>приборов</w:t>
      </w:r>
      <w:r w:rsidRPr="005B389E">
        <w:rPr>
          <w:spacing w:val="1"/>
          <w:sz w:val="28"/>
          <w:szCs w:val="28"/>
        </w:rPr>
        <w:t xml:space="preserve"> </w:t>
      </w:r>
      <w:r w:rsidRPr="005B389E">
        <w:rPr>
          <w:sz w:val="28"/>
          <w:szCs w:val="28"/>
        </w:rPr>
        <w:t>учета</w:t>
      </w:r>
      <w:r w:rsidRPr="005B389E">
        <w:rPr>
          <w:spacing w:val="1"/>
          <w:sz w:val="28"/>
          <w:szCs w:val="28"/>
        </w:rPr>
        <w:t xml:space="preserve"> </w:t>
      </w:r>
      <w:r w:rsidRPr="005B389E">
        <w:rPr>
          <w:sz w:val="28"/>
          <w:szCs w:val="28"/>
        </w:rPr>
        <w:t>тепловой</w:t>
      </w:r>
      <w:r w:rsidRPr="005B389E">
        <w:rPr>
          <w:spacing w:val="1"/>
          <w:sz w:val="28"/>
          <w:szCs w:val="28"/>
        </w:rPr>
        <w:t xml:space="preserve"> </w:t>
      </w:r>
      <w:r w:rsidRPr="005B389E">
        <w:rPr>
          <w:sz w:val="28"/>
          <w:szCs w:val="28"/>
        </w:rPr>
        <w:t>энергии</w:t>
      </w:r>
      <w:r w:rsidRPr="005B389E">
        <w:rPr>
          <w:spacing w:val="1"/>
          <w:sz w:val="28"/>
          <w:szCs w:val="28"/>
        </w:rPr>
        <w:t xml:space="preserve"> </w:t>
      </w:r>
      <w:r w:rsidRPr="005B389E">
        <w:rPr>
          <w:sz w:val="28"/>
          <w:szCs w:val="28"/>
        </w:rPr>
        <w:t>и</w:t>
      </w:r>
      <w:r w:rsidRPr="005B389E">
        <w:rPr>
          <w:spacing w:val="1"/>
          <w:sz w:val="28"/>
          <w:szCs w:val="28"/>
        </w:rPr>
        <w:t xml:space="preserve"> </w:t>
      </w:r>
      <w:r w:rsidRPr="005B389E">
        <w:rPr>
          <w:sz w:val="28"/>
          <w:szCs w:val="28"/>
        </w:rPr>
        <w:t>теплоносителя</w:t>
      </w:r>
      <w:r w:rsidRPr="005B389E">
        <w:rPr>
          <w:spacing w:val="1"/>
          <w:sz w:val="28"/>
          <w:szCs w:val="28"/>
        </w:rPr>
        <w:t xml:space="preserve"> </w:t>
      </w:r>
      <w:r w:rsidRPr="005B389E">
        <w:rPr>
          <w:sz w:val="28"/>
          <w:szCs w:val="28"/>
        </w:rPr>
        <w:t>у</w:t>
      </w:r>
      <w:r w:rsidRPr="005B389E">
        <w:rPr>
          <w:spacing w:val="1"/>
          <w:sz w:val="28"/>
          <w:szCs w:val="28"/>
        </w:rPr>
        <w:t xml:space="preserve"> </w:t>
      </w:r>
      <w:r w:rsidRPr="005B389E">
        <w:rPr>
          <w:sz w:val="28"/>
          <w:szCs w:val="28"/>
        </w:rPr>
        <w:t xml:space="preserve">потребителей </w:t>
      </w:r>
      <w:r w:rsidR="00023B2B">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5B389E">
        <w:rPr>
          <w:sz w:val="28"/>
          <w:szCs w:val="28"/>
        </w:rPr>
        <w:t xml:space="preserve"> осуществляется в рамках</w:t>
      </w:r>
      <w:r w:rsidRPr="005B389E">
        <w:rPr>
          <w:spacing w:val="1"/>
          <w:sz w:val="28"/>
          <w:szCs w:val="28"/>
        </w:rPr>
        <w:t xml:space="preserve"> </w:t>
      </w:r>
      <w:r w:rsidRPr="005B389E">
        <w:rPr>
          <w:sz w:val="28"/>
          <w:szCs w:val="28"/>
        </w:rPr>
        <w:t>выполнения</w:t>
      </w:r>
      <w:r w:rsidRPr="005B389E">
        <w:rPr>
          <w:spacing w:val="7"/>
          <w:sz w:val="28"/>
          <w:szCs w:val="28"/>
        </w:rPr>
        <w:t xml:space="preserve"> </w:t>
      </w:r>
      <w:r w:rsidRPr="005B389E">
        <w:rPr>
          <w:sz w:val="28"/>
          <w:szCs w:val="28"/>
        </w:rPr>
        <w:t>требований</w:t>
      </w:r>
      <w:r w:rsidRPr="005B389E">
        <w:rPr>
          <w:spacing w:val="7"/>
          <w:sz w:val="28"/>
          <w:szCs w:val="28"/>
        </w:rPr>
        <w:t xml:space="preserve"> </w:t>
      </w:r>
      <w:r w:rsidRPr="005B389E">
        <w:rPr>
          <w:sz w:val="28"/>
          <w:szCs w:val="28"/>
        </w:rPr>
        <w:t>Федерального</w:t>
      </w:r>
      <w:r w:rsidRPr="005B389E">
        <w:rPr>
          <w:spacing w:val="9"/>
          <w:sz w:val="28"/>
          <w:szCs w:val="28"/>
        </w:rPr>
        <w:t xml:space="preserve"> </w:t>
      </w:r>
      <w:r w:rsidRPr="005B389E">
        <w:rPr>
          <w:sz w:val="28"/>
          <w:szCs w:val="28"/>
        </w:rPr>
        <w:t>закона</w:t>
      </w:r>
      <w:r w:rsidRPr="005B389E">
        <w:rPr>
          <w:spacing w:val="5"/>
          <w:sz w:val="28"/>
          <w:szCs w:val="28"/>
        </w:rPr>
        <w:t xml:space="preserve"> </w:t>
      </w:r>
      <w:r w:rsidRPr="005B389E">
        <w:rPr>
          <w:sz w:val="28"/>
          <w:szCs w:val="28"/>
        </w:rPr>
        <w:t>от</w:t>
      </w:r>
      <w:r w:rsidRPr="005B389E">
        <w:rPr>
          <w:spacing w:val="5"/>
          <w:sz w:val="28"/>
          <w:szCs w:val="28"/>
        </w:rPr>
        <w:t xml:space="preserve"> </w:t>
      </w:r>
      <w:r w:rsidRPr="005B389E">
        <w:rPr>
          <w:sz w:val="28"/>
          <w:szCs w:val="28"/>
        </w:rPr>
        <w:t>23.11.2009</w:t>
      </w:r>
      <w:r w:rsidRPr="005B389E">
        <w:rPr>
          <w:spacing w:val="6"/>
          <w:sz w:val="28"/>
          <w:szCs w:val="28"/>
        </w:rPr>
        <w:t xml:space="preserve"> </w:t>
      </w:r>
      <w:r w:rsidRPr="005B389E">
        <w:rPr>
          <w:sz w:val="28"/>
          <w:szCs w:val="28"/>
        </w:rPr>
        <w:t>г.</w:t>
      </w:r>
      <w:r w:rsidRPr="005B389E">
        <w:rPr>
          <w:spacing w:val="4"/>
          <w:sz w:val="28"/>
          <w:szCs w:val="28"/>
        </w:rPr>
        <w:t xml:space="preserve"> </w:t>
      </w:r>
      <w:r w:rsidRPr="00A44730">
        <w:rPr>
          <w:sz w:val="26"/>
          <w:szCs w:val="26"/>
        </w:rPr>
        <w:t>№</w:t>
      </w:r>
      <w:r w:rsidRPr="00A44730">
        <w:rPr>
          <w:spacing w:val="6"/>
          <w:sz w:val="26"/>
          <w:szCs w:val="26"/>
        </w:rPr>
        <w:t xml:space="preserve"> </w:t>
      </w:r>
      <w:r w:rsidRPr="00A44730">
        <w:rPr>
          <w:sz w:val="26"/>
          <w:szCs w:val="26"/>
        </w:rPr>
        <w:t>261-ФЗ</w:t>
      </w:r>
      <w:r w:rsidRPr="005B389E">
        <w:rPr>
          <w:spacing w:val="8"/>
          <w:sz w:val="28"/>
          <w:szCs w:val="28"/>
        </w:rPr>
        <w:t xml:space="preserve"> </w:t>
      </w:r>
      <w:r w:rsidR="0021747A">
        <w:rPr>
          <w:sz w:val="28"/>
          <w:szCs w:val="28"/>
        </w:rPr>
        <w:t>«</w:t>
      </w:r>
      <w:r w:rsidR="005B389E">
        <w:rPr>
          <w:sz w:val="28"/>
          <w:szCs w:val="28"/>
        </w:rPr>
        <w:t xml:space="preserve">Об </w:t>
      </w:r>
      <w:r w:rsidRPr="005B389E">
        <w:rPr>
          <w:sz w:val="28"/>
          <w:szCs w:val="28"/>
        </w:rPr>
        <w:lastRenderedPageBreak/>
        <w:t>энергосбережении и повышении энергетической эффективности и внесении</w:t>
      </w:r>
      <w:r w:rsidRPr="005B389E">
        <w:rPr>
          <w:spacing w:val="1"/>
          <w:sz w:val="28"/>
          <w:szCs w:val="28"/>
        </w:rPr>
        <w:t xml:space="preserve"> </w:t>
      </w:r>
      <w:r w:rsidRPr="005B389E">
        <w:rPr>
          <w:sz w:val="28"/>
          <w:szCs w:val="28"/>
        </w:rPr>
        <w:t>изменений</w:t>
      </w:r>
      <w:r w:rsidRPr="005B389E">
        <w:rPr>
          <w:spacing w:val="-8"/>
          <w:sz w:val="28"/>
          <w:szCs w:val="28"/>
        </w:rPr>
        <w:t xml:space="preserve"> </w:t>
      </w:r>
      <w:r w:rsidRPr="005B389E">
        <w:rPr>
          <w:sz w:val="28"/>
          <w:szCs w:val="28"/>
        </w:rPr>
        <w:t>в</w:t>
      </w:r>
      <w:r w:rsidRPr="005B389E">
        <w:rPr>
          <w:spacing w:val="-8"/>
          <w:sz w:val="28"/>
          <w:szCs w:val="28"/>
        </w:rPr>
        <w:t xml:space="preserve"> </w:t>
      </w:r>
      <w:r w:rsidRPr="005B389E">
        <w:rPr>
          <w:sz w:val="28"/>
          <w:szCs w:val="28"/>
        </w:rPr>
        <w:t>отдельные</w:t>
      </w:r>
      <w:r w:rsidRPr="005B389E">
        <w:rPr>
          <w:spacing w:val="-5"/>
          <w:sz w:val="28"/>
          <w:szCs w:val="28"/>
        </w:rPr>
        <w:t xml:space="preserve"> </w:t>
      </w:r>
      <w:r w:rsidRPr="005B389E">
        <w:rPr>
          <w:sz w:val="28"/>
          <w:szCs w:val="28"/>
        </w:rPr>
        <w:t>законодательные</w:t>
      </w:r>
      <w:r w:rsidRPr="005B389E">
        <w:rPr>
          <w:spacing w:val="-7"/>
          <w:sz w:val="28"/>
          <w:szCs w:val="28"/>
        </w:rPr>
        <w:t xml:space="preserve"> </w:t>
      </w:r>
      <w:r w:rsidRPr="005B389E">
        <w:rPr>
          <w:sz w:val="28"/>
          <w:szCs w:val="28"/>
        </w:rPr>
        <w:t>акты</w:t>
      </w:r>
      <w:r w:rsidRPr="005B389E">
        <w:rPr>
          <w:spacing w:val="-5"/>
          <w:sz w:val="28"/>
          <w:szCs w:val="28"/>
        </w:rPr>
        <w:t xml:space="preserve"> </w:t>
      </w:r>
      <w:r w:rsidRPr="005B389E">
        <w:rPr>
          <w:sz w:val="28"/>
          <w:szCs w:val="28"/>
        </w:rPr>
        <w:t>Российской</w:t>
      </w:r>
      <w:r w:rsidRPr="005B389E">
        <w:rPr>
          <w:spacing w:val="-7"/>
          <w:sz w:val="28"/>
          <w:szCs w:val="28"/>
        </w:rPr>
        <w:t xml:space="preserve"> </w:t>
      </w:r>
      <w:r w:rsidRPr="005B389E">
        <w:rPr>
          <w:sz w:val="28"/>
          <w:szCs w:val="28"/>
        </w:rPr>
        <w:t>Федерации</w:t>
      </w:r>
      <w:r w:rsidR="0021747A">
        <w:rPr>
          <w:sz w:val="28"/>
          <w:szCs w:val="28"/>
        </w:rPr>
        <w:t>»</w:t>
      </w:r>
      <w:r w:rsidRPr="005B389E">
        <w:rPr>
          <w:sz w:val="28"/>
          <w:szCs w:val="28"/>
        </w:rPr>
        <w:t>.</w:t>
      </w:r>
    </w:p>
    <w:p w14:paraId="2202CF9B" w14:textId="59BCB7F8" w:rsidR="0033283B" w:rsidRPr="005B389E" w:rsidRDefault="0033283B" w:rsidP="005B389E">
      <w:pPr>
        <w:pStyle w:val="af4"/>
        <w:spacing w:before="0" w:beforeAutospacing="0" w:after="0" w:afterAutospacing="0" w:line="360" w:lineRule="auto"/>
        <w:ind w:firstLine="567"/>
        <w:jc w:val="both"/>
        <w:rPr>
          <w:sz w:val="28"/>
          <w:szCs w:val="28"/>
        </w:rPr>
      </w:pPr>
      <w:r w:rsidRPr="005B389E">
        <w:rPr>
          <w:sz w:val="28"/>
          <w:szCs w:val="28"/>
        </w:rPr>
        <w:t>В</w:t>
      </w:r>
      <w:r w:rsidRPr="005B389E">
        <w:rPr>
          <w:spacing w:val="-11"/>
          <w:sz w:val="28"/>
          <w:szCs w:val="28"/>
        </w:rPr>
        <w:t xml:space="preserve"> </w:t>
      </w:r>
      <w:r w:rsidRPr="005B389E">
        <w:rPr>
          <w:sz w:val="28"/>
          <w:szCs w:val="28"/>
        </w:rPr>
        <w:t>соответствии</w:t>
      </w:r>
      <w:r w:rsidRPr="005B389E">
        <w:rPr>
          <w:spacing w:val="-13"/>
          <w:sz w:val="28"/>
          <w:szCs w:val="28"/>
        </w:rPr>
        <w:t xml:space="preserve"> </w:t>
      </w:r>
      <w:r w:rsidRPr="005B389E">
        <w:rPr>
          <w:sz w:val="28"/>
          <w:szCs w:val="28"/>
        </w:rPr>
        <w:t>с</w:t>
      </w:r>
      <w:r w:rsidRPr="005B389E">
        <w:rPr>
          <w:spacing w:val="-11"/>
          <w:sz w:val="28"/>
          <w:szCs w:val="28"/>
        </w:rPr>
        <w:t xml:space="preserve"> </w:t>
      </w:r>
      <w:r w:rsidRPr="005B389E">
        <w:rPr>
          <w:sz w:val="28"/>
          <w:szCs w:val="28"/>
        </w:rPr>
        <w:t>Федеральным</w:t>
      </w:r>
      <w:r w:rsidRPr="005B389E">
        <w:rPr>
          <w:spacing w:val="-13"/>
          <w:sz w:val="28"/>
          <w:szCs w:val="28"/>
        </w:rPr>
        <w:t xml:space="preserve"> </w:t>
      </w:r>
      <w:r w:rsidRPr="005B389E">
        <w:rPr>
          <w:sz w:val="28"/>
          <w:szCs w:val="28"/>
        </w:rPr>
        <w:t>законом</w:t>
      </w:r>
      <w:r w:rsidRPr="005B389E">
        <w:rPr>
          <w:spacing w:val="-13"/>
          <w:sz w:val="28"/>
          <w:szCs w:val="28"/>
        </w:rPr>
        <w:t xml:space="preserve"> </w:t>
      </w:r>
      <w:r w:rsidRPr="005B389E">
        <w:rPr>
          <w:sz w:val="28"/>
          <w:szCs w:val="28"/>
        </w:rPr>
        <w:t>от</w:t>
      </w:r>
      <w:r w:rsidRPr="005B389E">
        <w:rPr>
          <w:spacing w:val="-11"/>
          <w:sz w:val="28"/>
          <w:szCs w:val="28"/>
        </w:rPr>
        <w:t xml:space="preserve"> </w:t>
      </w:r>
      <w:r w:rsidRPr="005B389E">
        <w:rPr>
          <w:sz w:val="28"/>
          <w:szCs w:val="28"/>
        </w:rPr>
        <w:t>23</w:t>
      </w:r>
      <w:r w:rsidRPr="005B389E">
        <w:rPr>
          <w:spacing w:val="-12"/>
          <w:sz w:val="28"/>
          <w:szCs w:val="28"/>
        </w:rPr>
        <w:t xml:space="preserve"> </w:t>
      </w:r>
      <w:r w:rsidRPr="005B389E">
        <w:rPr>
          <w:sz w:val="28"/>
          <w:szCs w:val="28"/>
        </w:rPr>
        <w:t>ноября</w:t>
      </w:r>
      <w:r w:rsidRPr="005B389E">
        <w:rPr>
          <w:spacing w:val="-12"/>
          <w:sz w:val="28"/>
          <w:szCs w:val="28"/>
        </w:rPr>
        <w:t xml:space="preserve"> </w:t>
      </w:r>
      <w:r w:rsidRPr="005B389E">
        <w:rPr>
          <w:sz w:val="28"/>
          <w:szCs w:val="28"/>
        </w:rPr>
        <w:t>2009</w:t>
      </w:r>
      <w:r w:rsidRPr="005B389E">
        <w:rPr>
          <w:spacing w:val="-12"/>
          <w:sz w:val="28"/>
          <w:szCs w:val="28"/>
        </w:rPr>
        <w:t xml:space="preserve"> </w:t>
      </w:r>
      <w:r w:rsidRPr="005B389E">
        <w:rPr>
          <w:sz w:val="28"/>
          <w:szCs w:val="28"/>
        </w:rPr>
        <w:t>года</w:t>
      </w:r>
      <w:r w:rsidRPr="005B389E">
        <w:rPr>
          <w:spacing w:val="-13"/>
          <w:sz w:val="28"/>
          <w:szCs w:val="28"/>
        </w:rPr>
        <w:t xml:space="preserve"> </w:t>
      </w:r>
      <w:r w:rsidRPr="005B389E">
        <w:rPr>
          <w:sz w:val="28"/>
          <w:szCs w:val="28"/>
        </w:rPr>
        <w:t>№</w:t>
      </w:r>
      <w:r w:rsidRPr="005B389E">
        <w:rPr>
          <w:spacing w:val="-13"/>
          <w:sz w:val="28"/>
          <w:szCs w:val="28"/>
        </w:rPr>
        <w:t xml:space="preserve"> </w:t>
      </w:r>
      <w:r w:rsidRPr="005B389E">
        <w:rPr>
          <w:sz w:val="28"/>
          <w:szCs w:val="28"/>
        </w:rPr>
        <w:t>261-ФЗ</w:t>
      </w:r>
      <w:r w:rsidR="005B389E">
        <w:rPr>
          <w:sz w:val="28"/>
          <w:szCs w:val="28"/>
        </w:rPr>
        <w:t xml:space="preserve"> </w:t>
      </w:r>
      <w:r w:rsidR="0021747A">
        <w:rPr>
          <w:sz w:val="28"/>
          <w:szCs w:val="28"/>
        </w:rPr>
        <w:t>«</w:t>
      </w:r>
      <w:r w:rsidRPr="005B389E">
        <w:rPr>
          <w:sz w:val="28"/>
          <w:szCs w:val="28"/>
        </w:rPr>
        <w:t>Об энергосбережении и о повышении энергетической эффективности, и о</w:t>
      </w:r>
      <w:r w:rsidRPr="005B389E">
        <w:rPr>
          <w:spacing w:val="1"/>
          <w:sz w:val="28"/>
          <w:szCs w:val="28"/>
        </w:rPr>
        <w:t xml:space="preserve"> </w:t>
      </w:r>
      <w:r w:rsidRPr="005B389E">
        <w:rPr>
          <w:sz w:val="28"/>
          <w:szCs w:val="28"/>
        </w:rPr>
        <w:t>внесении</w:t>
      </w:r>
      <w:r w:rsidRPr="005B389E">
        <w:rPr>
          <w:spacing w:val="1"/>
          <w:sz w:val="28"/>
          <w:szCs w:val="28"/>
        </w:rPr>
        <w:t xml:space="preserve"> </w:t>
      </w:r>
      <w:r w:rsidRPr="005B389E">
        <w:rPr>
          <w:sz w:val="28"/>
          <w:szCs w:val="28"/>
        </w:rPr>
        <w:t>изменений</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отдельные</w:t>
      </w:r>
      <w:r w:rsidRPr="005B389E">
        <w:rPr>
          <w:spacing w:val="1"/>
          <w:sz w:val="28"/>
          <w:szCs w:val="28"/>
        </w:rPr>
        <w:t xml:space="preserve"> </w:t>
      </w:r>
      <w:r w:rsidRPr="005B389E">
        <w:rPr>
          <w:sz w:val="28"/>
          <w:szCs w:val="28"/>
        </w:rPr>
        <w:t>законодательные</w:t>
      </w:r>
      <w:r w:rsidRPr="005B389E">
        <w:rPr>
          <w:spacing w:val="1"/>
          <w:sz w:val="28"/>
          <w:szCs w:val="28"/>
        </w:rPr>
        <w:t xml:space="preserve"> </w:t>
      </w:r>
      <w:r w:rsidRPr="005B389E">
        <w:rPr>
          <w:sz w:val="28"/>
          <w:szCs w:val="28"/>
        </w:rPr>
        <w:t>акты</w:t>
      </w:r>
      <w:r w:rsidRPr="005B389E">
        <w:rPr>
          <w:spacing w:val="1"/>
          <w:sz w:val="28"/>
          <w:szCs w:val="28"/>
        </w:rPr>
        <w:t xml:space="preserve"> </w:t>
      </w:r>
      <w:r w:rsidRPr="005B389E">
        <w:rPr>
          <w:sz w:val="28"/>
          <w:szCs w:val="28"/>
        </w:rPr>
        <w:t>Российской</w:t>
      </w:r>
      <w:r w:rsidRPr="005B389E">
        <w:rPr>
          <w:spacing w:val="1"/>
          <w:sz w:val="28"/>
          <w:szCs w:val="28"/>
        </w:rPr>
        <w:t xml:space="preserve"> </w:t>
      </w:r>
      <w:r w:rsidRPr="005B389E">
        <w:rPr>
          <w:sz w:val="28"/>
          <w:szCs w:val="28"/>
        </w:rPr>
        <w:t>Федерации</w:t>
      </w:r>
      <w:r w:rsidR="0021747A">
        <w:rPr>
          <w:sz w:val="28"/>
          <w:szCs w:val="28"/>
        </w:rPr>
        <w:t>»</w:t>
      </w:r>
      <w:r w:rsidRPr="005B389E">
        <w:rPr>
          <w:sz w:val="28"/>
          <w:szCs w:val="28"/>
        </w:rPr>
        <w:t xml:space="preserve"> установку общедомовых приборов учета необходимо произвести</w:t>
      </w:r>
      <w:r w:rsidRPr="005B389E">
        <w:rPr>
          <w:spacing w:val="-67"/>
          <w:sz w:val="28"/>
          <w:szCs w:val="28"/>
        </w:rPr>
        <w:t xml:space="preserve"> </w:t>
      </w:r>
      <w:r w:rsidRPr="005B389E">
        <w:rPr>
          <w:sz w:val="28"/>
          <w:szCs w:val="28"/>
        </w:rPr>
        <w:t>для</w:t>
      </w:r>
      <w:r w:rsidRPr="005B389E">
        <w:rPr>
          <w:spacing w:val="-4"/>
          <w:sz w:val="28"/>
          <w:szCs w:val="28"/>
        </w:rPr>
        <w:t xml:space="preserve"> </w:t>
      </w:r>
      <w:r w:rsidRPr="005B389E">
        <w:rPr>
          <w:sz w:val="28"/>
          <w:szCs w:val="28"/>
        </w:rPr>
        <w:t>всех</w:t>
      </w:r>
      <w:r w:rsidRPr="005B389E">
        <w:rPr>
          <w:spacing w:val="-3"/>
          <w:sz w:val="28"/>
          <w:szCs w:val="28"/>
        </w:rPr>
        <w:t xml:space="preserve"> </w:t>
      </w:r>
      <w:r w:rsidRPr="005B389E">
        <w:rPr>
          <w:sz w:val="28"/>
          <w:szCs w:val="28"/>
        </w:rPr>
        <w:t>объектов.</w:t>
      </w:r>
    </w:p>
    <w:p w14:paraId="60E32787" w14:textId="4FF8200C" w:rsidR="0033283B" w:rsidRPr="00521518" w:rsidRDefault="0033283B" w:rsidP="005B389E">
      <w:pPr>
        <w:pStyle w:val="af4"/>
        <w:spacing w:before="0" w:beforeAutospacing="0" w:after="0" w:afterAutospacing="0" w:line="360" w:lineRule="auto"/>
        <w:ind w:right="111" w:firstLine="567"/>
        <w:jc w:val="both"/>
        <w:rPr>
          <w:sz w:val="28"/>
          <w:szCs w:val="28"/>
        </w:rPr>
      </w:pPr>
      <w:r w:rsidRPr="005B389E">
        <w:rPr>
          <w:sz w:val="28"/>
          <w:szCs w:val="28"/>
        </w:rPr>
        <w:t>Данные</w:t>
      </w:r>
      <w:r w:rsidRPr="005B389E">
        <w:rPr>
          <w:spacing w:val="1"/>
          <w:sz w:val="28"/>
          <w:szCs w:val="28"/>
        </w:rPr>
        <w:t xml:space="preserve"> </w:t>
      </w:r>
      <w:r w:rsidRPr="005B389E">
        <w:rPr>
          <w:sz w:val="28"/>
          <w:szCs w:val="28"/>
        </w:rPr>
        <w:t>по</w:t>
      </w:r>
      <w:r w:rsidRPr="005B389E">
        <w:rPr>
          <w:spacing w:val="1"/>
          <w:sz w:val="28"/>
          <w:szCs w:val="28"/>
        </w:rPr>
        <w:t xml:space="preserve"> </w:t>
      </w:r>
      <w:r w:rsidRPr="005B389E">
        <w:rPr>
          <w:sz w:val="28"/>
          <w:szCs w:val="28"/>
        </w:rPr>
        <w:t>охвату</w:t>
      </w:r>
      <w:r w:rsidRPr="005B389E">
        <w:rPr>
          <w:spacing w:val="1"/>
          <w:sz w:val="28"/>
          <w:szCs w:val="28"/>
        </w:rPr>
        <w:t xml:space="preserve"> </w:t>
      </w:r>
      <w:r w:rsidRPr="005B389E">
        <w:rPr>
          <w:sz w:val="28"/>
          <w:szCs w:val="28"/>
        </w:rPr>
        <w:t>потребителей</w:t>
      </w:r>
      <w:r w:rsidRPr="005B389E">
        <w:rPr>
          <w:spacing w:val="1"/>
          <w:sz w:val="28"/>
          <w:szCs w:val="28"/>
        </w:rPr>
        <w:t xml:space="preserve"> </w:t>
      </w:r>
      <w:r w:rsidRPr="005B389E">
        <w:rPr>
          <w:sz w:val="28"/>
          <w:szCs w:val="28"/>
        </w:rPr>
        <w:t>приборами</w:t>
      </w:r>
      <w:r w:rsidRPr="005B389E">
        <w:rPr>
          <w:spacing w:val="1"/>
          <w:sz w:val="28"/>
          <w:szCs w:val="28"/>
        </w:rPr>
        <w:t xml:space="preserve"> </w:t>
      </w:r>
      <w:r w:rsidRPr="005B389E">
        <w:rPr>
          <w:sz w:val="28"/>
          <w:szCs w:val="28"/>
        </w:rPr>
        <w:t>учета</w:t>
      </w:r>
      <w:r w:rsidRPr="005B389E">
        <w:rPr>
          <w:spacing w:val="1"/>
          <w:sz w:val="28"/>
          <w:szCs w:val="28"/>
        </w:rPr>
        <w:t xml:space="preserve"> </w:t>
      </w:r>
      <w:r w:rsidRPr="005B389E">
        <w:rPr>
          <w:sz w:val="28"/>
          <w:szCs w:val="28"/>
        </w:rPr>
        <w:t>представлены</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таблице</w:t>
      </w:r>
      <w:r w:rsidRPr="005B389E">
        <w:rPr>
          <w:spacing w:val="-4"/>
          <w:sz w:val="28"/>
          <w:szCs w:val="28"/>
        </w:rPr>
        <w:t xml:space="preserve"> </w:t>
      </w:r>
      <w:r w:rsidR="00521518" w:rsidRPr="00521518">
        <w:rPr>
          <w:sz w:val="28"/>
          <w:szCs w:val="28"/>
        </w:rPr>
        <w:t>29</w:t>
      </w:r>
      <w:r w:rsidRPr="00521518">
        <w:rPr>
          <w:sz w:val="28"/>
          <w:szCs w:val="28"/>
        </w:rPr>
        <w:t>.</w:t>
      </w:r>
    </w:p>
    <w:p w14:paraId="3F15E9DA" w14:textId="0CF07B21" w:rsidR="0033283B" w:rsidRPr="00A44730" w:rsidRDefault="0033283B" w:rsidP="00A44730">
      <w:pPr>
        <w:spacing w:line="240" w:lineRule="auto"/>
        <w:ind w:right="107" w:firstLine="567"/>
        <w:jc w:val="center"/>
        <w:rPr>
          <w:rFonts w:ascii="Times New Roman" w:hAnsi="Times New Roman" w:cs="Times New Roman"/>
          <w:b/>
          <w:i/>
          <w:sz w:val="28"/>
          <w:szCs w:val="28"/>
        </w:rPr>
      </w:pPr>
      <w:r w:rsidRPr="00A44730">
        <w:rPr>
          <w:rFonts w:ascii="Times New Roman" w:hAnsi="Times New Roman" w:cs="Times New Roman"/>
          <w:b/>
          <w:i/>
          <w:sz w:val="28"/>
          <w:szCs w:val="28"/>
        </w:rPr>
        <w:t>Таблица</w:t>
      </w:r>
      <w:r w:rsidRPr="00A44730">
        <w:rPr>
          <w:rFonts w:ascii="Times New Roman" w:hAnsi="Times New Roman" w:cs="Times New Roman"/>
          <w:b/>
          <w:i/>
          <w:spacing w:val="-2"/>
          <w:sz w:val="28"/>
          <w:szCs w:val="28"/>
        </w:rPr>
        <w:t xml:space="preserve"> </w:t>
      </w:r>
      <w:r w:rsidR="00521518" w:rsidRPr="00A44730">
        <w:rPr>
          <w:rFonts w:ascii="Times New Roman" w:hAnsi="Times New Roman" w:cs="Times New Roman"/>
          <w:b/>
          <w:i/>
          <w:sz w:val="28"/>
          <w:szCs w:val="28"/>
        </w:rPr>
        <w:t>29</w:t>
      </w:r>
      <w:r w:rsidR="00A44730" w:rsidRPr="00A44730">
        <w:rPr>
          <w:rFonts w:ascii="Times New Roman" w:hAnsi="Times New Roman" w:cs="Times New Roman"/>
          <w:b/>
          <w:i/>
          <w:sz w:val="28"/>
          <w:szCs w:val="28"/>
        </w:rPr>
        <w:t xml:space="preserve"> –</w:t>
      </w:r>
      <w:r w:rsidRPr="00A44730">
        <w:rPr>
          <w:rFonts w:ascii="Times New Roman" w:hAnsi="Times New Roman" w:cs="Times New Roman"/>
          <w:b/>
          <w:i/>
          <w:spacing w:val="-1"/>
          <w:sz w:val="28"/>
          <w:szCs w:val="28"/>
        </w:rPr>
        <w:t xml:space="preserve"> </w:t>
      </w:r>
      <w:r w:rsidRPr="00A44730">
        <w:rPr>
          <w:rFonts w:ascii="Times New Roman" w:hAnsi="Times New Roman" w:cs="Times New Roman"/>
          <w:b/>
          <w:i/>
          <w:sz w:val="28"/>
          <w:szCs w:val="28"/>
        </w:rPr>
        <w:t>Данные</w:t>
      </w:r>
      <w:r w:rsidRPr="00A44730">
        <w:rPr>
          <w:rFonts w:ascii="Times New Roman" w:hAnsi="Times New Roman" w:cs="Times New Roman"/>
          <w:b/>
          <w:i/>
          <w:spacing w:val="-3"/>
          <w:sz w:val="28"/>
          <w:szCs w:val="28"/>
        </w:rPr>
        <w:t xml:space="preserve"> </w:t>
      </w:r>
      <w:r w:rsidRPr="00A44730">
        <w:rPr>
          <w:rFonts w:ascii="Times New Roman" w:hAnsi="Times New Roman" w:cs="Times New Roman"/>
          <w:b/>
          <w:i/>
          <w:sz w:val="28"/>
          <w:szCs w:val="28"/>
        </w:rPr>
        <w:t>по</w:t>
      </w:r>
      <w:r w:rsidRPr="00A44730">
        <w:rPr>
          <w:rFonts w:ascii="Times New Roman" w:hAnsi="Times New Roman" w:cs="Times New Roman"/>
          <w:b/>
          <w:i/>
          <w:spacing w:val="-1"/>
          <w:sz w:val="28"/>
          <w:szCs w:val="28"/>
        </w:rPr>
        <w:t xml:space="preserve"> </w:t>
      </w:r>
      <w:r w:rsidRPr="00A44730">
        <w:rPr>
          <w:rFonts w:ascii="Times New Roman" w:hAnsi="Times New Roman" w:cs="Times New Roman"/>
          <w:b/>
          <w:i/>
          <w:sz w:val="28"/>
          <w:szCs w:val="28"/>
        </w:rPr>
        <w:t>охвату</w:t>
      </w:r>
      <w:r w:rsidRPr="00A44730">
        <w:rPr>
          <w:rFonts w:ascii="Times New Roman" w:hAnsi="Times New Roman" w:cs="Times New Roman"/>
          <w:b/>
          <w:i/>
          <w:spacing w:val="-4"/>
          <w:sz w:val="28"/>
          <w:szCs w:val="28"/>
        </w:rPr>
        <w:t xml:space="preserve"> </w:t>
      </w:r>
      <w:r w:rsidRPr="00A44730">
        <w:rPr>
          <w:rFonts w:ascii="Times New Roman" w:hAnsi="Times New Roman" w:cs="Times New Roman"/>
          <w:b/>
          <w:i/>
          <w:sz w:val="28"/>
          <w:szCs w:val="28"/>
        </w:rPr>
        <w:t>потребителей</w:t>
      </w:r>
      <w:r w:rsidRPr="00A44730">
        <w:rPr>
          <w:rFonts w:ascii="Times New Roman" w:hAnsi="Times New Roman" w:cs="Times New Roman"/>
          <w:b/>
          <w:i/>
          <w:spacing w:val="1"/>
          <w:sz w:val="28"/>
          <w:szCs w:val="28"/>
        </w:rPr>
        <w:t xml:space="preserve"> </w:t>
      </w:r>
      <w:r w:rsidRPr="00A44730">
        <w:rPr>
          <w:rFonts w:ascii="Times New Roman" w:hAnsi="Times New Roman" w:cs="Times New Roman"/>
          <w:b/>
          <w:i/>
          <w:sz w:val="28"/>
          <w:szCs w:val="28"/>
        </w:rPr>
        <w:t>приборами</w:t>
      </w:r>
      <w:r w:rsidRPr="00A44730">
        <w:rPr>
          <w:rFonts w:ascii="Times New Roman" w:hAnsi="Times New Roman" w:cs="Times New Roman"/>
          <w:b/>
          <w:i/>
          <w:spacing w:val="-2"/>
          <w:sz w:val="28"/>
          <w:szCs w:val="28"/>
        </w:rPr>
        <w:t xml:space="preserve"> </w:t>
      </w:r>
      <w:r w:rsidRPr="00A44730">
        <w:rPr>
          <w:rFonts w:ascii="Times New Roman" w:hAnsi="Times New Roman" w:cs="Times New Roman"/>
          <w:b/>
          <w:i/>
          <w:sz w:val="28"/>
          <w:szCs w:val="28"/>
        </w:rPr>
        <w:t>учета</w:t>
      </w:r>
      <w:r w:rsidRPr="00A44730">
        <w:rPr>
          <w:rFonts w:ascii="Times New Roman" w:hAnsi="Times New Roman" w:cs="Times New Roman"/>
          <w:b/>
          <w:i/>
          <w:spacing w:val="-2"/>
          <w:sz w:val="28"/>
          <w:szCs w:val="28"/>
        </w:rPr>
        <w:t xml:space="preserve"> </w:t>
      </w:r>
      <w:r w:rsidRPr="00A44730">
        <w:rPr>
          <w:rFonts w:ascii="Times New Roman" w:hAnsi="Times New Roman" w:cs="Times New Roman"/>
          <w:b/>
          <w:i/>
          <w:sz w:val="28"/>
          <w:szCs w:val="28"/>
        </w:rPr>
        <w:t>тепловой</w:t>
      </w:r>
      <w:r w:rsidRPr="00A44730">
        <w:rPr>
          <w:rFonts w:ascii="Times New Roman" w:hAnsi="Times New Roman" w:cs="Times New Roman"/>
          <w:b/>
          <w:i/>
          <w:spacing w:val="2"/>
          <w:sz w:val="28"/>
          <w:szCs w:val="28"/>
        </w:rPr>
        <w:t xml:space="preserve"> </w:t>
      </w:r>
      <w:r w:rsidRPr="00A44730">
        <w:rPr>
          <w:rFonts w:ascii="Times New Roman" w:hAnsi="Times New Roman" w:cs="Times New Roman"/>
          <w:b/>
          <w:i/>
          <w:sz w:val="28"/>
          <w:szCs w:val="28"/>
        </w:rPr>
        <w:t>энергии</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5398"/>
        <w:gridCol w:w="3282"/>
      </w:tblGrid>
      <w:tr w:rsidR="0033283B" w14:paraId="265D19C7" w14:textId="77777777" w:rsidTr="00A44730">
        <w:trPr>
          <w:trHeight w:val="230"/>
        </w:trPr>
        <w:tc>
          <w:tcPr>
            <w:tcW w:w="959" w:type="dxa"/>
            <w:shd w:val="clear" w:color="auto" w:fill="C5E0B3" w:themeFill="accent6" w:themeFillTint="66"/>
          </w:tcPr>
          <w:p w14:paraId="46B919C6" w14:textId="77777777" w:rsidR="0033283B" w:rsidRPr="005B389E" w:rsidRDefault="0033283B" w:rsidP="00263BD4">
            <w:pPr>
              <w:pStyle w:val="TableParagraph"/>
              <w:ind w:left="147" w:right="136"/>
              <w:rPr>
                <w:b/>
                <w:i/>
                <w:sz w:val="20"/>
              </w:rPr>
            </w:pPr>
            <w:r w:rsidRPr="005B389E">
              <w:rPr>
                <w:b/>
                <w:i/>
                <w:sz w:val="20"/>
              </w:rPr>
              <w:t>№</w:t>
            </w:r>
            <w:r w:rsidRPr="005B389E">
              <w:rPr>
                <w:b/>
                <w:i/>
                <w:spacing w:val="-2"/>
                <w:sz w:val="20"/>
              </w:rPr>
              <w:t xml:space="preserve"> </w:t>
            </w:r>
            <w:r w:rsidRPr="005B389E">
              <w:rPr>
                <w:b/>
                <w:i/>
                <w:sz w:val="20"/>
              </w:rPr>
              <w:t>п/п</w:t>
            </w:r>
          </w:p>
        </w:tc>
        <w:tc>
          <w:tcPr>
            <w:tcW w:w="5398" w:type="dxa"/>
            <w:shd w:val="clear" w:color="auto" w:fill="C5E0B3" w:themeFill="accent6" w:themeFillTint="66"/>
          </w:tcPr>
          <w:p w14:paraId="461EA901" w14:textId="77777777" w:rsidR="0033283B" w:rsidRPr="005B389E" w:rsidRDefault="0033283B" w:rsidP="00263BD4">
            <w:pPr>
              <w:pStyle w:val="TableParagraph"/>
              <w:ind w:left="1357" w:right="1347"/>
              <w:rPr>
                <w:b/>
                <w:i/>
                <w:sz w:val="20"/>
              </w:rPr>
            </w:pPr>
            <w:proofErr w:type="spellStart"/>
            <w:r w:rsidRPr="005B389E">
              <w:rPr>
                <w:b/>
                <w:i/>
                <w:sz w:val="20"/>
              </w:rPr>
              <w:t>Показатель</w:t>
            </w:r>
            <w:proofErr w:type="spellEnd"/>
          </w:p>
        </w:tc>
        <w:tc>
          <w:tcPr>
            <w:tcW w:w="3282" w:type="dxa"/>
            <w:shd w:val="clear" w:color="auto" w:fill="C5E0B3" w:themeFill="accent6" w:themeFillTint="66"/>
          </w:tcPr>
          <w:p w14:paraId="214670AB" w14:textId="77777777" w:rsidR="0033283B" w:rsidRPr="005B389E" w:rsidRDefault="0033283B" w:rsidP="00263BD4">
            <w:pPr>
              <w:pStyle w:val="TableParagraph"/>
              <w:ind w:left="1030" w:right="1015"/>
              <w:rPr>
                <w:b/>
                <w:i/>
                <w:sz w:val="20"/>
              </w:rPr>
            </w:pPr>
            <w:r w:rsidRPr="005B389E">
              <w:rPr>
                <w:b/>
                <w:i/>
                <w:sz w:val="20"/>
              </w:rPr>
              <w:t>В %</w:t>
            </w:r>
          </w:p>
        </w:tc>
      </w:tr>
      <w:tr w:rsidR="0033283B" w14:paraId="204FD2D5" w14:textId="77777777" w:rsidTr="00A44730">
        <w:trPr>
          <w:trHeight w:val="230"/>
        </w:trPr>
        <w:tc>
          <w:tcPr>
            <w:tcW w:w="959" w:type="dxa"/>
            <w:shd w:val="clear" w:color="auto" w:fill="C5E0B3" w:themeFill="accent6" w:themeFillTint="66"/>
          </w:tcPr>
          <w:p w14:paraId="5CB2AFF9" w14:textId="77777777" w:rsidR="0033283B" w:rsidRPr="00A44730" w:rsidRDefault="0033283B" w:rsidP="00263BD4">
            <w:pPr>
              <w:pStyle w:val="TableParagraph"/>
              <w:ind w:left="11"/>
              <w:rPr>
                <w:b/>
                <w:i/>
                <w:sz w:val="20"/>
              </w:rPr>
            </w:pPr>
            <w:r w:rsidRPr="00A44730">
              <w:rPr>
                <w:b/>
                <w:i/>
                <w:w w:val="99"/>
                <w:sz w:val="20"/>
              </w:rPr>
              <w:t>1</w:t>
            </w:r>
          </w:p>
        </w:tc>
        <w:tc>
          <w:tcPr>
            <w:tcW w:w="5398" w:type="dxa"/>
          </w:tcPr>
          <w:p w14:paraId="4E15C4A3" w14:textId="77777777" w:rsidR="0033283B" w:rsidRDefault="0033283B" w:rsidP="00263BD4">
            <w:pPr>
              <w:pStyle w:val="TableParagraph"/>
              <w:ind w:left="1357" w:right="1346"/>
              <w:rPr>
                <w:sz w:val="20"/>
              </w:rPr>
            </w:pPr>
            <w:proofErr w:type="spellStart"/>
            <w:r>
              <w:rPr>
                <w:sz w:val="20"/>
              </w:rPr>
              <w:t>Бюджетные</w:t>
            </w:r>
            <w:proofErr w:type="spellEnd"/>
            <w:r>
              <w:rPr>
                <w:spacing w:val="-8"/>
                <w:sz w:val="20"/>
              </w:rPr>
              <w:t xml:space="preserve"> </w:t>
            </w:r>
            <w:proofErr w:type="spellStart"/>
            <w:r>
              <w:rPr>
                <w:sz w:val="20"/>
              </w:rPr>
              <w:t>организации</w:t>
            </w:r>
            <w:proofErr w:type="spellEnd"/>
          </w:p>
        </w:tc>
        <w:tc>
          <w:tcPr>
            <w:tcW w:w="3282" w:type="dxa"/>
          </w:tcPr>
          <w:p w14:paraId="3425919C" w14:textId="77777777" w:rsidR="0033283B" w:rsidRDefault="0033283B" w:rsidP="00263BD4">
            <w:pPr>
              <w:pStyle w:val="TableParagraph"/>
              <w:ind w:left="1030" w:right="1017"/>
              <w:rPr>
                <w:sz w:val="20"/>
              </w:rPr>
            </w:pPr>
            <w:proofErr w:type="spellStart"/>
            <w:r>
              <w:rPr>
                <w:sz w:val="20"/>
              </w:rPr>
              <w:t>Нет</w:t>
            </w:r>
            <w:proofErr w:type="spellEnd"/>
            <w:r>
              <w:rPr>
                <w:spacing w:val="-4"/>
                <w:sz w:val="20"/>
              </w:rPr>
              <w:t xml:space="preserve"> </w:t>
            </w:r>
            <w:proofErr w:type="spellStart"/>
            <w:r>
              <w:rPr>
                <w:sz w:val="20"/>
              </w:rPr>
              <w:t>данных</w:t>
            </w:r>
            <w:proofErr w:type="spellEnd"/>
          </w:p>
        </w:tc>
      </w:tr>
      <w:tr w:rsidR="0033283B" w14:paraId="7C2DD3CD" w14:textId="77777777" w:rsidTr="00A44730">
        <w:trPr>
          <w:trHeight w:val="230"/>
        </w:trPr>
        <w:tc>
          <w:tcPr>
            <w:tcW w:w="959" w:type="dxa"/>
            <w:shd w:val="clear" w:color="auto" w:fill="C5E0B3" w:themeFill="accent6" w:themeFillTint="66"/>
          </w:tcPr>
          <w:p w14:paraId="315801F5" w14:textId="77777777" w:rsidR="0033283B" w:rsidRPr="00A44730" w:rsidRDefault="0033283B" w:rsidP="00263BD4">
            <w:pPr>
              <w:pStyle w:val="TableParagraph"/>
              <w:ind w:left="11"/>
              <w:rPr>
                <w:b/>
                <w:i/>
                <w:sz w:val="20"/>
              </w:rPr>
            </w:pPr>
            <w:r w:rsidRPr="00A44730">
              <w:rPr>
                <w:b/>
                <w:i/>
                <w:w w:val="99"/>
                <w:sz w:val="20"/>
              </w:rPr>
              <w:t>2</w:t>
            </w:r>
          </w:p>
        </w:tc>
        <w:tc>
          <w:tcPr>
            <w:tcW w:w="5398" w:type="dxa"/>
            <w:shd w:val="clear" w:color="auto" w:fill="E2EFD9" w:themeFill="accent6" w:themeFillTint="33"/>
          </w:tcPr>
          <w:p w14:paraId="184FDFE9" w14:textId="77777777" w:rsidR="0033283B" w:rsidRDefault="0033283B" w:rsidP="00263BD4">
            <w:pPr>
              <w:pStyle w:val="TableParagraph"/>
              <w:ind w:left="1357" w:right="1348"/>
              <w:rPr>
                <w:sz w:val="20"/>
              </w:rPr>
            </w:pPr>
            <w:proofErr w:type="spellStart"/>
            <w:r>
              <w:rPr>
                <w:sz w:val="20"/>
              </w:rPr>
              <w:t>Многоквартирные</w:t>
            </w:r>
            <w:proofErr w:type="spellEnd"/>
            <w:r>
              <w:rPr>
                <w:spacing w:val="-8"/>
                <w:sz w:val="20"/>
              </w:rPr>
              <w:t xml:space="preserve"> </w:t>
            </w:r>
            <w:proofErr w:type="spellStart"/>
            <w:r>
              <w:rPr>
                <w:sz w:val="20"/>
              </w:rPr>
              <w:t>жилые</w:t>
            </w:r>
            <w:proofErr w:type="spellEnd"/>
            <w:r>
              <w:rPr>
                <w:spacing w:val="-7"/>
                <w:sz w:val="20"/>
              </w:rPr>
              <w:t xml:space="preserve"> </w:t>
            </w:r>
            <w:proofErr w:type="spellStart"/>
            <w:r>
              <w:rPr>
                <w:sz w:val="20"/>
              </w:rPr>
              <w:t>дома</w:t>
            </w:r>
            <w:proofErr w:type="spellEnd"/>
          </w:p>
        </w:tc>
        <w:tc>
          <w:tcPr>
            <w:tcW w:w="3282" w:type="dxa"/>
            <w:shd w:val="clear" w:color="auto" w:fill="E2EFD9" w:themeFill="accent6" w:themeFillTint="33"/>
          </w:tcPr>
          <w:p w14:paraId="4B4DA132" w14:textId="77777777" w:rsidR="0033283B" w:rsidRDefault="0033283B" w:rsidP="00263BD4">
            <w:pPr>
              <w:pStyle w:val="TableParagraph"/>
              <w:ind w:left="1030" w:right="1017"/>
              <w:rPr>
                <w:sz w:val="20"/>
              </w:rPr>
            </w:pPr>
            <w:proofErr w:type="spellStart"/>
            <w:r>
              <w:rPr>
                <w:sz w:val="20"/>
              </w:rPr>
              <w:t>Нет</w:t>
            </w:r>
            <w:proofErr w:type="spellEnd"/>
            <w:r>
              <w:rPr>
                <w:spacing w:val="-4"/>
                <w:sz w:val="20"/>
              </w:rPr>
              <w:t xml:space="preserve"> </w:t>
            </w:r>
            <w:proofErr w:type="spellStart"/>
            <w:r>
              <w:rPr>
                <w:sz w:val="20"/>
              </w:rPr>
              <w:t>данных</w:t>
            </w:r>
            <w:proofErr w:type="spellEnd"/>
          </w:p>
        </w:tc>
      </w:tr>
      <w:tr w:rsidR="0033283B" w14:paraId="1D91F965" w14:textId="77777777" w:rsidTr="00A44730">
        <w:trPr>
          <w:trHeight w:val="230"/>
        </w:trPr>
        <w:tc>
          <w:tcPr>
            <w:tcW w:w="959" w:type="dxa"/>
            <w:shd w:val="clear" w:color="auto" w:fill="C5E0B3" w:themeFill="accent6" w:themeFillTint="66"/>
          </w:tcPr>
          <w:p w14:paraId="05235B1C" w14:textId="77777777" w:rsidR="0033283B" w:rsidRPr="00A44730" w:rsidRDefault="0033283B" w:rsidP="00263BD4">
            <w:pPr>
              <w:pStyle w:val="TableParagraph"/>
              <w:ind w:left="11"/>
              <w:rPr>
                <w:b/>
                <w:i/>
                <w:sz w:val="20"/>
              </w:rPr>
            </w:pPr>
            <w:r w:rsidRPr="00A44730">
              <w:rPr>
                <w:b/>
                <w:i/>
                <w:w w:val="99"/>
                <w:sz w:val="20"/>
              </w:rPr>
              <w:t>3</w:t>
            </w:r>
          </w:p>
        </w:tc>
        <w:tc>
          <w:tcPr>
            <w:tcW w:w="5398" w:type="dxa"/>
          </w:tcPr>
          <w:p w14:paraId="386AE98F" w14:textId="77777777" w:rsidR="0033283B" w:rsidRDefault="0033283B" w:rsidP="00263BD4">
            <w:pPr>
              <w:pStyle w:val="TableParagraph"/>
              <w:ind w:left="1357" w:right="1346"/>
              <w:rPr>
                <w:sz w:val="20"/>
              </w:rPr>
            </w:pPr>
            <w:proofErr w:type="spellStart"/>
            <w:r>
              <w:rPr>
                <w:sz w:val="20"/>
              </w:rPr>
              <w:t>Прочие</w:t>
            </w:r>
            <w:proofErr w:type="spellEnd"/>
            <w:r>
              <w:rPr>
                <w:spacing w:val="-7"/>
                <w:sz w:val="20"/>
              </w:rPr>
              <w:t xml:space="preserve"> </w:t>
            </w:r>
            <w:proofErr w:type="spellStart"/>
            <w:r>
              <w:rPr>
                <w:sz w:val="20"/>
              </w:rPr>
              <w:t>потребители</w:t>
            </w:r>
            <w:proofErr w:type="spellEnd"/>
          </w:p>
        </w:tc>
        <w:tc>
          <w:tcPr>
            <w:tcW w:w="3282" w:type="dxa"/>
          </w:tcPr>
          <w:p w14:paraId="788EE91D" w14:textId="77777777" w:rsidR="0033283B" w:rsidRDefault="0033283B" w:rsidP="00263BD4">
            <w:pPr>
              <w:pStyle w:val="TableParagraph"/>
              <w:ind w:left="1030" w:right="1017"/>
              <w:rPr>
                <w:sz w:val="20"/>
              </w:rPr>
            </w:pPr>
            <w:proofErr w:type="spellStart"/>
            <w:r>
              <w:rPr>
                <w:sz w:val="20"/>
              </w:rPr>
              <w:t>Нет</w:t>
            </w:r>
            <w:proofErr w:type="spellEnd"/>
            <w:r>
              <w:rPr>
                <w:spacing w:val="-4"/>
                <w:sz w:val="20"/>
              </w:rPr>
              <w:t xml:space="preserve"> </w:t>
            </w:r>
            <w:proofErr w:type="spellStart"/>
            <w:r>
              <w:rPr>
                <w:sz w:val="20"/>
              </w:rPr>
              <w:t>данных</w:t>
            </w:r>
            <w:proofErr w:type="spellEnd"/>
          </w:p>
        </w:tc>
      </w:tr>
    </w:tbl>
    <w:p w14:paraId="1D3E9A65" w14:textId="77777777" w:rsidR="004911D5" w:rsidRPr="00CD7F06" w:rsidRDefault="004911D5" w:rsidP="00A44730">
      <w:pPr>
        <w:spacing w:before="240" w:line="240" w:lineRule="auto"/>
        <w:jc w:val="center"/>
        <w:rPr>
          <w:rFonts w:ascii="Times New Roman" w:eastAsia="Calibri" w:hAnsi="Times New Roman" w:cs="Times New Roman"/>
          <w:i/>
          <w:iCs/>
          <w:sz w:val="28"/>
          <w:szCs w:val="28"/>
        </w:rPr>
      </w:pPr>
      <w:r w:rsidRPr="00CD7F06">
        <w:rPr>
          <w:rFonts w:ascii="Times New Roman" w:eastAsia="Calibri" w:hAnsi="Times New Roman" w:cs="Times New Roman"/>
          <w:b/>
          <w:bCs/>
          <w:i/>
          <w:iCs/>
          <w:sz w:val="28"/>
          <w:szCs w:val="28"/>
        </w:rPr>
        <w:t>3.1.5 Зоны действия источников тепловой энергии</w:t>
      </w:r>
    </w:p>
    <w:p w14:paraId="19074E73" w14:textId="3A5B454A" w:rsidR="005B389E" w:rsidRPr="005B389E" w:rsidRDefault="005B389E" w:rsidP="005B389E">
      <w:pPr>
        <w:pStyle w:val="a8"/>
        <w:spacing w:before="0" w:beforeAutospacing="0" w:after="0" w:afterAutospacing="0" w:line="360" w:lineRule="auto"/>
        <w:ind w:firstLine="567"/>
        <w:jc w:val="both"/>
        <w:rPr>
          <w:sz w:val="28"/>
          <w:szCs w:val="28"/>
          <w:lang w:bidi="ru-RU"/>
        </w:rPr>
      </w:pPr>
      <w:r w:rsidRPr="005B389E">
        <w:rPr>
          <w:sz w:val="28"/>
          <w:szCs w:val="28"/>
          <w:lang w:bidi="ru-RU"/>
        </w:rPr>
        <w:t xml:space="preserve">Зона действия источника тепловой энергии – территория поселения, </w:t>
      </w:r>
      <w:r w:rsidR="0068689D">
        <w:rPr>
          <w:rFonts w:eastAsia="Calibri"/>
          <w:sz w:val="28"/>
          <w:szCs w:val="28"/>
        </w:rPr>
        <w:t>муниципального образования</w:t>
      </w:r>
      <w:r w:rsidR="0068689D" w:rsidRPr="005B389E">
        <w:rPr>
          <w:sz w:val="28"/>
          <w:szCs w:val="28"/>
          <w:lang w:bidi="ru-RU"/>
        </w:rPr>
        <w:t xml:space="preserve"> </w:t>
      </w:r>
      <w:r w:rsidRPr="005B389E">
        <w:rPr>
          <w:sz w:val="28"/>
          <w:szCs w:val="28"/>
          <w:lang w:bidi="ru-RU"/>
        </w:rPr>
        <w:t>(поселения) или ее часть, границы которой устанавливаются закрытыми секционирующими задвижками тепловой сети системы теплоснабжения.</w:t>
      </w:r>
    </w:p>
    <w:p w14:paraId="2BBB550D" w14:textId="29F3FD51" w:rsidR="004911D5" w:rsidRDefault="005B389E" w:rsidP="005B389E">
      <w:pPr>
        <w:autoSpaceDE w:val="0"/>
        <w:autoSpaceDN w:val="0"/>
        <w:adjustRightInd w:val="0"/>
        <w:spacing w:after="0" w:line="360" w:lineRule="auto"/>
        <w:ind w:firstLine="567"/>
        <w:jc w:val="both"/>
        <w:rPr>
          <w:rFonts w:ascii="Times New Roman" w:hAnsi="Times New Roman" w:cs="Times New Roman"/>
          <w:sz w:val="28"/>
          <w:szCs w:val="28"/>
          <w:lang w:bidi="ru-RU"/>
        </w:rPr>
      </w:pPr>
      <w:r w:rsidRPr="005B389E">
        <w:rPr>
          <w:rFonts w:ascii="Times New Roman" w:hAnsi="Times New Roman" w:cs="Times New Roman"/>
          <w:sz w:val="28"/>
          <w:szCs w:val="28"/>
          <w:lang w:bidi="ru-RU"/>
        </w:rPr>
        <w:t xml:space="preserve">Существующие зоны действия каждого источника тепловой энергии </w:t>
      </w:r>
      <w:r w:rsidR="00474468">
        <w:rPr>
          <w:rFonts w:ascii="Times New Roman" w:hAnsi="Times New Roman" w:cs="Times New Roman"/>
          <w:sz w:val="28"/>
          <w:szCs w:val="28"/>
          <w:lang w:bidi="ru-RU"/>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lang w:bidi="ru-RU"/>
        </w:rPr>
        <w:t>Котельниковского муниципального района Волгоградской области</w:t>
      </w:r>
      <w:r>
        <w:rPr>
          <w:rFonts w:ascii="Times New Roman" w:hAnsi="Times New Roman" w:cs="Times New Roman"/>
          <w:sz w:val="28"/>
          <w:szCs w:val="28"/>
          <w:lang w:bidi="ru-RU"/>
        </w:rPr>
        <w:t xml:space="preserve"> </w:t>
      </w:r>
      <w:r w:rsidRPr="005B389E">
        <w:rPr>
          <w:rFonts w:ascii="Times New Roman" w:hAnsi="Times New Roman" w:cs="Times New Roman"/>
          <w:sz w:val="28"/>
          <w:szCs w:val="28"/>
          <w:lang w:bidi="ru-RU"/>
        </w:rPr>
        <w:t xml:space="preserve">отражены </w:t>
      </w:r>
      <w:r w:rsidRPr="009D1B80">
        <w:rPr>
          <w:rFonts w:ascii="Times New Roman" w:hAnsi="Times New Roman" w:cs="Times New Roman"/>
          <w:sz w:val="28"/>
          <w:szCs w:val="28"/>
          <w:lang w:bidi="ru-RU"/>
        </w:rPr>
        <w:t xml:space="preserve">на рисунках </w:t>
      </w:r>
      <w:r w:rsidR="009D1B80" w:rsidRPr="009D1B80">
        <w:rPr>
          <w:rFonts w:ascii="Times New Roman" w:hAnsi="Times New Roman" w:cs="Times New Roman"/>
          <w:sz w:val="28"/>
          <w:szCs w:val="28"/>
          <w:lang w:bidi="ru-RU"/>
        </w:rPr>
        <w:t>2,3,4,5,6</w:t>
      </w:r>
      <w:r w:rsidR="00F6314D">
        <w:rPr>
          <w:rFonts w:ascii="Times New Roman" w:hAnsi="Times New Roman" w:cs="Times New Roman"/>
          <w:sz w:val="28"/>
          <w:szCs w:val="28"/>
          <w:lang w:bidi="ru-RU"/>
        </w:rPr>
        <w:t>,7</w:t>
      </w:r>
    </w:p>
    <w:p w14:paraId="7DD9058F" w14:textId="4B7A12D7" w:rsidR="005B389E" w:rsidRPr="00A44730" w:rsidRDefault="00A44730" w:rsidP="00A44730">
      <w:pPr>
        <w:pStyle w:val="a8"/>
        <w:spacing w:before="0" w:beforeAutospacing="0" w:line="276" w:lineRule="auto"/>
        <w:jc w:val="center"/>
        <w:rPr>
          <w:b/>
          <w:bCs/>
          <w:i/>
          <w:sz w:val="28"/>
          <w:szCs w:val="28"/>
          <w:lang w:bidi="ru-RU"/>
        </w:rPr>
      </w:pPr>
      <w:r w:rsidRPr="00A44730">
        <w:rPr>
          <w:b/>
          <w:bCs/>
          <w:i/>
          <w:noProof/>
          <w:sz w:val="28"/>
          <w:szCs w:val="28"/>
        </w:rPr>
        <w:lastRenderedPageBreak/>
        <w:drawing>
          <wp:anchor distT="0" distB="0" distL="114300" distR="114300" simplePos="0" relativeHeight="251661824" behindDoc="0" locked="0" layoutInCell="1" allowOverlap="1" wp14:anchorId="39B470C2" wp14:editId="59B6FB84">
            <wp:simplePos x="0" y="0"/>
            <wp:positionH relativeFrom="column">
              <wp:posOffset>-13335</wp:posOffset>
            </wp:positionH>
            <wp:positionV relativeFrom="paragraph">
              <wp:posOffset>116564</wp:posOffset>
            </wp:positionV>
            <wp:extent cx="6119495" cy="7969885"/>
            <wp:effectExtent l="19050" t="19050" r="14605" b="12065"/>
            <wp:wrapThrough wrapText="bothSides">
              <wp:wrapPolygon edited="0">
                <wp:start x="-67" y="-52"/>
                <wp:lineTo x="-67" y="21581"/>
                <wp:lineTo x="21584" y="21581"/>
                <wp:lineTo x="21584" y="-52"/>
                <wp:lineTo x="-67" y="-52"/>
              </wp:wrapPolygon>
            </wp:wrapThrough>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Карта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9495" cy="79698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F6314D">
        <w:rPr>
          <w:b/>
          <w:bCs/>
          <w:i/>
          <w:sz w:val="28"/>
          <w:szCs w:val="28"/>
          <w:lang w:bidi="ru-RU"/>
        </w:rPr>
        <w:t>Рисунок 2</w:t>
      </w:r>
      <w:r w:rsidRPr="00A44730">
        <w:rPr>
          <w:b/>
          <w:bCs/>
          <w:i/>
          <w:sz w:val="28"/>
          <w:szCs w:val="28"/>
          <w:lang w:bidi="ru-RU"/>
        </w:rPr>
        <w:t xml:space="preserve"> –</w:t>
      </w:r>
      <w:r w:rsidR="005B389E" w:rsidRPr="00A44730">
        <w:rPr>
          <w:b/>
          <w:bCs/>
          <w:i/>
          <w:sz w:val="28"/>
          <w:szCs w:val="28"/>
          <w:lang w:bidi="ru-RU"/>
        </w:rPr>
        <w:t xml:space="preserve"> Существующие зоны действия котельн</w:t>
      </w:r>
      <w:r w:rsidR="00B92D92" w:rsidRPr="00A44730">
        <w:rPr>
          <w:b/>
          <w:bCs/>
          <w:i/>
          <w:sz w:val="28"/>
          <w:szCs w:val="28"/>
          <w:lang w:bidi="ru-RU"/>
        </w:rPr>
        <w:t>ой 33 кв</w:t>
      </w:r>
      <w:r w:rsidR="005B389E" w:rsidRPr="00A44730">
        <w:rPr>
          <w:b/>
          <w:bCs/>
          <w:i/>
          <w:sz w:val="28"/>
          <w:szCs w:val="28"/>
          <w:lang w:bidi="ru-RU"/>
        </w:rPr>
        <w:t xml:space="preserve"> </w:t>
      </w:r>
    </w:p>
    <w:p w14:paraId="09B74D8B" w14:textId="1606416D" w:rsidR="005B389E" w:rsidRPr="008259C3" w:rsidRDefault="005B389E" w:rsidP="005B389E">
      <w:pPr>
        <w:pStyle w:val="a8"/>
        <w:spacing w:line="276" w:lineRule="auto"/>
        <w:jc w:val="center"/>
        <w:rPr>
          <w:b/>
          <w:bCs/>
          <w:sz w:val="22"/>
          <w:szCs w:val="22"/>
          <w:lang w:bidi="ru-RU"/>
        </w:rPr>
      </w:pPr>
      <w:r w:rsidRPr="008259C3">
        <w:rPr>
          <w:b/>
          <w:bCs/>
          <w:sz w:val="22"/>
          <w:szCs w:val="22"/>
          <w:lang w:bidi="ru-RU"/>
        </w:rPr>
        <w:br w:type="page"/>
      </w:r>
    </w:p>
    <w:p w14:paraId="58267415" w14:textId="5139402E" w:rsidR="005B389E" w:rsidRPr="00A44730" w:rsidRDefault="00A44730" w:rsidP="005B389E">
      <w:pPr>
        <w:pStyle w:val="a8"/>
        <w:spacing w:line="276" w:lineRule="auto"/>
        <w:jc w:val="center"/>
        <w:rPr>
          <w:b/>
          <w:bCs/>
          <w:i/>
          <w:sz w:val="28"/>
          <w:szCs w:val="28"/>
          <w:lang w:bidi="ru-RU"/>
        </w:rPr>
      </w:pPr>
      <w:r w:rsidRPr="00A44730">
        <w:rPr>
          <w:b/>
          <w:bCs/>
          <w:i/>
          <w:noProof/>
          <w:sz w:val="28"/>
          <w:szCs w:val="28"/>
        </w:rPr>
        <w:lastRenderedPageBreak/>
        <w:drawing>
          <wp:anchor distT="0" distB="0" distL="114300" distR="114300" simplePos="0" relativeHeight="251663872" behindDoc="0" locked="0" layoutInCell="1" allowOverlap="1" wp14:anchorId="4F9F5287" wp14:editId="0B8D97A1">
            <wp:simplePos x="0" y="0"/>
            <wp:positionH relativeFrom="margin">
              <wp:posOffset>-13335</wp:posOffset>
            </wp:positionH>
            <wp:positionV relativeFrom="paragraph">
              <wp:posOffset>207645</wp:posOffset>
            </wp:positionV>
            <wp:extent cx="6119495" cy="7997190"/>
            <wp:effectExtent l="19050" t="19050" r="14605" b="22860"/>
            <wp:wrapThrough wrapText="bothSides">
              <wp:wrapPolygon edited="0">
                <wp:start x="-67" y="-51"/>
                <wp:lineTo x="-67" y="21610"/>
                <wp:lineTo x="21584" y="21610"/>
                <wp:lineTo x="21584" y="-51"/>
                <wp:lineTo x="-67" y="-51"/>
              </wp:wrapPolygon>
            </wp:wrapThrough>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Карта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9495" cy="79971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5B389E" w:rsidRPr="00A44730">
        <w:rPr>
          <w:b/>
          <w:bCs/>
          <w:i/>
          <w:sz w:val="28"/>
          <w:szCs w:val="28"/>
          <w:lang w:bidi="ru-RU"/>
        </w:rPr>
        <w:t xml:space="preserve">Рисунок </w:t>
      </w:r>
      <w:r w:rsidR="00F6314D">
        <w:rPr>
          <w:b/>
          <w:bCs/>
          <w:i/>
          <w:sz w:val="28"/>
          <w:szCs w:val="28"/>
          <w:lang w:bidi="ru-RU"/>
        </w:rPr>
        <w:t>3</w:t>
      </w:r>
      <w:r w:rsidRPr="00A44730">
        <w:rPr>
          <w:b/>
          <w:bCs/>
          <w:i/>
          <w:sz w:val="28"/>
          <w:szCs w:val="28"/>
          <w:lang w:bidi="ru-RU"/>
        </w:rPr>
        <w:t xml:space="preserve"> –</w:t>
      </w:r>
      <w:r w:rsidR="005B389E" w:rsidRPr="00A44730">
        <w:rPr>
          <w:b/>
          <w:bCs/>
          <w:i/>
          <w:sz w:val="28"/>
          <w:szCs w:val="28"/>
          <w:lang w:bidi="ru-RU"/>
        </w:rPr>
        <w:t xml:space="preserve"> Существ</w:t>
      </w:r>
      <w:r w:rsidR="00521518" w:rsidRPr="00A44730">
        <w:rPr>
          <w:b/>
          <w:bCs/>
          <w:i/>
          <w:sz w:val="28"/>
          <w:szCs w:val="28"/>
          <w:lang w:bidi="ru-RU"/>
        </w:rPr>
        <w:t>ующие зоны действия котельн</w:t>
      </w:r>
      <w:r w:rsidRPr="00A44730">
        <w:rPr>
          <w:b/>
          <w:bCs/>
          <w:i/>
          <w:sz w:val="28"/>
          <w:szCs w:val="28"/>
          <w:lang w:bidi="ru-RU"/>
        </w:rPr>
        <w:t>ой 138 кв</w:t>
      </w:r>
      <w:r w:rsidR="00521518" w:rsidRPr="00A44730">
        <w:rPr>
          <w:b/>
          <w:bCs/>
          <w:i/>
          <w:sz w:val="28"/>
          <w:szCs w:val="28"/>
          <w:lang w:bidi="ru-RU"/>
        </w:rPr>
        <w:t xml:space="preserve"> </w:t>
      </w:r>
    </w:p>
    <w:p w14:paraId="01965E59" w14:textId="7B9745D3" w:rsidR="00DF0F4C" w:rsidRPr="00A44730" w:rsidRDefault="00F6314D" w:rsidP="00237BC3">
      <w:pPr>
        <w:pStyle w:val="a8"/>
        <w:tabs>
          <w:tab w:val="left" w:pos="0"/>
          <w:tab w:val="center" w:pos="4818"/>
        </w:tabs>
        <w:spacing w:before="0" w:beforeAutospacing="0"/>
        <w:jc w:val="center"/>
        <w:rPr>
          <w:b/>
          <w:bCs/>
          <w:i/>
          <w:sz w:val="28"/>
          <w:szCs w:val="28"/>
          <w:lang w:bidi="ru-RU"/>
        </w:rPr>
      </w:pPr>
      <w:r w:rsidRPr="00A44730">
        <w:rPr>
          <w:b/>
          <w:i/>
          <w:noProof/>
          <w:sz w:val="28"/>
          <w:szCs w:val="28"/>
        </w:rPr>
        <w:lastRenderedPageBreak/>
        <w:drawing>
          <wp:anchor distT="0" distB="0" distL="114300" distR="114300" simplePos="0" relativeHeight="251665920" behindDoc="0" locked="0" layoutInCell="1" allowOverlap="1" wp14:anchorId="7AC9342F" wp14:editId="43B4A07A">
            <wp:simplePos x="0" y="0"/>
            <wp:positionH relativeFrom="margin">
              <wp:align>left</wp:align>
            </wp:positionH>
            <wp:positionV relativeFrom="paragraph">
              <wp:posOffset>194310</wp:posOffset>
            </wp:positionV>
            <wp:extent cx="6119495" cy="8065770"/>
            <wp:effectExtent l="19050" t="19050" r="14605" b="11430"/>
            <wp:wrapThrough wrapText="bothSides">
              <wp:wrapPolygon edited="0">
                <wp:start x="-67" y="-51"/>
                <wp:lineTo x="-67" y="21580"/>
                <wp:lineTo x="21584" y="21580"/>
                <wp:lineTo x="21584" y="-51"/>
                <wp:lineTo x="-67" y="-51"/>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Карта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9495" cy="80657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5B389E" w:rsidRPr="00A44730">
        <w:rPr>
          <w:b/>
          <w:bCs/>
          <w:i/>
          <w:sz w:val="28"/>
          <w:szCs w:val="28"/>
          <w:lang w:bidi="ru-RU"/>
        </w:rPr>
        <w:t xml:space="preserve">Рисунок </w:t>
      </w:r>
      <w:r>
        <w:rPr>
          <w:b/>
          <w:bCs/>
          <w:i/>
          <w:sz w:val="28"/>
          <w:szCs w:val="28"/>
          <w:lang w:bidi="ru-RU"/>
        </w:rPr>
        <w:t>4</w:t>
      </w:r>
      <w:r w:rsidR="00A44730" w:rsidRPr="00A44730">
        <w:rPr>
          <w:b/>
          <w:bCs/>
          <w:i/>
          <w:sz w:val="28"/>
          <w:szCs w:val="28"/>
          <w:lang w:bidi="ru-RU"/>
        </w:rPr>
        <w:t xml:space="preserve"> –</w:t>
      </w:r>
      <w:r w:rsidR="005B389E" w:rsidRPr="00A44730">
        <w:rPr>
          <w:b/>
          <w:bCs/>
          <w:i/>
          <w:sz w:val="28"/>
          <w:szCs w:val="28"/>
          <w:lang w:bidi="ru-RU"/>
        </w:rPr>
        <w:t xml:space="preserve"> Существующие зоны действия котельных </w:t>
      </w:r>
      <w:r w:rsidR="003B2836" w:rsidRPr="00A44730">
        <w:rPr>
          <w:b/>
          <w:bCs/>
          <w:i/>
          <w:sz w:val="28"/>
          <w:szCs w:val="28"/>
          <w:lang w:bidi="ru-RU"/>
        </w:rPr>
        <w:t xml:space="preserve">п. Мелиораторов и Д/С </w:t>
      </w:r>
      <w:r w:rsidR="0021747A">
        <w:rPr>
          <w:b/>
          <w:bCs/>
          <w:i/>
          <w:sz w:val="28"/>
          <w:szCs w:val="28"/>
          <w:lang w:bidi="ru-RU"/>
        </w:rPr>
        <w:t>«</w:t>
      </w:r>
      <w:r w:rsidR="003B2836" w:rsidRPr="00A44730">
        <w:rPr>
          <w:b/>
          <w:bCs/>
          <w:i/>
          <w:sz w:val="28"/>
          <w:szCs w:val="28"/>
          <w:lang w:bidi="ru-RU"/>
        </w:rPr>
        <w:t>Ягодка</w:t>
      </w:r>
      <w:r w:rsidR="0021747A">
        <w:rPr>
          <w:b/>
          <w:bCs/>
          <w:i/>
          <w:sz w:val="28"/>
          <w:szCs w:val="28"/>
          <w:lang w:bidi="ru-RU"/>
        </w:rPr>
        <w:t>»</w:t>
      </w:r>
    </w:p>
    <w:p w14:paraId="16D53614" w14:textId="2060B675" w:rsidR="003B2836" w:rsidRPr="00A44730" w:rsidRDefault="00A44730" w:rsidP="003B2836">
      <w:pPr>
        <w:autoSpaceDE w:val="0"/>
        <w:autoSpaceDN w:val="0"/>
        <w:adjustRightInd w:val="0"/>
        <w:spacing w:after="0" w:line="240" w:lineRule="auto"/>
        <w:jc w:val="center"/>
        <w:rPr>
          <w:rFonts w:ascii="Times New Roman" w:hAnsi="Times New Roman" w:cs="Times New Roman"/>
          <w:b/>
          <w:bCs/>
          <w:i/>
          <w:sz w:val="28"/>
          <w:szCs w:val="28"/>
          <w:lang w:bidi="ru-RU"/>
        </w:rPr>
      </w:pPr>
      <w:r w:rsidRPr="00A44730">
        <w:rPr>
          <w:rFonts w:ascii="Times New Roman" w:hAnsi="Times New Roman" w:cs="Times New Roman"/>
          <w:b/>
          <w:bCs/>
          <w:i/>
          <w:noProof/>
          <w:sz w:val="28"/>
          <w:szCs w:val="28"/>
          <w:lang w:eastAsia="ru-RU"/>
        </w:rPr>
        <w:lastRenderedPageBreak/>
        <w:drawing>
          <wp:anchor distT="0" distB="0" distL="114300" distR="114300" simplePos="0" relativeHeight="251656704" behindDoc="0" locked="0" layoutInCell="1" allowOverlap="1" wp14:anchorId="4BD62737" wp14:editId="27A7BB6E">
            <wp:simplePos x="0" y="0"/>
            <wp:positionH relativeFrom="margin">
              <wp:posOffset>0</wp:posOffset>
            </wp:positionH>
            <wp:positionV relativeFrom="paragraph">
              <wp:posOffset>194310</wp:posOffset>
            </wp:positionV>
            <wp:extent cx="6119495" cy="7997190"/>
            <wp:effectExtent l="19050" t="19050" r="14605" b="22860"/>
            <wp:wrapThrough wrapText="bothSides">
              <wp:wrapPolygon edited="0">
                <wp:start x="-67" y="-51"/>
                <wp:lineTo x="-67" y="21610"/>
                <wp:lineTo x="21584" y="21610"/>
                <wp:lineTo x="21584" y="-51"/>
                <wp:lineTo x="-67" y="-51"/>
              </wp:wrapPolygon>
            </wp:wrapThrough>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Карта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495" cy="79971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B2836" w:rsidRPr="00A44730">
        <w:rPr>
          <w:rFonts w:ascii="Times New Roman" w:hAnsi="Times New Roman" w:cs="Times New Roman"/>
          <w:b/>
          <w:bCs/>
          <w:i/>
          <w:sz w:val="28"/>
          <w:szCs w:val="28"/>
          <w:lang w:bidi="ru-RU"/>
        </w:rPr>
        <w:t xml:space="preserve">Рисунок </w:t>
      </w:r>
      <w:r w:rsidR="00F6314D">
        <w:rPr>
          <w:rFonts w:ascii="Times New Roman" w:hAnsi="Times New Roman" w:cs="Times New Roman"/>
          <w:b/>
          <w:bCs/>
          <w:i/>
          <w:sz w:val="28"/>
          <w:szCs w:val="28"/>
          <w:lang w:bidi="ru-RU"/>
        </w:rPr>
        <w:t>5</w:t>
      </w:r>
      <w:r w:rsidRPr="00A44730">
        <w:rPr>
          <w:rFonts w:ascii="Times New Roman" w:hAnsi="Times New Roman" w:cs="Times New Roman"/>
          <w:b/>
          <w:bCs/>
          <w:i/>
          <w:sz w:val="28"/>
          <w:szCs w:val="28"/>
          <w:lang w:bidi="ru-RU"/>
        </w:rPr>
        <w:t xml:space="preserve"> –</w:t>
      </w:r>
      <w:r w:rsidR="003B2836" w:rsidRPr="00A44730">
        <w:rPr>
          <w:rFonts w:ascii="Times New Roman" w:hAnsi="Times New Roman" w:cs="Times New Roman"/>
          <w:b/>
          <w:bCs/>
          <w:i/>
          <w:sz w:val="28"/>
          <w:szCs w:val="28"/>
          <w:lang w:bidi="ru-RU"/>
        </w:rPr>
        <w:t xml:space="preserve"> Существующ</w:t>
      </w:r>
      <w:r w:rsidR="00421782" w:rsidRPr="00A44730">
        <w:rPr>
          <w:rFonts w:ascii="Times New Roman" w:hAnsi="Times New Roman" w:cs="Times New Roman"/>
          <w:b/>
          <w:bCs/>
          <w:i/>
          <w:sz w:val="28"/>
          <w:szCs w:val="28"/>
          <w:lang w:bidi="ru-RU"/>
        </w:rPr>
        <w:t>ая</w:t>
      </w:r>
      <w:r w:rsidR="003B2836" w:rsidRPr="00A44730">
        <w:rPr>
          <w:rFonts w:ascii="Times New Roman" w:hAnsi="Times New Roman" w:cs="Times New Roman"/>
          <w:b/>
          <w:bCs/>
          <w:i/>
          <w:sz w:val="28"/>
          <w:szCs w:val="28"/>
          <w:lang w:bidi="ru-RU"/>
        </w:rPr>
        <w:t xml:space="preserve"> зон</w:t>
      </w:r>
      <w:r w:rsidR="00421782" w:rsidRPr="00A44730">
        <w:rPr>
          <w:rFonts w:ascii="Times New Roman" w:hAnsi="Times New Roman" w:cs="Times New Roman"/>
          <w:b/>
          <w:bCs/>
          <w:i/>
          <w:sz w:val="28"/>
          <w:szCs w:val="28"/>
          <w:lang w:bidi="ru-RU"/>
        </w:rPr>
        <w:t>а</w:t>
      </w:r>
      <w:r w:rsidR="003B2836" w:rsidRPr="00A44730">
        <w:rPr>
          <w:rFonts w:ascii="Times New Roman" w:hAnsi="Times New Roman" w:cs="Times New Roman"/>
          <w:b/>
          <w:bCs/>
          <w:i/>
          <w:sz w:val="28"/>
          <w:szCs w:val="28"/>
          <w:lang w:bidi="ru-RU"/>
        </w:rPr>
        <w:t xml:space="preserve"> действия котельной </w:t>
      </w:r>
      <w:r w:rsidR="00FB0A12" w:rsidRPr="00A44730">
        <w:rPr>
          <w:rFonts w:ascii="Times New Roman" w:hAnsi="Times New Roman" w:cs="Times New Roman"/>
          <w:b/>
          <w:bCs/>
          <w:i/>
          <w:sz w:val="28"/>
          <w:szCs w:val="28"/>
          <w:lang w:bidi="ru-RU"/>
        </w:rPr>
        <w:t>103 кв.</w:t>
      </w:r>
    </w:p>
    <w:p w14:paraId="0463B230" w14:textId="4EB20FE5" w:rsidR="00421782" w:rsidRDefault="00421782" w:rsidP="003B2836">
      <w:pPr>
        <w:autoSpaceDE w:val="0"/>
        <w:autoSpaceDN w:val="0"/>
        <w:adjustRightInd w:val="0"/>
        <w:spacing w:after="0" w:line="240" w:lineRule="auto"/>
        <w:jc w:val="center"/>
        <w:rPr>
          <w:rFonts w:ascii="Times New Roman" w:hAnsi="Times New Roman" w:cs="Times New Roman"/>
          <w:b/>
          <w:bCs/>
          <w:lang w:bidi="ru-RU"/>
        </w:rPr>
      </w:pPr>
    </w:p>
    <w:p w14:paraId="1D13F200" w14:textId="067B1737" w:rsidR="00A44730" w:rsidRPr="00A44730" w:rsidRDefault="00F6314D" w:rsidP="00A44730">
      <w:pPr>
        <w:autoSpaceDE w:val="0"/>
        <w:autoSpaceDN w:val="0"/>
        <w:adjustRightInd w:val="0"/>
        <w:spacing w:after="0" w:line="240" w:lineRule="auto"/>
        <w:jc w:val="center"/>
        <w:rPr>
          <w:rFonts w:ascii="Times New Roman" w:hAnsi="Times New Roman" w:cs="Times New Roman"/>
          <w:b/>
          <w:bCs/>
          <w:i/>
          <w:sz w:val="28"/>
          <w:szCs w:val="28"/>
          <w:lang w:bidi="ru-RU"/>
        </w:rPr>
      </w:pPr>
      <w:r w:rsidRPr="00A44730">
        <w:rPr>
          <w:rFonts w:ascii="Times New Roman" w:hAnsi="Times New Roman" w:cs="Times New Roman"/>
          <w:b/>
          <w:bCs/>
          <w:i/>
          <w:noProof/>
          <w:sz w:val="28"/>
          <w:szCs w:val="28"/>
          <w:lang w:eastAsia="ru-RU"/>
        </w:rPr>
        <w:lastRenderedPageBreak/>
        <w:drawing>
          <wp:anchor distT="0" distB="0" distL="114300" distR="114300" simplePos="0" relativeHeight="251659776" behindDoc="0" locked="0" layoutInCell="1" allowOverlap="1" wp14:anchorId="50460EEF" wp14:editId="08A5CD55">
            <wp:simplePos x="0" y="0"/>
            <wp:positionH relativeFrom="margin">
              <wp:align>right</wp:align>
            </wp:positionH>
            <wp:positionV relativeFrom="paragraph">
              <wp:posOffset>180340</wp:posOffset>
            </wp:positionV>
            <wp:extent cx="6119495" cy="8529320"/>
            <wp:effectExtent l="19050" t="19050" r="14605" b="24130"/>
            <wp:wrapThrough wrapText="bothSides">
              <wp:wrapPolygon edited="0">
                <wp:start x="-67" y="-48"/>
                <wp:lineTo x="-67" y="21613"/>
                <wp:lineTo x="21584" y="21613"/>
                <wp:lineTo x="21584" y="-48"/>
                <wp:lineTo x="-67" y="-48"/>
              </wp:wrapPolygon>
            </wp:wrapThrough>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Карта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9495" cy="85293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sz w:val="28"/>
          <w:szCs w:val="28"/>
          <w:lang w:bidi="ru-RU"/>
        </w:rPr>
        <w:t>Рисунок 6</w:t>
      </w:r>
      <w:r w:rsidR="00A44730" w:rsidRPr="00A44730">
        <w:rPr>
          <w:rFonts w:ascii="Times New Roman" w:hAnsi="Times New Roman" w:cs="Times New Roman"/>
          <w:b/>
          <w:bCs/>
          <w:i/>
          <w:sz w:val="28"/>
          <w:szCs w:val="28"/>
          <w:lang w:bidi="ru-RU"/>
        </w:rPr>
        <w:t xml:space="preserve"> – Существующая зона действия котельной</w:t>
      </w:r>
      <w:r w:rsidR="00814329">
        <w:rPr>
          <w:rFonts w:ascii="Times New Roman" w:hAnsi="Times New Roman" w:cs="Times New Roman"/>
          <w:b/>
          <w:bCs/>
          <w:i/>
          <w:sz w:val="28"/>
          <w:szCs w:val="28"/>
          <w:lang w:bidi="ru-RU"/>
        </w:rPr>
        <w:t xml:space="preserve"> </w:t>
      </w:r>
      <w:r w:rsidR="00814329" w:rsidRPr="00A44730">
        <w:rPr>
          <w:rFonts w:ascii="Times New Roman" w:hAnsi="Times New Roman" w:cs="Times New Roman"/>
          <w:b/>
          <w:bCs/>
          <w:i/>
          <w:sz w:val="28"/>
          <w:szCs w:val="28"/>
          <w:lang w:bidi="ru-RU"/>
        </w:rPr>
        <w:t>ЦРБ</w:t>
      </w:r>
      <w:r w:rsidR="00A44730" w:rsidRPr="00A44730">
        <w:rPr>
          <w:rFonts w:ascii="Times New Roman" w:hAnsi="Times New Roman" w:cs="Times New Roman"/>
          <w:b/>
          <w:bCs/>
          <w:i/>
          <w:sz w:val="28"/>
          <w:szCs w:val="28"/>
          <w:lang w:bidi="ru-RU"/>
        </w:rPr>
        <w:t xml:space="preserve"> </w:t>
      </w:r>
    </w:p>
    <w:p w14:paraId="0F2EC667" w14:textId="21338289" w:rsidR="00A44730" w:rsidRPr="00A44730" w:rsidRDefault="00A44730" w:rsidP="00F6314D">
      <w:pPr>
        <w:tabs>
          <w:tab w:val="center" w:pos="4818"/>
        </w:tabs>
        <w:jc w:val="center"/>
        <w:rPr>
          <w:rFonts w:ascii="Times New Roman" w:hAnsi="Times New Roman" w:cs="Times New Roman"/>
          <w:b/>
          <w:bCs/>
          <w:i/>
          <w:sz w:val="28"/>
          <w:szCs w:val="28"/>
          <w:lang w:bidi="ru-RU"/>
        </w:rPr>
      </w:pPr>
      <w:r>
        <w:rPr>
          <w:rFonts w:ascii="Times New Roman" w:hAnsi="Times New Roman" w:cs="Times New Roman"/>
          <w:b/>
          <w:bCs/>
          <w:noProof/>
          <w:lang w:eastAsia="ru-RU"/>
        </w:rPr>
        <w:lastRenderedPageBreak/>
        <w:drawing>
          <wp:anchor distT="0" distB="0" distL="114300" distR="114300" simplePos="0" relativeHeight="251655680" behindDoc="0" locked="0" layoutInCell="1" allowOverlap="1" wp14:anchorId="190435F0" wp14:editId="22C48D38">
            <wp:simplePos x="0" y="0"/>
            <wp:positionH relativeFrom="margin">
              <wp:align>right</wp:align>
            </wp:positionH>
            <wp:positionV relativeFrom="paragraph">
              <wp:posOffset>59856</wp:posOffset>
            </wp:positionV>
            <wp:extent cx="6119495" cy="8270240"/>
            <wp:effectExtent l="0" t="0" r="0" b="0"/>
            <wp:wrapThrough wrapText="bothSides">
              <wp:wrapPolygon edited="0">
                <wp:start x="0" y="0"/>
                <wp:lineTo x="0" y="21544"/>
                <wp:lineTo x="21517" y="21544"/>
                <wp:lineTo x="21517" y="0"/>
                <wp:lineTo x="0" y="0"/>
              </wp:wrapPolygon>
            </wp:wrapThrough>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Карта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9495" cy="8270240"/>
                    </a:xfrm>
                    <a:prstGeom prst="rect">
                      <a:avLst/>
                    </a:prstGeom>
                  </pic:spPr>
                </pic:pic>
              </a:graphicData>
            </a:graphic>
            <wp14:sizeRelH relativeFrom="page">
              <wp14:pctWidth>0</wp14:pctWidth>
            </wp14:sizeRelH>
            <wp14:sizeRelV relativeFrom="page">
              <wp14:pctHeight>0</wp14:pctHeight>
            </wp14:sizeRelV>
          </wp:anchor>
        </w:drawing>
      </w:r>
      <w:r w:rsidR="00F6314D">
        <w:rPr>
          <w:rFonts w:ascii="Times New Roman" w:hAnsi="Times New Roman" w:cs="Times New Roman"/>
          <w:b/>
          <w:bCs/>
          <w:i/>
          <w:sz w:val="28"/>
          <w:szCs w:val="28"/>
          <w:lang w:bidi="ru-RU"/>
        </w:rPr>
        <w:t>Рисунок 7</w:t>
      </w:r>
      <w:r w:rsidRPr="00A44730">
        <w:rPr>
          <w:rFonts w:ascii="Times New Roman" w:hAnsi="Times New Roman" w:cs="Times New Roman"/>
          <w:b/>
          <w:bCs/>
          <w:i/>
          <w:sz w:val="28"/>
          <w:szCs w:val="28"/>
          <w:lang w:bidi="ru-RU"/>
        </w:rPr>
        <w:t xml:space="preserve"> – Существующая зона действия котельной Волна</w:t>
      </w:r>
    </w:p>
    <w:p w14:paraId="434B1A71" w14:textId="77777777" w:rsidR="00A44730" w:rsidRPr="00A44730" w:rsidRDefault="00A44730" w:rsidP="00A44730">
      <w:pPr>
        <w:tabs>
          <w:tab w:val="center" w:pos="4818"/>
        </w:tabs>
        <w:rPr>
          <w:rFonts w:ascii="Times New Roman" w:hAnsi="Times New Roman" w:cs="Times New Roman"/>
          <w:sz w:val="28"/>
          <w:szCs w:val="28"/>
        </w:rPr>
        <w:sectPr w:rsidR="00A44730" w:rsidRPr="00A44730" w:rsidSect="001246AC">
          <w:type w:val="nextColumn"/>
          <w:pgSz w:w="11906" w:h="16838" w:code="9"/>
          <w:pgMar w:top="1377"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CBA9AD4" w14:textId="3299E5AD" w:rsidR="004911D5" w:rsidRPr="00D17822" w:rsidRDefault="004911D5" w:rsidP="004911D5">
      <w:pPr>
        <w:autoSpaceDE w:val="0"/>
        <w:autoSpaceDN w:val="0"/>
        <w:adjustRightInd w:val="0"/>
        <w:spacing w:after="240" w:line="240" w:lineRule="auto"/>
        <w:jc w:val="center"/>
        <w:rPr>
          <w:rFonts w:ascii="Times New Roman" w:eastAsia="Calibri" w:hAnsi="Times New Roman" w:cs="Times New Roman"/>
          <w:b/>
          <w:bCs/>
          <w:i/>
          <w:iCs/>
          <w:sz w:val="28"/>
          <w:szCs w:val="28"/>
        </w:rPr>
      </w:pPr>
      <w:r w:rsidRPr="00D17822">
        <w:rPr>
          <w:rFonts w:ascii="Times New Roman" w:eastAsia="Calibri" w:hAnsi="Times New Roman" w:cs="Times New Roman"/>
          <w:b/>
          <w:bCs/>
          <w:i/>
          <w:iCs/>
          <w:sz w:val="28"/>
          <w:szCs w:val="28"/>
        </w:rPr>
        <w:lastRenderedPageBreak/>
        <w:t>3.1.6 Анализ имеющихся резервов и дефицитов мощности в системе теплоснабжения</w:t>
      </w:r>
    </w:p>
    <w:p w14:paraId="2B6386B0" w14:textId="50E8B6B4" w:rsidR="00474468" w:rsidRPr="006C3A61" w:rsidRDefault="00474468" w:rsidP="00474468">
      <w:pPr>
        <w:pStyle w:val="Default"/>
        <w:spacing w:line="360" w:lineRule="auto"/>
        <w:ind w:firstLine="567"/>
        <w:jc w:val="both"/>
        <w:rPr>
          <w:sz w:val="28"/>
          <w:szCs w:val="28"/>
        </w:rPr>
      </w:pPr>
      <w:r w:rsidRPr="006C3A61">
        <w:rPr>
          <w:sz w:val="28"/>
          <w:szCs w:val="28"/>
        </w:rPr>
        <w:t xml:space="preserve">Дефицит тепловой мощности наблюдается на следующих котельных </w:t>
      </w:r>
      <w:r>
        <w:rPr>
          <w:sz w:val="28"/>
          <w:szCs w:val="28"/>
        </w:rPr>
        <w:t>МУП</w:t>
      </w:r>
      <w:r w:rsidRPr="006C3A61">
        <w:rPr>
          <w:sz w:val="28"/>
          <w:szCs w:val="28"/>
        </w:rPr>
        <w:t xml:space="preserve"> </w:t>
      </w:r>
      <w:r w:rsidR="0021747A">
        <w:rPr>
          <w:sz w:val="28"/>
          <w:szCs w:val="28"/>
        </w:rPr>
        <w:t>«</w:t>
      </w:r>
      <w:r>
        <w:rPr>
          <w:sz w:val="28"/>
          <w:szCs w:val="28"/>
        </w:rPr>
        <w:t>Тепловые сети</w:t>
      </w:r>
      <w:r w:rsidR="0021747A">
        <w:rPr>
          <w:sz w:val="28"/>
          <w:szCs w:val="28"/>
        </w:rPr>
        <w:t>»</w:t>
      </w:r>
      <w:r w:rsidRPr="006C3A61">
        <w:rPr>
          <w:sz w:val="28"/>
          <w:szCs w:val="28"/>
        </w:rPr>
        <w:t xml:space="preserve">: </w:t>
      </w:r>
    </w:p>
    <w:p w14:paraId="2432D74B" w14:textId="280A569D" w:rsidR="00474468" w:rsidRPr="006C3A61" w:rsidRDefault="005476F2" w:rsidP="00474468">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474468" w:rsidRPr="006C3A61">
        <w:rPr>
          <w:rFonts w:ascii="Times New Roman" w:hAnsi="Times New Roman" w:cs="Times New Roman"/>
          <w:color w:val="000000"/>
          <w:sz w:val="28"/>
          <w:szCs w:val="28"/>
        </w:rPr>
        <w:t xml:space="preserve"> Котельная </w:t>
      </w:r>
      <w:r w:rsidR="00474468">
        <w:rPr>
          <w:rFonts w:ascii="Times New Roman" w:hAnsi="Times New Roman" w:cs="Times New Roman"/>
          <w:color w:val="000000"/>
          <w:sz w:val="28"/>
          <w:szCs w:val="28"/>
        </w:rPr>
        <w:t>138 кв.</w:t>
      </w:r>
      <w:r w:rsidR="00474468" w:rsidRPr="006C3A61">
        <w:rPr>
          <w:rFonts w:ascii="Times New Roman" w:hAnsi="Times New Roman" w:cs="Times New Roman"/>
          <w:color w:val="000000"/>
          <w:sz w:val="28"/>
          <w:szCs w:val="28"/>
        </w:rPr>
        <w:t xml:space="preserve">; </w:t>
      </w:r>
    </w:p>
    <w:p w14:paraId="4D7A2B6A" w14:textId="022602D3" w:rsidR="00474468" w:rsidRPr="006C3A61" w:rsidRDefault="005476F2" w:rsidP="00474468">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474468" w:rsidRPr="006C3A61">
        <w:rPr>
          <w:rFonts w:ascii="Times New Roman" w:hAnsi="Times New Roman" w:cs="Times New Roman"/>
          <w:color w:val="000000"/>
          <w:sz w:val="28"/>
          <w:szCs w:val="28"/>
        </w:rPr>
        <w:t xml:space="preserve">Котельная </w:t>
      </w:r>
      <w:r w:rsidR="00474468">
        <w:rPr>
          <w:rFonts w:ascii="Times New Roman" w:hAnsi="Times New Roman" w:cs="Times New Roman"/>
          <w:color w:val="000000"/>
          <w:sz w:val="28"/>
          <w:szCs w:val="28"/>
        </w:rPr>
        <w:t>ДОС</w:t>
      </w:r>
      <w:r w:rsidR="00474468" w:rsidRPr="006C3A61">
        <w:rPr>
          <w:rFonts w:ascii="Times New Roman" w:hAnsi="Times New Roman" w:cs="Times New Roman"/>
          <w:color w:val="000000"/>
          <w:sz w:val="28"/>
          <w:szCs w:val="28"/>
        </w:rPr>
        <w:t xml:space="preserve">; </w:t>
      </w:r>
    </w:p>
    <w:p w14:paraId="62E0732C" w14:textId="0CB75964" w:rsidR="00474468" w:rsidRPr="006C3A61" w:rsidRDefault="005476F2" w:rsidP="00474468">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474468">
        <w:rPr>
          <w:rFonts w:ascii="Times New Roman" w:hAnsi="Times New Roman" w:cs="Times New Roman"/>
          <w:color w:val="000000"/>
          <w:sz w:val="28"/>
          <w:szCs w:val="28"/>
        </w:rPr>
        <w:t>К</w:t>
      </w:r>
      <w:r w:rsidR="00474468" w:rsidRPr="006C3A61">
        <w:rPr>
          <w:rFonts w:ascii="Times New Roman" w:hAnsi="Times New Roman" w:cs="Times New Roman"/>
          <w:color w:val="000000"/>
          <w:sz w:val="28"/>
          <w:szCs w:val="28"/>
        </w:rPr>
        <w:t xml:space="preserve">отельная </w:t>
      </w:r>
      <w:r w:rsidR="00474468">
        <w:rPr>
          <w:rFonts w:ascii="Times New Roman" w:hAnsi="Times New Roman" w:cs="Times New Roman"/>
          <w:color w:val="000000"/>
          <w:sz w:val="28"/>
          <w:szCs w:val="28"/>
        </w:rPr>
        <w:t>Волна</w:t>
      </w:r>
      <w:r w:rsidR="00474468" w:rsidRPr="006C3A61">
        <w:rPr>
          <w:rFonts w:ascii="Times New Roman" w:hAnsi="Times New Roman" w:cs="Times New Roman"/>
          <w:color w:val="000000"/>
          <w:sz w:val="28"/>
          <w:szCs w:val="28"/>
        </w:rPr>
        <w:t xml:space="preserve">. </w:t>
      </w:r>
    </w:p>
    <w:p w14:paraId="57AF4DE1" w14:textId="78AA84E2" w:rsidR="00474468" w:rsidRPr="006C3A61" w:rsidRDefault="00474468" w:rsidP="00474468">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C3A61">
        <w:rPr>
          <w:rFonts w:ascii="Times New Roman" w:hAnsi="Times New Roman" w:cs="Times New Roman"/>
          <w:color w:val="000000"/>
          <w:sz w:val="28"/>
          <w:szCs w:val="28"/>
        </w:rPr>
        <w:t xml:space="preserve">Также дефицит тепловой мощности характерен для следующих котельных </w:t>
      </w:r>
      <w:r>
        <w:rPr>
          <w:rFonts w:ascii="Times New Roman" w:hAnsi="Times New Roman" w:cs="Times New Roman"/>
          <w:color w:val="000000"/>
          <w:sz w:val="28"/>
          <w:szCs w:val="28"/>
        </w:rPr>
        <w:t>МКУ</w:t>
      </w:r>
      <w:r w:rsidRPr="006C3A61">
        <w:rPr>
          <w:rFonts w:ascii="Times New Roman" w:hAnsi="Times New Roman" w:cs="Times New Roman"/>
          <w:color w:val="000000"/>
          <w:sz w:val="28"/>
          <w:szCs w:val="28"/>
        </w:rPr>
        <w:t xml:space="preserve"> </w:t>
      </w:r>
      <w:r w:rsidR="0021747A">
        <w:rPr>
          <w:rFonts w:ascii="Times New Roman" w:hAnsi="Times New Roman" w:cs="Times New Roman"/>
          <w:color w:val="000000"/>
          <w:sz w:val="28"/>
          <w:szCs w:val="28"/>
        </w:rPr>
        <w:t>«</w:t>
      </w:r>
      <w:r>
        <w:rPr>
          <w:rFonts w:ascii="Times New Roman" w:hAnsi="Times New Roman" w:cs="Times New Roman"/>
          <w:color w:val="000000"/>
          <w:sz w:val="28"/>
          <w:szCs w:val="28"/>
        </w:rPr>
        <w:t>ХЭС</w:t>
      </w:r>
      <w:r w:rsidR="0021747A">
        <w:rPr>
          <w:rFonts w:ascii="Times New Roman" w:hAnsi="Times New Roman" w:cs="Times New Roman"/>
          <w:color w:val="000000"/>
          <w:sz w:val="28"/>
          <w:szCs w:val="28"/>
        </w:rPr>
        <w:t>»</w:t>
      </w:r>
      <w:r w:rsidRPr="006C3A61">
        <w:rPr>
          <w:rFonts w:ascii="Times New Roman" w:hAnsi="Times New Roman" w:cs="Times New Roman"/>
          <w:color w:val="000000"/>
          <w:sz w:val="28"/>
          <w:szCs w:val="28"/>
        </w:rPr>
        <w:t xml:space="preserve">: </w:t>
      </w:r>
    </w:p>
    <w:p w14:paraId="7B4B83FB" w14:textId="259AC23F" w:rsidR="00474468" w:rsidRDefault="005476F2" w:rsidP="00474468">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474468" w:rsidRPr="006C3A61">
        <w:rPr>
          <w:rFonts w:ascii="Times New Roman" w:hAnsi="Times New Roman" w:cs="Times New Roman"/>
          <w:color w:val="000000"/>
          <w:sz w:val="28"/>
          <w:szCs w:val="28"/>
        </w:rPr>
        <w:t xml:space="preserve">Котельная школы </w:t>
      </w:r>
      <w:r w:rsidR="00474468">
        <w:rPr>
          <w:rFonts w:ascii="Times New Roman" w:hAnsi="Times New Roman" w:cs="Times New Roman"/>
          <w:color w:val="000000"/>
          <w:sz w:val="28"/>
          <w:szCs w:val="28"/>
        </w:rPr>
        <w:t>№3;</w:t>
      </w:r>
    </w:p>
    <w:p w14:paraId="1B132CD2" w14:textId="5FF1E51D" w:rsidR="00474468" w:rsidRDefault="005476F2" w:rsidP="00474468">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w:t>
      </w:r>
      <w:r w:rsidR="00474468">
        <w:rPr>
          <w:rFonts w:ascii="Times New Roman" w:hAnsi="Times New Roman" w:cs="Times New Roman"/>
          <w:color w:val="000000"/>
          <w:sz w:val="28"/>
          <w:szCs w:val="28"/>
        </w:rPr>
        <w:t xml:space="preserve">Котельная </w:t>
      </w:r>
      <w:r w:rsidR="00474468">
        <w:rPr>
          <w:rFonts w:ascii="Times New Roman" w:hAnsi="Times New Roman" w:cs="Times New Roman"/>
          <w:sz w:val="28"/>
          <w:szCs w:val="28"/>
        </w:rPr>
        <w:t xml:space="preserve">МКОУ ДОД </w:t>
      </w:r>
      <w:r w:rsidR="0021747A">
        <w:rPr>
          <w:rFonts w:ascii="Times New Roman" w:hAnsi="Times New Roman" w:cs="Times New Roman"/>
          <w:sz w:val="28"/>
          <w:szCs w:val="28"/>
        </w:rPr>
        <w:t>«</w:t>
      </w:r>
      <w:r w:rsidR="00474468" w:rsidRPr="006C3A61">
        <w:rPr>
          <w:rFonts w:ascii="Times New Roman" w:hAnsi="Times New Roman" w:cs="Times New Roman"/>
          <w:sz w:val="28"/>
          <w:szCs w:val="28"/>
        </w:rPr>
        <w:t>ДЮСШ</w:t>
      </w:r>
      <w:r w:rsidR="0021747A">
        <w:rPr>
          <w:rFonts w:ascii="Times New Roman" w:hAnsi="Times New Roman" w:cs="Times New Roman"/>
          <w:sz w:val="28"/>
          <w:szCs w:val="28"/>
        </w:rPr>
        <w:t>»</w:t>
      </w:r>
      <w:r w:rsidR="00474468">
        <w:rPr>
          <w:rFonts w:ascii="Times New Roman" w:hAnsi="Times New Roman" w:cs="Times New Roman"/>
          <w:sz w:val="28"/>
          <w:szCs w:val="28"/>
        </w:rPr>
        <w:t>;</w:t>
      </w:r>
    </w:p>
    <w:p w14:paraId="49AB38D9" w14:textId="53BA1632" w:rsidR="00474468" w:rsidRPr="006C3A61" w:rsidRDefault="005476F2" w:rsidP="00474468">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474468">
        <w:rPr>
          <w:rFonts w:ascii="Times New Roman" w:hAnsi="Times New Roman" w:cs="Times New Roman"/>
          <w:sz w:val="28"/>
          <w:szCs w:val="28"/>
        </w:rPr>
        <w:t>Котельная школы №1.</w:t>
      </w:r>
      <w:r w:rsidR="00474468" w:rsidRPr="006C3A61">
        <w:rPr>
          <w:rFonts w:ascii="Times New Roman" w:hAnsi="Times New Roman" w:cs="Times New Roman"/>
          <w:color w:val="000000"/>
          <w:sz w:val="28"/>
          <w:szCs w:val="28"/>
        </w:rPr>
        <w:t xml:space="preserve"> </w:t>
      </w:r>
    </w:p>
    <w:p w14:paraId="2DD29F51" w14:textId="48B0BE63" w:rsidR="004911D5" w:rsidRPr="00474468" w:rsidRDefault="00474468" w:rsidP="00474468">
      <w:pPr>
        <w:spacing w:after="0" w:line="360" w:lineRule="auto"/>
        <w:ind w:firstLine="567"/>
        <w:jc w:val="both"/>
        <w:rPr>
          <w:rFonts w:ascii="Times New Roman" w:eastAsia="Calibri" w:hAnsi="Times New Roman" w:cs="Times New Roman"/>
          <w:sz w:val="28"/>
          <w:szCs w:val="28"/>
          <w:highlight w:val="yellow"/>
        </w:rPr>
      </w:pPr>
      <w:r w:rsidRPr="00474468">
        <w:rPr>
          <w:rFonts w:ascii="Times New Roman" w:hAnsi="Times New Roman" w:cs="Times New Roman"/>
          <w:sz w:val="28"/>
          <w:szCs w:val="28"/>
        </w:rPr>
        <w:t>Указанные источники не могут в полном объеме обеспечить тепловой энергией потребителей во всем диапазоне температур наружного воздуха.</w:t>
      </w:r>
    </w:p>
    <w:p w14:paraId="0436BA46" w14:textId="77777777" w:rsidR="004911D5" w:rsidRPr="004911D5" w:rsidRDefault="004911D5" w:rsidP="00A01452">
      <w:pPr>
        <w:spacing w:line="240" w:lineRule="auto"/>
        <w:jc w:val="center"/>
        <w:rPr>
          <w:rFonts w:ascii="Times New Roman" w:eastAsia="Calibri" w:hAnsi="Times New Roman" w:cs="Times New Roman"/>
          <w:i/>
          <w:iCs/>
          <w:sz w:val="28"/>
          <w:szCs w:val="28"/>
        </w:rPr>
      </w:pPr>
      <w:r w:rsidRPr="00CD7F06">
        <w:rPr>
          <w:rFonts w:ascii="Times New Roman" w:eastAsia="Calibri" w:hAnsi="Times New Roman" w:cs="Times New Roman"/>
          <w:b/>
          <w:bCs/>
          <w:i/>
          <w:iCs/>
          <w:sz w:val="28"/>
          <w:szCs w:val="28"/>
        </w:rPr>
        <w:t>3.1.7 Надёжность системы теплоснабжения</w:t>
      </w:r>
    </w:p>
    <w:p w14:paraId="68AE1C5B" w14:textId="12391B80" w:rsidR="005B389E" w:rsidRPr="005B389E" w:rsidRDefault="005B389E" w:rsidP="005B389E">
      <w:pPr>
        <w:pStyle w:val="afffffff0"/>
        <w:spacing w:before="0" w:after="0"/>
        <w:ind w:firstLine="567"/>
        <w:rPr>
          <w:sz w:val="28"/>
          <w:szCs w:val="28"/>
        </w:rPr>
      </w:pPr>
      <w:r w:rsidRPr="005B389E">
        <w:rPr>
          <w:sz w:val="28"/>
          <w:szCs w:val="28"/>
        </w:rPr>
        <w:t xml:space="preserve">Расчет показателей надежности системы теплоснабжения </w:t>
      </w:r>
      <w:r w:rsidR="00263BD4">
        <w:rPr>
          <w:sz w:val="28"/>
          <w:szCs w:val="28"/>
        </w:rPr>
        <w:t>муниципального образования</w:t>
      </w:r>
      <w:r w:rsidRPr="005B389E">
        <w:rPr>
          <w:sz w:val="28"/>
          <w:szCs w:val="28"/>
        </w:rPr>
        <w:t xml:space="preserve"> основывается на Методических указаниях по анализу</w:t>
      </w:r>
      <w:r w:rsidRPr="005B389E">
        <w:rPr>
          <w:spacing w:val="1"/>
          <w:sz w:val="28"/>
          <w:szCs w:val="28"/>
        </w:rPr>
        <w:t xml:space="preserve"> </w:t>
      </w:r>
      <w:r w:rsidRPr="005B389E">
        <w:rPr>
          <w:sz w:val="28"/>
          <w:szCs w:val="28"/>
        </w:rPr>
        <w:t>показателей, используемых для оценки надежности систем теплоснабжения,</w:t>
      </w:r>
      <w:r w:rsidRPr="005B389E">
        <w:rPr>
          <w:spacing w:val="1"/>
          <w:sz w:val="28"/>
          <w:szCs w:val="28"/>
        </w:rPr>
        <w:t xml:space="preserve"> </w:t>
      </w:r>
      <w:r w:rsidRPr="005B389E">
        <w:rPr>
          <w:sz w:val="28"/>
          <w:szCs w:val="28"/>
        </w:rPr>
        <w:t>утвержденных Приказом Министерства регионального развития Российской</w:t>
      </w:r>
      <w:r w:rsidRPr="005B389E">
        <w:rPr>
          <w:spacing w:val="1"/>
          <w:sz w:val="28"/>
          <w:szCs w:val="28"/>
        </w:rPr>
        <w:t xml:space="preserve"> </w:t>
      </w:r>
      <w:r w:rsidRPr="005B389E">
        <w:rPr>
          <w:spacing w:val="-2"/>
          <w:sz w:val="28"/>
          <w:szCs w:val="28"/>
        </w:rPr>
        <w:t>Федерации</w:t>
      </w:r>
      <w:r w:rsidRPr="005B389E">
        <w:rPr>
          <w:spacing w:val="-20"/>
          <w:sz w:val="28"/>
          <w:szCs w:val="28"/>
        </w:rPr>
        <w:t xml:space="preserve"> </w:t>
      </w:r>
      <w:r w:rsidRPr="005B389E">
        <w:rPr>
          <w:spacing w:val="-2"/>
          <w:sz w:val="28"/>
          <w:szCs w:val="28"/>
        </w:rPr>
        <w:t>от</w:t>
      </w:r>
      <w:r w:rsidRPr="005B389E">
        <w:rPr>
          <w:spacing w:val="-17"/>
          <w:sz w:val="28"/>
          <w:szCs w:val="28"/>
        </w:rPr>
        <w:t xml:space="preserve"> </w:t>
      </w:r>
      <w:r w:rsidRPr="005B389E">
        <w:rPr>
          <w:spacing w:val="-2"/>
          <w:sz w:val="28"/>
          <w:szCs w:val="28"/>
        </w:rPr>
        <w:t>26.07.2013</w:t>
      </w:r>
      <w:r w:rsidRPr="005B389E">
        <w:rPr>
          <w:spacing w:val="-19"/>
          <w:sz w:val="28"/>
          <w:szCs w:val="28"/>
        </w:rPr>
        <w:t xml:space="preserve"> </w:t>
      </w:r>
      <w:r w:rsidRPr="005B389E">
        <w:rPr>
          <w:spacing w:val="-1"/>
          <w:sz w:val="28"/>
          <w:szCs w:val="28"/>
        </w:rPr>
        <w:t>года</w:t>
      </w:r>
      <w:r w:rsidRPr="005B389E">
        <w:rPr>
          <w:spacing w:val="-20"/>
          <w:sz w:val="28"/>
          <w:szCs w:val="28"/>
        </w:rPr>
        <w:t xml:space="preserve"> </w:t>
      </w:r>
      <w:r w:rsidRPr="005B389E">
        <w:rPr>
          <w:spacing w:val="-1"/>
          <w:sz w:val="28"/>
          <w:szCs w:val="28"/>
        </w:rPr>
        <w:t>№</w:t>
      </w:r>
      <w:r w:rsidRPr="005B389E">
        <w:rPr>
          <w:spacing w:val="-19"/>
          <w:sz w:val="28"/>
          <w:szCs w:val="28"/>
        </w:rPr>
        <w:t xml:space="preserve"> </w:t>
      </w:r>
      <w:r w:rsidRPr="005B389E">
        <w:rPr>
          <w:spacing w:val="-1"/>
          <w:sz w:val="28"/>
          <w:szCs w:val="28"/>
        </w:rPr>
        <w:t>310</w:t>
      </w:r>
      <w:r w:rsidRPr="005B389E">
        <w:rPr>
          <w:spacing w:val="-17"/>
          <w:sz w:val="28"/>
          <w:szCs w:val="28"/>
        </w:rPr>
        <w:t xml:space="preserve"> </w:t>
      </w:r>
      <w:r w:rsidR="0021747A">
        <w:rPr>
          <w:spacing w:val="-1"/>
          <w:sz w:val="28"/>
          <w:szCs w:val="28"/>
        </w:rPr>
        <w:t>«</w:t>
      </w:r>
      <w:r w:rsidRPr="005B389E">
        <w:rPr>
          <w:spacing w:val="-1"/>
          <w:sz w:val="28"/>
          <w:szCs w:val="28"/>
        </w:rPr>
        <w:t>Об</w:t>
      </w:r>
      <w:r w:rsidRPr="005B389E">
        <w:rPr>
          <w:spacing w:val="-18"/>
          <w:sz w:val="28"/>
          <w:szCs w:val="28"/>
        </w:rPr>
        <w:t xml:space="preserve"> </w:t>
      </w:r>
      <w:r w:rsidRPr="005B389E">
        <w:rPr>
          <w:spacing w:val="-1"/>
          <w:sz w:val="28"/>
          <w:szCs w:val="28"/>
        </w:rPr>
        <w:t>утверждении</w:t>
      </w:r>
      <w:r w:rsidRPr="005B389E">
        <w:rPr>
          <w:spacing w:val="-17"/>
          <w:sz w:val="28"/>
          <w:szCs w:val="28"/>
        </w:rPr>
        <w:t xml:space="preserve"> </w:t>
      </w:r>
      <w:r w:rsidRPr="005B389E">
        <w:rPr>
          <w:spacing w:val="-1"/>
          <w:sz w:val="28"/>
          <w:szCs w:val="28"/>
        </w:rPr>
        <w:t>Методических</w:t>
      </w:r>
      <w:r w:rsidRPr="005B389E">
        <w:rPr>
          <w:spacing w:val="-17"/>
          <w:sz w:val="28"/>
          <w:szCs w:val="28"/>
        </w:rPr>
        <w:t xml:space="preserve"> </w:t>
      </w:r>
      <w:r w:rsidRPr="005B389E">
        <w:rPr>
          <w:spacing w:val="-1"/>
          <w:sz w:val="28"/>
          <w:szCs w:val="28"/>
        </w:rPr>
        <w:t>указаний</w:t>
      </w:r>
      <w:r w:rsidRPr="005B389E">
        <w:rPr>
          <w:spacing w:val="-68"/>
          <w:sz w:val="28"/>
          <w:szCs w:val="28"/>
        </w:rPr>
        <w:t xml:space="preserve"> </w:t>
      </w:r>
      <w:r w:rsidRPr="005B389E">
        <w:rPr>
          <w:sz w:val="28"/>
          <w:szCs w:val="28"/>
        </w:rPr>
        <w:t>по</w:t>
      </w:r>
      <w:r w:rsidRPr="005B389E">
        <w:rPr>
          <w:spacing w:val="1"/>
          <w:sz w:val="28"/>
          <w:szCs w:val="28"/>
        </w:rPr>
        <w:t xml:space="preserve"> </w:t>
      </w:r>
      <w:r w:rsidRPr="005B389E">
        <w:rPr>
          <w:sz w:val="28"/>
          <w:szCs w:val="28"/>
        </w:rPr>
        <w:t>анализу</w:t>
      </w:r>
      <w:r w:rsidRPr="005B389E">
        <w:rPr>
          <w:spacing w:val="1"/>
          <w:sz w:val="28"/>
          <w:szCs w:val="28"/>
        </w:rPr>
        <w:t xml:space="preserve"> </w:t>
      </w:r>
      <w:r w:rsidRPr="005B389E">
        <w:rPr>
          <w:sz w:val="28"/>
          <w:szCs w:val="28"/>
        </w:rPr>
        <w:t>показателей,</w:t>
      </w:r>
      <w:r w:rsidRPr="005B389E">
        <w:rPr>
          <w:spacing w:val="1"/>
          <w:sz w:val="28"/>
          <w:szCs w:val="28"/>
        </w:rPr>
        <w:t xml:space="preserve"> </w:t>
      </w:r>
      <w:r w:rsidRPr="005B389E">
        <w:rPr>
          <w:sz w:val="28"/>
          <w:szCs w:val="28"/>
        </w:rPr>
        <w:t>используемых</w:t>
      </w:r>
      <w:r w:rsidRPr="005B389E">
        <w:rPr>
          <w:spacing w:val="1"/>
          <w:sz w:val="28"/>
          <w:szCs w:val="28"/>
        </w:rPr>
        <w:t xml:space="preserve"> </w:t>
      </w:r>
      <w:r w:rsidRPr="005B389E">
        <w:rPr>
          <w:sz w:val="28"/>
          <w:szCs w:val="28"/>
        </w:rPr>
        <w:t>для</w:t>
      </w:r>
      <w:r w:rsidRPr="005B389E">
        <w:rPr>
          <w:spacing w:val="1"/>
          <w:sz w:val="28"/>
          <w:szCs w:val="28"/>
        </w:rPr>
        <w:t xml:space="preserve"> </w:t>
      </w:r>
      <w:r w:rsidRPr="005B389E">
        <w:rPr>
          <w:sz w:val="28"/>
          <w:szCs w:val="28"/>
        </w:rPr>
        <w:t>оценки</w:t>
      </w:r>
      <w:r w:rsidRPr="005B389E">
        <w:rPr>
          <w:spacing w:val="1"/>
          <w:sz w:val="28"/>
          <w:szCs w:val="28"/>
        </w:rPr>
        <w:t xml:space="preserve"> </w:t>
      </w:r>
      <w:r w:rsidRPr="005B389E">
        <w:rPr>
          <w:sz w:val="28"/>
          <w:szCs w:val="28"/>
        </w:rPr>
        <w:t>надежности</w:t>
      </w:r>
      <w:r w:rsidRPr="005B389E">
        <w:rPr>
          <w:spacing w:val="1"/>
          <w:sz w:val="28"/>
          <w:szCs w:val="28"/>
        </w:rPr>
        <w:t xml:space="preserve"> </w:t>
      </w:r>
      <w:r w:rsidRPr="005B389E">
        <w:rPr>
          <w:sz w:val="28"/>
          <w:szCs w:val="28"/>
        </w:rPr>
        <w:t>систем</w:t>
      </w:r>
      <w:r w:rsidRPr="005B389E">
        <w:rPr>
          <w:spacing w:val="1"/>
          <w:sz w:val="28"/>
          <w:szCs w:val="28"/>
        </w:rPr>
        <w:t xml:space="preserve"> </w:t>
      </w:r>
      <w:r w:rsidRPr="005B389E">
        <w:rPr>
          <w:sz w:val="28"/>
          <w:szCs w:val="28"/>
        </w:rPr>
        <w:t>теплоснабжения</w:t>
      </w:r>
      <w:r w:rsidR="0021747A">
        <w:rPr>
          <w:sz w:val="28"/>
          <w:szCs w:val="28"/>
        </w:rPr>
        <w:t>»</w:t>
      </w:r>
      <w:r w:rsidRPr="005B389E">
        <w:rPr>
          <w:sz w:val="28"/>
          <w:szCs w:val="28"/>
        </w:rPr>
        <w:t>.</w:t>
      </w:r>
    </w:p>
    <w:p w14:paraId="7A82C691" w14:textId="77777777" w:rsidR="005B389E" w:rsidRPr="005B389E" w:rsidRDefault="005B389E" w:rsidP="005B389E">
      <w:pPr>
        <w:pStyle w:val="afffffff0"/>
        <w:spacing w:before="0" w:after="0"/>
        <w:ind w:firstLine="567"/>
        <w:rPr>
          <w:sz w:val="28"/>
          <w:szCs w:val="28"/>
        </w:rPr>
      </w:pPr>
      <w:r w:rsidRPr="005B389E">
        <w:rPr>
          <w:sz w:val="28"/>
          <w:szCs w:val="28"/>
        </w:rPr>
        <w:t>Методические</w:t>
      </w:r>
      <w:r w:rsidRPr="005B389E">
        <w:rPr>
          <w:spacing w:val="1"/>
          <w:sz w:val="28"/>
          <w:szCs w:val="28"/>
        </w:rPr>
        <w:t xml:space="preserve"> </w:t>
      </w:r>
      <w:r w:rsidRPr="005B389E">
        <w:rPr>
          <w:sz w:val="28"/>
          <w:szCs w:val="28"/>
        </w:rPr>
        <w:t>указания</w:t>
      </w:r>
      <w:r w:rsidRPr="005B389E">
        <w:rPr>
          <w:spacing w:val="1"/>
          <w:sz w:val="28"/>
          <w:szCs w:val="28"/>
        </w:rPr>
        <w:t xml:space="preserve"> </w:t>
      </w:r>
      <w:r w:rsidRPr="005B389E">
        <w:rPr>
          <w:sz w:val="28"/>
          <w:szCs w:val="28"/>
        </w:rPr>
        <w:t>содержат</w:t>
      </w:r>
      <w:r w:rsidRPr="005B389E">
        <w:rPr>
          <w:spacing w:val="1"/>
          <w:sz w:val="28"/>
          <w:szCs w:val="28"/>
        </w:rPr>
        <w:t xml:space="preserve"> </w:t>
      </w:r>
      <w:r w:rsidRPr="005B389E">
        <w:rPr>
          <w:sz w:val="28"/>
          <w:szCs w:val="28"/>
        </w:rPr>
        <w:t>методики</w:t>
      </w:r>
      <w:r w:rsidRPr="005B389E">
        <w:rPr>
          <w:spacing w:val="1"/>
          <w:sz w:val="28"/>
          <w:szCs w:val="28"/>
        </w:rPr>
        <w:t xml:space="preserve"> </w:t>
      </w:r>
      <w:r w:rsidRPr="005B389E">
        <w:rPr>
          <w:sz w:val="28"/>
          <w:szCs w:val="28"/>
        </w:rPr>
        <w:t>расчета</w:t>
      </w:r>
      <w:r w:rsidRPr="005B389E">
        <w:rPr>
          <w:spacing w:val="1"/>
          <w:sz w:val="28"/>
          <w:szCs w:val="28"/>
        </w:rPr>
        <w:t xml:space="preserve"> </w:t>
      </w:r>
      <w:r w:rsidRPr="005B389E">
        <w:rPr>
          <w:sz w:val="28"/>
          <w:szCs w:val="28"/>
        </w:rPr>
        <w:t>показателей</w:t>
      </w:r>
      <w:r w:rsidRPr="005B389E">
        <w:rPr>
          <w:spacing w:val="1"/>
          <w:sz w:val="28"/>
          <w:szCs w:val="28"/>
        </w:rPr>
        <w:t xml:space="preserve"> </w:t>
      </w:r>
      <w:r w:rsidRPr="005B389E">
        <w:rPr>
          <w:sz w:val="28"/>
          <w:szCs w:val="28"/>
        </w:rPr>
        <w:t>надежности</w:t>
      </w:r>
      <w:r w:rsidRPr="005B389E">
        <w:rPr>
          <w:spacing w:val="1"/>
          <w:sz w:val="28"/>
          <w:szCs w:val="28"/>
        </w:rPr>
        <w:t xml:space="preserve"> </w:t>
      </w:r>
      <w:r w:rsidRPr="005B389E">
        <w:rPr>
          <w:sz w:val="28"/>
          <w:szCs w:val="28"/>
        </w:rPr>
        <w:t>систем</w:t>
      </w:r>
      <w:r w:rsidRPr="005B389E">
        <w:rPr>
          <w:spacing w:val="1"/>
          <w:sz w:val="28"/>
          <w:szCs w:val="28"/>
        </w:rPr>
        <w:t xml:space="preserve"> </w:t>
      </w:r>
      <w:r w:rsidRPr="005B389E">
        <w:rPr>
          <w:sz w:val="28"/>
          <w:szCs w:val="28"/>
        </w:rPr>
        <w:t>теплоснабжения</w:t>
      </w:r>
      <w:r w:rsidRPr="005B389E">
        <w:rPr>
          <w:spacing w:val="1"/>
          <w:sz w:val="28"/>
          <w:szCs w:val="28"/>
        </w:rPr>
        <w:t xml:space="preserve"> </w:t>
      </w:r>
      <w:r w:rsidRPr="005B389E">
        <w:rPr>
          <w:sz w:val="28"/>
          <w:szCs w:val="28"/>
        </w:rPr>
        <w:t>поселений,</w:t>
      </w:r>
      <w:r w:rsidRPr="005B389E">
        <w:rPr>
          <w:spacing w:val="1"/>
          <w:sz w:val="28"/>
          <w:szCs w:val="28"/>
        </w:rPr>
        <w:t xml:space="preserve"> </w:t>
      </w:r>
      <w:r w:rsidRPr="005B389E">
        <w:rPr>
          <w:sz w:val="28"/>
          <w:szCs w:val="28"/>
        </w:rPr>
        <w:t>городских</w:t>
      </w:r>
      <w:r w:rsidRPr="005B389E">
        <w:rPr>
          <w:spacing w:val="1"/>
          <w:sz w:val="28"/>
          <w:szCs w:val="28"/>
        </w:rPr>
        <w:t xml:space="preserve"> </w:t>
      </w:r>
      <w:r w:rsidRPr="005B389E">
        <w:rPr>
          <w:sz w:val="28"/>
          <w:szCs w:val="28"/>
        </w:rPr>
        <w:t>округов,</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документе приведены практические рекомендации по классификации систем</w:t>
      </w:r>
      <w:r w:rsidRPr="005B389E">
        <w:rPr>
          <w:spacing w:val="1"/>
          <w:sz w:val="28"/>
          <w:szCs w:val="28"/>
        </w:rPr>
        <w:t xml:space="preserve"> </w:t>
      </w:r>
      <w:r w:rsidRPr="005B389E">
        <w:rPr>
          <w:sz w:val="28"/>
          <w:szCs w:val="28"/>
        </w:rPr>
        <w:t>теплоснабжения</w:t>
      </w:r>
      <w:r w:rsidRPr="005B389E">
        <w:rPr>
          <w:spacing w:val="1"/>
          <w:sz w:val="28"/>
          <w:szCs w:val="28"/>
        </w:rPr>
        <w:t xml:space="preserve"> </w:t>
      </w:r>
      <w:r w:rsidRPr="005B389E">
        <w:rPr>
          <w:sz w:val="28"/>
          <w:szCs w:val="28"/>
        </w:rPr>
        <w:t>поселений,</w:t>
      </w:r>
      <w:r w:rsidRPr="005B389E">
        <w:rPr>
          <w:spacing w:val="1"/>
          <w:sz w:val="28"/>
          <w:szCs w:val="28"/>
        </w:rPr>
        <w:t xml:space="preserve"> </w:t>
      </w:r>
      <w:r w:rsidRPr="005B389E">
        <w:rPr>
          <w:sz w:val="28"/>
          <w:szCs w:val="28"/>
        </w:rPr>
        <w:t>городских</w:t>
      </w:r>
      <w:r w:rsidRPr="005B389E">
        <w:rPr>
          <w:spacing w:val="1"/>
          <w:sz w:val="28"/>
          <w:szCs w:val="28"/>
        </w:rPr>
        <w:t xml:space="preserve"> </w:t>
      </w:r>
      <w:r w:rsidRPr="005B389E">
        <w:rPr>
          <w:sz w:val="28"/>
          <w:szCs w:val="28"/>
        </w:rPr>
        <w:t>округов</w:t>
      </w:r>
      <w:r w:rsidRPr="005B389E">
        <w:rPr>
          <w:spacing w:val="1"/>
          <w:sz w:val="28"/>
          <w:szCs w:val="28"/>
        </w:rPr>
        <w:t xml:space="preserve"> </w:t>
      </w:r>
      <w:r w:rsidRPr="005B389E">
        <w:rPr>
          <w:sz w:val="28"/>
          <w:szCs w:val="28"/>
        </w:rPr>
        <w:t>по</w:t>
      </w:r>
      <w:r w:rsidRPr="005B389E">
        <w:rPr>
          <w:spacing w:val="1"/>
          <w:sz w:val="28"/>
          <w:szCs w:val="28"/>
        </w:rPr>
        <w:t xml:space="preserve"> </w:t>
      </w:r>
      <w:r w:rsidRPr="005B389E">
        <w:rPr>
          <w:sz w:val="28"/>
          <w:szCs w:val="28"/>
        </w:rPr>
        <w:t>условиям</w:t>
      </w:r>
      <w:r w:rsidRPr="005B389E">
        <w:rPr>
          <w:spacing w:val="1"/>
          <w:sz w:val="28"/>
          <w:szCs w:val="28"/>
        </w:rPr>
        <w:t xml:space="preserve"> </w:t>
      </w:r>
      <w:r w:rsidRPr="005B389E">
        <w:rPr>
          <w:sz w:val="28"/>
          <w:szCs w:val="28"/>
        </w:rPr>
        <w:t>обеспечения</w:t>
      </w:r>
      <w:r w:rsidRPr="005B389E">
        <w:rPr>
          <w:spacing w:val="1"/>
          <w:sz w:val="28"/>
          <w:szCs w:val="28"/>
        </w:rPr>
        <w:t xml:space="preserve"> </w:t>
      </w:r>
      <w:r w:rsidRPr="005B389E">
        <w:rPr>
          <w:sz w:val="28"/>
          <w:szCs w:val="28"/>
        </w:rPr>
        <w:t>надежности</w:t>
      </w:r>
      <w:r w:rsidRPr="005B389E">
        <w:rPr>
          <w:spacing w:val="-4"/>
          <w:sz w:val="28"/>
          <w:szCs w:val="28"/>
        </w:rPr>
        <w:t xml:space="preserve"> </w:t>
      </w:r>
      <w:r w:rsidRPr="005B389E">
        <w:rPr>
          <w:sz w:val="28"/>
          <w:szCs w:val="28"/>
        </w:rPr>
        <w:t>на:</w:t>
      </w:r>
    </w:p>
    <w:p w14:paraId="06089E04" w14:textId="7CAE7D7F" w:rsidR="005B389E" w:rsidRPr="001D7058" w:rsidRDefault="001D7058" w:rsidP="001D7058">
      <w:pPr>
        <w:pStyle w:val="afffffff0"/>
        <w:spacing w:before="0" w:after="0" w:line="276" w:lineRule="auto"/>
        <w:ind w:firstLine="567"/>
      </w:pPr>
      <w:r w:rsidRPr="001D7058">
        <w:rPr>
          <w:color w:val="000000"/>
        </w:rPr>
        <w:t>– </w:t>
      </w:r>
      <w:r w:rsidR="005B389E" w:rsidRPr="001D7058">
        <w:t>высоконадежные;</w:t>
      </w:r>
    </w:p>
    <w:p w14:paraId="13A2C451" w14:textId="3F92ACD0" w:rsidR="005B389E" w:rsidRPr="001D7058" w:rsidRDefault="001D7058" w:rsidP="001D7058">
      <w:pPr>
        <w:pStyle w:val="afffffff0"/>
        <w:spacing w:before="0" w:after="0" w:line="276" w:lineRule="auto"/>
        <w:ind w:firstLine="567"/>
      </w:pPr>
      <w:r w:rsidRPr="001D7058">
        <w:rPr>
          <w:color w:val="000000"/>
        </w:rPr>
        <w:t>– </w:t>
      </w:r>
      <w:r w:rsidR="005B389E" w:rsidRPr="001D7058">
        <w:t>надежные;</w:t>
      </w:r>
    </w:p>
    <w:p w14:paraId="66520821" w14:textId="019EF2E8" w:rsidR="005B389E" w:rsidRPr="001D7058" w:rsidRDefault="001D7058" w:rsidP="001D7058">
      <w:pPr>
        <w:pStyle w:val="afffffff0"/>
        <w:spacing w:before="0" w:after="0" w:line="276" w:lineRule="auto"/>
        <w:ind w:firstLine="567"/>
      </w:pPr>
      <w:r w:rsidRPr="001D7058">
        <w:rPr>
          <w:color w:val="000000"/>
        </w:rPr>
        <w:t>– </w:t>
      </w:r>
      <w:r w:rsidR="005B389E" w:rsidRPr="001D7058">
        <w:t>малонадежные;</w:t>
      </w:r>
    </w:p>
    <w:p w14:paraId="740EB65F" w14:textId="438C3C64" w:rsidR="005B389E" w:rsidRPr="001D7058" w:rsidRDefault="001D7058" w:rsidP="001D7058">
      <w:pPr>
        <w:pStyle w:val="afffffff0"/>
        <w:spacing w:before="0" w:after="0" w:line="276" w:lineRule="auto"/>
        <w:ind w:firstLine="567"/>
      </w:pPr>
      <w:r w:rsidRPr="001D7058">
        <w:rPr>
          <w:color w:val="000000"/>
        </w:rPr>
        <w:t>– </w:t>
      </w:r>
      <w:r w:rsidR="005B389E" w:rsidRPr="001D7058">
        <w:t>ненадежные.</w:t>
      </w:r>
    </w:p>
    <w:p w14:paraId="7377594A" w14:textId="77777777" w:rsidR="005B389E" w:rsidRPr="005B389E" w:rsidRDefault="005B389E" w:rsidP="005B389E">
      <w:pPr>
        <w:pStyle w:val="afffffff0"/>
        <w:spacing w:before="0" w:after="0"/>
        <w:ind w:firstLine="567"/>
        <w:rPr>
          <w:sz w:val="28"/>
          <w:szCs w:val="28"/>
        </w:rPr>
      </w:pPr>
      <w:r w:rsidRPr="005B389E">
        <w:rPr>
          <w:sz w:val="28"/>
          <w:szCs w:val="28"/>
        </w:rPr>
        <w:lastRenderedPageBreak/>
        <w:t>Показатели</w:t>
      </w:r>
      <w:r w:rsidRPr="005B389E">
        <w:rPr>
          <w:spacing w:val="-12"/>
          <w:sz w:val="28"/>
          <w:szCs w:val="28"/>
        </w:rPr>
        <w:t xml:space="preserve"> </w:t>
      </w:r>
      <w:r w:rsidRPr="005B389E">
        <w:rPr>
          <w:sz w:val="28"/>
          <w:szCs w:val="28"/>
        </w:rPr>
        <w:t>надежности</w:t>
      </w:r>
      <w:r w:rsidRPr="005B389E">
        <w:rPr>
          <w:spacing w:val="-11"/>
          <w:sz w:val="28"/>
          <w:szCs w:val="28"/>
        </w:rPr>
        <w:t xml:space="preserve"> </w:t>
      </w:r>
      <w:r w:rsidRPr="005B389E">
        <w:rPr>
          <w:sz w:val="28"/>
          <w:szCs w:val="28"/>
        </w:rPr>
        <w:t>системы</w:t>
      </w:r>
      <w:r w:rsidRPr="005B389E">
        <w:rPr>
          <w:spacing w:val="-11"/>
          <w:sz w:val="28"/>
          <w:szCs w:val="28"/>
        </w:rPr>
        <w:t xml:space="preserve"> </w:t>
      </w:r>
      <w:r w:rsidRPr="005B389E">
        <w:rPr>
          <w:sz w:val="28"/>
          <w:szCs w:val="28"/>
        </w:rPr>
        <w:t>теплоснабжения</w:t>
      </w:r>
      <w:r w:rsidRPr="005B389E">
        <w:rPr>
          <w:spacing w:val="-12"/>
          <w:sz w:val="28"/>
          <w:szCs w:val="28"/>
        </w:rPr>
        <w:t xml:space="preserve"> </w:t>
      </w:r>
      <w:r w:rsidRPr="005B389E">
        <w:rPr>
          <w:sz w:val="28"/>
          <w:szCs w:val="28"/>
        </w:rPr>
        <w:t>подразделяются</w:t>
      </w:r>
      <w:r w:rsidRPr="005B389E">
        <w:rPr>
          <w:spacing w:val="-11"/>
          <w:sz w:val="28"/>
          <w:szCs w:val="28"/>
        </w:rPr>
        <w:t xml:space="preserve"> </w:t>
      </w:r>
      <w:r w:rsidRPr="005B389E">
        <w:rPr>
          <w:sz w:val="28"/>
          <w:szCs w:val="28"/>
        </w:rPr>
        <w:t>на:</w:t>
      </w:r>
    </w:p>
    <w:p w14:paraId="44A9529C" w14:textId="0637FB76" w:rsidR="005B389E" w:rsidRPr="001D7058" w:rsidRDefault="001D7058" w:rsidP="005B389E">
      <w:pPr>
        <w:pStyle w:val="afffffff0"/>
        <w:spacing w:before="0" w:after="0"/>
        <w:ind w:firstLine="567"/>
      </w:pPr>
      <w:r w:rsidRPr="001D7058">
        <w:rPr>
          <w:color w:val="000000"/>
        </w:rPr>
        <w:t>– </w:t>
      </w:r>
      <w:r w:rsidR="005B389E" w:rsidRPr="001D7058">
        <w:t>показатель надежности электроснабжения источников тепловой</w:t>
      </w:r>
      <w:r w:rsidR="005B389E" w:rsidRPr="001D7058">
        <w:rPr>
          <w:spacing w:val="1"/>
        </w:rPr>
        <w:t xml:space="preserve"> </w:t>
      </w:r>
      <w:r w:rsidR="005B389E" w:rsidRPr="001D7058">
        <w:t>энергии</w:t>
      </w:r>
      <w:r w:rsidR="005B389E" w:rsidRPr="001D7058">
        <w:rPr>
          <w:spacing w:val="-1"/>
        </w:rPr>
        <w:t xml:space="preserve"> </w:t>
      </w:r>
      <w:r w:rsidR="005B389E" w:rsidRPr="001D7058">
        <w:t>(</w:t>
      </w:r>
      <w:proofErr w:type="spellStart"/>
      <w:r w:rsidR="005B389E" w:rsidRPr="001D7058">
        <w:t>K</w:t>
      </w:r>
      <w:r w:rsidR="005B389E" w:rsidRPr="001D7058">
        <w:rPr>
          <w:vertAlign w:val="subscript"/>
        </w:rPr>
        <w:t>э</w:t>
      </w:r>
      <w:proofErr w:type="spellEnd"/>
      <w:r w:rsidR="005B389E" w:rsidRPr="001D7058">
        <w:t>);</w:t>
      </w:r>
    </w:p>
    <w:p w14:paraId="2ED305B6" w14:textId="469BA2D6" w:rsidR="005B389E" w:rsidRPr="001D7058" w:rsidRDefault="001D7058" w:rsidP="005B389E">
      <w:pPr>
        <w:pStyle w:val="afffffff0"/>
        <w:spacing w:before="0" w:after="0"/>
        <w:ind w:firstLine="567"/>
      </w:pPr>
      <w:r w:rsidRPr="001D7058">
        <w:rPr>
          <w:color w:val="000000"/>
        </w:rPr>
        <w:t>– </w:t>
      </w:r>
      <w:r w:rsidR="005B389E" w:rsidRPr="001D7058">
        <w:t>показатель</w:t>
      </w:r>
      <w:r w:rsidR="005B389E" w:rsidRPr="001D7058">
        <w:rPr>
          <w:spacing w:val="1"/>
        </w:rPr>
        <w:t xml:space="preserve"> </w:t>
      </w:r>
      <w:r w:rsidR="005B389E" w:rsidRPr="001D7058">
        <w:t>надежности</w:t>
      </w:r>
      <w:r w:rsidR="005B389E" w:rsidRPr="001D7058">
        <w:rPr>
          <w:spacing w:val="1"/>
        </w:rPr>
        <w:t xml:space="preserve"> </w:t>
      </w:r>
      <w:r w:rsidR="005B389E" w:rsidRPr="001D7058">
        <w:t>водоснабжения</w:t>
      </w:r>
      <w:r w:rsidR="005B389E" w:rsidRPr="001D7058">
        <w:rPr>
          <w:spacing w:val="1"/>
        </w:rPr>
        <w:t xml:space="preserve"> </w:t>
      </w:r>
      <w:r w:rsidR="005B389E" w:rsidRPr="001D7058">
        <w:t>источников</w:t>
      </w:r>
      <w:r w:rsidR="005B389E" w:rsidRPr="001D7058">
        <w:rPr>
          <w:spacing w:val="1"/>
        </w:rPr>
        <w:t xml:space="preserve"> </w:t>
      </w:r>
      <w:r w:rsidR="005B389E" w:rsidRPr="001D7058">
        <w:t>тепловой</w:t>
      </w:r>
      <w:r w:rsidR="005B389E" w:rsidRPr="001D7058">
        <w:rPr>
          <w:spacing w:val="-67"/>
        </w:rPr>
        <w:t xml:space="preserve"> </w:t>
      </w:r>
      <w:r w:rsidR="005B389E" w:rsidRPr="001D7058">
        <w:t>энергии</w:t>
      </w:r>
      <w:r w:rsidR="005B389E" w:rsidRPr="001D7058">
        <w:rPr>
          <w:spacing w:val="-1"/>
        </w:rPr>
        <w:t xml:space="preserve"> </w:t>
      </w:r>
      <w:r w:rsidR="005B389E" w:rsidRPr="001D7058">
        <w:t>(</w:t>
      </w:r>
      <w:proofErr w:type="spellStart"/>
      <w:r w:rsidR="005B389E" w:rsidRPr="001D7058">
        <w:t>K</w:t>
      </w:r>
      <w:r w:rsidR="005B389E" w:rsidRPr="001D7058">
        <w:rPr>
          <w:vertAlign w:val="subscript"/>
        </w:rPr>
        <w:t>в</w:t>
      </w:r>
      <w:proofErr w:type="spellEnd"/>
      <w:r w:rsidR="005B389E" w:rsidRPr="001D7058">
        <w:t>);</w:t>
      </w:r>
    </w:p>
    <w:p w14:paraId="708EE531" w14:textId="238F45A6" w:rsidR="005B389E" w:rsidRPr="001D7058" w:rsidRDefault="001D7058" w:rsidP="005B389E">
      <w:pPr>
        <w:pStyle w:val="afffffff0"/>
        <w:spacing w:before="0" w:after="0"/>
        <w:ind w:firstLine="567"/>
      </w:pPr>
      <w:r w:rsidRPr="001D7058">
        <w:rPr>
          <w:color w:val="000000"/>
        </w:rPr>
        <w:t>– </w:t>
      </w:r>
      <w:r w:rsidR="005B389E" w:rsidRPr="001D7058">
        <w:t>показатель надежности топливоснабжения источников тепловой</w:t>
      </w:r>
      <w:r w:rsidR="005B389E" w:rsidRPr="001D7058">
        <w:rPr>
          <w:spacing w:val="1"/>
        </w:rPr>
        <w:t xml:space="preserve"> </w:t>
      </w:r>
      <w:r w:rsidR="005B389E" w:rsidRPr="001D7058">
        <w:t>энергии</w:t>
      </w:r>
      <w:r w:rsidR="005B389E" w:rsidRPr="001D7058">
        <w:rPr>
          <w:spacing w:val="-1"/>
        </w:rPr>
        <w:t xml:space="preserve"> </w:t>
      </w:r>
      <w:r w:rsidR="005B389E" w:rsidRPr="001D7058">
        <w:t>(</w:t>
      </w:r>
      <w:proofErr w:type="spellStart"/>
      <w:r w:rsidR="005B389E" w:rsidRPr="001D7058">
        <w:t>K</w:t>
      </w:r>
      <w:r w:rsidR="005B389E" w:rsidRPr="001D7058">
        <w:rPr>
          <w:vertAlign w:val="subscript"/>
        </w:rPr>
        <w:t>т</w:t>
      </w:r>
      <w:proofErr w:type="spellEnd"/>
      <w:r w:rsidR="005B389E" w:rsidRPr="001D7058">
        <w:t>);</w:t>
      </w:r>
    </w:p>
    <w:p w14:paraId="34FB6CFB" w14:textId="0871565B"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pacing w:val="-1"/>
          <w:sz w:val="28"/>
          <w:szCs w:val="28"/>
        </w:rPr>
        <w:t>показатель</w:t>
      </w:r>
      <w:r w:rsidR="005B389E" w:rsidRPr="005B389E">
        <w:rPr>
          <w:spacing w:val="-16"/>
          <w:sz w:val="28"/>
          <w:szCs w:val="28"/>
        </w:rPr>
        <w:t xml:space="preserve"> </w:t>
      </w:r>
      <w:r w:rsidR="005B389E" w:rsidRPr="005B389E">
        <w:rPr>
          <w:spacing w:val="-1"/>
          <w:sz w:val="28"/>
          <w:szCs w:val="28"/>
        </w:rPr>
        <w:t>соответствия</w:t>
      </w:r>
      <w:r w:rsidR="005B389E" w:rsidRPr="005B389E">
        <w:rPr>
          <w:spacing w:val="-15"/>
          <w:sz w:val="28"/>
          <w:szCs w:val="28"/>
        </w:rPr>
        <w:t xml:space="preserve"> </w:t>
      </w:r>
      <w:r w:rsidR="005B389E" w:rsidRPr="005B389E">
        <w:rPr>
          <w:sz w:val="28"/>
          <w:szCs w:val="28"/>
        </w:rPr>
        <w:t>тепловой</w:t>
      </w:r>
      <w:r w:rsidR="005B389E" w:rsidRPr="005B389E">
        <w:rPr>
          <w:spacing w:val="-14"/>
          <w:sz w:val="28"/>
          <w:szCs w:val="28"/>
        </w:rPr>
        <w:t xml:space="preserve"> </w:t>
      </w:r>
      <w:r w:rsidR="005B389E" w:rsidRPr="005B389E">
        <w:rPr>
          <w:sz w:val="28"/>
          <w:szCs w:val="28"/>
        </w:rPr>
        <w:t>мощности</w:t>
      </w:r>
      <w:r w:rsidR="005B389E" w:rsidRPr="005B389E">
        <w:rPr>
          <w:spacing w:val="-15"/>
          <w:sz w:val="28"/>
          <w:szCs w:val="28"/>
        </w:rPr>
        <w:t xml:space="preserve"> </w:t>
      </w:r>
      <w:r w:rsidR="005B389E" w:rsidRPr="005B389E">
        <w:rPr>
          <w:sz w:val="28"/>
          <w:szCs w:val="28"/>
        </w:rPr>
        <w:t>источников</w:t>
      </w:r>
      <w:r w:rsidR="005B389E" w:rsidRPr="005B389E">
        <w:rPr>
          <w:spacing w:val="-13"/>
          <w:sz w:val="28"/>
          <w:szCs w:val="28"/>
        </w:rPr>
        <w:t xml:space="preserve"> </w:t>
      </w:r>
      <w:r w:rsidR="005B389E" w:rsidRPr="005B389E">
        <w:rPr>
          <w:sz w:val="28"/>
          <w:szCs w:val="28"/>
        </w:rPr>
        <w:t>тепловой</w:t>
      </w:r>
      <w:r w:rsidR="005B389E" w:rsidRPr="005B389E">
        <w:rPr>
          <w:spacing w:val="-67"/>
          <w:sz w:val="28"/>
          <w:szCs w:val="28"/>
        </w:rPr>
        <w:t xml:space="preserve"> </w:t>
      </w:r>
      <w:r w:rsidR="005B389E" w:rsidRPr="005B389E">
        <w:rPr>
          <w:sz w:val="28"/>
          <w:szCs w:val="28"/>
        </w:rPr>
        <w:t>энергии</w:t>
      </w:r>
      <w:r w:rsidR="005B389E" w:rsidRPr="005B389E">
        <w:rPr>
          <w:spacing w:val="1"/>
          <w:sz w:val="28"/>
          <w:szCs w:val="28"/>
        </w:rPr>
        <w:t xml:space="preserve"> </w:t>
      </w:r>
      <w:r w:rsidR="005B389E" w:rsidRPr="005B389E">
        <w:rPr>
          <w:sz w:val="28"/>
          <w:szCs w:val="28"/>
        </w:rPr>
        <w:t>и</w:t>
      </w:r>
      <w:r w:rsidR="005B389E" w:rsidRPr="005B389E">
        <w:rPr>
          <w:spacing w:val="1"/>
          <w:sz w:val="28"/>
          <w:szCs w:val="28"/>
        </w:rPr>
        <w:t xml:space="preserve"> </w:t>
      </w:r>
      <w:r w:rsidR="005B389E" w:rsidRPr="005B389E">
        <w:rPr>
          <w:sz w:val="28"/>
          <w:szCs w:val="28"/>
        </w:rPr>
        <w:t>пропускной</w:t>
      </w:r>
      <w:r w:rsidR="005B389E" w:rsidRPr="005B389E">
        <w:rPr>
          <w:spacing w:val="1"/>
          <w:sz w:val="28"/>
          <w:szCs w:val="28"/>
        </w:rPr>
        <w:t xml:space="preserve"> </w:t>
      </w:r>
      <w:r w:rsidR="005B389E" w:rsidRPr="005B389E">
        <w:rPr>
          <w:sz w:val="28"/>
          <w:szCs w:val="28"/>
        </w:rPr>
        <w:t>способности</w:t>
      </w:r>
      <w:r w:rsidR="005B389E" w:rsidRPr="005B389E">
        <w:rPr>
          <w:spacing w:val="1"/>
          <w:sz w:val="28"/>
          <w:szCs w:val="28"/>
        </w:rPr>
        <w:t xml:space="preserve"> </w:t>
      </w:r>
      <w:r w:rsidR="005B389E" w:rsidRPr="005B389E">
        <w:rPr>
          <w:sz w:val="28"/>
          <w:szCs w:val="28"/>
        </w:rPr>
        <w:t>тепловых</w:t>
      </w:r>
      <w:r w:rsidR="005B389E" w:rsidRPr="005B389E">
        <w:rPr>
          <w:spacing w:val="1"/>
          <w:sz w:val="28"/>
          <w:szCs w:val="28"/>
        </w:rPr>
        <w:t xml:space="preserve"> </w:t>
      </w:r>
      <w:r w:rsidR="005B389E" w:rsidRPr="005B389E">
        <w:rPr>
          <w:sz w:val="28"/>
          <w:szCs w:val="28"/>
        </w:rPr>
        <w:t>сетей</w:t>
      </w:r>
      <w:r w:rsidR="005B389E" w:rsidRPr="005B389E">
        <w:rPr>
          <w:spacing w:val="1"/>
          <w:sz w:val="28"/>
          <w:szCs w:val="28"/>
        </w:rPr>
        <w:t xml:space="preserve"> </w:t>
      </w:r>
      <w:r w:rsidR="005B389E" w:rsidRPr="005B389E">
        <w:rPr>
          <w:sz w:val="28"/>
          <w:szCs w:val="28"/>
        </w:rPr>
        <w:t>расчетным</w:t>
      </w:r>
      <w:r w:rsidR="005B389E" w:rsidRPr="005B389E">
        <w:rPr>
          <w:spacing w:val="1"/>
          <w:sz w:val="28"/>
          <w:szCs w:val="28"/>
        </w:rPr>
        <w:t xml:space="preserve"> </w:t>
      </w:r>
      <w:r w:rsidR="005B389E" w:rsidRPr="005B389E">
        <w:rPr>
          <w:sz w:val="28"/>
          <w:szCs w:val="28"/>
        </w:rPr>
        <w:t>тепловым</w:t>
      </w:r>
      <w:r w:rsidR="005B389E" w:rsidRPr="005B389E">
        <w:rPr>
          <w:spacing w:val="1"/>
          <w:sz w:val="28"/>
          <w:szCs w:val="28"/>
        </w:rPr>
        <w:t xml:space="preserve"> </w:t>
      </w:r>
      <w:r w:rsidR="005B389E" w:rsidRPr="005B389E">
        <w:rPr>
          <w:sz w:val="28"/>
          <w:szCs w:val="28"/>
        </w:rPr>
        <w:t>нагрузкам</w:t>
      </w:r>
      <w:r w:rsidR="005B389E" w:rsidRPr="005B389E">
        <w:rPr>
          <w:spacing w:val="-4"/>
          <w:sz w:val="28"/>
          <w:szCs w:val="28"/>
        </w:rPr>
        <w:t xml:space="preserve"> </w:t>
      </w:r>
      <w:r w:rsidR="005B389E" w:rsidRPr="005B389E">
        <w:rPr>
          <w:sz w:val="28"/>
          <w:szCs w:val="28"/>
        </w:rPr>
        <w:t>потребителей</w:t>
      </w:r>
      <w:r w:rsidR="005B389E" w:rsidRPr="005B389E">
        <w:rPr>
          <w:spacing w:val="-2"/>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б</w:t>
      </w:r>
      <w:proofErr w:type="spellEnd"/>
      <w:r w:rsidR="005B389E" w:rsidRPr="005B389E">
        <w:rPr>
          <w:sz w:val="28"/>
          <w:szCs w:val="28"/>
        </w:rPr>
        <w:t>);</w:t>
      </w:r>
    </w:p>
    <w:p w14:paraId="2C90AD7B" w14:textId="1D5229CE"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pacing w:val="-1"/>
          <w:sz w:val="28"/>
          <w:szCs w:val="28"/>
        </w:rPr>
        <w:t>показатель</w:t>
      </w:r>
      <w:r w:rsidR="005B389E" w:rsidRPr="005B389E">
        <w:rPr>
          <w:spacing w:val="-14"/>
          <w:sz w:val="28"/>
          <w:szCs w:val="28"/>
        </w:rPr>
        <w:t xml:space="preserve"> </w:t>
      </w:r>
      <w:r w:rsidR="005B389E" w:rsidRPr="005B389E">
        <w:rPr>
          <w:sz w:val="28"/>
          <w:szCs w:val="28"/>
        </w:rPr>
        <w:t>уровня</w:t>
      </w:r>
      <w:r w:rsidR="005B389E" w:rsidRPr="005B389E">
        <w:rPr>
          <w:spacing w:val="-15"/>
          <w:sz w:val="28"/>
          <w:szCs w:val="28"/>
        </w:rPr>
        <w:t xml:space="preserve"> </w:t>
      </w:r>
      <w:r w:rsidR="005B389E" w:rsidRPr="005B389E">
        <w:rPr>
          <w:sz w:val="28"/>
          <w:szCs w:val="28"/>
        </w:rPr>
        <w:t>резервирования</w:t>
      </w:r>
      <w:r w:rsidR="005B389E" w:rsidRPr="005B389E">
        <w:rPr>
          <w:spacing w:val="-15"/>
          <w:sz w:val="28"/>
          <w:szCs w:val="28"/>
        </w:rPr>
        <w:t xml:space="preserve"> </w:t>
      </w:r>
      <w:r w:rsidR="005B389E" w:rsidRPr="005B389E">
        <w:rPr>
          <w:sz w:val="28"/>
          <w:szCs w:val="28"/>
        </w:rPr>
        <w:t>источников</w:t>
      </w:r>
      <w:r w:rsidR="005B389E" w:rsidRPr="005B389E">
        <w:rPr>
          <w:spacing w:val="-16"/>
          <w:sz w:val="28"/>
          <w:szCs w:val="28"/>
        </w:rPr>
        <w:t xml:space="preserve"> </w:t>
      </w:r>
      <w:r w:rsidR="005B389E" w:rsidRPr="005B389E">
        <w:rPr>
          <w:sz w:val="28"/>
          <w:szCs w:val="28"/>
        </w:rPr>
        <w:t>тепловой</w:t>
      </w:r>
      <w:r w:rsidR="005B389E" w:rsidRPr="005B389E">
        <w:rPr>
          <w:spacing w:val="-15"/>
          <w:sz w:val="28"/>
          <w:szCs w:val="28"/>
        </w:rPr>
        <w:t xml:space="preserve"> </w:t>
      </w:r>
      <w:r w:rsidR="005B389E" w:rsidRPr="005B389E">
        <w:rPr>
          <w:sz w:val="28"/>
          <w:szCs w:val="28"/>
        </w:rPr>
        <w:t>энергии</w:t>
      </w:r>
      <w:r w:rsidR="005B389E" w:rsidRPr="005B389E">
        <w:rPr>
          <w:spacing w:val="-16"/>
          <w:sz w:val="28"/>
          <w:szCs w:val="28"/>
        </w:rPr>
        <w:t xml:space="preserve"> </w:t>
      </w:r>
      <w:r w:rsidR="005B389E" w:rsidRPr="005B389E">
        <w:rPr>
          <w:sz w:val="28"/>
          <w:szCs w:val="28"/>
        </w:rPr>
        <w:t>и</w:t>
      </w:r>
      <w:r w:rsidR="005B389E" w:rsidRPr="005B389E">
        <w:rPr>
          <w:spacing w:val="-68"/>
          <w:sz w:val="28"/>
          <w:szCs w:val="28"/>
        </w:rPr>
        <w:t xml:space="preserve"> </w:t>
      </w:r>
      <w:r w:rsidR="005B389E" w:rsidRPr="005B389E">
        <w:rPr>
          <w:sz w:val="28"/>
          <w:szCs w:val="28"/>
        </w:rPr>
        <w:t>элементов</w:t>
      </w:r>
      <w:r w:rsidR="005B389E" w:rsidRPr="005B389E">
        <w:rPr>
          <w:spacing w:val="-10"/>
          <w:sz w:val="28"/>
          <w:szCs w:val="28"/>
        </w:rPr>
        <w:t xml:space="preserve"> </w:t>
      </w:r>
      <w:r w:rsidR="005B389E" w:rsidRPr="005B389E">
        <w:rPr>
          <w:sz w:val="28"/>
          <w:szCs w:val="28"/>
        </w:rPr>
        <w:t>тепловой</w:t>
      </w:r>
      <w:r w:rsidR="005B389E" w:rsidRPr="005B389E">
        <w:rPr>
          <w:spacing w:val="-8"/>
          <w:sz w:val="28"/>
          <w:szCs w:val="28"/>
        </w:rPr>
        <w:t xml:space="preserve"> </w:t>
      </w:r>
      <w:r w:rsidR="005B389E" w:rsidRPr="005B389E">
        <w:rPr>
          <w:sz w:val="28"/>
          <w:szCs w:val="28"/>
        </w:rPr>
        <w:t>сети</w:t>
      </w:r>
      <w:r w:rsidR="005B389E" w:rsidRPr="005B389E">
        <w:rPr>
          <w:spacing w:val="-8"/>
          <w:sz w:val="28"/>
          <w:szCs w:val="28"/>
        </w:rPr>
        <w:t xml:space="preserve"> </w:t>
      </w:r>
      <w:r w:rsidR="005B389E" w:rsidRPr="005B389E">
        <w:rPr>
          <w:sz w:val="28"/>
          <w:szCs w:val="28"/>
        </w:rPr>
        <w:t>путем</w:t>
      </w:r>
      <w:r w:rsidR="005B389E" w:rsidRPr="005B389E">
        <w:rPr>
          <w:spacing w:val="-9"/>
          <w:sz w:val="28"/>
          <w:szCs w:val="28"/>
        </w:rPr>
        <w:t xml:space="preserve"> </w:t>
      </w:r>
      <w:r w:rsidR="005B389E" w:rsidRPr="005B389E">
        <w:rPr>
          <w:sz w:val="28"/>
          <w:szCs w:val="28"/>
        </w:rPr>
        <w:t>их</w:t>
      </w:r>
      <w:r w:rsidR="005B389E" w:rsidRPr="005B389E">
        <w:rPr>
          <w:spacing w:val="-8"/>
          <w:sz w:val="28"/>
          <w:szCs w:val="28"/>
        </w:rPr>
        <w:t xml:space="preserve"> </w:t>
      </w:r>
      <w:r w:rsidR="005B389E" w:rsidRPr="005B389E">
        <w:rPr>
          <w:sz w:val="28"/>
          <w:szCs w:val="28"/>
        </w:rPr>
        <w:t>кольцевания</w:t>
      </w:r>
      <w:r w:rsidR="005B389E" w:rsidRPr="005B389E">
        <w:rPr>
          <w:spacing w:val="-10"/>
          <w:sz w:val="28"/>
          <w:szCs w:val="28"/>
        </w:rPr>
        <w:t xml:space="preserve"> </w:t>
      </w:r>
      <w:r w:rsidR="005B389E" w:rsidRPr="005B389E">
        <w:rPr>
          <w:sz w:val="28"/>
          <w:szCs w:val="28"/>
        </w:rPr>
        <w:t>и</w:t>
      </w:r>
      <w:r w:rsidR="005B389E" w:rsidRPr="005B389E">
        <w:rPr>
          <w:spacing w:val="-6"/>
          <w:sz w:val="28"/>
          <w:szCs w:val="28"/>
        </w:rPr>
        <w:t xml:space="preserve"> </w:t>
      </w:r>
      <w:r w:rsidR="005B389E" w:rsidRPr="005B389E">
        <w:rPr>
          <w:sz w:val="28"/>
          <w:szCs w:val="28"/>
        </w:rPr>
        <w:t>устройств</w:t>
      </w:r>
      <w:r w:rsidR="005B389E" w:rsidRPr="005B389E">
        <w:rPr>
          <w:spacing w:val="-11"/>
          <w:sz w:val="28"/>
          <w:szCs w:val="28"/>
        </w:rPr>
        <w:t xml:space="preserve"> </w:t>
      </w:r>
      <w:r w:rsidR="005B389E" w:rsidRPr="005B389E">
        <w:rPr>
          <w:sz w:val="28"/>
          <w:szCs w:val="28"/>
        </w:rPr>
        <w:t>перемычек</w:t>
      </w:r>
      <w:r w:rsidR="005B389E" w:rsidRPr="005B389E">
        <w:rPr>
          <w:spacing w:val="-8"/>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р</w:t>
      </w:r>
      <w:proofErr w:type="spellEnd"/>
      <w:r w:rsidR="005B389E" w:rsidRPr="005B389E">
        <w:rPr>
          <w:sz w:val="28"/>
          <w:szCs w:val="28"/>
        </w:rPr>
        <w:t>);</w:t>
      </w:r>
    </w:p>
    <w:p w14:paraId="76BBEEAC" w14:textId="7563D269"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z w:val="28"/>
          <w:szCs w:val="28"/>
        </w:rPr>
        <w:t>показатель</w:t>
      </w:r>
      <w:r w:rsidR="005B389E" w:rsidRPr="005B389E">
        <w:rPr>
          <w:spacing w:val="1"/>
          <w:sz w:val="28"/>
          <w:szCs w:val="28"/>
        </w:rPr>
        <w:t xml:space="preserve"> </w:t>
      </w:r>
      <w:r w:rsidR="005B389E" w:rsidRPr="005B389E">
        <w:rPr>
          <w:sz w:val="28"/>
          <w:szCs w:val="28"/>
        </w:rPr>
        <w:t>технического</w:t>
      </w:r>
      <w:r w:rsidR="005B389E" w:rsidRPr="005B389E">
        <w:rPr>
          <w:spacing w:val="1"/>
          <w:sz w:val="28"/>
          <w:szCs w:val="28"/>
        </w:rPr>
        <w:t xml:space="preserve"> </w:t>
      </w:r>
      <w:r w:rsidR="005B389E" w:rsidRPr="005B389E">
        <w:rPr>
          <w:sz w:val="28"/>
          <w:szCs w:val="28"/>
        </w:rPr>
        <w:t>состояния</w:t>
      </w:r>
      <w:r w:rsidR="005B389E" w:rsidRPr="005B389E">
        <w:rPr>
          <w:spacing w:val="1"/>
          <w:sz w:val="28"/>
          <w:szCs w:val="28"/>
        </w:rPr>
        <w:t xml:space="preserve"> </w:t>
      </w:r>
      <w:r w:rsidR="005B389E" w:rsidRPr="005B389E">
        <w:rPr>
          <w:sz w:val="28"/>
          <w:szCs w:val="28"/>
        </w:rPr>
        <w:t>тепловых</w:t>
      </w:r>
      <w:r w:rsidR="005B389E" w:rsidRPr="005B389E">
        <w:rPr>
          <w:spacing w:val="1"/>
          <w:sz w:val="28"/>
          <w:szCs w:val="28"/>
        </w:rPr>
        <w:t xml:space="preserve"> </w:t>
      </w:r>
      <w:r w:rsidR="005B389E" w:rsidRPr="005B389E">
        <w:rPr>
          <w:sz w:val="28"/>
          <w:szCs w:val="28"/>
        </w:rPr>
        <w:t>сетей,</w:t>
      </w:r>
      <w:r w:rsidR="005B389E" w:rsidRPr="005B389E">
        <w:rPr>
          <w:spacing w:val="-67"/>
          <w:sz w:val="28"/>
          <w:szCs w:val="28"/>
        </w:rPr>
        <w:t xml:space="preserve"> </w:t>
      </w:r>
      <w:r w:rsidR="005B389E" w:rsidRPr="005B389E">
        <w:rPr>
          <w:sz w:val="28"/>
          <w:szCs w:val="28"/>
        </w:rPr>
        <w:t>характеризуемый</w:t>
      </w:r>
      <w:r w:rsidR="005B389E" w:rsidRPr="005B389E">
        <w:rPr>
          <w:spacing w:val="-13"/>
          <w:sz w:val="28"/>
          <w:szCs w:val="28"/>
        </w:rPr>
        <w:t xml:space="preserve"> </w:t>
      </w:r>
      <w:r w:rsidR="005B389E" w:rsidRPr="005B389E">
        <w:rPr>
          <w:sz w:val="28"/>
          <w:szCs w:val="28"/>
        </w:rPr>
        <w:t>наличием</w:t>
      </w:r>
      <w:r w:rsidR="005B389E" w:rsidRPr="005B389E">
        <w:rPr>
          <w:spacing w:val="-12"/>
          <w:sz w:val="28"/>
          <w:szCs w:val="28"/>
        </w:rPr>
        <w:t xml:space="preserve"> </w:t>
      </w:r>
      <w:r w:rsidR="005B389E" w:rsidRPr="005B389E">
        <w:rPr>
          <w:sz w:val="28"/>
          <w:szCs w:val="28"/>
        </w:rPr>
        <w:t>ветхих,</w:t>
      </w:r>
      <w:r w:rsidR="005B389E" w:rsidRPr="005B389E">
        <w:rPr>
          <w:spacing w:val="-14"/>
          <w:sz w:val="28"/>
          <w:szCs w:val="28"/>
        </w:rPr>
        <w:t xml:space="preserve"> </w:t>
      </w:r>
      <w:r w:rsidR="005B389E" w:rsidRPr="005B389E">
        <w:rPr>
          <w:sz w:val="28"/>
          <w:szCs w:val="28"/>
        </w:rPr>
        <w:t>подлежащих</w:t>
      </w:r>
      <w:r w:rsidR="005B389E" w:rsidRPr="005B389E">
        <w:rPr>
          <w:spacing w:val="-9"/>
          <w:sz w:val="28"/>
          <w:szCs w:val="28"/>
        </w:rPr>
        <w:t xml:space="preserve"> </w:t>
      </w:r>
      <w:r w:rsidR="005B389E" w:rsidRPr="005B389E">
        <w:rPr>
          <w:sz w:val="28"/>
          <w:szCs w:val="28"/>
        </w:rPr>
        <w:t>замене</w:t>
      </w:r>
      <w:r w:rsidR="005B389E" w:rsidRPr="005B389E">
        <w:rPr>
          <w:spacing w:val="-10"/>
          <w:sz w:val="28"/>
          <w:szCs w:val="28"/>
        </w:rPr>
        <w:t xml:space="preserve"> </w:t>
      </w:r>
      <w:r w:rsidR="005B389E" w:rsidRPr="005B389E">
        <w:rPr>
          <w:sz w:val="28"/>
          <w:szCs w:val="28"/>
        </w:rPr>
        <w:t>трубопроводов</w:t>
      </w:r>
      <w:r w:rsidR="005B389E" w:rsidRPr="005B389E">
        <w:rPr>
          <w:spacing w:val="-1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с</w:t>
      </w:r>
      <w:proofErr w:type="spellEnd"/>
      <w:r w:rsidR="005B389E" w:rsidRPr="005B389E">
        <w:rPr>
          <w:sz w:val="28"/>
          <w:szCs w:val="28"/>
        </w:rPr>
        <w:t>);</w:t>
      </w:r>
    </w:p>
    <w:p w14:paraId="22C03BB7" w14:textId="69106B55"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pacing w:val="-1"/>
          <w:sz w:val="28"/>
          <w:szCs w:val="28"/>
        </w:rPr>
        <w:t>показатель</w:t>
      </w:r>
      <w:r w:rsidR="005B389E" w:rsidRPr="005B389E">
        <w:rPr>
          <w:spacing w:val="-17"/>
          <w:sz w:val="28"/>
          <w:szCs w:val="28"/>
        </w:rPr>
        <w:t xml:space="preserve"> </w:t>
      </w:r>
      <w:r w:rsidR="005B389E" w:rsidRPr="005B389E">
        <w:rPr>
          <w:spacing w:val="-1"/>
          <w:sz w:val="28"/>
          <w:szCs w:val="28"/>
        </w:rPr>
        <w:t>интенсивности</w:t>
      </w:r>
      <w:r w:rsidR="005B389E" w:rsidRPr="005B389E">
        <w:rPr>
          <w:spacing w:val="-16"/>
          <w:sz w:val="28"/>
          <w:szCs w:val="28"/>
        </w:rPr>
        <w:t xml:space="preserve"> </w:t>
      </w:r>
      <w:r w:rsidR="005B389E" w:rsidRPr="005B389E">
        <w:rPr>
          <w:spacing w:val="-1"/>
          <w:sz w:val="28"/>
          <w:szCs w:val="28"/>
        </w:rPr>
        <w:t>отказов</w:t>
      </w:r>
      <w:r w:rsidR="005B389E" w:rsidRPr="005B389E">
        <w:rPr>
          <w:spacing w:val="-16"/>
          <w:sz w:val="28"/>
          <w:szCs w:val="28"/>
        </w:rPr>
        <w:t xml:space="preserve"> </w:t>
      </w:r>
      <w:r w:rsidR="005B389E" w:rsidRPr="005B389E">
        <w:rPr>
          <w:spacing w:val="-1"/>
          <w:sz w:val="28"/>
          <w:szCs w:val="28"/>
        </w:rPr>
        <w:t>систем</w:t>
      </w:r>
      <w:r w:rsidR="005B389E" w:rsidRPr="005B389E">
        <w:rPr>
          <w:spacing w:val="-15"/>
          <w:sz w:val="28"/>
          <w:szCs w:val="28"/>
        </w:rPr>
        <w:t xml:space="preserve"> </w:t>
      </w:r>
      <w:r w:rsidR="005B389E" w:rsidRPr="005B389E">
        <w:rPr>
          <w:spacing w:val="-1"/>
          <w:sz w:val="28"/>
          <w:szCs w:val="28"/>
        </w:rPr>
        <w:t>теплоснабжения</w:t>
      </w:r>
      <w:r w:rsidR="005B389E" w:rsidRPr="005B389E">
        <w:rPr>
          <w:spacing w:val="-15"/>
          <w:sz w:val="28"/>
          <w:szCs w:val="28"/>
        </w:rPr>
        <w:t xml:space="preserve"> </w:t>
      </w:r>
      <w:r w:rsidR="005B389E" w:rsidRPr="005B389E">
        <w:rPr>
          <w:spacing w:val="-1"/>
          <w:sz w:val="28"/>
          <w:szCs w:val="28"/>
        </w:rPr>
        <w:t>(</w:t>
      </w:r>
      <w:proofErr w:type="spellStart"/>
      <w:r w:rsidR="005B389E" w:rsidRPr="005B389E">
        <w:rPr>
          <w:spacing w:val="-1"/>
          <w:sz w:val="28"/>
          <w:szCs w:val="28"/>
        </w:rPr>
        <w:t>K</w:t>
      </w:r>
      <w:r w:rsidR="005B389E" w:rsidRPr="005B389E">
        <w:rPr>
          <w:spacing w:val="-1"/>
          <w:sz w:val="28"/>
          <w:szCs w:val="28"/>
          <w:vertAlign w:val="subscript"/>
        </w:rPr>
        <w:t>отк.тс</w:t>
      </w:r>
      <w:proofErr w:type="spellEnd"/>
      <w:r w:rsidR="005B389E" w:rsidRPr="005B389E">
        <w:rPr>
          <w:spacing w:val="-1"/>
          <w:sz w:val="28"/>
          <w:szCs w:val="28"/>
        </w:rPr>
        <w:t>);</w:t>
      </w:r>
    </w:p>
    <w:p w14:paraId="43BF9F71" w14:textId="65061105"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z w:val="28"/>
          <w:szCs w:val="28"/>
        </w:rPr>
        <w:t>показатель</w:t>
      </w:r>
      <w:r w:rsidR="005B389E" w:rsidRPr="005B389E">
        <w:rPr>
          <w:spacing w:val="-12"/>
          <w:sz w:val="28"/>
          <w:szCs w:val="28"/>
        </w:rPr>
        <w:t xml:space="preserve"> </w:t>
      </w:r>
      <w:r w:rsidR="005B389E" w:rsidRPr="005B389E">
        <w:rPr>
          <w:sz w:val="28"/>
          <w:szCs w:val="28"/>
        </w:rPr>
        <w:t>относительного</w:t>
      </w:r>
      <w:r w:rsidR="005B389E" w:rsidRPr="005B389E">
        <w:rPr>
          <w:spacing w:val="-11"/>
          <w:sz w:val="28"/>
          <w:szCs w:val="28"/>
        </w:rPr>
        <w:t xml:space="preserve"> </w:t>
      </w:r>
      <w:r w:rsidR="005B389E" w:rsidRPr="005B389E">
        <w:rPr>
          <w:sz w:val="28"/>
          <w:szCs w:val="28"/>
        </w:rPr>
        <w:t>аварийного</w:t>
      </w:r>
      <w:r w:rsidR="005B389E" w:rsidRPr="005B389E">
        <w:rPr>
          <w:spacing w:val="-11"/>
          <w:sz w:val="28"/>
          <w:szCs w:val="28"/>
        </w:rPr>
        <w:t xml:space="preserve"> </w:t>
      </w:r>
      <w:r w:rsidR="005B389E" w:rsidRPr="005B389E">
        <w:rPr>
          <w:sz w:val="28"/>
          <w:szCs w:val="28"/>
        </w:rPr>
        <w:t>недоотпуска</w:t>
      </w:r>
      <w:r w:rsidR="005B389E" w:rsidRPr="005B389E">
        <w:rPr>
          <w:spacing w:val="-10"/>
          <w:sz w:val="28"/>
          <w:szCs w:val="28"/>
        </w:rPr>
        <w:t xml:space="preserve"> </w:t>
      </w:r>
      <w:r w:rsidR="005B389E" w:rsidRPr="005B389E">
        <w:rPr>
          <w:sz w:val="28"/>
          <w:szCs w:val="28"/>
        </w:rPr>
        <w:t>тепла</w:t>
      </w:r>
      <w:r w:rsidR="005B389E" w:rsidRPr="005B389E">
        <w:rPr>
          <w:spacing w:val="-11"/>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нед</w:t>
      </w:r>
      <w:proofErr w:type="spellEnd"/>
      <w:r w:rsidR="005B389E" w:rsidRPr="005B389E">
        <w:rPr>
          <w:sz w:val="28"/>
          <w:szCs w:val="28"/>
        </w:rPr>
        <w:t>);</w:t>
      </w:r>
    </w:p>
    <w:p w14:paraId="2954823A" w14:textId="55B3CC37"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z w:val="28"/>
          <w:szCs w:val="28"/>
        </w:rPr>
        <w:t>показатель</w:t>
      </w:r>
      <w:r w:rsidR="005B389E" w:rsidRPr="005B389E">
        <w:rPr>
          <w:spacing w:val="1"/>
          <w:sz w:val="28"/>
          <w:szCs w:val="28"/>
        </w:rPr>
        <w:t xml:space="preserve"> </w:t>
      </w:r>
      <w:r w:rsidR="005B389E" w:rsidRPr="005B389E">
        <w:rPr>
          <w:sz w:val="28"/>
          <w:szCs w:val="28"/>
        </w:rPr>
        <w:t>готовности</w:t>
      </w:r>
      <w:r w:rsidR="005B389E" w:rsidRPr="005B389E">
        <w:rPr>
          <w:spacing w:val="1"/>
          <w:sz w:val="28"/>
          <w:szCs w:val="28"/>
        </w:rPr>
        <w:t xml:space="preserve"> </w:t>
      </w:r>
      <w:r w:rsidR="005B389E" w:rsidRPr="005B389E">
        <w:rPr>
          <w:sz w:val="28"/>
          <w:szCs w:val="28"/>
        </w:rPr>
        <w:t>теплоснабжающих</w:t>
      </w:r>
      <w:r w:rsidR="005B389E" w:rsidRPr="005B389E">
        <w:rPr>
          <w:spacing w:val="1"/>
          <w:sz w:val="28"/>
          <w:szCs w:val="28"/>
        </w:rPr>
        <w:t xml:space="preserve"> </w:t>
      </w:r>
      <w:r w:rsidR="005B389E" w:rsidRPr="005B389E">
        <w:rPr>
          <w:sz w:val="28"/>
          <w:szCs w:val="28"/>
        </w:rPr>
        <w:t>организаций</w:t>
      </w:r>
      <w:r w:rsidR="005B389E" w:rsidRPr="005B389E">
        <w:rPr>
          <w:spacing w:val="1"/>
          <w:sz w:val="28"/>
          <w:szCs w:val="28"/>
        </w:rPr>
        <w:t xml:space="preserve"> </w:t>
      </w:r>
      <w:r w:rsidR="005B389E" w:rsidRPr="005B389E">
        <w:rPr>
          <w:sz w:val="28"/>
          <w:szCs w:val="28"/>
        </w:rPr>
        <w:t>к</w:t>
      </w:r>
      <w:r w:rsidR="005B389E" w:rsidRPr="005B389E">
        <w:rPr>
          <w:spacing w:val="-67"/>
          <w:sz w:val="28"/>
          <w:szCs w:val="28"/>
        </w:rPr>
        <w:t xml:space="preserve"> </w:t>
      </w:r>
      <w:r w:rsidR="005B389E" w:rsidRPr="005B389E">
        <w:rPr>
          <w:sz w:val="28"/>
          <w:szCs w:val="28"/>
        </w:rPr>
        <w:t>проведению аварийно-восстановительных работ в системах теплоснабжения</w:t>
      </w:r>
      <w:r w:rsidR="005B389E" w:rsidRPr="005B389E">
        <w:rPr>
          <w:spacing w:val="1"/>
          <w:sz w:val="28"/>
          <w:szCs w:val="28"/>
        </w:rPr>
        <w:t xml:space="preserve"> </w:t>
      </w:r>
      <w:r w:rsidR="005B389E" w:rsidRPr="005B389E">
        <w:rPr>
          <w:sz w:val="28"/>
          <w:szCs w:val="28"/>
        </w:rPr>
        <w:t>(итоговый</w:t>
      </w:r>
      <w:r w:rsidR="005B389E" w:rsidRPr="005B389E">
        <w:rPr>
          <w:spacing w:val="-4"/>
          <w:sz w:val="28"/>
          <w:szCs w:val="28"/>
        </w:rPr>
        <w:t xml:space="preserve"> </w:t>
      </w:r>
      <w:r w:rsidR="005B389E" w:rsidRPr="005B389E">
        <w:rPr>
          <w:sz w:val="28"/>
          <w:szCs w:val="28"/>
        </w:rPr>
        <w:t>показатель)</w:t>
      </w:r>
      <w:r w:rsidR="005B389E" w:rsidRPr="005B389E">
        <w:rPr>
          <w:spacing w:val="-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гот</w:t>
      </w:r>
      <w:proofErr w:type="spellEnd"/>
      <w:r w:rsidR="005B389E" w:rsidRPr="005B389E">
        <w:rPr>
          <w:sz w:val="28"/>
          <w:szCs w:val="28"/>
        </w:rPr>
        <w:t>);</w:t>
      </w:r>
    </w:p>
    <w:p w14:paraId="2A14AC2F" w14:textId="238883B3"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z w:val="28"/>
          <w:szCs w:val="28"/>
        </w:rPr>
        <w:t>показатель</w:t>
      </w:r>
      <w:r w:rsidR="005B389E" w:rsidRPr="005B389E">
        <w:rPr>
          <w:spacing w:val="1"/>
          <w:sz w:val="28"/>
          <w:szCs w:val="28"/>
        </w:rPr>
        <w:t xml:space="preserve"> </w:t>
      </w:r>
      <w:r w:rsidR="005B389E" w:rsidRPr="005B389E">
        <w:rPr>
          <w:sz w:val="28"/>
          <w:szCs w:val="28"/>
        </w:rPr>
        <w:t>укомплектованности</w:t>
      </w:r>
      <w:r w:rsidR="005B389E" w:rsidRPr="005B389E">
        <w:rPr>
          <w:spacing w:val="1"/>
          <w:sz w:val="28"/>
          <w:szCs w:val="28"/>
        </w:rPr>
        <w:t xml:space="preserve"> </w:t>
      </w:r>
      <w:r w:rsidR="005B389E" w:rsidRPr="005B389E">
        <w:rPr>
          <w:sz w:val="28"/>
          <w:szCs w:val="28"/>
        </w:rPr>
        <w:t>ремонтным</w:t>
      </w:r>
      <w:r w:rsidR="005B389E" w:rsidRPr="005B389E">
        <w:rPr>
          <w:spacing w:val="1"/>
          <w:sz w:val="28"/>
          <w:szCs w:val="28"/>
        </w:rPr>
        <w:t xml:space="preserve"> </w:t>
      </w:r>
      <w:r w:rsidR="005B389E" w:rsidRPr="005B389E">
        <w:rPr>
          <w:sz w:val="28"/>
          <w:szCs w:val="28"/>
        </w:rPr>
        <w:t>и</w:t>
      </w:r>
      <w:r w:rsidR="005B389E" w:rsidRPr="005B389E">
        <w:rPr>
          <w:spacing w:val="1"/>
          <w:sz w:val="28"/>
          <w:szCs w:val="28"/>
        </w:rPr>
        <w:t xml:space="preserve"> </w:t>
      </w:r>
      <w:r w:rsidR="005B389E" w:rsidRPr="005B389E">
        <w:rPr>
          <w:sz w:val="28"/>
          <w:szCs w:val="28"/>
        </w:rPr>
        <w:t>оперативно-</w:t>
      </w:r>
      <w:r w:rsidR="005B389E" w:rsidRPr="005B389E">
        <w:rPr>
          <w:spacing w:val="-67"/>
          <w:sz w:val="28"/>
          <w:szCs w:val="28"/>
        </w:rPr>
        <w:t xml:space="preserve"> </w:t>
      </w:r>
      <w:r w:rsidR="005B389E" w:rsidRPr="005B389E">
        <w:rPr>
          <w:sz w:val="28"/>
          <w:szCs w:val="28"/>
        </w:rPr>
        <w:t>ремонтным</w:t>
      </w:r>
      <w:r w:rsidR="005B389E" w:rsidRPr="005B389E">
        <w:rPr>
          <w:spacing w:val="-7"/>
          <w:sz w:val="28"/>
          <w:szCs w:val="28"/>
        </w:rPr>
        <w:t xml:space="preserve"> </w:t>
      </w:r>
      <w:r w:rsidR="005B389E" w:rsidRPr="005B389E">
        <w:rPr>
          <w:sz w:val="28"/>
          <w:szCs w:val="28"/>
        </w:rPr>
        <w:t>персоналом</w:t>
      </w:r>
      <w:r w:rsidR="005B389E" w:rsidRPr="005B389E">
        <w:rPr>
          <w:spacing w:val="-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п</w:t>
      </w:r>
      <w:proofErr w:type="spellEnd"/>
      <w:r w:rsidR="005B389E" w:rsidRPr="005B389E">
        <w:rPr>
          <w:sz w:val="28"/>
          <w:szCs w:val="28"/>
        </w:rPr>
        <w:t>);</w:t>
      </w:r>
    </w:p>
    <w:p w14:paraId="761E5AFE" w14:textId="21C3811B"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pacing w:val="-1"/>
          <w:sz w:val="28"/>
          <w:szCs w:val="28"/>
        </w:rPr>
        <w:t>показатель</w:t>
      </w:r>
      <w:r w:rsidR="005B389E" w:rsidRPr="005B389E">
        <w:rPr>
          <w:spacing w:val="-15"/>
          <w:sz w:val="28"/>
          <w:szCs w:val="28"/>
        </w:rPr>
        <w:t xml:space="preserve"> </w:t>
      </w:r>
      <w:r w:rsidR="005B389E" w:rsidRPr="005B389E">
        <w:rPr>
          <w:spacing w:val="-1"/>
          <w:sz w:val="28"/>
          <w:szCs w:val="28"/>
        </w:rPr>
        <w:t>оснащенности</w:t>
      </w:r>
      <w:r w:rsidR="005B389E" w:rsidRPr="005B389E">
        <w:rPr>
          <w:spacing w:val="-12"/>
          <w:sz w:val="28"/>
          <w:szCs w:val="28"/>
        </w:rPr>
        <w:t xml:space="preserve"> </w:t>
      </w:r>
      <w:r w:rsidR="005B389E" w:rsidRPr="005B389E">
        <w:rPr>
          <w:sz w:val="28"/>
          <w:szCs w:val="28"/>
        </w:rPr>
        <w:t>машинами,</w:t>
      </w:r>
      <w:r w:rsidR="005B389E" w:rsidRPr="005B389E">
        <w:rPr>
          <w:spacing w:val="-13"/>
          <w:sz w:val="28"/>
          <w:szCs w:val="28"/>
        </w:rPr>
        <w:t xml:space="preserve"> </w:t>
      </w:r>
      <w:r w:rsidR="005B389E" w:rsidRPr="005B389E">
        <w:rPr>
          <w:sz w:val="28"/>
          <w:szCs w:val="28"/>
        </w:rPr>
        <w:t>специальными</w:t>
      </w:r>
      <w:r w:rsidR="005B389E" w:rsidRPr="005B389E">
        <w:rPr>
          <w:spacing w:val="-11"/>
          <w:sz w:val="28"/>
          <w:szCs w:val="28"/>
        </w:rPr>
        <w:t xml:space="preserve"> </w:t>
      </w:r>
      <w:r w:rsidR="005B389E" w:rsidRPr="005B389E">
        <w:rPr>
          <w:sz w:val="28"/>
          <w:szCs w:val="28"/>
        </w:rPr>
        <w:t>механизмами</w:t>
      </w:r>
      <w:r w:rsidR="005B389E" w:rsidRPr="005B389E">
        <w:rPr>
          <w:spacing w:val="-68"/>
          <w:sz w:val="28"/>
          <w:szCs w:val="28"/>
        </w:rPr>
        <w:t xml:space="preserve"> </w:t>
      </w:r>
      <w:r w:rsidR="005B389E" w:rsidRPr="005B389E">
        <w:rPr>
          <w:sz w:val="28"/>
          <w:szCs w:val="28"/>
        </w:rPr>
        <w:t>и</w:t>
      </w:r>
      <w:r w:rsidR="005B389E" w:rsidRPr="005B389E">
        <w:rPr>
          <w:spacing w:val="-4"/>
          <w:sz w:val="28"/>
          <w:szCs w:val="28"/>
        </w:rPr>
        <w:t xml:space="preserve"> </w:t>
      </w:r>
      <w:r w:rsidR="005B389E" w:rsidRPr="005B389E">
        <w:rPr>
          <w:sz w:val="28"/>
          <w:szCs w:val="28"/>
        </w:rPr>
        <w:t>оборудованием</w:t>
      </w:r>
      <w:r w:rsidR="005B389E" w:rsidRPr="005B389E">
        <w:rPr>
          <w:spacing w:val="-3"/>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м</w:t>
      </w:r>
      <w:proofErr w:type="spellEnd"/>
      <w:r w:rsidR="005B389E" w:rsidRPr="005B389E">
        <w:rPr>
          <w:sz w:val="28"/>
          <w:szCs w:val="28"/>
        </w:rPr>
        <w:t>);</w:t>
      </w:r>
    </w:p>
    <w:p w14:paraId="5A16B950" w14:textId="7C673C96" w:rsidR="005B389E" w:rsidRPr="001D7058" w:rsidRDefault="001D7058" w:rsidP="005B389E">
      <w:pPr>
        <w:pStyle w:val="afffffff0"/>
        <w:spacing w:before="0" w:after="0"/>
        <w:ind w:firstLine="567"/>
      </w:pPr>
      <w:r>
        <w:rPr>
          <w:color w:val="000000"/>
          <w:sz w:val="28"/>
          <w:szCs w:val="28"/>
        </w:rPr>
        <w:t>– </w:t>
      </w:r>
      <w:r w:rsidR="005B389E" w:rsidRPr="001D7058">
        <w:t>показатель</w:t>
      </w:r>
      <w:r w:rsidR="005B389E" w:rsidRPr="001D7058">
        <w:rPr>
          <w:spacing w:val="6"/>
        </w:rPr>
        <w:t xml:space="preserve"> </w:t>
      </w:r>
      <w:r w:rsidR="005B389E" w:rsidRPr="001D7058">
        <w:t>наличия</w:t>
      </w:r>
      <w:r w:rsidR="005B389E" w:rsidRPr="001D7058">
        <w:rPr>
          <w:spacing w:val="7"/>
        </w:rPr>
        <w:t xml:space="preserve"> </w:t>
      </w:r>
      <w:r w:rsidR="005B389E" w:rsidRPr="001D7058">
        <w:t>основных</w:t>
      </w:r>
      <w:r w:rsidR="005B389E" w:rsidRPr="001D7058">
        <w:rPr>
          <w:spacing w:val="9"/>
        </w:rPr>
        <w:t xml:space="preserve"> </w:t>
      </w:r>
      <w:r w:rsidR="005B389E" w:rsidRPr="001D7058">
        <w:t>материально-технических</w:t>
      </w:r>
      <w:r w:rsidR="005B389E" w:rsidRPr="001D7058">
        <w:rPr>
          <w:spacing w:val="7"/>
        </w:rPr>
        <w:t xml:space="preserve"> </w:t>
      </w:r>
      <w:r w:rsidR="005B389E" w:rsidRPr="001D7058">
        <w:t>ресурсов</w:t>
      </w:r>
      <w:r>
        <w:t xml:space="preserve"> </w:t>
      </w:r>
      <w:r w:rsidR="005B389E" w:rsidRPr="001D7058">
        <w:t>(</w:t>
      </w:r>
      <w:proofErr w:type="spellStart"/>
      <w:r w:rsidR="005B389E" w:rsidRPr="001D7058">
        <w:t>K</w:t>
      </w:r>
      <w:r w:rsidR="005B389E" w:rsidRPr="001D7058">
        <w:rPr>
          <w:vertAlign w:val="subscript"/>
        </w:rPr>
        <w:t>тр</w:t>
      </w:r>
      <w:proofErr w:type="spellEnd"/>
      <w:r w:rsidR="005B389E" w:rsidRPr="001D7058">
        <w:t>);</w:t>
      </w:r>
    </w:p>
    <w:p w14:paraId="34D01006" w14:textId="0675CB15" w:rsidR="005B389E" w:rsidRPr="005B389E" w:rsidRDefault="001D7058" w:rsidP="005B389E">
      <w:pPr>
        <w:pStyle w:val="afffffff0"/>
        <w:spacing w:before="0" w:after="0"/>
        <w:ind w:firstLine="567"/>
        <w:rPr>
          <w:sz w:val="28"/>
          <w:szCs w:val="28"/>
        </w:rPr>
      </w:pPr>
      <w:r>
        <w:rPr>
          <w:color w:val="000000"/>
          <w:sz w:val="28"/>
          <w:szCs w:val="28"/>
        </w:rPr>
        <w:t>– </w:t>
      </w:r>
      <w:r w:rsidR="005B389E" w:rsidRPr="005B389E">
        <w:rPr>
          <w:sz w:val="28"/>
          <w:szCs w:val="28"/>
        </w:rPr>
        <w:t>показатель</w:t>
      </w:r>
      <w:r w:rsidR="005B389E" w:rsidRPr="005B389E">
        <w:rPr>
          <w:sz w:val="28"/>
          <w:szCs w:val="28"/>
        </w:rPr>
        <w:tab/>
        <w:t>укомплектованности</w:t>
      </w:r>
      <w:r w:rsidR="005B389E" w:rsidRPr="005B389E">
        <w:rPr>
          <w:sz w:val="28"/>
          <w:szCs w:val="28"/>
        </w:rPr>
        <w:tab/>
        <w:t>передвижными</w:t>
      </w:r>
      <w:r w:rsidR="005B389E" w:rsidRPr="005B389E">
        <w:rPr>
          <w:sz w:val="28"/>
          <w:szCs w:val="28"/>
        </w:rPr>
        <w:tab/>
        <w:t>автономными</w:t>
      </w:r>
    </w:p>
    <w:p w14:paraId="2D03877A" w14:textId="5C7107E3" w:rsidR="005B389E" w:rsidRPr="005B389E" w:rsidRDefault="001D7058" w:rsidP="005B389E">
      <w:pPr>
        <w:pStyle w:val="afffffff0"/>
        <w:spacing w:before="0" w:after="0"/>
        <w:ind w:firstLine="567"/>
        <w:rPr>
          <w:sz w:val="28"/>
          <w:szCs w:val="28"/>
        </w:rPr>
      </w:pPr>
      <w:r>
        <w:rPr>
          <w:color w:val="000000"/>
          <w:sz w:val="28"/>
          <w:szCs w:val="28"/>
        </w:rPr>
        <w:t>–</w:t>
      </w:r>
      <w:r w:rsidR="005B389E" w:rsidRPr="005B389E">
        <w:rPr>
          <w:sz w:val="28"/>
          <w:szCs w:val="28"/>
        </w:rPr>
        <w:t>источниками</w:t>
      </w:r>
      <w:r w:rsidR="005B389E" w:rsidRPr="005B389E">
        <w:rPr>
          <w:spacing w:val="-8"/>
          <w:sz w:val="28"/>
          <w:szCs w:val="28"/>
        </w:rPr>
        <w:t xml:space="preserve"> </w:t>
      </w:r>
      <w:r w:rsidR="005B389E" w:rsidRPr="005B389E">
        <w:rPr>
          <w:sz w:val="28"/>
          <w:szCs w:val="28"/>
        </w:rPr>
        <w:t>электропитания</w:t>
      </w:r>
      <w:r w:rsidR="005B389E" w:rsidRPr="005B389E">
        <w:rPr>
          <w:spacing w:val="-10"/>
          <w:sz w:val="28"/>
          <w:szCs w:val="28"/>
        </w:rPr>
        <w:t xml:space="preserve"> </w:t>
      </w:r>
      <w:r w:rsidR="005B389E" w:rsidRPr="005B389E">
        <w:rPr>
          <w:sz w:val="28"/>
          <w:szCs w:val="28"/>
        </w:rPr>
        <w:t>для</w:t>
      </w:r>
      <w:r w:rsidR="005B389E" w:rsidRPr="005B389E">
        <w:rPr>
          <w:spacing w:val="-10"/>
          <w:sz w:val="28"/>
          <w:szCs w:val="28"/>
        </w:rPr>
        <w:t xml:space="preserve"> </w:t>
      </w:r>
      <w:r w:rsidR="005B389E" w:rsidRPr="005B389E">
        <w:rPr>
          <w:sz w:val="28"/>
          <w:szCs w:val="28"/>
        </w:rPr>
        <w:t>ведения</w:t>
      </w:r>
      <w:r w:rsidR="005B389E" w:rsidRPr="005B389E">
        <w:rPr>
          <w:spacing w:val="-10"/>
          <w:sz w:val="28"/>
          <w:szCs w:val="28"/>
        </w:rPr>
        <w:t xml:space="preserve"> </w:t>
      </w:r>
      <w:r w:rsidR="005B389E" w:rsidRPr="005B389E">
        <w:rPr>
          <w:sz w:val="28"/>
          <w:szCs w:val="28"/>
        </w:rPr>
        <w:t>аварийно-восстановительных</w:t>
      </w:r>
      <w:r w:rsidR="005B389E" w:rsidRPr="005B389E">
        <w:rPr>
          <w:spacing w:val="-11"/>
          <w:sz w:val="28"/>
          <w:szCs w:val="28"/>
        </w:rPr>
        <w:t xml:space="preserve"> </w:t>
      </w:r>
      <w:r w:rsidR="005B389E" w:rsidRPr="005B389E">
        <w:rPr>
          <w:sz w:val="28"/>
          <w:szCs w:val="28"/>
        </w:rPr>
        <w:t>работ</w:t>
      </w:r>
      <w:r w:rsidR="005B389E" w:rsidRPr="005B389E">
        <w:rPr>
          <w:spacing w:val="-68"/>
          <w:sz w:val="28"/>
          <w:szCs w:val="28"/>
        </w:rPr>
        <w:t xml:space="preserve"> </w:t>
      </w:r>
      <w:r w:rsidR="005B389E" w:rsidRPr="005B389E">
        <w:rPr>
          <w:sz w:val="28"/>
          <w:szCs w:val="28"/>
        </w:rPr>
        <w:t>(</w:t>
      </w:r>
      <w:proofErr w:type="spellStart"/>
      <w:r w:rsidR="005B389E" w:rsidRPr="005B389E">
        <w:rPr>
          <w:sz w:val="28"/>
          <w:szCs w:val="28"/>
        </w:rPr>
        <w:t>K</w:t>
      </w:r>
      <w:r w:rsidR="005B389E" w:rsidRPr="005B389E">
        <w:rPr>
          <w:sz w:val="28"/>
          <w:szCs w:val="28"/>
          <w:vertAlign w:val="subscript"/>
        </w:rPr>
        <w:t>ист</w:t>
      </w:r>
      <w:proofErr w:type="spellEnd"/>
      <w:r w:rsidR="005B389E" w:rsidRPr="005B389E">
        <w:rPr>
          <w:sz w:val="28"/>
          <w:szCs w:val="28"/>
        </w:rPr>
        <w:t>).</w:t>
      </w:r>
    </w:p>
    <w:p w14:paraId="7B71303A" w14:textId="5BB8E6AC" w:rsidR="005B389E" w:rsidRPr="005B389E" w:rsidRDefault="005B389E" w:rsidP="005B389E">
      <w:pPr>
        <w:pStyle w:val="afffffff0"/>
        <w:spacing w:before="0" w:after="0"/>
        <w:ind w:firstLine="567"/>
        <w:rPr>
          <w:sz w:val="28"/>
          <w:szCs w:val="28"/>
        </w:rPr>
      </w:pPr>
      <w:r w:rsidRPr="005B389E">
        <w:rPr>
          <w:sz w:val="28"/>
          <w:szCs w:val="28"/>
        </w:rPr>
        <w:t>По</w:t>
      </w:r>
      <w:r w:rsidRPr="005B389E">
        <w:rPr>
          <w:spacing w:val="1"/>
          <w:sz w:val="28"/>
          <w:szCs w:val="28"/>
        </w:rPr>
        <w:t xml:space="preserve"> </w:t>
      </w:r>
      <w:r w:rsidRPr="005B389E">
        <w:rPr>
          <w:sz w:val="28"/>
          <w:szCs w:val="28"/>
        </w:rPr>
        <w:t>существующему</w:t>
      </w:r>
      <w:r w:rsidRPr="005B389E">
        <w:rPr>
          <w:spacing w:val="1"/>
          <w:sz w:val="28"/>
          <w:szCs w:val="28"/>
        </w:rPr>
        <w:t xml:space="preserve"> </w:t>
      </w:r>
      <w:r w:rsidRPr="005B389E">
        <w:rPr>
          <w:sz w:val="28"/>
          <w:szCs w:val="28"/>
        </w:rPr>
        <w:t>положению</w:t>
      </w:r>
      <w:r w:rsidRPr="005B389E">
        <w:rPr>
          <w:spacing w:val="1"/>
          <w:sz w:val="28"/>
          <w:szCs w:val="28"/>
        </w:rPr>
        <w:t xml:space="preserve"> </w:t>
      </w:r>
      <w:r w:rsidRPr="005B389E">
        <w:rPr>
          <w:sz w:val="28"/>
          <w:szCs w:val="28"/>
        </w:rPr>
        <w:t>теплоэнергетический</w:t>
      </w:r>
      <w:r w:rsidRPr="005B389E">
        <w:rPr>
          <w:spacing w:val="1"/>
          <w:sz w:val="28"/>
          <w:szCs w:val="28"/>
        </w:rPr>
        <w:t xml:space="preserve"> </w:t>
      </w:r>
      <w:r w:rsidRPr="005B389E">
        <w:rPr>
          <w:sz w:val="28"/>
          <w:szCs w:val="28"/>
        </w:rPr>
        <w:t>комплекс</w:t>
      </w:r>
      <w:r w:rsidRPr="005B389E">
        <w:rPr>
          <w:spacing w:val="1"/>
          <w:sz w:val="28"/>
          <w:szCs w:val="28"/>
        </w:rPr>
        <w:t xml:space="preserve"> </w:t>
      </w:r>
      <w:r w:rsidR="00474468">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5B389E">
        <w:rPr>
          <w:spacing w:val="1"/>
          <w:sz w:val="28"/>
          <w:szCs w:val="28"/>
        </w:rPr>
        <w:t xml:space="preserve"> </w:t>
      </w:r>
      <w:r w:rsidRPr="005B389E">
        <w:rPr>
          <w:sz w:val="28"/>
          <w:szCs w:val="28"/>
        </w:rPr>
        <w:t>следует</w:t>
      </w:r>
      <w:r w:rsidRPr="005B389E">
        <w:rPr>
          <w:spacing w:val="1"/>
          <w:sz w:val="28"/>
          <w:szCs w:val="28"/>
        </w:rPr>
        <w:t xml:space="preserve"> </w:t>
      </w:r>
      <w:r w:rsidRPr="005B389E">
        <w:rPr>
          <w:sz w:val="28"/>
          <w:szCs w:val="28"/>
        </w:rPr>
        <w:t>оценить,</w:t>
      </w:r>
      <w:r w:rsidRPr="005B389E">
        <w:rPr>
          <w:spacing w:val="1"/>
          <w:sz w:val="28"/>
          <w:szCs w:val="28"/>
        </w:rPr>
        <w:t xml:space="preserve"> </w:t>
      </w:r>
      <w:r w:rsidRPr="005B389E">
        <w:rPr>
          <w:sz w:val="28"/>
          <w:szCs w:val="28"/>
        </w:rPr>
        <w:t>как</w:t>
      </w:r>
      <w:r w:rsidRPr="005B389E">
        <w:rPr>
          <w:spacing w:val="1"/>
          <w:sz w:val="28"/>
          <w:szCs w:val="28"/>
        </w:rPr>
        <w:t xml:space="preserve"> </w:t>
      </w:r>
      <w:r w:rsidRPr="005B389E">
        <w:rPr>
          <w:sz w:val="28"/>
          <w:szCs w:val="28"/>
        </w:rPr>
        <w:t>надежный,</w:t>
      </w:r>
      <w:r w:rsidRPr="005B389E">
        <w:rPr>
          <w:spacing w:val="1"/>
          <w:sz w:val="28"/>
          <w:szCs w:val="28"/>
        </w:rPr>
        <w:t xml:space="preserve"> </w:t>
      </w:r>
      <w:r w:rsidRPr="005B389E">
        <w:rPr>
          <w:sz w:val="28"/>
          <w:szCs w:val="28"/>
        </w:rPr>
        <w:t>а</w:t>
      </w:r>
      <w:r w:rsidRPr="005B389E">
        <w:rPr>
          <w:spacing w:val="-67"/>
          <w:sz w:val="28"/>
          <w:szCs w:val="28"/>
        </w:rPr>
        <w:t xml:space="preserve"> </w:t>
      </w:r>
      <w:r w:rsidRPr="005B389E">
        <w:rPr>
          <w:sz w:val="28"/>
          <w:szCs w:val="28"/>
        </w:rPr>
        <w:t>готовность</w:t>
      </w:r>
      <w:r w:rsidRPr="005B389E">
        <w:rPr>
          <w:spacing w:val="1"/>
          <w:sz w:val="28"/>
          <w:szCs w:val="28"/>
        </w:rPr>
        <w:t xml:space="preserve"> </w:t>
      </w:r>
      <w:r w:rsidRPr="005B389E">
        <w:rPr>
          <w:sz w:val="28"/>
          <w:szCs w:val="28"/>
        </w:rPr>
        <w:t>систем</w:t>
      </w:r>
      <w:r w:rsidRPr="005B389E">
        <w:rPr>
          <w:spacing w:val="1"/>
          <w:sz w:val="28"/>
          <w:szCs w:val="28"/>
        </w:rPr>
        <w:t xml:space="preserve"> </w:t>
      </w:r>
      <w:r w:rsidRPr="005B389E">
        <w:rPr>
          <w:sz w:val="28"/>
          <w:szCs w:val="28"/>
        </w:rPr>
        <w:t>и</w:t>
      </w:r>
      <w:r w:rsidRPr="005B389E">
        <w:rPr>
          <w:spacing w:val="1"/>
          <w:sz w:val="28"/>
          <w:szCs w:val="28"/>
        </w:rPr>
        <w:t xml:space="preserve"> </w:t>
      </w:r>
      <w:r w:rsidRPr="005B389E">
        <w:rPr>
          <w:sz w:val="28"/>
          <w:szCs w:val="28"/>
        </w:rPr>
        <w:t>оперативного</w:t>
      </w:r>
      <w:r w:rsidRPr="005B389E">
        <w:rPr>
          <w:spacing w:val="1"/>
          <w:sz w:val="28"/>
          <w:szCs w:val="28"/>
        </w:rPr>
        <w:t xml:space="preserve"> </w:t>
      </w:r>
      <w:r w:rsidRPr="005B389E">
        <w:rPr>
          <w:sz w:val="28"/>
          <w:szCs w:val="28"/>
        </w:rPr>
        <w:t>персонала</w:t>
      </w:r>
      <w:r w:rsidRPr="005B389E">
        <w:rPr>
          <w:spacing w:val="1"/>
          <w:sz w:val="28"/>
          <w:szCs w:val="28"/>
        </w:rPr>
        <w:t xml:space="preserve"> </w:t>
      </w:r>
      <w:r w:rsidRPr="005B389E">
        <w:rPr>
          <w:sz w:val="28"/>
          <w:szCs w:val="28"/>
        </w:rPr>
        <w:t>к</w:t>
      </w:r>
      <w:r w:rsidRPr="005B389E">
        <w:rPr>
          <w:spacing w:val="1"/>
          <w:sz w:val="28"/>
          <w:szCs w:val="28"/>
        </w:rPr>
        <w:t xml:space="preserve"> </w:t>
      </w:r>
      <w:r w:rsidRPr="005B389E">
        <w:rPr>
          <w:sz w:val="28"/>
          <w:szCs w:val="28"/>
        </w:rPr>
        <w:t>безаварийному</w:t>
      </w:r>
      <w:r w:rsidRPr="005B389E">
        <w:rPr>
          <w:spacing w:val="1"/>
          <w:sz w:val="28"/>
          <w:szCs w:val="28"/>
        </w:rPr>
        <w:t xml:space="preserve"> </w:t>
      </w:r>
      <w:r w:rsidRPr="005B389E">
        <w:rPr>
          <w:sz w:val="28"/>
          <w:szCs w:val="28"/>
        </w:rPr>
        <w:t>теплоснабжению,</w:t>
      </w:r>
      <w:r w:rsidRPr="005B389E">
        <w:rPr>
          <w:spacing w:val="-4"/>
          <w:sz w:val="28"/>
          <w:szCs w:val="28"/>
        </w:rPr>
        <w:t xml:space="preserve"> </w:t>
      </w:r>
      <w:r w:rsidRPr="005B389E">
        <w:rPr>
          <w:sz w:val="28"/>
          <w:szCs w:val="28"/>
        </w:rPr>
        <w:t>как</w:t>
      </w:r>
      <w:r w:rsidRPr="005B389E">
        <w:rPr>
          <w:spacing w:val="-1"/>
          <w:sz w:val="28"/>
          <w:szCs w:val="28"/>
        </w:rPr>
        <w:t xml:space="preserve"> </w:t>
      </w:r>
      <w:r w:rsidRPr="005B389E">
        <w:rPr>
          <w:sz w:val="28"/>
          <w:szCs w:val="28"/>
        </w:rPr>
        <w:t>удовлетворительную.</w:t>
      </w:r>
    </w:p>
    <w:p w14:paraId="20C864D4" w14:textId="77777777" w:rsidR="001D7058" w:rsidRDefault="001D7058" w:rsidP="005B389E">
      <w:pPr>
        <w:pStyle w:val="afffffff0"/>
        <w:spacing w:before="0" w:after="0"/>
        <w:ind w:firstLine="567"/>
        <w:rPr>
          <w:i/>
          <w:sz w:val="28"/>
          <w:szCs w:val="28"/>
        </w:rPr>
        <w:sectPr w:rsidR="001D7058" w:rsidSect="00FB54E0">
          <w:footerReference w:type="default" r:id="rId39"/>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1" w:name="_bookmark33"/>
      <w:bookmarkEnd w:id="1"/>
    </w:p>
    <w:p w14:paraId="40542A44" w14:textId="57E5AA70" w:rsidR="005B389E" w:rsidRPr="001D7058" w:rsidRDefault="005B389E" w:rsidP="001D7058">
      <w:pPr>
        <w:pStyle w:val="afffffff0"/>
        <w:spacing w:before="0" w:after="0"/>
        <w:ind w:firstLine="567"/>
        <w:jc w:val="center"/>
        <w:rPr>
          <w:b/>
          <w:i/>
          <w:sz w:val="28"/>
          <w:szCs w:val="28"/>
        </w:rPr>
      </w:pPr>
      <w:r w:rsidRPr="001D7058">
        <w:rPr>
          <w:b/>
          <w:i/>
          <w:sz w:val="28"/>
          <w:szCs w:val="28"/>
        </w:rPr>
        <w:lastRenderedPageBreak/>
        <w:t>Анализ</w:t>
      </w:r>
      <w:r w:rsidRPr="001D7058">
        <w:rPr>
          <w:b/>
          <w:i/>
          <w:spacing w:val="-8"/>
          <w:sz w:val="28"/>
          <w:szCs w:val="28"/>
        </w:rPr>
        <w:t xml:space="preserve"> </w:t>
      </w:r>
      <w:r w:rsidRPr="001D7058">
        <w:rPr>
          <w:b/>
          <w:i/>
          <w:sz w:val="28"/>
          <w:szCs w:val="28"/>
        </w:rPr>
        <w:t>восстановительных</w:t>
      </w:r>
      <w:r w:rsidRPr="001D7058">
        <w:rPr>
          <w:b/>
          <w:i/>
          <w:spacing w:val="-11"/>
          <w:sz w:val="28"/>
          <w:szCs w:val="28"/>
        </w:rPr>
        <w:t xml:space="preserve"> </w:t>
      </w:r>
      <w:r w:rsidRPr="001D7058">
        <w:rPr>
          <w:b/>
          <w:i/>
          <w:sz w:val="28"/>
          <w:szCs w:val="28"/>
        </w:rPr>
        <w:t>работ</w:t>
      </w:r>
    </w:p>
    <w:p w14:paraId="78DDA711" w14:textId="54A7320E" w:rsidR="005B389E" w:rsidRPr="005B389E" w:rsidRDefault="005B389E" w:rsidP="00263BD4">
      <w:pPr>
        <w:pStyle w:val="afffffff0"/>
        <w:spacing w:before="0" w:after="0"/>
        <w:ind w:firstLine="567"/>
        <w:rPr>
          <w:sz w:val="28"/>
          <w:szCs w:val="28"/>
        </w:rPr>
      </w:pPr>
      <w:r w:rsidRPr="005B389E">
        <w:rPr>
          <w:sz w:val="28"/>
          <w:szCs w:val="28"/>
        </w:rPr>
        <w:t>Основной причиной порывов на тепловых сетях является физический</w:t>
      </w:r>
      <w:r w:rsidRPr="005B389E">
        <w:rPr>
          <w:spacing w:val="1"/>
          <w:sz w:val="28"/>
          <w:szCs w:val="28"/>
        </w:rPr>
        <w:t xml:space="preserve"> </w:t>
      </w:r>
      <w:r w:rsidRPr="005B389E">
        <w:rPr>
          <w:sz w:val="28"/>
          <w:szCs w:val="28"/>
        </w:rPr>
        <w:t>износ</w:t>
      </w:r>
      <w:r w:rsidRPr="005B389E">
        <w:rPr>
          <w:spacing w:val="-10"/>
          <w:sz w:val="28"/>
          <w:szCs w:val="28"/>
        </w:rPr>
        <w:t xml:space="preserve"> </w:t>
      </w:r>
      <w:r w:rsidRPr="005B389E">
        <w:rPr>
          <w:sz w:val="28"/>
          <w:szCs w:val="28"/>
        </w:rPr>
        <w:t>трубопроводов,</w:t>
      </w:r>
      <w:r w:rsidRPr="005B389E">
        <w:rPr>
          <w:spacing w:val="-10"/>
          <w:sz w:val="28"/>
          <w:szCs w:val="28"/>
        </w:rPr>
        <w:t xml:space="preserve"> </w:t>
      </w:r>
      <w:r w:rsidRPr="005B389E">
        <w:rPr>
          <w:sz w:val="28"/>
          <w:szCs w:val="28"/>
        </w:rPr>
        <w:t>что</w:t>
      </w:r>
      <w:r w:rsidRPr="005B389E">
        <w:rPr>
          <w:spacing w:val="-11"/>
          <w:sz w:val="28"/>
          <w:szCs w:val="28"/>
        </w:rPr>
        <w:t xml:space="preserve"> </w:t>
      </w:r>
      <w:r w:rsidRPr="005B389E">
        <w:rPr>
          <w:sz w:val="28"/>
          <w:szCs w:val="28"/>
        </w:rPr>
        <w:t>приводит</w:t>
      </w:r>
      <w:r w:rsidRPr="005B389E">
        <w:rPr>
          <w:spacing w:val="-10"/>
          <w:sz w:val="28"/>
          <w:szCs w:val="28"/>
        </w:rPr>
        <w:t xml:space="preserve"> </w:t>
      </w:r>
      <w:r w:rsidRPr="005B389E">
        <w:rPr>
          <w:sz w:val="28"/>
          <w:szCs w:val="28"/>
        </w:rPr>
        <w:t>к</w:t>
      </w:r>
      <w:r w:rsidRPr="005B389E">
        <w:rPr>
          <w:spacing w:val="-8"/>
          <w:sz w:val="28"/>
          <w:szCs w:val="28"/>
        </w:rPr>
        <w:t xml:space="preserve"> </w:t>
      </w:r>
      <w:r w:rsidRPr="005B389E">
        <w:rPr>
          <w:sz w:val="28"/>
          <w:szCs w:val="28"/>
        </w:rPr>
        <w:t>увеличению</w:t>
      </w:r>
      <w:r w:rsidRPr="005B389E">
        <w:rPr>
          <w:spacing w:val="-11"/>
          <w:sz w:val="28"/>
          <w:szCs w:val="28"/>
        </w:rPr>
        <w:t xml:space="preserve"> </w:t>
      </w:r>
      <w:r w:rsidRPr="005B389E">
        <w:rPr>
          <w:sz w:val="28"/>
          <w:szCs w:val="28"/>
        </w:rPr>
        <w:t>аварийности</w:t>
      </w:r>
      <w:r w:rsidRPr="005B389E">
        <w:rPr>
          <w:spacing w:val="-10"/>
          <w:sz w:val="28"/>
          <w:szCs w:val="28"/>
        </w:rPr>
        <w:t xml:space="preserve"> </w:t>
      </w:r>
      <w:r w:rsidRPr="005B389E">
        <w:rPr>
          <w:sz w:val="28"/>
          <w:szCs w:val="28"/>
        </w:rPr>
        <w:t>и</w:t>
      </w:r>
      <w:r w:rsidRPr="005B389E">
        <w:rPr>
          <w:spacing w:val="-11"/>
          <w:sz w:val="28"/>
          <w:szCs w:val="28"/>
        </w:rPr>
        <w:t xml:space="preserve"> </w:t>
      </w:r>
      <w:r w:rsidRPr="005B389E">
        <w:rPr>
          <w:sz w:val="28"/>
          <w:szCs w:val="28"/>
        </w:rPr>
        <w:t>отключению</w:t>
      </w:r>
      <w:r w:rsidRPr="005B389E">
        <w:rPr>
          <w:spacing w:val="-67"/>
          <w:sz w:val="28"/>
          <w:szCs w:val="28"/>
        </w:rPr>
        <w:t xml:space="preserve"> </w:t>
      </w:r>
      <w:r w:rsidRPr="005B389E">
        <w:rPr>
          <w:sz w:val="28"/>
          <w:szCs w:val="28"/>
        </w:rPr>
        <w:t>потребителей на длительные сроки, росту тепловых потерь, и влечет за собой</w:t>
      </w:r>
      <w:r w:rsidRPr="005B389E">
        <w:rPr>
          <w:spacing w:val="-67"/>
          <w:sz w:val="28"/>
          <w:szCs w:val="28"/>
        </w:rPr>
        <w:t xml:space="preserve"> </w:t>
      </w:r>
      <w:r w:rsidRPr="005B389E">
        <w:rPr>
          <w:sz w:val="28"/>
          <w:szCs w:val="28"/>
        </w:rPr>
        <w:t>значительные материальные убытки. Рост аварийности сетей теплопроводов</w:t>
      </w:r>
      <w:r w:rsidRPr="005B389E">
        <w:rPr>
          <w:spacing w:val="1"/>
          <w:sz w:val="28"/>
          <w:szCs w:val="28"/>
        </w:rPr>
        <w:t xml:space="preserve"> </w:t>
      </w:r>
      <w:r w:rsidRPr="005B389E">
        <w:rPr>
          <w:sz w:val="28"/>
          <w:szCs w:val="28"/>
        </w:rPr>
        <w:t>обусловлен малыми темпами внедрения прогрессивных технологий, которые</w:t>
      </w:r>
      <w:r w:rsidRPr="005B389E">
        <w:rPr>
          <w:spacing w:val="1"/>
          <w:sz w:val="28"/>
          <w:szCs w:val="28"/>
        </w:rPr>
        <w:t xml:space="preserve"> </w:t>
      </w:r>
      <w:r w:rsidRPr="005B389E">
        <w:rPr>
          <w:sz w:val="28"/>
          <w:szCs w:val="28"/>
        </w:rPr>
        <w:t>должны закономерно увеличивать срок службы и сокращать потери. Кроме</w:t>
      </w:r>
      <w:r w:rsidRPr="005B389E">
        <w:rPr>
          <w:spacing w:val="1"/>
          <w:sz w:val="28"/>
          <w:szCs w:val="28"/>
        </w:rPr>
        <w:t xml:space="preserve"> </w:t>
      </w:r>
      <w:r w:rsidRPr="005B389E">
        <w:rPr>
          <w:sz w:val="28"/>
          <w:szCs w:val="28"/>
        </w:rPr>
        <w:t>того,</w:t>
      </w:r>
      <w:r w:rsidRPr="005B389E">
        <w:rPr>
          <w:spacing w:val="1"/>
          <w:sz w:val="28"/>
          <w:szCs w:val="28"/>
        </w:rPr>
        <w:t xml:space="preserve"> </w:t>
      </w:r>
      <w:r w:rsidRPr="005B389E">
        <w:rPr>
          <w:sz w:val="28"/>
          <w:szCs w:val="28"/>
        </w:rPr>
        <w:t>одним</w:t>
      </w:r>
      <w:r w:rsidRPr="005B389E">
        <w:rPr>
          <w:spacing w:val="2"/>
          <w:sz w:val="28"/>
          <w:szCs w:val="28"/>
        </w:rPr>
        <w:t xml:space="preserve"> </w:t>
      </w:r>
      <w:r w:rsidRPr="005B389E">
        <w:rPr>
          <w:sz w:val="28"/>
          <w:szCs w:val="28"/>
        </w:rPr>
        <w:t>из</w:t>
      </w:r>
      <w:r w:rsidRPr="005B389E">
        <w:rPr>
          <w:spacing w:val="2"/>
          <w:sz w:val="28"/>
          <w:szCs w:val="28"/>
        </w:rPr>
        <w:t xml:space="preserve"> </w:t>
      </w:r>
      <w:r w:rsidRPr="005B389E">
        <w:rPr>
          <w:sz w:val="28"/>
          <w:szCs w:val="28"/>
        </w:rPr>
        <w:t>факторов</w:t>
      </w:r>
      <w:r w:rsidRPr="005B389E">
        <w:rPr>
          <w:spacing w:val="2"/>
          <w:sz w:val="28"/>
          <w:szCs w:val="28"/>
        </w:rPr>
        <w:t xml:space="preserve"> </w:t>
      </w:r>
      <w:r w:rsidRPr="005B389E">
        <w:rPr>
          <w:sz w:val="28"/>
          <w:szCs w:val="28"/>
        </w:rPr>
        <w:t>роста</w:t>
      </w:r>
      <w:r w:rsidRPr="005B389E">
        <w:rPr>
          <w:spacing w:val="2"/>
          <w:sz w:val="28"/>
          <w:szCs w:val="28"/>
        </w:rPr>
        <w:t xml:space="preserve"> </w:t>
      </w:r>
      <w:r w:rsidRPr="005B389E">
        <w:rPr>
          <w:sz w:val="28"/>
          <w:szCs w:val="28"/>
        </w:rPr>
        <w:t>аварийности</w:t>
      </w:r>
      <w:r w:rsidRPr="005B389E">
        <w:rPr>
          <w:spacing w:val="2"/>
          <w:sz w:val="28"/>
          <w:szCs w:val="28"/>
        </w:rPr>
        <w:t xml:space="preserve"> </w:t>
      </w:r>
      <w:r w:rsidRPr="005B389E">
        <w:rPr>
          <w:sz w:val="28"/>
          <w:szCs w:val="28"/>
        </w:rPr>
        <w:t>является</w:t>
      </w:r>
      <w:r w:rsidRPr="005B389E">
        <w:rPr>
          <w:spacing w:val="6"/>
          <w:sz w:val="28"/>
          <w:szCs w:val="28"/>
        </w:rPr>
        <w:t xml:space="preserve"> </w:t>
      </w:r>
      <w:r w:rsidRPr="005B389E">
        <w:rPr>
          <w:sz w:val="28"/>
          <w:szCs w:val="28"/>
        </w:rPr>
        <w:t>сокращение</w:t>
      </w:r>
      <w:r w:rsidRPr="005B389E">
        <w:rPr>
          <w:spacing w:val="2"/>
          <w:sz w:val="28"/>
          <w:szCs w:val="28"/>
        </w:rPr>
        <w:t xml:space="preserve"> </w:t>
      </w:r>
      <w:r w:rsidRPr="005B389E">
        <w:rPr>
          <w:sz w:val="28"/>
          <w:szCs w:val="28"/>
        </w:rPr>
        <w:t>физических</w:t>
      </w:r>
      <w:r w:rsidR="00263BD4">
        <w:rPr>
          <w:sz w:val="28"/>
          <w:szCs w:val="28"/>
        </w:rPr>
        <w:t xml:space="preserve"> </w:t>
      </w:r>
      <w:r w:rsidRPr="005B389E">
        <w:rPr>
          <w:sz w:val="28"/>
          <w:szCs w:val="28"/>
        </w:rPr>
        <w:t>объемов</w:t>
      </w:r>
      <w:r w:rsidRPr="005B389E">
        <w:rPr>
          <w:spacing w:val="1"/>
          <w:sz w:val="28"/>
          <w:szCs w:val="28"/>
        </w:rPr>
        <w:t xml:space="preserve"> </w:t>
      </w:r>
      <w:r w:rsidRPr="005B389E">
        <w:rPr>
          <w:sz w:val="28"/>
          <w:szCs w:val="28"/>
        </w:rPr>
        <w:t>по</w:t>
      </w:r>
      <w:r w:rsidRPr="005B389E">
        <w:rPr>
          <w:spacing w:val="1"/>
          <w:sz w:val="28"/>
          <w:szCs w:val="28"/>
        </w:rPr>
        <w:t xml:space="preserve"> </w:t>
      </w:r>
      <w:r w:rsidRPr="005B389E">
        <w:rPr>
          <w:sz w:val="28"/>
          <w:szCs w:val="28"/>
        </w:rPr>
        <w:t>капитальному</w:t>
      </w:r>
      <w:r w:rsidRPr="005B389E">
        <w:rPr>
          <w:spacing w:val="1"/>
          <w:sz w:val="28"/>
          <w:szCs w:val="28"/>
        </w:rPr>
        <w:t xml:space="preserve"> </w:t>
      </w:r>
      <w:r w:rsidRPr="005B389E">
        <w:rPr>
          <w:sz w:val="28"/>
          <w:szCs w:val="28"/>
        </w:rPr>
        <w:t>ремонту</w:t>
      </w:r>
      <w:r w:rsidRPr="005B389E">
        <w:rPr>
          <w:spacing w:val="1"/>
          <w:sz w:val="28"/>
          <w:szCs w:val="28"/>
        </w:rPr>
        <w:t xml:space="preserve"> </w:t>
      </w:r>
      <w:r w:rsidRPr="005B389E">
        <w:rPr>
          <w:sz w:val="28"/>
          <w:szCs w:val="28"/>
        </w:rPr>
        <w:t>и</w:t>
      </w:r>
      <w:r w:rsidRPr="005B389E">
        <w:rPr>
          <w:spacing w:val="1"/>
          <w:sz w:val="28"/>
          <w:szCs w:val="28"/>
        </w:rPr>
        <w:t xml:space="preserve"> </w:t>
      </w:r>
      <w:r w:rsidRPr="005B389E">
        <w:rPr>
          <w:sz w:val="28"/>
          <w:szCs w:val="28"/>
        </w:rPr>
        <w:t>реконструкции</w:t>
      </w:r>
      <w:r w:rsidRPr="005B389E">
        <w:rPr>
          <w:spacing w:val="1"/>
          <w:sz w:val="28"/>
          <w:szCs w:val="28"/>
        </w:rPr>
        <w:t xml:space="preserve"> </w:t>
      </w:r>
      <w:r w:rsidRPr="005B389E">
        <w:rPr>
          <w:sz w:val="28"/>
          <w:szCs w:val="28"/>
        </w:rPr>
        <w:t>и</w:t>
      </w:r>
      <w:r w:rsidRPr="005B389E">
        <w:rPr>
          <w:spacing w:val="1"/>
          <w:sz w:val="28"/>
          <w:szCs w:val="28"/>
        </w:rPr>
        <w:t xml:space="preserve"> </w:t>
      </w:r>
      <w:r w:rsidRPr="005B389E">
        <w:rPr>
          <w:sz w:val="28"/>
          <w:szCs w:val="28"/>
        </w:rPr>
        <w:t>модернизации</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предшествующие</w:t>
      </w:r>
      <w:r w:rsidRPr="005B389E">
        <w:rPr>
          <w:spacing w:val="-4"/>
          <w:sz w:val="28"/>
          <w:szCs w:val="28"/>
        </w:rPr>
        <w:t xml:space="preserve"> </w:t>
      </w:r>
      <w:r w:rsidRPr="005B389E">
        <w:rPr>
          <w:sz w:val="28"/>
          <w:szCs w:val="28"/>
        </w:rPr>
        <w:t>годы.</w:t>
      </w:r>
    </w:p>
    <w:p w14:paraId="6A5F32BB" w14:textId="77777777" w:rsidR="005B389E" w:rsidRPr="005B389E" w:rsidRDefault="005B389E" w:rsidP="005B389E">
      <w:pPr>
        <w:pStyle w:val="afffffff0"/>
        <w:spacing w:before="0" w:after="0"/>
        <w:ind w:firstLine="567"/>
        <w:rPr>
          <w:sz w:val="28"/>
          <w:szCs w:val="28"/>
        </w:rPr>
      </w:pPr>
      <w:r w:rsidRPr="005B389E">
        <w:rPr>
          <w:sz w:val="28"/>
          <w:szCs w:val="28"/>
        </w:rPr>
        <w:t>Основной</w:t>
      </w:r>
      <w:r w:rsidRPr="005B389E">
        <w:rPr>
          <w:spacing w:val="1"/>
          <w:sz w:val="28"/>
          <w:szCs w:val="28"/>
        </w:rPr>
        <w:t xml:space="preserve"> </w:t>
      </w:r>
      <w:r w:rsidRPr="005B389E">
        <w:rPr>
          <w:sz w:val="28"/>
          <w:szCs w:val="28"/>
        </w:rPr>
        <w:t>причиной</w:t>
      </w:r>
      <w:r w:rsidRPr="005B389E">
        <w:rPr>
          <w:spacing w:val="1"/>
          <w:sz w:val="28"/>
          <w:szCs w:val="28"/>
        </w:rPr>
        <w:t xml:space="preserve"> </w:t>
      </w:r>
      <w:r w:rsidRPr="005B389E">
        <w:rPr>
          <w:sz w:val="28"/>
          <w:szCs w:val="28"/>
        </w:rPr>
        <w:t>отключений</w:t>
      </w:r>
      <w:r w:rsidRPr="005B389E">
        <w:rPr>
          <w:spacing w:val="1"/>
          <w:sz w:val="28"/>
          <w:szCs w:val="28"/>
        </w:rPr>
        <w:t xml:space="preserve"> </w:t>
      </w:r>
      <w:r w:rsidRPr="005B389E">
        <w:rPr>
          <w:sz w:val="28"/>
          <w:szCs w:val="28"/>
        </w:rPr>
        <w:t>потребителей</w:t>
      </w:r>
      <w:r w:rsidRPr="005B389E">
        <w:rPr>
          <w:spacing w:val="1"/>
          <w:sz w:val="28"/>
          <w:szCs w:val="28"/>
        </w:rPr>
        <w:t xml:space="preserve"> </w:t>
      </w:r>
      <w:r w:rsidRPr="005B389E">
        <w:rPr>
          <w:sz w:val="28"/>
          <w:szCs w:val="28"/>
        </w:rPr>
        <w:t>стали</w:t>
      </w:r>
      <w:r w:rsidRPr="005B389E">
        <w:rPr>
          <w:spacing w:val="1"/>
          <w:sz w:val="28"/>
          <w:szCs w:val="28"/>
        </w:rPr>
        <w:t xml:space="preserve"> </w:t>
      </w:r>
      <w:r w:rsidRPr="005B389E">
        <w:rPr>
          <w:sz w:val="28"/>
          <w:szCs w:val="28"/>
        </w:rPr>
        <w:t>порывы</w:t>
      </w:r>
      <w:r w:rsidRPr="005B389E">
        <w:rPr>
          <w:spacing w:val="1"/>
          <w:sz w:val="28"/>
          <w:szCs w:val="28"/>
        </w:rPr>
        <w:t xml:space="preserve"> </w:t>
      </w:r>
      <w:r w:rsidRPr="005B389E">
        <w:rPr>
          <w:sz w:val="28"/>
          <w:szCs w:val="28"/>
        </w:rPr>
        <w:t>трубопроводов (ввиду их сильного износа), а также отсутствие резервного</w:t>
      </w:r>
      <w:r w:rsidRPr="005B389E">
        <w:rPr>
          <w:spacing w:val="1"/>
          <w:sz w:val="28"/>
          <w:szCs w:val="28"/>
        </w:rPr>
        <w:t xml:space="preserve"> </w:t>
      </w:r>
      <w:r w:rsidRPr="005B389E">
        <w:rPr>
          <w:sz w:val="28"/>
          <w:szCs w:val="28"/>
        </w:rPr>
        <w:t>источника</w:t>
      </w:r>
      <w:r w:rsidRPr="005B389E">
        <w:rPr>
          <w:spacing w:val="-7"/>
          <w:sz w:val="28"/>
          <w:szCs w:val="28"/>
        </w:rPr>
        <w:t xml:space="preserve"> </w:t>
      </w:r>
      <w:r w:rsidRPr="005B389E">
        <w:rPr>
          <w:sz w:val="28"/>
          <w:szCs w:val="28"/>
        </w:rPr>
        <w:t>электрической</w:t>
      </w:r>
      <w:r w:rsidRPr="005B389E">
        <w:rPr>
          <w:spacing w:val="-7"/>
          <w:sz w:val="28"/>
          <w:szCs w:val="28"/>
        </w:rPr>
        <w:t xml:space="preserve"> </w:t>
      </w:r>
      <w:r w:rsidRPr="005B389E">
        <w:rPr>
          <w:sz w:val="28"/>
          <w:szCs w:val="28"/>
        </w:rPr>
        <w:t>энергии</w:t>
      </w:r>
      <w:r w:rsidRPr="005B389E">
        <w:rPr>
          <w:spacing w:val="-7"/>
          <w:sz w:val="28"/>
          <w:szCs w:val="28"/>
        </w:rPr>
        <w:t xml:space="preserve"> </w:t>
      </w:r>
      <w:r w:rsidRPr="005B389E">
        <w:rPr>
          <w:sz w:val="28"/>
          <w:szCs w:val="28"/>
        </w:rPr>
        <w:t>для</w:t>
      </w:r>
      <w:r w:rsidRPr="005B389E">
        <w:rPr>
          <w:spacing w:val="-7"/>
          <w:sz w:val="28"/>
          <w:szCs w:val="28"/>
        </w:rPr>
        <w:t xml:space="preserve"> </w:t>
      </w:r>
      <w:r w:rsidRPr="005B389E">
        <w:rPr>
          <w:sz w:val="28"/>
          <w:szCs w:val="28"/>
        </w:rPr>
        <w:t>перечисленных</w:t>
      </w:r>
      <w:r w:rsidRPr="005B389E">
        <w:rPr>
          <w:spacing w:val="-5"/>
          <w:sz w:val="28"/>
          <w:szCs w:val="28"/>
        </w:rPr>
        <w:t xml:space="preserve"> </w:t>
      </w:r>
      <w:r w:rsidRPr="005B389E">
        <w:rPr>
          <w:sz w:val="28"/>
          <w:szCs w:val="28"/>
        </w:rPr>
        <w:t>выше</w:t>
      </w:r>
      <w:r w:rsidRPr="005B389E">
        <w:rPr>
          <w:spacing w:val="-7"/>
          <w:sz w:val="28"/>
          <w:szCs w:val="28"/>
        </w:rPr>
        <w:t xml:space="preserve"> </w:t>
      </w:r>
      <w:r w:rsidRPr="005B389E">
        <w:rPr>
          <w:sz w:val="28"/>
          <w:szCs w:val="28"/>
        </w:rPr>
        <w:t>котельных.</w:t>
      </w:r>
    </w:p>
    <w:p w14:paraId="46BF1C1F" w14:textId="77777777" w:rsidR="005B389E" w:rsidRPr="005B389E" w:rsidRDefault="005B389E" w:rsidP="005B389E">
      <w:pPr>
        <w:pStyle w:val="afffffff0"/>
        <w:spacing w:before="0" w:after="0"/>
        <w:ind w:firstLine="567"/>
        <w:rPr>
          <w:sz w:val="28"/>
          <w:szCs w:val="28"/>
        </w:rPr>
      </w:pPr>
      <w:r w:rsidRPr="005B389E">
        <w:rPr>
          <w:sz w:val="28"/>
          <w:szCs w:val="28"/>
        </w:rPr>
        <w:t>Для</w:t>
      </w:r>
      <w:r w:rsidRPr="005B389E">
        <w:rPr>
          <w:spacing w:val="1"/>
          <w:sz w:val="28"/>
          <w:szCs w:val="28"/>
        </w:rPr>
        <w:t xml:space="preserve"> </w:t>
      </w:r>
      <w:r w:rsidRPr="005B389E">
        <w:rPr>
          <w:sz w:val="28"/>
          <w:szCs w:val="28"/>
        </w:rPr>
        <w:t>повышения</w:t>
      </w:r>
      <w:r w:rsidRPr="005B389E">
        <w:rPr>
          <w:spacing w:val="1"/>
          <w:sz w:val="28"/>
          <w:szCs w:val="28"/>
        </w:rPr>
        <w:t xml:space="preserve"> </w:t>
      </w:r>
      <w:r w:rsidRPr="005B389E">
        <w:rPr>
          <w:sz w:val="28"/>
          <w:szCs w:val="28"/>
        </w:rPr>
        <w:t>надежности</w:t>
      </w:r>
      <w:r w:rsidRPr="005B389E">
        <w:rPr>
          <w:spacing w:val="1"/>
          <w:sz w:val="28"/>
          <w:szCs w:val="28"/>
        </w:rPr>
        <w:t xml:space="preserve"> </w:t>
      </w:r>
      <w:r w:rsidRPr="005B389E">
        <w:rPr>
          <w:sz w:val="28"/>
          <w:szCs w:val="28"/>
        </w:rPr>
        <w:t>тепловой</w:t>
      </w:r>
      <w:r w:rsidRPr="005B389E">
        <w:rPr>
          <w:spacing w:val="1"/>
          <w:sz w:val="28"/>
          <w:szCs w:val="28"/>
        </w:rPr>
        <w:t xml:space="preserve"> </w:t>
      </w:r>
      <w:r w:rsidRPr="005B389E">
        <w:rPr>
          <w:sz w:val="28"/>
          <w:szCs w:val="28"/>
        </w:rPr>
        <w:t>сети</w:t>
      </w:r>
      <w:r w:rsidRPr="005B389E">
        <w:rPr>
          <w:spacing w:val="1"/>
          <w:sz w:val="28"/>
          <w:szCs w:val="28"/>
        </w:rPr>
        <w:t xml:space="preserve"> </w:t>
      </w:r>
      <w:r w:rsidRPr="005B389E">
        <w:rPr>
          <w:sz w:val="28"/>
          <w:szCs w:val="28"/>
        </w:rPr>
        <w:t>в</w:t>
      </w:r>
      <w:r w:rsidRPr="005B389E">
        <w:rPr>
          <w:spacing w:val="1"/>
          <w:sz w:val="28"/>
          <w:szCs w:val="28"/>
        </w:rPr>
        <w:t xml:space="preserve"> </w:t>
      </w:r>
      <w:r w:rsidRPr="005B389E">
        <w:rPr>
          <w:sz w:val="28"/>
          <w:szCs w:val="28"/>
        </w:rPr>
        <w:t>перспективном</w:t>
      </w:r>
      <w:r w:rsidRPr="005B389E">
        <w:rPr>
          <w:spacing w:val="1"/>
          <w:sz w:val="28"/>
          <w:szCs w:val="28"/>
        </w:rPr>
        <w:t xml:space="preserve"> </w:t>
      </w:r>
      <w:r w:rsidRPr="005B389E">
        <w:rPr>
          <w:sz w:val="28"/>
          <w:szCs w:val="28"/>
        </w:rPr>
        <w:t>плане</w:t>
      </w:r>
      <w:r w:rsidRPr="005B389E">
        <w:rPr>
          <w:spacing w:val="1"/>
          <w:sz w:val="28"/>
          <w:szCs w:val="28"/>
        </w:rPr>
        <w:t xml:space="preserve"> </w:t>
      </w:r>
      <w:r w:rsidRPr="005B389E">
        <w:rPr>
          <w:sz w:val="28"/>
          <w:szCs w:val="28"/>
        </w:rPr>
        <w:t>предусматривается</w:t>
      </w:r>
      <w:r w:rsidRPr="005B389E">
        <w:rPr>
          <w:spacing w:val="1"/>
          <w:sz w:val="28"/>
          <w:szCs w:val="28"/>
        </w:rPr>
        <w:t xml:space="preserve"> </w:t>
      </w:r>
      <w:r w:rsidRPr="005B389E">
        <w:rPr>
          <w:sz w:val="28"/>
          <w:szCs w:val="28"/>
        </w:rPr>
        <w:t>реконструкция</w:t>
      </w:r>
      <w:r w:rsidRPr="005B389E">
        <w:rPr>
          <w:spacing w:val="1"/>
          <w:sz w:val="28"/>
          <w:szCs w:val="28"/>
        </w:rPr>
        <w:t xml:space="preserve"> </w:t>
      </w:r>
      <w:r w:rsidRPr="005B389E">
        <w:rPr>
          <w:sz w:val="28"/>
          <w:szCs w:val="28"/>
        </w:rPr>
        <w:t>тепловых</w:t>
      </w:r>
      <w:r w:rsidRPr="005B389E">
        <w:rPr>
          <w:spacing w:val="1"/>
          <w:sz w:val="28"/>
          <w:szCs w:val="28"/>
        </w:rPr>
        <w:t xml:space="preserve"> </w:t>
      </w:r>
      <w:r w:rsidRPr="005B389E">
        <w:rPr>
          <w:sz w:val="28"/>
          <w:szCs w:val="28"/>
        </w:rPr>
        <w:t>сетей</w:t>
      </w:r>
      <w:r w:rsidRPr="005B389E">
        <w:rPr>
          <w:spacing w:val="1"/>
          <w:sz w:val="28"/>
          <w:szCs w:val="28"/>
        </w:rPr>
        <w:t xml:space="preserve"> </w:t>
      </w:r>
      <w:r w:rsidRPr="005B389E">
        <w:rPr>
          <w:sz w:val="28"/>
          <w:szCs w:val="28"/>
        </w:rPr>
        <w:t>от</w:t>
      </w:r>
      <w:r w:rsidRPr="005B389E">
        <w:rPr>
          <w:spacing w:val="1"/>
          <w:sz w:val="28"/>
          <w:szCs w:val="28"/>
        </w:rPr>
        <w:t xml:space="preserve"> </w:t>
      </w:r>
      <w:r w:rsidRPr="005B389E">
        <w:rPr>
          <w:sz w:val="28"/>
          <w:szCs w:val="28"/>
        </w:rPr>
        <w:t>котельных</w:t>
      </w:r>
      <w:r w:rsidRPr="005B389E">
        <w:rPr>
          <w:spacing w:val="1"/>
          <w:sz w:val="28"/>
          <w:szCs w:val="28"/>
        </w:rPr>
        <w:t xml:space="preserve"> </w:t>
      </w:r>
      <w:r w:rsidRPr="005B389E">
        <w:rPr>
          <w:sz w:val="28"/>
          <w:szCs w:val="28"/>
        </w:rPr>
        <w:t>(замена</w:t>
      </w:r>
      <w:r w:rsidRPr="005B389E">
        <w:rPr>
          <w:spacing w:val="1"/>
          <w:sz w:val="28"/>
          <w:szCs w:val="28"/>
        </w:rPr>
        <w:t xml:space="preserve"> </w:t>
      </w:r>
      <w:r w:rsidRPr="005B389E">
        <w:rPr>
          <w:sz w:val="28"/>
          <w:szCs w:val="28"/>
        </w:rPr>
        <w:t>существующих</w:t>
      </w:r>
      <w:r w:rsidRPr="005B389E">
        <w:rPr>
          <w:spacing w:val="1"/>
          <w:sz w:val="28"/>
          <w:szCs w:val="28"/>
        </w:rPr>
        <w:t xml:space="preserve"> </w:t>
      </w:r>
      <w:r w:rsidRPr="005B389E">
        <w:rPr>
          <w:sz w:val="28"/>
          <w:szCs w:val="28"/>
        </w:rPr>
        <w:t>стальных</w:t>
      </w:r>
      <w:r w:rsidRPr="005B389E">
        <w:rPr>
          <w:spacing w:val="1"/>
          <w:sz w:val="28"/>
          <w:szCs w:val="28"/>
        </w:rPr>
        <w:t xml:space="preserve"> </w:t>
      </w:r>
      <w:r w:rsidRPr="005B389E">
        <w:rPr>
          <w:sz w:val="28"/>
          <w:szCs w:val="28"/>
        </w:rPr>
        <w:t>труб</w:t>
      </w:r>
      <w:r w:rsidRPr="005B389E">
        <w:rPr>
          <w:spacing w:val="1"/>
          <w:sz w:val="28"/>
          <w:szCs w:val="28"/>
        </w:rPr>
        <w:t xml:space="preserve"> </w:t>
      </w:r>
      <w:r w:rsidRPr="005B389E">
        <w:rPr>
          <w:sz w:val="28"/>
          <w:szCs w:val="28"/>
        </w:rPr>
        <w:t>на</w:t>
      </w:r>
      <w:r w:rsidRPr="005B389E">
        <w:rPr>
          <w:spacing w:val="1"/>
          <w:sz w:val="28"/>
          <w:szCs w:val="28"/>
        </w:rPr>
        <w:t xml:space="preserve"> </w:t>
      </w:r>
      <w:proofErr w:type="spellStart"/>
      <w:r w:rsidRPr="005B389E">
        <w:rPr>
          <w:sz w:val="28"/>
          <w:szCs w:val="28"/>
        </w:rPr>
        <w:t>предизолированные</w:t>
      </w:r>
      <w:proofErr w:type="spellEnd"/>
      <w:r w:rsidRPr="005B389E">
        <w:rPr>
          <w:spacing w:val="1"/>
          <w:sz w:val="28"/>
          <w:szCs w:val="28"/>
        </w:rPr>
        <w:t xml:space="preserve"> </w:t>
      </w:r>
      <w:r w:rsidRPr="005B389E">
        <w:rPr>
          <w:sz w:val="28"/>
          <w:szCs w:val="28"/>
        </w:rPr>
        <w:t>трубопроводы,</w:t>
      </w:r>
      <w:r w:rsidRPr="005B389E">
        <w:rPr>
          <w:spacing w:val="1"/>
          <w:sz w:val="28"/>
          <w:szCs w:val="28"/>
        </w:rPr>
        <w:t xml:space="preserve"> </w:t>
      </w:r>
      <w:r w:rsidRPr="005B389E">
        <w:rPr>
          <w:sz w:val="28"/>
          <w:szCs w:val="28"/>
        </w:rPr>
        <w:t>оборудованные</w:t>
      </w:r>
      <w:r w:rsidRPr="005B389E">
        <w:rPr>
          <w:spacing w:val="-1"/>
          <w:sz w:val="28"/>
          <w:szCs w:val="28"/>
        </w:rPr>
        <w:t xml:space="preserve"> </w:t>
      </w:r>
      <w:r w:rsidRPr="005B389E">
        <w:rPr>
          <w:sz w:val="28"/>
          <w:szCs w:val="28"/>
        </w:rPr>
        <w:t>ОДК).</w:t>
      </w:r>
    </w:p>
    <w:p w14:paraId="2E3B0288" w14:textId="2F885945" w:rsidR="004911D5" w:rsidRPr="00D17822" w:rsidRDefault="004911D5" w:rsidP="005B389E">
      <w:pPr>
        <w:autoSpaceDE w:val="0"/>
        <w:autoSpaceDN w:val="0"/>
        <w:adjustRightInd w:val="0"/>
        <w:spacing w:after="240" w:line="240" w:lineRule="auto"/>
        <w:jc w:val="center"/>
        <w:rPr>
          <w:rFonts w:ascii="Times New Roman" w:eastAsia="Calibri" w:hAnsi="Times New Roman" w:cs="Times New Roman"/>
          <w:b/>
          <w:bCs/>
          <w:i/>
          <w:iCs/>
          <w:sz w:val="28"/>
          <w:szCs w:val="28"/>
        </w:rPr>
      </w:pPr>
      <w:r w:rsidRPr="00CD7F06">
        <w:rPr>
          <w:rFonts w:ascii="Times New Roman" w:eastAsia="Calibri" w:hAnsi="Times New Roman" w:cs="Times New Roman"/>
          <w:b/>
          <w:bCs/>
          <w:i/>
          <w:iCs/>
          <w:sz w:val="28"/>
          <w:szCs w:val="28"/>
        </w:rPr>
        <w:t>3.1.8 Воздействие</w:t>
      </w:r>
      <w:r w:rsidRPr="00D17822">
        <w:rPr>
          <w:rFonts w:ascii="Times New Roman" w:eastAsia="Calibri" w:hAnsi="Times New Roman" w:cs="Times New Roman"/>
          <w:b/>
          <w:bCs/>
          <w:i/>
          <w:iCs/>
          <w:sz w:val="28"/>
          <w:szCs w:val="28"/>
        </w:rPr>
        <w:t xml:space="preserve"> на окружающую среду</w:t>
      </w:r>
    </w:p>
    <w:p w14:paraId="28DCE52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D17822">
        <w:rPr>
          <w:rFonts w:ascii="Times New Roman" w:eastAsia="Calibri" w:hAnsi="Times New Roman" w:cs="Times New Roman"/>
          <w:sz w:val="28"/>
          <w:szCs w:val="28"/>
        </w:rPr>
        <w:t>В современных котельных</w:t>
      </w:r>
      <w:r w:rsidRPr="004911D5">
        <w:rPr>
          <w:rFonts w:ascii="Times New Roman" w:eastAsia="Calibri" w:hAnsi="Times New Roman" w:cs="Times New Roman"/>
          <w:sz w:val="28"/>
          <w:szCs w:val="28"/>
        </w:rPr>
        <w:t xml:space="preserve"> для выработки тепловой энергии используются различные виды топлива. Различают твердое, жидкое и газообразное топливо. С продуктами сгорания топлива в атмосферу выбрасываются различные вредные вещества: диоксид азота NO2, оксид азота NO, оксид углерода CO, оксид серы SO2, твердые частицы, бензапирен, и т.д.</w:t>
      </w:r>
    </w:p>
    <w:p w14:paraId="3D4F3F5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 ростом мощности котельных роль их в загрязнении приземного слоя атмосферы становится все значительнее. Поэтому задача снижения выбросов котельных является актуальной. Степень воздействия энергетического топлива на окружающую среду определяется по шкале вредности. Наименьшее вредное воздействие на окружающую среду из всех распространённых видов топлив </w:t>
      </w:r>
      <w:r w:rsidRPr="004911D5">
        <w:rPr>
          <w:rFonts w:ascii="Times New Roman" w:eastAsia="Calibri" w:hAnsi="Times New Roman" w:cs="Times New Roman"/>
          <w:sz w:val="28"/>
          <w:szCs w:val="28"/>
        </w:rPr>
        <w:lastRenderedPageBreak/>
        <w:t>оказывает природный газ. Мазут при сгорании оказывает наибольшее вредное воздействие на окружающую среду.</w:t>
      </w:r>
    </w:p>
    <w:p w14:paraId="243EAFD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Способы уменьшения загрязнения окружающей среды:</w:t>
      </w:r>
    </w:p>
    <w:p w14:paraId="13ECE23D" w14:textId="49519A20"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81448">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повышение энергоэффект</w:t>
      </w:r>
      <w:r w:rsidR="006E6C76">
        <w:rPr>
          <w:rFonts w:ascii="Times New Roman" w:eastAsia="Calibri" w:hAnsi="Times New Roman" w:cs="Times New Roman"/>
          <w:sz w:val="28"/>
          <w:szCs w:val="28"/>
        </w:rPr>
        <w:t xml:space="preserve">ивности централизованных систем </w:t>
      </w:r>
      <w:r w:rsidR="004911D5" w:rsidRPr="004911D5">
        <w:rPr>
          <w:rFonts w:ascii="Times New Roman" w:eastAsia="Calibri" w:hAnsi="Times New Roman" w:cs="Times New Roman"/>
          <w:sz w:val="28"/>
          <w:szCs w:val="28"/>
        </w:rPr>
        <w:t>теплоснабжения;</w:t>
      </w:r>
    </w:p>
    <w:p w14:paraId="01AFFFCD" w14:textId="5AB33F63"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D7058">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соблюдение санитарно</w:t>
      </w:r>
      <w:r w:rsidR="00DF2DC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защитных зон вокруг источников тепловой энергии.</w:t>
      </w:r>
    </w:p>
    <w:p w14:paraId="57F5137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Тепловая сеть сама по себе является экологически чистым сооружением.</w:t>
      </w:r>
    </w:p>
    <w:p w14:paraId="6FF7CA30" w14:textId="05E32C4E"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Эксплуатация сетей теплоснабжения не оказывает существенного влияния на окружающую среду. Тем не менее, такой параметр как срок службы сетей теплоснабжения оказывает влияние на окружающую среду, чем меньше срок службы сети, тем чаще её необходимо менять. Производство трубопроводов и монтаж неизбежно оказывает негативное влияние на экологию. Ещё один параметр сетей теплоснабжения, который косвенно оказывает влияние на экологию</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это тепловые потери (удельные тепловые потери) в сетях. Чем выше тепловые потери, тем больше необходимо затратить топлива на теплоисточнике, а значит и больше будут выбросы вредных веществ в атмосферу.</w:t>
      </w:r>
    </w:p>
    <w:p w14:paraId="1014991D" w14:textId="739F3FA9" w:rsidR="004911D5" w:rsidRPr="004911D5" w:rsidRDefault="00E6600F"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Все котельные работают на сетевом природном газе</w:t>
      </w:r>
      <w:r w:rsidR="004911D5" w:rsidRPr="004911D5">
        <w:rPr>
          <w:rFonts w:ascii="Times New Roman" w:eastAsia="Times New Roman" w:hAnsi="Times New Roman" w:cs="Times New Roman"/>
          <w:bCs/>
          <w:sz w:val="28"/>
          <w:szCs w:val="28"/>
          <w:lang w:eastAsia="ru-RU"/>
        </w:rPr>
        <w:t>.</w:t>
      </w:r>
    </w:p>
    <w:p w14:paraId="780E6AD5" w14:textId="77777777" w:rsidR="001246AC" w:rsidRDefault="004911D5" w:rsidP="001246AC">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Таким образом, можно сделать вывод о незначительном негативном воздействии на окружающую среду.</w:t>
      </w:r>
    </w:p>
    <w:p w14:paraId="746CBEA8" w14:textId="3D22B88A" w:rsidR="004911D5" w:rsidRPr="004911D5" w:rsidRDefault="004911D5" w:rsidP="001246AC">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3.1.9 Тарифы, плата (тариф) за подключение (присоединение), структура себестоимости производства и транспорта ресурса</w:t>
      </w:r>
    </w:p>
    <w:p w14:paraId="0ADB1C9C" w14:textId="195F1A1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Информация по тарифам приведена в </w:t>
      </w:r>
      <w:r w:rsidRPr="00CD7F06">
        <w:rPr>
          <w:rFonts w:ascii="Times New Roman" w:eastAsia="Calibri" w:hAnsi="Times New Roman" w:cs="Times New Roman"/>
          <w:sz w:val="28"/>
          <w:szCs w:val="28"/>
        </w:rPr>
        <w:t>разделе 15.</w:t>
      </w:r>
    </w:p>
    <w:p w14:paraId="12E5492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Рост тарифов на тепловую энергию, прежде всего напрямую зависит от технического состояния теплоэнергетического комплекса.</w:t>
      </w:r>
    </w:p>
    <w:p w14:paraId="0133B3F6"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Решение проблем в системах теплоснабжения возможно за счет разработки инвестиционных проектов и их реализации с использованием различных схем инвестирования.</w:t>
      </w:r>
    </w:p>
    <w:p w14:paraId="378B9B97" w14:textId="77777777" w:rsidR="004911D5" w:rsidRPr="00F5517F" w:rsidRDefault="004911D5" w:rsidP="00A01452">
      <w:pPr>
        <w:autoSpaceDE w:val="0"/>
        <w:autoSpaceDN w:val="0"/>
        <w:adjustRightInd w:val="0"/>
        <w:spacing w:line="240" w:lineRule="auto"/>
        <w:jc w:val="center"/>
        <w:rPr>
          <w:rFonts w:ascii="Times New Roman" w:eastAsia="Calibri" w:hAnsi="Times New Roman" w:cs="Times New Roman"/>
          <w:b/>
          <w:bCs/>
          <w:i/>
          <w:iCs/>
          <w:sz w:val="28"/>
          <w:szCs w:val="28"/>
          <w:highlight w:val="yellow"/>
        </w:rPr>
      </w:pPr>
      <w:r w:rsidRPr="004911D5">
        <w:rPr>
          <w:rFonts w:ascii="Times New Roman" w:eastAsia="Calibri" w:hAnsi="Times New Roman" w:cs="Times New Roman"/>
          <w:b/>
          <w:bCs/>
          <w:i/>
          <w:iCs/>
          <w:sz w:val="28"/>
          <w:szCs w:val="28"/>
        </w:rPr>
        <w:lastRenderedPageBreak/>
        <w:t xml:space="preserve">3.1.10 Технические и </w:t>
      </w:r>
      <w:r w:rsidRPr="00E6600F">
        <w:rPr>
          <w:rFonts w:ascii="Times New Roman" w:eastAsia="Calibri" w:hAnsi="Times New Roman" w:cs="Times New Roman"/>
          <w:b/>
          <w:bCs/>
          <w:i/>
          <w:iCs/>
          <w:sz w:val="28"/>
          <w:szCs w:val="28"/>
        </w:rPr>
        <w:t>технологические проблемы в системе теплоснабжения</w:t>
      </w:r>
    </w:p>
    <w:p w14:paraId="52B93841" w14:textId="1A0B5BD4" w:rsidR="00E6600F" w:rsidRPr="00E6600F" w:rsidRDefault="00E6600F" w:rsidP="00E6600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360113">
        <w:rPr>
          <w:rFonts w:ascii="Times New Roman" w:hAnsi="Times New Roman" w:cs="Times New Roman"/>
          <w:sz w:val="28"/>
          <w:szCs w:val="28"/>
        </w:rPr>
        <w:t> </w:t>
      </w:r>
      <w:r w:rsidRPr="00E6600F">
        <w:rPr>
          <w:rFonts w:ascii="Times New Roman" w:hAnsi="Times New Roman" w:cs="Times New Roman"/>
          <w:sz w:val="28"/>
          <w:szCs w:val="28"/>
        </w:rPr>
        <w:t>Сверхнормативный износ тепловых сетей, что приводит к</w:t>
      </w:r>
      <w:r>
        <w:rPr>
          <w:rFonts w:ascii="Times New Roman" w:hAnsi="Times New Roman" w:cs="Times New Roman"/>
          <w:sz w:val="28"/>
          <w:szCs w:val="28"/>
        </w:rPr>
        <w:t xml:space="preserve"> </w:t>
      </w:r>
      <w:r w:rsidRPr="00E6600F">
        <w:rPr>
          <w:rFonts w:ascii="Times New Roman" w:hAnsi="Times New Roman" w:cs="Times New Roman"/>
          <w:sz w:val="28"/>
          <w:szCs w:val="28"/>
        </w:rPr>
        <w:t>сверхнормативным утечкам теплоносителя и тепловым потерям через</w:t>
      </w:r>
      <w:r>
        <w:rPr>
          <w:rFonts w:ascii="Times New Roman" w:hAnsi="Times New Roman" w:cs="Times New Roman"/>
          <w:sz w:val="28"/>
          <w:szCs w:val="28"/>
        </w:rPr>
        <w:t xml:space="preserve"> </w:t>
      </w:r>
      <w:r w:rsidRPr="00E6600F">
        <w:rPr>
          <w:rFonts w:ascii="Times New Roman" w:hAnsi="Times New Roman" w:cs="Times New Roman"/>
          <w:sz w:val="28"/>
          <w:szCs w:val="28"/>
        </w:rPr>
        <w:t>теплоизоляцию и, как следствие, снижается эффективность использования</w:t>
      </w:r>
      <w:r>
        <w:rPr>
          <w:rFonts w:ascii="Times New Roman" w:hAnsi="Times New Roman" w:cs="Times New Roman"/>
          <w:sz w:val="28"/>
          <w:szCs w:val="28"/>
        </w:rPr>
        <w:t xml:space="preserve"> </w:t>
      </w:r>
      <w:r w:rsidRPr="00E6600F">
        <w:rPr>
          <w:rFonts w:ascii="Times New Roman" w:hAnsi="Times New Roman" w:cs="Times New Roman"/>
          <w:sz w:val="28"/>
          <w:szCs w:val="28"/>
        </w:rPr>
        <w:t xml:space="preserve">ТЭР. Износ тепловых сетей составляет порядка </w:t>
      </w:r>
      <w:r w:rsidR="00FB0A12">
        <w:rPr>
          <w:rFonts w:ascii="Times New Roman" w:hAnsi="Times New Roman" w:cs="Times New Roman"/>
          <w:sz w:val="28"/>
          <w:szCs w:val="28"/>
        </w:rPr>
        <w:t>35</w:t>
      </w:r>
      <w:r w:rsidRPr="00E6600F">
        <w:rPr>
          <w:rFonts w:ascii="Times New Roman" w:hAnsi="Times New Roman" w:cs="Times New Roman"/>
          <w:sz w:val="28"/>
          <w:szCs w:val="28"/>
        </w:rPr>
        <w:t>%.</w:t>
      </w:r>
    </w:p>
    <w:p w14:paraId="5900F7ED" w14:textId="7F4742C6" w:rsidR="00E6600F" w:rsidRPr="00E6600F" w:rsidRDefault="00E6600F" w:rsidP="00E6600F">
      <w:pPr>
        <w:autoSpaceDE w:val="0"/>
        <w:autoSpaceDN w:val="0"/>
        <w:adjustRightInd w:val="0"/>
        <w:spacing w:after="0" w:line="360" w:lineRule="auto"/>
        <w:ind w:firstLine="567"/>
        <w:jc w:val="both"/>
        <w:rPr>
          <w:rFonts w:ascii="Times New Roman" w:hAnsi="Times New Roman" w:cs="Times New Roman"/>
          <w:sz w:val="28"/>
          <w:szCs w:val="28"/>
        </w:rPr>
      </w:pPr>
      <w:r w:rsidRPr="00E6600F">
        <w:rPr>
          <w:rFonts w:ascii="Times New Roman" w:hAnsi="Times New Roman" w:cs="Times New Roman"/>
          <w:sz w:val="28"/>
          <w:szCs w:val="28"/>
        </w:rPr>
        <w:t>2.</w:t>
      </w:r>
      <w:r w:rsidR="00D67126">
        <w:rPr>
          <w:rFonts w:ascii="Times New Roman" w:hAnsi="Times New Roman" w:cs="Times New Roman"/>
          <w:sz w:val="28"/>
          <w:szCs w:val="28"/>
        </w:rPr>
        <w:t> </w:t>
      </w:r>
      <w:r w:rsidRPr="00E6600F">
        <w:rPr>
          <w:rFonts w:ascii="Times New Roman" w:hAnsi="Times New Roman" w:cs="Times New Roman"/>
          <w:sz w:val="28"/>
          <w:szCs w:val="28"/>
        </w:rPr>
        <w:t>Не оптимизирован гидравлический режим тепловых сетей. Не выполнена</w:t>
      </w:r>
      <w:r>
        <w:rPr>
          <w:rFonts w:ascii="Times New Roman" w:hAnsi="Times New Roman" w:cs="Times New Roman"/>
          <w:sz w:val="28"/>
          <w:szCs w:val="28"/>
        </w:rPr>
        <w:t xml:space="preserve"> </w:t>
      </w:r>
      <w:r w:rsidRPr="00E6600F">
        <w:rPr>
          <w:rFonts w:ascii="Times New Roman" w:hAnsi="Times New Roman" w:cs="Times New Roman"/>
          <w:sz w:val="28"/>
          <w:szCs w:val="28"/>
        </w:rPr>
        <w:t>гидравлическая наладка тепловых сетей (сети разбалансированы), что</w:t>
      </w:r>
      <w:r>
        <w:rPr>
          <w:rFonts w:ascii="Times New Roman" w:hAnsi="Times New Roman" w:cs="Times New Roman"/>
          <w:sz w:val="28"/>
          <w:szCs w:val="28"/>
        </w:rPr>
        <w:t xml:space="preserve"> </w:t>
      </w:r>
      <w:r w:rsidRPr="00E6600F">
        <w:rPr>
          <w:rFonts w:ascii="Times New Roman" w:hAnsi="Times New Roman" w:cs="Times New Roman"/>
          <w:sz w:val="28"/>
          <w:szCs w:val="28"/>
        </w:rPr>
        <w:t>приводит к снижению эффективности использования ТЭР и снижению</w:t>
      </w:r>
      <w:r>
        <w:rPr>
          <w:rFonts w:ascii="Times New Roman" w:hAnsi="Times New Roman" w:cs="Times New Roman"/>
          <w:sz w:val="28"/>
          <w:szCs w:val="28"/>
        </w:rPr>
        <w:t xml:space="preserve"> </w:t>
      </w:r>
      <w:r w:rsidRPr="00E6600F">
        <w:rPr>
          <w:rFonts w:ascii="Times New Roman" w:hAnsi="Times New Roman" w:cs="Times New Roman"/>
          <w:sz w:val="28"/>
          <w:szCs w:val="28"/>
        </w:rPr>
        <w:t>качества теплоснабжения отдельных потребителей.</w:t>
      </w:r>
    </w:p>
    <w:p w14:paraId="15341C3D" w14:textId="06F65DFA" w:rsidR="00E6600F" w:rsidRPr="00E6600F" w:rsidRDefault="00E6600F" w:rsidP="00E6600F">
      <w:pPr>
        <w:autoSpaceDE w:val="0"/>
        <w:autoSpaceDN w:val="0"/>
        <w:adjustRightInd w:val="0"/>
        <w:spacing w:after="0" w:line="360" w:lineRule="auto"/>
        <w:ind w:firstLine="567"/>
        <w:jc w:val="both"/>
        <w:rPr>
          <w:rFonts w:ascii="Times New Roman" w:hAnsi="Times New Roman" w:cs="Times New Roman"/>
          <w:sz w:val="28"/>
          <w:szCs w:val="28"/>
        </w:rPr>
      </w:pPr>
      <w:r w:rsidRPr="00E6600F">
        <w:rPr>
          <w:rFonts w:ascii="Times New Roman" w:hAnsi="Times New Roman" w:cs="Times New Roman"/>
          <w:sz w:val="28"/>
          <w:szCs w:val="28"/>
        </w:rPr>
        <w:t>3. Неиспользуемый резерв основных теплогенерирующих источников</w:t>
      </w:r>
      <w:r>
        <w:rPr>
          <w:rFonts w:ascii="Times New Roman" w:hAnsi="Times New Roman" w:cs="Times New Roman"/>
          <w:sz w:val="28"/>
          <w:szCs w:val="28"/>
        </w:rPr>
        <w:t>.</w:t>
      </w:r>
    </w:p>
    <w:p w14:paraId="0D71F778" w14:textId="77777777" w:rsidR="004911D5" w:rsidRPr="004911D5" w:rsidRDefault="004911D5" w:rsidP="00A01452">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 Характеристика состояния и проблем в системе водоснабжения</w:t>
      </w:r>
    </w:p>
    <w:p w14:paraId="7DE29EC3" w14:textId="77777777" w:rsidR="004911D5" w:rsidRPr="004911D5" w:rsidRDefault="004911D5" w:rsidP="004911D5">
      <w:pPr>
        <w:spacing w:after="0" w:line="360" w:lineRule="auto"/>
        <w:jc w:val="center"/>
        <w:rPr>
          <w:rFonts w:ascii="Times New Roman" w:eastAsia="Calibri" w:hAnsi="Times New Roman" w:cs="Times New Roman"/>
          <w:i/>
          <w:iCs/>
          <w:sz w:val="28"/>
          <w:szCs w:val="28"/>
        </w:rPr>
      </w:pPr>
      <w:r w:rsidRPr="004911D5">
        <w:rPr>
          <w:rFonts w:ascii="Times New Roman" w:eastAsia="Calibri" w:hAnsi="Times New Roman" w:cs="Times New Roman"/>
          <w:b/>
          <w:bCs/>
          <w:i/>
          <w:iCs/>
          <w:sz w:val="28"/>
          <w:szCs w:val="28"/>
        </w:rPr>
        <w:t>3.2.1 Институциональная структура системы водоснабжения</w:t>
      </w:r>
    </w:p>
    <w:p w14:paraId="75EDA81B" w14:textId="5A9C4D84" w:rsidR="00263BD4" w:rsidRPr="00263BD4" w:rsidRDefault="00263BD4" w:rsidP="00D67126">
      <w:pPr>
        <w:spacing w:after="0" w:line="360" w:lineRule="auto"/>
        <w:ind w:firstLine="567"/>
        <w:jc w:val="both"/>
        <w:rPr>
          <w:rFonts w:ascii="Times New Roman" w:hAnsi="Times New Roman" w:cs="Times New Roman"/>
          <w:sz w:val="28"/>
          <w:szCs w:val="28"/>
        </w:rPr>
      </w:pPr>
      <w:r w:rsidRPr="00263BD4">
        <w:rPr>
          <w:rFonts w:ascii="Times New Roman" w:hAnsi="Times New Roman" w:cs="Times New Roman"/>
          <w:sz w:val="28"/>
          <w:szCs w:val="28"/>
        </w:rPr>
        <w:t>Эксплуатацию</w:t>
      </w:r>
      <w:r w:rsidRPr="00263BD4">
        <w:rPr>
          <w:rFonts w:ascii="Times New Roman" w:hAnsi="Times New Roman" w:cs="Times New Roman"/>
          <w:sz w:val="28"/>
          <w:szCs w:val="28"/>
        </w:rPr>
        <w:tab/>
        <w:t>объектов</w:t>
      </w:r>
      <w:r w:rsidRPr="00263BD4">
        <w:rPr>
          <w:rFonts w:ascii="Times New Roman" w:hAnsi="Times New Roman" w:cs="Times New Roman"/>
          <w:sz w:val="28"/>
          <w:szCs w:val="28"/>
        </w:rPr>
        <w:tab/>
        <w:t>холодного</w:t>
      </w:r>
      <w:r w:rsidRPr="00263BD4">
        <w:rPr>
          <w:rFonts w:ascii="Times New Roman" w:hAnsi="Times New Roman" w:cs="Times New Roman"/>
          <w:sz w:val="28"/>
          <w:szCs w:val="28"/>
        </w:rPr>
        <w:tab/>
        <w:t>водоснабжения</w:t>
      </w:r>
      <w:r w:rsidRPr="00263BD4">
        <w:rPr>
          <w:rFonts w:ascii="Times New Roman" w:hAnsi="Times New Roman" w:cs="Times New Roman"/>
          <w:sz w:val="28"/>
          <w:szCs w:val="28"/>
        </w:rPr>
        <w:tab/>
      </w:r>
      <w:r w:rsidRPr="00263BD4">
        <w:rPr>
          <w:rFonts w:ascii="Times New Roman" w:hAnsi="Times New Roman" w:cs="Times New Roman"/>
          <w:spacing w:val="-1"/>
          <w:sz w:val="28"/>
          <w:szCs w:val="28"/>
        </w:rPr>
        <w:t>осуществляет</w:t>
      </w:r>
      <w:r w:rsidRPr="00263BD4">
        <w:rPr>
          <w:rFonts w:ascii="Times New Roman" w:hAnsi="Times New Roman" w:cs="Times New Roman"/>
          <w:spacing w:val="-67"/>
          <w:sz w:val="28"/>
          <w:szCs w:val="28"/>
        </w:rPr>
        <w:t xml:space="preserve"> </w:t>
      </w:r>
      <w:r w:rsidR="00474468">
        <w:rPr>
          <w:rFonts w:ascii="Times New Roman" w:hAnsi="Times New Roman" w:cs="Times New Roman"/>
          <w:sz w:val="28"/>
          <w:szCs w:val="28"/>
        </w:rPr>
        <w:t>МУП</w:t>
      </w:r>
      <w:r w:rsidRPr="00263BD4">
        <w:rPr>
          <w:rFonts w:ascii="Times New Roman" w:hAnsi="Times New Roman" w:cs="Times New Roman"/>
          <w:sz w:val="28"/>
          <w:szCs w:val="28"/>
        </w:rPr>
        <w:t xml:space="preserve"> </w:t>
      </w:r>
      <w:r w:rsidR="0021747A">
        <w:rPr>
          <w:rFonts w:ascii="Times New Roman" w:hAnsi="Times New Roman" w:cs="Times New Roman"/>
          <w:sz w:val="28"/>
          <w:szCs w:val="28"/>
        </w:rPr>
        <w:t>«</w:t>
      </w:r>
      <w:r w:rsidR="00474468">
        <w:rPr>
          <w:rFonts w:ascii="Times New Roman" w:hAnsi="Times New Roman" w:cs="Times New Roman"/>
          <w:sz w:val="28"/>
          <w:szCs w:val="28"/>
        </w:rPr>
        <w:t>Водоканал</w:t>
      </w:r>
      <w:r w:rsidR="0021747A">
        <w:rPr>
          <w:rFonts w:ascii="Times New Roman" w:hAnsi="Times New Roman" w:cs="Times New Roman"/>
          <w:sz w:val="28"/>
          <w:szCs w:val="28"/>
        </w:rPr>
        <w:t>»</w:t>
      </w:r>
      <w:r w:rsidRPr="00263BD4">
        <w:rPr>
          <w:rFonts w:ascii="Times New Roman" w:hAnsi="Times New Roman" w:cs="Times New Roman"/>
          <w:sz w:val="28"/>
          <w:szCs w:val="28"/>
        </w:rPr>
        <w:t>.</w:t>
      </w:r>
    </w:p>
    <w:p w14:paraId="3956FF68" w14:textId="77777777" w:rsidR="00263BD4" w:rsidRPr="00263BD4" w:rsidRDefault="00263BD4" w:rsidP="00263BD4">
      <w:pPr>
        <w:pStyle w:val="afffffff0"/>
        <w:spacing w:before="0" w:after="0"/>
        <w:ind w:firstLine="567"/>
        <w:rPr>
          <w:sz w:val="28"/>
          <w:szCs w:val="28"/>
        </w:rPr>
      </w:pPr>
      <w:r w:rsidRPr="00263BD4">
        <w:rPr>
          <w:spacing w:val="-1"/>
          <w:sz w:val="28"/>
          <w:szCs w:val="28"/>
        </w:rPr>
        <w:t>Вид</w:t>
      </w:r>
      <w:r w:rsidRPr="00263BD4">
        <w:rPr>
          <w:spacing w:val="-14"/>
          <w:sz w:val="28"/>
          <w:szCs w:val="28"/>
        </w:rPr>
        <w:t xml:space="preserve"> </w:t>
      </w:r>
      <w:r w:rsidRPr="00263BD4">
        <w:rPr>
          <w:spacing w:val="-1"/>
          <w:sz w:val="28"/>
          <w:szCs w:val="28"/>
        </w:rPr>
        <w:t>регулируемой</w:t>
      </w:r>
      <w:r w:rsidRPr="00263BD4">
        <w:rPr>
          <w:spacing w:val="-14"/>
          <w:sz w:val="28"/>
          <w:szCs w:val="28"/>
        </w:rPr>
        <w:t xml:space="preserve"> </w:t>
      </w:r>
      <w:r w:rsidRPr="00263BD4">
        <w:rPr>
          <w:spacing w:val="-1"/>
          <w:sz w:val="28"/>
          <w:szCs w:val="28"/>
        </w:rPr>
        <w:t>деятельности</w:t>
      </w:r>
      <w:r w:rsidRPr="00263BD4">
        <w:rPr>
          <w:spacing w:val="-14"/>
          <w:sz w:val="28"/>
          <w:szCs w:val="28"/>
        </w:rPr>
        <w:t xml:space="preserve"> </w:t>
      </w:r>
      <w:r w:rsidRPr="00263BD4">
        <w:rPr>
          <w:sz w:val="28"/>
          <w:szCs w:val="28"/>
        </w:rPr>
        <w:t>предприятия</w:t>
      </w:r>
      <w:r w:rsidRPr="00263BD4">
        <w:rPr>
          <w:spacing w:val="-11"/>
          <w:sz w:val="28"/>
          <w:szCs w:val="28"/>
        </w:rPr>
        <w:t xml:space="preserve"> </w:t>
      </w:r>
      <w:r w:rsidRPr="00263BD4">
        <w:rPr>
          <w:sz w:val="28"/>
          <w:szCs w:val="28"/>
        </w:rPr>
        <w:t>–</w:t>
      </w:r>
      <w:r w:rsidRPr="00263BD4">
        <w:rPr>
          <w:spacing w:val="-12"/>
          <w:sz w:val="28"/>
          <w:szCs w:val="28"/>
        </w:rPr>
        <w:t xml:space="preserve"> </w:t>
      </w:r>
      <w:r w:rsidRPr="00263BD4">
        <w:rPr>
          <w:sz w:val="28"/>
          <w:szCs w:val="28"/>
        </w:rPr>
        <w:t>холодное</w:t>
      </w:r>
      <w:r w:rsidRPr="00263BD4">
        <w:rPr>
          <w:spacing w:val="-11"/>
          <w:sz w:val="28"/>
          <w:szCs w:val="28"/>
        </w:rPr>
        <w:t xml:space="preserve"> </w:t>
      </w:r>
      <w:r w:rsidRPr="00263BD4">
        <w:rPr>
          <w:sz w:val="28"/>
          <w:szCs w:val="28"/>
        </w:rPr>
        <w:t>водоснабжение,</w:t>
      </w:r>
      <w:r w:rsidRPr="00263BD4">
        <w:rPr>
          <w:spacing w:val="-67"/>
          <w:sz w:val="28"/>
          <w:szCs w:val="28"/>
        </w:rPr>
        <w:t xml:space="preserve"> </w:t>
      </w:r>
      <w:r w:rsidRPr="00263BD4">
        <w:rPr>
          <w:sz w:val="28"/>
          <w:szCs w:val="28"/>
        </w:rPr>
        <w:t>водоотведение.</w:t>
      </w:r>
    </w:p>
    <w:p w14:paraId="59910C53" w14:textId="170AA7C9" w:rsidR="00263BD4" w:rsidRPr="00263BD4" w:rsidRDefault="00263BD4" w:rsidP="00263BD4">
      <w:pPr>
        <w:pStyle w:val="afffffff0"/>
        <w:spacing w:before="0" w:after="0"/>
        <w:ind w:firstLine="567"/>
        <w:rPr>
          <w:sz w:val="28"/>
          <w:szCs w:val="28"/>
        </w:rPr>
      </w:pPr>
      <w:r w:rsidRPr="00263BD4">
        <w:rPr>
          <w:sz w:val="28"/>
          <w:szCs w:val="28"/>
        </w:rPr>
        <w:t>Договорные</w:t>
      </w:r>
      <w:r w:rsidRPr="00263BD4">
        <w:rPr>
          <w:spacing w:val="114"/>
          <w:sz w:val="28"/>
          <w:szCs w:val="28"/>
        </w:rPr>
        <w:t xml:space="preserve"> </w:t>
      </w:r>
      <w:r w:rsidRPr="00263BD4">
        <w:rPr>
          <w:sz w:val="28"/>
          <w:szCs w:val="28"/>
        </w:rPr>
        <w:t>отношения,</w:t>
      </w:r>
      <w:r w:rsidRPr="00263BD4">
        <w:rPr>
          <w:sz w:val="28"/>
          <w:szCs w:val="28"/>
        </w:rPr>
        <w:tab/>
        <w:t>возникающие</w:t>
      </w:r>
      <w:r w:rsidRPr="00263BD4">
        <w:rPr>
          <w:spacing w:val="119"/>
          <w:sz w:val="28"/>
          <w:szCs w:val="28"/>
        </w:rPr>
        <w:t xml:space="preserve"> </w:t>
      </w:r>
      <w:r w:rsidRPr="00263BD4">
        <w:rPr>
          <w:sz w:val="28"/>
          <w:szCs w:val="28"/>
        </w:rPr>
        <w:t>между</w:t>
      </w:r>
      <w:r w:rsidRPr="00263BD4">
        <w:rPr>
          <w:sz w:val="28"/>
          <w:szCs w:val="28"/>
        </w:rPr>
        <w:tab/>
        <w:t>МУП</w:t>
      </w:r>
      <w:r w:rsidRPr="00263BD4">
        <w:rPr>
          <w:spacing w:val="48"/>
          <w:sz w:val="28"/>
          <w:szCs w:val="28"/>
        </w:rPr>
        <w:t xml:space="preserve"> </w:t>
      </w:r>
      <w:r w:rsidR="0021747A">
        <w:rPr>
          <w:sz w:val="28"/>
          <w:szCs w:val="28"/>
        </w:rPr>
        <w:t>«</w:t>
      </w:r>
      <w:r w:rsidRPr="00263BD4">
        <w:rPr>
          <w:sz w:val="28"/>
          <w:szCs w:val="28"/>
        </w:rPr>
        <w:t>Водоканал</w:t>
      </w:r>
      <w:r w:rsidR="0021747A">
        <w:rPr>
          <w:sz w:val="28"/>
          <w:szCs w:val="28"/>
        </w:rPr>
        <w:t>»</w:t>
      </w:r>
      <w:r w:rsidRPr="00263BD4">
        <w:rPr>
          <w:spacing w:val="43"/>
          <w:sz w:val="28"/>
          <w:szCs w:val="28"/>
        </w:rPr>
        <w:t xml:space="preserve"> </w:t>
      </w:r>
      <w:r w:rsidR="00E325A0">
        <w:rPr>
          <w:sz w:val="28"/>
          <w:szCs w:val="28"/>
        </w:rPr>
        <w:t xml:space="preserve">и </w:t>
      </w:r>
      <w:r w:rsidRPr="00263BD4">
        <w:rPr>
          <w:sz w:val="28"/>
          <w:szCs w:val="28"/>
        </w:rPr>
        <w:t>потребителями</w:t>
      </w:r>
      <w:r w:rsidRPr="00263BD4">
        <w:rPr>
          <w:spacing w:val="-7"/>
          <w:sz w:val="28"/>
          <w:szCs w:val="28"/>
        </w:rPr>
        <w:t xml:space="preserve"> </w:t>
      </w:r>
      <w:r w:rsidRPr="00263BD4">
        <w:rPr>
          <w:sz w:val="28"/>
          <w:szCs w:val="28"/>
        </w:rPr>
        <w:t>(населением</w:t>
      </w:r>
      <w:r w:rsidRPr="00263BD4">
        <w:rPr>
          <w:spacing w:val="-7"/>
          <w:sz w:val="28"/>
          <w:szCs w:val="28"/>
        </w:rPr>
        <w:t xml:space="preserve"> </w:t>
      </w:r>
      <w:r w:rsidRPr="00263BD4">
        <w:rPr>
          <w:sz w:val="28"/>
          <w:szCs w:val="28"/>
        </w:rPr>
        <w:t>и</w:t>
      </w:r>
      <w:r w:rsidRPr="00263BD4">
        <w:rPr>
          <w:spacing w:val="-4"/>
          <w:sz w:val="28"/>
          <w:szCs w:val="28"/>
        </w:rPr>
        <w:t xml:space="preserve"> </w:t>
      </w:r>
      <w:r w:rsidRPr="00263BD4">
        <w:rPr>
          <w:sz w:val="28"/>
          <w:szCs w:val="28"/>
        </w:rPr>
        <w:t>юридическими</w:t>
      </w:r>
      <w:r w:rsidRPr="00263BD4">
        <w:rPr>
          <w:spacing w:val="-5"/>
          <w:sz w:val="28"/>
          <w:szCs w:val="28"/>
        </w:rPr>
        <w:t xml:space="preserve"> </w:t>
      </w:r>
      <w:r w:rsidRPr="00263BD4">
        <w:rPr>
          <w:sz w:val="28"/>
          <w:szCs w:val="28"/>
        </w:rPr>
        <w:t>лицами),</w:t>
      </w:r>
      <w:r w:rsidRPr="00263BD4">
        <w:rPr>
          <w:spacing w:val="-8"/>
          <w:sz w:val="28"/>
          <w:szCs w:val="28"/>
        </w:rPr>
        <w:t xml:space="preserve"> </w:t>
      </w:r>
      <w:r w:rsidRPr="00263BD4">
        <w:rPr>
          <w:sz w:val="28"/>
          <w:szCs w:val="28"/>
        </w:rPr>
        <w:t>регулируются:</w:t>
      </w:r>
    </w:p>
    <w:p w14:paraId="2C92BA4C" w14:textId="65AB1383"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договорами</w:t>
      </w:r>
      <w:r w:rsidR="00263BD4" w:rsidRPr="00263BD4">
        <w:rPr>
          <w:sz w:val="28"/>
          <w:szCs w:val="28"/>
        </w:rPr>
        <w:tab/>
        <w:t>о</w:t>
      </w:r>
      <w:r w:rsidR="00263BD4" w:rsidRPr="00263BD4">
        <w:rPr>
          <w:sz w:val="28"/>
          <w:szCs w:val="28"/>
        </w:rPr>
        <w:tab/>
        <w:t>подключе</w:t>
      </w:r>
      <w:r w:rsidR="00474468">
        <w:rPr>
          <w:sz w:val="28"/>
          <w:szCs w:val="28"/>
        </w:rPr>
        <w:t>нии</w:t>
      </w:r>
      <w:r w:rsidR="00474468">
        <w:rPr>
          <w:sz w:val="28"/>
          <w:szCs w:val="28"/>
        </w:rPr>
        <w:tab/>
        <w:t xml:space="preserve">(техническом </w:t>
      </w:r>
      <w:r w:rsidR="00263BD4">
        <w:rPr>
          <w:sz w:val="28"/>
          <w:szCs w:val="28"/>
        </w:rPr>
        <w:t xml:space="preserve">присоединении) </w:t>
      </w:r>
      <w:r w:rsidR="00263BD4" w:rsidRPr="00263BD4">
        <w:rPr>
          <w:spacing w:val="-1"/>
          <w:sz w:val="28"/>
          <w:szCs w:val="28"/>
        </w:rPr>
        <w:t>к</w:t>
      </w:r>
      <w:r w:rsidR="00263BD4" w:rsidRPr="00263BD4">
        <w:rPr>
          <w:spacing w:val="-67"/>
          <w:sz w:val="28"/>
          <w:szCs w:val="28"/>
        </w:rPr>
        <w:t xml:space="preserve"> </w:t>
      </w:r>
      <w:r w:rsidR="00263BD4" w:rsidRPr="00263BD4">
        <w:rPr>
          <w:sz w:val="28"/>
          <w:szCs w:val="28"/>
        </w:rPr>
        <w:t>централизованной</w:t>
      </w:r>
      <w:r w:rsidR="00263BD4" w:rsidRPr="00263BD4">
        <w:rPr>
          <w:spacing w:val="-4"/>
          <w:sz w:val="28"/>
          <w:szCs w:val="28"/>
        </w:rPr>
        <w:t xml:space="preserve"> </w:t>
      </w:r>
      <w:r w:rsidR="00263BD4" w:rsidRPr="00263BD4">
        <w:rPr>
          <w:sz w:val="28"/>
          <w:szCs w:val="28"/>
        </w:rPr>
        <w:t>системе</w:t>
      </w:r>
      <w:r w:rsidR="00263BD4" w:rsidRPr="00263BD4">
        <w:rPr>
          <w:spacing w:val="-4"/>
          <w:sz w:val="28"/>
          <w:szCs w:val="28"/>
        </w:rPr>
        <w:t xml:space="preserve"> </w:t>
      </w:r>
      <w:r w:rsidR="00263BD4" w:rsidRPr="00263BD4">
        <w:rPr>
          <w:sz w:val="28"/>
          <w:szCs w:val="28"/>
        </w:rPr>
        <w:t>холодного</w:t>
      </w:r>
      <w:r w:rsidR="00263BD4" w:rsidRPr="00263BD4">
        <w:rPr>
          <w:spacing w:val="-3"/>
          <w:sz w:val="28"/>
          <w:szCs w:val="28"/>
        </w:rPr>
        <w:t xml:space="preserve"> </w:t>
      </w:r>
      <w:r w:rsidR="00263BD4" w:rsidRPr="00263BD4">
        <w:rPr>
          <w:sz w:val="28"/>
          <w:szCs w:val="28"/>
        </w:rPr>
        <w:t>водоснабжения;</w:t>
      </w:r>
    </w:p>
    <w:p w14:paraId="1401CFE7" w14:textId="7DCEAB01"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договорами</w:t>
      </w:r>
      <w:r w:rsidR="00263BD4" w:rsidRPr="00263BD4">
        <w:rPr>
          <w:spacing w:val="-13"/>
          <w:sz w:val="28"/>
          <w:szCs w:val="28"/>
        </w:rPr>
        <w:t xml:space="preserve"> </w:t>
      </w:r>
      <w:r w:rsidR="00263BD4" w:rsidRPr="00263BD4">
        <w:rPr>
          <w:sz w:val="28"/>
          <w:szCs w:val="28"/>
        </w:rPr>
        <w:t>холодного</w:t>
      </w:r>
      <w:r w:rsidR="00263BD4" w:rsidRPr="00263BD4">
        <w:rPr>
          <w:spacing w:val="-8"/>
          <w:sz w:val="28"/>
          <w:szCs w:val="28"/>
        </w:rPr>
        <w:t xml:space="preserve"> </w:t>
      </w:r>
      <w:r w:rsidR="00263BD4" w:rsidRPr="00263BD4">
        <w:rPr>
          <w:sz w:val="28"/>
          <w:szCs w:val="28"/>
        </w:rPr>
        <w:t>водоснабжения</w:t>
      </w:r>
      <w:r w:rsidR="00263BD4" w:rsidRPr="00263BD4">
        <w:rPr>
          <w:spacing w:val="-11"/>
          <w:sz w:val="28"/>
          <w:szCs w:val="28"/>
        </w:rPr>
        <w:t xml:space="preserve"> </w:t>
      </w:r>
      <w:r w:rsidR="00263BD4" w:rsidRPr="00263BD4">
        <w:rPr>
          <w:sz w:val="28"/>
          <w:szCs w:val="28"/>
        </w:rPr>
        <w:t>и</w:t>
      </w:r>
      <w:r w:rsidR="00263BD4" w:rsidRPr="00263BD4">
        <w:rPr>
          <w:spacing w:val="-11"/>
          <w:sz w:val="28"/>
          <w:szCs w:val="28"/>
        </w:rPr>
        <w:t xml:space="preserve"> </w:t>
      </w:r>
      <w:r w:rsidR="00263BD4" w:rsidRPr="00263BD4">
        <w:rPr>
          <w:sz w:val="28"/>
          <w:szCs w:val="28"/>
        </w:rPr>
        <w:t>водоотведения;</w:t>
      </w:r>
    </w:p>
    <w:p w14:paraId="24917FAD" w14:textId="6296DEE7" w:rsidR="00263BD4" w:rsidRPr="00263BD4" w:rsidRDefault="001D7058" w:rsidP="00263BD4">
      <w:pPr>
        <w:pStyle w:val="afffffff0"/>
        <w:spacing w:before="0" w:after="0"/>
        <w:ind w:firstLine="567"/>
        <w:rPr>
          <w:sz w:val="28"/>
          <w:szCs w:val="28"/>
        </w:rPr>
      </w:pPr>
      <w:r>
        <w:rPr>
          <w:color w:val="000000"/>
          <w:sz w:val="28"/>
          <w:szCs w:val="28"/>
        </w:rPr>
        <w:t xml:space="preserve">– </w:t>
      </w:r>
      <w:r w:rsidR="00263BD4" w:rsidRPr="00263BD4">
        <w:rPr>
          <w:sz w:val="28"/>
          <w:szCs w:val="28"/>
        </w:rPr>
        <w:t>договорами</w:t>
      </w:r>
      <w:r w:rsidR="00263BD4" w:rsidRPr="00263BD4">
        <w:rPr>
          <w:sz w:val="28"/>
          <w:szCs w:val="28"/>
        </w:rPr>
        <w:tab/>
        <w:t>ресурсоснабжения</w:t>
      </w:r>
      <w:r w:rsidR="00263BD4" w:rsidRPr="00263BD4">
        <w:rPr>
          <w:sz w:val="28"/>
          <w:szCs w:val="28"/>
        </w:rPr>
        <w:tab/>
        <w:t>в</w:t>
      </w:r>
      <w:r w:rsidR="00263BD4" w:rsidRPr="00263BD4">
        <w:rPr>
          <w:sz w:val="28"/>
          <w:szCs w:val="28"/>
        </w:rPr>
        <w:tab/>
        <w:t>целях</w:t>
      </w:r>
      <w:r w:rsidR="00263BD4" w:rsidRPr="00263BD4">
        <w:rPr>
          <w:sz w:val="28"/>
          <w:szCs w:val="28"/>
        </w:rPr>
        <w:tab/>
      </w:r>
      <w:r w:rsidR="00263BD4" w:rsidRPr="00263BD4">
        <w:rPr>
          <w:spacing w:val="-1"/>
          <w:sz w:val="28"/>
          <w:szCs w:val="28"/>
        </w:rPr>
        <w:t>предоставления</w:t>
      </w:r>
      <w:r w:rsidR="00263BD4">
        <w:rPr>
          <w:spacing w:val="-67"/>
          <w:sz w:val="28"/>
          <w:szCs w:val="28"/>
        </w:rPr>
        <w:t xml:space="preserve"> </w:t>
      </w:r>
      <w:r w:rsidR="00263BD4" w:rsidRPr="00263BD4">
        <w:rPr>
          <w:sz w:val="28"/>
          <w:szCs w:val="28"/>
        </w:rPr>
        <w:t>коммунальных услуг.</w:t>
      </w:r>
    </w:p>
    <w:p w14:paraId="7CDBD082" w14:textId="77777777" w:rsidR="00263BD4" w:rsidRPr="00263BD4" w:rsidRDefault="00263BD4" w:rsidP="00263BD4">
      <w:pPr>
        <w:pStyle w:val="afffffff0"/>
        <w:spacing w:before="0" w:after="0"/>
        <w:ind w:firstLine="567"/>
        <w:rPr>
          <w:sz w:val="28"/>
          <w:szCs w:val="28"/>
        </w:rPr>
      </w:pPr>
      <w:r w:rsidRPr="00263BD4">
        <w:rPr>
          <w:sz w:val="28"/>
          <w:szCs w:val="28"/>
        </w:rPr>
        <w:t>Существенными условиями договора о подключении (технологическом</w:t>
      </w:r>
      <w:r w:rsidRPr="00263BD4">
        <w:rPr>
          <w:spacing w:val="1"/>
          <w:sz w:val="28"/>
          <w:szCs w:val="28"/>
        </w:rPr>
        <w:t xml:space="preserve"> </w:t>
      </w:r>
      <w:r w:rsidRPr="00263BD4">
        <w:rPr>
          <w:sz w:val="28"/>
          <w:szCs w:val="28"/>
        </w:rPr>
        <w:t>присоединении)</w:t>
      </w:r>
      <w:r w:rsidRPr="00263BD4">
        <w:rPr>
          <w:spacing w:val="1"/>
          <w:sz w:val="28"/>
          <w:szCs w:val="28"/>
        </w:rPr>
        <w:t xml:space="preserve"> </w:t>
      </w:r>
      <w:r w:rsidRPr="00263BD4">
        <w:rPr>
          <w:sz w:val="28"/>
          <w:szCs w:val="28"/>
        </w:rPr>
        <w:t>к</w:t>
      </w:r>
      <w:r w:rsidRPr="00263BD4">
        <w:rPr>
          <w:spacing w:val="1"/>
          <w:sz w:val="28"/>
          <w:szCs w:val="28"/>
        </w:rPr>
        <w:t xml:space="preserve"> </w:t>
      </w:r>
      <w:r w:rsidRPr="00263BD4">
        <w:rPr>
          <w:sz w:val="28"/>
          <w:szCs w:val="28"/>
        </w:rPr>
        <w:t>централизованной</w:t>
      </w:r>
      <w:r w:rsidRPr="00263BD4">
        <w:rPr>
          <w:spacing w:val="1"/>
          <w:sz w:val="28"/>
          <w:szCs w:val="28"/>
        </w:rPr>
        <w:t xml:space="preserve"> </w:t>
      </w:r>
      <w:r w:rsidRPr="00263BD4">
        <w:rPr>
          <w:sz w:val="28"/>
          <w:szCs w:val="28"/>
        </w:rPr>
        <w:t>системе</w:t>
      </w:r>
      <w:r w:rsidRPr="00263BD4">
        <w:rPr>
          <w:spacing w:val="1"/>
          <w:sz w:val="28"/>
          <w:szCs w:val="28"/>
        </w:rPr>
        <w:t xml:space="preserve"> </w:t>
      </w:r>
      <w:r w:rsidRPr="00263BD4">
        <w:rPr>
          <w:sz w:val="28"/>
          <w:szCs w:val="28"/>
        </w:rPr>
        <w:t>холодного</w:t>
      </w:r>
      <w:r w:rsidRPr="00263BD4">
        <w:rPr>
          <w:spacing w:val="1"/>
          <w:sz w:val="28"/>
          <w:szCs w:val="28"/>
        </w:rPr>
        <w:t xml:space="preserve"> </w:t>
      </w:r>
      <w:r w:rsidRPr="00263BD4">
        <w:rPr>
          <w:sz w:val="28"/>
          <w:szCs w:val="28"/>
        </w:rPr>
        <w:t>водоснабжения</w:t>
      </w:r>
      <w:r w:rsidRPr="00263BD4">
        <w:rPr>
          <w:spacing w:val="1"/>
          <w:sz w:val="28"/>
          <w:szCs w:val="28"/>
        </w:rPr>
        <w:t xml:space="preserve"> </w:t>
      </w:r>
      <w:r w:rsidRPr="00263BD4">
        <w:rPr>
          <w:sz w:val="28"/>
          <w:szCs w:val="28"/>
        </w:rPr>
        <w:t>является:</w:t>
      </w:r>
    </w:p>
    <w:p w14:paraId="1CF6C7A7" w14:textId="7B5F31FA" w:rsidR="00263BD4" w:rsidRPr="00E325A0" w:rsidRDefault="001D7058" w:rsidP="00263BD4">
      <w:pPr>
        <w:pStyle w:val="afffffff0"/>
        <w:spacing w:before="0" w:after="0"/>
        <w:ind w:firstLine="567"/>
        <w:rPr>
          <w:sz w:val="28"/>
          <w:szCs w:val="28"/>
        </w:rPr>
      </w:pPr>
      <w:r>
        <w:rPr>
          <w:color w:val="000000"/>
          <w:sz w:val="28"/>
          <w:szCs w:val="28"/>
        </w:rPr>
        <w:t>– </w:t>
      </w:r>
      <w:r w:rsidR="00263BD4" w:rsidRPr="00263BD4">
        <w:rPr>
          <w:spacing w:val="-1"/>
          <w:sz w:val="28"/>
          <w:szCs w:val="28"/>
        </w:rPr>
        <w:t>организация</w:t>
      </w:r>
      <w:r w:rsidR="00263BD4" w:rsidRPr="00263BD4">
        <w:rPr>
          <w:spacing w:val="-14"/>
          <w:sz w:val="28"/>
          <w:szCs w:val="28"/>
        </w:rPr>
        <w:t xml:space="preserve"> </w:t>
      </w:r>
      <w:r w:rsidR="00263BD4" w:rsidRPr="00263BD4">
        <w:rPr>
          <w:spacing w:val="-1"/>
          <w:sz w:val="28"/>
          <w:szCs w:val="28"/>
        </w:rPr>
        <w:t>водопроводно-канализационного</w:t>
      </w:r>
      <w:r w:rsidR="00263BD4" w:rsidRPr="00263BD4">
        <w:rPr>
          <w:spacing w:val="-15"/>
          <w:sz w:val="28"/>
          <w:szCs w:val="28"/>
        </w:rPr>
        <w:t xml:space="preserve"> </w:t>
      </w:r>
      <w:r w:rsidR="00263BD4" w:rsidRPr="00263BD4">
        <w:rPr>
          <w:sz w:val="28"/>
          <w:szCs w:val="28"/>
        </w:rPr>
        <w:t>хозяйства</w:t>
      </w:r>
      <w:r w:rsidR="00263BD4" w:rsidRPr="00263BD4">
        <w:rPr>
          <w:spacing w:val="-17"/>
          <w:sz w:val="28"/>
          <w:szCs w:val="28"/>
        </w:rPr>
        <w:t xml:space="preserve"> </w:t>
      </w:r>
      <w:r w:rsidR="00263BD4" w:rsidRPr="00263BD4">
        <w:rPr>
          <w:sz w:val="28"/>
          <w:szCs w:val="28"/>
        </w:rPr>
        <w:t>обязуется</w:t>
      </w:r>
      <w:r w:rsidR="00263BD4" w:rsidRPr="00263BD4">
        <w:rPr>
          <w:spacing w:val="-68"/>
          <w:sz w:val="28"/>
          <w:szCs w:val="28"/>
        </w:rPr>
        <w:t xml:space="preserve"> </w:t>
      </w:r>
      <w:r w:rsidR="00263BD4" w:rsidRPr="00263BD4">
        <w:rPr>
          <w:sz w:val="28"/>
          <w:szCs w:val="28"/>
        </w:rPr>
        <w:t>выполнить</w:t>
      </w:r>
      <w:r w:rsidR="00263BD4" w:rsidRPr="00263BD4">
        <w:rPr>
          <w:spacing w:val="1"/>
          <w:sz w:val="28"/>
          <w:szCs w:val="28"/>
        </w:rPr>
        <w:t xml:space="preserve"> </w:t>
      </w:r>
      <w:r w:rsidR="00263BD4" w:rsidRPr="00263BD4">
        <w:rPr>
          <w:sz w:val="28"/>
          <w:szCs w:val="28"/>
        </w:rPr>
        <w:t>действия</w:t>
      </w:r>
      <w:r w:rsidR="00263BD4" w:rsidRPr="00263BD4">
        <w:rPr>
          <w:spacing w:val="1"/>
          <w:sz w:val="28"/>
          <w:szCs w:val="28"/>
        </w:rPr>
        <w:t xml:space="preserve"> </w:t>
      </w:r>
      <w:r w:rsidR="00263BD4" w:rsidRPr="00263BD4">
        <w:rPr>
          <w:sz w:val="28"/>
          <w:szCs w:val="28"/>
        </w:rPr>
        <w:t>по</w:t>
      </w:r>
      <w:r w:rsidR="00263BD4" w:rsidRPr="00263BD4">
        <w:rPr>
          <w:spacing w:val="1"/>
          <w:sz w:val="28"/>
          <w:szCs w:val="28"/>
        </w:rPr>
        <w:t xml:space="preserve"> </w:t>
      </w:r>
      <w:r w:rsidR="00263BD4" w:rsidRPr="00263BD4">
        <w:rPr>
          <w:sz w:val="28"/>
          <w:szCs w:val="28"/>
        </w:rPr>
        <w:t>подготовке</w:t>
      </w:r>
      <w:r w:rsidR="00263BD4" w:rsidRPr="00263BD4">
        <w:rPr>
          <w:spacing w:val="1"/>
          <w:sz w:val="28"/>
          <w:szCs w:val="28"/>
        </w:rPr>
        <w:t xml:space="preserve"> </w:t>
      </w:r>
      <w:r w:rsidR="00263BD4" w:rsidRPr="00263BD4">
        <w:rPr>
          <w:sz w:val="28"/>
          <w:szCs w:val="28"/>
        </w:rPr>
        <w:t>централизованной</w:t>
      </w:r>
      <w:r w:rsidR="00263BD4" w:rsidRPr="00263BD4">
        <w:rPr>
          <w:spacing w:val="1"/>
          <w:sz w:val="28"/>
          <w:szCs w:val="28"/>
        </w:rPr>
        <w:t xml:space="preserve"> </w:t>
      </w:r>
      <w:r w:rsidR="00263BD4" w:rsidRPr="00263BD4">
        <w:rPr>
          <w:sz w:val="28"/>
          <w:szCs w:val="28"/>
        </w:rPr>
        <w:t>системы</w:t>
      </w:r>
      <w:r w:rsidR="00263BD4" w:rsidRPr="00263BD4">
        <w:rPr>
          <w:spacing w:val="1"/>
          <w:sz w:val="28"/>
          <w:szCs w:val="28"/>
        </w:rPr>
        <w:t xml:space="preserve"> </w:t>
      </w:r>
      <w:r w:rsidR="00263BD4" w:rsidRPr="00263BD4">
        <w:rPr>
          <w:sz w:val="28"/>
          <w:szCs w:val="28"/>
        </w:rPr>
        <w:t>холодного</w:t>
      </w:r>
      <w:r w:rsidR="00263BD4" w:rsidRPr="00263BD4">
        <w:rPr>
          <w:spacing w:val="-67"/>
          <w:sz w:val="28"/>
          <w:szCs w:val="28"/>
        </w:rPr>
        <w:t xml:space="preserve"> </w:t>
      </w:r>
      <w:r w:rsidR="00263BD4" w:rsidRPr="00263BD4">
        <w:rPr>
          <w:sz w:val="28"/>
          <w:szCs w:val="28"/>
        </w:rPr>
        <w:lastRenderedPageBreak/>
        <w:t>водоснабжения к подключению (технологическому присоединению) объекта</w:t>
      </w:r>
      <w:r w:rsidR="00263BD4" w:rsidRPr="00263BD4">
        <w:rPr>
          <w:spacing w:val="1"/>
          <w:sz w:val="28"/>
          <w:szCs w:val="28"/>
        </w:rPr>
        <w:t xml:space="preserve"> </w:t>
      </w:r>
      <w:r w:rsidR="00263BD4" w:rsidRPr="00263BD4">
        <w:rPr>
          <w:sz w:val="28"/>
          <w:szCs w:val="28"/>
        </w:rPr>
        <w:t>заказчика</w:t>
      </w:r>
      <w:r w:rsidR="00263BD4" w:rsidRPr="00263BD4">
        <w:rPr>
          <w:spacing w:val="1"/>
          <w:sz w:val="28"/>
          <w:szCs w:val="28"/>
        </w:rPr>
        <w:t xml:space="preserve"> </w:t>
      </w:r>
      <w:r w:rsidR="00263BD4" w:rsidRPr="00263BD4">
        <w:rPr>
          <w:sz w:val="28"/>
          <w:szCs w:val="28"/>
        </w:rPr>
        <w:t>и</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соответствии</w:t>
      </w:r>
      <w:r w:rsidR="00263BD4" w:rsidRPr="00263BD4">
        <w:rPr>
          <w:spacing w:val="1"/>
          <w:sz w:val="28"/>
          <w:szCs w:val="28"/>
        </w:rPr>
        <w:t xml:space="preserve"> </w:t>
      </w:r>
      <w:r w:rsidR="00263BD4" w:rsidRPr="00263BD4">
        <w:rPr>
          <w:sz w:val="28"/>
          <w:szCs w:val="28"/>
        </w:rPr>
        <w:t>с</w:t>
      </w:r>
      <w:r w:rsidR="00263BD4" w:rsidRPr="00263BD4">
        <w:rPr>
          <w:spacing w:val="1"/>
          <w:sz w:val="28"/>
          <w:szCs w:val="28"/>
        </w:rPr>
        <w:t xml:space="preserve"> </w:t>
      </w:r>
      <w:r w:rsidR="00263BD4" w:rsidRPr="00263BD4">
        <w:rPr>
          <w:sz w:val="28"/>
          <w:szCs w:val="28"/>
        </w:rPr>
        <w:t>условиями</w:t>
      </w:r>
      <w:r w:rsidR="00263BD4" w:rsidRPr="00263BD4">
        <w:rPr>
          <w:spacing w:val="1"/>
          <w:sz w:val="28"/>
          <w:szCs w:val="28"/>
        </w:rPr>
        <w:t xml:space="preserve"> </w:t>
      </w:r>
      <w:r w:rsidR="00263BD4" w:rsidRPr="00263BD4">
        <w:rPr>
          <w:sz w:val="28"/>
          <w:szCs w:val="28"/>
        </w:rPr>
        <w:t>подключения</w:t>
      </w:r>
      <w:r w:rsidR="00263BD4" w:rsidRPr="00263BD4">
        <w:rPr>
          <w:spacing w:val="1"/>
          <w:sz w:val="28"/>
          <w:szCs w:val="28"/>
        </w:rPr>
        <w:t xml:space="preserve"> </w:t>
      </w:r>
      <w:r w:rsidR="00263BD4" w:rsidRPr="00263BD4">
        <w:rPr>
          <w:sz w:val="28"/>
          <w:szCs w:val="28"/>
        </w:rPr>
        <w:t>(технологического</w:t>
      </w:r>
      <w:r w:rsidR="00263BD4" w:rsidRPr="00263BD4">
        <w:rPr>
          <w:spacing w:val="1"/>
          <w:sz w:val="28"/>
          <w:szCs w:val="28"/>
        </w:rPr>
        <w:t xml:space="preserve"> </w:t>
      </w:r>
      <w:r w:rsidR="00263BD4" w:rsidRPr="00263BD4">
        <w:rPr>
          <w:sz w:val="28"/>
          <w:szCs w:val="28"/>
        </w:rPr>
        <w:t>присоединения)</w:t>
      </w:r>
      <w:r w:rsidR="00263BD4" w:rsidRPr="00263BD4">
        <w:rPr>
          <w:spacing w:val="1"/>
          <w:sz w:val="28"/>
          <w:szCs w:val="28"/>
        </w:rPr>
        <w:t xml:space="preserve"> </w:t>
      </w:r>
      <w:r w:rsidR="00263BD4" w:rsidRPr="00263BD4">
        <w:rPr>
          <w:sz w:val="28"/>
          <w:szCs w:val="28"/>
        </w:rPr>
        <w:t>к</w:t>
      </w:r>
      <w:r w:rsidR="00263BD4" w:rsidRPr="00263BD4">
        <w:rPr>
          <w:spacing w:val="1"/>
          <w:sz w:val="28"/>
          <w:szCs w:val="28"/>
        </w:rPr>
        <w:t xml:space="preserve"> </w:t>
      </w:r>
      <w:r w:rsidR="00263BD4" w:rsidRPr="00263BD4">
        <w:rPr>
          <w:sz w:val="28"/>
          <w:szCs w:val="28"/>
        </w:rPr>
        <w:t>централизованной</w:t>
      </w:r>
      <w:r w:rsidR="00263BD4" w:rsidRPr="00263BD4">
        <w:rPr>
          <w:spacing w:val="1"/>
          <w:sz w:val="28"/>
          <w:szCs w:val="28"/>
        </w:rPr>
        <w:t xml:space="preserve"> </w:t>
      </w:r>
      <w:r w:rsidR="00263BD4" w:rsidRPr="00263BD4">
        <w:rPr>
          <w:sz w:val="28"/>
          <w:szCs w:val="28"/>
        </w:rPr>
        <w:t>системе</w:t>
      </w:r>
      <w:r w:rsidR="00263BD4" w:rsidRPr="00263BD4">
        <w:rPr>
          <w:spacing w:val="1"/>
          <w:sz w:val="28"/>
          <w:szCs w:val="28"/>
        </w:rPr>
        <w:t xml:space="preserve"> </w:t>
      </w:r>
      <w:r w:rsidR="00263BD4" w:rsidRPr="00263BD4">
        <w:rPr>
          <w:sz w:val="28"/>
          <w:szCs w:val="28"/>
        </w:rPr>
        <w:t>холодного</w:t>
      </w:r>
      <w:r w:rsidR="00263BD4" w:rsidRPr="00263BD4">
        <w:rPr>
          <w:spacing w:val="1"/>
          <w:sz w:val="28"/>
          <w:szCs w:val="28"/>
        </w:rPr>
        <w:t xml:space="preserve"> </w:t>
      </w:r>
      <w:r w:rsidR="00263BD4" w:rsidRPr="00263BD4">
        <w:rPr>
          <w:sz w:val="28"/>
          <w:szCs w:val="28"/>
        </w:rPr>
        <w:t>водоснабжения</w:t>
      </w:r>
      <w:r w:rsidR="00263BD4" w:rsidRPr="00263BD4">
        <w:rPr>
          <w:spacing w:val="-67"/>
          <w:sz w:val="28"/>
          <w:szCs w:val="28"/>
        </w:rPr>
        <w:t xml:space="preserve"> </w:t>
      </w:r>
      <w:r w:rsidR="00263BD4" w:rsidRPr="00263BD4">
        <w:rPr>
          <w:sz w:val="28"/>
          <w:szCs w:val="28"/>
        </w:rPr>
        <w:t>подключить</w:t>
      </w:r>
      <w:r w:rsidR="00263BD4" w:rsidRPr="00263BD4">
        <w:rPr>
          <w:spacing w:val="1"/>
          <w:sz w:val="28"/>
          <w:szCs w:val="28"/>
        </w:rPr>
        <w:t xml:space="preserve"> </w:t>
      </w:r>
      <w:r w:rsidR="00263BD4" w:rsidRPr="00263BD4">
        <w:rPr>
          <w:sz w:val="28"/>
          <w:szCs w:val="28"/>
        </w:rPr>
        <w:t>объект</w:t>
      </w:r>
      <w:r w:rsidR="00263BD4" w:rsidRPr="00263BD4">
        <w:rPr>
          <w:spacing w:val="1"/>
          <w:sz w:val="28"/>
          <w:szCs w:val="28"/>
        </w:rPr>
        <w:t xml:space="preserve"> </w:t>
      </w:r>
      <w:r w:rsidR="00263BD4" w:rsidRPr="00263BD4">
        <w:rPr>
          <w:sz w:val="28"/>
          <w:szCs w:val="28"/>
        </w:rPr>
        <w:t>к</w:t>
      </w:r>
      <w:r w:rsidR="00263BD4" w:rsidRPr="00263BD4">
        <w:rPr>
          <w:spacing w:val="1"/>
          <w:sz w:val="28"/>
          <w:szCs w:val="28"/>
        </w:rPr>
        <w:t xml:space="preserve"> </w:t>
      </w:r>
      <w:r w:rsidR="00263BD4" w:rsidRPr="00263BD4">
        <w:rPr>
          <w:sz w:val="28"/>
          <w:szCs w:val="28"/>
        </w:rPr>
        <w:t>сетям</w:t>
      </w:r>
      <w:r w:rsidR="00263BD4" w:rsidRPr="00263BD4">
        <w:rPr>
          <w:spacing w:val="1"/>
          <w:sz w:val="28"/>
          <w:szCs w:val="28"/>
        </w:rPr>
        <w:t xml:space="preserve"> </w:t>
      </w:r>
      <w:r w:rsidR="00263BD4" w:rsidRPr="00263BD4">
        <w:rPr>
          <w:sz w:val="28"/>
          <w:szCs w:val="28"/>
        </w:rPr>
        <w:t>централизованной</w:t>
      </w:r>
      <w:r w:rsidR="00263BD4" w:rsidRPr="00263BD4">
        <w:rPr>
          <w:spacing w:val="1"/>
          <w:sz w:val="28"/>
          <w:szCs w:val="28"/>
        </w:rPr>
        <w:t xml:space="preserve"> </w:t>
      </w:r>
      <w:r w:rsidR="00263BD4" w:rsidRPr="00263BD4">
        <w:rPr>
          <w:sz w:val="28"/>
          <w:szCs w:val="28"/>
        </w:rPr>
        <w:t>системы</w:t>
      </w:r>
      <w:r w:rsidR="00263BD4" w:rsidRPr="00263BD4">
        <w:rPr>
          <w:spacing w:val="1"/>
          <w:sz w:val="28"/>
          <w:szCs w:val="28"/>
        </w:rPr>
        <w:t xml:space="preserve"> </w:t>
      </w:r>
      <w:r w:rsidR="00263BD4" w:rsidRPr="00263BD4">
        <w:rPr>
          <w:sz w:val="28"/>
          <w:szCs w:val="28"/>
        </w:rPr>
        <w:t>холодного</w:t>
      </w:r>
      <w:r w:rsidR="00263BD4" w:rsidRPr="00263BD4">
        <w:rPr>
          <w:spacing w:val="1"/>
          <w:sz w:val="28"/>
          <w:szCs w:val="28"/>
        </w:rPr>
        <w:t xml:space="preserve"> </w:t>
      </w:r>
      <w:r w:rsidR="00263BD4" w:rsidRPr="00263BD4">
        <w:rPr>
          <w:sz w:val="28"/>
          <w:szCs w:val="28"/>
        </w:rPr>
        <w:t>водоснабжения,</w:t>
      </w:r>
      <w:r w:rsidR="00263BD4" w:rsidRPr="00263BD4">
        <w:rPr>
          <w:spacing w:val="1"/>
          <w:sz w:val="28"/>
          <w:szCs w:val="28"/>
        </w:rPr>
        <w:t xml:space="preserve"> </w:t>
      </w:r>
      <w:r w:rsidR="00263BD4" w:rsidRPr="00263BD4">
        <w:rPr>
          <w:sz w:val="28"/>
          <w:szCs w:val="28"/>
        </w:rPr>
        <w:t>а</w:t>
      </w:r>
      <w:r w:rsidR="00263BD4" w:rsidRPr="00263BD4">
        <w:rPr>
          <w:spacing w:val="1"/>
          <w:sz w:val="28"/>
          <w:szCs w:val="28"/>
        </w:rPr>
        <w:t xml:space="preserve"> </w:t>
      </w:r>
      <w:r w:rsidR="00263BD4" w:rsidRPr="00263BD4">
        <w:rPr>
          <w:sz w:val="28"/>
          <w:szCs w:val="28"/>
        </w:rPr>
        <w:t>заказчик</w:t>
      </w:r>
      <w:r w:rsidR="00263BD4" w:rsidRPr="00263BD4">
        <w:rPr>
          <w:spacing w:val="1"/>
          <w:sz w:val="28"/>
          <w:szCs w:val="28"/>
        </w:rPr>
        <w:t xml:space="preserve"> </w:t>
      </w:r>
      <w:r w:rsidR="00263BD4" w:rsidRPr="00263BD4">
        <w:rPr>
          <w:sz w:val="28"/>
          <w:szCs w:val="28"/>
        </w:rPr>
        <w:t>обязуется</w:t>
      </w:r>
      <w:r w:rsidR="00263BD4" w:rsidRPr="00263BD4">
        <w:rPr>
          <w:spacing w:val="1"/>
          <w:sz w:val="28"/>
          <w:szCs w:val="28"/>
        </w:rPr>
        <w:t xml:space="preserve"> </w:t>
      </w:r>
      <w:r w:rsidR="00263BD4" w:rsidRPr="00263BD4">
        <w:rPr>
          <w:sz w:val="28"/>
          <w:szCs w:val="28"/>
        </w:rPr>
        <w:t>внести</w:t>
      </w:r>
      <w:r w:rsidR="00263BD4" w:rsidRPr="00263BD4">
        <w:rPr>
          <w:spacing w:val="1"/>
          <w:sz w:val="28"/>
          <w:szCs w:val="28"/>
        </w:rPr>
        <w:t xml:space="preserve"> </w:t>
      </w:r>
      <w:r w:rsidR="00263BD4" w:rsidRPr="00263BD4">
        <w:rPr>
          <w:sz w:val="28"/>
          <w:szCs w:val="28"/>
        </w:rPr>
        <w:t>плату</w:t>
      </w:r>
      <w:r w:rsidR="00263BD4" w:rsidRPr="00263BD4">
        <w:rPr>
          <w:spacing w:val="1"/>
          <w:sz w:val="28"/>
          <w:szCs w:val="28"/>
        </w:rPr>
        <w:t xml:space="preserve"> </w:t>
      </w:r>
      <w:r w:rsidR="00263BD4" w:rsidRPr="00263BD4">
        <w:rPr>
          <w:sz w:val="28"/>
          <w:szCs w:val="28"/>
        </w:rPr>
        <w:t>за</w:t>
      </w:r>
      <w:r w:rsidR="00263BD4" w:rsidRPr="00263BD4">
        <w:rPr>
          <w:spacing w:val="1"/>
          <w:sz w:val="28"/>
          <w:szCs w:val="28"/>
        </w:rPr>
        <w:t xml:space="preserve"> </w:t>
      </w:r>
      <w:r w:rsidR="00263BD4" w:rsidRPr="00263BD4">
        <w:rPr>
          <w:sz w:val="28"/>
          <w:szCs w:val="28"/>
        </w:rPr>
        <w:t>подключение</w:t>
      </w:r>
      <w:r w:rsidR="00263BD4" w:rsidRPr="00263BD4">
        <w:rPr>
          <w:spacing w:val="1"/>
          <w:sz w:val="28"/>
          <w:szCs w:val="28"/>
        </w:rPr>
        <w:t xml:space="preserve"> </w:t>
      </w:r>
      <w:r w:rsidR="00263BD4" w:rsidRPr="00263BD4">
        <w:rPr>
          <w:sz w:val="28"/>
          <w:szCs w:val="28"/>
        </w:rPr>
        <w:t>(технологическое</w:t>
      </w:r>
      <w:r w:rsidR="00263BD4" w:rsidRPr="00263BD4">
        <w:rPr>
          <w:spacing w:val="1"/>
          <w:sz w:val="28"/>
          <w:szCs w:val="28"/>
        </w:rPr>
        <w:t xml:space="preserve"> </w:t>
      </w:r>
      <w:r w:rsidR="00263BD4" w:rsidRPr="00263BD4">
        <w:rPr>
          <w:sz w:val="28"/>
          <w:szCs w:val="28"/>
        </w:rPr>
        <w:t>присоединение)</w:t>
      </w:r>
      <w:r w:rsidR="00263BD4" w:rsidRPr="00263BD4">
        <w:rPr>
          <w:spacing w:val="1"/>
          <w:sz w:val="28"/>
          <w:szCs w:val="28"/>
        </w:rPr>
        <w:t xml:space="preserve"> </w:t>
      </w:r>
      <w:r w:rsidR="00263BD4" w:rsidRPr="00263BD4">
        <w:rPr>
          <w:sz w:val="28"/>
          <w:szCs w:val="28"/>
        </w:rPr>
        <w:t>и</w:t>
      </w:r>
      <w:r w:rsidR="00263BD4" w:rsidRPr="00263BD4">
        <w:rPr>
          <w:spacing w:val="1"/>
          <w:sz w:val="28"/>
          <w:szCs w:val="28"/>
        </w:rPr>
        <w:t xml:space="preserve"> </w:t>
      </w:r>
      <w:r w:rsidR="00263BD4" w:rsidRPr="00263BD4">
        <w:rPr>
          <w:sz w:val="28"/>
          <w:szCs w:val="28"/>
        </w:rPr>
        <w:t>выполнить</w:t>
      </w:r>
      <w:r w:rsidR="00263BD4" w:rsidRPr="00263BD4">
        <w:rPr>
          <w:spacing w:val="1"/>
          <w:sz w:val="28"/>
          <w:szCs w:val="28"/>
        </w:rPr>
        <w:t xml:space="preserve"> </w:t>
      </w:r>
      <w:r w:rsidR="00263BD4" w:rsidRPr="00263BD4">
        <w:rPr>
          <w:sz w:val="28"/>
          <w:szCs w:val="28"/>
        </w:rPr>
        <w:t>технические</w:t>
      </w:r>
      <w:r w:rsidR="00263BD4" w:rsidRPr="00263BD4">
        <w:rPr>
          <w:spacing w:val="1"/>
          <w:sz w:val="28"/>
          <w:szCs w:val="28"/>
        </w:rPr>
        <w:t xml:space="preserve"> </w:t>
      </w:r>
      <w:r w:rsidR="00263BD4" w:rsidRPr="00263BD4">
        <w:rPr>
          <w:sz w:val="28"/>
          <w:szCs w:val="28"/>
        </w:rPr>
        <w:t>условия</w:t>
      </w:r>
      <w:r w:rsidR="00263BD4" w:rsidRPr="00263BD4">
        <w:rPr>
          <w:spacing w:val="-67"/>
          <w:sz w:val="28"/>
          <w:szCs w:val="28"/>
        </w:rPr>
        <w:t xml:space="preserve"> </w:t>
      </w:r>
      <w:r w:rsidR="00263BD4" w:rsidRPr="00263BD4">
        <w:rPr>
          <w:sz w:val="28"/>
          <w:szCs w:val="28"/>
        </w:rPr>
        <w:t>подключения</w:t>
      </w:r>
      <w:r w:rsidR="00263BD4" w:rsidRPr="00263BD4">
        <w:rPr>
          <w:spacing w:val="1"/>
          <w:sz w:val="28"/>
          <w:szCs w:val="28"/>
        </w:rPr>
        <w:t xml:space="preserve"> </w:t>
      </w:r>
      <w:r w:rsidR="00263BD4" w:rsidRPr="00263BD4">
        <w:rPr>
          <w:sz w:val="28"/>
          <w:szCs w:val="28"/>
        </w:rPr>
        <w:t>объекта</w:t>
      </w:r>
      <w:r w:rsidR="00263BD4" w:rsidRPr="00263BD4">
        <w:rPr>
          <w:spacing w:val="1"/>
          <w:sz w:val="28"/>
          <w:szCs w:val="28"/>
        </w:rPr>
        <w:t xml:space="preserve"> </w:t>
      </w:r>
      <w:r w:rsidR="00263BD4" w:rsidRPr="00263BD4">
        <w:rPr>
          <w:sz w:val="28"/>
          <w:szCs w:val="28"/>
        </w:rPr>
        <w:t>капитального</w:t>
      </w:r>
      <w:r w:rsidR="00263BD4" w:rsidRPr="00263BD4">
        <w:rPr>
          <w:spacing w:val="1"/>
          <w:sz w:val="28"/>
          <w:szCs w:val="28"/>
        </w:rPr>
        <w:t xml:space="preserve"> </w:t>
      </w:r>
      <w:r w:rsidR="00263BD4" w:rsidRPr="00263BD4">
        <w:rPr>
          <w:sz w:val="28"/>
          <w:szCs w:val="28"/>
        </w:rPr>
        <w:t>строительства</w:t>
      </w:r>
      <w:r w:rsidR="00263BD4" w:rsidRPr="00263BD4">
        <w:rPr>
          <w:spacing w:val="1"/>
          <w:sz w:val="28"/>
          <w:szCs w:val="28"/>
        </w:rPr>
        <w:t xml:space="preserve"> </w:t>
      </w:r>
      <w:r w:rsidR="00263BD4" w:rsidRPr="00263BD4">
        <w:rPr>
          <w:sz w:val="28"/>
          <w:szCs w:val="28"/>
        </w:rPr>
        <w:t>к</w:t>
      </w:r>
      <w:r w:rsidR="00263BD4" w:rsidRPr="00263BD4">
        <w:rPr>
          <w:spacing w:val="1"/>
          <w:sz w:val="28"/>
          <w:szCs w:val="28"/>
        </w:rPr>
        <w:t xml:space="preserve"> </w:t>
      </w:r>
      <w:r w:rsidR="00263BD4" w:rsidRPr="00263BD4">
        <w:rPr>
          <w:sz w:val="28"/>
          <w:szCs w:val="28"/>
        </w:rPr>
        <w:t>централизованной</w:t>
      </w:r>
      <w:r w:rsidR="00263BD4" w:rsidRPr="00263BD4">
        <w:rPr>
          <w:spacing w:val="1"/>
          <w:sz w:val="28"/>
          <w:szCs w:val="28"/>
        </w:rPr>
        <w:t xml:space="preserve"> </w:t>
      </w:r>
      <w:r w:rsidR="00263BD4" w:rsidRPr="00263BD4">
        <w:rPr>
          <w:sz w:val="28"/>
          <w:szCs w:val="28"/>
        </w:rPr>
        <w:t>системе</w:t>
      </w:r>
      <w:r w:rsidR="00263BD4" w:rsidRPr="00263BD4">
        <w:rPr>
          <w:spacing w:val="34"/>
          <w:sz w:val="28"/>
          <w:szCs w:val="28"/>
        </w:rPr>
        <w:t xml:space="preserve"> </w:t>
      </w:r>
      <w:r w:rsidR="00263BD4" w:rsidRPr="00263BD4">
        <w:rPr>
          <w:sz w:val="28"/>
          <w:szCs w:val="28"/>
        </w:rPr>
        <w:t>холодного</w:t>
      </w:r>
      <w:r w:rsidR="00263BD4" w:rsidRPr="00263BD4">
        <w:rPr>
          <w:spacing w:val="35"/>
          <w:sz w:val="28"/>
          <w:szCs w:val="28"/>
        </w:rPr>
        <w:t xml:space="preserve"> </w:t>
      </w:r>
      <w:r w:rsidR="00263BD4" w:rsidRPr="00263BD4">
        <w:rPr>
          <w:sz w:val="28"/>
          <w:szCs w:val="28"/>
        </w:rPr>
        <w:t>водоснабжения,</w:t>
      </w:r>
      <w:r w:rsidR="00263BD4" w:rsidRPr="00263BD4">
        <w:rPr>
          <w:spacing w:val="35"/>
          <w:sz w:val="28"/>
          <w:szCs w:val="28"/>
        </w:rPr>
        <w:t xml:space="preserve"> </w:t>
      </w:r>
      <w:r w:rsidR="00263BD4" w:rsidRPr="00263BD4">
        <w:rPr>
          <w:sz w:val="28"/>
          <w:szCs w:val="28"/>
        </w:rPr>
        <w:t>выданные</w:t>
      </w:r>
      <w:r w:rsidR="00263BD4" w:rsidRPr="00263BD4">
        <w:rPr>
          <w:spacing w:val="34"/>
          <w:sz w:val="28"/>
          <w:szCs w:val="28"/>
        </w:rPr>
        <w:t xml:space="preserve"> </w:t>
      </w:r>
      <w:r w:rsidR="00263BD4" w:rsidRPr="00263BD4">
        <w:rPr>
          <w:sz w:val="28"/>
          <w:szCs w:val="28"/>
        </w:rPr>
        <w:t>в</w:t>
      </w:r>
      <w:r w:rsidR="00263BD4" w:rsidRPr="00263BD4">
        <w:rPr>
          <w:spacing w:val="33"/>
          <w:sz w:val="28"/>
          <w:szCs w:val="28"/>
        </w:rPr>
        <w:t xml:space="preserve"> </w:t>
      </w:r>
      <w:r w:rsidR="00263BD4" w:rsidRPr="00263BD4">
        <w:rPr>
          <w:sz w:val="28"/>
          <w:szCs w:val="28"/>
        </w:rPr>
        <w:t>порядке,</w:t>
      </w:r>
      <w:r w:rsidR="00263BD4" w:rsidRPr="00263BD4">
        <w:rPr>
          <w:spacing w:val="36"/>
          <w:sz w:val="28"/>
          <w:szCs w:val="28"/>
        </w:rPr>
        <w:t xml:space="preserve"> </w:t>
      </w:r>
      <w:r w:rsidR="00263BD4" w:rsidRPr="00263BD4">
        <w:rPr>
          <w:sz w:val="28"/>
          <w:szCs w:val="28"/>
        </w:rPr>
        <w:t xml:space="preserve">установленном </w:t>
      </w:r>
      <w:r w:rsidR="00263BD4">
        <w:rPr>
          <w:sz w:val="28"/>
          <w:szCs w:val="28"/>
        </w:rPr>
        <w:t xml:space="preserve">  </w:t>
      </w:r>
      <w:r w:rsidR="00263BD4" w:rsidRPr="00263BD4">
        <w:rPr>
          <w:sz w:val="28"/>
          <w:szCs w:val="28"/>
        </w:rPr>
        <w:t>Правилами</w:t>
      </w:r>
      <w:r w:rsidR="00263BD4" w:rsidRPr="00263BD4">
        <w:rPr>
          <w:spacing w:val="-12"/>
          <w:sz w:val="28"/>
          <w:szCs w:val="28"/>
        </w:rPr>
        <w:t xml:space="preserve"> </w:t>
      </w:r>
      <w:r w:rsidR="00263BD4" w:rsidRPr="00263BD4">
        <w:rPr>
          <w:sz w:val="28"/>
          <w:szCs w:val="28"/>
        </w:rPr>
        <w:t>определения</w:t>
      </w:r>
      <w:r w:rsidR="00263BD4" w:rsidRPr="00263BD4">
        <w:rPr>
          <w:spacing w:val="-14"/>
          <w:sz w:val="28"/>
          <w:szCs w:val="28"/>
        </w:rPr>
        <w:t xml:space="preserve"> </w:t>
      </w:r>
      <w:r w:rsidR="00263BD4" w:rsidRPr="00263BD4">
        <w:rPr>
          <w:sz w:val="28"/>
          <w:szCs w:val="28"/>
        </w:rPr>
        <w:t>и</w:t>
      </w:r>
      <w:r w:rsidR="00263BD4" w:rsidRPr="00263BD4">
        <w:rPr>
          <w:spacing w:val="-13"/>
          <w:sz w:val="28"/>
          <w:szCs w:val="28"/>
        </w:rPr>
        <w:t xml:space="preserve"> </w:t>
      </w:r>
      <w:r w:rsidR="00263BD4" w:rsidRPr="00263BD4">
        <w:rPr>
          <w:sz w:val="28"/>
          <w:szCs w:val="28"/>
        </w:rPr>
        <w:t>предоставления</w:t>
      </w:r>
      <w:r w:rsidR="00263BD4" w:rsidRPr="00263BD4">
        <w:rPr>
          <w:spacing w:val="-12"/>
          <w:sz w:val="28"/>
          <w:szCs w:val="28"/>
        </w:rPr>
        <w:t xml:space="preserve"> </w:t>
      </w:r>
      <w:r w:rsidR="00263BD4" w:rsidRPr="00263BD4">
        <w:rPr>
          <w:sz w:val="28"/>
          <w:szCs w:val="28"/>
        </w:rPr>
        <w:t>технических</w:t>
      </w:r>
      <w:r w:rsidR="00263BD4" w:rsidRPr="00263BD4">
        <w:rPr>
          <w:spacing w:val="-12"/>
          <w:sz w:val="28"/>
          <w:szCs w:val="28"/>
        </w:rPr>
        <w:t xml:space="preserve"> </w:t>
      </w:r>
      <w:r w:rsidR="00263BD4" w:rsidRPr="00263BD4">
        <w:rPr>
          <w:sz w:val="28"/>
          <w:szCs w:val="28"/>
        </w:rPr>
        <w:t>условий</w:t>
      </w:r>
      <w:r w:rsidR="00263BD4" w:rsidRPr="00263BD4">
        <w:rPr>
          <w:spacing w:val="-13"/>
          <w:sz w:val="28"/>
          <w:szCs w:val="28"/>
        </w:rPr>
        <w:t xml:space="preserve"> </w:t>
      </w:r>
      <w:r w:rsidR="00263BD4" w:rsidRPr="00263BD4">
        <w:rPr>
          <w:sz w:val="28"/>
          <w:szCs w:val="28"/>
        </w:rPr>
        <w:t>подключения</w:t>
      </w:r>
      <w:r w:rsidR="00263BD4" w:rsidRPr="00263BD4">
        <w:rPr>
          <w:spacing w:val="-68"/>
          <w:sz w:val="28"/>
          <w:szCs w:val="28"/>
        </w:rPr>
        <w:t xml:space="preserve"> </w:t>
      </w:r>
      <w:r w:rsidR="00263BD4" w:rsidRPr="00263BD4">
        <w:rPr>
          <w:sz w:val="28"/>
          <w:szCs w:val="28"/>
        </w:rPr>
        <w:t>объекта</w:t>
      </w:r>
      <w:r w:rsidR="00263BD4" w:rsidRPr="00263BD4">
        <w:rPr>
          <w:spacing w:val="1"/>
          <w:sz w:val="28"/>
          <w:szCs w:val="28"/>
        </w:rPr>
        <w:t xml:space="preserve"> </w:t>
      </w:r>
      <w:r w:rsidR="00263BD4" w:rsidRPr="00263BD4">
        <w:rPr>
          <w:sz w:val="28"/>
          <w:szCs w:val="28"/>
        </w:rPr>
        <w:t>капитального</w:t>
      </w:r>
      <w:r w:rsidR="00263BD4" w:rsidRPr="00263BD4">
        <w:rPr>
          <w:spacing w:val="1"/>
          <w:sz w:val="28"/>
          <w:szCs w:val="28"/>
        </w:rPr>
        <w:t xml:space="preserve"> </w:t>
      </w:r>
      <w:r w:rsidR="00263BD4" w:rsidRPr="00263BD4">
        <w:rPr>
          <w:sz w:val="28"/>
          <w:szCs w:val="28"/>
        </w:rPr>
        <w:t>строительства</w:t>
      </w:r>
      <w:r w:rsidR="00263BD4" w:rsidRPr="00263BD4">
        <w:rPr>
          <w:spacing w:val="1"/>
          <w:sz w:val="28"/>
          <w:szCs w:val="28"/>
        </w:rPr>
        <w:t xml:space="preserve"> </w:t>
      </w:r>
      <w:r w:rsidR="00263BD4" w:rsidRPr="00263BD4">
        <w:rPr>
          <w:sz w:val="28"/>
          <w:szCs w:val="28"/>
        </w:rPr>
        <w:t>к</w:t>
      </w:r>
      <w:r w:rsidR="00263BD4" w:rsidRPr="00263BD4">
        <w:rPr>
          <w:spacing w:val="1"/>
          <w:sz w:val="28"/>
          <w:szCs w:val="28"/>
        </w:rPr>
        <w:t xml:space="preserve"> </w:t>
      </w:r>
      <w:r w:rsidR="00263BD4" w:rsidRPr="00263BD4">
        <w:rPr>
          <w:sz w:val="28"/>
          <w:szCs w:val="28"/>
        </w:rPr>
        <w:t>сетям</w:t>
      </w:r>
      <w:r w:rsidR="00263BD4" w:rsidRPr="00263BD4">
        <w:rPr>
          <w:spacing w:val="1"/>
          <w:sz w:val="28"/>
          <w:szCs w:val="28"/>
        </w:rPr>
        <w:t xml:space="preserve"> </w:t>
      </w:r>
      <w:r w:rsidR="00263BD4" w:rsidRPr="00263BD4">
        <w:rPr>
          <w:sz w:val="28"/>
          <w:szCs w:val="28"/>
        </w:rPr>
        <w:t>инженерно-технического</w:t>
      </w:r>
      <w:r w:rsidR="00263BD4" w:rsidRPr="00263BD4">
        <w:rPr>
          <w:spacing w:val="1"/>
          <w:sz w:val="28"/>
          <w:szCs w:val="28"/>
        </w:rPr>
        <w:t xml:space="preserve"> </w:t>
      </w:r>
      <w:r w:rsidR="00263BD4" w:rsidRPr="00263BD4">
        <w:rPr>
          <w:sz w:val="28"/>
          <w:szCs w:val="28"/>
        </w:rPr>
        <w:t>обеспечения,</w:t>
      </w:r>
      <w:r w:rsidR="00263BD4" w:rsidRPr="00263BD4">
        <w:rPr>
          <w:spacing w:val="1"/>
          <w:sz w:val="28"/>
          <w:szCs w:val="28"/>
        </w:rPr>
        <w:t xml:space="preserve"> </w:t>
      </w:r>
      <w:r w:rsidR="00263BD4" w:rsidRPr="00263BD4">
        <w:rPr>
          <w:sz w:val="28"/>
          <w:szCs w:val="28"/>
        </w:rPr>
        <w:t>утвержденными</w:t>
      </w:r>
      <w:r w:rsidR="00263BD4" w:rsidRPr="00263BD4">
        <w:rPr>
          <w:spacing w:val="1"/>
          <w:sz w:val="28"/>
          <w:szCs w:val="28"/>
        </w:rPr>
        <w:t xml:space="preserve"> </w:t>
      </w:r>
      <w:r w:rsidR="00263BD4" w:rsidRPr="00263BD4">
        <w:rPr>
          <w:sz w:val="28"/>
          <w:szCs w:val="28"/>
        </w:rPr>
        <w:t>постановлением</w:t>
      </w:r>
      <w:r w:rsidR="00263BD4" w:rsidRPr="00263BD4">
        <w:rPr>
          <w:spacing w:val="1"/>
          <w:sz w:val="28"/>
          <w:szCs w:val="28"/>
        </w:rPr>
        <w:t xml:space="preserve"> </w:t>
      </w:r>
      <w:r w:rsidR="00263BD4" w:rsidRPr="00E325A0">
        <w:rPr>
          <w:sz w:val="28"/>
          <w:szCs w:val="28"/>
        </w:rPr>
        <w:t>Правительства</w:t>
      </w:r>
      <w:r w:rsidR="00263BD4" w:rsidRPr="00E325A0">
        <w:rPr>
          <w:spacing w:val="1"/>
          <w:sz w:val="28"/>
          <w:szCs w:val="28"/>
        </w:rPr>
        <w:t xml:space="preserve"> </w:t>
      </w:r>
      <w:r w:rsidR="00263BD4" w:rsidRPr="00E325A0">
        <w:rPr>
          <w:sz w:val="28"/>
          <w:szCs w:val="28"/>
        </w:rPr>
        <w:t>Российской</w:t>
      </w:r>
      <w:r w:rsidR="00263BD4" w:rsidRPr="00E325A0">
        <w:rPr>
          <w:spacing w:val="1"/>
          <w:sz w:val="28"/>
          <w:szCs w:val="28"/>
        </w:rPr>
        <w:t xml:space="preserve"> </w:t>
      </w:r>
      <w:r w:rsidR="00D75EED" w:rsidRPr="00E325A0">
        <w:rPr>
          <w:sz w:val="28"/>
          <w:szCs w:val="28"/>
        </w:rPr>
        <w:t>Федерации от 30.11.2021 г. N 2130</w:t>
      </w:r>
      <w:r w:rsidR="00263BD4" w:rsidRPr="00E325A0">
        <w:rPr>
          <w:sz w:val="28"/>
          <w:szCs w:val="28"/>
        </w:rPr>
        <w:t xml:space="preserve"> </w:t>
      </w:r>
      <w:r w:rsidR="0021747A" w:rsidRPr="00E325A0">
        <w:rPr>
          <w:sz w:val="28"/>
          <w:szCs w:val="28"/>
        </w:rPr>
        <w:t>«</w:t>
      </w:r>
      <w:r w:rsidR="00263BD4" w:rsidRPr="00E325A0">
        <w:rPr>
          <w:sz w:val="28"/>
          <w:szCs w:val="28"/>
        </w:rPr>
        <w:t xml:space="preserve">Об утверждении Правил </w:t>
      </w:r>
      <w:r w:rsidR="00D75EED" w:rsidRPr="00E325A0">
        <w:rPr>
          <w:sz w:val="28"/>
          <w:szCs w:val="28"/>
        </w:rPr>
        <w:t>подключения (технологического присоединения )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r w:rsidR="0021747A" w:rsidRPr="00E325A0">
        <w:rPr>
          <w:sz w:val="28"/>
          <w:szCs w:val="28"/>
        </w:rPr>
        <w:t>»</w:t>
      </w:r>
      <w:r w:rsidR="00263BD4" w:rsidRPr="00E325A0">
        <w:rPr>
          <w:sz w:val="28"/>
          <w:szCs w:val="28"/>
        </w:rPr>
        <w:t>;</w:t>
      </w:r>
    </w:p>
    <w:p w14:paraId="42560F2F" w14:textId="7C414071" w:rsidR="00263BD4" w:rsidRPr="00263BD4" w:rsidRDefault="001D7058" w:rsidP="00263BD4">
      <w:pPr>
        <w:pStyle w:val="afffffff0"/>
        <w:spacing w:before="0" w:after="0"/>
        <w:ind w:firstLine="567"/>
        <w:rPr>
          <w:sz w:val="28"/>
          <w:szCs w:val="28"/>
        </w:rPr>
      </w:pPr>
      <w:r>
        <w:rPr>
          <w:color w:val="000000"/>
          <w:sz w:val="28"/>
          <w:szCs w:val="28"/>
        </w:rPr>
        <w:t xml:space="preserve">– </w:t>
      </w:r>
      <w:r w:rsidR="00263BD4" w:rsidRPr="00263BD4">
        <w:rPr>
          <w:sz w:val="28"/>
          <w:szCs w:val="28"/>
        </w:rPr>
        <w:t>подключение</w:t>
      </w:r>
      <w:r w:rsidR="00263BD4" w:rsidRPr="00263BD4">
        <w:rPr>
          <w:spacing w:val="1"/>
          <w:sz w:val="28"/>
          <w:szCs w:val="28"/>
        </w:rPr>
        <w:t xml:space="preserve"> </w:t>
      </w:r>
      <w:r w:rsidR="00263BD4" w:rsidRPr="00263BD4">
        <w:rPr>
          <w:sz w:val="28"/>
          <w:szCs w:val="28"/>
        </w:rPr>
        <w:t>(технологическое</w:t>
      </w:r>
      <w:r w:rsidR="00263BD4" w:rsidRPr="00263BD4">
        <w:rPr>
          <w:spacing w:val="1"/>
          <w:sz w:val="28"/>
          <w:szCs w:val="28"/>
        </w:rPr>
        <w:t xml:space="preserve"> </w:t>
      </w:r>
      <w:r w:rsidR="00263BD4" w:rsidRPr="00263BD4">
        <w:rPr>
          <w:sz w:val="28"/>
          <w:szCs w:val="28"/>
        </w:rPr>
        <w:t>присоединение)</w:t>
      </w:r>
      <w:r w:rsidR="00263BD4" w:rsidRPr="00263BD4">
        <w:rPr>
          <w:spacing w:val="1"/>
          <w:sz w:val="28"/>
          <w:szCs w:val="28"/>
        </w:rPr>
        <w:t xml:space="preserve"> </w:t>
      </w:r>
      <w:r w:rsidR="00263BD4" w:rsidRPr="00263BD4">
        <w:rPr>
          <w:sz w:val="28"/>
          <w:szCs w:val="28"/>
        </w:rPr>
        <w:t>объекта</w:t>
      </w:r>
      <w:r w:rsidR="00263BD4" w:rsidRPr="00263BD4">
        <w:rPr>
          <w:spacing w:val="1"/>
          <w:sz w:val="28"/>
          <w:szCs w:val="28"/>
        </w:rPr>
        <w:t xml:space="preserve"> </w:t>
      </w:r>
      <w:r w:rsidR="00263BD4" w:rsidRPr="00263BD4">
        <w:rPr>
          <w:sz w:val="28"/>
          <w:szCs w:val="28"/>
        </w:rPr>
        <w:t>осуществляется в точке (точках) подключения объекта, располагающейся на</w:t>
      </w:r>
      <w:r w:rsidR="00263BD4" w:rsidRPr="00263BD4">
        <w:rPr>
          <w:spacing w:val="1"/>
          <w:sz w:val="28"/>
          <w:szCs w:val="28"/>
        </w:rPr>
        <w:t xml:space="preserve"> </w:t>
      </w:r>
      <w:r w:rsidR="00263BD4" w:rsidRPr="00263BD4">
        <w:rPr>
          <w:sz w:val="28"/>
          <w:szCs w:val="28"/>
        </w:rPr>
        <w:t>границе</w:t>
      </w:r>
      <w:r w:rsidR="00263BD4" w:rsidRPr="00263BD4">
        <w:rPr>
          <w:spacing w:val="1"/>
          <w:sz w:val="28"/>
          <w:szCs w:val="28"/>
        </w:rPr>
        <w:t xml:space="preserve"> </w:t>
      </w:r>
      <w:r w:rsidR="00263BD4" w:rsidRPr="00263BD4">
        <w:rPr>
          <w:sz w:val="28"/>
          <w:szCs w:val="28"/>
        </w:rPr>
        <w:t>земельного</w:t>
      </w:r>
      <w:r w:rsidR="00263BD4" w:rsidRPr="00263BD4">
        <w:rPr>
          <w:spacing w:val="1"/>
          <w:sz w:val="28"/>
          <w:szCs w:val="28"/>
        </w:rPr>
        <w:t xml:space="preserve"> </w:t>
      </w:r>
      <w:r w:rsidR="00263BD4" w:rsidRPr="00263BD4">
        <w:rPr>
          <w:sz w:val="28"/>
          <w:szCs w:val="28"/>
        </w:rPr>
        <w:t>участка.</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случае</w:t>
      </w:r>
      <w:r w:rsidR="00263BD4" w:rsidRPr="00263BD4">
        <w:rPr>
          <w:spacing w:val="1"/>
          <w:sz w:val="28"/>
          <w:szCs w:val="28"/>
        </w:rPr>
        <w:t xml:space="preserve"> </w:t>
      </w:r>
      <w:r w:rsidR="00263BD4" w:rsidRPr="00263BD4">
        <w:rPr>
          <w:sz w:val="28"/>
          <w:szCs w:val="28"/>
        </w:rPr>
        <w:t>подключения</w:t>
      </w:r>
      <w:r w:rsidR="00263BD4" w:rsidRPr="00263BD4">
        <w:rPr>
          <w:spacing w:val="1"/>
          <w:sz w:val="28"/>
          <w:szCs w:val="28"/>
        </w:rPr>
        <w:t xml:space="preserve"> </w:t>
      </w:r>
      <w:r w:rsidR="00263BD4" w:rsidRPr="00263BD4">
        <w:rPr>
          <w:sz w:val="28"/>
          <w:szCs w:val="28"/>
        </w:rPr>
        <w:t>(технологического</w:t>
      </w:r>
      <w:r w:rsidR="00263BD4" w:rsidRPr="00263BD4">
        <w:rPr>
          <w:spacing w:val="1"/>
          <w:sz w:val="28"/>
          <w:szCs w:val="28"/>
        </w:rPr>
        <w:t xml:space="preserve"> </w:t>
      </w:r>
      <w:r w:rsidR="00263BD4" w:rsidRPr="00263BD4">
        <w:rPr>
          <w:sz w:val="28"/>
          <w:szCs w:val="28"/>
        </w:rPr>
        <w:t>присоединения)</w:t>
      </w:r>
      <w:r w:rsidR="00263BD4" w:rsidRPr="00263BD4">
        <w:rPr>
          <w:spacing w:val="1"/>
          <w:sz w:val="28"/>
          <w:szCs w:val="28"/>
        </w:rPr>
        <w:t xml:space="preserve"> </w:t>
      </w:r>
      <w:r w:rsidR="00263BD4" w:rsidRPr="00263BD4">
        <w:rPr>
          <w:sz w:val="28"/>
          <w:szCs w:val="28"/>
        </w:rPr>
        <w:t>многоквартирного</w:t>
      </w:r>
      <w:r w:rsidR="00263BD4" w:rsidRPr="00263BD4">
        <w:rPr>
          <w:spacing w:val="1"/>
          <w:sz w:val="28"/>
          <w:szCs w:val="28"/>
        </w:rPr>
        <w:t xml:space="preserve"> </w:t>
      </w:r>
      <w:r w:rsidR="00263BD4" w:rsidRPr="00263BD4">
        <w:rPr>
          <w:sz w:val="28"/>
          <w:szCs w:val="28"/>
        </w:rPr>
        <w:t>дома</w:t>
      </w:r>
      <w:r w:rsidR="00263BD4" w:rsidRPr="00263BD4">
        <w:rPr>
          <w:spacing w:val="1"/>
          <w:sz w:val="28"/>
          <w:szCs w:val="28"/>
        </w:rPr>
        <w:t xml:space="preserve"> </w:t>
      </w:r>
      <w:r w:rsidR="00263BD4" w:rsidRPr="00263BD4">
        <w:rPr>
          <w:sz w:val="28"/>
          <w:szCs w:val="28"/>
        </w:rPr>
        <w:t>точка</w:t>
      </w:r>
      <w:r w:rsidR="00263BD4" w:rsidRPr="00263BD4">
        <w:rPr>
          <w:spacing w:val="1"/>
          <w:sz w:val="28"/>
          <w:szCs w:val="28"/>
        </w:rPr>
        <w:t xml:space="preserve"> </w:t>
      </w:r>
      <w:r w:rsidR="00263BD4" w:rsidRPr="00263BD4">
        <w:rPr>
          <w:sz w:val="28"/>
          <w:szCs w:val="28"/>
        </w:rPr>
        <w:t>подключения</w:t>
      </w:r>
      <w:r w:rsidR="00263BD4" w:rsidRPr="00263BD4">
        <w:rPr>
          <w:spacing w:val="1"/>
          <w:sz w:val="28"/>
          <w:szCs w:val="28"/>
        </w:rPr>
        <w:t xml:space="preserve"> </w:t>
      </w:r>
      <w:r w:rsidR="00263BD4" w:rsidRPr="00263BD4">
        <w:rPr>
          <w:spacing w:val="-2"/>
          <w:sz w:val="28"/>
          <w:szCs w:val="28"/>
        </w:rPr>
        <w:t>(технологического</w:t>
      </w:r>
      <w:r w:rsidR="00263BD4" w:rsidRPr="00263BD4">
        <w:rPr>
          <w:spacing w:val="-14"/>
          <w:sz w:val="28"/>
          <w:szCs w:val="28"/>
        </w:rPr>
        <w:t xml:space="preserve"> </w:t>
      </w:r>
      <w:r w:rsidR="00263BD4" w:rsidRPr="00263BD4">
        <w:rPr>
          <w:spacing w:val="-1"/>
          <w:sz w:val="28"/>
          <w:szCs w:val="28"/>
        </w:rPr>
        <w:t>присоединения)</w:t>
      </w:r>
      <w:r w:rsidR="00263BD4" w:rsidRPr="00263BD4">
        <w:rPr>
          <w:spacing w:val="-15"/>
          <w:sz w:val="28"/>
          <w:szCs w:val="28"/>
        </w:rPr>
        <w:t xml:space="preserve"> </w:t>
      </w:r>
      <w:r w:rsidR="00263BD4" w:rsidRPr="00263BD4">
        <w:rPr>
          <w:spacing w:val="-1"/>
          <w:sz w:val="28"/>
          <w:szCs w:val="28"/>
        </w:rPr>
        <w:t>объекта</w:t>
      </w:r>
      <w:r w:rsidR="00263BD4" w:rsidRPr="00263BD4">
        <w:rPr>
          <w:spacing w:val="-13"/>
          <w:sz w:val="28"/>
          <w:szCs w:val="28"/>
        </w:rPr>
        <w:t xml:space="preserve"> </w:t>
      </w:r>
      <w:r w:rsidR="00263BD4" w:rsidRPr="00263BD4">
        <w:rPr>
          <w:spacing w:val="-1"/>
          <w:sz w:val="28"/>
          <w:szCs w:val="28"/>
        </w:rPr>
        <w:t>может</w:t>
      </w:r>
      <w:r w:rsidR="00263BD4" w:rsidRPr="00263BD4">
        <w:rPr>
          <w:spacing w:val="-13"/>
          <w:sz w:val="28"/>
          <w:szCs w:val="28"/>
        </w:rPr>
        <w:t xml:space="preserve"> </w:t>
      </w:r>
      <w:r w:rsidR="00263BD4" w:rsidRPr="00263BD4">
        <w:rPr>
          <w:spacing w:val="-1"/>
          <w:sz w:val="28"/>
          <w:szCs w:val="28"/>
        </w:rPr>
        <w:t>быть</w:t>
      </w:r>
      <w:r w:rsidR="00263BD4" w:rsidRPr="00263BD4">
        <w:rPr>
          <w:spacing w:val="-17"/>
          <w:sz w:val="28"/>
          <w:szCs w:val="28"/>
        </w:rPr>
        <w:t xml:space="preserve"> </w:t>
      </w:r>
      <w:r w:rsidR="00263BD4" w:rsidRPr="00263BD4">
        <w:rPr>
          <w:spacing w:val="-1"/>
          <w:sz w:val="28"/>
          <w:szCs w:val="28"/>
        </w:rPr>
        <w:t>определена</w:t>
      </w:r>
      <w:r w:rsidR="00263BD4" w:rsidRPr="00263BD4">
        <w:rPr>
          <w:spacing w:val="-15"/>
          <w:sz w:val="28"/>
          <w:szCs w:val="28"/>
        </w:rPr>
        <w:t xml:space="preserve"> </w:t>
      </w:r>
      <w:r w:rsidR="00263BD4" w:rsidRPr="00263BD4">
        <w:rPr>
          <w:spacing w:val="-1"/>
          <w:sz w:val="28"/>
          <w:szCs w:val="28"/>
        </w:rPr>
        <w:t>на</w:t>
      </w:r>
      <w:r w:rsidR="00263BD4" w:rsidRPr="00263BD4">
        <w:rPr>
          <w:spacing w:val="-13"/>
          <w:sz w:val="28"/>
          <w:szCs w:val="28"/>
        </w:rPr>
        <w:t xml:space="preserve"> </w:t>
      </w:r>
      <w:r w:rsidR="00263BD4" w:rsidRPr="00263BD4">
        <w:rPr>
          <w:spacing w:val="-1"/>
          <w:sz w:val="28"/>
          <w:szCs w:val="28"/>
        </w:rPr>
        <w:t>границе</w:t>
      </w:r>
      <w:r w:rsidR="00263BD4" w:rsidRPr="00263BD4">
        <w:rPr>
          <w:spacing w:val="-67"/>
          <w:sz w:val="28"/>
          <w:szCs w:val="28"/>
        </w:rPr>
        <w:t xml:space="preserve"> </w:t>
      </w:r>
      <w:r w:rsidR="00263BD4" w:rsidRPr="00263BD4">
        <w:rPr>
          <w:sz w:val="28"/>
          <w:szCs w:val="28"/>
        </w:rPr>
        <w:t>инженерно-технических</w:t>
      </w:r>
      <w:r w:rsidR="00263BD4" w:rsidRPr="00263BD4">
        <w:rPr>
          <w:spacing w:val="1"/>
          <w:sz w:val="28"/>
          <w:szCs w:val="28"/>
        </w:rPr>
        <w:t xml:space="preserve"> </w:t>
      </w:r>
      <w:r w:rsidR="00263BD4" w:rsidRPr="00263BD4">
        <w:rPr>
          <w:sz w:val="28"/>
          <w:szCs w:val="28"/>
        </w:rPr>
        <w:t>сетей</w:t>
      </w:r>
      <w:r w:rsidR="00263BD4" w:rsidRPr="00263BD4">
        <w:rPr>
          <w:spacing w:val="1"/>
          <w:sz w:val="28"/>
          <w:szCs w:val="28"/>
        </w:rPr>
        <w:t xml:space="preserve"> </w:t>
      </w:r>
      <w:r w:rsidR="00263BD4" w:rsidRPr="00263BD4">
        <w:rPr>
          <w:sz w:val="28"/>
          <w:szCs w:val="28"/>
        </w:rPr>
        <w:t>холодного</w:t>
      </w:r>
      <w:r w:rsidR="00263BD4" w:rsidRPr="00263BD4">
        <w:rPr>
          <w:spacing w:val="1"/>
          <w:sz w:val="28"/>
          <w:szCs w:val="28"/>
        </w:rPr>
        <w:t xml:space="preserve"> </w:t>
      </w:r>
      <w:r w:rsidR="00263BD4" w:rsidRPr="00263BD4">
        <w:rPr>
          <w:sz w:val="28"/>
          <w:szCs w:val="28"/>
        </w:rPr>
        <w:t>водоснабжения,</w:t>
      </w:r>
      <w:r w:rsidR="00263BD4" w:rsidRPr="00263BD4">
        <w:rPr>
          <w:spacing w:val="1"/>
          <w:sz w:val="28"/>
          <w:szCs w:val="28"/>
        </w:rPr>
        <w:t xml:space="preserve"> </w:t>
      </w:r>
      <w:r w:rsidR="00263BD4" w:rsidRPr="00263BD4">
        <w:rPr>
          <w:sz w:val="28"/>
          <w:szCs w:val="28"/>
        </w:rPr>
        <w:t>находящихся</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таком</w:t>
      </w:r>
      <w:r w:rsidR="00263BD4" w:rsidRPr="00263BD4">
        <w:rPr>
          <w:spacing w:val="-4"/>
          <w:sz w:val="28"/>
          <w:szCs w:val="28"/>
        </w:rPr>
        <w:t xml:space="preserve"> </w:t>
      </w:r>
      <w:r w:rsidR="00263BD4" w:rsidRPr="00263BD4">
        <w:rPr>
          <w:sz w:val="28"/>
          <w:szCs w:val="28"/>
        </w:rPr>
        <w:t>многоквартирном</w:t>
      </w:r>
      <w:r w:rsidR="00263BD4" w:rsidRPr="00263BD4">
        <w:rPr>
          <w:spacing w:val="-3"/>
          <w:sz w:val="28"/>
          <w:szCs w:val="28"/>
        </w:rPr>
        <w:t xml:space="preserve"> </w:t>
      </w:r>
      <w:r w:rsidR="00263BD4" w:rsidRPr="00263BD4">
        <w:rPr>
          <w:sz w:val="28"/>
          <w:szCs w:val="28"/>
        </w:rPr>
        <w:t>доме;</w:t>
      </w:r>
    </w:p>
    <w:p w14:paraId="7A915CC8" w14:textId="2289CF0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срок</w:t>
      </w:r>
      <w:r w:rsidR="00263BD4" w:rsidRPr="00263BD4">
        <w:rPr>
          <w:spacing w:val="-8"/>
          <w:sz w:val="28"/>
          <w:szCs w:val="28"/>
        </w:rPr>
        <w:t xml:space="preserve"> </w:t>
      </w:r>
      <w:r w:rsidR="00263BD4" w:rsidRPr="00263BD4">
        <w:rPr>
          <w:sz w:val="28"/>
          <w:szCs w:val="28"/>
        </w:rPr>
        <w:t>подключения</w:t>
      </w:r>
      <w:r w:rsidR="00263BD4" w:rsidRPr="00263BD4">
        <w:rPr>
          <w:spacing w:val="-8"/>
          <w:sz w:val="28"/>
          <w:szCs w:val="28"/>
        </w:rPr>
        <w:t xml:space="preserve"> </w:t>
      </w:r>
      <w:r w:rsidR="00263BD4" w:rsidRPr="00263BD4">
        <w:rPr>
          <w:sz w:val="28"/>
          <w:szCs w:val="28"/>
        </w:rPr>
        <w:t>объекта;</w:t>
      </w:r>
    </w:p>
    <w:p w14:paraId="35A15546" w14:textId="1E36AD49"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характеристики</w:t>
      </w:r>
      <w:r w:rsidR="00263BD4" w:rsidRPr="00263BD4">
        <w:rPr>
          <w:spacing w:val="1"/>
          <w:sz w:val="28"/>
          <w:szCs w:val="28"/>
        </w:rPr>
        <w:t xml:space="preserve"> </w:t>
      </w:r>
      <w:r w:rsidR="00263BD4" w:rsidRPr="00263BD4">
        <w:rPr>
          <w:sz w:val="28"/>
          <w:szCs w:val="28"/>
        </w:rPr>
        <w:t>подключаемого</w:t>
      </w:r>
      <w:r w:rsidR="00263BD4" w:rsidRPr="00263BD4">
        <w:rPr>
          <w:spacing w:val="1"/>
          <w:sz w:val="28"/>
          <w:szCs w:val="28"/>
        </w:rPr>
        <w:t xml:space="preserve"> </w:t>
      </w:r>
      <w:r w:rsidR="00263BD4" w:rsidRPr="00263BD4">
        <w:rPr>
          <w:sz w:val="28"/>
          <w:szCs w:val="28"/>
        </w:rPr>
        <w:t>объекта</w:t>
      </w:r>
      <w:r w:rsidR="00263BD4" w:rsidRPr="00263BD4">
        <w:rPr>
          <w:spacing w:val="1"/>
          <w:sz w:val="28"/>
          <w:szCs w:val="28"/>
        </w:rPr>
        <w:t xml:space="preserve"> </w:t>
      </w:r>
      <w:r w:rsidR="00263BD4" w:rsidRPr="00263BD4">
        <w:rPr>
          <w:sz w:val="28"/>
          <w:szCs w:val="28"/>
        </w:rPr>
        <w:t>и</w:t>
      </w:r>
      <w:r w:rsidR="00263BD4" w:rsidRPr="00263BD4">
        <w:rPr>
          <w:spacing w:val="1"/>
          <w:sz w:val="28"/>
          <w:szCs w:val="28"/>
        </w:rPr>
        <w:t xml:space="preserve"> </w:t>
      </w:r>
      <w:r w:rsidR="00263BD4" w:rsidRPr="00263BD4">
        <w:rPr>
          <w:sz w:val="28"/>
          <w:szCs w:val="28"/>
        </w:rPr>
        <w:t>мероприятия</w:t>
      </w:r>
      <w:r w:rsidR="00263BD4" w:rsidRPr="00263BD4">
        <w:rPr>
          <w:spacing w:val="1"/>
          <w:sz w:val="28"/>
          <w:szCs w:val="28"/>
        </w:rPr>
        <w:t xml:space="preserve"> </w:t>
      </w:r>
      <w:r w:rsidR="00263BD4" w:rsidRPr="00263BD4">
        <w:rPr>
          <w:sz w:val="28"/>
          <w:szCs w:val="28"/>
        </w:rPr>
        <w:t>по</w:t>
      </w:r>
      <w:r w:rsidR="00263BD4" w:rsidRPr="00263BD4">
        <w:rPr>
          <w:spacing w:val="1"/>
          <w:sz w:val="28"/>
          <w:szCs w:val="28"/>
        </w:rPr>
        <w:t xml:space="preserve"> </w:t>
      </w:r>
      <w:r w:rsidR="00263BD4" w:rsidRPr="00263BD4">
        <w:rPr>
          <w:sz w:val="28"/>
          <w:szCs w:val="28"/>
        </w:rPr>
        <w:t>его</w:t>
      </w:r>
      <w:r w:rsidR="00263BD4" w:rsidRPr="00263BD4">
        <w:rPr>
          <w:spacing w:val="-67"/>
          <w:sz w:val="28"/>
          <w:szCs w:val="28"/>
        </w:rPr>
        <w:t xml:space="preserve"> </w:t>
      </w:r>
      <w:r w:rsidR="00263BD4" w:rsidRPr="00263BD4">
        <w:rPr>
          <w:sz w:val="28"/>
          <w:szCs w:val="28"/>
        </w:rPr>
        <w:t>подключению</w:t>
      </w:r>
      <w:r w:rsidR="00263BD4" w:rsidRPr="00263BD4">
        <w:rPr>
          <w:spacing w:val="-6"/>
          <w:sz w:val="28"/>
          <w:szCs w:val="28"/>
        </w:rPr>
        <w:t xml:space="preserve"> </w:t>
      </w:r>
      <w:r w:rsidR="00263BD4" w:rsidRPr="00263BD4">
        <w:rPr>
          <w:sz w:val="28"/>
          <w:szCs w:val="28"/>
        </w:rPr>
        <w:t>(технологическому</w:t>
      </w:r>
      <w:r w:rsidR="00263BD4" w:rsidRPr="00263BD4">
        <w:rPr>
          <w:spacing w:val="-8"/>
          <w:sz w:val="28"/>
          <w:szCs w:val="28"/>
        </w:rPr>
        <w:t xml:space="preserve"> </w:t>
      </w:r>
      <w:r w:rsidR="00263BD4" w:rsidRPr="00263BD4">
        <w:rPr>
          <w:sz w:val="28"/>
          <w:szCs w:val="28"/>
        </w:rPr>
        <w:t>присоединению);</w:t>
      </w:r>
    </w:p>
    <w:p w14:paraId="09513892" w14:textId="30B2B2C7"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права</w:t>
      </w:r>
      <w:r w:rsidR="00263BD4" w:rsidRPr="00263BD4">
        <w:rPr>
          <w:spacing w:val="-8"/>
          <w:sz w:val="28"/>
          <w:szCs w:val="28"/>
        </w:rPr>
        <w:t xml:space="preserve"> </w:t>
      </w:r>
      <w:r w:rsidR="00263BD4" w:rsidRPr="00263BD4">
        <w:rPr>
          <w:sz w:val="28"/>
          <w:szCs w:val="28"/>
        </w:rPr>
        <w:t>и</w:t>
      </w:r>
      <w:r w:rsidR="00263BD4" w:rsidRPr="00263BD4">
        <w:rPr>
          <w:spacing w:val="-7"/>
          <w:sz w:val="28"/>
          <w:szCs w:val="28"/>
        </w:rPr>
        <w:t xml:space="preserve"> </w:t>
      </w:r>
      <w:r w:rsidR="00263BD4" w:rsidRPr="00263BD4">
        <w:rPr>
          <w:sz w:val="28"/>
          <w:szCs w:val="28"/>
        </w:rPr>
        <w:t>обязанности</w:t>
      </w:r>
      <w:r w:rsidR="00263BD4" w:rsidRPr="00263BD4">
        <w:rPr>
          <w:spacing w:val="-6"/>
          <w:sz w:val="28"/>
          <w:szCs w:val="28"/>
        </w:rPr>
        <w:t xml:space="preserve"> </w:t>
      </w:r>
      <w:r w:rsidR="00263BD4" w:rsidRPr="00263BD4">
        <w:rPr>
          <w:sz w:val="28"/>
          <w:szCs w:val="28"/>
        </w:rPr>
        <w:t>сторон;</w:t>
      </w:r>
    </w:p>
    <w:p w14:paraId="0BF40039" w14:textId="66A23D9C" w:rsidR="00263BD4" w:rsidRPr="00263BD4" w:rsidRDefault="001D7058" w:rsidP="00263BD4">
      <w:pPr>
        <w:pStyle w:val="afffffff0"/>
        <w:spacing w:before="0" w:after="0"/>
        <w:ind w:firstLine="567"/>
        <w:rPr>
          <w:sz w:val="28"/>
          <w:szCs w:val="28"/>
        </w:rPr>
      </w:pPr>
      <w:r>
        <w:rPr>
          <w:color w:val="000000"/>
          <w:sz w:val="28"/>
          <w:szCs w:val="28"/>
        </w:rPr>
        <w:lastRenderedPageBreak/>
        <w:t>– </w:t>
      </w:r>
      <w:r w:rsidR="00263BD4" w:rsidRPr="00263BD4">
        <w:rPr>
          <w:sz w:val="28"/>
          <w:szCs w:val="28"/>
        </w:rPr>
        <w:t>размер</w:t>
      </w:r>
      <w:r w:rsidR="00263BD4" w:rsidRPr="00263BD4">
        <w:rPr>
          <w:spacing w:val="-9"/>
          <w:sz w:val="28"/>
          <w:szCs w:val="28"/>
        </w:rPr>
        <w:t xml:space="preserve"> </w:t>
      </w:r>
      <w:r w:rsidR="00263BD4" w:rsidRPr="00263BD4">
        <w:rPr>
          <w:sz w:val="28"/>
          <w:szCs w:val="28"/>
        </w:rPr>
        <w:t>платы</w:t>
      </w:r>
      <w:r w:rsidR="00263BD4" w:rsidRPr="00263BD4">
        <w:rPr>
          <w:spacing w:val="-7"/>
          <w:sz w:val="28"/>
          <w:szCs w:val="28"/>
        </w:rPr>
        <w:t xml:space="preserve"> </w:t>
      </w:r>
      <w:r w:rsidR="00263BD4" w:rsidRPr="00263BD4">
        <w:rPr>
          <w:sz w:val="28"/>
          <w:szCs w:val="28"/>
        </w:rPr>
        <w:t>за</w:t>
      </w:r>
      <w:r w:rsidR="00263BD4" w:rsidRPr="00263BD4">
        <w:rPr>
          <w:spacing w:val="-9"/>
          <w:sz w:val="28"/>
          <w:szCs w:val="28"/>
        </w:rPr>
        <w:t xml:space="preserve"> </w:t>
      </w:r>
      <w:r w:rsidR="00263BD4" w:rsidRPr="00263BD4">
        <w:rPr>
          <w:sz w:val="28"/>
          <w:szCs w:val="28"/>
        </w:rPr>
        <w:t>подключение</w:t>
      </w:r>
      <w:r w:rsidR="00263BD4" w:rsidRPr="00263BD4">
        <w:rPr>
          <w:spacing w:val="-10"/>
          <w:sz w:val="28"/>
          <w:szCs w:val="28"/>
        </w:rPr>
        <w:t xml:space="preserve"> </w:t>
      </w:r>
      <w:r w:rsidR="00263BD4" w:rsidRPr="00263BD4">
        <w:rPr>
          <w:sz w:val="28"/>
          <w:szCs w:val="28"/>
        </w:rPr>
        <w:t>(технологическое</w:t>
      </w:r>
      <w:r w:rsidR="00263BD4" w:rsidRPr="00263BD4">
        <w:rPr>
          <w:spacing w:val="-9"/>
          <w:sz w:val="28"/>
          <w:szCs w:val="28"/>
        </w:rPr>
        <w:t xml:space="preserve"> </w:t>
      </w:r>
      <w:r w:rsidR="00263BD4" w:rsidRPr="00263BD4">
        <w:rPr>
          <w:sz w:val="28"/>
          <w:szCs w:val="28"/>
        </w:rPr>
        <w:t>присоединение)</w:t>
      </w:r>
      <w:r w:rsidR="00263BD4" w:rsidRPr="00263BD4">
        <w:rPr>
          <w:spacing w:val="-8"/>
          <w:sz w:val="28"/>
          <w:szCs w:val="28"/>
        </w:rPr>
        <w:t xml:space="preserve"> </w:t>
      </w:r>
      <w:r w:rsidR="00263BD4" w:rsidRPr="00263BD4">
        <w:rPr>
          <w:sz w:val="28"/>
          <w:szCs w:val="28"/>
        </w:rPr>
        <w:t>и</w:t>
      </w:r>
      <w:r w:rsidR="00263BD4" w:rsidRPr="00263BD4">
        <w:rPr>
          <w:spacing w:val="-67"/>
          <w:sz w:val="28"/>
          <w:szCs w:val="28"/>
        </w:rPr>
        <w:t xml:space="preserve"> </w:t>
      </w:r>
      <w:r w:rsidR="00263BD4" w:rsidRPr="00263BD4">
        <w:rPr>
          <w:sz w:val="28"/>
          <w:szCs w:val="28"/>
        </w:rPr>
        <w:t>порядок</w:t>
      </w:r>
      <w:r w:rsidR="00263BD4" w:rsidRPr="00263BD4">
        <w:rPr>
          <w:spacing w:val="-4"/>
          <w:sz w:val="28"/>
          <w:szCs w:val="28"/>
        </w:rPr>
        <w:t xml:space="preserve"> </w:t>
      </w:r>
      <w:r w:rsidR="00263BD4" w:rsidRPr="00263BD4">
        <w:rPr>
          <w:sz w:val="28"/>
          <w:szCs w:val="28"/>
        </w:rPr>
        <w:t>расчетов;</w:t>
      </w:r>
    </w:p>
    <w:p w14:paraId="2AB9539D" w14:textId="32D68C83"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порядок</w:t>
      </w:r>
      <w:r w:rsidR="00263BD4" w:rsidRPr="00263BD4">
        <w:rPr>
          <w:spacing w:val="-9"/>
          <w:sz w:val="28"/>
          <w:szCs w:val="28"/>
        </w:rPr>
        <w:t xml:space="preserve"> </w:t>
      </w:r>
      <w:r w:rsidR="00263BD4" w:rsidRPr="00263BD4">
        <w:rPr>
          <w:sz w:val="28"/>
          <w:szCs w:val="28"/>
        </w:rPr>
        <w:t>исполнения</w:t>
      </w:r>
      <w:r w:rsidR="00263BD4" w:rsidRPr="00263BD4">
        <w:rPr>
          <w:spacing w:val="-8"/>
          <w:sz w:val="28"/>
          <w:szCs w:val="28"/>
        </w:rPr>
        <w:t xml:space="preserve"> </w:t>
      </w:r>
      <w:r w:rsidR="00263BD4" w:rsidRPr="00263BD4">
        <w:rPr>
          <w:sz w:val="28"/>
          <w:szCs w:val="28"/>
        </w:rPr>
        <w:t>договора;</w:t>
      </w:r>
    </w:p>
    <w:p w14:paraId="22C97DC3" w14:textId="4B820879"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ответственность</w:t>
      </w:r>
      <w:r w:rsidR="00263BD4" w:rsidRPr="00263BD4">
        <w:rPr>
          <w:spacing w:val="-10"/>
          <w:sz w:val="28"/>
          <w:szCs w:val="28"/>
        </w:rPr>
        <w:t xml:space="preserve"> </w:t>
      </w:r>
      <w:r w:rsidR="00263BD4" w:rsidRPr="00263BD4">
        <w:rPr>
          <w:sz w:val="28"/>
          <w:szCs w:val="28"/>
        </w:rPr>
        <w:t>сторон;</w:t>
      </w:r>
    </w:p>
    <w:p w14:paraId="26EA5F82" w14:textId="3ACFF6F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обстоятельства</w:t>
      </w:r>
      <w:r w:rsidR="00263BD4" w:rsidRPr="00263BD4">
        <w:rPr>
          <w:spacing w:val="-13"/>
          <w:sz w:val="28"/>
          <w:szCs w:val="28"/>
        </w:rPr>
        <w:t xml:space="preserve"> </w:t>
      </w:r>
      <w:r w:rsidR="00263BD4" w:rsidRPr="00263BD4">
        <w:rPr>
          <w:sz w:val="28"/>
          <w:szCs w:val="28"/>
        </w:rPr>
        <w:t>непреодолимой</w:t>
      </w:r>
      <w:r w:rsidR="00263BD4" w:rsidRPr="00263BD4">
        <w:rPr>
          <w:spacing w:val="-10"/>
          <w:sz w:val="28"/>
          <w:szCs w:val="28"/>
        </w:rPr>
        <w:t xml:space="preserve"> </w:t>
      </w:r>
      <w:r w:rsidR="00263BD4" w:rsidRPr="00263BD4">
        <w:rPr>
          <w:sz w:val="28"/>
          <w:szCs w:val="28"/>
        </w:rPr>
        <w:t>силы;</w:t>
      </w:r>
    </w:p>
    <w:p w14:paraId="085EC483" w14:textId="429009A8"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порядок</w:t>
      </w:r>
      <w:r w:rsidR="00263BD4" w:rsidRPr="00263BD4">
        <w:rPr>
          <w:spacing w:val="-7"/>
          <w:sz w:val="28"/>
          <w:szCs w:val="28"/>
        </w:rPr>
        <w:t xml:space="preserve"> </w:t>
      </w:r>
      <w:r w:rsidR="00263BD4" w:rsidRPr="00263BD4">
        <w:rPr>
          <w:sz w:val="28"/>
          <w:szCs w:val="28"/>
        </w:rPr>
        <w:t>урегулирования</w:t>
      </w:r>
      <w:r w:rsidR="00263BD4" w:rsidRPr="00263BD4">
        <w:rPr>
          <w:spacing w:val="-9"/>
          <w:sz w:val="28"/>
          <w:szCs w:val="28"/>
        </w:rPr>
        <w:t xml:space="preserve"> </w:t>
      </w:r>
      <w:r w:rsidR="00263BD4" w:rsidRPr="00263BD4">
        <w:rPr>
          <w:sz w:val="28"/>
          <w:szCs w:val="28"/>
        </w:rPr>
        <w:t>споров</w:t>
      </w:r>
      <w:r w:rsidR="00263BD4" w:rsidRPr="00263BD4">
        <w:rPr>
          <w:spacing w:val="-11"/>
          <w:sz w:val="28"/>
          <w:szCs w:val="28"/>
        </w:rPr>
        <w:t xml:space="preserve"> </w:t>
      </w:r>
      <w:r w:rsidR="00263BD4" w:rsidRPr="00263BD4">
        <w:rPr>
          <w:sz w:val="28"/>
          <w:szCs w:val="28"/>
        </w:rPr>
        <w:t>и</w:t>
      </w:r>
      <w:r w:rsidR="00263BD4" w:rsidRPr="00263BD4">
        <w:rPr>
          <w:spacing w:val="-9"/>
          <w:sz w:val="28"/>
          <w:szCs w:val="28"/>
        </w:rPr>
        <w:t xml:space="preserve"> </w:t>
      </w:r>
      <w:r w:rsidR="00263BD4" w:rsidRPr="00263BD4">
        <w:rPr>
          <w:sz w:val="28"/>
          <w:szCs w:val="28"/>
        </w:rPr>
        <w:t>разногласий;</w:t>
      </w:r>
    </w:p>
    <w:p w14:paraId="36A5979A" w14:textId="4EA21F75"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срок</w:t>
      </w:r>
      <w:r w:rsidR="00263BD4" w:rsidRPr="00263BD4">
        <w:rPr>
          <w:spacing w:val="-8"/>
          <w:sz w:val="28"/>
          <w:szCs w:val="28"/>
        </w:rPr>
        <w:t xml:space="preserve"> </w:t>
      </w:r>
      <w:r w:rsidR="00263BD4" w:rsidRPr="00263BD4">
        <w:rPr>
          <w:sz w:val="28"/>
          <w:szCs w:val="28"/>
        </w:rPr>
        <w:t>действия</w:t>
      </w:r>
      <w:r w:rsidR="00263BD4" w:rsidRPr="00263BD4">
        <w:rPr>
          <w:spacing w:val="-8"/>
          <w:sz w:val="28"/>
          <w:szCs w:val="28"/>
        </w:rPr>
        <w:t xml:space="preserve"> </w:t>
      </w:r>
      <w:r w:rsidR="00263BD4" w:rsidRPr="00263BD4">
        <w:rPr>
          <w:sz w:val="28"/>
          <w:szCs w:val="28"/>
        </w:rPr>
        <w:t>договора;</w:t>
      </w:r>
    </w:p>
    <w:p w14:paraId="09B5C9C3" w14:textId="6B516D7A" w:rsidR="00263BD4" w:rsidRPr="00263BD4" w:rsidRDefault="001D7058" w:rsidP="00263BD4">
      <w:pPr>
        <w:pStyle w:val="afffffff0"/>
        <w:spacing w:before="0" w:after="0"/>
        <w:ind w:firstLine="567"/>
        <w:rPr>
          <w:sz w:val="28"/>
          <w:szCs w:val="28"/>
        </w:rPr>
      </w:pPr>
      <w:r>
        <w:rPr>
          <w:color w:val="000000"/>
          <w:sz w:val="28"/>
          <w:szCs w:val="28"/>
        </w:rPr>
        <w:t>–</w:t>
      </w:r>
      <w:r w:rsidR="00263BD4" w:rsidRPr="00263BD4">
        <w:rPr>
          <w:sz w:val="28"/>
          <w:szCs w:val="28"/>
        </w:rPr>
        <w:t>прочие</w:t>
      </w:r>
      <w:r w:rsidR="00263BD4" w:rsidRPr="00263BD4">
        <w:rPr>
          <w:spacing w:val="-6"/>
          <w:sz w:val="28"/>
          <w:szCs w:val="28"/>
        </w:rPr>
        <w:t xml:space="preserve"> </w:t>
      </w:r>
      <w:r w:rsidR="00263BD4" w:rsidRPr="00263BD4">
        <w:rPr>
          <w:sz w:val="28"/>
          <w:szCs w:val="28"/>
        </w:rPr>
        <w:t>условия.</w:t>
      </w:r>
    </w:p>
    <w:p w14:paraId="1E09F703" w14:textId="77777777" w:rsidR="00263BD4" w:rsidRPr="00263BD4" w:rsidRDefault="00263BD4" w:rsidP="00263BD4">
      <w:pPr>
        <w:pStyle w:val="afffffff0"/>
        <w:spacing w:before="0" w:after="0"/>
        <w:ind w:firstLine="567"/>
        <w:rPr>
          <w:sz w:val="28"/>
          <w:szCs w:val="28"/>
        </w:rPr>
      </w:pPr>
      <w:r w:rsidRPr="00263BD4">
        <w:rPr>
          <w:sz w:val="28"/>
          <w:szCs w:val="28"/>
        </w:rPr>
        <w:t>В</w:t>
      </w:r>
      <w:r w:rsidRPr="00263BD4">
        <w:rPr>
          <w:spacing w:val="1"/>
          <w:sz w:val="28"/>
          <w:szCs w:val="28"/>
        </w:rPr>
        <w:t xml:space="preserve"> </w:t>
      </w:r>
      <w:r w:rsidRPr="00263BD4">
        <w:rPr>
          <w:sz w:val="28"/>
          <w:szCs w:val="28"/>
        </w:rPr>
        <w:t>приложениях</w:t>
      </w:r>
      <w:r w:rsidRPr="00263BD4">
        <w:rPr>
          <w:spacing w:val="1"/>
          <w:sz w:val="28"/>
          <w:szCs w:val="28"/>
        </w:rPr>
        <w:t xml:space="preserve"> </w:t>
      </w:r>
      <w:r w:rsidRPr="00263BD4">
        <w:rPr>
          <w:sz w:val="28"/>
          <w:szCs w:val="28"/>
        </w:rPr>
        <w:t>к</w:t>
      </w:r>
      <w:r w:rsidRPr="00263BD4">
        <w:rPr>
          <w:spacing w:val="1"/>
          <w:sz w:val="28"/>
          <w:szCs w:val="28"/>
        </w:rPr>
        <w:t xml:space="preserve"> </w:t>
      </w:r>
      <w:r w:rsidRPr="00263BD4">
        <w:rPr>
          <w:sz w:val="28"/>
          <w:szCs w:val="28"/>
        </w:rPr>
        <w:t>договору</w:t>
      </w:r>
      <w:r w:rsidRPr="00263BD4">
        <w:rPr>
          <w:spacing w:val="1"/>
          <w:sz w:val="28"/>
          <w:szCs w:val="28"/>
        </w:rPr>
        <w:t xml:space="preserve"> </w:t>
      </w:r>
      <w:r w:rsidRPr="00263BD4">
        <w:rPr>
          <w:sz w:val="28"/>
          <w:szCs w:val="28"/>
        </w:rPr>
        <w:t>о</w:t>
      </w:r>
      <w:r w:rsidRPr="00263BD4">
        <w:rPr>
          <w:spacing w:val="1"/>
          <w:sz w:val="28"/>
          <w:szCs w:val="28"/>
        </w:rPr>
        <w:t xml:space="preserve"> </w:t>
      </w:r>
      <w:r w:rsidRPr="00263BD4">
        <w:rPr>
          <w:sz w:val="28"/>
          <w:szCs w:val="28"/>
        </w:rPr>
        <w:t>подключении</w:t>
      </w:r>
      <w:r w:rsidRPr="00263BD4">
        <w:rPr>
          <w:spacing w:val="1"/>
          <w:sz w:val="28"/>
          <w:szCs w:val="28"/>
        </w:rPr>
        <w:t xml:space="preserve"> </w:t>
      </w:r>
      <w:r w:rsidRPr="00263BD4">
        <w:rPr>
          <w:sz w:val="28"/>
          <w:szCs w:val="28"/>
        </w:rPr>
        <w:t>(технологическом</w:t>
      </w:r>
      <w:r w:rsidRPr="00263BD4">
        <w:rPr>
          <w:spacing w:val="1"/>
          <w:sz w:val="28"/>
          <w:szCs w:val="28"/>
        </w:rPr>
        <w:t xml:space="preserve"> </w:t>
      </w:r>
      <w:r w:rsidRPr="00263BD4">
        <w:rPr>
          <w:sz w:val="28"/>
          <w:szCs w:val="28"/>
        </w:rPr>
        <w:t>присоединении)</w:t>
      </w:r>
      <w:r w:rsidRPr="00263BD4">
        <w:rPr>
          <w:spacing w:val="1"/>
          <w:sz w:val="28"/>
          <w:szCs w:val="28"/>
        </w:rPr>
        <w:t xml:space="preserve"> </w:t>
      </w:r>
      <w:r w:rsidRPr="00263BD4">
        <w:rPr>
          <w:sz w:val="28"/>
          <w:szCs w:val="28"/>
        </w:rPr>
        <w:t>к</w:t>
      </w:r>
      <w:r w:rsidRPr="00263BD4">
        <w:rPr>
          <w:spacing w:val="1"/>
          <w:sz w:val="28"/>
          <w:szCs w:val="28"/>
        </w:rPr>
        <w:t xml:space="preserve"> </w:t>
      </w:r>
      <w:r w:rsidRPr="00263BD4">
        <w:rPr>
          <w:sz w:val="28"/>
          <w:szCs w:val="28"/>
        </w:rPr>
        <w:t>централизованной</w:t>
      </w:r>
      <w:r w:rsidRPr="00263BD4">
        <w:rPr>
          <w:spacing w:val="1"/>
          <w:sz w:val="28"/>
          <w:szCs w:val="28"/>
        </w:rPr>
        <w:t xml:space="preserve"> </w:t>
      </w:r>
      <w:r w:rsidRPr="00263BD4">
        <w:rPr>
          <w:sz w:val="28"/>
          <w:szCs w:val="28"/>
        </w:rPr>
        <w:t>системе</w:t>
      </w:r>
      <w:r w:rsidRPr="00263BD4">
        <w:rPr>
          <w:spacing w:val="1"/>
          <w:sz w:val="28"/>
          <w:szCs w:val="28"/>
        </w:rPr>
        <w:t xml:space="preserve"> </w:t>
      </w:r>
      <w:r w:rsidRPr="00263BD4">
        <w:rPr>
          <w:sz w:val="28"/>
          <w:szCs w:val="28"/>
        </w:rPr>
        <w:t>холодного</w:t>
      </w:r>
      <w:r w:rsidRPr="00263BD4">
        <w:rPr>
          <w:spacing w:val="1"/>
          <w:sz w:val="28"/>
          <w:szCs w:val="28"/>
        </w:rPr>
        <w:t xml:space="preserve"> </w:t>
      </w:r>
      <w:r w:rsidRPr="00263BD4">
        <w:rPr>
          <w:sz w:val="28"/>
          <w:szCs w:val="28"/>
        </w:rPr>
        <w:t>водоснабжения</w:t>
      </w:r>
      <w:r w:rsidRPr="00263BD4">
        <w:rPr>
          <w:spacing w:val="1"/>
          <w:sz w:val="28"/>
          <w:szCs w:val="28"/>
        </w:rPr>
        <w:t xml:space="preserve"> </w:t>
      </w:r>
      <w:r w:rsidRPr="00263BD4">
        <w:rPr>
          <w:sz w:val="28"/>
          <w:szCs w:val="28"/>
        </w:rPr>
        <w:t>имеются:</w:t>
      </w:r>
    </w:p>
    <w:p w14:paraId="2022422A" w14:textId="2891FC39"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условия подключения (технологического присоединения) объекта</w:t>
      </w:r>
      <w:r w:rsidR="00263BD4" w:rsidRPr="00263BD4">
        <w:rPr>
          <w:spacing w:val="-67"/>
          <w:sz w:val="28"/>
          <w:szCs w:val="28"/>
        </w:rPr>
        <w:t xml:space="preserve"> </w:t>
      </w:r>
      <w:r w:rsidR="00263BD4" w:rsidRPr="00263BD4">
        <w:rPr>
          <w:sz w:val="28"/>
          <w:szCs w:val="28"/>
        </w:rPr>
        <w:t>к</w:t>
      </w:r>
      <w:r w:rsidR="00263BD4" w:rsidRPr="00263BD4">
        <w:rPr>
          <w:spacing w:val="-5"/>
          <w:sz w:val="28"/>
          <w:szCs w:val="28"/>
        </w:rPr>
        <w:t xml:space="preserve"> </w:t>
      </w:r>
      <w:r w:rsidR="00263BD4" w:rsidRPr="00263BD4">
        <w:rPr>
          <w:sz w:val="28"/>
          <w:szCs w:val="28"/>
        </w:rPr>
        <w:t>централизованной</w:t>
      </w:r>
      <w:r w:rsidR="00263BD4" w:rsidRPr="00263BD4">
        <w:rPr>
          <w:spacing w:val="-5"/>
          <w:sz w:val="28"/>
          <w:szCs w:val="28"/>
        </w:rPr>
        <w:t xml:space="preserve"> </w:t>
      </w:r>
      <w:r w:rsidR="00263BD4" w:rsidRPr="00263BD4">
        <w:rPr>
          <w:sz w:val="28"/>
          <w:szCs w:val="28"/>
        </w:rPr>
        <w:t>системе</w:t>
      </w:r>
      <w:r w:rsidR="00263BD4" w:rsidRPr="00263BD4">
        <w:rPr>
          <w:spacing w:val="-4"/>
          <w:sz w:val="28"/>
          <w:szCs w:val="28"/>
        </w:rPr>
        <w:t xml:space="preserve"> </w:t>
      </w:r>
      <w:r w:rsidR="00263BD4" w:rsidRPr="00263BD4">
        <w:rPr>
          <w:sz w:val="28"/>
          <w:szCs w:val="28"/>
        </w:rPr>
        <w:t>холодного</w:t>
      </w:r>
      <w:r w:rsidR="00263BD4" w:rsidRPr="00263BD4">
        <w:rPr>
          <w:spacing w:val="-5"/>
          <w:sz w:val="28"/>
          <w:szCs w:val="28"/>
        </w:rPr>
        <w:t xml:space="preserve"> </w:t>
      </w:r>
      <w:r w:rsidR="00263BD4" w:rsidRPr="00263BD4">
        <w:rPr>
          <w:sz w:val="28"/>
          <w:szCs w:val="28"/>
        </w:rPr>
        <w:t>водоснабжения;</w:t>
      </w:r>
    </w:p>
    <w:p w14:paraId="5D5109AA" w14:textId="565DE012"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pacing w:val="-1"/>
          <w:sz w:val="28"/>
          <w:szCs w:val="28"/>
        </w:rPr>
        <w:t>перечень</w:t>
      </w:r>
      <w:r w:rsidR="00263BD4" w:rsidRPr="00263BD4">
        <w:rPr>
          <w:spacing w:val="-15"/>
          <w:sz w:val="28"/>
          <w:szCs w:val="28"/>
        </w:rPr>
        <w:t xml:space="preserve"> </w:t>
      </w:r>
      <w:r w:rsidR="00263BD4" w:rsidRPr="00263BD4">
        <w:rPr>
          <w:spacing w:val="-1"/>
          <w:sz w:val="28"/>
          <w:szCs w:val="28"/>
        </w:rPr>
        <w:t>мероприятий</w:t>
      </w:r>
      <w:r w:rsidR="00263BD4" w:rsidRPr="00263BD4">
        <w:rPr>
          <w:spacing w:val="-15"/>
          <w:sz w:val="28"/>
          <w:szCs w:val="28"/>
        </w:rPr>
        <w:t xml:space="preserve"> </w:t>
      </w:r>
      <w:r w:rsidR="00263BD4" w:rsidRPr="00263BD4">
        <w:rPr>
          <w:spacing w:val="-1"/>
          <w:sz w:val="28"/>
          <w:szCs w:val="28"/>
        </w:rPr>
        <w:t>(в</w:t>
      </w:r>
      <w:r w:rsidR="00263BD4" w:rsidRPr="00263BD4">
        <w:rPr>
          <w:spacing w:val="-14"/>
          <w:sz w:val="28"/>
          <w:szCs w:val="28"/>
        </w:rPr>
        <w:t xml:space="preserve"> </w:t>
      </w:r>
      <w:r w:rsidR="00263BD4" w:rsidRPr="00263BD4">
        <w:rPr>
          <w:spacing w:val="-1"/>
          <w:sz w:val="28"/>
          <w:szCs w:val="28"/>
        </w:rPr>
        <w:t>том</w:t>
      </w:r>
      <w:r w:rsidR="00263BD4" w:rsidRPr="00263BD4">
        <w:rPr>
          <w:spacing w:val="-16"/>
          <w:sz w:val="28"/>
          <w:szCs w:val="28"/>
        </w:rPr>
        <w:t xml:space="preserve"> </w:t>
      </w:r>
      <w:r w:rsidR="00263BD4" w:rsidRPr="00263BD4">
        <w:rPr>
          <w:spacing w:val="-1"/>
          <w:sz w:val="28"/>
          <w:szCs w:val="28"/>
        </w:rPr>
        <w:t>числе</w:t>
      </w:r>
      <w:r w:rsidR="00263BD4" w:rsidRPr="00263BD4">
        <w:rPr>
          <w:spacing w:val="-16"/>
          <w:sz w:val="28"/>
          <w:szCs w:val="28"/>
        </w:rPr>
        <w:t xml:space="preserve"> </w:t>
      </w:r>
      <w:r w:rsidR="00263BD4" w:rsidRPr="00263BD4">
        <w:rPr>
          <w:spacing w:val="-1"/>
          <w:sz w:val="28"/>
          <w:szCs w:val="28"/>
        </w:rPr>
        <w:t>технических)</w:t>
      </w:r>
      <w:r w:rsidR="00263BD4" w:rsidRPr="00263BD4">
        <w:rPr>
          <w:spacing w:val="-16"/>
          <w:sz w:val="28"/>
          <w:szCs w:val="28"/>
        </w:rPr>
        <w:t xml:space="preserve"> </w:t>
      </w:r>
      <w:r w:rsidR="00263BD4" w:rsidRPr="00263BD4">
        <w:rPr>
          <w:sz w:val="28"/>
          <w:szCs w:val="28"/>
        </w:rPr>
        <w:t>по</w:t>
      </w:r>
      <w:r w:rsidR="00263BD4" w:rsidRPr="00263BD4">
        <w:rPr>
          <w:spacing w:val="-15"/>
          <w:sz w:val="28"/>
          <w:szCs w:val="28"/>
        </w:rPr>
        <w:t xml:space="preserve"> </w:t>
      </w:r>
      <w:r w:rsidR="00263BD4" w:rsidRPr="00263BD4">
        <w:rPr>
          <w:sz w:val="28"/>
          <w:szCs w:val="28"/>
        </w:rPr>
        <w:t>подключению</w:t>
      </w:r>
      <w:r w:rsidR="00263BD4" w:rsidRPr="00263BD4">
        <w:rPr>
          <w:spacing w:val="-68"/>
          <w:sz w:val="28"/>
          <w:szCs w:val="28"/>
        </w:rPr>
        <w:t xml:space="preserve"> </w:t>
      </w:r>
      <w:r w:rsidR="00263BD4" w:rsidRPr="00263BD4">
        <w:rPr>
          <w:sz w:val="28"/>
          <w:szCs w:val="28"/>
        </w:rPr>
        <w:t>(технологическому</w:t>
      </w:r>
      <w:r w:rsidR="00263BD4" w:rsidRPr="00263BD4">
        <w:rPr>
          <w:spacing w:val="1"/>
          <w:sz w:val="28"/>
          <w:szCs w:val="28"/>
        </w:rPr>
        <w:t xml:space="preserve"> </w:t>
      </w:r>
      <w:r w:rsidR="00263BD4" w:rsidRPr="00263BD4">
        <w:rPr>
          <w:sz w:val="28"/>
          <w:szCs w:val="28"/>
        </w:rPr>
        <w:t>присоединению)</w:t>
      </w:r>
      <w:r w:rsidR="00263BD4" w:rsidRPr="00263BD4">
        <w:rPr>
          <w:spacing w:val="1"/>
          <w:sz w:val="28"/>
          <w:szCs w:val="28"/>
        </w:rPr>
        <w:t xml:space="preserve"> </w:t>
      </w:r>
      <w:r w:rsidR="00263BD4" w:rsidRPr="00263BD4">
        <w:rPr>
          <w:sz w:val="28"/>
          <w:szCs w:val="28"/>
        </w:rPr>
        <w:t>объекта</w:t>
      </w:r>
      <w:r w:rsidR="00263BD4" w:rsidRPr="00263BD4">
        <w:rPr>
          <w:spacing w:val="1"/>
          <w:sz w:val="28"/>
          <w:szCs w:val="28"/>
        </w:rPr>
        <w:t xml:space="preserve"> </w:t>
      </w:r>
      <w:r w:rsidR="00263BD4" w:rsidRPr="00263BD4">
        <w:rPr>
          <w:sz w:val="28"/>
          <w:szCs w:val="28"/>
        </w:rPr>
        <w:t>к</w:t>
      </w:r>
      <w:r w:rsidR="00263BD4" w:rsidRPr="00263BD4">
        <w:rPr>
          <w:spacing w:val="1"/>
          <w:sz w:val="28"/>
          <w:szCs w:val="28"/>
        </w:rPr>
        <w:t xml:space="preserve"> </w:t>
      </w:r>
      <w:r w:rsidR="00263BD4" w:rsidRPr="00263BD4">
        <w:rPr>
          <w:sz w:val="28"/>
          <w:szCs w:val="28"/>
        </w:rPr>
        <w:t>централизованной</w:t>
      </w:r>
      <w:r w:rsidR="00263BD4" w:rsidRPr="00263BD4">
        <w:rPr>
          <w:spacing w:val="1"/>
          <w:sz w:val="28"/>
          <w:szCs w:val="28"/>
        </w:rPr>
        <w:t xml:space="preserve"> </w:t>
      </w:r>
      <w:r w:rsidR="00263BD4" w:rsidRPr="00263BD4">
        <w:rPr>
          <w:sz w:val="28"/>
          <w:szCs w:val="28"/>
        </w:rPr>
        <w:t>системе</w:t>
      </w:r>
      <w:r w:rsidR="00263BD4" w:rsidRPr="00263BD4">
        <w:rPr>
          <w:spacing w:val="1"/>
          <w:sz w:val="28"/>
          <w:szCs w:val="28"/>
        </w:rPr>
        <w:t xml:space="preserve"> </w:t>
      </w:r>
      <w:r w:rsidR="00263BD4" w:rsidRPr="00263BD4">
        <w:rPr>
          <w:sz w:val="28"/>
          <w:szCs w:val="28"/>
        </w:rPr>
        <w:t>холодного</w:t>
      </w:r>
      <w:r w:rsidR="00263BD4" w:rsidRPr="00263BD4">
        <w:rPr>
          <w:spacing w:val="-4"/>
          <w:sz w:val="28"/>
          <w:szCs w:val="28"/>
        </w:rPr>
        <w:t xml:space="preserve"> </w:t>
      </w:r>
      <w:r w:rsidR="00263BD4" w:rsidRPr="00263BD4">
        <w:rPr>
          <w:sz w:val="28"/>
          <w:szCs w:val="28"/>
        </w:rPr>
        <w:t>водоснабжения;</w:t>
      </w:r>
    </w:p>
    <w:p w14:paraId="08ECB8BF" w14:textId="4576686C"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размер</w:t>
      </w:r>
      <w:r w:rsidR="00263BD4" w:rsidRPr="00263BD4">
        <w:rPr>
          <w:spacing w:val="-13"/>
          <w:sz w:val="28"/>
          <w:szCs w:val="28"/>
        </w:rPr>
        <w:t xml:space="preserve"> </w:t>
      </w:r>
      <w:r w:rsidR="00263BD4" w:rsidRPr="00263BD4">
        <w:rPr>
          <w:sz w:val="28"/>
          <w:szCs w:val="28"/>
        </w:rPr>
        <w:t>платы</w:t>
      </w:r>
      <w:r w:rsidR="00263BD4" w:rsidRPr="00263BD4">
        <w:rPr>
          <w:spacing w:val="-8"/>
          <w:sz w:val="28"/>
          <w:szCs w:val="28"/>
        </w:rPr>
        <w:t xml:space="preserve"> </w:t>
      </w:r>
      <w:r w:rsidR="00263BD4" w:rsidRPr="00263BD4">
        <w:rPr>
          <w:sz w:val="28"/>
          <w:szCs w:val="28"/>
        </w:rPr>
        <w:t>за</w:t>
      </w:r>
      <w:r w:rsidR="00263BD4" w:rsidRPr="00263BD4">
        <w:rPr>
          <w:spacing w:val="-11"/>
          <w:sz w:val="28"/>
          <w:szCs w:val="28"/>
        </w:rPr>
        <w:t xml:space="preserve"> </w:t>
      </w:r>
      <w:r w:rsidR="00263BD4" w:rsidRPr="00263BD4">
        <w:rPr>
          <w:sz w:val="28"/>
          <w:szCs w:val="28"/>
        </w:rPr>
        <w:t>подключение</w:t>
      </w:r>
      <w:r w:rsidR="00263BD4" w:rsidRPr="00263BD4">
        <w:rPr>
          <w:spacing w:val="-10"/>
          <w:sz w:val="28"/>
          <w:szCs w:val="28"/>
        </w:rPr>
        <w:t xml:space="preserve"> </w:t>
      </w:r>
      <w:r w:rsidR="00263BD4" w:rsidRPr="00263BD4">
        <w:rPr>
          <w:sz w:val="28"/>
          <w:szCs w:val="28"/>
        </w:rPr>
        <w:t>(технологическое</w:t>
      </w:r>
      <w:r w:rsidR="00263BD4" w:rsidRPr="00263BD4">
        <w:rPr>
          <w:spacing w:val="-14"/>
          <w:sz w:val="28"/>
          <w:szCs w:val="28"/>
        </w:rPr>
        <w:t xml:space="preserve"> </w:t>
      </w:r>
      <w:r w:rsidR="00263BD4" w:rsidRPr="00263BD4">
        <w:rPr>
          <w:sz w:val="28"/>
          <w:szCs w:val="28"/>
        </w:rPr>
        <w:t>присоединение);</w:t>
      </w:r>
    </w:p>
    <w:p w14:paraId="7C781FC5" w14:textId="5AB673A8"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акт</w:t>
      </w:r>
      <w:r w:rsidR="00263BD4" w:rsidRPr="00263BD4">
        <w:rPr>
          <w:spacing w:val="-11"/>
          <w:sz w:val="28"/>
          <w:szCs w:val="28"/>
        </w:rPr>
        <w:t xml:space="preserve"> </w:t>
      </w:r>
      <w:r w:rsidR="00263BD4" w:rsidRPr="00263BD4">
        <w:rPr>
          <w:sz w:val="28"/>
          <w:szCs w:val="28"/>
        </w:rPr>
        <w:t>о</w:t>
      </w:r>
      <w:r w:rsidR="00263BD4" w:rsidRPr="00263BD4">
        <w:rPr>
          <w:spacing w:val="-10"/>
          <w:sz w:val="28"/>
          <w:szCs w:val="28"/>
        </w:rPr>
        <w:t xml:space="preserve"> </w:t>
      </w:r>
      <w:r w:rsidR="00263BD4" w:rsidRPr="00263BD4">
        <w:rPr>
          <w:sz w:val="28"/>
          <w:szCs w:val="28"/>
        </w:rPr>
        <w:t>подключении</w:t>
      </w:r>
      <w:r w:rsidR="00263BD4" w:rsidRPr="00263BD4">
        <w:rPr>
          <w:spacing w:val="-10"/>
          <w:sz w:val="28"/>
          <w:szCs w:val="28"/>
        </w:rPr>
        <w:t xml:space="preserve"> </w:t>
      </w:r>
      <w:r w:rsidR="00263BD4" w:rsidRPr="00263BD4">
        <w:rPr>
          <w:sz w:val="28"/>
          <w:szCs w:val="28"/>
        </w:rPr>
        <w:t>(технологическом</w:t>
      </w:r>
      <w:r w:rsidR="00263BD4" w:rsidRPr="00263BD4">
        <w:rPr>
          <w:spacing w:val="-13"/>
          <w:sz w:val="28"/>
          <w:szCs w:val="28"/>
        </w:rPr>
        <w:t xml:space="preserve"> </w:t>
      </w:r>
      <w:r w:rsidR="00263BD4" w:rsidRPr="00263BD4">
        <w:rPr>
          <w:sz w:val="28"/>
          <w:szCs w:val="28"/>
        </w:rPr>
        <w:t>присоединении)</w:t>
      </w:r>
      <w:r w:rsidR="00263BD4" w:rsidRPr="00263BD4">
        <w:rPr>
          <w:spacing w:val="-12"/>
          <w:sz w:val="28"/>
          <w:szCs w:val="28"/>
        </w:rPr>
        <w:t xml:space="preserve"> </w:t>
      </w:r>
      <w:r w:rsidR="00263BD4" w:rsidRPr="00263BD4">
        <w:rPr>
          <w:sz w:val="28"/>
          <w:szCs w:val="28"/>
        </w:rPr>
        <w:t>объекта.</w:t>
      </w:r>
    </w:p>
    <w:p w14:paraId="2767C519" w14:textId="77777777" w:rsidR="00263BD4" w:rsidRPr="00263BD4" w:rsidRDefault="00263BD4" w:rsidP="00263BD4">
      <w:pPr>
        <w:pStyle w:val="afffffff0"/>
        <w:spacing w:before="0" w:after="0"/>
        <w:ind w:firstLine="567"/>
        <w:rPr>
          <w:sz w:val="28"/>
          <w:szCs w:val="28"/>
        </w:rPr>
      </w:pPr>
      <w:r w:rsidRPr="00263BD4">
        <w:rPr>
          <w:sz w:val="28"/>
          <w:szCs w:val="28"/>
        </w:rPr>
        <w:t>Существенными</w:t>
      </w:r>
      <w:r w:rsidRPr="00263BD4">
        <w:rPr>
          <w:spacing w:val="1"/>
          <w:sz w:val="28"/>
          <w:szCs w:val="28"/>
        </w:rPr>
        <w:t xml:space="preserve"> </w:t>
      </w:r>
      <w:r w:rsidRPr="00263BD4">
        <w:rPr>
          <w:sz w:val="28"/>
          <w:szCs w:val="28"/>
        </w:rPr>
        <w:t>условиями</w:t>
      </w:r>
      <w:r w:rsidRPr="00263BD4">
        <w:rPr>
          <w:spacing w:val="1"/>
          <w:sz w:val="28"/>
          <w:szCs w:val="28"/>
        </w:rPr>
        <w:t xml:space="preserve"> </w:t>
      </w:r>
      <w:r w:rsidRPr="00263BD4">
        <w:rPr>
          <w:sz w:val="28"/>
          <w:szCs w:val="28"/>
        </w:rPr>
        <w:t>договора</w:t>
      </w:r>
      <w:r w:rsidRPr="00263BD4">
        <w:rPr>
          <w:spacing w:val="1"/>
          <w:sz w:val="28"/>
          <w:szCs w:val="28"/>
        </w:rPr>
        <w:t xml:space="preserve"> </w:t>
      </w:r>
      <w:r w:rsidRPr="00263BD4">
        <w:rPr>
          <w:sz w:val="28"/>
          <w:szCs w:val="28"/>
        </w:rPr>
        <w:t>холодного</w:t>
      </w:r>
      <w:r w:rsidRPr="00263BD4">
        <w:rPr>
          <w:spacing w:val="1"/>
          <w:sz w:val="28"/>
          <w:szCs w:val="28"/>
        </w:rPr>
        <w:t xml:space="preserve"> </w:t>
      </w:r>
      <w:r w:rsidRPr="00263BD4">
        <w:rPr>
          <w:sz w:val="28"/>
          <w:szCs w:val="28"/>
        </w:rPr>
        <w:t>водоснабжения</w:t>
      </w:r>
      <w:r w:rsidRPr="00263BD4">
        <w:rPr>
          <w:spacing w:val="1"/>
          <w:sz w:val="28"/>
          <w:szCs w:val="28"/>
        </w:rPr>
        <w:t xml:space="preserve"> </w:t>
      </w:r>
      <w:r w:rsidRPr="00263BD4">
        <w:rPr>
          <w:sz w:val="28"/>
          <w:szCs w:val="28"/>
        </w:rPr>
        <w:t>и</w:t>
      </w:r>
      <w:r w:rsidRPr="00263BD4">
        <w:rPr>
          <w:spacing w:val="1"/>
          <w:sz w:val="28"/>
          <w:szCs w:val="28"/>
        </w:rPr>
        <w:t xml:space="preserve"> </w:t>
      </w:r>
      <w:r w:rsidRPr="00263BD4">
        <w:rPr>
          <w:sz w:val="28"/>
          <w:szCs w:val="28"/>
        </w:rPr>
        <w:t>водоотведения</w:t>
      </w:r>
      <w:r w:rsidRPr="00263BD4">
        <w:rPr>
          <w:spacing w:val="-3"/>
          <w:sz w:val="28"/>
          <w:szCs w:val="28"/>
        </w:rPr>
        <w:t xml:space="preserve"> </w:t>
      </w:r>
      <w:r w:rsidRPr="00263BD4">
        <w:rPr>
          <w:sz w:val="28"/>
          <w:szCs w:val="28"/>
        </w:rPr>
        <w:t>является:</w:t>
      </w:r>
    </w:p>
    <w:p w14:paraId="530125B9" w14:textId="6EDF34EC"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организация</w:t>
      </w:r>
      <w:r w:rsidR="00263BD4" w:rsidRPr="00263BD4">
        <w:rPr>
          <w:spacing w:val="1"/>
          <w:sz w:val="28"/>
          <w:szCs w:val="28"/>
        </w:rPr>
        <w:t xml:space="preserve"> </w:t>
      </w:r>
      <w:r w:rsidR="00263BD4" w:rsidRPr="00263BD4">
        <w:rPr>
          <w:sz w:val="28"/>
          <w:szCs w:val="28"/>
        </w:rPr>
        <w:t>водопроводно-канализационного</w:t>
      </w:r>
      <w:r w:rsidR="00263BD4" w:rsidRPr="00263BD4">
        <w:rPr>
          <w:spacing w:val="1"/>
          <w:sz w:val="28"/>
          <w:szCs w:val="28"/>
        </w:rPr>
        <w:t xml:space="preserve"> </w:t>
      </w:r>
      <w:r w:rsidR="00263BD4" w:rsidRPr="00263BD4">
        <w:rPr>
          <w:sz w:val="28"/>
          <w:szCs w:val="28"/>
        </w:rPr>
        <w:t>хозяйства,</w:t>
      </w:r>
      <w:r w:rsidR="00263BD4" w:rsidRPr="00263BD4">
        <w:rPr>
          <w:spacing w:val="1"/>
          <w:sz w:val="28"/>
          <w:szCs w:val="28"/>
        </w:rPr>
        <w:t xml:space="preserve"> </w:t>
      </w:r>
      <w:r w:rsidR="00263BD4" w:rsidRPr="00263BD4">
        <w:rPr>
          <w:sz w:val="28"/>
          <w:szCs w:val="28"/>
        </w:rPr>
        <w:t>осуществляющая</w:t>
      </w:r>
      <w:r w:rsidR="00263BD4" w:rsidRPr="00263BD4">
        <w:rPr>
          <w:spacing w:val="1"/>
          <w:sz w:val="28"/>
          <w:szCs w:val="28"/>
        </w:rPr>
        <w:t xml:space="preserve"> </w:t>
      </w:r>
      <w:r w:rsidR="00263BD4" w:rsidRPr="00263BD4">
        <w:rPr>
          <w:sz w:val="28"/>
          <w:szCs w:val="28"/>
        </w:rPr>
        <w:t>холодное</w:t>
      </w:r>
      <w:r w:rsidR="00263BD4" w:rsidRPr="00263BD4">
        <w:rPr>
          <w:spacing w:val="1"/>
          <w:sz w:val="28"/>
          <w:szCs w:val="28"/>
        </w:rPr>
        <w:t xml:space="preserve"> </w:t>
      </w:r>
      <w:r w:rsidR="00263BD4" w:rsidRPr="00263BD4">
        <w:rPr>
          <w:sz w:val="28"/>
          <w:szCs w:val="28"/>
        </w:rPr>
        <w:t>водоснабжение</w:t>
      </w:r>
      <w:r w:rsidR="00263BD4" w:rsidRPr="00263BD4">
        <w:rPr>
          <w:spacing w:val="1"/>
          <w:sz w:val="28"/>
          <w:szCs w:val="28"/>
        </w:rPr>
        <w:t xml:space="preserve"> </w:t>
      </w:r>
      <w:r w:rsidR="00263BD4" w:rsidRPr="00263BD4">
        <w:rPr>
          <w:sz w:val="28"/>
          <w:szCs w:val="28"/>
        </w:rPr>
        <w:t>и</w:t>
      </w:r>
      <w:r w:rsidR="00263BD4" w:rsidRPr="00263BD4">
        <w:rPr>
          <w:spacing w:val="1"/>
          <w:sz w:val="28"/>
          <w:szCs w:val="28"/>
        </w:rPr>
        <w:t xml:space="preserve"> </w:t>
      </w:r>
      <w:r w:rsidR="00263BD4" w:rsidRPr="00263BD4">
        <w:rPr>
          <w:sz w:val="28"/>
          <w:szCs w:val="28"/>
        </w:rPr>
        <w:t>водоотведение,</w:t>
      </w:r>
      <w:r w:rsidR="00263BD4" w:rsidRPr="00263BD4">
        <w:rPr>
          <w:spacing w:val="1"/>
          <w:sz w:val="28"/>
          <w:szCs w:val="28"/>
        </w:rPr>
        <w:t xml:space="preserve"> </w:t>
      </w:r>
      <w:r w:rsidR="00263BD4" w:rsidRPr="00263BD4">
        <w:rPr>
          <w:sz w:val="28"/>
          <w:szCs w:val="28"/>
        </w:rPr>
        <w:t>обязуется</w:t>
      </w:r>
      <w:r w:rsidR="00263BD4" w:rsidRPr="00263BD4">
        <w:rPr>
          <w:spacing w:val="1"/>
          <w:sz w:val="28"/>
          <w:szCs w:val="28"/>
        </w:rPr>
        <w:t xml:space="preserve"> </w:t>
      </w:r>
      <w:r w:rsidR="00263BD4" w:rsidRPr="00263BD4">
        <w:rPr>
          <w:sz w:val="28"/>
          <w:szCs w:val="28"/>
        </w:rPr>
        <w:t>подавать</w:t>
      </w:r>
      <w:r w:rsidR="00263BD4" w:rsidRPr="00263BD4">
        <w:rPr>
          <w:spacing w:val="1"/>
          <w:sz w:val="28"/>
          <w:szCs w:val="28"/>
        </w:rPr>
        <w:t xml:space="preserve"> </w:t>
      </w:r>
      <w:r w:rsidR="00263BD4" w:rsidRPr="00263BD4">
        <w:rPr>
          <w:sz w:val="28"/>
          <w:szCs w:val="28"/>
        </w:rPr>
        <w:t>абоненту</w:t>
      </w:r>
      <w:r w:rsidR="00263BD4" w:rsidRPr="00263BD4">
        <w:rPr>
          <w:spacing w:val="1"/>
          <w:sz w:val="28"/>
          <w:szCs w:val="28"/>
        </w:rPr>
        <w:t xml:space="preserve"> </w:t>
      </w:r>
      <w:r w:rsidR="00263BD4" w:rsidRPr="00263BD4">
        <w:rPr>
          <w:sz w:val="28"/>
          <w:szCs w:val="28"/>
        </w:rPr>
        <w:t>через</w:t>
      </w:r>
      <w:r w:rsidR="00263BD4" w:rsidRPr="00263BD4">
        <w:rPr>
          <w:spacing w:val="1"/>
          <w:sz w:val="28"/>
          <w:szCs w:val="28"/>
        </w:rPr>
        <w:t xml:space="preserve"> </w:t>
      </w:r>
      <w:r w:rsidR="00263BD4" w:rsidRPr="00263BD4">
        <w:rPr>
          <w:sz w:val="28"/>
          <w:szCs w:val="28"/>
        </w:rPr>
        <w:t>присоединенную</w:t>
      </w:r>
      <w:r w:rsidR="00263BD4" w:rsidRPr="00263BD4">
        <w:rPr>
          <w:spacing w:val="1"/>
          <w:sz w:val="28"/>
          <w:szCs w:val="28"/>
        </w:rPr>
        <w:t xml:space="preserve"> </w:t>
      </w:r>
      <w:r w:rsidR="00263BD4" w:rsidRPr="00263BD4">
        <w:rPr>
          <w:sz w:val="28"/>
          <w:szCs w:val="28"/>
        </w:rPr>
        <w:t>водопроводную</w:t>
      </w:r>
      <w:r w:rsidR="00263BD4" w:rsidRPr="00263BD4">
        <w:rPr>
          <w:spacing w:val="1"/>
          <w:sz w:val="28"/>
          <w:szCs w:val="28"/>
        </w:rPr>
        <w:t xml:space="preserve"> </w:t>
      </w:r>
      <w:r w:rsidR="00263BD4" w:rsidRPr="00263BD4">
        <w:rPr>
          <w:sz w:val="28"/>
          <w:szCs w:val="28"/>
        </w:rPr>
        <w:t>сеть</w:t>
      </w:r>
      <w:r w:rsidR="00263BD4" w:rsidRPr="00263BD4">
        <w:rPr>
          <w:spacing w:val="1"/>
          <w:sz w:val="28"/>
          <w:szCs w:val="28"/>
        </w:rPr>
        <w:t xml:space="preserve"> </w:t>
      </w:r>
      <w:r w:rsidR="00263BD4" w:rsidRPr="00263BD4">
        <w:rPr>
          <w:sz w:val="28"/>
          <w:szCs w:val="28"/>
        </w:rPr>
        <w:t>из</w:t>
      </w:r>
      <w:r w:rsidR="00263BD4" w:rsidRPr="00263BD4">
        <w:rPr>
          <w:spacing w:val="1"/>
          <w:sz w:val="28"/>
          <w:szCs w:val="28"/>
        </w:rPr>
        <w:t xml:space="preserve"> </w:t>
      </w:r>
      <w:r w:rsidR="00263BD4" w:rsidRPr="00263BD4">
        <w:rPr>
          <w:sz w:val="28"/>
          <w:szCs w:val="28"/>
        </w:rPr>
        <w:t>централизованных</w:t>
      </w:r>
      <w:r w:rsidR="00263BD4" w:rsidRPr="00263BD4">
        <w:rPr>
          <w:spacing w:val="1"/>
          <w:sz w:val="28"/>
          <w:szCs w:val="28"/>
        </w:rPr>
        <w:t xml:space="preserve"> </w:t>
      </w:r>
      <w:r w:rsidR="00263BD4" w:rsidRPr="00263BD4">
        <w:rPr>
          <w:sz w:val="28"/>
          <w:szCs w:val="28"/>
        </w:rPr>
        <w:t>систем</w:t>
      </w:r>
      <w:r w:rsidR="00263BD4" w:rsidRPr="00263BD4">
        <w:rPr>
          <w:spacing w:val="1"/>
          <w:sz w:val="28"/>
          <w:szCs w:val="28"/>
        </w:rPr>
        <w:t xml:space="preserve"> </w:t>
      </w:r>
      <w:r w:rsidR="00263BD4" w:rsidRPr="00263BD4">
        <w:rPr>
          <w:sz w:val="28"/>
          <w:szCs w:val="28"/>
        </w:rPr>
        <w:t>холодного</w:t>
      </w:r>
      <w:r w:rsidR="00263BD4" w:rsidRPr="00263BD4">
        <w:rPr>
          <w:spacing w:val="1"/>
          <w:sz w:val="28"/>
          <w:szCs w:val="28"/>
        </w:rPr>
        <w:t xml:space="preserve"> </w:t>
      </w:r>
      <w:r w:rsidR="00263BD4" w:rsidRPr="00263BD4">
        <w:rPr>
          <w:sz w:val="28"/>
          <w:szCs w:val="28"/>
        </w:rPr>
        <w:t>водоснабжения</w:t>
      </w:r>
      <w:r w:rsidR="00263BD4" w:rsidRPr="00263BD4">
        <w:rPr>
          <w:spacing w:val="1"/>
          <w:sz w:val="28"/>
          <w:szCs w:val="28"/>
        </w:rPr>
        <w:t xml:space="preserve"> </w:t>
      </w:r>
      <w:r w:rsidR="00263BD4" w:rsidRPr="00263BD4">
        <w:rPr>
          <w:sz w:val="28"/>
          <w:szCs w:val="28"/>
        </w:rPr>
        <w:t>холодную</w:t>
      </w:r>
      <w:r w:rsidR="00263BD4" w:rsidRPr="00263BD4">
        <w:rPr>
          <w:spacing w:val="1"/>
          <w:sz w:val="28"/>
          <w:szCs w:val="28"/>
        </w:rPr>
        <w:t xml:space="preserve"> </w:t>
      </w:r>
      <w:r w:rsidR="00263BD4" w:rsidRPr="00263BD4">
        <w:rPr>
          <w:sz w:val="28"/>
          <w:szCs w:val="28"/>
        </w:rPr>
        <w:t>питьевую</w:t>
      </w:r>
      <w:r w:rsidR="00263BD4" w:rsidRPr="00263BD4">
        <w:rPr>
          <w:spacing w:val="1"/>
          <w:sz w:val="28"/>
          <w:szCs w:val="28"/>
        </w:rPr>
        <w:t xml:space="preserve"> </w:t>
      </w:r>
      <w:r w:rsidR="00263BD4" w:rsidRPr="00263BD4">
        <w:rPr>
          <w:spacing w:val="-1"/>
          <w:sz w:val="28"/>
          <w:szCs w:val="28"/>
        </w:rPr>
        <w:t>воду.</w:t>
      </w:r>
      <w:r w:rsidR="00263BD4" w:rsidRPr="00263BD4">
        <w:rPr>
          <w:spacing w:val="-12"/>
          <w:sz w:val="28"/>
          <w:szCs w:val="28"/>
        </w:rPr>
        <w:t xml:space="preserve"> </w:t>
      </w:r>
      <w:r w:rsidR="00263BD4" w:rsidRPr="00263BD4">
        <w:rPr>
          <w:spacing w:val="-1"/>
          <w:sz w:val="28"/>
          <w:szCs w:val="28"/>
        </w:rPr>
        <w:t>Абонент</w:t>
      </w:r>
      <w:r w:rsidR="00263BD4" w:rsidRPr="00263BD4">
        <w:rPr>
          <w:spacing w:val="-16"/>
          <w:sz w:val="28"/>
          <w:szCs w:val="28"/>
        </w:rPr>
        <w:t xml:space="preserve"> </w:t>
      </w:r>
      <w:r w:rsidR="00263BD4" w:rsidRPr="00263BD4">
        <w:rPr>
          <w:spacing w:val="-1"/>
          <w:sz w:val="28"/>
          <w:szCs w:val="28"/>
        </w:rPr>
        <w:t>обязуется</w:t>
      </w:r>
      <w:r w:rsidR="00263BD4" w:rsidRPr="00263BD4">
        <w:rPr>
          <w:spacing w:val="-15"/>
          <w:sz w:val="28"/>
          <w:szCs w:val="28"/>
        </w:rPr>
        <w:t xml:space="preserve"> </w:t>
      </w:r>
      <w:r w:rsidR="00263BD4" w:rsidRPr="00263BD4">
        <w:rPr>
          <w:spacing w:val="-1"/>
          <w:sz w:val="28"/>
          <w:szCs w:val="28"/>
        </w:rPr>
        <w:t>оплачивать</w:t>
      </w:r>
      <w:r w:rsidR="00263BD4" w:rsidRPr="00263BD4">
        <w:rPr>
          <w:spacing w:val="-14"/>
          <w:sz w:val="28"/>
          <w:szCs w:val="28"/>
        </w:rPr>
        <w:t xml:space="preserve"> </w:t>
      </w:r>
      <w:r w:rsidR="00263BD4" w:rsidRPr="00263BD4">
        <w:rPr>
          <w:spacing w:val="-1"/>
          <w:sz w:val="28"/>
          <w:szCs w:val="28"/>
        </w:rPr>
        <w:t>холодную</w:t>
      </w:r>
      <w:r w:rsidR="00263BD4" w:rsidRPr="00263BD4">
        <w:rPr>
          <w:spacing w:val="-14"/>
          <w:sz w:val="28"/>
          <w:szCs w:val="28"/>
        </w:rPr>
        <w:t xml:space="preserve"> </w:t>
      </w:r>
      <w:r w:rsidR="00263BD4" w:rsidRPr="00263BD4">
        <w:rPr>
          <w:sz w:val="28"/>
          <w:szCs w:val="28"/>
        </w:rPr>
        <w:t>питьевую</w:t>
      </w:r>
      <w:r w:rsidR="00263BD4" w:rsidRPr="00263BD4">
        <w:rPr>
          <w:spacing w:val="-11"/>
          <w:sz w:val="28"/>
          <w:szCs w:val="28"/>
        </w:rPr>
        <w:t xml:space="preserve"> </w:t>
      </w:r>
      <w:r w:rsidR="00263BD4" w:rsidRPr="00263BD4">
        <w:rPr>
          <w:sz w:val="28"/>
          <w:szCs w:val="28"/>
        </w:rPr>
        <w:t>воду</w:t>
      </w:r>
      <w:r w:rsidR="00263BD4" w:rsidRPr="00263BD4">
        <w:rPr>
          <w:spacing w:val="-14"/>
          <w:sz w:val="28"/>
          <w:szCs w:val="28"/>
        </w:rPr>
        <w:t xml:space="preserve"> </w:t>
      </w:r>
      <w:r w:rsidR="00263BD4" w:rsidRPr="00263BD4">
        <w:rPr>
          <w:sz w:val="28"/>
          <w:szCs w:val="28"/>
        </w:rPr>
        <w:t>установленного</w:t>
      </w:r>
      <w:r w:rsidR="00263BD4" w:rsidRPr="00263BD4">
        <w:rPr>
          <w:spacing w:val="-68"/>
          <w:sz w:val="28"/>
          <w:szCs w:val="28"/>
        </w:rPr>
        <w:t xml:space="preserve"> </w:t>
      </w:r>
      <w:r w:rsidR="00263BD4" w:rsidRPr="00263BD4">
        <w:rPr>
          <w:sz w:val="28"/>
          <w:szCs w:val="28"/>
        </w:rPr>
        <w:t>качества</w:t>
      </w:r>
      <w:r w:rsidR="00263BD4" w:rsidRPr="00263BD4">
        <w:rPr>
          <w:spacing w:val="-2"/>
          <w:sz w:val="28"/>
          <w:szCs w:val="28"/>
        </w:rPr>
        <w:t xml:space="preserve"> </w:t>
      </w:r>
      <w:r w:rsidR="00263BD4" w:rsidRPr="00263BD4">
        <w:rPr>
          <w:sz w:val="28"/>
          <w:szCs w:val="28"/>
        </w:rPr>
        <w:t>в</w:t>
      </w:r>
      <w:r w:rsidR="00263BD4" w:rsidRPr="00263BD4">
        <w:rPr>
          <w:spacing w:val="-8"/>
          <w:sz w:val="28"/>
          <w:szCs w:val="28"/>
        </w:rPr>
        <w:t xml:space="preserve"> </w:t>
      </w:r>
      <w:r w:rsidR="00263BD4" w:rsidRPr="00263BD4">
        <w:rPr>
          <w:sz w:val="28"/>
          <w:szCs w:val="28"/>
        </w:rPr>
        <w:t>объеме,</w:t>
      </w:r>
      <w:r w:rsidR="00263BD4" w:rsidRPr="00263BD4">
        <w:rPr>
          <w:spacing w:val="-5"/>
          <w:sz w:val="28"/>
          <w:szCs w:val="28"/>
        </w:rPr>
        <w:t xml:space="preserve"> </w:t>
      </w:r>
      <w:r w:rsidR="00263BD4" w:rsidRPr="00263BD4">
        <w:rPr>
          <w:sz w:val="28"/>
          <w:szCs w:val="28"/>
        </w:rPr>
        <w:t>определенном</w:t>
      </w:r>
      <w:r w:rsidR="00263BD4" w:rsidRPr="00263BD4">
        <w:rPr>
          <w:spacing w:val="-5"/>
          <w:sz w:val="28"/>
          <w:szCs w:val="28"/>
        </w:rPr>
        <w:t xml:space="preserve"> </w:t>
      </w:r>
      <w:r w:rsidR="00263BD4" w:rsidRPr="00263BD4">
        <w:rPr>
          <w:sz w:val="28"/>
          <w:szCs w:val="28"/>
        </w:rPr>
        <w:t>настоящим</w:t>
      </w:r>
      <w:r w:rsidR="00263BD4" w:rsidRPr="00263BD4">
        <w:rPr>
          <w:spacing w:val="-4"/>
          <w:sz w:val="28"/>
          <w:szCs w:val="28"/>
        </w:rPr>
        <w:t xml:space="preserve"> </w:t>
      </w:r>
      <w:r w:rsidR="00263BD4" w:rsidRPr="00263BD4">
        <w:rPr>
          <w:sz w:val="28"/>
          <w:szCs w:val="28"/>
        </w:rPr>
        <w:t>договором;</w:t>
      </w:r>
    </w:p>
    <w:p w14:paraId="6E111BA5" w14:textId="1E39FB37"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граница</w:t>
      </w:r>
      <w:r w:rsidR="00263BD4" w:rsidRPr="00263BD4">
        <w:rPr>
          <w:spacing w:val="1"/>
          <w:sz w:val="28"/>
          <w:szCs w:val="28"/>
        </w:rPr>
        <w:t xml:space="preserve"> </w:t>
      </w:r>
      <w:r w:rsidR="00263BD4" w:rsidRPr="00263BD4">
        <w:rPr>
          <w:sz w:val="28"/>
          <w:szCs w:val="28"/>
        </w:rPr>
        <w:t>раздела</w:t>
      </w:r>
      <w:r w:rsidR="00263BD4" w:rsidRPr="00263BD4">
        <w:rPr>
          <w:spacing w:val="1"/>
          <w:sz w:val="28"/>
          <w:szCs w:val="28"/>
        </w:rPr>
        <w:t xml:space="preserve"> </w:t>
      </w:r>
      <w:r w:rsidR="00263BD4" w:rsidRPr="00263BD4">
        <w:rPr>
          <w:sz w:val="28"/>
          <w:szCs w:val="28"/>
        </w:rPr>
        <w:t>эксплуатационной</w:t>
      </w:r>
      <w:r w:rsidR="00263BD4" w:rsidRPr="00263BD4">
        <w:rPr>
          <w:spacing w:val="1"/>
          <w:sz w:val="28"/>
          <w:szCs w:val="28"/>
        </w:rPr>
        <w:t xml:space="preserve"> </w:t>
      </w:r>
      <w:r w:rsidR="00263BD4" w:rsidRPr="00263BD4">
        <w:rPr>
          <w:sz w:val="28"/>
          <w:szCs w:val="28"/>
        </w:rPr>
        <w:t>ответственности</w:t>
      </w:r>
      <w:r w:rsidR="00263BD4" w:rsidRPr="00263BD4">
        <w:rPr>
          <w:spacing w:val="1"/>
          <w:sz w:val="28"/>
          <w:szCs w:val="28"/>
        </w:rPr>
        <w:t xml:space="preserve"> </w:t>
      </w:r>
      <w:r w:rsidR="00263BD4" w:rsidRPr="00263BD4">
        <w:rPr>
          <w:sz w:val="28"/>
          <w:szCs w:val="28"/>
        </w:rPr>
        <w:t>по</w:t>
      </w:r>
      <w:r w:rsidR="00263BD4" w:rsidRPr="00263BD4">
        <w:rPr>
          <w:spacing w:val="1"/>
          <w:sz w:val="28"/>
          <w:szCs w:val="28"/>
        </w:rPr>
        <w:t xml:space="preserve"> </w:t>
      </w:r>
      <w:r w:rsidR="00263BD4" w:rsidRPr="00263BD4">
        <w:rPr>
          <w:sz w:val="28"/>
          <w:szCs w:val="28"/>
        </w:rPr>
        <w:t>водопроводным и канализационным сетям абонента и ОВКХ определяется в</w:t>
      </w:r>
      <w:r w:rsidR="00263BD4" w:rsidRPr="00263BD4">
        <w:rPr>
          <w:spacing w:val="1"/>
          <w:sz w:val="28"/>
          <w:szCs w:val="28"/>
        </w:rPr>
        <w:t xml:space="preserve"> </w:t>
      </w:r>
      <w:r w:rsidR="00263BD4" w:rsidRPr="00263BD4">
        <w:rPr>
          <w:sz w:val="28"/>
          <w:szCs w:val="28"/>
        </w:rPr>
        <w:t>акте о разграничении эксплуатационной ответственности. Место исполнения</w:t>
      </w:r>
      <w:r w:rsidR="00263BD4" w:rsidRPr="00263BD4">
        <w:rPr>
          <w:spacing w:val="1"/>
          <w:sz w:val="28"/>
          <w:szCs w:val="28"/>
        </w:rPr>
        <w:t xml:space="preserve"> </w:t>
      </w:r>
      <w:r w:rsidR="00263BD4" w:rsidRPr="00263BD4">
        <w:rPr>
          <w:sz w:val="28"/>
          <w:szCs w:val="28"/>
        </w:rPr>
        <w:t xml:space="preserve">обязательств по </w:t>
      </w:r>
      <w:r w:rsidR="00263BD4" w:rsidRPr="00263BD4">
        <w:rPr>
          <w:sz w:val="28"/>
          <w:szCs w:val="28"/>
        </w:rPr>
        <w:lastRenderedPageBreak/>
        <w:t>договору определяется в соответствии с актом разграничения</w:t>
      </w:r>
      <w:r w:rsidR="00263BD4" w:rsidRPr="00263BD4">
        <w:rPr>
          <w:spacing w:val="-67"/>
          <w:sz w:val="28"/>
          <w:szCs w:val="28"/>
        </w:rPr>
        <w:t xml:space="preserve"> </w:t>
      </w:r>
      <w:r w:rsidR="00263BD4" w:rsidRPr="00263BD4">
        <w:rPr>
          <w:sz w:val="28"/>
          <w:szCs w:val="28"/>
        </w:rPr>
        <w:t>эксплуатационной</w:t>
      </w:r>
      <w:r w:rsidR="00263BD4" w:rsidRPr="00263BD4">
        <w:rPr>
          <w:spacing w:val="-4"/>
          <w:sz w:val="28"/>
          <w:szCs w:val="28"/>
        </w:rPr>
        <w:t xml:space="preserve"> </w:t>
      </w:r>
      <w:r w:rsidR="00263BD4" w:rsidRPr="00263BD4">
        <w:rPr>
          <w:sz w:val="28"/>
          <w:szCs w:val="28"/>
        </w:rPr>
        <w:t>ответственности;</w:t>
      </w:r>
    </w:p>
    <w:p w14:paraId="215E894C" w14:textId="4A5B9F7A"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срок</w:t>
      </w:r>
      <w:r w:rsidR="00263BD4" w:rsidRPr="00263BD4">
        <w:rPr>
          <w:spacing w:val="-8"/>
          <w:sz w:val="28"/>
          <w:szCs w:val="28"/>
        </w:rPr>
        <w:t xml:space="preserve"> </w:t>
      </w:r>
      <w:r w:rsidR="00263BD4" w:rsidRPr="00263BD4">
        <w:rPr>
          <w:sz w:val="28"/>
          <w:szCs w:val="28"/>
        </w:rPr>
        <w:t>и</w:t>
      </w:r>
      <w:r w:rsidR="00263BD4" w:rsidRPr="00263BD4">
        <w:rPr>
          <w:spacing w:val="-7"/>
          <w:sz w:val="28"/>
          <w:szCs w:val="28"/>
        </w:rPr>
        <w:t xml:space="preserve"> </w:t>
      </w:r>
      <w:r w:rsidR="00263BD4" w:rsidRPr="00263BD4">
        <w:rPr>
          <w:sz w:val="28"/>
          <w:szCs w:val="28"/>
        </w:rPr>
        <w:t>режим</w:t>
      </w:r>
      <w:r w:rsidR="00263BD4" w:rsidRPr="00263BD4">
        <w:rPr>
          <w:spacing w:val="-7"/>
          <w:sz w:val="28"/>
          <w:szCs w:val="28"/>
        </w:rPr>
        <w:t xml:space="preserve"> </w:t>
      </w:r>
      <w:r w:rsidR="00263BD4" w:rsidRPr="00263BD4">
        <w:rPr>
          <w:sz w:val="28"/>
          <w:szCs w:val="28"/>
        </w:rPr>
        <w:t>подачи</w:t>
      </w:r>
      <w:r w:rsidR="00263BD4" w:rsidRPr="00263BD4">
        <w:rPr>
          <w:spacing w:val="-7"/>
          <w:sz w:val="28"/>
          <w:szCs w:val="28"/>
        </w:rPr>
        <w:t xml:space="preserve"> </w:t>
      </w:r>
      <w:r w:rsidR="00263BD4" w:rsidRPr="00263BD4">
        <w:rPr>
          <w:sz w:val="28"/>
          <w:szCs w:val="28"/>
        </w:rPr>
        <w:t>холодной</w:t>
      </w:r>
      <w:r w:rsidR="00263BD4" w:rsidRPr="00263BD4">
        <w:rPr>
          <w:spacing w:val="-5"/>
          <w:sz w:val="28"/>
          <w:szCs w:val="28"/>
        </w:rPr>
        <w:t xml:space="preserve"> </w:t>
      </w:r>
      <w:r w:rsidR="00263BD4" w:rsidRPr="00263BD4">
        <w:rPr>
          <w:sz w:val="28"/>
          <w:szCs w:val="28"/>
        </w:rPr>
        <w:t>воды;</w:t>
      </w:r>
    </w:p>
    <w:p w14:paraId="42C5E1EE" w14:textId="0715F293"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тарифы,</w:t>
      </w:r>
      <w:r w:rsidR="00263BD4" w:rsidRPr="00263BD4">
        <w:rPr>
          <w:spacing w:val="-9"/>
          <w:sz w:val="28"/>
          <w:szCs w:val="28"/>
        </w:rPr>
        <w:t xml:space="preserve"> </w:t>
      </w:r>
      <w:r w:rsidR="00263BD4" w:rsidRPr="00263BD4">
        <w:rPr>
          <w:sz w:val="28"/>
          <w:szCs w:val="28"/>
        </w:rPr>
        <w:t>сроки</w:t>
      </w:r>
      <w:r w:rsidR="00263BD4" w:rsidRPr="00263BD4">
        <w:rPr>
          <w:spacing w:val="-7"/>
          <w:sz w:val="28"/>
          <w:szCs w:val="28"/>
        </w:rPr>
        <w:t xml:space="preserve"> </w:t>
      </w:r>
      <w:r w:rsidR="00263BD4" w:rsidRPr="00263BD4">
        <w:rPr>
          <w:sz w:val="28"/>
          <w:szCs w:val="28"/>
        </w:rPr>
        <w:t>и</w:t>
      </w:r>
      <w:r w:rsidR="00263BD4" w:rsidRPr="00263BD4">
        <w:rPr>
          <w:spacing w:val="-8"/>
          <w:sz w:val="28"/>
          <w:szCs w:val="28"/>
        </w:rPr>
        <w:t xml:space="preserve"> </w:t>
      </w:r>
      <w:r w:rsidR="00263BD4" w:rsidRPr="00263BD4">
        <w:rPr>
          <w:sz w:val="28"/>
          <w:szCs w:val="28"/>
        </w:rPr>
        <w:t>порядок</w:t>
      </w:r>
      <w:r w:rsidR="00263BD4" w:rsidRPr="00263BD4">
        <w:rPr>
          <w:spacing w:val="-7"/>
          <w:sz w:val="28"/>
          <w:szCs w:val="28"/>
        </w:rPr>
        <w:t xml:space="preserve"> </w:t>
      </w:r>
      <w:r w:rsidR="00263BD4" w:rsidRPr="00263BD4">
        <w:rPr>
          <w:sz w:val="28"/>
          <w:szCs w:val="28"/>
        </w:rPr>
        <w:t>оплаты</w:t>
      </w:r>
      <w:r w:rsidR="00263BD4" w:rsidRPr="00263BD4">
        <w:rPr>
          <w:spacing w:val="-7"/>
          <w:sz w:val="28"/>
          <w:szCs w:val="28"/>
        </w:rPr>
        <w:t xml:space="preserve"> </w:t>
      </w:r>
      <w:r w:rsidR="00263BD4" w:rsidRPr="00263BD4">
        <w:rPr>
          <w:sz w:val="28"/>
          <w:szCs w:val="28"/>
        </w:rPr>
        <w:t>по</w:t>
      </w:r>
      <w:r w:rsidR="00263BD4" w:rsidRPr="00263BD4">
        <w:rPr>
          <w:spacing w:val="-10"/>
          <w:sz w:val="28"/>
          <w:szCs w:val="28"/>
        </w:rPr>
        <w:t xml:space="preserve"> </w:t>
      </w:r>
      <w:r w:rsidR="00263BD4" w:rsidRPr="00263BD4">
        <w:rPr>
          <w:sz w:val="28"/>
          <w:szCs w:val="28"/>
        </w:rPr>
        <w:t>договору;</w:t>
      </w:r>
    </w:p>
    <w:p w14:paraId="3C793F94" w14:textId="28EE51A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права</w:t>
      </w:r>
      <w:r w:rsidR="00263BD4" w:rsidRPr="00263BD4">
        <w:rPr>
          <w:spacing w:val="-8"/>
          <w:sz w:val="28"/>
          <w:szCs w:val="28"/>
        </w:rPr>
        <w:t xml:space="preserve"> </w:t>
      </w:r>
      <w:r w:rsidR="00263BD4" w:rsidRPr="00263BD4">
        <w:rPr>
          <w:sz w:val="28"/>
          <w:szCs w:val="28"/>
        </w:rPr>
        <w:t>и</w:t>
      </w:r>
      <w:r w:rsidR="00263BD4" w:rsidRPr="00263BD4">
        <w:rPr>
          <w:spacing w:val="-7"/>
          <w:sz w:val="28"/>
          <w:szCs w:val="28"/>
        </w:rPr>
        <w:t xml:space="preserve"> </w:t>
      </w:r>
      <w:r w:rsidR="00263BD4" w:rsidRPr="00263BD4">
        <w:rPr>
          <w:sz w:val="28"/>
          <w:szCs w:val="28"/>
        </w:rPr>
        <w:t>обязанности</w:t>
      </w:r>
      <w:r w:rsidR="00263BD4" w:rsidRPr="00263BD4">
        <w:rPr>
          <w:spacing w:val="-6"/>
          <w:sz w:val="28"/>
          <w:szCs w:val="28"/>
        </w:rPr>
        <w:t xml:space="preserve"> </w:t>
      </w:r>
      <w:r w:rsidR="00263BD4" w:rsidRPr="00263BD4">
        <w:rPr>
          <w:sz w:val="28"/>
          <w:szCs w:val="28"/>
        </w:rPr>
        <w:t>сторон;</w:t>
      </w:r>
    </w:p>
    <w:p w14:paraId="1288DB9F" w14:textId="78951E6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порядок осуществления учета поданной холодной воды, сроки и</w:t>
      </w:r>
      <w:r w:rsidR="00263BD4" w:rsidRPr="00263BD4">
        <w:rPr>
          <w:spacing w:val="1"/>
          <w:sz w:val="28"/>
          <w:szCs w:val="28"/>
        </w:rPr>
        <w:t xml:space="preserve"> </w:t>
      </w:r>
      <w:r w:rsidR="00263BD4" w:rsidRPr="00263BD4">
        <w:rPr>
          <w:spacing w:val="-2"/>
          <w:sz w:val="28"/>
          <w:szCs w:val="28"/>
        </w:rPr>
        <w:t>способы</w:t>
      </w:r>
      <w:r w:rsidR="00263BD4" w:rsidRPr="00263BD4">
        <w:rPr>
          <w:spacing w:val="-15"/>
          <w:sz w:val="28"/>
          <w:szCs w:val="28"/>
        </w:rPr>
        <w:t xml:space="preserve"> </w:t>
      </w:r>
      <w:r w:rsidR="00263BD4" w:rsidRPr="00263BD4">
        <w:rPr>
          <w:spacing w:val="-2"/>
          <w:sz w:val="28"/>
          <w:szCs w:val="28"/>
        </w:rPr>
        <w:t>представления</w:t>
      </w:r>
      <w:r w:rsidR="00263BD4" w:rsidRPr="00263BD4">
        <w:rPr>
          <w:spacing w:val="-13"/>
          <w:sz w:val="28"/>
          <w:szCs w:val="28"/>
        </w:rPr>
        <w:t xml:space="preserve"> </w:t>
      </w:r>
      <w:r w:rsidR="00263BD4" w:rsidRPr="00263BD4">
        <w:rPr>
          <w:spacing w:val="-1"/>
          <w:sz w:val="28"/>
          <w:szCs w:val="28"/>
        </w:rPr>
        <w:t>показаний</w:t>
      </w:r>
      <w:r w:rsidR="00263BD4" w:rsidRPr="00263BD4">
        <w:rPr>
          <w:spacing w:val="-13"/>
          <w:sz w:val="28"/>
          <w:szCs w:val="28"/>
        </w:rPr>
        <w:t xml:space="preserve"> </w:t>
      </w:r>
      <w:r w:rsidR="00263BD4" w:rsidRPr="00263BD4">
        <w:rPr>
          <w:spacing w:val="-1"/>
          <w:sz w:val="28"/>
          <w:szCs w:val="28"/>
        </w:rPr>
        <w:t>приборов</w:t>
      </w:r>
      <w:r w:rsidR="00263BD4" w:rsidRPr="00263BD4">
        <w:rPr>
          <w:spacing w:val="-12"/>
          <w:sz w:val="28"/>
          <w:szCs w:val="28"/>
        </w:rPr>
        <w:t xml:space="preserve"> </w:t>
      </w:r>
      <w:r w:rsidR="00263BD4" w:rsidRPr="00263BD4">
        <w:rPr>
          <w:spacing w:val="-1"/>
          <w:sz w:val="28"/>
          <w:szCs w:val="28"/>
        </w:rPr>
        <w:t>учета</w:t>
      </w:r>
      <w:r w:rsidR="00263BD4" w:rsidRPr="00263BD4">
        <w:rPr>
          <w:spacing w:val="-13"/>
          <w:sz w:val="28"/>
          <w:szCs w:val="28"/>
        </w:rPr>
        <w:t xml:space="preserve"> </w:t>
      </w:r>
      <w:r w:rsidR="00263BD4" w:rsidRPr="00263BD4">
        <w:rPr>
          <w:spacing w:val="-1"/>
          <w:sz w:val="28"/>
          <w:szCs w:val="28"/>
        </w:rPr>
        <w:t>организации</w:t>
      </w:r>
      <w:r w:rsidR="00263BD4" w:rsidRPr="00263BD4">
        <w:rPr>
          <w:spacing w:val="-13"/>
          <w:sz w:val="28"/>
          <w:szCs w:val="28"/>
        </w:rPr>
        <w:t xml:space="preserve"> </w:t>
      </w:r>
      <w:r w:rsidR="00263BD4" w:rsidRPr="00263BD4">
        <w:rPr>
          <w:spacing w:val="-1"/>
          <w:sz w:val="28"/>
          <w:szCs w:val="28"/>
        </w:rPr>
        <w:t>водопроводно-</w:t>
      </w:r>
      <w:r w:rsidR="00263BD4" w:rsidRPr="00263BD4">
        <w:rPr>
          <w:spacing w:val="-68"/>
          <w:sz w:val="28"/>
          <w:szCs w:val="28"/>
        </w:rPr>
        <w:t xml:space="preserve"> </w:t>
      </w:r>
      <w:r w:rsidR="00263BD4" w:rsidRPr="00263BD4">
        <w:rPr>
          <w:sz w:val="28"/>
          <w:szCs w:val="28"/>
        </w:rPr>
        <w:t>канализационного</w:t>
      </w:r>
      <w:r w:rsidR="00263BD4" w:rsidRPr="00263BD4">
        <w:rPr>
          <w:spacing w:val="-4"/>
          <w:sz w:val="28"/>
          <w:szCs w:val="28"/>
        </w:rPr>
        <w:t xml:space="preserve"> </w:t>
      </w:r>
      <w:r w:rsidR="00263BD4" w:rsidRPr="00263BD4">
        <w:rPr>
          <w:sz w:val="28"/>
          <w:szCs w:val="28"/>
        </w:rPr>
        <w:t>хозяйства;</w:t>
      </w:r>
    </w:p>
    <w:p w14:paraId="275E27D9" w14:textId="7ABEAF38"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порядок</w:t>
      </w:r>
      <w:r w:rsidR="00263BD4" w:rsidRPr="00263BD4">
        <w:rPr>
          <w:spacing w:val="1"/>
          <w:sz w:val="28"/>
          <w:szCs w:val="28"/>
        </w:rPr>
        <w:t xml:space="preserve"> </w:t>
      </w:r>
      <w:r w:rsidR="00263BD4" w:rsidRPr="00263BD4">
        <w:rPr>
          <w:sz w:val="28"/>
          <w:szCs w:val="28"/>
        </w:rPr>
        <w:t>обеспечения</w:t>
      </w:r>
      <w:r w:rsidR="00263BD4" w:rsidRPr="00263BD4">
        <w:rPr>
          <w:spacing w:val="1"/>
          <w:sz w:val="28"/>
          <w:szCs w:val="28"/>
        </w:rPr>
        <w:t xml:space="preserve"> </w:t>
      </w:r>
      <w:r w:rsidR="00263BD4" w:rsidRPr="00263BD4">
        <w:rPr>
          <w:sz w:val="28"/>
          <w:szCs w:val="28"/>
        </w:rPr>
        <w:t>абонентом</w:t>
      </w:r>
      <w:r w:rsidR="00263BD4" w:rsidRPr="00263BD4">
        <w:rPr>
          <w:spacing w:val="1"/>
          <w:sz w:val="28"/>
          <w:szCs w:val="28"/>
        </w:rPr>
        <w:t xml:space="preserve"> </w:t>
      </w:r>
      <w:r w:rsidR="00263BD4" w:rsidRPr="00263BD4">
        <w:rPr>
          <w:sz w:val="28"/>
          <w:szCs w:val="28"/>
        </w:rPr>
        <w:t>доступа</w:t>
      </w:r>
      <w:r w:rsidR="00263BD4" w:rsidRPr="00263BD4">
        <w:rPr>
          <w:spacing w:val="1"/>
          <w:sz w:val="28"/>
          <w:szCs w:val="28"/>
        </w:rPr>
        <w:t xml:space="preserve"> </w:t>
      </w:r>
      <w:r w:rsidR="00263BD4" w:rsidRPr="00263BD4">
        <w:rPr>
          <w:sz w:val="28"/>
          <w:szCs w:val="28"/>
        </w:rPr>
        <w:t>организации</w:t>
      </w:r>
      <w:r w:rsidR="00263BD4" w:rsidRPr="00263BD4">
        <w:rPr>
          <w:spacing w:val="1"/>
          <w:sz w:val="28"/>
          <w:szCs w:val="28"/>
        </w:rPr>
        <w:t xml:space="preserve"> </w:t>
      </w:r>
      <w:r w:rsidR="00263BD4" w:rsidRPr="00263BD4">
        <w:rPr>
          <w:sz w:val="28"/>
          <w:szCs w:val="28"/>
        </w:rPr>
        <w:t>водопроводно-канализационного хозяйства к водопроводным сетям, местам</w:t>
      </w:r>
      <w:r w:rsidR="00263BD4" w:rsidRPr="00263BD4">
        <w:rPr>
          <w:spacing w:val="1"/>
          <w:sz w:val="28"/>
          <w:szCs w:val="28"/>
        </w:rPr>
        <w:t xml:space="preserve"> </w:t>
      </w:r>
      <w:r w:rsidR="00263BD4" w:rsidRPr="00263BD4">
        <w:rPr>
          <w:sz w:val="28"/>
          <w:szCs w:val="28"/>
        </w:rPr>
        <w:t>отбора</w:t>
      </w:r>
      <w:r w:rsidR="00263BD4" w:rsidRPr="00263BD4">
        <w:rPr>
          <w:spacing w:val="-7"/>
          <w:sz w:val="28"/>
          <w:szCs w:val="28"/>
        </w:rPr>
        <w:t xml:space="preserve"> </w:t>
      </w:r>
      <w:r w:rsidR="00263BD4" w:rsidRPr="00263BD4">
        <w:rPr>
          <w:sz w:val="28"/>
          <w:szCs w:val="28"/>
        </w:rPr>
        <w:t>проб воды,</w:t>
      </w:r>
      <w:r w:rsidR="00263BD4" w:rsidRPr="00263BD4">
        <w:rPr>
          <w:spacing w:val="-5"/>
          <w:sz w:val="28"/>
          <w:szCs w:val="28"/>
        </w:rPr>
        <w:t xml:space="preserve"> </w:t>
      </w:r>
      <w:r w:rsidR="00263BD4" w:rsidRPr="00263BD4">
        <w:rPr>
          <w:sz w:val="28"/>
          <w:szCs w:val="28"/>
        </w:rPr>
        <w:t>приборам</w:t>
      </w:r>
      <w:r w:rsidR="00263BD4" w:rsidRPr="00263BD4">
        <w:rPr>
          <w:spacing w:val="-4"/>
          <w:sz w:val="28"/>
          <w:szCs w:val="28"/>
        </w:rPr>
        <w:t xml:space="preserve"> </w:t>
      </w:r>
      <w:r w:rsidR="00263BD4" w:rsidRPr="00263BD4">
        <w:rPr>
          <w:sz w:val="28"/>
          <w:szCs w:val="28"/>
        </w:rPr>
        <w:t>учета</w:t>
      </w:r>
      <w:r w:rsidR="00263BD4" w:rsidRPr="00263BD4">
        <w:rPr>
          <w:spacing w:val="-4"/>
          <w:sz w:val="28"/>
          <w:szCs w:val="28"/>
        </w:rPr>
        <w:t xml:space="preserve"> </w:t>
      </w:r>
      <w:r w:rsidR="00263BD4" w:rsidRPr="00263BD4">
        <w:rPr>
          <w:sz w:val="28"/>
          <w:szCs w:val="28"/>
        </w:rPr>
        <w:t>холодной</w:t>
      </w:r>
      <w:r w:rsidR="00263BD4" w:rsidRPr="00263BD4">
        <w:rPr>
          <w:spacing w:val="-4"/>
          <w:sz w:val="28"/>
          <w:szCs w:val="28"/>
        </w:rPr>
        <w:t xml:space="preserve"> </w:t>
      </w:r>
      <w:r w:rsidR="00263BD4" w:rsidRPr="00263BD4">
        <w:rPr>
          <w:sz w:val="28"/>
          <w:szCs w:val="28"/>
        </w:rPr>
        <w:t>воды;</w:t>
      </w:r>
    </w:p>
    <w:p w14:paraId="622B7570" w14:textId="52B1843B"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порядок</w:t>
      </w:r>
      <w:r w:rsidR="00263BD4" w:rsidRPr="00263BD4">
        <w:rPr>
          <w:spacing w:val="-9"/>
          <w:sz w:val="28"/>
          <w:szCs w:val="28"/>
        </w:rPr>
        <w:t xml:space="preserve"> </w:t>
      </w:r>
      <w:r w:rsidR="00263BD4" w:rsidRPr="00263BD4">
        <w:rPr>
          <w:sz w:val="28"/>
          <w:szCs w:val="28"/>
        </w:rPr>
        <w:t>контроля</w:t>
      </w:r>
      <w:r w:rsidR="00263BD4" w:rsidRPr="00263BD4">
        <w:rPr>
          <w:spacing w:val="-7"/>
          <w:sz w:val="28"/>
          <w:szCs w:val="28"/>
        </w:rPr>
        <w:t xml:space="preserve"> </w:t>
      </w:r>
      <w:r w:rsidR="00263BD4" w:rsidRPr="00263BD4">
        <w:rPr>
          <w:sz w:val="28"/>
          <w:szCs w:val="28"/>
        </w:rPr>
        <w:t>качества</w:t>
      </w:r>
      <w:r w:rsidR="00263BD4" w:rsidRPr="00263BD4">
        <w:rPr>
          <w:spacing w:val="-11"/>
          <w:sz w:val="28"/>
          <w:szCs w:val="28"/>
        </w:rPr>
        <w:t xml:space="preserve"> </w:t>
      </w:r>
      <w:r w:rsidR="00263BD4" w:rsidRPr="00263BD4">
        <w:rPr>
          <w:sz w:val="28"/>
          <w:szCs w:val="28"/>
        </w:rPr>
        <w:t>питьевой</w:t>
      </w:r>
      <w:r w:rsidR="00263BD4" w:rsidRPr="00263BD4">
        <w:rPr>
          <w:spacing w:val="-8"/>
          <w:sz w:val="28"/>
          <w:szCs w:val="28"/>
        </w:rPr>
        <w:t xml:space="preserve"> </w:t>
      </w:r>
      <w:r w:rsidR="00263BD4" w:rsidRPr="00263BD4">
        <w:rPr>
          <w:sz w:val="28"/>
          <w:szCs w:val="28"/>
        </w:rPr>
        <w:t>воды;</w:t>
      </w:r>
    </w:p>
    <w:p w14:paraId="53B7F271" w14:textId="688ED0AA"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места</w:t>
      </w:r>
      <w:r w:rsidR="00263BD4" w:rsidRPr="00263BD4">
        <w:rPr>
          <w:spacing w:val="-7"/>
          <w:sz w:val="28"/>
          <w:szCs w:val="28"/>
        </w:rPr>
        <w:t xml:space="preserve"> </w:t>
      </w:r>
      <w:r w:rsidR="00263BD4" w:rsidRPr="00263BD4">
        <w:rPr>
          <w:sz w:val="28"/>
          <w:szCs w:val="28"/>
        </w:rPr>
        <w:t>и</w:t>
      </w:r>
      <w:r w:rsidR="00263BD4" w:rsidRPr="00263BD4">
        <w:rPr>
          <w:spacing w:val="-7"/>
          <w:sz w:val="28"/>
          <w:szCs w:val="28"/>
        </w:rPr>
        <w:t xml:space="preserve"> </w:t>
      </w:r>
      <w:r w:rsidR="00263BD4" w:rsidRPr="00263BD4">
        <w:rPr>
          <w:sz w:val="28"/>
          <w:szCs w:val="28"/>
        </w:rPr>
        <w:t>порядок</w:t>
      </w:r>
      <w:r w:rsidR="00263BD4" w:rsidRPr="00263BD4">
        <w:rPr>
          <w:spacing w:val="-6"/>
          <w:sz w:val="28"/>
          <w:szCs w:val="28"/>
        </w:rPr>
        <w:t xml:space="preserve"> </w:t>
      </w:r>
      <w:r w:rsidR="00263BD4" w:rsidRPr="00263BD4">
        <w:rPr>
          <w:sz w:val="28"/>
          <w:szCs w:val="28"/>
        </w:rPr>
        <w:t>отбора</w:t>
      </w:r>
      <w:r w:rsidR="00263BD4" w:rsidRPr="00263BD4">
        <w:rPr>
          <w:spacing w:val="-7"/>
          <w:sz w:val="28"/>
          <w:szCs w:val="28"/>
        </w:rPr>
        <w:t xml:space="preserve"> </w:t>
      </w:r>
      <w:r w:rsidR="00263BD4" w:rsidRPr="00263BD4">
        <w:rPr>
          <w:sz w:val="28"/>
          <w:szCs w:val="28"/>
        </w:rPr>
        <w:t>проб</w:t>
      </w:r>
      <w:r w:rsidR="00263BD4" w:rsidRPr="00263BD4">
        <w:rPr>
          <w:spacing w:val="-5"/>
          <w:sz w:val="28"/>
          <w:szCs w:val="28"/>
        </w:rPr>
        <w:t xml:space="preserve"> </w:t>
      </w:r>
      <w:r w:rsidR="00263BD4" w:rsidRPr="00263BD4">
        <w:rPr>
          <w:sz w:val="28"/>
          <w:szCs w:val="28"/>
        </w:rPr>
        <w:t>воды;</w:t>
      </w:r>
    </w:p>
    <w:p w14:paraId="52DCB536" w14:textId="5D43559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условия</w:t>
      </w:r>
      <w:r w:rsidR="00263BD4" w:rsidRPr="00263BD4">
        <w:rPr>
          <w:spacing w:val="1"/>
          <w:sz w:val="28"/>
          <w:szCs w:val="28"/>
        </w:rPr>
        <w:t xml:space="preserve"> </w:t>
      </w:r>
      <w:r w:rsidR="00263BD4" w:rsidRPr="00263BD4">
        <w:rPr>
          <w:sz w:val="28"/>
          <w:szCs w:val="28"/>
        </w:rPr>
        <w:t>временного</w:t>
      </w:r>
      <w:r w:rsidR="00263BD4" w:rsidRPr="00263BD4">
        <w:rPr>
          <w:spacing w:val="1"/>
          <w:sz w:val="28"/>
          <w:szCs w:val="28"/>
        </w:rPr>
        <w:t xml:space="preserve"> </w:t>
      </w:r>
      <w:r w:rsidR="00263BD4" w:rsidRPr="00263BD4">
        <w:rPr>
          <w:sz w:val="28"/>
          <w:szCs w:val="28"/>
        </w:rPr>
        <w:t>прекращения</w:t>
      </w:r>
      <w:r w:rsidR="00263BD4" w:rsidRPr="00263BD4">
        <w:rPr>
          <w:spacing w:val="1"/>
          <w:sz w:val="28"/>
          <w:szCs w:val="28"/>
        </w:rPr>
        <w:t xml:space="preserve"> </w:t>
      </w:r>
      <w:r w:rsidR="00263BD4" w:rsidRPr="00263BD4">
        <w:rPr>
          <w:sz w:val="28"/>
          <w:szCs w:val="28"/>
        </w:rPr>
        <w:t>или</w:t>
      </w:r>
      <w:r w:rsidR="00263BD4" w:rsidRPr="00263BD4">
        <w:rPr>
          <w:spacing w:val="1"/>
          <w:sz w:val="28"/>
          <w:szCs w:val="28"/>
        </w:rPr>
        <w:t xml:space="preserve"> </w:t>
      </w:r>
      <w:r w:rsidR="00263BD4" w:rsidRPr="00263BD4">
        <w:rPr>
          <w:sz w:val="28"/>
          <w:szCs w:val="28"/>
        </w:rPr>
        <w:t>ограничения</w:t>
      </w:r>
      <w:r w:rsidR="00263BD4" w:rsidRPr="00263BD4">
        <w:rPr>
          <w:spacing w:val="1"/>
          <w:sz w:val="28"/>
          <w:szCs w:val="28"/>
        </w:rPr>
        <w:t xml:space="preserve"> </w:t>
      </w:r>
      <w:r w:rsidR="00263BD4" w:rsidRPr="00263BD4">
        <w:rPr>
          <w:sz w:val="28"/>
          <w:szCs w:val="28"/>
        </w:rPr>
        <w:t>холодного</w:t>
      </w:r>
      <w:r w:rsidR="00263BD4" w:rsidRPr="00263BD4">
        <w:rPr>
          <w:spacing w:val="1"/>
          <w:sz w:val="28"/>
          <w:szCs w:val="28"/>
        </w:rPr>
        <w:t xml:space="preserve"> </w:t>
      </w:r>
      <w:r w:rsidR="00263BD4" w:rsidRPr="00263BD4">
        <w:rPr>
          <w:sz w:val="28"/>
          <w:szCs w:val="28"/>
        </w:rPr>
        <w:t>водоснабжения;</w:t>
      </w:r>
    </w:p>
    <w:p w14:paraId="7820C27D" w14:textId="398AE323"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порядок</w:t>
      </w:r>
      <w:r w:rsidR="00263BD4" w:rsidRPr="00263BD4">
        <w:rPr>
          <w:spacing w:val="1"/>
          <w:sz w:val="28"/>
          <w:szCs w:val="28"/>
        </w:rPr>
        <w:t xml:space="preserve"> </w:t>
      </w:r>
      <w:r w:rsidR="00263BD4" w:rsidRPr="00263BD4">
        <w:rPr>
          <w:sz w:val="28"/>
          <w:szCs w:val="28"/>
        </w:rPr>
        <w:t>уведомления</w:t>
      </w:r>
      <w:r w:rsidR="00263BD4" w:rsidRPr="00263BD4">
        <w:rPr>
          <w:spacing w:val="1"/>
          <w:sz w:val="28"/>
          <w:szCs w:val="28"/>
        </w:rPr>
        <w:t xml:space="preserve"> </w:t>
      </w:r>
      <w:r w:rsidR="00263BD4" w:rsidRPr="00263BD4">
        <w:rPr>
          <w:sz w:val="28"/>
          <w:szCs w:val="28"/>
        </w:rPr>
        <w:t>организации</w:t>
      </w:r>
      <w:r w:rsidR="00263BD4" w:rsidRPr="00263BD4">
        <w:rPr>
          <w:spacing w:val="1"/>
          <w:sz w:val="28"/>
          <w:szCs w:val="28"/>
        </w:rPr>
        <w:t xml:space="preserve"> </w:t>
      </w:r>
      <w:r w:rsidR="00263BD4" w:rsidRPr="00263BD4">
        <w:rPr>
          <w:sz w:val="28"/>
          <w:szCs w:val="28"/>
        </w:rPr>
        <w:t>водопроводно-</w:t>
      </w:r>
      <w:r w:rsidR="00263BD4" w:rsidRPr="00263BD4">
        <w:rPr>
          <w:spacing w:val="-67"/>
          <w:sz w:val="28"/>
          <w:szCs w:val="28"/>
        </w:rPr>
        <w:t xml:space="preserve"> </w:t>
      </w:r>
      <w:r w:rsidR="00263BD4" w:rsidRPr="00263BD4">
        <w:rPr>
          <w:sz w:val="28"/>
          <w:szCs w:val="28"/>
        </w:rPr>
        <w:t>канализационного</w:t>
      </w:r>
      <w:r w:rsidR="00263BD4" w:rsidRPr="00263BD4">
        <w:rPr>
          <w:spacing w:val="1"/>
          <w:sz w:val="28"/>
          <w:szCs w:val="28"/>
        </w:rPr>
        <w:t xml:space="preserve"> </w:t>
      </w:r>
      <w:r w:rsidR="00263BD4" w:rsidRPr="00263BD4">
        <w:rPr>
          <w:sz w:val="28"/>
          <w:szCs w:val="28"/>
        </w:rPr>
        <w:t>хозяйства</w:t>
      </w:r>
      <w:r w:rsidR="00263BD4" w:rsidRPr="00263BD4">
        <w:rPr>
          <w:spacing w:val="1"/>
          <w:sz w:val="28"/>
          <w:szCs w:val="28"/>
        </w:rPr>
        <w:t xml:space="preserve"> </w:t>
      </w:r>
      <w:r w:rsidR="00263BD4" w:rsidRPr="00263BD4">
        <w:rPr>
          <w:sz w:val="28"/>
          <w:szCs w:val="28"/>
        </w:rPr>
        <w:t>о</w:t>
      </w:r>
      <w:r w:rsidR="00263BD4" w:rsidRPr="00263BD4">
        <w:rPr>
          <w:spacing w:val="1"/>
          <w:sz w:val="28"/>
          <w:szCs w:val="28"/>
        </w:rPr>
        <w:t xml:space="preserve"> </w:t>
      </w:r>
      <w:r w:rsidR="00263BD4" w:rsidRPr="00263BD4">
        <w:rPr>
          <w:sz w:val="28"/>
          <w:szCs w:val="28"/>
        </w:rPr>
        <w:t>переходе</w:t>
      </w:r>
      <w:r w:rsidR="00263BD4" w:rsidRPr="00263BD4">
        <w:rPr>
          <w:spacing w:val="1"/>
          <w:sz w:val="28"/>
          <w:szCs w:val="28"/>
        </w:rPr>
        <w:t xml:space="preserve"> </w:t>
      </w:r>
      <w:r w:rsidR="00263BD4" w:rsidRPr="00263BD4">
        <w:rPr>
          <w:sz w:val="28"/>
          <w:szCs w:val="28"/>
        </w:rPr>
        <w:t>прав</w:t>
      </w:r>
      <w:r w:rsidR="00263BD4" w:rsidRPr="00263BD4">
        <w:rPr>
          <w:spacing w:val="1"/>
          <w:sz w:val="28"/>
          <w:szCs w:val="28"/>
        </w:rPr>
        <w:t xml:space="preserve"> </w:t>
      </w:r>
      <w:r w:rsidR="00263BD4" w:rsidRPr="00263BD4">
        <w:rPr>
          <w:sz w:val="28"/>
          <w:szCs w:val="28"/>
        </w:rPr>
        <w:t>на</w:t>
      </w:r>
      <w:r w:rsidR="00263BD4" w:rsidRPr="00263BD4">
        <w:rPr>
          <w:spacing w:val="1"/>
          <w:sz w:val="28"/>
          <w:szCs w:val="28"/>
        </w:rPr>
        <w:t xml:space="preserve"> </w:t>
      </w:r>
      <w:r w:rsidR="00263BD4" w:rsidRPr="00263BD4">
        <w:rPr>
          <w:sz w:val="28"/>
          <w:szCs w:val="28"/>
        </w:rPr>
        <w:t>объекты,</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отношении</w:t>
      </w:r>
      <w:r w:rsidR="00263BD4" w:rsidRPr="00263BD4">
        <w:rPr>
          <w:spacing w:val="1"/>
          <w:sz w:val="28"/>
          <w:szCs w:val="28"/>
        </w:rPr>
        <w:t xml:space="preserve"> </w:t>
      </w:r>
      <w:r w:rsidR="00263BD4" w:rsidRPr="00263BD4">
        <w:rPr>
          <w:sz w:val="28"/>
          <w:szCs w:val="28"/>
        </w:rPr>
        <w:t>которых</w:t>
      </w:r>
      <w:r w:rsidR="00263BD4" w:rsidRPr="00263BD4">
        <w:rPr>
          <w:spacing w:val="-6"/>
          <w:sz w:val="28"/>
          <w:szCs w:val="28"/>
        </w:rPr>
        <w:t xml:space="preserve"> </w:t>
      </w:r>
      <w:r w:rsidR="00263BD4" w:rsidRPr="00263BD4">
        <w:rPr>
          <w:sz w:val="28"/>
          <w:szCs w:val="28"/>
        </w:rPr>
        <w:t>осуществляется</w:t>
      </w:r>
      <w:r w:rsidR="00263BD4" w:rsidRPr="00263BD4">
        <w:rPr>
          <w:spacing w:val="-3"/>
          <w:sz w:val="28"/>
          <w:szCs w:val="28"/>
        </w:rPr>
        <w:t xml:space="preserve"> </w:t>
      </w:r>
      <w:r w:rsidR="00263BD4" w:rsidRPr="00263BD4">
        <w:rPr>
          <w:sz w:val="28"/>
          <w:szCs w:val="28"/>
        </w:rPr>
        <w:t>водоснабжение;</w:t>
      </w:r>
    </w:p>
    <w:p w14:paraId="1BD22881" w14:textId="270A3E2A"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условия водоснабжения иных лиц, объекты которых подключены</w:t>
      </w:r>
      <w:r w:rsidR="00263BD4" w:rsidRPr="00263BD4">
        <w:rPr>
          <w:spacing w:val="-67"/>
          <w:sz w:val="28"/>
          <w:szCs w:val="28"/>
        </w:rPr>
        <w:t xml:space="preserve"> </w:t>
      </w:r>
      <w:r w:rsidR="00263BD4" w:rsidRPr="00263BD4">
        <w:rPr>
          <w:sz w:val="28"/>
          <w:szCs w:val="28"/>
        </w:rPr>
        <w:t>к</w:t>
      </w:r>
      <w:r w:rsidR="00263BD4" w:rsidRPr="00263BD4">
        <w:rPr>
          <w:spacing w:val="-2"/>
          <w:sz w:val="28"/>
          <w:szCs w:val="28"/>
        </w:rPr>
        <w:t xml:space="preserve"> </w:t>
      </w:r>
      <w:r w:rsidR="00263BD4" w:rsidRPr="00263BD4">
        <w:rPr>
          <w:sz w:val="28"/>
          <w:szCs w:val="28"/>
        </w:rPr>
        <w:t>водопроводным</w:t>
      </w:r>
      <w:r w:rsidR="00263BD4" w:rsidRPr="00263BD4">
        <w:rPr>
          <w:spacing w:val="-4"/>
          <w:sz w:val="28"/>
          <w:szCs w:val="28"/>
        </w:rPr>
        <w:t xml:space="preserve"> </w:t>
      </w:r>
      <w:r w:rsidR="00263BD4" w:rsidRPr="00263BD4">
        <w:rPr>
          <w:sz w:val="28"/>
          <w:szCs w:val="28"/>
        </w:rPr>
        <w:t>сетям,</w:t>
      </w:r>
      <w:r w:rsidR="00263BD4" w:rsidRPr="00263BD4">
        <w:rPr>
          <w:spacing w:val="-5"/>
          <w:sz w:val="28"/>
          <w:szCs w:val="28"/>
        </w:rPr>
        <w:t xml:space="preserve"> </w:t>
      </w:r>
      <w:r w:rsidR="00263BD4" w:rsidRPr="00263BD4">
        <w:rPr>
          <w:sz w:val="28"/>
          <w:szCs w:val="28"/>
        </w:rPr>
        <w:t>принадлежащим</w:t>
      </w:r>
      <w:r w:rsidR="00263BD4" w:rsidRPr="00263BD4">
        <w:rPr>
          <w:spacing w:val="-2"/>
          <w:sz w:val="28"/>
          <w:szCs w:val="28"/>
        </w:rPr>
        <w:t xml:space="preserve"> </w:t>
      </w:r>
      <w:r w:rsidR="00263BD4" w:rsidRPr="00263BD4">
        <w:rPr>
          <w:sz w:val="28"/>
          <w:szCs w:val="28"/>
        </w:rPr>
        <w:t>абоненту;</w:t>
      </w:r>
    </w:p>
    <w:p w14:paraId="68689056" w14:textId="4D931032"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порядок</w:t>
      </w:r>
      <w:r w:rsidR="00263BD4" w:rsidRPr="00263BD4">
        <w:rPr>
          <w:spacing w:val="-7"/>
          <w:sz w:val="28"/>
          <w:szCs w:val="28"/>
        </w:rPr>
        <w:t xml:space="preserve"> </w:t>
      </w:r>
      <w:r w:rsidR="00263BD4" w:rsidRPr="00263BD4">
        <w:rPr>
          <w:sz w:val="28"/>
          <w:szCs w:val="28"/>
        </w:rPr>
        <w:t>урегулирования</w:t>
      </w:r>
      <w:r w:rsidR="00263BD4" w:rsidRPr="00263BD4">
        <w:rPr>
          <w:spacing w:val="-9"/>
          <w:sz w:val="28"/>
          <w:szCs w:val="28"/>
        </w:rPr>
        <w:t xml:space="preserve"> </w:t>
      </w:r>
      <w:r w:rsidR="00263BD4" w:rsidRPr="00263BD4">
        <w:rPr>
          <w:sz w:val="28"/>
          <w:szCs w:val="28"/>
        </w:rPr>
        <w:t>споров</w:t>
      </w:r>
      <w:r w:rsidR="00263BD4" w:rsidRPr="00263BD4">
        <w:rPr>
          <w:spacing w:val="-11"/>
          <w:sz w:val="28"/>
          <w:szCs w:val="28"/>
        </w:rPr>
        <w:t xml:space="preserve"> </w:t>
      </w:r>
      <w:r w:rsidR="00263BD4" w:rsidRPr="00263BD4">
        <w:rPr>
          <w:sz w:val="28"/>
          <w:szCs w:val="28"/>
        </w:rPr>
        <w:t>и</w:t>
      </w:r>
      <w:r w:rsidR="00263BD4" w:rsidRPr="00263BD4">
        <w:rPr>
          <w:spacing w:val="-9"/>
          <w:sz w:val="28"/>
          <w:szCs w:val="28"/>
        </w:rPr>
        <w:t xml:space="preserve"> </w:t>
      </w:r>
      <w:r w:rsidR="00263BD4" w:rsidRPr="00263BD4">
        <w:rPr>
          <w:sz w:val="28"/>
          <w:szCs w:val="28"/>
        </w:rPr>
        <w:t>разногласий;</w:t>
      </w:r>
    </w:p>
    <w:p w14:paraId="0E762B48" w14:textId="04A8F6D9"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ответственность</w:t>
      </w:r>
      <w:r w:rsidR="00263BD4" w:rsidRPr="00263BD4">
        <w:rPr>
          <w:spacing w:val="-10"/>
          <w:sz w:val="28"/>
          <w:szCs w:val="28"/>
        </w:rPr>
        <w:t xml:space="preserve"> </w:t>
      </w:r>
      <w:r w:rsidR="00263BD4" w:rsidRPr="00263BD4">
        <w:rPr>
          <w:sz w:val="28"/>
          <w:szCs w:val="28"/>
        </w:rPr>
        <w:t>сторон;</w:t>
      </w:r>
    </w:p>
    <w:p w14:paraId="66671C2E" w14:textId="145C07BA"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обстоятельства</w:t>
      </w:r>
      <w:r w:rsidR="00263BD4" w:rsidRPr="00263BD4">
        <w:rPr>
          <w:spacing w:val="-13"/>
          <w:sz w:val="28"/>
          <w:szCs w:val="28"/>
        </w:rPr>
        <w:t xml:space="preserve"> </w:t>
      </w:r>
      <w:r w:rsidR="00263BD4" w:rsidRPr="00263BD4">
        <w:rPr>
          <w:sz w:val="28"/>
          <w:szCs w:val="28"/>
        </w:rPr>
        <w:t>непреодолимой</w:t>
      </w:r>
      <w:r w:rsidR="00263BD4" w:rsidRPr="00263BD4">
        <w:rPr>
          <w:spacing w:val="-10"/>
          <w:sz w:val="28"/>
          <w:szCs w:val="28"/>
        </w:rPr>
        <w:t xml:space="preserve"> </w:t>
      </w:r>
      <w:r w:rsidR="00263BD4" w:rsidRPr="00263BD4">
        <w:rPr>
          <w:sz w:val="28"/>
          <w:szCs w:val="28"/>
        </w:rPr>
        <w:t>силы;</w:t>
      </w:r>
    </w:p>
    <w:p w14:paraId="1CB1054D" w14:textId="3C639299"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действие</w:t>
      </w:r>
      <w:r w:rsidR="00263BD4" w:rsidRPr="00263BD4">
        <w:rPr>
          <w:spacing w:val="-8"/>
          <w:sz w:val="28"/>
          <w:szCs w:val="28"/>
        </w:rPr>
        <w:t xml:space="preserve"> </w:t>
      </w:r>
      <w:r w:rsidR="00263BD4" w:rsidRPr="00263BD4">
        <w:rPr>
          <w:sz w:val="28"/>
          <w:szCs w:val="28"/>
        </w:rPr>
        <w:t>договора;</w:t>
      </w:r>
    </w:p>
    <w:p w14:paraId="4E2526BA" w14:textId="325C3BB8"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прочие</w:t>
      </w:r>
      <w:r w:rsidR="00263BD4" w:rsidRPr="00263BD4">
        <w:rPr>
          <w:spacing w:val="-6"/>
          <w:sz w:val="28"/>
          <w:szCs w:val="28"/>
        </w:rPr>
        <w:t xml:space="preserve"> </w:t>
      </w:r>
      <w:r w:rsidR="00263BD4" w:rsidRPr="00263BD4">
        <w:rPr>
          <w:sz w:val="28"/>
          <w:szCs w:val="28"/>
        </w:rPr>
        <w:t>условия.</w:t>
      </w:r>
    </w:p>
    <w:p w14:paraId="024B798D" w14:textId="77777777" w:rsidR="00263BD4" w:rsidRPr="00263BD4" w:rsidRDefault="00263BD4" w:rsidP="00263BD4">
      <w:pPr>
        <w:pStyle w:val="afffffff0"/>
        <w:spacing w:before="0" w:after="0"/>
        <w:ind w:firstLine="567"/>
        <w:rPr>
          <w:sz w:val="28"/>
          <w:szCs w:val="28"/>
        </w:rPr>
      </w:pPr>
      <w:r w:rsidRPr="00263BD4">
        <w:rPr>
          <w:sz w:val="28"/>
          <w:szCs w:val="28"/>
        </w:rPr>
        <w:t>В приложениях к договору холодного водоснабжения и водоотведения</w:t>
      </w:r>
      <w:r w:rsidRPr="00263BD4">
        <w:rPr>
          <w:spacing w:val="1"/>
          <w:sz w:val="28"/>
          <w:szCs w:val="28"/>
        </w:rPr>
        <w:t xml:space="preserve"> </w:t>
      </w:r>
      <w:r w:rsidRPr="00263BD4">
        <w:rPr>
          <w:sz w:val="28"/>
          <w:szCs w:val="28"/>
        </w:rPr>
        <w:t>имеются:</w:t>
      </w:r>
    </w:p>
    <w:p w14:paraId="2482D0BE" w14:textId="03327671" w:rsidR="00263BD4" w:rsidRPr="00263BD4" w:rsidRDefault="001D7058" w:rsidP="00263BD4">
      <w:pPr>
        <w:pStyle w:val="afffffff0"/>
        <w:spacing w:before="0" w:after="0"/>
        <w:ind w:firstLine="567"/>
        <w:rPr>
          <w:sz w:val="28"/>
          <w:szCs w:val="28"/>
        </w:rPr>
      </w:pPr>
      <w:r>
        <w:rPr>
          <w:color w:val="000000"/>
          <w:sz w:val="28"/>
          <w:szCs w:val="28"/>
        </w:rPr>
        <w:lastRenderedPageBreak/>
        <w:t>– </w:t>
      </w:r>
      <w:r w:rsidR="00263BD4" w:rsidRPr="00263BD4">
        <w:rPr>
          <w:sz w:val="28"/>
          <w:szCs w:val="28"/>
        </w:rPr>
        <w:t>сведения</w:t>
      </w:r>
      <w:r w:rsidR="00263BD4" w:rsidRPr="00263BD4">
        <w:rPr>
          <w:spacing w:val="1"/>
          <w:sz w:val="28"/>
          <w:szCs w:val="28"/>
        </w:rPr>
        <w:t xml:space="preserve"> </w:t>
      </w:r>
      <w:r w:rsidR="00263BD4" w:rsidRPr="00263BD4">
        <w:rPr>
          <w:sz w:val="28"/>
          <w:szCs w:val="28"/>
        </w:rPr>
        <w:t>о</w:t>
      </w:r>
      <w:r w:rsidR="00263BD4" w:rsidRPr="00263BD4">
        <w:rPr>
          <w:spacing w:val="1"/>
          <w:sz w:val="28"/>
          <w:szCs w:val="28"/>
        </w:rPr>
        <w:t xml:space="preserve"> </w:t>
      </w:r>
      <w:r w:rsidR="00263BD4" w:rsidRPr="00263BD4">
        <w:rPr>
          <w:sz w:val="28"/>
          <w:szCs w:val="28"/>
        </w:rPr>
        <w:t>режиме</w:t>
      </w:r>
      <w:r w:rsidR="00263BD4" w:rsidRPr="00263BD4">
        <w:rPr>
          <w:spacing w:val="1"/>
          <w:sz w:val="28"/>
          <w:szCs w:val="28"/>
        </w:rPr>
        <w:t xml:space="preserve"> </w:t>
      </w:r>
      <w:r w:rsidR="00263BD4" w:rsidRPr="00263BD4">
        <w:rPr>
          <w:sz w:val="28"/>
          <w:szCs w:val="28"/>
        </w:rPr>
        <w:t>подачи</w:t>
      </w:r>
      <w:r w:rsidR="00263BD4" w:rsidRPr="00263BD4">
        <w:rPr>
          <w:spacing w:val="1"/>
          <w:sz w:val="28"/>
          <w:szCs w:val="28"/>
        </w:rPr>
        <w:t xml:space="preserve"> </w:t>
      </w:r>
      <w:r w:rsidR="00263BD4" w:rsidRPr="00263BD4">
        <w:rPr>
          <w:sz w:val="28"/>
          <w:szCs w:val="28"/>
        </w:rPr>
        <w:t>холодной</w:t>
      </w:r>
      <w:r w:rsidR="00263BD4" w:rsidRPr="00263BD4">
        <w:rPr>
          <w:spacing w:val="1"/>
          <w:sz w:val="28"/>
          <w:szCs w:val="28"/>
        </w:rPr>
        <w:t xml:space="preserve"> </w:t>
      </w:r>
      <w:r w:rsidR="00263BD4" w:rsidRPr="00263BD4">
        <w:rPr>
          <w:sz w:val="28"/>
          <w:szCs w:val="28"/>
        </w:rPr>
        <w:t>воды</w:t>
      </w:r>
      <w:r w:rsidR="00263BD4" w:rsidRPr="00263BD4">
        <w:rPr>
          <w:spacing w:val="1"/>
          <w:sz w:val="28"/>
          <w:szCs w:val="28"/>
        </w:rPr>
        <w:t xml:space="preserve"> </w:t>
      </w:r>
      <w:r w:rsidR="00263BD4" w:rsidRPr="00263BD4">
        <w:rPr>
          <w:sz w:val="28"/>
          <w:szCs w:val="28"/>
        </w:rPr>
        <w:t>(гарантированного</w:t>
      </w:r>
      <w:r w:rsidR="00263BD4" w:rsidRPr="00263BD4">
        <w:rPr>
          <w:spacing w:val="1"/>
          <w:sz w:val="28"/>
          <w:szCs w:val="28"/>
        </w:rPr>
        <w:t xml:space="preserve"> </w:t>
      </w:r>
      <w:r w:rsidR="00263BD4" w:rsidRPr="00263BD4">
        <w:rPr>
          <w:sz w:val="28"/>
          <w:szCs w:val="28"/>
        </w:rPr>
        <w:t>объема</w:t>
      </w:r>
      <w:r w:rsidR="00263BD4" w:rsidRPr="00263BD4">
        <w:rPr>
          <w:spacing w:val="1"/>
          <w:sz w:val="28"/>
          <w:szCs w:val="28"/>
        </w:rPr>
        <w:t xml:space="preserve"> </w:t>
      </w:r>
      <w:r w:rsidR="00263BD4" w:rsidRPr="00263BD4">
        <w:rPr>
          <w:sz w:val="28"/>
          <w:szCs w:val="28"/>
        </w:rPr>
        <w:t>подачи</w:t>
      </w:r>
      <w:r w:rsidR="00263BD4" w:rsidRPr="00263BD4">
        <w:rPr>
          <w:spacing w:val="1"/>
          <w:sz w:val="28"/>
          <w:szCs w:val="28"/>
        </w:rPr>
        <w:t xml:space="preserve"> </w:t>
      </w:r>
      <w:r w:rsidR="00263BD4" w:rsidRPr="00263BD4">
        <w:rPr>
          <w:sz w:val="28"/>
          <w:szCs w:val="28"/>
        </w:rPr>
        <w:t>воды</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том</w:t>
      </w:r>
      <w:r w:rsidR="00263BD4" w:rsidRPr="00263BD4">
        <w:rPr>
          <w:spacing w:val="1"/>
          <w:sz w:val="28"/>
          <w:szCs w:val="28"/>
        </w:rPr>
        <w:t xml:space="preserve"> </w:t>
      </w:r>
      <w:r w:rsidR="00263BD4" w:rsidRPr="00263BD4">
        <w:rPr>
          <w:sz w:val="28"/>
          <w:szCs w:val="28"/>
        </w:rPr>
        <w:t>числе</w:t>
      </w:r>
      <w:r w:rsidR="00263BD4" w:rsidRPr="00263BD4">
        <w:rPr>
          <w:spacing w:val="1"/>
          <w:sz w:val="28"/>
          <w:szCs w:val="28"/>
        </w:rPr>
        <w:t xml:space="preserve"> </w:t>
      </w:r>
      <w:r w:rsidR="00263BD4" w:rsidRPr="00263BD4">
        <w:rPr>
          <w:sz w:val="28"/>
          <w:szCs w:val="28"/>
        </w:rPr>
        <w:t>на</w:t>
      </w:r>
      <w:r w:rsidR="00263BD4" w:rsidRPr="00263BD4">
        <w:rPr>
          <w:spacing w:val="1"/>
          <w:sz w:val="28"/>
          <w:szCs w:val="28"/>
        </w:rPr>
        <w:t xml:space="preserve"> </w:t>
      </w:r>
      <w:r w:rsidR="00263BD4" w:rsidRPr="00263BD4">
        <w:rPr>
          <w:sz w:val="28"/>
          <w:szCs w:val="28"/>
        </w:rPr>
        <w:t>нужды</w:t>
      </w:r>
      <w:r w:rsidR="00263BD4" w:rsidRPr="00263BD4">
        <w:rPr>
          <w:spacing w:val="1"/>
          <w:sz w:val="28"/>
          <w:szCs w:val="28"/>
        </w:rPr>
        <w:t xml:space="preserve"> </w:t>
      </w:r>
      <w:r w:rsidR="00263BD4" w:rsidRPr="00263BD4">
        <w:rPr>
          <w:sz w:val="28"/>
          <w:szCs w:val="28"/>
        </w:rPr>
        <w:t>пожаротушения),</w:t>
      </w:r>
      <w:r w:rsidR="00263BD4" w:rsidRPr="00263BD4">
        <w:rPr>
          <w:spacing w:val="1"/>
          <w:sz w:val="28"/>
          <w:szCs w:val="28"/>
        </w:rPr>
        <w:t xml:space="preserve"> </w:t>
      </w:r>
      <w:r w:rsidR="00263BD4" w:rsidRPr="00263BD4">
        <w:rPr>
          <w:sz w:val="28"/>
          <w:szCs w:val="28"/>
        </w:rPr>
        <w:t>гарантированного</w:t>
      </w:r>
      <w:r w:rsidR="00263BD4" w:rsidRPr="00263BD4">
        <w:rPr>
          <w:spacing w:val="-14"/>
          <w:sz w:val="28"/>
          <w:szCs w:val="28"/>
        </w:rPr>
        <w:t xml:space="preserve"> </w:t>
      </w:r>
      <w:r w:rsidR="00263BD4" w:rsidRPr="00263BD4">
        <w:rPr>
          <w:sz w:val="28"/>
          <w:szCs w:val="28"/>
        </w:rPr>
        <w:t>уровня</w:t>
      </w:r>
      <w:r w:rsidR="00263BD4" w:rsidRPr="00263BD4">
        <w:rPr>
          <w:spacing w:val="-15"/>
          <w:sz w:val="28"/>
          <w:szCs w:val="28"/>
        </w:rPr>
        <w:t xml:space="preserve"> </w:t>
      </w:r>
      <w:r w:rsidR="00263BD4" w:rsidRPr="00263BD4">
        <w:rPr>
          <w:sz w:val="28"/>
          <w:szCs w:val="28"/>
        </w:rPr>
        <w:t>давления</w:t>
      </w:r>
      <w:r w:rsidR="00263BD4" w:rsidRPr="00263BD4">
        <w:rPr>
          <w:spacing w:val="-13"/>
          <w:sz w:val="28"/>
          <w:szCs w:val="28"/>
        </w:rPr>
        <w:t xml:space="preserve"> </w:t>
      </w:r>
      <w:r w:rsidR="00263BD4" w:rsidRPr="00263BD4">
        <w:rPr>
          <w:sz w:val="28"/>
          <w:szCs w:val="28"/>
        </w:rPr>
        <w:t>холодной</w:t>
      </w:r>
      <w:r w:rsidR="00263BD4" w:rsidRPr="00263BD4">
        <w:rPr>
          <w:spacing w:val="-14"/>
          <w:sz w:val="28"/>
          <w:szCs w:val="28"/>
        </w:rPr>
        <w:t xml:space="preserve"> </w:t>
      </w:r>
      <w:r w:rsidR="00263BD4" w:rsidRPr="00263BD4">
        <w:rPr>
          <w:sz w:val="28"/>
          <w:szCs w:val="28"/>
        </w:rPr>
        <w:t>воды</w:t>
      </w:r>
      <w:r w:rsidR="00263BD4" w:rsidRPr="00263BD4">
        <w:rPr>
          <w:spacing w:val="-15"/>
          <w:sz w:val="28"/>
          <w:szCs w:val="28"/>
        </w:rPr>
        <w:t xml:space="preserve"> </w:t>
      </w:r>
      <w:r w:rsidR="00263BD4" w:rsidRPr="00263BD4">
        <w:rPr>
          <w:sz w:val="28"/>
          <w:szCs w:val="28"/>
        </w:rPr>
        <w:t>в</w:t>
      </w:r>
      <w:r w:rsidR="00263BD4" w:rsidRPr="00263BD4">
        <w:rPr>
          <w:spacing w:val="-14"/>
          <w:sz w:val="28"/>
          <w:szCs w:val="28"/>
        </w:rPr>
        <w:t xml:space="preserve"> </w:t>
      </w:r>
      <w:r w:rsidR="00263BD4" w:rsidRPr="00263BD4">
        <w:rPr>
          <w:sz w:val="28"/>
          <w:szCs w:val="28"/>
        </w:rPr>
        <w:t>системе</w:t>
      </w:r>
      <w:r w:rsidR="00263BD4" w:rsidRPr="00263BD4">
        <w:rPr>
          <w:spacing w:val="-13"/>
          <w:sz w:val="28"/>
          <w:szCs w:val="28"/>
        </w:rPr>
        <w:t xml:space="preserve"> </w:t>
      </w:r>
      <w:r w:rsidR="00263BD4" w:rsidRPr="00263BD4">
        <w:rPr>
          <w:sz w:val="28"/>
          <w:szCs w:val="28"/>
        </w:rPr>
        <w:t>водоснабжения</w:t>
      </w:r>
      <w:r w:rsidR="00263BD4" w:rsidRPr="00263BD4">
        <w:rPr>
          <w:spacing w:val="-14"/>
          <w:sz w:val="28"/>
          <w:szCs w:val="28"/>
        </w:rPr>
        <w:t xml:space="preserve"> </w:t>
      </w:r>
      <w:r w:rsidR="00263BD4" w:rsidRPr="00263BD4">
        <w:rPr>
          <w:sz w:val="28"/>
          <w:szCs w:val="28"/>
        </w:rPr>
        <w:t>в</w:t>
      </w:r>
      <w:r w:rsidR="00263BD4" w:rsidRPr="00263BD4">
        <w:rPr>
          <w:spacing w:val="-67"/>
          <w:sz w:val="28"/>
          <w:szCs w:val="28"/>
        </w:rPr>
        <w:t xml:space="preserve"> </w:t>
      </w:r>
      <w:r w:rsidR="00263BD4" w:rsidRPr="00263BD4">
        <w:rPr>
          <w:sz w:val="28"/>
          <w:szCs w:val="28"/>
        </w:rPr>
        <w:t>месте</w:t>
      </w:r>
      <w:r w:rsidR="00263BD4" w:rsidRPr="00263BD4">
        <w:rPr>
          <w:spacing w:val="-4"/>
          <w:sz w:val="28"/>
          <w:szCs w:val="28"/>
        </w:rPr>
        <w:t xml:space="preserve"> </w:t>
      </w:r>
      <w:r w:rsidR="00263BD4" w:rsidRPr="00263BD4">
        <w:rPr>
          <w:sz w:val="28"/>
          <w:szCs w:val="28"/>
        </w:rPr>
        <w:t>присоединения);</w:t>
      </w:r>
    </w:p>
    <w:p w14:paraId="498EDD8B" w14:textId="037A070A"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pacing w:val="-2"/>
          <w:sz w:val="28"/>
          <w:szCs w:val="28"/>
        </w:rPr>
        <w:t>сведения</w:t>
      </w:r>
      <w:r w:rsidR="00263BD4" w:rsidRPr="00263BD4">
        <w:rPr>
          <w:spacing w:val="-20"/>
          <w:sz w:val="28"/>
          <w:szCs w:val="28"/>
        </w:rPr>
        <w:t xml:space="preserve"> </w:t>
      </w:r>
      <w:r w:rsidR="00263BD4" w:rsidRPr="00263BD4">
        <w:rPr>
          <w:spacing w:val="-2"/>
          <w:sz w:val="28"/>
          <w:szCs w:val="28"/>
        </w:rPr>
        <w:t>об</w:t>
      </w:r>
      <w:r w:rsidR="00263BD4" w:rsidRPr="00263BD4">
        <w:rPr>
          <w:spacing w:val="-14"/>
          <w:sz w:val="28"/>
          <w:szCs w:val="28"/>
        </w:rPr>
        <w:t xml:space="preserve"> </w:t>
      </w:r>
      <w:r w:rsidR="00263BD4" w:rsidRPr="00263BD4">
        <w:rPr>
          <w:spacing w:val="-1"/>
          <w:sz w:val="28"/>
          <w:szCs w:val="28"/>
        </w:rPr>
        <w:t>узлах</w:t>
      </w:r>
      <w:r w:rsidR="00263BD4" w:rsidRPr="00263BD4">
        <w:rPr>
          <w:spacing w:val="-16"/>
          <w:sz w:val="28"/>
          <w:szCs w:val="28"/>
        </w:rPr>
        <w:t xml:space="preserve"> </w:t>
      </w:r>
      <w:r w:rsidR="00263BD4" w:rsidRPr="00263BD4">
        <w:rPr>
          <w:spacing w:val="-1"/>
          <w:sz w:val="28"/>
          <w:szCs w:val="28"/>
        </w:rPr>
        <w:t>учета</w:t>
      </w:r>
      <w:r w:rsidR="00263BD4" w:rsidRPr="00263BD4">
        <w:rPr>
          <w:spacing w:val="-18"/>
          <w:sz w:val="28"/>
          <w:szCs w:val="28"/>
        </w:rPr>
        <w:t xml:space="preserve"> </w:t>
      </w:r>
      <w:r w:rsidR="00263BD4" w:rsidRPr="00263BD4">
        <w:rPr>
          <w:spacing w:val="-1"/>
          <w:sz w:val="28"/>
          <w:szCs w:val="28"/>
        </w:rPr>
        <w:t>и</w:t>
      </w:r>
      <w:r w:rsidR="00263BD4" w:rsidRPr="00263BD4">
        <w:rPr>
          <w:spacing w:val="-19"/>
          <w:sz w:val="28"/>
          <w:szCs w:val="28"/>
        </w:rPr>
        <w:t xml:space="preserve"> </w:t>
      </w:r>
      <w:r w:rsidR="00263BD4" w:rsidRPr="00263BD4">
        <w:rPr>
          <w:spacing w:val="-1"/>
          <w:sz w:val="28"/>
          <w:szCs w:val="28"/>
        </w:rPr>
        <w:t>приборах</w:t>
      </w:r>
      <w:r w:rsidR="00263BD4" w:rsidRPr="00263BD4">
        <w:rPr>
          <w:spacing w:val="-14"/>
          <w:sz w:val="28"/>
          <w:szCs w:val="28"/>
        </w:rPr>
        <w:t xml:space="preserve"> </w:t>
      </w:r>
      <w:r w:rsidR="00263BD4" w:rsidRPr="00263BD4">
        <w:rPr>
          <w:spacing w:val="-1"/>
          <w:sz w:val="28"/>
          <w:szCs w:val="28"/>
        </w:rPr>
        <w:t>учета</w:t>
      </w:r>
      <w:r w:rsidR="00263BD4" w:rsidRPr="00263BD4">
        <w:rPr>
          <w:spacing w:val="-17"/>
          <w:sz w:val="28"/>
          <w:szCs w:val="28"/>
        </w:rPr>
        <w:t xml:space="preserve"> </w:t>
      </w:r>
      <w:r w:rsidR="00263BD4" w:rsidRPr="00263BD4">
        <w:rPr>
          <w:spacing w:val="-1"/>
          <w:sz w:val="28"/>
          <w:szCs w:val="28"/>
        </w:rPr>
        <w:t>воды</w:t>
      </w:r>
      <w:r w:rsidR="00263BD4" w:rsidRPr="00263BD4">
        <w:rPr>
          <w:spacing w:val="-19"/>
          <w:sz w:val="28"/>
          <w:szCs w:val="28"/>
        </w:rPr>
        <w:t xml:space="preserve"> </w:t>
      </w:r>
      <w:r w:rsidR="00263BD4" w:rsidRPr="00263BD4">
        <w:rPr>
          <w:spacing w:val="-1"/>
          <w:sz w:val="28"/>
          <w:szCs w:val="28"/>
        </w:rPr>
        <w:t>и</w:t>
      </w:r>
      <w:r w:rsidR="00263BD4" w:rsidRPr="00263BD4">
        <w:rPr>
          <w:spacing w:val="-17"/>
          <w:sz w:val="28"/>
          <w:szCs w:val="28"/>
        </w:rPr>
        <w:t xml:space="preserve"> </w:t>
      </w:r>
      <w:r w:rsidR="00263BD4" w:rsidRPr="00263BD4">
        <w:rPr>
          <w:spacing w:val="-1"/>
          <w:sz w:val="28"/>
          <w:szCs w:val="28"/>
        </w:rPr>
        <w:t>места</w:t>
      </w:r>
      <w:r w:rsidR="00263BD4" w:rsidRPr="00263BD4">
        <w:rPr>
          <w:spacing w:val="-20"/>
          <w:sz w:val="28"/>
          <w:szCs w:val="28"/>
        </w:rPr>
        <w:t xml:space="preserve"> </w:t>
      </w:r>
      <w:r w:rsidR="00263BD4" w:rsidRPr="00263BD4">
        <w:rPr>
          <w:spacing w:val="-1"/>
          <w:sz w:val="28"/>
          <w:szCs w:val="28"/>
        </w:rPr>
        <w:t>отбора</w:t>
      </w:r>
      <w:r w:rsidR="00263BD4" w:rsidRPr="00263BD4">
        <w:rPr>
          <w:spacing w:val="-20"/>
          <w:sz w:val="28"/>
          <w:szCs w:val="28"/>
        </w:rPr>
        <w:t xml:space="preserve"> </w:t>
      </w:r>
      <w:r w:rsidR="00263BD4" w:rsidRPr="00263BD4">
        <w:rPr>
          <w:spacing w:val="-1"/>
          <w:sz w:val="28"/>
          <w:szCs w:val="28"/>
        </w:rPr>
        <w:t>проб</w:t>
      </w:r>
      <w:r w:rsidR="00263BD4" w:rsidRPr="00263BD4">
        <w:rPr>
          <w:spacing w:val="-68"/>
          <w:sz w:val="28"/>
          <w:szCs w:val="28"/>
        </w:rPr>
        <w:t xml:space="preserve"> </w:t>
      </w:r>
      <w:r w:rsidR="00263BD4" w:rsidRPr="00263BD4">
        <w:rPr>
          <w:sz w:val="28"/>
          <w:szCs w:val="28"/>
        </w:rPr>
        <w:t>воды;</w:t>
      </w:r>
    </w:p>
    <w:p w14:paraId="08D60A25" w14:textId="1C07CCAD"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сведения</w:t>
      </w:r>
      <w:r w:rsidR="00263BD4" w:rsidRPr="00263BD4">
        <w:rPr>
          <w:spacing w:val="1"/>
          <w:sz w:val="28"/>
          <w:szCs w:val="28"/>
        </w:rPr>
        <w:t xml:space="preserve"> </w:t>
      </w:r>
      <w:r w:rsidR="00263BD4" w:rsidRPr="00263BD4">
        <w:rPr>
          <w:sz w:val="28"/>
          <w:szCs w:val="28"/>
        </w:rPr>
        <w:t>о</w:t>
      </w:r>
      <w:r w:rsidR="00263BD4" w:rsidRPr="00263BD4">
        <w:rPr>
          <w:spacing w:val="1"/>
          <w:sz w:val="28"/>
          <w:szCs w:val="28"/>
        </w:rPr>
        <w:t xml:space="preserve"> </w:t>
      </w:r>
      <w:r w:rsidR="00263BD4" w:rsidRPr="00263BD4">
        <w:rPr>
          <w:sz w:val="28"/>
          <w:szCs w:val="28"/>
        </w:rPr>
        <w:t>показаниях</w:t>
      </w:r>
      <w:r w:rsidR="00263BD4" w:rsidRPr="00263BD4">
        <w:rPr>
          <w:spacing w:val="1"/>
          <w:sz w:val="28"/>
          <w:szCs w:val="28"/>
        </w:rPr>
        <w:t xml:space="preserve"> </w:t>
      </w:r>
      <w:r w:rsidR="00263BD4" w:rsidRPr="00263BD4">
        <w:rPr>
          <w:sz w:val="28"/>
          <w:szCs w:val="28"/>
        </w:rPr>
        <w:t>приборов</w:t>
      </w:r>
      <w:r w:rsidR="00263BD4" w:rsidRPr="00263BD4">
        <w:rPr>
          <w:spacing w:val="1"/>
          <w:sz w:val="28"/>
          <w:szCs w:val="28"/>
        </w:rPr>
        <w:t xml:space="preserve"> </w:t>
      </w:r>
      <w:r w:rsidR="00263BD4" w:rsidRPr="00263BD4">
        <w:rPr>
          <w:sz w:val="28"/>
          <w:szCs w:val="28"/>
        </w:rPr>
        <w:t>учета</w:t>
      </w:r>
      <w:r w:rsidR="00263BD4" w:rsidRPr="00263BD4">
        <w:rPr>
          <w:spacing w:val="1"/>
          <w:sz w:val="28"/>
          <w:szCs w:val="28"/>
        </w:rPr>
        <w:t xml:space="preserve"> </w:t>
      </w:r>
      <w:r w:rsidR="00263BD4" w:rsidRPr="00263BD4">
        <w:rPr>
          <w:sz w:val="28"/>
          <w:szCs w:val="28"/>
        </w:rPr>
        <w:t>водоснабжения</w:t>
      </w:r>
      <w:r w:rsidR="00263BD4" w:rsidRPr="00263BD4">
        <w:rPr>
          <w:spacing w:val="1"/>
          <w:sz w:val="28"/>
          <w:szCs w:val="28"/>
        </w:rPr>
        <w:t xml:space="preserve"> </w:t>
      </w:r>
      <w:r w:rsidR="00263BD4" w:rsidRPr="00263BD4">
        <w:rPr>
          <w:sz w:val="28"/>
          <w:szCs w:val="28"/>
        </w:rPr>
        <w:t>за</w:t>
      </w:r>
      <w:r w:rsidR="00263BD4" w:rsidRPr="00263BD4">
        <w:rPr>
          <w:spacing w:val="1"/>
          <w:sz w:val="28"/>
          <w:szCs w:val="28"/>
        </w:rPr>
        <w:t xml:space="preserve"> </w:t>
      </w:r>
      <w:r w:rsidR="00263BD4" w:rsidRPr="00263BD4">
        <w:rPr>
          <w:sz w:val="28"/>
          <w:szCs w:val="28"/>
        </w:rPr>
        <w:t>расчетный</w:t>
      </w:r>
      <w:r w:rsidR="00263BD4" w:rsidRPr="00263BD4">
        <w:rPr>
          <w:spacing w:val="-4"/>
          <w:sz w:val="28"/>
          <w:szCs w:val="28"/>
        </w:rPr>
        <w:t xml:space="preserve"> </w:t>
      </w:r>
      <w:r w:rsidR="00263BD4" w:rsidRPr="00263BD4">
        <w:rPr>
          <w:sz w:val="28"/>
          <w:szCs w:val="28"/>
        </w:rPr>
        <w:t>месяц.</w:t>
      </w:r>
    </w:p>
    <w:p w14:paraId="164FEF75" w14:textId="77777777" w:rsidR="00263BD4" w:rsidRPr="00263BD4" w:rsidRDefault="00263BD4" w:rsidP="00263BD4">
      <w:pPr>
        <w:pStyle w:val="afffffff0"/>
        <w:spacing w:before="0" w:after="0"/>
        <w:ind w:firstLine="567"/>
        <w:rPr>
          <w:sz w:val="28"/>
          <w:szCs w:val="28"/>
        </w:rPr>
      </w:pPr>
      <w:r w:rsidRPr="00263BD4">
        <w:rPr>
          <w:sz w:val="28"/>
          <w:szCs w:val="28"/>
        </w:rPr>
        <w:t>Существенными</w:t>
      </w:r>
      <w:r w:rsidRPr="00263BD4">
        <w:rPr>
          <w:spacing w:val="1"/>
          <w:sz w:val="28"/>
          <w:szCs w:val="28"/>
        </w:rPr>
        <w:t xml:space="preserve"> </w:t>
      </w:r>
      <w:r w:rsidRPr="00263BD4">
        <w:rPr>
          <w:sz w:val="28"/>
          <w:szCs w:val="28"/>
        </w:rPr>
        <w:t>условиями</w:t>
      </w:r>
      <w:r w:rsidRPr="00263BD4">
        <w:rPr>
          <w:spacing w:val="1"/>
          <w:sz w:val="28"/>
          <w:szCs w:val="28"/>
        </w:rPr>
        <w:t xml:space="preserve"> </w:t>
      </w:r>
      <w:r w:rsidRPr="00263BD4">
        <w:rPr>
          <w:sz w:val="28"/>
          <w:szCs w:val="28"/>
        </w:rPr>
        <w:t>договора</w:t>
      </w:r>
      <w:r w:rsidRPr="00263BD4">
        <w:rPr>
          <w:spacing w:val="1"/>
          <w:sz w:val="28"/>
          <w:szCs w:val="28"/>
        </w:rPr>
        <w:t xml:space="preserve"> </w:t>
      </w:r>
      <w:r w:rsidRPr="00263BD4">
        <w:rPr>
          <w:sz w:val="28"/>
          <w:szCs w:val="28"/>
        </w:rPr>
        <w:t>ресурсоснабжения</w:t>
      </w:r>
      <w:r w:rsidRPr="00263BD4">
        <w:rPr>
          <w:spacing w:val="1"/>
          <w:sz w:val="28"/>
          <w:szCs w:val="28"/>
        </w:rPr>
        <w:t xml:space="preserve"> </w:t>
      </w:r>
      <w:r w:rsidRPr="00263BD4">
        <w:rPr>
          <w:sz w:val="28"/>
          <w:szCs w:val="28"/>
        </w:rPr>
        <w:t>в</w:t>
      </w:r>
      <w:r w:rsidRPr="00263BD4">
        <w:rPr>
          <w:spacing w:val="1"/>
          <w:sz w:val="28"/>
          <w:szCs w:val="28"/>
        </w:rPr>
        <w:t xml:space="preserve"> </w:t>
      </w:r>
      <w:r w:rsidRPr="00263BD4">
        <w:rPr>
          <w:sz w:val="28"/>
          <w:szCs w:val="28"/>
        </w:rPr>
        <w:t>целях</w:t>
      </w:r>
      <w:r w:rsidRPr="00263BD4">
        <w:rPr>
          <w:spacing w:val="1"/>
          <w:sz w:val="28"/>
          <w:szCs w:val="28"/>
        </w:rPr>
        <w:t xml:space="preserve"> </w:t>
      </w:r>
      <w:r w:rsidRPr="00263BD4">
        <w:rPr>
          <w:sz w:val="28"/>
          <w:szCs w:val="28"/>
        </w:rPr>
        <w:t>предоставления</w:t>
      </w:r>
      <w:r w:rsidRPr="00263BD4">
        <w:rPr>
          <w:spacing w:val="-3"/>
          <w:sz w:val="28"/>
          <w:szCs w:val="28"/>
        </w:rPr>
        <w:t xml:space="preserve"> </w:t>
      </w:r>
      <w:r w:rsidRPr="00263BD4">
        <w:rPr>
          <w:sz w:val="28"/>
          <w:szCs w:val="28"/>
        </w:rPr>
        <w:t>коммунальных услуг</w:t>
      </w:r>
      <w:r w:rsidRPr="00263BD4">
        <w:rPr>
          <w:spacing w:val="-4"/>
          <w:sz w:val="28"/>
          <w:szCs w:val="28"/>
        </w:rPr>
        <w:t xml:space="preserve"> </w:t>
      </w:r>
      <w:r w:rsidRPr="00263BD4">
        <w:rPr>
          <w:sz w:val="28"/>
          <w:szCs w:val="28"/>
        </w:rPr>
        <w:t>является:</w:t>
      </w:r>
    </w:p>
    <w:p w14:paraId="13A20FF5" w14:textId="249C1A4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ресурсоснабжающая</w:t>
      </w:r>
      <w:r w:rsidR="00263BD4" w:rsidRPr="00263BD4">
        <w:rPr>
          <w:spacing w:val="1"/>
          <w:sz w:val="28"/>
          <w:szCs w:val="28"/>
        </w:rPr>
        <w:t xml:space="preserve"> </w:t>
      </w:r>
      <w:r w:rsidR="00263BD4" w:rsidRPr="00263BD4">
        <w:rPr>
          <w:sz w:val="28"/>
          <w:szCs w:val="28"/>
        </w:rPr>
        <w:t>организация</w:t>
      </w:r>
      <w:r w:rsidR="00263BD4" w:rsidRPr="00263BD4">
        <w:rPr>
          <w:spacing w:val="1"/>
          <w:sz w:val="28"/>
          <w:szCs w:val="28"/>
        </w:rPr>
        <w:t xml:space="preserve"> </w:t>
      </w:r>
      <w:r w:rsidR="00263BD4" w:rsidRPr="00263BD4">
        <w:rPr>
          <w:sz w:val="28"/>
          <w:szCs w:val="28"/>
        </w:rPr>
        <w:t>обязуется</w:t>
      </w:r>
      <w:r w:rsidR="00263BD4" w:rsidRPr="00263BD4">
        <w:rPr>
          <w:spacing w:val="1"/>
          <w:sz w:val="28"/>
          <w:szCs w:val="28"/>
        </w:rPr>
        <w:t xml:space="preserve"> </w:t>
      </w:r>
      <w:r w:rsidR="00263BD4" w:rsidRPr="00263BD4">
        <w:rPr>
          <w:sz w:val="28"/>
          <w:szCs w:val="28"/>
        </w:rPr>
        <w:t>отпускать</w:t>
      </w:r>
      <w:r w:rsidR="00263BD4" w:rsidRPr="00263BD4">
        <w:rPr>
          <w:spacing w:val="1"/>
          <w:sz w:val="28"/>
          <w:szCs w:val="28"/>
        </w:rPr>
        <w:t xml:space="preserve"> </w:t>
      </w:r>
      <w:r w:rsidR="00263BD4" w:rsidRPr="00263BD4">
        <w:rPr>
          <w:sz w:val="28"/>
          <w:szCs w:val="28"/>
        </w:rPr>
        <w:t>исполнителю</w:t>
      </w:r>
      <w:r w:rsidR="00263BD4" w:rsidRPr="00263BD4">
        <w:rPr>
          <w:spacing w:val="1"/>
          <w:sz w:val="28"/>
          <w:szCs w:val="28"/>
        </w:rPr>
        <w:t xml:space="preserve"> </w:t>
      </w:r>
      <w:r w:rsidR="00263BD4" w:rsidRPr="00263BD4">
        <w:rPr>
          <w:sz w:val="28"/>
          <w:szCs w:val="28"/>
        </w:rPr>
        <w:t>питьевую</w:t>
      </w:r>
      <w:r w:rsidR="00263BD4" w:rsidRPr="00263BD4">
        <w:rPr>
          <w:spacing w:val="1"/>
          <w:sz w:val="28"/>
          <w:szCs w:val="28"/>
        </w:rPr>
        <w:t xml:space="preserve"> </w:t>
      </w:r>
      <w:r w:rsidR="00263BD4" w:rsidRPr="00263BD4">
        <w:rPr>
          <w:sz w:val="28"/>
          <w:szCs w:val="28"/>
        </w:rPr>
        <w:t>воду,</w:t>
      </w:r>
      <w:r w:rsidR="00263BD4" w:rsidRPr="00263BD4">
        <w:rPr>
          <w:spacing w:val="1"/>
          <w:sz w:val="28"/>
          <w:szCs w:val="28"/>
        </w:rPr>
        <w:t xml:space="preserve"> </w:t>
      </w:r>
      <w:r w:rsidR="00263BD4" w:rsidRPr="00263BD4">
        <w:rPr>
          <w:sz w:val="28"/>
          <w:szCs w:val="28"/>
        </w:rPr>
        <w:t>а</w:t>
      </w:r>
      <w:r w:rsidR="00263BD4" w:rsidRPr="00263BD4">
        <w:rPr>
          <w:spacing w:val="1"/>
          <w:sz w:val="28"/>
          <w:szCs w:val="28"/>
        </w:rPr>
        <w:t xml:space="preserve"> </w:t>
      </w:r>
      <w:r w:rsidR="00263BD4" w:rsidRPr="00263BD4">
        <w:rPr>
          <w:sz w:val="28"/>
          <w:szCs w:val="28"/>
        </w:rPr>
        <w:t>исполнитель</w:t>
      </w:r>
      <w:r w:rsidR="00263BD4" w:rsidRPr="00263BD4">
        <w:rPr>
          <w:spacing w:val="1"/>
          <w:sz w:val="28"/>
          <w:szCs w:val="28"/>
        </w:rPr>
        <w:t xml:space="preserve"> </w:t>
      </w:r>
      <w:r w:rsidR="00263BD4" w:rsidRPr="00263BD4">
        <w:rPr>
          <w:sz w:val="28"/>
          <w:szCs w:val="28"/>
        </w:rPr>
        <w:t>обязуется</w:t>
      </w:r>
      <w:r w:rsidR="00263BD4" w:rsidRPr="00263BD4">
        <w:rPr>
          <w:spacing w:val="1"/>
          <w:sz w:val="28"/>
          <w:szCs w:val="28"/>
        </w:rPr>
        <w:t xml:space="preserve"> </w:t>
      </w:r>
      <w:r w:rsidR="00263BD4" w:rsidRPr="00263BD4">
        <w:rPr>
          <w:sz w:val="28"/>
          <w:szCs w:val="28"/>
        </w:rPr>
        <w:t>оплачивать</w:t>
      </w:r>
      <w:r w:rsidR="00263BD4" w:rsidRPr="00263BD4">
        <w:rPr>
          <w:spacing w:val="1"/>
          <w:sz w:val="28"/>
          <w:szCs w:val="28"/>
        </w:rPr>
        <w:t xml:space="preserve"> </w:t>
      </w:r>
      <w:r w:rsidR="00263BD4" w:rsidRPr="00263BD4">
        <w:rPr>
          <w:sz w:val="28"/>
          <w:szCs w:val="28"/>
        </w:rPr>
        <w:t>отпущенную питьевую воду в объёме, и сроки в соответствии с условиями</w:t>
      </w:r>
      <w:r w:rsidR="00263BD4" w:rsidRPr="00263BD4">
        <w:rPr>
          <w:spacing w:val="1"/>
          <w:sz w:val="28"/>
          <w:szCs w:val="28"/>
        </w:rPr>
        <w:t xml:space="preserve"> </w:t>
      </w:r>
      <w:r w:rsidR="00263BD4" w:rsidRPr="00263BD4">
        <w:rPr>
          <w:sz w:val="28"/>
          <w:szCs w:val="28"/>
        </w:rPr>
        <w:t>настоящего</w:t>
      </w:r>
      <w:r w:rsidR="00263BD4" w:rsidRPr="00263BD4">
        <w:rPr>
          <w:spacing w:val="-6"/>
          <w:sz w:val="28"/>
          <w:szCs w:val="28"/>
        </w:rPr>
        <w:t xml:space="preserve"> </w:t>
      </w:r>
      <w:r w:rsidR="00263BD4" w:rsidRPr="00263BD4">
        <w:rPr>
          <w:sz w:val="28"/>
          <w:szCs w:val="28"/>
        </w:rPr>
        <w:t>договора;</w:t>
      </w:r>
    </w:p>
    <w:p w14:paraId="12F9FF88" w14:textId="3D6B3244"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отпуск</w:t>
      </w:r>
      <w:r w:rsidR="00263BD4" w:rsidRPr="00263BD4">
        <w:rPr>
          <w:spacing w:val="1"/>
          <w:sz w:val="28"/>
          <w:szCs w:val="28"/>
        </w:rPr>
        <w:t xml:space="preserve"> </w:t>
      </w:r>
      <w:r w:rsidR="00263BD4" w:rsidRPr="00263BD4">
        <w:rPr>
          <w:sz w:val="28"/>
          <w:szCs w:val="28"/>
        </w:rPr>
        <w:t>питьевой</w:t>
      </w:r>
      <w:r w:rsidR="00263BD4" w:rsidRPr="00263BD4">
        <w:rPr>
          <w:spacing w:val="1"/>
          <w:sz w:val="28"/>
          <w:szCs w:val="28"/>
        </w:rPr>
        <w:t xml:space="preserve"> </w:t>
      </w:r>
      <w:r w:rsidR="00263BD4" w:rsidRPr="00263BD4">
        <w:rPr>
          <w:sz w:val="28"/>
          <w:szCs w:val="28"/>
        </w:rPr>
        <w:t>воды</w:t>
      </w:r>
      <w:r w:rsidR="00263BD4" w:rsidRPr="00263BD4">
        <w:rPr>
          <w:spacing w:val="1"/>
          <w:sz w:val="28"/>
          <w:szCs w:val="28"/>
        </w:rPr>
        <w:t xml:space="preserve"> </w:t>
      </w:r>
      <w:r w:rsidR="00263BD4" w:rsidRPr="00263BD4">
        <w:rPr>
          <w:sz w:val="28"/>
          <w:szCs w:val="28"/>
        </w:rPr>
        <w:t>исполнителю</w:t>
      </w:r>
      <w:r w:rsidR="00263BD4" w:rsidRPr="00263BD4">
        <w:rPr>
          <w:spacing w:val="1"/>
          <w:sz w:val="28"/>
          <w:szCs w:val="28"/>
        </w:rPr>
        <w:t xml:space="preserve"> </w:t>
      </w:r>
      <w:r w:rsidR="00263BD4" w:rsidRPr="00263BD4">
        <w:rPr>
          <w:sz w:val="28"/>
          <w:szCs w:val="28"/>
        </w:rPr>
        <w:t>производится</w:t>
      </w:r>
      <w:r w:rsidR="00263BD4" w:rsidRPr="00263BD4">
        <w:rPr>
          <w:spacing w:val="1"/>
          <w:sz w:val="28"/>
          <w:szCs w:val="28"/>
        </w:rPr>
        <w:t xml:space="preserve"> </w:t>
      </w:r>
      <w:r w:rsidR="00263BD4" w:rsidRPr="00263BD4">
        <w:rPr>
          <w:sz w:val="28"/>
          <w:szCs w:val="28"/>
        </w:rPr>
        <w:t>из</w:t>
      </w:r>
      <w:r w:rsidR="00263BD4" w:rsidRPr="00263BD4">
        <w:rPr>
          <w:spacing w:val="1"/>
          <w:sz w:val="28"/>
          <w:szCs w:val="28"/>
        </w:rPr>
        <w:t xml:space="preserve"> </w:t>
      </w:r>
      <w:r w:rsidR="00263BD4" w:rsidRPr="00263BD4">
        <w:rPr>
          <w:sz w:val="28"/>
          <w:szCs w:val="28"/>
        </w:rPr>
        <w:t>системы</w:t>
      </w:r>
      <w:r w:rsidR="00263BD4" w:rsidRPr="00263BD4">
        <w:rPr>
          <w:spacing w:val="1"/>
          <w:sz w:val="28"/>
          <w:szCs w:val="28"/>
        </w:rPr>
        <w:t xml:space="preserve"> </w:t>
      </w:r>
      <w:r w:rsidR="00263BD4" w:rsidRPr="00263BD4">
        <w:rPr>
          <w:sz w:val="28"/>
          <w:szCs w:val="28"/>
        </w:rPr>
        <w:t>водоснабжения</w:t>
      </w:r>
      <w:r w:rsidR="00263BD4" w:rsidRPr="00263BD4">
        <w:rPr>
          <w:spacing w:val="1"/>
          <w:sz w:val="28"/>
          <w:szCs w:val="28"/>
        </w:rPr>
        <w:t xml:space="preserve"> </w:t>
      </w:r>
      <w:r w:rsidR="00263BD4" w:rsidRPr="00263BD4">
        <w:rPr>
          <w:sz w:val="28"/>
          <w:szCs w:val="28"/>
        </w:rPr>
        <w:t>ресурсоснабжающей</w:t>
      </w:r>
      <w:r w:rsidR="00263BD4" w:rsidRPr="00263BD4">
        <w:rPr>
          <w:spacing w:val="1"/>
          <w:sz w:val="28"/>
          <w:szCs w:val="28"/>
        </w:rPr>
        <w:t xml:space="preserve"> </w:t>
      </w:r>
      <w:r w:rsidR="00263BD4" w:rsidRPr="00263BD4">
        <w:rPr>
          <w:sz w:val="28"/>
          <w:szCs w:val="28"/>
        </w:rPr>
        <w:t>организации</w:t>
      </w:r>
      <w:r w:rsidR="00263BD4" w:rsidRPr="00263BD4">
        <w:rPr>
          <w:spacing w:val="1"/>
          <w:sz w:val="28"/>
          <w:szCs w:val="28"/>
        </w:rPr>
        <w:t xml:space="preserve"> </w:t>
      </w:r>
      <w:r w:rsidR="00263BD4" w:rsidRPr="00263BD4">
        <w:rPr>
          <w:sz w:val="28"/>
          <w:szCs w:val="28"/>
        </w:rPr>
        <w:t>согласно</w:t>
      </w:r>
      <w:r w:rsidR="00263BD4" w:rsidRPr="00263BD4">
        <w:rPr>
          <w:spacing w:val="1"/>
          <w:sz w:val="28"/>
          <w:szCs w:val="28"/>
        </w:rPr>
        <w:t xml:space="preserve"> </w:t>
      </w:r>
      <w:r w:rsidR="00263BD4" w:rsidRPr="00263BD4">
        <w:rPr>
          <w:sz w:val="28"/>
          <w:szCs w:val="28"/>
        </w:rPr>
        <w:t>условиям</w:t>
      </w:r>
      <w:r w:rsidR="00263BD4" w:rsidRPr="00263BD4">
        <w:rPr>
          <w:spacing w:val="1"/>
          <w:sz w:val="28"/>
          <w:szCs w:val="28"/>
        </w:rPr>
        <w:t xml:space="preserve"> </w:t>
      </w:r>
      <w:r w:rsidR="00263BD4" w:rsidRPr="00263BD4">
        <w:rPr>
          <w:sz w:val="28"/>
          <w:szCs w:val="28"/>
        </w:rPr>
        <w:t>настоящего договора, а также выданным условиям на подключение, а при их</w:t>
      </w:r>
      <w:r w:rsidR="00263BD4" w:rsidRPr="00263BD4">
        <w:rPr>
          <w:spacing w:val="1"/>
          <w:sz w:val="28"/>
          <w:szCs w:val="28"/>
        </w:rPr>
        <w:t xml:space="preserve"> </w:t>
      </w:r>
      <w:r w:rsidR="00263BD4" w:rsidRPr="00263BD4">
        <w:rPr>
          <w:sz w:val="28"/>
          <w:szCs w:val="28"/>
        </w:rPr>
        <w:t>отсутствии</w:t>
      </w:r>
      <w:r w:rsidR="00263BD4" w:rsidRPr="00263BD4">
        <w:rPr>
          <w:spacing w:val="1"/>
          <w:sz w:val="28"/>
          <w:szCs w:val="28"/>
        </w:rPr>
        <w:t xml:space="preserve"> </w:t>
      </w:r>
      <w:r>
        <w:rPr>
          <w:sz w:val="28"/>
          <w:szCs w:val="28"/>
        </w:rPr>
        <w:t>–</w:t>
      </w:r>
      <w:r w:rsidR="00263BD4" w:rsidRPr="00263BD4">
        <w:rPr>
          <w:spacing w:val="1"/>
          <w:sz w:val="28"/>
          <w:szCs w:val="28"/>
        </w:rPr>
        <w:t xml:space="preserve"> </w:t>
      </w:r>
      <w:r w:rsidR="00263BD4" w:rsidRPr="00263BD4">
        <w:rPr>
          <w:sz w:val="28"/>
          <w:szCs w:val="28"/>
        </w:rPr>
        <w:t>техническим</w:t>
      </w:r>
      <w:r w:rsidR="00263BD4" w:rsidRPr="00263BD4">
        <w:rPr>
          <w:spacing w:val="1"/>
          <w:sz w:val="28"/>
          <w:szCs w:val="28"/>
        </w:rPr>
        <w:t xml:space="preserve"> </w:t>
      </w:r>
      <w:r w:rsidR="00263BD4" w:rsidRPr="00263BD4">
        <w:rPr>
          <w:sz w:val="28"/>
          <w:szCs w:val="28"/>
        </w:rPr>
        <w:t>условиям</w:t>
      </w:r>
      <w:r w:rsidR="00263BD4" w:rsidRPr="00263BD4">
        <w:rPr>
          <w:spacing w:val="1"/>
          <w:sz w:val="28"/>
          <w:szCs w:val="28"/>
        </w:rPr>
        <w:t xml:space="preserve"> </w:t>
      </w:r>
      <w:r w:rsidR="00263BD4" w:rsidRPr="00263BD4">
        <w:rPr>
          <w:sz w:val="28"/>
          <w:szCs w:val="28"/>
        </w:rPr>
        <w:t>на</w:t>
      </w:r>
      <w:r w:rsidR="00263BD4" w:rsidRPr="00263BD4">
        <w:rPr>
          <w:spacing w:val="1"/>
          <w:sz w:val="28"/>
          <w:szCs w:val="28"/>
        </w:rPr>
        <w:t xml:space="preserve"> </w:t>
      </w:r>
      <w:r w:rsidR="00263BD4" w:rsidRPr="00263BD4">
        <w:rPr>
          <w:sz w:val="28"/>
          <w:szCs w:val="28"/>
        </w:rPr>
        <w:t>подключение</w:t>
      </w:r>
      <w:r w:rsidR="00263BD4" w:rsidRPr="00263BD4">
        <w:rPr>
          <w:spacing w:val="1"/>
          <w:sz w:val="28"/>
          <w:szCs w:val="28"/>
        </w:rPr>
        <w:t xml:space="preserve"> </w:t>
      </w:r>
      <w:r w:rsidR="00263BD4" w:rsidRPr="00263BD4">
        <w:rPr>
          <w:sz w:val="28"/>
          <w:szCs w:val="28"/>
        </w:rPr>
        <w:t>(если</w:t>
      </w:r>
      <w:r w:rsidR="00263BD4" w:rsidRPr="00263BD4">
        <w:rPr>
          <w:spacing w:val="1"/>
          <w:sz w:val="28"/>
          <w:szCs w:val="28"/>
        </w:rPr>
        <w:t xml:space="preserve"> </w:t>
      </w:r>
      <w:r w:rsidR="00263BD4" w:rsidRPr="00263BD4">
        <w:rPr>
          <w:sz w:val="28"/>
          <w:szCs w:val="28"/>
        </w:rPr>
        <w:t>выдача</w:t>
      </w:r>
      <w:r w:rsidR="00263BD4" w:rsidRPr="00263BD4">
        <w:rPr>
          <w:spacing w:val="1"/>
          <w:sz w:val="28"/>
          <w:szCs w:val="28"/>
        </w:rPr>
        <w:t xml:space="preserve"> </w:t>
      </w:r>
      <w:r w:rsidR="00263BD4" w:rsidRPr="00263BD4">
        <w:rPr>
          <w:sz w:val="28"/>
          <w:szCs w:val="28"/>
        </w:rPr>
        <w:t>таких</w:t>
      </w:r>
      <w:r w:rsidR="00263BD4" w:rsidRPr="00263BD4">
        <w:rPr>
          <w:spacing w:val="1"/>
          <w:sz w:val="28"/>
          <w:szCs w:val="28"/>
        </w:rPr>
        <w:t xml:space="preserve"> </w:t>
      </w:r>
      <w:r w:rsidR="00263BD4" w:rsidRPr="00263BD4">
        <w:rPr>
          <w:sz w:val="28"/>
          <w:szCs w:val="28"/>
        </w:rPr>
        <w:t>условий была предусмотрена законодательством), в объёме необходимом для</w:t>
      </w:r>
      <w:r w:rsidR="00263BD4" w:rsidRPr="00263BD4">
        <w:rPr>
          <w:spacing w:val="-67"/>
          <w:sz w:val="28"/>
          <w:szCs w:val="28"/>
        </w:rPr>
        <w:t xml:space="preserve"> </w:t>
      </w:r>
      <w:r w:rsidR="00263BD4" w:rsidRPr="00263BD4">
        <w:rPr>
          <w:sz w:val="28"/>
          <w:szCs w:val="28"/>
        </w:rPr>
        <w:t>предоставления</w:t>
      </w:r>
      <w:r w:rsidR="00263BD4" w:rsidRPr="00263BD4">
        <w:rPr>
          <w:spacing w:val="-4"/>
          <w:sz w:val="28"/>
          <w:szCs w:val="28"/>
        </w:rPr>
        <w:t xml:space="preserve"> </w:t>
      </w:r>
      <w:r w:rsidR="00263BD4" w:rsidRPr="00263BD4">
        <w:rPr>
          <w:sz w:val="28"/>
          <w:szCs w:val="28"/>
        </w:rPr>
        <w:t>коммунальных услуг</w:t>
      </w:r>
      <w:r w:rsidR="00263BD4" w:rsidRPr="00263BD4">
        <w:rPr>
          <w:spacing w:val="-1"/>
          <w:sz w:val="28"/>
          <w:szCs w:val="28"/>
        </w:rPr>
        <w:t xml:space="preserve"> </w:t>
      </w:r>
      <w:r w:rsidR="00263BD4" w:rsidRPr="00263BD4">
        <w:rPr>
          <w:sz w:val="28"/>
          <w:szCs w:val="28"/>
        </w:rPr>
        <w:t>гражданам;</w:t>
      </w:r>
    </w:p>
    <w:p w14:paraId="1BCCB124" w14:textId="1F37FE3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качество</w:t>
      </w:r>
      <w:r w:rsidR="00263BD4" w:rsidRPr="00263BD4">
        <w:rPr>
          <w:spacing w:val="1"/>
          <w:sz w:val="28"/>
          <w:szCs w:val="28"/>
        </w:rPr>
        <w:t xml:space="preserve"> </w:t>
      </w:r>
      <w:r w:rsidR="00263BD4" w:rsidRPr="00263BD4">
        <w:rPr>
          <w:sz w:val="28"/>
          <w:szCs w:val="28"/>
        </w:rPr>
        <w:t>холодной</w:t>
      </w:r>
      <w:r w:rsidR="00263BD4" w:rsidRPr="00263BD4">
        <w:rPr>
          <w:spacing w:val="1"/>
          <w:sz w:val="28"/>
          <w:szCs w:val="28"/>
        </w:rPr>
        <w:t xml:space="preserve"> </w:t>
      </w:r>
      <w:r w:rsidR="00263BD4" w:rsidRPr="00263BD4">
        <w:rPr>
          <w:sz w:val="28"/>
          <w:szCs w:val="28"/>
        </w:rPr>
        <w:t>питьевой</w:t>
      </w:r>
      <w:r w:rsidR="00263BD4" w:rsidRPr="00263BD4">
        <w:rPr>
          <w:spacing w:val="1"/>
          <w:sz w:val="28"/>
          <w:szCs w:val="28"/>
        </w:rPr>
        <w:t xml:space="preserve"> </w:t>
      </w:r>
      <w:r w:rsidR="00263BD4" w:rsidRPr="00263BD4">
        <w:rPr>
          <w:sz w:val="28"/>
          <w:szCs w:val="28"/>
        </w:rPr>
        <w:t>воды</w:t>
      </w:r>
      <w:r w:rsidR="00263BD4" w:rsidRPr="00263BD4">
        <w:rPr>
          <w:spacing w:val="1"/>
          <w:sz w:val="28"/>
          <w:szCs w:val="28"/>
        </w:rPr>
        <w:t xml:space="preserve"> </w:t>
      </w:r>
      <w:r w:rsidR="00263BD4" w:rsidRPr="00263BD4">
        <w:rPr>
          <w:sz w:val="28"/>
          <w:szCs w:val="28"/>
        </w:rPr>
        <w:t>должно</w:t>
      </w:r>
      <w:r w:rsidR="00263BD4" w:rsidRPr="00263BD4">
        <w:rPr>
          <w:spacing w:val="1"/>
          <w:sz w:val="28"/>
          <w:szCs w:val="28"/>
        </w:rPr>
        <w:t xml:space="preserve"> </w:t>
      </w:r>
      <w:r w:rsidR="00263BD4" w:rsidRPr="00263BD4">
        <w:rPr>
          <w:sz w:val="28"/>
          <w:szCs w:val="28"/>
        </w:rPr>
        <w:t>соответствовать</w:t>
      </w:r>
      <w:r w:rsidR="00263BD4" w:rsidRPr="00263BD4">
        <w:rPr>
          <w:spacing w:val="1"/>
          <w:sz w:val="28"/>
          <w:szCs w:val="28"/>
        </w:rPr>
        <w:t xml:space="preserve"> </w:t>
      </w:r>
      <w:r w:rsidR="00263BD4" w:rsidRPr="00263BD4">
        <w:rPr>
          <w:sz w:val="28"/>
          <w:szCs w:val="28"/>
        </w:rPr>
        <w:t>требованиям</w:t>
      </w:r>
      <w:r w:rsidR="00263BD4" w:rsidRPr="00263BD4">
        <w:rPr>
          <w:spacing w:val="1"/>
          <w:sz w:val="28"/>
          <w:szCs w:val="28"/>
        </w:rPr>
        <w:t xml:space="preserve"> </w:t>
      </w:r>
      <w:r w:rsidR="00263BD4" w:rsidRPr="00263BD4">
        <w:rPr>
          <w:sz w:val="28"/>
          <w:szCs w:val="28"/>
        </w:rPr>
        <w:t>законодательства</w:t>
      </w:r>
      <w:r w:rsidR="00263BD4" w:rsidRPr="00263BD4">
        <w:rPr>
          <w:spacing w:val="1"/>
          <w:sz w:val="28"/>
          <w:szCs w:val="28"/>
        </w:rPr>
        <w:t xml:space="preserve"> </w:t>
      </w:r>
      <w:r w:rsidR="00263BD4" w:rsidRPr="00263BD4">
        <w:rPr>
          <w:sz w:val="28"/>
          <w:szCs w:val="28"/>
        </w:rPr>
        <w:t>РФ</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области</w:t>
      </w:r>
      <w:r w:rsidR="00263BD4" w:rsidRPr="00263BD4">
        <w:rPr>
          <w:spacing w:val="1"/>
          <w:sz w:val="28"/>
          <w:szCs w:val="28"/>
        </w:rPr>
        <w:t xml:space="preserve"> </w:t>
      </w:r>
      <w:r w:rsidR="00263BD4" w:rsidRPr="00263BD4">
        <w:rPr>
          <w:sz w:val="28"/>
          <w:szCs w:val="28"/>
        </w:rPr>
        <w:t>обеспечения</w:t>
      </w:r>
      <w:r w:rsidR="00263BD4" w:rsidRPr="00263BD4">
        <w:rPr>
          <w:spacing w:val="1"/>
          <w:sz w:val="28"/>
          <w:szCs w:val="28"/>
        </w:rPr>
        <w:t xml:space="preserve"> </w:t>
      </w:r>
      <w:r w:rsidR="00263BD4" w:rsidRPr="00263BD4">
        <w:rPr>
          <w:sz w:val="28"/>
          <w:szCs w:val="28"/>
        </w:rPr>
        <w:t>санитарно-</w:t>
      </w:r>
      <w:r w:rsidR="00263BD4" w:rsidRPr="00263BD4">
        <w:rPr>
          <w:spacing w:val="1"/>
          <w:sz w:val="28"/>
          <w:szCs w:val="28"/>
        </w:rPr>
        <w:t xml:space="preserve"> </w:t>
      </w:r>
      <w:r w:rsidR="00263BD4" w:rsidRPr="00263BD4">
        <w:rPr>
          <w:sz w:val="28"/>
          <w:szCs w:val="28"/>
        </w:rPr>
        <w:t>эпидемиологического</w:t>
      </w:r>
      <w:r w:rsidR="00263BD4" w:rsidRPr="00263BD4">
        <w:rPr>
          <w:spacing w:val="1"/>
          <w:sz w:val="28"/>
          <w:szCs w:val="28"/>
        </w:rPr>
        <w:t xml:space="preserve"> </w:t>
      </w:r>
      <w:r w:rsidR="00263BD4" w:rsidRPr="00263BD4">
        <w:rPr>
          <w:sz w:val="28"/>
          <w:szCs w:val="28"/>
        </w:rPr>
        <w:t>благополучия</w:t>
      </w:r>
      <w:r w:rsidR="00263BD4" w:rsidRPr="00263BD4">
        <w:rPr>
          <w:spacing w:val="1"/>
          <w:sz w:val="28"/>
          <w:szCs w:val="28"/>
        </w:rPr>
        <w:t xml:space="preserve"> </w:t>
      </w:r>
      <w:r w:rsidR="00263BD4" w:rsidRPr="00263BD4">
        <w:rPr>
          <w:sz w:val="28"/>
          <w:szCs w:val="28"/>
        </w:rPr>
        <w:t>населения.</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случае</w:t>
      </w:r>
      <w:r w:rsidR="00263BD4" w:rsidRPr="00263BD4">
        <w:rPr>
          <w:spacing w:val="1"/>
          <w:sz w:val="28"/>
          <w:szCs w:val="28"/>
        </w:rPr>
        <w:t xml:space="preserve"> </w:t>
      </w:r>
      <w:r w:rsidR="00263BD4" w:rsidRPr="00263BD4">
        <w:rPr>
          <w:sz w:val="28"/>
          <w:szCs w:val="28"/>
        </w:rPr>
        <w:t>реализации</w:t>
      </w:r>
      <w:r w:rsidR="00263BD4" w:rsidRPr="00263BD4">
        <w:rPr>
          <w:spacing w:val="-67"/>
          <w:sz w:val="28"/>
          <w:szCs w:val="28"/>
        </w:rPr>
        <w:t xml:space="preserve"> </w:t>
      </w:r>
      <w:r w:rsidR="00263BD4" w:rsidRPr="00263BD4">
        <w:rPr>
          <w:sz w:val="28"/>
          <w:szCs w:val="28"/>
        </w:rPr>
        <w:t>ресурсоснабжающей</w:t>
      </w:r>
      <w:r w:rsidR="00263BD4" w:rsidRPr="00263BD4">
        <w:rPr>
          <w:spacing w:val="1"/>
          <w:sz w:val="28"/>
          <w:szCs w:val="28"/>
        </w:rPr>
        <w:t xml:space="preserve"> </w:t>
      </w:r>
      <w:r w:rsidR="00263BD4" w:rsidRPr="00263BD4">
        <w:rPr>
          <w:sz w:val="28"/>
          <w:szCs w:val="28"/>
        </w:rPr>
        <w:t>организацией</w:t>
      </w:r>
      <w:r w:rsidR="00263BD4" w:rsidRPr="00263BD4">
        <w:rPr>
          <w:spacing w:val="1"/>
          <w:sz w:val="28"/>
          <w:szCs w:val="28"/>
        </w:rPr>
        <w:t xml:space="preserve"> </w:t>
      </w:r>
      <w:r w:rsidR="00263BD4" w:rsidRPr="00263BD4">
        <w:rPr>
          <w:sz w:val="28"/>
          <w:szCs w:val="28"/>
        </w:rPr>
        <w:t>плана</w:t>
      </w:r>
      <w:r w:rsidR="00263BD4" w:rsidRPr="00263BD4">
        <w:rPr>
          <w:spacing w:val="1"/>
          <w:sz w:val="28"/>
          <w:szCs w:val="28"/>
        </w:rPr>
        <w:t xml:space="preserve"> </w:t>
      </w:r>
      <w:r w:rsidR="00263BD4" w:rsidRPr="00263BD4">
        <w:rPr>
          <w:sz w:val="28"/>
          <w:szCs w:val="28"/>
        </w:rPr>
        <w:t>мероприятий</w:t>
      </w:r>
      <w:r w:rsidR="00263BD4" w:rsidRPr="00263BD4">
        <w:rPr>
          <w:spacing w:val="1"/>
          <w:sz w:val="28"/>
          <w:szCs w:val="28"/>
        </w:rPr>
        <w:t xml:space="preserve"> </w:t>
      </w:r>
      <w:r w:rsidR="00263BD4" w:rsidRPr="00263BD4">
        <w:rPr>
          <w:sz w:val="28"/>
          <w:szCs w:val="28"/>
        </w:rPr>
        <w:t>по</w:t>
      </w:r>
      <w:r w:rsidR="00263BD4" w:rsidRPr="00263BD4">
        <w:rPr>
          <w:spacing w:val="1"/>
          <w:sz w:val="28"/>
          <w:szCs w:val="28"/>
        </w:rPr>
        <w:t xml:space="preserve"> </w:t>
      </w:r>
      <w:r w:rsidR="00263BD4" w:rsidRPr="00263BD4">
        <w:rPr>
          <w:sz w:val="28"/>
          <w:szCs w:val="28"/>
        </w:rPr>
        <w:t>приведению</w:t>
      </w:r>
      <w:r w:rsidR="00263BD4" w:rsidRPr="00263BD4">
        <w:rPr>
          <w:spacing w:val="1"/>
          <w:sz w:val="28"/>
          <w:szCs w:val="28"/>
        </w:rPr>
        <w:t xml:space="preserve"> </w:t>
      </w:r>
      <w:r w:rsidR="00263BD4" w:rsidRPr="00263BD4">
        <w:rPr>
          <w:sz w:val="28"/>
          <w:szCs w:val="28"/>
        </w:rPr>
        <w:t>качества</w:t>
      </w:r>
      <w:r w:rsidR="00263BD4" w:rsidRPr="00263BD4">
        <w:rPr>
          <w:spacing w:val="1"/>
          <w:sz w:val="28"/>
          <w:szCs w:val="28"/>
        </w:rPr>
        <w:t xml:space="preserve"> </w:t>
      </w:r>
      <w:r w:rsidR="00263BD4" w:rsidRPr="00263BD4">
        <w:rPr>
          <w:sz w:val="28"/>
          <w:szCs w:val="28"/>
        </w:rPr>
        <w:t>питьевой</w:t>
      </w:r>
      <w:r w:rsidR="00263BD4" w:rsidRPr="00263BD4">
        <w:rPr>
          <w:spacing w:val="1"/>
          <w:sz w:val="28"/>
          <w:szCs w:val="28"/>
        </w:rPr>
        <w:t xml:space="preserve"> </w:t>
      </w:r>
      <w:r w:rsidR="00263BD4" w:rsidRPr="00263BD4">
        <w:rPr>
          <w:sz w:val="28"/>
          <w:szCs w:val="28"/>
        </w:rPr>
        <w:t>воды</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соответствие</w:t>
      </w:r>
      <w:r w:rsidR="00263BD4" w:rsidRPr="00263BD4">
        <w:rPr>
          <w:spacing w:val="1"/>
          <w:sz w:val="28"/>
          <w:szCs w:val="28"/>
        </w:rPr>
        <w:t xml:space="preserve"> </w:t>
      </w:r>
      <w:r w:rsidR="00263BD4" w:rsidRPr="00263BD4">
        <w:rPr>
          <w:sz w:val="28"/>
          <w:szCs w:val="28"/>
        </w:rPr>
        <w:t>к</w:t>
      </w:r>
      <w:r w:rsidR="00263BD4" w:rsidRPr="00263BD4">
        <w:rPr>
          <w:spacing w:val="1"/>
          <w:sz w:val="28"/>
          <w:szCs w:val="28"/>
        </w:rPr>
        <w:t xml:space="preserve"> </w:t>
      </w:r>
      <w:r w:rsidR="00263BD4" w:rsidRPr="00263BD4">
        <w:rPr>
          <w:sz w:val="28"/>
          <w:szCs w:val="28"/>
        </w:rPr>
        <w:t>установленным</w:t>
      </w:r>
      <w:r w:rsidR="00263BD4" w:rsidRPr="00263BD4">
        <w:rPr>
          <w:spacing w:val="1"/>
          <w:sz w:val="28"/>
          <w:szCs w:val="28"/>
        </w:rPr>
        <w:t xml:space="preserve"> </w:t>
      </w:r>
      <w:r w:rsidR="00263BD4" w:rsidRPr="00263BD4">
        <w:rPr>
          <w:sz w:val="28"/>
          <w:szCs w:val="28"/>
        </w:rPr>
        <w:t>требованиям,</w:t>
      </w:r>
      <w:r w:rsidR="00263BD4" w:rsidRPr="00263BD4">
        <w:rPr>
          <w:spacing w:val="1"/>
          <w:sz w:val="28"/>
          <w:szCs w:val="28"/>
        </w:rPr>
        <w:t xml:space="preserve"> </w:t>
      </w:r>
      <w:r w:rsidR="00263BD4" w:rsidRPr="00263BD4">
        <w:rPr>
          <w:sz w:val="28"/>
          <w:szCs w:val="28"/>
        </w:rPr>
        <w:t>допускается несоответствие качества подаваемой холодной питьевой воды</w:t>
      </w:r>
      <w:r w:rsidR="00263BD4" w:rsidRPr="00263BD4">
        <w:rPr>
          <w:spacing w:val="1"/>
          <w:sz w:val="28"/>
          <w:szCs w:val="28"/>
        </w:rPr>
        <w:t xml:space="preserve"> </w:t>
      </w:r>
      <w:r w:rsidR="00263BD4" w:rsidRPr="00263BD4">
        <w:rPr>
          <w:sz w:val="28"/>
          <w:szCs w:val="28"/>
        </w:rPr>
        <w:t>установленным</w:t>
      </w:r>
      <w:r w:rsidR="00263BD4" w:rsidRPr="00263BD4">
        <w:rPr>
          <w:spacing w:val="1"/>
          <w:sz w:val="28"/>
          <w:szCs w:val="28"/>
        </w:rPr>
        <w:t xml:space="preserve"> </w:t>
      </w:r>
      <w:r w:rsidR="00263BD4" w:rsidRPr="00263BD4">
        <w:rPr>
          <w:sz w:val="28"/>
          <w:szCs w:val="28"/>
        </w:rPr>
        <w:t>требованиям</w:t>
      </w:r>
      <w:r w:rsidR="00263BD4" w:rsidRPr="00263BD4">
        <w:rPr>
          <w:spacing w:val="1"/>
          <w:sz w:val="28"/>
          <w:szCs w:val="28"/>
        </w:rPr>
        <w:t xml:space="preserve"> </w:t>
      </w:r>
      <w:r w:rsidR="00263BD4" w:rsidRPr="00263BD4">
        <w:rPr>
          <w:sz w:val="28"/>
          <w:szCs w:val="28"/>
        </w:rPr>
        <w:t>в</w:t>
      </w:r>
      <w:r w:rsidR="00263BD4" w:rsidRPr="00263BD4">
        <w:rPr>
          <w:spacing w:val="1"/>
          <w:sz w:val="28"/>
          <w:szCs w:val="28"/>
        </w:rPr>
        <w:t xml:space="preserve"> </w:t>
      </w:r>
      <w:r w:rsidR="00263BD4" w:rsidRPr="00263BD4">
        <w:rPr>
          <w:sz w:val="28"/>
          <w:szCs w:val="28"/>
        </w:rPr>
        <w:t>пределах,</w:t>
      </w:r>
      <w:r w:rsidR="00263BD4" w:rsidRPr="00263BD4">
        <w:rPr>
          <w:spacing w:val="1"/>
          <w:sz w:val="28"/>
          <w:szCs w:val="28"/>
        </w:rPr>
        <w:t xml:space="preserve"> </w:t>
      </w:r>
      <w:r w:rsidR="00263BD4" w:rsidRPr="00263BD4">
        <w:rPr>
          <w:sz w:val="28"/>
          <w:szCs w:val="28"/>
        </w:rPr>
        <w:t>определенных</w:t>
      </w:r>
      <w:r w:rsidR="00263BD4" w:rsidRPr="00263BD4">
        <w:rPr>
          <w:spacing w:val="1"/>
          <w:sz w:val="28"/>
          <w:szCs w:val="28"/>
        </w:rPr>
        <w:t xml:space="preserve"> </w:t>
      </w:r>
      <w:r w:rsidR="00263BD4" w:rsidRPr="00263BD4">
        <w:rPr>
          <w:sz w:val="28"/>
          <w:szCs w:val="28"/>
        </w:rPr>
        <w:t>таким</w:t>
      </w:r>
      <w:r w:rsidR="00263BD4" w:rsidRPr="00263BD4">
        <w:rPr>
          <w:spacing w:val="1"/>
          <w:sz w:val="28"/>
          <w:szCs w:val="28"/>
        </w:rPr>
        <w:t xml:space="preserve"> </w:t>
      </w:r>
      <w:r w:rsidR="00263BD4" w:rsidRPr="00263BD4">
        <w:rPr>
          <w:sz w:val="28"/>
          <w:szCs w:val="28"/>
        </w:rPr>
        <w:t>планом</w:t>
      </w:r>
      <w:r w:rsidR="00263BD4" w:rsidRPr="00263BD4">
        <w:rPr>
          <w:spacing w:val="1"/>
          <w:sz w:val="28"/>
          <w:szCs w:val="28"/>
        </w:rPr>
        <w:t xml:space="preserve"> </w:t>
      </w:r>
      <w:r w:rsidR="00263BD4" w:rsidRPr="00263BD4">
        <w:rPr>
          <w:sz w:val="28"/>
          <w:szCs w:val="28"/>
        </w:rPr>
        <w:t>мероприятий,</w:t>
      </w:r>
      <w:r w:rsidR="00263BD4" w:rsidRPr="00263BD4">
        <w:rPr>
          <w:spacing w:val="1"/>
          <w:sz w:val="28"/>
          <w:szCs w:val="28"/>
        </w:rPr>
        <w:t xml:space="preserve"> </w:t>
      </w:r>
      <w:r w:rsidR="00263BD4" w:rsidRPr="00263BD4">
        <w:rPr>
          <w:sz w:val="28"/>
          <w:szCs w:val="28"/>
        </w:rPr>
        <w:t>за</w:t>
      </w:r>
      <w:r w:rsidR="00263BD4" w:rsidRPr="00263BD4">
        <w:rPr>
          <w:spacing w:val="1"/>
          <w:sz w:val="28"/>
          <w:szCs w:val="28"/>
        </w:rPr>
        <w:t xml:space="preserve"> </w:t>
      </w:r>
      <w:r w:rsidR="00263BD4" w:rsidRPr="00263BD4">
        <w:rPr>
          <w:sz w:val="28"/>
          <w:szCs w:val="28"/>
        </w:rPr>
        <w:t>исключением</w:t>
      </w:r>
      <w:r w:rsidR="00263BD4" w:rsidRPr="00263BD4">
        <w:rPr>
          <w:spacing w:val="1"/>
          <w:sz w:val="28"/>
          <w:szCs w:val="28"/>
        </w:rPr>
        <w:t xml:space="preserve"> </w:t>
      </w:r>
      <w:r w:rsidR="00263BD4" w:rsidRPr="00263BD4">
        <w:rPr>
          <w:sz w:val="28"/>
          <w:szCs w:val="28"/>
        </w:rPr>
        <w:t>показателей</w:t>
      </w:r>
      <w:r w:rsidR="00263BD4" w:rsidRPr="00263BD4">
        <w:rPr>
          <w:spacing w:val="1"/>
          <w:sz w:val="28"/>
          <w:szCs w:val="28"/>
        </w:rPr>
        <w:t xml:space="preserve"> </w:t>
      </w:r>
      <w:r w:rsidR="00263BD4" w:rsidRPr="00263BD4">
        <w:rPr>
          <w:sz w:val="28"/>
          <w:szCs w:val="28"/>
        </w:rPr>
        <w:t>качества</w:t>
      </w:r>
      <w:r w:rsidR="00263BD4" w:rsidRPr="00263BD4">
        <w:rPr>
          <w:spacing w:val="1"/>
          <w:sz w:val="28"/>
          <w:szCs w:val="28"/>
        </w:rPr>
        <w:t xml:space="preserve"> </w:t>
      </w:r>
      <w:r w:rsidR="00263BD4" w:rsidRPr="00263BD4">
        <w:rPr>
          <w:sz w:val="28"/>
          <w:szCs w:val="28"/>
        </w:rPr>
        <w:t>питьевой</w:t>
      </w:r>
      <w:r w:rsidR="00263BD4" w:rsidRPr="00263BD4">
        <w:rPr>
          <w:spacing w:val="1"/>
          <w:sz w:val="28"/>
          <w:szCs w:val="28"/>
        </w:rPr>
        <w:t xml:space="preserve"> </w:t>
      </w:r>
      <w:r w:rsidR="00263BD4" w:rsidRPr="00263BD4">
        <w:rPr>
          <w:sz w:val="28"/>
          <w:szCs w:val="28"/>
        </w:rPr>
        <w:t>воды,</w:t>
      </w:r>
      <w:r w:rsidR="00263BD4" w:rsidRPr="00263BD4">
        <w:rPr>
          <w:spacing w:val="1"/>
          <w:sz w:val="28"/>
          <w:szCs w:val="28"/>
        </w:rPr>
        <w:t xml:space="preserve"> </w:t>
      </w:r>
      <w:r w:rsidR="00263BD4" w:rsidRPr="00263BD4">
        <w:rPr>
          <w:sz w:val="28"/>
          <w:szCs w:val="28"/>
        </w:rPr>
        <w:t>характеризующих</w:t>
      </w:r>
      <w:r w:rsidR="00263BD4" w:rsidRPr="00263BD4">
        <w:rPr>
          <w:spacing w:val="-2"/>
          <w:sz w:val="28"/>
          <w:szCs w:val="28"/>
        </w:rPr>
        <w:t xml:space="preserve"> </w:t>
      </w:r>
      <w:r w:rsidR="00263BD4" w:rsidRPr="00263BD4">
        <w:rPr>
          <w:sz w:val="28"/>
          <w:szCs w:val="28"/>
        </w:rPr>
        <w:t>ее</w:t>
      </w:r>
      <w:r w:rsidR="00263BD4" w:rsidRPr="00263BD4">
        <w:rPr>
          <w:spacing w:val="-3"/>
          <w:sz w:val="28"/>
          <w:szCs w:val="28"/>
        </w:rPr>
        <w:t xml:space="preserve"> </w:t>
      </w:r>
      <w:r w:rsidR="00263BD4" w:rsidRPr="00263BD4">
        <w:rPr>
          <w:sz w:val="28"/>
          <w:szCs w:val="28"/>
        </w:rPr>
        <w:t>безопасность;</w:t>
      </w:r>
    </w:p>
    <w:p w14:paraId="16B4766A" w14:textId="763BFC3E"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обязанности</w:t>
      </w:r>
      <w:r w:rsidR="00263BD4" w:rsidRPr="00263BD4">
        <w:rPr>
          <w:spacing w:val="-11"/>
          <w:sz w:val="28"/>
          <w:szCs w:val="28"/>
        </w:rPr>
        <w:t xml:space="preserve"> </w:t>
      </w:r>
      <w:r w:rsidR="00263BD4" w:rsidRPr="00263BD4">
        <w:rPr>
          <w:sz w:val="28"/>
          <w:szCs w:val="28"/>
        </w:rPr>
        <w:t>и</w:t>
      </w:r>
      <w:r w:rsidR="00263BD4" w:rsidRPr="00263BD4">
        <w:rPr>
          <w:spacing w:val="-11"/>
          <w:sz w:val="28"/>
          <w:szCs w:val="28"/>
        </w:rPr>
        <w:t xml:space="preserve"> </w:t>
      </w:r>
      <w:r w:rsidR="00263BD4" w:rsidRPr="00263BD4">
        <w:rPr>
          <w:sz w:val="28"/>
          <w:szCs w:val="28"/>
        </w:rPr>
        <w:t>права</w:t>
      </w:r>
      <w:r w:rsidR="00263BD4" w:rsidRPr="00263BD4">
        <w:rPr>
          <w:spacing w:val="-9"/>
          <w:sz w:val="28"/>
          <w:szCs w:val="28"/>
        </w:rPr>
        <w:t xml:space="preserve"> </w:t>
      </w:r>
      <w:r w:rsidR="00263BD4" w:rsidRPr="00263BD4">
        <w:rPr>
          <w:sz w:val="28"/>
          <w:szCs w:val="28"/>
        </w:rPr>
        <w:t>ресурсоснабжающей</w:t>
      </w:r>
      <w:r w:rsidR="00263BD4" w:rsidRPr="00263BD4">
        <w:rPr>
          <w:spacing w:val="-11"/>
          <w:sz w:val="28"/>
          <w:szCs w:val="28"/>
        </w:rPr>
        <w:t xml:space="preserve"> </w:t>
      </w:r>
      <w:r w:rsidR="00263BD4" w:rsidRPr="00263BD4">
        <w:rPr>
          <w:sz w:val="28"/>
          <w:szCs w:val="28"/>
        </w:rPr>
        <w:t>организации;</w:t>
      </w:r>
    </w:p>
    <w:p w14:paraId="242F8D29" w14:textId="7BE5A8E9"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обязанности</w:t>
      </w:r>
      <w:r w:rsidR="00263BD4" w:rsidRPr="00263BD4">
        <w:rPr>
          <w:spacing w:val="-9"/>
          <w:sz w:val="28"/>
          <w:szCs w:val="28"/>
        </w:rPr>
        <w:t xml:space="preserve"> </w:t>
      </w:r>
      <w:r w:rsidR="00263BD4" w:rsidRPr="00263BD4">
        <w:rPr>
          <w:sz w:val="28"/>
          <w:szCs w:val="28"/>
        </w:rPr>
        <w:t>и</w:t>
      </w:r>
      <w:r w:rsidR="00263BD4" w:rsidRPr="00263BD4">
        <w:rPr>
          <w:spacing w:val="-8"/>
          <w:sz w:val="28"/>
          <w:szCs w:val="28"/>
        </w:rPr>
        <w:t xml:space="preserve"> </w:t>
      </w:r>
      <w:r w:rsidR="00263BD4" w:rsidRPr="00263BD4">
        <w:rPr>
          <w:sz w:val="28"/>
          <w:szCs w:val="28"/>
        </w:rPr>
        <w:t>права</w:t>
      </w:r>
      <w:r w:rsidR="00263BD4" w:rsidRPr="00263BD4">
        <w:rPr>
          <w:spacing w:val="-7"/>
          <w:sz w:val="28"/>
          <w:szCs w:val="28"/>
        </w:rPr>
        <w:t xml:space="preserve"> </w:t>
      </w:r>
      <w:r w:rsidR="00263BD4" w:rsidRPr="00263BD4">
        <w:rPr>
          <w:sz w:val="28"/>
          <w:szCs w:val="28"/>
        </w:rPr>
        <w:t>исполнителя;</w:t>
      </w:r>
    </w:p>
    <w:p w14:paraId="4F4730C4" w14:textId="0D9A4ABB"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определение</w:t>
      </w:r>
      <w:r w:rsidR="00263BD4" w:rsidRPr="00263BD4">
        <w:rPr>
          <w:spacing w:val="-10"/>
          <w:sz w:val="28"/>
          <w:szCs w:val="28"/>
        </w:rPr>
        <w:t xml:space="preserve"> </w:t>
      </w:r>
      <w:r w:rsidR="00263BD4" w:rsidRPr="00263BD4">
        <w:rPr>
          <w:sz w:val="28"/>
          <w:szCs w:val="28"/>
        </w:rPr>
        <w:t>качества</w:t>
      </w:r>
      <w:r w:rsidR="00263BD4" w:rsidRPr="00263BD4">
        <w:rPr>
          <w:spacing w:val="-11"/>
          <w:sz w:val="28"/>
          <w:szCs w:val="28"/>
        </w:rPr>
        <w:t xml:space="preserve"> </w:t>
      </w:r>
      <w:r w:rsidR="00263BD4" w:rsidRPr="00263BD4">
        <w:rPr>
          <w:sz w:val="28"/>
          <w:szCs w:val="28"/>
        </w:rPr>
        <w:t>отпущенной</w:t>
      </w:r>
      <w:r w:rsidR="00263BD4" w:rsidRPr="00263BD4">
        <w:rPr>
          <w:spacing w:val="-9"/>
          <w:sz w:val="28"/>
          <w:szCs w:val="28"/>
        </w:rPr>
        <w:t xml:space="preserve"> </w:t>
      </w:r>
      <w:r w:rsidR="00263BD4" w:rsidRPr="00263BD4">
        <w:rPr>
          <w:sz w:val="28"/>
          <w:szCs w:val="28"/>
        </w:rPr>
        <w:t>питьевой</w:t>
      </w:r>
      <w:r w:rsidR="00263BD4" w:rsidRPr="00263BD4">
        <w:rPr>
          <w:spacing w:val="-10"/>
          <w:sz w:val="28"/>
          <w:szCs w:val="28"/>
        </w:rPr>
        <w:t xml:space="preserve"> </w:t>
      </w:r>
      <w:r w:rsidR="00263BD4" w:rsidRPr="00263BD4">
        <w:rPr>
          <w:sz w:val="28"/>
          <w:szCs w:val="28"/>
        </w:rPr>
        <w:t>воды;</w:t>
      </w:r>
    </w:p>
    <w:p w14:paraId="7926A4FE" w14:textId="51E7D19D" w:rsidR="00263BD4" w:rsidRPr="00263BD4" w:rsidRDefault="001D7058" w:rsidP="00263BD4">
      <w:pPr>
        <w:pStyle w:val="afffffff0"/>
        <w:spacing w:before="0" w:after="0"/>
        <w:ind w:firstLine="567"/>
        <w:rPr>
          <w:sz w:val="28"/>
          <w:szCs w:val="28"/>
        </w:rPr>
      </w:pPr>
      <w:r>
        <w:rPr>
          <w:color w:val="000000"/>
          <w:sz w:val="28"/>
          <w:szCs w:val="28"/>
        </w:rPr>
        <w:lastRenderedPageBreak/>
        <w:t>– </w:t>
      </w:r>
      <w:r w:rsidR="00263BD4" w:rsidRPr="00263BD4">
        <w:rPr>
          <w:sz w:val="28"/>
          <w:szCs w:val="28"/>
        </w:rPr>
        <w:t>взаимодействие</w:t>
      </w:r>
      <w:r w:rsidR="00263BD4" w:rsidRPr="00263BD4">
        <w:rPr>
          <w:spacing w:val="25"/>
          <w:sz w:val="28"/>
          <w:szCs w:val="28"/>
        </w:rPr>
        <w:t xml:space="preserve"> </w:t>
      </w:r>
      <w:r w:rsidR="00263BD4" w:rsidRPr="00263BD4">
        <w:rPr>
          <w:sz w:val="28"/>
          <w:szCs w:val="28"/>
        </w:rPr>
        <w:t>сторон</w:t>
      </w:r>
      <w:r w:rsidR="00263BD4" w:rsidRPr="00263BD4">
        <w:rPr>
          <w:spacing w:val="24"/>
          <w:sz w:val="28"/>
          <w:szCs w:val="28"/>
        </w:rPr>
        <w:t xml:space="preserve"> </w:t>
      </w:r>
      <w:r w:rsidR="00263BD4" w:rsidRPr="00263BD4">
        <w:rPr>
          <w:sz w:val="28"/>
          <w:szCs w:val="28"/>
        </w:rPr>
        <w:t>при</w:t>
      </w:r>
      <w:r w:rsidR="00263BD4" w:rsidRPr="00263BD4">
        <w:rPr>
          <w:spacing w:val="24"/>
          <w:sz w:val="28"/>
          <w:szCs w:val="28"/>
        </w:rPr>
        <w:t xml:space="preserve"> </w:t>
      </w:r>
      <w:r w:rsidR="00263BD4" w:rsidRPr="00263BD4">
        <w:rPr>
          <w:sz w:val="28"/>
          <w:szCs w:val="28"/>
        </w:rPr>
        <w:t>поступлении</w:t>
      </w:r>
      <w:r w:rsidR="00263BD4" w:rsidRPr="00263BD4">
        <w:rPr>
          <w:spacing w:val="23"/>
          <w:sz w:val="28"/>
          <w:szCs w:val="28"/>
        </w:rPr>
        <w:t xml:space="preserve"> </w:t>
      </w:r>
      <w:r w:rsidR="00263BD4" w:rsidRPr="00263BD4">
        <w:rPr>
          <w:sz w:val="28"/>
          <w:szCs w:val="28"/>
        </w:rPr>
        <w:t>жалоб</w:t>
      </w:r>
      <w:r w:rsidR="00263BD4" w:rsidRPr="00263BD4">
        <w:rPr>
          <w:spacing w:val="29"/>
          <w:sz w:val="28"/>
          <w:szCs w:val="28"/>
        </w:rPr>
        <w:t xml:space="preserve"> </w:t>
      </w:r>
      <w:r w:rsidR="00263BD4" w:rsidRPr="00263BD4">
        <w:rPr>
          <w:sz w:val="28"/>
          <w:szCs w:val="28"/>
        </w:rPr>
        <w:t>потребителей</w:t>
      </w:r>
      <w:r w:rsidR="00263BD4" w:rsidRPr="00263BD4">
        <w:rPr>
          <w:spacing w:val="23"/>
          <w:sz w:val="28"/>
          <w:szCs w:val="28"/>
        </w:rPr>
        <w:t xml:space="preserve"> </w:t>
      </w:r>
      <w:r w:rsidR="00263BD4" w:rsidRPr="00263BD4">
        <w:rPr>
          <w:sz w:val="28"/>
          <w:szCs w:val="28"/>
        </w:rPr>
        <w:t>на</w:t>
      </w:r>
      <w:r w:rsidR="00263BD4" w:rsidRPr="00263BD4">
        <w:rPr>
          <w:spacing w:val="-67"/>
          <w:sz w:val="28"/>
          <w:szCs w:val="28"/>
        </w:rPr>
        <w:t xml:space="preserve"> </w:t>
      </w:r>
      <w:r w:rsidR="00263BD4" w:rsidRPr="00263BD4">
        <w:rPr>
          <w:sz w:val="28"/>
          <w:szCs w:val="28"/>
        </w:rPr>
        <w:t>качество</w:t>
      </w:r>
      <w:r w:rsidR="00263BD4" w:rsidRPr="00263BD4">
        <w:rPr>
          <w:spacing w:val="-4"/>
          <w:sz w:val="28"/>
          <w:szCs w:val="28"/>
        </w:rPr>
        <w:t xml:space="preserve"> </w:t>
      </w:r>
      <w:r w:rsidR="00263BD4" w:rsidRPr="00263BD4">
        <w:rPr>
          <w:sz w:val="28"/>
          <w:szCs w:val="28"/>
        </w:rPr>
        <w:t>и</w:t>
      </w:r>
      <w:r w:rsidR="00263BD4" w:rsidRPr="00263BD4">
        <w:rPr>
          <w:spacing w:val="-3"/>
          <w:sz w:val="28"/>
          <w:szCs w:val="28"/>
        </w:rPr>
        <w:t xml:space="preserve"> </w:t>
      </w:r>
      <w:r w:rsidR="00263BD4" w:rsidRPr="00263BD4">
        <w:rPr>
          <w:sz w:val="28"/>
          <w:szCs w:val="28"/>
        </w:rPr>
        <w:t>(или)</w:t>
      </w:r>
      <w:r w:rsidR="00263BD4" w:rsidRPr="00263BD4">
        <w:rPr>
          <w:spacing w:val="-4"/>
          <w:sz w:val="28"/>
          <w:szCs w:val="28"/>
        </w:rPr>
        <w:t xml:space="preserve"> </w:t>
      </w:r>
      <w:r w:rsidR="00263BD4" w:rsidRPr="00263BD4">
        <w:rPr>
          <w:sz w:val="28"/>
          <w:szCs w:val="28"/>
        </w:rPr>
        <w:t>объем</w:t>
      </w:r>
      <w:r w:rsidR="00263BD4" w:rsidRPr="00263BD4">
        <w:rPr>
          <w:spacing w:val="-4"/>
          <w:sz w:val="28"/>
          <w:szCs w:val="28"/>
        </w:rPr>
        <w:t xml:space="preserve"> </w:t>
      </w:r>
      <w:r w:rsidR="00263BD4" w:rsidRPr="00263BD4">
        <w:rPr>
          <w:sz w:val="28"/>
          <w:szCs w:val="28"/>
        </w:rPr>
        <w:t>предоставляемых</w:t>
      </w:r>
      <w:r w:rsidR="00263BD4" w:rsidRPr="00263BD4">
        <w:rPr>
          <w:spacing w:val="-4"/>
          <w:sz w:val="28"/>
          <w:szCs w:val="28"/>
        </w:rPr>
        <w:t xml:space="preserve"> </w:t>
      </w:r>
      <w:r w:rsidR="00263BD4" w:rsidRPr="00263BD4">
        <w:rPr>
          <w:sz w:val="28"/>
          <w:szCs w:val="28"/>
        </w:rPr>
        <w:t>услуг;</w:t>
      </w:r>
    </w:p>
    <w:p w14:paraId="5A94A3A6" w14:textId="61B9C5E9" w:rsidR="00263BD4" w:rsidRPr="00263BD4" w:rsidRDefault="001D7058" w:rsidP="001D7058">
      <w:pPr>
        <w:pStyle w:val="afffffff0"/>
        <w:tabs>
          <w:tab w:val="left" w:pos="4445"/>
        </w:tabs>
        <w:spacing w:before="0" w:after="0"/>
        <w:ind w:firstLine="567"/>
        <w:rPr>
          <w:sz w:val="28"/>
          <w:szCs w:val="28"/>
        </w:rPr>
      </w:pPr>
      <w:r>
        <w:rPr>
          <w:color w:val="000000"/>
          <w:sz w:val="28"/>
          <w:szCs w:val="28"/>
        </w:rPr>
        <w:t>– </w:t>
      </w:r>
      <w:r w:rsidR="00263BD4" w:rsidRPr="00263BD4">
        <w:rPr>
          <w:sz w:val="28"/>
          <w:szCs w:val="28"/>
        </w:rPr>
        <w:t>цена</w:t>
      </w:r>
      <w:r w:rsidR="00263BD4" w:rsidRPr="00263BD4">
        <w:rPr>
          <w:spacing w:val="-7"/>
          <w:sz w:val="28"/>
          <w:szCs w:val="28"/>
        </w:rPr>
        <w:t xml:space="preserve"> </w:t>
      </w:r>
      <w:r w:rsidR="00263BD4" w:rsidRPr="00263BD4">
        <w:rPr>
          <w:sz w:val="28"/>
          <w:szCs w:val="28"/>
        </w:rPr>
        <w:t>договора</w:t>
      </w:r>
      <w:r w:rsidR="00263BD4" w:rsidRPr="00263BD4">
        <w:rPr>
          <w:spacing w:val="-10"/>
          <w:sz w:val="28"/>
          <w:szCs w:val="28"/>
        </w:rPr>
        <w:t xml:space="preserve"> </w:t>
      </w:r>
      <w:r w:rsidR="00263BD4" w:rsidRPr="00263BD4">
        <w:rPr>
          <w:sz w:val="28"/>
          <w:szCs w:val="28"/>
        </w:rPr>
        <w:t>и</w:t>
      </w:r>
      <w:r w:rsidR="00263BD4" w:rsidRPr="00263BD4">
        <w:rPr>
          <w:spacing w:val="-3"/>
          <w:sz w:val="28"/>
          <w:szCs w:val="28"/>
        </w:rPr>
        <w:t xml:space="preserve"> </w:t>
      </w:r>
      <w:r w:rsidR="00263BD4" w:rsidRPr="00263BD4">
        <w:rPr>
          <w:sz w:val="28"/>
          <w:szCs w:val="28"/>
        </w:rPr>
        <w:t>тарифы;</w:t>
      </w:r>
      <w:r>
        <w:rPr>
          <w:sz w:val="28"/>
          <w:szCs w:val="28"/>
        </w:rPr>
        <w:tab/>
      </w:r>
    </w:p>
    <w:p w14:paraId="13570F6B" w14:textId="3583F25D"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срок</w:t>
      </w:r>
      <w:r w:rsidR="00263BD4" w:rsidRPr="00263BD4">
        <w:rPr>
          <w:spacing w:val="-7"/>
          <w:sz w:val="28"/>
          <w:szCs w:val="28"/>
        </w:rPr>
        <w:t xml:space="preserve"> </w:t>
      </w:r>
      <w:r w:rsidR="00263BD4" w:rsidRPr="00263BD4">
        <w:rPr>
          <w:sz w:val="28"/>
          <w:szCs w:val="28"/>
        </w:rPr>
        <w:t>и</w:t>
      </w:r>
      <w:r w:rsidR="00263BD4" w:rsidRPr="00263BD4">
        <w:rPr>
          <w:spacing w:val="-7"/>
          <w:sz w:val="28"/>
          <w:szCs w:val="28"/>
        </w:rPr>
        <w:t xml:space="preserve"> </w:t>
      </w:r>
      <w:r w:rsidR="00263BD4" w:rsidRPr="00263BD4">
        <w:rPr>
          <w:sz w:val="28"/>
          <w:szCs w:val="28"/>
        </w:rPr>
        <w:t>порядок</w:t>
      </w:r>
      <w:r w:rsidR="00263BD4" w:rsidRPr="00263BD4">
        <w:rPr>
          <w:spacing w:val="-7"/>
          <w:sz w:val="28"/>
          <w:szCs w:val="28"/>
        </w:rPr>
        <w:t xml:space="preserve"> </w:t>
      </w:r>
      <w:r w:rsidR="00263BD4" w:rsidRPr="00263BD4">
        <w:rPr>
          <w:sz w:val="28"/>
          <w:szCs w:val="28"/>
        </w:rPr>
        <w:t>расчетов</w:t>
      </w:r>
      <w:r w:rsidR="00263BD4" w:rsidRPr="00263BD4">
        <w:rPr>
          <w:spacing w:val="-10"/>
          <w:sz w:val="28"/>
          <w:szCs w:val="28"/>
        </w:rPr>
        <w:t xml:space="preserve"> </w:t>
      </w:r>
      <w:r w:rsidR="00263BD4" w:rsidRPr="00263BD4">
        <w:rPr>
          <w:sz w:val="28"/>
          <w:szCs w:val="28"/>
        </w:rPr>
        <w:t>по</w:t>
      </w:r>
      <w:r w:rsidR="00263BD4" w:rsidRPr="00263BD4">
        <w:rPr>
          <w:spacing w:val="-7"/>
          <w:sz w:val="28"/>
          <w:szCs w:val="28"/>
        </w:rPr>
        <w:t xml:space="preserve"> </w:t>
      </w:r>
      <w:r w:rsidR="00263BD4" w:rsidRPr="00263BD4">
        <w:rPr>
          <w:sz w:val="28"/>
          <w:szCs w:val="28"/>
        </w:rPr>
        <w:t>договору;</w:t>
      </w:r>
    </w:p>
    <w:p w14:paraId="0DF735DE" w14:textId="54820792"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ответственность</w:t>
      </w:r>
      <w:r w:rsidR="00263BD4" w:rsidRPr="00263BD4">
        <w:rPr>
          <w:spacing w:val="-10"/>
          <w:sz w:val="28"/>
          <w:szCs w:val="28"/>
        </w:rPr>
        <w:t xml:space="preserve"> </w:t>
      </w:r>
      <w:r w:rsidR="00263BD4" w:rsidRPr="00263BD4">
        <w:rPr>
          <w:sz w:val="28"/>
          <w:szCs w:val="28"/>
        </w:rPr>
        <w:t>сторон;</w:t>
      </w:r>
    </w:p>
    <w:p w14:paraId="5FDA4FC0" w14:textId="56990183" w:rsidR="00263BD4" w:rsidRPr="00263BD4" w:rsidRDefault="001D7058" w:rsidP="00263BD4">
      <w:pPr>
        <w:pStyle w:val="afffffff0"/>
        <w:spacing w:before="0" w:after="0"/>
        <w:ind w:firstLine="567"/>
        <w:rPr>
          <w:sz w:val="28"/>
          <w:szCs w:val="28"/>
        </w:rPr>
      </w:pPr>
      <w:r>
        <w:rPr>
          <w:color w:val="000000"/>
          <w:sz w:val="28"/>
          <w:szCs w:val="28"/>
        </w:rPr>
        <w:t>– </w:t>
      </w:r>
      <w:r w:rsidR="00263BD4" w:rsidRPr="00263BD4">
        <w:rPr>
          <w:sz w:val="28"/>
          <w:szCs w:val="28"/>
        </w:rPr>
        <w:t>форс-мажор</w:t>
      </w:r>
    </w:p>
    <w:p w14:paraId="11E0F938" w14:textId="42F7C070" w:rsidR="007F2B26" w:rsidRPr="007F2B26" w:rsidRDefault="001D7058" w:rsidP="00263BD4">
      <w:pPr>
        <w:pStyle w:val="afffffff0"/>
        <w:spacing w:before="0" w:after="0"/>
        <w:ind w:firstLine="567"/>
        <w:rPr>
          <w:rFonts w:eastAsia="Times New Roman,Italic"/>
          <w:sz w:val="28"/>
          <w:szCs w:val="28"/>
        </w:rPr>
      </w:pPr>
      <w:r>
        <w:rPr>
          <w:color w:val="000000"/>
          <w:sz w:val="28"/>
          <w:szCs w:val="28"/>
        </w:rPr>
        <w:t>– </w:t>
      </w:r>
      <w:r w:rsidR="00263BD4" w:rsidRPr="00263BD4">
        <w:rPr>
          <w:sz w:val="28"/>
          <w:szCs w:val="28"/>
        </w:rPr>
        <w:t>прочие</w:t>
      </w:r>
      <w:r w:rsidR="00263BD4" w:rsidRPr="00263BD4">
        <w:rPr>
          <w:spacing w:val="-6"/>
          <w:sz w:val="28"/>
          <w:szCs w:val="28"/>
        </w:rPr>
        <w:t xml:space="preserve"> </w:t>
      </w:r>
      <w:r w:rsidR="00263BD4" w:rsidRPr="00263BD4">
        <w:rPr>
          <w:sz w:val="28"/>
          <w:szCs w:val="28"/>
        </w:rPr>
        <w:t>условия.</w:t>
      </w:r>
    </w:p>
    <w:p w14:paraId="7C57F7F3" w14:textId="77777777" w:rsidR="004911D5" w:rsidRPr="004911D5" w:rsidRDefault="004911D5" w:rsidP="004911D5">
      <w:pPr>
        <w:spacing w:after="0" w:line="360" w:lineRule="auto"/>
        <w:jc w:val="center"/>
        <w:rPr>
          <w:rFonts w:ascii="Times New Roman" w:eastAsia="Times New Roman" w:hAnsi="Times New Roman" w:cs="Times New Roman"/>
          <w:i/>
          <w:iCs/>
          <w:sz w:val="28"/>
          <w:szCs w:val="28"/>
          <w:lang w:eastAsia="ru-RU"/>
        </w:rPr>
      </w:pPr>
      <w:r w:rsidRPr="004911D5">
        <w:rPr>
          <w:rFonts w:ascii="Times New Roman" w:eastAsia="Calibri" w:hAnsi="Times New Roman" w:cs="Times New Roman"/>
          <w:b/>
          <w:bCs/>
          <w:i/>
          <w:iCs/>
          <w:sz w:val="28"/>
          <w:szCs w:val="28"/>
        </w:rPr>
        <w:t>3.2.2 Характеристика системы водоснабжения</w:t>
      </w:r>
    </w:p>
    <w:p w14:paraId="4100CEFD" w14:textId="5BE1D1C1" w:rsidR="00474468" w:rsidRPr="00474468" w:rsidRDefault="00474468" w:rsidP="001D7058">
      <w:pPr>
        <w:autoSpaceDE w:val="0"/>
        <w:autoSpaceDN w:val="0"/>
        <w:adjustRightInd w:val="0"/>
        <w:spacing w:after="0" w:line="360" w:lineRule="auto"/>
        <w:ind w:firstLine="567"/>
        <w:jc w:val="both"/>
        <w:rPr>
          <w:rFonts w:ascii="Times New Roman" w:hAnsi="Times New Roman" w:cs="Times New Roman"/>
          <w:sz w:val="28"/>
          <w:szCs w:val="28"/>
        </w:rPr>
      </w:pPr>
      <w:r w:rsidRPr="00474468">
        <w:rPr>
          <w:rFonts w:ascii="Times New Roman" w:hAnsi="Times New Roman" w:cs="Times New Roman"/>
          <w:sz w:val="28"/>
          <w:szCs w:val="28"/>
        </w:rPr>
        <w:t xml:space="preserve">Питьевым водоснабжением обеспечена вся территория поселения. Инфраструктура водоснабжения однозначно требует реконструкции, износ коммуникаций составляет не менее </w:t>
      </w:r>
      <w:r w:rsidR="00ED7C0F">
        <w:rPr>
          <w:rFonts w:ascii="Times New Roman" w:hAnsi="Times New Roman" w:cs="Times New Roman"/>
          <w:sz w:val="28"/>
          <w:szCs w:val="28"/>
        </w:rPr>
        <w:t>8</w:t>
      </w:r>
      <w:r w:rsidRPr="00474468">
        <w:rPr>
          <w:rFonts w:ascii="Times New Roman" w:hAnsi="Times New Roman" w:cs="Times New Roman"/>
          <w:sz w:val="28"/>
          <w:szCs w:val="28"/>
        </w:rPr>
        <w:t xml:space="preserve">0 %. На расчётный срок в обязательном порядке необходимо предусмотреть программу мероприятий по замене изношенных коммуникаций, а </w:t>
      </w:r>
      <w:r w:rsidR="00E325A0" w:rsidRPr="00474468">
        <w:rPr>
          <w:rFonts w:ascii="Times New Roman" w:hAnsi="Times New Roman" w:cs="Times New Roman"/>
          <w:sz w:val="28"/>
          <w:szCs w:val="28"/>
        </w:rPr>
        <w:t>также</w:t>
      </w:r>
      <w:r w:rsidRPr="00474468">
        <w:rPr>
          <w:rFonts w:ascii="Times New Roman" w:hAnsi="Times New Roman" w:cs="Times New Roman"/>
          <w:sz w:val="28"/>
          <w:szCs w:val="28"/>
        </w:rPr>
        <w:t xml:space="preserve"> мониторингу всей ситуации с целью последующей реконструкции системы.</w:t>
      </w:r>
    </w:p>
    <w:p w14:paraId="57118F8F" w14:textId="77777777" w:rsidR="00474468" w:rsidRPr="00474468" w:rsidRDefault="00474468" w:rsidP="001D7058">
      <w:pPr>
        <w:autoSpaceDE w:val="0"/>
        <w:autoSpaceDN w:val="0"/>
        <w:adjustRightInd w:val="0"/>
        <w:spacing w:after="0" w:line="360" w:lineRule="auto"/>
        <w:ind w:firstLine="567"/>
        <w:jc w:val="both"/>
        <w:rPr>
          <w:rFonts w:ascii="Times New Roman" w:hAnsi="Times New Roman" w:cs="Times New Roman"/>
          <w:sz w:val="28"/>
          <w:szCs w:val="28"/>
        </w:rPr>
      </w:pPr>
      <w:r w:rsidRPr="00474468">
        <w:rPr>
          <w:rFonts w:ascii="Times New Roman" w:hAnsi="Times New Roman" w:cs="Times New Roman"/>
          <w:sz w:val="28"/>
          <w:szCs w:val="28"/>
        </w:rPr>
        <w:t>Общее количество скважин, обеспечивающих поселение водой – 8, производительность – 240 м</w:t>
      </w:r>
      <w:r w:rsidRPr="00474468">
        <w:rPr>
          <w:rFonts w:ascii="Times New Roman" w:hAnsi="Times New Roman" w:cs="Times New Roman"/>
          <w:sz w:val="28"/>
          <w:szCs w:val="28"/>
          <w:vertAlign w:val="superscript"/>
        </w:rPr>
        <w:t>3</w:t>
      </w:r>
      <w:r w:rsidRPr="00474468">
        <w:rPr>
          <w:rFonts w:ascii="Times New Roman" w:hAnsi="Times New Roman" w:cs="Times New Roman"/>
          <w:sz w:val="28"/>
          <w:szCs w:val="28"/>
        </w:rPr>
        <w:t xml:space="preserve">/час. </w:t>
      </w:r>
    </w:p>
    <w:p w14:paraId="57BD4BA5" w14:textId="77777777" w:rsidR="00474468" w:rsidRPr="00474468" w:rsidRDefault="00474468" w:rsidP="001D7058">
      <w:pPr>
        <w:autoSpaceDE w:val="0"/>
        <w:autoSpaceDN w:val="0"/>
        <w:adjustRightInd w:val="0"/>
        <w:spacing w:after="0" w:line="360" w:lineRule="auto"/>
        <w:ind w:firstLine="567"/>
        <w:jc w:val="both"/>
        <w:rPr>
          <w:rFonts w:ascii="Times New Roman" w:hAnsi="Times New Roman" w:cs="Times New Roman"/>
          <w:sz w:val="28"/>
          <w:szCs w:val="28"/>
        </w:rPr>
      </w:pPr>
      <w:r w:rsidRPr="00474468">
        <w:rPr>
          <w:rFonts w:ascii="Times New Roman" w:hAnsi="Times New Roman" w:cs="Times New Roman"/>
          <w:sz w:val="28"/>
          <w:szCs w:val="28"/>
        </w:rPr>
        <w:t>Сети водоснабжения не имеют чёткой структуры, но частично закольцованы, что благоприятно сказывается на уровне обеспечения населения. Учитывая высокий процент износа труб, дальнейшая закольцовка системы позволит стабилизировать водоснабжение жилых массивов на момент аварии. Поливного водопровода нет.</w:t>
      </w:r>
    </w:p>
    <w:p w14:paraId="140BEBF6" w14:textId="74DF1D9E" w:rsidR="00474468" w:rsidRPr="00474468" w:rsidRDefault="00474468" w:rsidP="001D7058">
      <w:pPr>
        <w:autoSpaceDE w:val="0"/>
        <w:autoSpaceDN w:val="0"/>
        <w:adjustRightInd w:val="0"/>
        <w:spacing w:after="0" w:line="360" w:lineRule="auto"/>
        <w:ind w:firstLine="567"/>
        <w:jc w:val="both"/>
        <w:rPr>
          <w:rFonts w:ascii="Times New Roman" w:hAnsi="Times New Roman" w:cs="Times New Roman"/>
          <w:sz w:val="28"/>
          <w:szCs w:val="28"/>
        </w:rPr>
      </w:pPr>
      <w:r w:rsidRPr="00474468">
        <w:rPr>
          <w:rFonts w:ascii="Times New Roman" w:hAnsi="Times New Roman" w:cs="Times New Roman"/>
          <w:sz w:val="28"/>
          <w:szCs w:val="28"/>
        </w:rPr>
        <w:t>В настоящее вре</w:t>
      </w:r>
      <w:r w:rsidR="007C127B">
        <w:rPr>
          <w:rFonts w:ascii="Times New Roman" w:hAnsi="Times New Roman" w:cs="Times New Roman"/>
          <w:sz w:val="28"/>
          <w:szCs w:val="28"/>
        </w:rPr>
        <w:t>мя функционирует два водозабора</w:t>
      </w:r>
      <w:r w:rsidRPr="00474468">
        <w:rPr>
          <w:rFonts w:ascii="Times New Roman" w:hAnsi="Times New Roman" w:cs="Times New Roman"/>
          <w:sz w:val="28"/>
          <w:szCs w:val="28"/>
        </w:rPr>
        <w:t xml:space="preserve">. Цимлянский водозабор расположен на </w:t>
      </w:r>
      <w:r w:rsidRPr="00BA358F">
        <w:rPr>
          <w:rFonts w:ascii="Times New Roman" w:hAnsi="Times New Roman" w:cs="Times New Roman"/>
          <w:sz w:val="28"/>
          <w:szCs w:val="28"/>
        </w:rPr>
        <w:t xml:space="preserve">территории </w:t>
      </w:r>
      <w:r w:rsidR="00C42DEA" w:rsidRPr="00BA358F">
        <w:rPr>
          <w:rFonts w:ascii="Times New Roman" w:hAnsi="Times New Roman" w:cs="Times New Roman"/>
          <w:sz w:val="28"/>
          <w:szCs w:val="28"/>
        </w:rPr>
        <w:t>хутора Веселый</w:t>
      </w:r>
      <w:r w:rsidRPr="00BA358F">
        <w:rPr>
          <w:rFonts w:ascii="Times New Roman" w:hAnsi="Times New Roman" w:cs="Times New Roman"/>
          <w:sz w:val="28"/>
          <w:szCs w:val="28"/>
        </w:rPr>
        <w:t xml:space="preserve"> и направляет </w:t>
      </w:r>
      <w:r w:rsidRPr="00474468">
        <w:rPr>
          <w:rFonts w:ascii="Times New Roman" w:hAnsi="Times New Roman" w:cs="Times New Roman"/>
          <w:sz w:val="28"/>
          <w:szCs w:val="28"/>
        </w:rPr>
        <w:t xml:space="preserve">неочищенную воду до фильтровальной станции, расположенной в центральной части города. Водозабор находится в удовлетворительном состоянии и на срок реализации проекта внесения изменений в Генеральный план предполагается к сохранению. Тем не менее, для увеличения потенциальной мощности объекта целесообразно провести реконструкцию оборудования и сооружений, провести капитальный ремонт конструкций. </w:t>
      </w:r>
    </w:p>
    <w:p w14:paraId="2867E8E0" w14:textId="77777777" w:rsidR="00474468" w:rsidRPr="00474468" w:rsidRDefault="00474468" w:rsidP="001D7058">
      <w:pPr>
        <w:autoSpaceDE w:val="0"/>
        <w:autoSpaceDN w:val="0"/>
        <w:adjustRightInd w:val="0"/>
        <w:spacing w:after="0" w:line="360" w:lineRule="auto"/>
        <w:ind w:firstLine="567"/>
        <w:jc w:val="both"/>
        <w:rPr>
          <w:rFonts w:ascii="Times New Roman" w:hAnsi="Times New Roman" w:cs="Times New Roman"/>
          <w:sz w:val="28"/>
          <w:szCs w:val="28"/>
        </w:rPr>
      </w:pPr>
      <w:r w:rsidRPr="00474468">
        <w:rPr>
          <w:rFonts w:ascii="Times New Roman" w:hAnsi="Times New Roman" w:cs="Times New Roman"/>
          <w:sz w:val="28"/>
          <w:szCs w:val="28"/>
        </w:rPr>
        <w:lastRenderedPageBreak/>
        <w:t xml:space="preserve">Фильтровальная станция так же находится в удовлетворительном состоянии. В настоящее время объект прошёл текущий ремонт оборудования, конструкций. На расчётный срок необходимо предусмотреть мероприятия по реконструкции объекта, увеличения его потенциальной мощности, а та же благоустройства территории объекта. </w:t>
      </w:r>
    </w:p>
    <w:p w14:paraId="55D02A46" w14:textId="4A36E839" w:rsidR="004911D5" w:rsidRPr="00206CAA" w:rsidRDefault="00D948D4" w:rsidP="00D948D4">
      <w:pPr>
        <w:autoSpaceDE w:val="0"/>
        <w:autoSpaceDN w:val="0"/>
        <w:adjustRightInd w:val="0"/>
        <w:spacing w:after="0" w:line="360" w:lineRule="auto"/>
        <w:ind w:firstLine="567"/>
        <w:jc w:val="both"/>
        <w:rPr>
          <w:rFonts w:ascii="Times New Roman" w:eastAsia="Times New Roman" w:hAnsi="Times New Roman" w:cs="Times New Roman"/>
          <w:b/>
          <w:bCs/>
          <w:position w:val="-1"/>
          <w:sz w:val="28"/>
          <w:szCs w:val="28"/>
          <w:lang w:eastAsia="ru-RU"/>
        </w:rPr>
      </w:pPr>
      <w:proofErr w:type="spellStart"/>
      <w:r w:rsidRPr="00D948D4">
        <w:rPr>
          <w:rFonts w:ascii="Times New Roman" w:hAnsi="Times New Roman" w:cs="Times New Roman"/>
          <w:sz w:val="28"/>
          <w:szCs w:val="28"/>
        </w:rPr>
        <w:t>Гремяченский</w:t>
      </w:r>
      <w:proofErr w:type="spellEnd"/>
      <w:r w:rsidR="00474468" w:rsidRPr="00D948D4">
        <w:rPr>
          <w:rFonts w:ascii="Times New Roman" w:hAnsi="Times New Roman" w:cs="Times New Roman"/>
          <w:sz w:val="28"/>
          <w:szCs w:val="28"/>
        </w:rPr>
        <w:t xml:space="preserve"> в</w:t>
      </w:r>
      <w:r w:rsidRPr="00D948D4">
        <w:rPr>
          <w:rFonts w:ascii="Times New Roman" w:hAnsi="Times New Roman" w:cs="Times New Roman"/>
          <w:sz w:val="28"/>
          <w:szCs w:val="28"/>
        </w:rPr>
        <w:t xml:space="preserve">одозабор обеспечивает поселение </w:t>
      </w:r>
      <w:r w:rsidR="00474468" w:rsidRPr="00D948D4">
        <w:rPr>
          <w:rFonts w:ascii="Times New Roman" w:hAnsi="Times New Roman" w:cs="Times New Roman"/>
          <w:sz w:val="28"/>
          <w:szCs w:val="28"/>
        </w:rPr>
        <w:t xml:space="preserve">питьевой водой. </w:t>
      </w:r>
      <w:r w:rsidRPr="00D948D4">
        <w:rPr>
          <w:rFonts w:ascii="Times New Roman" w:hAnsi="Times New Roman" w:cs="Times New Roman"/>
          <w:sz w:val="28"/>
          <w:szCs w:val="28"/>
        </w:rPr>
        <w:t xml:space="preserve">Водозабор расположен на территории </w:t>
      </w:r>
      <w:proofErr w:type="spellStart"/>
      <w:r w:rsidRPr="00D948D4">
        <w:rPr>
          <w:rFonts w:ascii="Times New Roman" w:hAnsi="Times New Roman" w:cs="Times New Roman"/>
          <w:sz w:val="28"/>
          <w:szCs w:val="28"/>
        </w:rPr>
        <w:t>Пимено</w:t>
      </w:r>
      <w:proofErr w:type="spellEnd"/>
      <w:r w:rsidRPr="00D948D4">
        <w:rPr>
          <w:rFonts w:ascii="Times New Roman" w:hAnsi="Times New Roman" w:cs="Times New Roman"/>
          <w:sz w:val="28"/>
          <w:szCs w:val="28"/>
        </w:rPr>
        <w:t>-Чернянского сельского поселения.</w:t>
      </w:r>
      <w:r w:rsidR="00474468" w:rsidRPr="00D948D4">
        <w:rPr>
          <w:rFonts w:ascii="Times New Roman" w:hAnsi="Times New Roman" w:cs="Times New Roman"/>
          <w:sz w:val="28"/>
          <w:szCs w:val="28"/>
        </w:rPr>
        <w:t xml:space="preserve"> </w:t>
      </w:r>
      <w:r w:rsidRPr="00D948D4">
        <w:rPr>
          <w:rFonts w:ascii="Times New Roman" w:hAnsi="Times New Roman" w:cs="Times New Roman"/>
          <w:sz w:val="28"/>
          <w:szCs w:val="28"/>
        </w:rPr>
        <w:t>В составе водозабора 8 артезианских скважин</w:t>
      </w:r>
      <w:r w:rsidR="00474468" w:rsidRPr="00D948D4">
        <w:rPr>
          <w:rFonts w:ascii="Times New Roman" w:hAnsi="Times New Roman" w:cs="Times New Roman"/>
          <w:sz w:val="28"/>
          <w:szCs w:val="28"/>
        </w:rPr>
        <w:t>, 2 накопительных резервуара</w:t>
      </w:r>
      <w:r w:rsidRPr="00D948D4">
        <w:rPr>
          <w:rFonts w:ascii="Times New Roman" w:hAnsi="Times New Roman" w:cs="Times New Roman"/>
          <w:sz w:val="28"/>
          <w:szCs w:val="28"/>
        </w:rPr>
        <w:t xml:space="preserve"> объёмом 200 м</w:t>
      </w:r>
      <w:r w:rsidRPr="00D948D4">
        <w:rPr>
          <w:rFonts w:ascii="Times New Roman" w:hAnsi="Times New Roman" w:cs="Times New Roman"/>
          <w:sz w:val="28"/>
          <w:szCs w:val="28"/>
          <w:vertAlign w:val="superscript"/>
        </w:rPr>
        <w:t>3</w:t>
      </w:r>
      <w:r w:rsidRPr="00D948D4">
        <w:rPr>
          <w:rFonts w:ascii="Times New Roman" w:hAnsi="Times New Roman" w:cs="Times New Roman"/>
          <w:sz w:val="28"/>
          <w:szCs w:val="28"/>
        </w:rPr>
        <w:t xml:space="preserve"> каждый.</w:t>
      </w:r>
      <w:r w:rsidR="00474468" w:rsidRPr="00D948D4">
        <w:rPr>
          <w:rFonts w:ascii="Times New Roman" w:hAnsi="Times New Roman" w:cs="Times New Roman"/>
          <w:sz w:val="28"/>
          <w:szCs w:val="28"/>
        </w:rPr>
        <w:t xml:space="preserve"> </w:t>
      </w:r>
      <w:r>
        <w:rPr>
          <w:rFonts w:ascii="Times New Roman" w:hAnsi="Times New Roman" w:cs="Times New Roman"/>
          <w:sz w:val="28"/>
          <w:szCs w:val="28"/>
        </w:rPr>
        <w:t xml:space="preserve">Мощность </w:t>
      </w:r>
      <w:r w:rsidR="007C127B">
        <w:rPr>
          <w:rFonts w:ascii="Times New Roman" w:hAnsi="Times New Roman" w:cs="Times New Roman"/>
          <w:sz w:val="28"/>
          <w:szCs w:val="28"/>
        </w:rPr>
        <w:t>объекта</w:t>
      </w:r>
      <w:r w:rsidR="00206CAA">
        <w:rPr>
          <w:rFonts w:ascii="Times New Roman" w:hAnsi="Times New Roman" w:cs="Times New Roman"/>
          <w:sz w:val="28"/>
          <w:szCs w:val="28"/>
        </w:rPr>
        <w:t xml:space="preserve"> составляет 5000</w:t>
      </w:r>
      <w:r w:rsidR="00206CAA" w:rsidRPr="00206CAA">
        <w:rPr>
          <w:rFonts w:ascii="Times New Roman" w:hAnsi="Times New Roman" w:cs="Times New Roman"/>
          <w:sz w:val="28"/>
          <w:szCs w:val="28"/>
        </w:rPr>
        <w:t xml:space="preserve"> </w:t>
      </w:r>
      <w:r w:rsidR="00206CAA" w:rsidRPr="00D948D4">
        <w:rPr>
          <w:rFonts w:ascii="Times New Roman" w:hAnsi="Times New Roman" w:cs="Times New Roman"/>
          <w:sz w:val="28"/>
          <w:szCs w:val="28"/>
        </w:rPr>
        <w:t>м</w:t>
      </w:r>
      <w:r w:rsidR="00206CAA" w:rsidRPr="00D948D4">
        <w:rPr>
          <w:rFonts w:ascii="Times New Roman" w:hAnsi="Times New Roman" w:cs="Times New Roman"/>
          <w:sz w:val="28"/>
          <w:szCs w:val="28"/>
          <w:vertAlign w:val="superscript"/>
        </w:rPr>
        <w:t>3</w:t>
      </w:r>
      <w:r w:rsidR="00206CAA">
        <w:rPr>
          <w:rFonts w:ascii="Times New Roman" w:hAnsi="Times New Roman" w:cs="Times New Roman"/>
          <w:sz w:val="28"/>
          <w:szCs w:val="28"/>
        </w:rPr>
        <w:t>/сут.</w:t>
      </w:r>
    </w:p>
    <w:p w14:paraId="07AF826A" w14:textId="77777777" w:rsidR="00296367" w:rsidRDefault="00296367" w:rsidP="00296367">
      <w:pPr>
        <w:spacing w:after="0" w:line="360" w:lineRule="auto"/>
        <w:ind w:firstLine="567"/>
        <w:jc w:val="both"/>
        <w:rPr>
          <w:rFonts w:ascii="Times New Roman" w:eastAsia="Times New Roman" w:hAnsi="Times New Roman" w:cs="Times New Roman"/>
          <w:b/>
          <w:bCs/>
          <w:position w:val="-1"/>
          <w:sz w:val="28"/>
          <w:szCs w:val="28"/>
          <w:lang w:eastAsia="ru-RU"/>
        </w:rPr>
        <w:sectPr w:rsidR="00296367" w:rsidSect="001246AC">
          <w:type w:val="nextColumn"/>
          <w:pgSz w:w="11906" w:h="16838" w:code="9"/>
          <w:pgMar w:top="1134" w:right="851" w:bottom="1134" w:left="1418" w:header="709" w:footer="251"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6132B77" w14:textId="06E9EC24" w:rsidR="00296367" w:rsidRPr="001D7058" w:rsidRDefault="00296367" w:rsidP="001D7058">
      <w:pPr>
        <w:spacing w:before="120" w:after="120" w:line="276" w:lineRule="auto"/>
        <w:jc w:val="center"/>
        <w:rPr>
          <w:rFonts w:ascii="Times New Roman" w:hAnsi="Times New Roman" w:cs="Times New Roman"/>
          <w:b/>
          <w:bCs/>
          <w:i/>
          <w:color w:val="000000"/>
          <w:sz w:val="28"/>
          <w:szCs w:val="28"/>
          <w:shd w:val="clear" w:color="auto" w:fill="FFFFFF"/>
        </w:rPr>
      </w:pPr>
      <w:r w:rsidRPr="001D7058">
        <w:rPr>
          <w:rFonts w:ascii="Times New Roman" w:hAnsi="Times New Roman" w:cs="Times New Roman"/>
          <w:b/>
          <w:bCs/>
          <w:i/>
          <w:color w:val="000000"/>
          <w:sz w:val="28"/>
          <w:szCs w:val="28"/>
          <w:shd w:val="clear" w:color="auto" w:fill="FFFFFF"/>
        </w:rPr>
        <w:lastRenderedPageBreak/>
        <w:t xml:space="preserve">Таблица </w:t>
      </w:r>
      <w:r w:rsidR="00521518" w:rsidRPr="001D7058">
        <w:rPr>
          <w:rFonts w:ascii="Times New Roman" w:hAnsi="Times New Roman" w:cs="Times New Roman"/>
          <w:b/>
          <w:bCs/>
          <w:i/>
          <w:color w:val="000000"/>
          <w:sz w:val="28"/>
          <w:szCs w:val="28"/>
          <w:shd w:val="clear" w:color="auto" w:fill="FFFFFF"/>
        </w:rPr>
        <w:t>30</w:t>
      </w:r>
      <w:r w:rsidR="001D7058" w:rsidRPr="001D7058">
        <w:rPr>
          <w:rFonts w:ascii="Times New Roman" w:hAnsi="Times New Roman" w:cs="Times New Roman"/>
          <w:b/>
          <w:bCs/>
          <w:i/>
          <w:color w:val="000000"/>
          <w:sz w:val="28"/>
          <w:szCs w:val="28"/>
          <w:shd w:val="clear" w:color="auto" w:fill="FFFFFF"/>
        </w:rPr>
        <w:t xml:space="preserve"> –</w:t>
      </w:r>
      <w:r w:rsidRPr="001D7058">
        <w:rPr>
          <w:rFonts w:ascii="Times New Roman" w:hAnsi="Times New Roman" w:cs="Times New Roman"/>
          <w:b/>
          <w:bCs/>
          <w:i/>
          <w:color w:val="000000"/>
          <w:sz w:val="28"/>
          <w:szCs w:val="28"/>
          <w:shd w:val="clear" w:color="auto" w:fill="FFFFFF"/>
        </w:rPr>
        <w:t xml:space="preserve"> Характеристика эксплуатируемых скважин и насосных агрегатов</w:t>
      </w:r>
    </w:p>
    <w:tbl>
      <w:tblPr>
        <w:tblW w:w="14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481"/>
        <w:gridCol w:w="1434"/>
        <w:gridCol w:w="1411"/>
        <w:gridCol w:w="1275"/>
        <w:gridCol w:w="2694"/>
        <w:gridCol w:w="1899"/>
        <w:gridCol w:w="773"/>
        <w:gridCol w:w="1102"/>
        <w:gridCol w:w="1080"/>
        <w:gridCol w:w="1177"/>
      </w:tblGrid>
      <w:tr w:rsidR="00E325A0" w:rsidRPr="00E325A0" w14:paraId="72103BA4" w14:textId="77777777" w:rsidTr="00E325A0">
        <w:trPr>
          <w:trHeight w:val="522"/>
          <w:jc w:val="center"/>
        </w:trPr>
        <w:tc>
          <w:tcPr>
            <w:tcW w:w="461" w:type="dxa"/>
            <w:shd w:val="clear" w:color="auto" w:fill="C5E0B3" w:themeFill="accent6" w:themeFillTint="66"/>
            <w:vAlign w:val="center"/>
          </w:tcPr>
          <w:p w14:paraId="6D1BE60E"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 п/п</w:t>
            </w:r>
          </w:p>
        </w:tc>
        <w:tc>
          <w:tcPr>
            <w:tcW w:w="1481" w:type="dxa"/>
            <w:shd w:val="clear" w:color="auto" w:fill="C5E0B3" w:themeFill="accent6" w:themeFillTint="66"/>
            <w:vAlign w:val="center"/>
          </w:tcPr>
          <w:p w14:paraId="62559AD9"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Наименование водозабора</w:t>
            </w:r>
          </w:p>
        </w:tc>
        <w:tc>
          <w:tcPr>
            <w:tcW w:w="1434" w:type="dxa"/>
            <w:shd w:val="clear" w:color="auto" w:fill="C5E0B3" w:themeFill="accent6" w:themeFillTint="66"/>
            <w:vAlign w:val="center"/>
          </w:tcPr>
          <w:p w14:paraId="0922691A"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 скважины присвоенный владельцем</w:t>
            </w:r>
          </w:p>
        </w:tc>
        <w:tc>
          <w:tcPr>
            <w:tcW w:w="1448" w:type="dxa"/>
            <w:shd w:val="clear" w:color="auto" w:fill="C5E0B3" w:themeFill="accent6" w:themeFillTint="66"/>
            <w:vAlign w:val="center"/>
          </w:tcPr>
          <w:p w14:paraId="0826BE00"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Дата начала эксплуатации</w:t>
            </w:r>
          </w:p>
        </w:tc>
        <w:tc>
          <w:tcPr>
            <w:tcW w:w="1275" w:type="dxa"/>
            <w:shd w:val="clear" w:color="auto" w:fill="C5E0B3" w:themeFill="accent6" w:themeFillTint="66"/>
            <w:vAlign w:val="center"/>
          </w:tcPr>
          <w:p w14:paraId="5153B847"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Назначение скважины в отчетном году</w:t>
            </w:r>
          </w:p>
        </w:tc>
        <w:tc>
          <w:tcPr>
            <w:tcW w:w="2694" w:type="dxa"/>
            <w:shd w:val="clear" w:color="auto" w:fill="C5E0B3" w:themeFill="accent6" w:themeFillTint="66"/>
            <w:vAlign w:val="center"/>
          </w:tcPr>
          <w:p w14:paraId="13D15110"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Марка насоса</w:t>
            </w:r>
          </w:p>
        </w:tc>
        <w:tc>
          <w:tcPr>
            <w:tcW w:w="1899" w:type="dxa"/>
            <w:shd w:val="clear" w:color="auto" w:fill="C5E0B3" w:themeFill="accent6" w:themeFillTint="66"/>
            <w:vAlign w:val="center"/>
          </w:tcPr>
          <w:p w14:paraId="601FA169"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color w:val="000000"/>
                <w:sz w:val="17"/>
                <w:szCs w:val="17"/>
              </w:rPr>
              <w:t>Производительность, м</w:t>
            </w:r>
            <w:r w:rsidRPr="00E325A0">
              <w:rPr>
                <w:rFonts w:ascii="Times New Roman" w:hAnsi="Times New Roman" w:cs="Times New Roman"/>
                <w:b/>
                <w:i/>
                <w:color w:val="000000"/>
                <w:sz w:val="17"/>
                <w:szCs w:val="17"/>
                <w:vertAlign w:val="superscript"/>
              </w:rPr>
              <w:t>3</w:t>
            </w:r>
            <w:r w:rsidRPr="00E325A0">
              <w:rPr>
                <w:rFonts w:ascii="Times New Roman" w:hAnsi="Times New Roman" w:cs="Times New Roman"/>
                <w:b/>
                <w:i/>
                <w:color w:val="000000"/>
                <w:sz w:val="17"/>
                <w:szCs w:val="17"/>
              </w:rPr>
              <w:t>/час</w:t>
            </w:r>
          </w:p>
        </w:tc>
        <w:tc>
          <w:tcPr>
            <w:tcW w:w="778" w:type="dxa"/>
            <w:shd w:val="clear" w:color="auto" w:fill="C5E0B3" w:themeFill="accent6" w:themeFillTint="66"/>
            <w:vAlign w:val="center"/>
          </w:tcPr>
          <w:p w14:paraId="388027BD"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color w:val="000000"/>
                <w:sz w:val="17"/>
                <w:szCs w:val="17"/>
              </w:rPr>
              <w:t>Напор насоса, м</w:t>
            </w:r>
          </w:p>
        </w:tc>
        <w:tc>
          <w:tcPr>
            <w:tcW w:w="971" w:type="dxa"/>
            <w:shd w:val="clear" w:color="auto" w:fill="C5E0B3" w:themeFill="accent6" w:themeFillTint="66"/>
            <w:vAlign w:val="center"/>
          </w:tcPr>
          <w:p w14:paraId="27815B66"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color w:val="000000"/>
                <w:sz w:val="17"/>
                <w:szCs w:val="17"/>
              </w:rPr>
              <w:t>Мощность, кВт</w:t>
            </w:r>
          </w:p>
        </w:tc>
        <w:tc>
          <w:tcPr>
            <w:tcW w:w="1134" w:type="dxa"/>
            <w:shd w:val="clear" w:color="auto" w:fill="C5E0B3" w:themeFill="accent6" w:themeFillTint="66"/>
            <w:vAlign w:val="center"/>
          </w:tcPr>
          <w:p w14:paraId="289C1473"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Тип водомера</w:t>
            </w:r>
          </w:p>
        </w:tc>
        <w:tc>
          <w:tcPr>
            <w:tcW w:w="1210" w:type="dxa"/>
            <w:shd w:val="clear" w:color="auto" w:fill="C5E0B3" w:themeFill="accent6" w:themeFillTint="66"/>
            <w:vAlign w:val="center"/>
          </w:tcPr>
          <w:p w14:paraId="06C942B1" w14:textId="77777777" w:rsidR="00474468" w:rsidRPr="00E325A0" w:rsidRDefault="00474468" w:rsidP="00E325A0">
            <w:pPr>
              <w:spacing w:after="0" w:line="240" w:lineRule="auto"/>
              <w:contextualSpacing/>
              <w:jc w:val="center"/>
              <w:rPr>
                <w:rFonts w:ascii="Times New Roman" w:hAnsi="Times New Roman" w:cs="Times New Roman"/>
                <w:b/>
                <w:i/>
                <w:sz w:val="17"/>
                <w:szCs w:val="17"/>
              </w:rPr>
            </w:pPr>
            <w:r w:rsidRPr="00E325A0">
              <w:rPr>
                <w:rFonts w:ascii="Times New Roman" w:hAnsi="Times New Roman" w:cs="Times New Roman"/>
                <w:b/>
                <w:i/>
                <w:sz w:val="17"/>
                <w:szCs w:val="17"/>
              </w:rPr>
              <w:t>Тип уровнемера</w:t>
            </w:r>
          </w:p>
        </w:tc>
      </w:tr>
      <w:tr w:rsidR="00474468" w:rsidRPr="00E325A0" w14:paraId="1A218DB8" w14:textId="77777777" w:rsidTr="00E325A0">
        <w:trPr>
          <w:trHeight w:val="70"/>
          <w:jc w:val="center"/>
        </w:trPr>
        <w:tc>
          <w:tcPr>
            <w:tcW w:w="14785" w:type="dxa"/>
            <w:gridSpan w:val="11"/>
            <w:shd w:val="clear" w:color="auto" w:fill="C5E0B3" w:themeFill="accent6" w:themeFillTint="66"/>
            <w:vAlign w:val="center"/>
          </w:tcPr>
          <w:p w14:paraId="73CCFD62" w14:textId="77777777" w:rsidR="00474468" w:rsidRPr="00E325A0" w:rsidRDefault="00474468" w:rsidP="00E325A0">
            <w:pPr>
              <w:spacing w:after="0" w:line="240" w:lineRule="auto"/>
              <w:contextualSpacing/>
              <w:jc w:val="center"/>
              <w:rPr>
                <w:rFonts w:ascii="Times New Roman" w:hAnsi="Times New Roman" w:cs="Times New Roman"/>
                <w:b/>
                <w:i/>
                <w:sz w:val="18"/>
                <w:szCs w:val="18"/>
              </w:rPr>
            </w:pPr>
            <w:r w:rsidRPr="00E325A0">
              <w:rPr>
                <w:rFonts w:ascii="Times New Roman" w:hAnsi="Times New Roman" w:cs="Times New Roman"/>
                <w:b/>
                <w:bCs/>
                <w:i/>
                <w:sz w:val="18"/>
                <w:szCs w:val="18"/>
              </w:rPr>
              <w:t>1. Цимлянское водохранилище</w:t>
            </w:r>
          </w:p>
        </w:tc>
      </w:tr>
      <w:tr w:rsidR="00E325A0" w:rsidRPr="00E325A0" w14:paraId="22FED6C6" w14:textId="77777777" w:rsidTr="00E325A0">
        <w:trPr>
          <w:trHeight w:val="70"/>
          <w:jc w:val="center"/>
        </w:trPr>
        <w:tc>
          <w:tcPr>
            <w:tcW w:w="461" w:type="dxa"/>
            <w:vMerge w:val="restart"/>
            <w:shd w:val="clear" w:color="auto" w:fill="C5E0B3" w:themeFill="accent6" w:themeFillTint="66"/>
            <w:vAlign w:val="center"/>
          </w:tcPr>
          <w:p w14:paraId="14467BBA" w14:textId="77777777" w:rsidR="00474468" w:rsidRPr="00E325A0" w:rsidRDefault="00474468" w:rsidP="00E325A0">
            <w:pPr>
              <w:spacing w:after="0" w:line="240" w:lineRule="auto"/>
              <w:contextualSpacing/>
              <w:jc w:val="center"/>
              <w:rPr>
                <w:rFonts w:ascii="Times New Roman" w:hAnsi="Times New Roman" w:cs="Times New Roman"/>
                <w:b/>
                <w:i/>
                <w:sz w:val="18"/>
                <w:szCs w:val="18"/>
              </w:rPr>
            </w:pPr>
            <w:r w:rsidRPr="00E325A0">
              <w:rPr>
                <w:rFonts w:ascii="Times New Roman" w:hAnsi="Times New Roman" w:cs="Times New Roman"/>
                <w:b/>
                <w:i/>
                <w:sz w:val="18"/>
                <w:szCs w:val="18"/>
              </w:rPr>
              <w:t>1</w:t>
            </w:r>
          </w:p>
        </w:tc>
        <w:tc>
          <w:tcPr>
            <w:tcW w:w="1481" w:type="dxa"/>
            <w:vMerge w:val="restart"/>
            <w:vAlign w:val="center"/>
          </w:tcPr>
          <w:p w14:paraId="076572D5" w14:textId="77777777" w:rsid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Насосные станции 1-го подъёма –</w:t>
            </w:r>
          </w:p>
          <w:p w14:paraId="6F0544AA" w14:textId="54421D28"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 xml:space="preserve"> х.</w:t>
            </w:r>
            <w:r w:rsidR="001D7058" w:rsidRPr="00E325A0">
              <w:rPr>
                <w:rFonts w:ascii="Times New Roman" w:hAnsi="Times New Roman" w:cs="Times New Roman"/>
                <w:sz w:val="18"/>
                <w:szCs w:val="18"/>
              </w:rPr>
              <w:t xml:space="preserve"> </w:t>
            </w:r>
            <w:r w:rsidRPr="00E325A0">
              <w:rPr>
                <w:rFonts w:ascii="Times New Roman" w:hAnsi="Times New Roman" w:cs="Times New Roman"/>
                <w:sz w:val="18"/>
                <w:szCs w:val="18"/>
              </w:rPr>
              <w:t>Веселый</w:t>
            </w:r>
          </w:p>
        </w:tc>
        <w:tc>
          <w:tcPr>
            <w:tcW w:w="1434" w:type="dxa"/>
            <w:shd w:val="clear" w:color="auto" w:fill="auto"/>
            <w:noWrap/>
            <w:vAlign w:val="center"/>
          </w:tcPr>
          <w:p w14:paraId="38283381"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448" w:type="dxa"/>
            <w:vAlign w:val="center"/>
          </w:tcPr>
          <w:p w14:paraId="794CBE8A"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75" w:type="dxa"/>
            <w:shd w:val="clear" w:color="auto" w:fill="auto"/>
            <w:noWrap/>
            <w:vAlign w:val="center"/>
          </w:tcPr>
          <w:p w14:paraId="1036BCCE"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2694" w:type="dxa"/>
            <w:shd w:val="clear" w:color="auto" w:fill="auto"/>
            <w:noWrap/>
            <w:vAlign w:val="center"/>
          </w:tcPr>
          <w:p w14:paraId="1EF5EA4D" w14:textId="35FEDF64"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ЦНС 300/120</w:t>
            </w:r>
          </w:p>
        </w:tc>
        <w:tc>
          <w:tcPr>
            <w:tcW w:w="1899" w:type="dxa"/>
            <w:shd w:val="clear" w:color="auto" w:fill="auto"/>
            <w:noWrap/>
            <w:vAlign w:val="center"/>
          </w:tcPr>
          <w:p w14:paraId="5B2A600A"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300</w:t>
            </w:r>
          </w:p>
        </w:tc>
        <w:tc>
          <w:tcPr>
            <w:tcW w:w="778" w:type="dxa"/>
            <w:vAlign w:val="center"/>
          </w:tcPr>
          <w:p w14:paraId="03B35832" w14:textId="2164D41D" w:rsidR="00474468"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120</w:t>
            </w:r>
          </w:p>
        </w:tc>
        <w:tc>
          <w:tcPr>
            <w:tcW w:w="971" w:type="dxa"/>
            <w:vAlign w:val="center"/>
          </w:tcPr>
          <w:p w14:paraId="124B339C" w14:textId="1D85089D" w:rsidR="00474468"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160</w:t>
            </w:r>
          </w:p>
        </w:tc>
        <w:tc>
          <w:tcPr>
            <w:tcW w:w="1134" w:type="dxa"/>
            <w:shd w:val="clear" w:color="auto" w:fill="auto"/>
            <w:vAlign w:val="center"/>
          </w:tcPr>
          <w:p w14:paraId="6A07990C"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10" w:type="dxa"/>
            <w:shd w:val="clear" w:color="auto" w:fill="auto"/>
            <w:vAlign w:val="center"/>
          </w:tcPr>
          <w:p w14:paraId="40875619"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r>
      <w:tr w:rsidR="00E325A0" w:rsidRPr="00E325A0" w14:paraId="1D5496C3" w14:textId="77777777" w:rsidTr="00E325A0">
        <w:trPr>
          <w:trHeight w:val="70"/>
          <w:jc w:val="center"/>
        </w:trPr>
        <w:tc>
          <w:tcPr>
            <w:tcW w:w="461" w:type="dxa"/>
            <w:vMerge/>
            <w:shd w:val="clear" w:color="auto" w:fill="C5E0B3" w:themeFill="accent6" w:themeFillTint="66"/>
            <w:vAlign w:val="center"/>
          </w:tcPr>
          <w:p w14:paraId="160F7061" w14:textId="77777777" w:rsidR="004F5C55" w:rsidRPr="00E325A0" w:rsidRDefault="004F5C55" w:rsidP="00E325A0">
            <w:pPr>
              <w:spacing w:after="0" w:line="240" w:lineRule="auto"/>
              <w:contextualSpacing/>
              <w:jc w:val="center"/>
              <w:rPr>
                <w:rFonts w:ascii="Times New Roman" w:hAnsi="Times New Roman" w:cs="Times New Roman"/>
                <w:b/>
                <w:i/>
                <w:sz w:val="18"/>
                <w:szCs w:val="18"/>
              </w:rPr>
            </w:pPr>
          </w:p>
        </w:tc>
        <w:tc>
          <w:tcPr>
            <w:tcW w:w="1481" w:type="dxa"/>
            <w:vMerge/>
            <w:vAlign w:val="center"/>
          </w:tcPr>
          <w:p w14:paraId="6956F867" w14:textId="77777777" w:rsidR="004F5C55" w:rsidRPr="00E325A0" w:rsidRDefault="004F5C55"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488465FA" w14:textId="0B0CED04"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448" w:type="dxa"/>
            <w:vAlign w:val="center"/>
          </w:tcPr>
          <w:p w14:paraId="1A490A81" w14:textId="193B17CE"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75" w:type="dxa"/>
            <w:shd w:val="clear" w:color="auto" w:fill="auto"/>
            <w:noWrap/>
            <w:vAlign w:val="center"/>
          </w:tcPr>
          <w:p w14:paraId="7F24B2CD" w14:textId="51287C73"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2694" w:type="dxa"/>
            <w:shd w:val="clear" w:color="auto" w:fill="auto"/>
            <w:noWrap/>
            <w:vAlign w:val="center"/>
          </w:tcPr>
          <w:p w14:paraId="3DEC6EAA" w14:textId="759AE17E"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ЦНС 180/85</w:t>
            </w:r>
          </w:p>
        </w:tc>
        <w:tc>
          <w:tcPr>
            <w:tcW w:w="1899" w:type="dxa"/>
            <w:shd w:val="clear" w:color="auto" w:fill="auto"/>
            <w:noWrap/>
            <w:vAlign w:val="center"/>
          </w:tcPr>
          <w:p w14:paraId="325E43E7" w14:textId="51C9935C"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180</w:t>
            </w:r>
          </w:p>
        </w:tc>
        <w:tc>
          <w:tcPr>
            <w:tcW w:w="778" w:type="dxa"/>
            <w:vAlign w:val="center"/>
          </w:tcPr>
          <w:p w14:paraId="655FCE15" w14:textId="4DC3489B"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85</w:t>
            </w:r>
          </w:p>
        </w:tc>
        <w:tc>
          <w:tcPr>
            <w:tcW w:w="971" w:type="dxa"/>
            <w:vAlign w:val="center"/>
          </w:tcPr>
          <w:p w14:paraId="2771DB50" w14:textId="7FDA182A"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75</w:t>
            </w:r>
          </w:p>
        </w:tc>
        <w:tc>
          <w:tcPr>
            <w:tcW w:w="1134" w:type="dxa"/>
            <w:shd w:val="clear" w:color="auto" w:fill="auto"/>
            <w:vAlign w:val="center"/>
          </w:tcPr>
          <w:p w14:paraId="55F7642D" w14:textId="72931D59"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10" w:type="dxa"/>
            <w:shd w:val="clear" w:color="auto" w:fill="auto"/>
            <w:vAlign w:val="center"/>
          </w:tcPr>
          <w:p w14:paraId="0ECB0391" w14:textId="10D9DF8A" w:rsidR="004F5C55"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r>
      <w:tr w:rsidR="00E325A0" w:rsidRPr="00E325A0" w14:paraId="0BC1793C" w14:textId="77777777" w:rsidTr="00E325A0">
        <w:trPr>
          <w:trHeight w:val="70"/>
          <w:jc w:val="center"/>
        </w:trPr>
        <w:tc>
          <w:tcPr>
            <w:tcW w:w="461" w:type="dxa"/>
            <w:vMerge/>
            <w:shd w:val="clear" w:color="auto" w:fill="C5E0B3" w:themeFill="accent6" w:themeFillTint="66"/>
            <w:vAlign w:val="center"/>
          </w:tcPr>
          <w:p w14:paraId="25822DAB" w14:textId="77777777" w:rsidR="00474468" w:rsidRPr="00E325A0" w:rsidRDefault="00474468" w:rsidP="00E325A0">
            <w:pPr>
              <w:spacing w:after="0" w:line="240" w:lineRule="auto"/>
              <w:contextualSpacing/>
              <w:jc w:val="center"/>
              <w:rPr>
                <w:rFonts w:ascii="Times New Roman" w:hAnsi="Times New Roman" w:cs="Times New Roman"/>
                <w:b/>
                <w:i/>
                <w:sz w:val="18"/>
                <w:szCs w:val="18"/>
              </w:rPr>
            </w:pPr>
          </w:p>
        </w:tc>
        <w:tc>
          <w:tcPr>
            <w:tcW w:w="1481" w:type="dxa"/>
            <w:vMerge/>
            <w:vAlign w:val="center"/>
          </w:tcPr>
          <w:p w14:paraId="0E1EB465" w14:textId="77777777" w:rsidR="00474468" w:rsidRPr="00E325A0" w:rsidRDefault="00474468"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4AFB2DCE"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448" w:type="dxa"/>
            <w:vAlign w:val="center"/>
          </w:tcPr>
          <w:p w14:paraId="21190AA2"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75" w:type="dxa"/>
            <w:shd w:val="clear" w:color="auto" w:fill="auto"/>
            <w:noWrap/>
            <w:vAlign w:val="center"/>
          </w:tcPr>
          <w:p w14:paraId="58B9B7AD"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2694" w:type="dxa"/>
            <w:shd w:val="clear" w:color="auto" w:fill="auto"/>
            <w:noWrap/>
            <w:vAlign w:val="center"/>
          </w:tcPr>
          <w:p w14:paraId="67C844FB"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ЦНС 180/85</w:t>
            </w:r>
          </w:p>
        </w:tc>
        <w:tc>
          <w:tcPr>
            <w:tcW w:w="1899" w:type="dxa"/>
            <w:shd w:val="clear" w:color="auto" w:fill="auto"/>
            <w:noWrap/>
            <w:vAlign w:val="center"/>
          </w:tcPr>
          <w:p w14:paraId="090B48EC"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180</w:t>
            </w:r>
          </w:p>
        </w:tc>
        <w:tc>
          <w:tcPr>
            <w:tcW w:w="778" w:type="dxa"/>
            <w:vAlign w:val="center"/>
          </w:tcPr>
          <w:p w14:paraId="10F94341" w14:textId="440056B8" w:rsidR="00474468"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85</w:t>
            </w:r>
          </w:p>
        </w:tc>
        <w:tc>
          <w:tcPr>
            <w:tcW w:w="971" w:type="dxa"/>
            <w:vAlign w:val="center"/>
          </w:tcPr>
          <w:p w14:paraId="4595CCF6" w14:textId="24A52D27" w:rsidR="00474468"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75</w:t>
            </w:r>
          </w:p>
        </w:tc>
        <w:tc>
          <w:tcPr>
            <w:tcW w:w="1134" w:type="dxa"/>
            <w:shd w:val="clear" w:color="auto" w:fill="auto"/>
            <w:vAlign w:val="center"/>
          </w:tcPr>
          <w:p w14:paraId="1EE4C3A0"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10" w:type="dxa"/>
            <w:vAlign w:val="center"/>
          </w:tcPr>
          <w:p w14:paraId="493184D3"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r>
      <w:tr w:rsidR="00E325A0" w:rsidRPr="00E325A0" w14:paraId="3F8C37BF" w14:textId="77777777" w:rsidTr="00E325A0">
        <w:trPr>
          <w:trHeight w:val="70"/>
          <w:jc w:val="center"/>
        </w:trPr>
        <w:tc>
          <w:tcPr>
            <w:tcW w:w="461" w:type="dxa"/>
            <w:vMerge/>
            <w:shd w:val="clear" w:color="auto" w:fill="C5E0B3" w:themeFill="accent6" w:themeFillTint="66"/>
            <w:vAlign w:val="center"/>
          </w:tcPr>
          <w:p w14:paraId="18549976" w14:textId="77777777" w:rsidR="00474468" w:rsidRPr="00E325A0" w:rsidRDefault="00474468" w:rsidP="00E325A0">
            <w:pPr>
              <w:spacing w:after="0" w:line="240" w:lineRule="auto"/>
              <w:contextualSpacing/>
              <w:jc w:val="center"/>
              <w:rPr>
                <w:rFonts w:ascii="Times New Roman" w:hAnsi="Times New Roman" w:cs="Times New Roman"/>
                <w:b/>
                <w:i/>
                <w:sz w:val="18"/>
                <w:szCs w:val="18"/>
              </w:rPr>
            </w:pPr>
          </w:p>
        </w:tc>
        <w:tc>
          <w:tcPr>
            <w:tcW w:w="1481" w:type="dxa"/>
            <w:vMerge/>
            <w:vAlign w:val="center"/>
          </w:tcPr>
          <w:p w14:paraId="00901338" w14:textId="77777777" w:rsidR="00474468" w:rsidRPr="00E325A0" w:rsidRDefault="00474468"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323E0C88"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448" w:type="dxa"/>
            <w:vAlign w:val="center"/>
          </w:tcPr>
          <w:p w14:paraId="1173984C"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75" w:type="dxa"/>
            <w:shd w:val="clear" w:color="auto" w:fill="auto"/>
            <w:noWrap/>
            <w:vAlign w:val="center"/>
          </w:tcPr>
          <w:p w14:paraId="1AA66741"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2694" w:type="dxa"/>
            <w:shd w:val="clear" w:color="auto" w:fill="auto"/>
            <w:noWrap/>
            <w:vAlign w:val="center"/>
          </w:tcPr>
          <w:p w14:paraId="7CD3D6F4"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Дренажный насос ВКС 5/24а</w:t>
            </w:r>
          </w:p>
        </w:tc>
        <w:tc>
          <w:tcPr>
            <w:tcW w:w="1899" w:type="dxa"/>
            <w:shd w:val="clear" w:color="auto" w:fill="auto"/>
            <w:noWrap/>
            <w:vAlign w:val="center"/>
          </w:tcPr>
          <w:p w14:paraId="65EA48E2" w14:textId="2895E96D" w:rsidR="00474468"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10</w:t>
            </w:r>
          </w:p>
        </w:tc>
        <w:tc>
          <w:tcPr>
            <w:tcW w:w="778" w:type="dxa"/>
            <w:vAlign w:val="center"/>
          </w:tcPr>
          <w:p w14:paraId="67FB0075" w14:textId="284002D5" w:rsidR="00474468"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24</w:t>
            </w:r>
          </w:p>
        </w:tc>
        <w:tc>
          <w:tcPr>
            <w:tcW w:w="971" w:type="dxa"/>
            <w:vAlign w:val="center"/>
          </w:tcPr>
          <w:p w14:paraId="234D7A19" w14:textId="7530889B" w:rsidR="00474468" w:rsidRPr="00E325A0" w:rsidRDefault="004F5C55"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11</w:t>
            </w:r>
          </w:p>
        </w:tc>
        <w:tc>
          <w:tcPr>
            <w:tcW w:w="1134" w:type="dxa"/>
            <w:shd w:val="clear" w:color="auto" w:fill="auto"/>
            <w:vAlign w:val="center"/>
          </w:tcPr>
          <w:p w14:paraId="6E51D2A4"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10" w:type="dxa"/>
            <w:vAlign w:val="center"/>
          </w:tcPr>
          <w:p w14:paraId="540ADB4F"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r>
      <w:tr w:rsidR="00474468" w:rsidRPr="00E325A0" w14:paraId="13364D99" w14:textId="77777777" w:rsidTr="00E325A0">
        <w:trPr>
          <w:trHeight w:val="70"/>
          <w:jc w:val="center"/>
        </w:trPr>
        <w:tc>
          <w:tcPr>
            <w:tcW w:w="14785" w:type="dxa"/>
            <w:gridSpan w:val="11"/>
            <w:shd w:val="clear" w:color="auto" w:fill="C5E0B3" w:themeFill="accent6" w:themeFillTint="66"/>
            <w:vAlign w:val="center"/>
          </w:tcPr>
          <w:p w14:paraId="01437042" w14:textId="77777777" w:rsidR="00474468" w:rsidRPr="00E325A0" w:rsidRDefault="00474468" w:rsidP="00E325A0">
            <w:pPr>
              <w:spacing w:after="0" w:line="240" w:lineRule="auto"/>
              <w:contextualSpacing/>
              <w:jc w:val="center"/>
              <w:rPr>
                <w:rFonts w:ascii="Times New Roman" w:hAnsi="Times New Roman" w:cs="Times New Roman"/>
                <w:b/>
                <w:i/>
                <w:sz w:val="18"/>
                <w:szCs w:val="18"/>
              </w:rPr>
            </w:pPr>
            <w:r w:rsidRPr="00E325A0">
              <w:rPr>
                <w:rFonts w:ascii="Times New Roman" w:hAnsi="Times New Roman" w:cs="Times New Roman"/>
                <w:b/>
                <w:bCs/>
                <w:i/>
                <w:sz w:val="18"/>
                <w:szCs w:val="18"/>
              </w:rPr>
              <w:t xml:space="preserve">2. </w:t>
            </w:r>
            <w:proofErr w:type="spellStart"/>
            <w:r w:rsidRPr="00E325A0">
              <w:rPr>
                <w:rFonts w:ascii="Times New Roman" w:hAnsi="Times New Roman" w:cs="Times New Roman"/>
                <w:b/>
                <w:bCs/>
                <w:i/>
                <w:sz w:val="18"/>
                <w:szCs w:val="18"/>
              </w:rPr>
              <w:t>Гремячинский</w:t>
            </w:r>
            <w:proofErr w:type="spellEnd"/>
            <w:r w:rsidRPr="00E325A0">
              <w:rPr>
                <w:rFonts w:ascii="Times New Roman" w:hAnsi="Times New Roman" w:cs="Times New Roman"/>
                <w:b/>
                <w:bCs/>
                <w:i/>
                <w:sz w:val="18"/>
                <w:szCs w:val="18"/>
              </w:rPr>
              <w:t xml:space="preserve"> водозабор</w:t>
            </w:r>
          </w:p>
        </w:tc>
      </w:tr>
      <w:tr w:rsidR="00E325A0" w:rsidRPr="00E325A0" w14:paraId="50177E30" w14:textId="77777777" w:rsidTr="00E325A0">
        <w:trPr>
          <w:trHeight w:val="70"/>
          <w:jc w:val="center"/>
        </w:trPr>
        <w:tc>
          <w:tcPr>
            <w:tcW w:w="461" w:type="dxa"/>
            <w:vMerge w:val="restart"/>
            <w:shd w:val="clear" w:color="auto" w:fill="C5E0B3" w:themeFill="accent6" w:themeFillTint="66"/>
            <w:vAlign w:val="center"/>
          </w:tcPr>
          <w:p w14:paraId="254BB436" w14:textId="77777777" w:rsidR="00474468" w:rsidRPr="00E325A0" w:rsidRDefault="00474468" w:rsidP="00E325A0">
            <w:pPr>
              <w:spacing w:after="0" w:line="240" w:lineRule="auto"/>
              <w:contextualSpacing/>
              <w:jc w:val="center"/>
              <w:rPr>
                <w:rFonts w:ascii="Times New Roman" w:hAnsi="Times New Roman" w:cs="Times New Roman"/>
                <w:b/>
                <w:i/>
                <w:sz w:val="18"/>
                <w:szCs w:val="18"/>
              </w:rPr>
            </w:pPr>
            <w:r w:rsidRPr="00E325A0">
              <w:rPr>
                <w:rFonts w:ascii="Times New Roman" w:hAnsi="Times New Roman" w:cs="Times New Roman"/>
                <w:b/>
                <w:i/>
                <w:sz w:val="18"/>
                <w:szCs w:val="18"/>
              </w:rPr>
              <w:t>2</w:t>
            </w:r>
          </w:p>
        </w:tc>
        <w:tc>
          <w:tcPr>
            <w:tcW w:w="1481" w:type="dxa"/>
            <w:vMerge w:val="restart"/>
            <w:vAlign w:val="center"/>
          </w:tcPr>
          <w:p w14:paraId="644D417C" w14:textId="0DCCBD39" w:rsidR="00474468" w:rsidRPr="00E325A0" w:rsidRDefault="00474468" w:rsidP="00E325A0">
            <w:pPr>
              <w:spacing w:after="0" w:line="240" w:lineRule="auto"/>
              <w:contextualSpacing/>
              <w:jc w:val="center"/>
              <w:rPr>
                <w:rFonts w:ascii="Times New Roman" w:hAnsi="Times New Roman" w:cs="Times New Roman"/>
                <w:sz w:val="18"/>
                <w:szCs w:val="18"/>
              </w:rPr>
            </w:pPr>
            <w:proofErr w:type="spellStart"/>
            <w:r w:rsidRPr="00E325A0">
              <w:rPr>
                <w:rFonts w:ascii="Times New Roman" w:hAnsi="Times New Roman" w:cs="Times New Roman"/>
                <w:sz w:val="18"/>
                <w:szCs w:val="18"/>
              </w:rPr>
              <w:t>Гремячинский</w:t>
            </w:r>
            <w:proofErr w:type="spellEnd"/>
            <w:r w:rsidRPr="00E325A0">
              <w:rPr>
                <w:rFonts w:ascii="Times New Roman" w:hAnsi="Times New Roman" w:cs="Times New Roman"/>
                <w:sz w:val="18"/>
                <w:szCs w:val="18"/>
              </w:rPr>
              <w:t xml:space="preserve"> водозабор</w:t>
            </w:r>
          </w:p>
        </w:tc>
        <w:tc>
          <w:tcPr>
            <w:tcW w:w="1434" w:type="dxa"/>
            <w:shd w:val="clear" w:color="auto" w:fill="auto"/>
            <w:noWrap/>
            <w:vAlign w:val="center"/>
          </w:tcPr>
          <w:p w14:paraId="02D62DA5"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448" w:type="dxa"/>
            <w:vAlign w:val="center"/>
          </w:tcPr>
          <w:p w14:paraId="6DA1CAD6" w14:textId="49CF8418" w:rsidR="00474468" w:rsidRPr="00E325A0" w:rsidRDefault="00173F03"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2016</w:t>
            </w:r>
          </w:p>
        </w:tc>
        <w:tc>
          <w:tcPr>
            <w:tcW w:w="1275" w:type="dxa"/>
            <w:shd w:val="clear" w:color="auto" w:fill="auto"/>
            <w:noWrap/>
            <w:vAlign w:val="center"/>
          </w:tcPr>
          <w:p w14:paraId="72EF60EA" w14:textId="27FD0B87" w:rsidR="00474468" w:rsidRPr="00E325A0" w:rsidRDefault="00474468" w:rsidP="00E325A0">
            <w:pPr>
              <w:spacing w:after="0" w:line="240" w:lineRule="auto"/>
              <w:contextualSpacing/>
              <w:jc w:val="center"/>
              <w:rPr>
                <w:rFonts w:ascii="Times New Roman" w:hAnsi="Times New Roman" w:cs="Times New Roman"/>
                <w:sz w:val="18"/>
                <w:szCs w:val="18"/>
              </w:rPr>
            </w:pPr>
          </w:p>
        </w:tc>
        <w:tc>
          <w:tcPr>
            <w:tcW w:w="2694" w:type="dxa"/>
            <w:shd w:val="clear" w:color="auto" w:fill="auto"/>
            <w:noWrap/>
            <w:vAlign w:val="center"/>
          </w:tcPr>
          <w:p w14:paraId="6465D470" w14:textId="77777777" w:rsidR="00474468" w:rsidRPr="00E325A0" w:rsidRDefault="00474468" w:rsidP="00E325A0">
            <w:pPr>
              <w:spacing w:after="0" w:line="240" w:lineRule="auto"/>
              <w:contextualSpacing/>
              <w:jc w:val="center"/>
              <w:rPr>
                <w:rFonts w:ascii="Times New Roman" w:hAnsi="Times New Roman" w:cs="Times New Roman"/>
                <w:sz w:val="18"/>
                <w:szCs w:val="18"/>
              </w:rPr>
            </w:pPr>
            <w:proofErr w:type="spellStart"/>
            <w:r w:rsidRPr="00E325A0">
              <w:rPr>
                <w:rFonts w:ascii="Times New Roman" w:hAnsi="Times New Roman" w:cs="Times New Roman"/>
                <w:sz w:val="18"/>
                <w:szCs w:val="18"/>
                <w:lang w:val="en-US"/>
              </w:rPr>
              <w:t>Насос</w:t>
            </w:r>
            <w:proofErr w:type="spellEnd"/>
            <w:r w:rsidRPr="00E325A0">
              <w:rPr>
                <w:rFonts w:ascii="Times New Roman" w:hAnsi="Times New Roman" w:cs="Times New Roman"/>
                <w:sz w:val="18"/>
                <w:szCs w:val="18"/>
                <w:lang w:val="en-US"/>
              </w:rPr>
              <w:t xml:space="preserve"> GRUNDFOS CR 120-2-1</w:t>
            </w:r>
          </w:p>
        </w:tc>
        <w:tc>
          <w:tcPr>
            <w:tcW w:w="1899" w:type="dxa"/>
            <w:shd w:val="clear" w:color="auto" w:fill="auto"/>
            <w:vAlign w:val="center"/>
          </w:tcPr>
          <w:p w14:paraId="3193A807"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120</w:t>
            </w:r>
          </w:p>
        </w:tc>
        <w:tc>
          <w:tcPr>
            <w:tcW w:w="778" w:type="dxa"/>
            <w:shd w:val="clear" w:color="auto" w:fill="auto"/>
            <w:vAlign w:val="center"/>
          </w:tcPr>
          <w:p w14:paraId="08A1D822"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971" w:type="dxa"/>
            <w:shd w:val="clear" w:color="auto" w:fill="auto"/>
            <w:vAlign w:val="center"/>
          </w:tcPr>
          <w:p w14:paraId="43ED3DAF"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134" w:type="dxa"/>
            <w:shd w:val="clear" w:color="auto" w:fill="auto"/>
            <w:vAlign w:val="center"/>
          </w:tcPr>
          <w:p w14:paraId="7F64384A"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c>
          <w:tcPr>
            <w:tcW w:w="1210" w:type="dxa"/>
            <w:vAlign w:val="center"/>
          </w:tcPr>
          <w:p w14:paraId="42D0674B" w14:textId="77777777" w:rsidR="00474468" w:rsidRPr="00E325A0" w:rsidRDefault="00474468"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w:t>
            </w:r>
          </w:p>
        </w:tc>
      </w:tr>
      <w:tr w:rsidR="00E325A0" w:rsidRPr="00E325A0" w14:paraId="1E2D788A" w14:textId="77777777" w:rsidTr="00E325A0">
        <w:trPr>
          <w:trHeight w:val="70"/>
          <w:jc w:val="center"/>
        </w:trPr>
        <w:tc>
          <w:tcPr>
            <w:tcW w:w="461" w:type="dxa"/>
            <w:vMerge/>
            <w:shd w:val="clear" w:color="auto" w:fill="C5E0B3" w:themeFill="accent6" w:themeFillTint="66"/>
            <w:vAlign w:val="center"/>
          </w:tcPr>
          <w:p w14:paraId="3050DE64" w14:textId="77777777" w:rsidR="00474468" w:rsidRPr="00E325A0" w:rsidRDefault="00474468"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29706BD6" w14:textId="77777777" w:rsidR="00474468" w:rsidRPr="00E325A0" w:rsidRDefault="00474468"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58E5AB7C" w14:textId="6ED1721B" w:rsidR="00474468"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1-1</w:t>
            </w:r>
          </w:p>
        </w:tc>
        <w:tc>
          <w:tcPr>
            <w:tcW w:w="1448" w:type="dxa"/>
            <w:vAlign w:val="center"/>
          </w:tcPr>
          <w:p w14:paraId="7DF09D78" w14:textId="6A9052A4" w:rsidR="00474468"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12D5F43D"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35079483"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7ED942F2"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6FEA4A8D" w14:textId="37CD38C7" w:rsidR="00474468"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0A3B012E" w14:textId="39F77B6A" w:rsidR="00474468"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14A9023A" w14:textId="25EDFAB0" w:rsidR="00474468"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32C72D9C" w14:textId="3BC5FD1B" w:rsidR="00474468"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2EE223D6" w14:textId="77777777" w:rsidTr="00E325A0">
        <w:trPr>
          <w:trHeight w:val="70"/>
          <w:jc w:val="center"/>
        </w:trPr>
        <w:tc>
          <w:tcPr>
            <w:tcW w:w="461" w:type="dxa"/>
            <w:vMerge/>
            <w:shd w:val="clear" w:color="auto" w:fill="C5E0B3" w:themeFill="accent6" w:themeFillTint="66"/>
            <w:vAlign w:val="center"/>
          </w:tcPr>
          <w:p w14:paraId="18FBF7DA"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15602B5B"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256C0EA3" w14:textId="7722C4BE" w:rsidR="009C5316"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2-1</w:t>
            </w:r>
          </w:p>
        </w:tc>
        <w:tc>
          <w:tcPr>
            <w:tcW w:w="1448" w:type="dxa"/>
            <w:vAlign w:val="center"/>
          </w:tcPr>
          <w:p w14:paraId="3D7A4F1E" w14:textId="7D5C7FDF"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183A0BD1" w14:textId="60A29209"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05E40335" w14:textId="57C93F35"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175BB729" w14:textId="5E8AA939"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348E6E7F" w14:textId="088AC8CD"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5731C65E" w14:textId="4F4612D3"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2B93E1E3" w14:textId="4E4D04E3"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634D7DDB" w14:textId="7BC1694E"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5F6D29D7" w14:textId="77777777" w:rsidTr="00E325A0">
        <w:trPr>
          <w:trHeight w:val="70"/>
          <w:jc w:val="center"/>
        </w:trPr>
        <w:tc>
          <w:tcPr>
            <w:tcW w:w="461" w:type="dxa"/>
            <w:vMerge/>
            <w:shd w:val="clear" w:color="auto" w:fill="C5E0B3" w:themeFill="accent6" w:themeFillTint="66"/>
            <w:vAlign w:val="center"/>
          </w:tcPr>
          <w:p w14:paraId="0A1EFE6F"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6213967A"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2480C254" w14:textId="6A1EFD3F" w:rsidR="009C5316"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3-1</w:t>
            </w:r>
          </w:p>
        </w:tc>
        <w:tc>
          <w:tcPr>
            <w:tcW w:w="1448" w:type="dxa"/>
            <w:vAlign w:val="center"/>
          </w:tcPr>
          <w:p w14:paraId="7AABDB97" w14:textId="2D58AD53"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2E143036" w14:textId="3DFE1EB9"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578A40F0" w14:textId="58ED6351"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6DEA0F4D" w14:textId="2607F88A"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4759EE30" w14:textId="1AD67F02"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601392F5" w14:textId="31D31E09"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69F9B3F1" w14:textId="0B33FC7D"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2B7916D1" w14:textId="646A0A3F"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23D1E84F" w14:textId="77777777" w:rsidTr="00E325A0">
        <w:trPr>
          <w:trHeight w:val="70"/>
          <w:jc w:val="center"/>
        </w:trPr>
        <w:tc>
          <w:tcPr>
            <w:tcW w:w="461" w:type="dxa"/>
            <w:vMerge/>
            <w:shd w:val="clear" w:color="auto" w:fill="C5E0B3" w:themeFill="accent6" w:themeFillTint="66"/>
            <w:vAlign w:val="center"/>
          </w:tcPr>
          <w:p w14:paraId="7120321D"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7B2F849B"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68FF3B19" w14:textId="796BCDF7" w:rsidR="009C5316"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5-р</w:t>
            </w:r>
          </w:p>
        </w:tc>
        <w:tc>
          <w:tcPr>
            <w:tcW w:w="1448" w:type="dxa"/>
            <w:vAlign w:val="center"/>
          </w:tcPr>
          <w:p w14:paraId="228B139D" w14:textId="5803EBB0"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4C7C263B" w14:textId="2975B39A"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51D3881D" w14:textId="2377EDAB"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3B19A2D7" w14:textId="4AE580FA"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6188F7EE" w14:textId="6191D813"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5E9C5FE4" w14:textId="331B4844"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3017A664" w14:textId="38B019BE"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165707C6" w14:textId="56D85AF9"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7B5F5A7B" w14:textId="77777777" w:rsidTr="00E325A0">
        <w:trPr>
          <w:trHeight w:val="70"/>
          <w:jc w:val="center"/>
        </w:trPr>
        <w:tc>
          <w:tcPr>
            <w:tcW w:w="461" w:type="dxa"/>
            <w:vMerge/>
            <w:shd w:val="clear" w:color="auto" w:fill="C5E0B3" w:themeFill="accent6" w:themeFillTint="66"/>
            <w:vAlign w:val="center"/>
          </w:tcPr>
          <w:p w14:paraId="23632942"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2E329C4D"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66A2F459" w14:textId="35DE6C7A" w:rsidR="009C5316"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4-1</w:t>
            </w:r>
          </w:p>
        </w:tc>
        <w:tc>
          <w:tcPr>
            <w:tcW w:w="1448" w:type="dxa"/>
            <w:vAlign w:val="center"/>
          </w:tcPr>
          <w:p w14:paraId="1484EFA3" w14:textId="02001D34"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4AE9EE38" w14:textId="596D080A"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0B64C86B" w14:textId="46DA51A9"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34695DD4" w14:textId="407B8BB3"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49416741" w14:textId="5EAB1A8E"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6D230F43" w14:textId="6526B331"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750D77B2" w14:textId="18B55770"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20B5D955" w14:textId="7FE82818"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5CC71F35" w14:textId="77777777" w:rsidTr="00E325A0">
        <w:trPr>
          <w:trHeight w:val="70"/>
          <w:jc w:val="center"/>
        </w:trPr>
        <w:tc>
          <w:tcPr>
            <w:tcW w:w="461" w:type="dxa"/>
            <w:vMerge/>
            <w:shd w:val="clear" w:color="auto" w:fill="C5E0B3" w:themeFill="accent6" w:themeFillTint="66"/>
            <w:vAlign w:val="center"/>
          </w:tcPr>
          <w:p w14:paraId="21D0838A"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57531501"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2959B955" w14:textId="15E542FD" w:rsidR="009C5316"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5-1</w:t>
            </w:r>
          </w:p>
        </w:tc>
        <w:tc>
          <w:tcPr>
            <w:tcW w:w="1448" w:type="dxa"/>
            <w:vAlign w:val="center"/>
          </w:tcPr>
          <w:p w14:paraId="7227AFEB" w14:textId="10A83A25"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7794B37E" w14:textId="20CB4D3F"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1EB6E2FC" w14:textId="325F3F62"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692E9AE9" w14:textId="0B0F4FBF"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3BF9D3C8" w14:textId="65730E41"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7A3E7226" w14:textId="09F6B27A"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48AE1B7B" w14:textId="5829A425"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5A612B4D" w14:textId="508B17A0"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0FBC2549" w14:textId="77777777" w:rsidTr="00E325A0">
        <w:trPr>
          <w:trHeight w:val="70"/>
          <w:jc w:val="center"/>
        </w:trPr>
        <w:tc>
          <w:tcPr>
            <w:tcW w:w="461" w:type="dxa"/>
            <w:vMerge/>
            <w:shd w:val="clear" w:color="auto" w:fill="C5E0B3" w:themeFill="accent6" w:themeFillTint="66"/>
            <w:vAlign w:val="center"/>
          </w:tcPr>
          <w:p w14:paraId="77DEAE4C"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34D1959E" w14:textId="77777777" w:rsidR="009C5316" w:rsidRPr="00E325A0" w:rsidRDefault="009C5316"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6765998D" w14:textId="72B7DD68" w:rsidR="009C5316"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6-1</w:t>
            </w:r>
          </w:p>
        </w:tc>
        <w:tc>
          <w:tcPr>
            <w:tcW w:w="1448" w:type="dxa"/>
            <w:vAlign w:val="center"/>
          </w:tcPr>
          <w:p w14:paraId="3FC0972E" w14:textId="0719F421"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5A749B32" w14:textId="09B73C22"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4672C50D" w14:textId="558A99EA"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3BFE4F2D" w14:textId="413F9215"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263047D1" w14:textId="3ED40E0A"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253FE7EE" w14:textId="682B6A60"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1FB1687C" w14:textId="649CCF6C"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74021A69" w14:textId="6ECE474F" w:rsidR="009C5316" w:rsidRPr="00E325A0" w:rsidRDefault="009C5316"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57AC1DBC" w14:textId="77777777" w:rsidTr="00E325A0">
        <w:trPr>
          <w:trHeight w:val="70"/>
          <w:jc w:val="center"/>
        </w:trPr>
        <w:tc>
          <w:tcPr>
            <w:tcW w:w="461" w:type="dxa"/>
            <w:vMerge/>
            <w:shd w:val="clear" w:color="auto" w:fill="C5E0B3" w:themeFill="accent6" w:themeFillTint="66"/>
            <w:vAlign w:val="center"/>
          </w:tcPr>
          <w:p w14:paraId="516742F5" w14:textId="77777777" w:rsidR="00173F03" w:rsidRPr="00E325A0" w:rsidRDefault="00173F03"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018097E2" w14:textId="77777777" w:rsidR="00173F03" w:rsidRPr="00E325A0" w:rsidRDefault="00173F03"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3D4F7BA3" w14:textId="52C60D4A"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6-1</w:t>
            </w:r>
          </w:p>
        </w:tc>
        <w:tc>
          <w:tcPr>
            <w:tcW w:w="1448" w:type="dxa"/>
            <w:vAlign w:val="center"/>
          </w:tcPr>
          <w:p w14:paraId="2D470172" w14:textId="12F8A0BC"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2016</w:t>
            </w:r>
          </w:p>
        </w:tc>
        <w:tc>
          <w:tcPr>
            <w:tcW w:w="1275" w:type="dxa"/>
            <w:shd w:val="clear" w:color="auto" w:fill="auto"/>
            <w:noWrap/>
            <w:vAlign w:val="center"/>
          </w:tcPr>
          <w:p w14:paraId="180F4091" w14:textId="673AFF65"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водозаборная</w:t>
            </w:r>
          </w:p>
        </w:tc>
        <w:tc>
          <w:tcPr>
            <w:tcW w:w="2694" w:type="dxa"/>
            <w:shd w:val="clear" w:color="auto" w:fill="auto"/>
            <w:noWrap/>
            <w:vAlign w:val="center"/>
          </w:tcPr>
          <w:p w14:paraId="1C2CBF76" w14:textId="5D64C13F"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Глубинный</w:t>
            </w:r>
            <w:proofErr w:type="spellEnd"/>
            <w:r w:rsidRPr="00E325A0">
              <w:rPr>
                <w:rFonts w:ascii="Times New Roman" w:hAnsi="Times New Roman" w:cs="Times New Roman"/>
                <w:color w:val="000000" w:themeColor="text1"/>
                <w:sz w:val="18"/>
                <w:szCs w:val="18"/>
                <w:lang w:val="en-US"/>
              </w:rPr>
              <w:t xml:space="preserve"> </w:t>
            </w: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SP 30-17</w:t>
            </w:r>
          </w:p>
        </w:tc>
        <w:tc>
          <w:tcPr>
            <w:tcW w:w="1899" w:type="dxa"/>
            <w:shd w:val="clear" w:color="auto" w:fill="auto"/>
            <w:vAlign w:val="center"/>
          </w:tcPr>
          <w:p w14:paraId="7BB9E1F6" w14:textId="7D567BE1"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30</w:t>
            </w:r>
          </w:p>
        </w:tc>
        <w:tc>
          <w:tcPr>
            <w:tcW w:w="778" w:type="dxa"/>
            <w:shd w:val="clear" w:color="auto" w:fill="auto"/>
            <w:vAlign w:val="center"/>
          </w:tcPr>
          <w:p w14:paraId="251EA13D" w14:textId="79DB5973"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131</w:t>
            </w:r>
          </w:p>
        </w:tc>
        <w:tc>
          <w:tcPr>
            <w:tcW w:w="971" w:type="dxa"/>
            <w:shd w:val="clear" w:color="auto" w:fill="auto"/>
            <w:vAlign w:val="center"/>
          </w:tcPr>
          <w:p w14:paraId="231C7934" w14:textId="6F039493"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15</w:t>
            </w:r>
          </w:p>
        </w:tc>
        <w:tc>
          <w:tcPr>
            <w:tcW w:w="1134" w:type="dxa"/>
            <w:shd w:val="clear" w:color="auto" w:fill="auto"/>
            <w:vAlign w:val="center"/>
          </w:tcPr>
          <w:p w14:paraId="166283C7" w14:textId="7767B8B8"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СТВХ-100</w:t>
            </w:r>
          </w:p>
        </w:tc>
        <w:tc>
          <w:tcPr>
            <w:tcW w:w="1210" w:type="dxa"/>
            <w:vAlign w:val="center"/>
          </w:tcPr>
          <w:p w14:paraId="5C66327F" w14:textId="61266BA5" w:rsidR="00173F03" w:rsidRPr="00E325A0" w:rsidRDefault="00173F03"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СДУ-20-110</w:t>
            </w:r>
          </w:p>
        </w:tc>
      </w:tr>
      <w:tr w:rsidR="00E325A0" w:rsidRPr="00E325A0" w14:paraId="4A053936" w14:textId="77777777" w:rsidTr="00E325A0">
        <w:trPr>
          <w:trHeight w:val="70"/>
          <w:jc w:val="center"/>
        </w:trPr>
        <w:tc>
          <w:tcPr>
            <w:tcW w:w="461" w:type="dxa"/>
            <w:vMerge/>
            <w:shd w:val="clear" w:color="auto" w:fill="C5E0B3" w:themeFill="accent6" w:themeFillTint="66"/>
            <w:vAlign w:val="center"/>
          </w:tcPr>
          <w:p w14:paraId="517608D1" w14:textId="77777777" w:rsidR="00474468" w:rsidRPr="00E325A0" w:rsidRDefault="00474468" w:rsidP="00E325A0">
            <w:pPr>
              <w:spacing w:after="0" w:line="240" w:lineRule="auto"/>
              <w:contextualSpacing/>
              <w:jc w:val="center"/>
              <w:rPr>
                <w:rFonts w:ascii="Times New Roman" w:hAnsi="Times New Roman" w:cs="Times New Roman"/>
                <w:sz w:val="18"/>
                <w:szCs w:val="18"/>
              </w:rPr>
            </w:pPr>
          </w:p>
        </w:tc>
        <w:tc>
          <w:tcPr>
            <w:tcW w:w="1481" w:type="dxa"/>
            <w:vMerge/>
            <w:vAlign w:val="center"/>
          </w:tcPr>
          <w:p w14:paraId="383D2D17" w14:textId="77777777" w:rsidR="00474468" w:rsidRPr="00E325A0" w:rsidRDefault="00474468"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1DF7AC2A"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w:t>
            </w:r>
          </w:p>
        </w:tc>
        <w:tc>
          <w:tcPr>
            <w:tcW w:w="1448" w:type="dxa"/>
            <w:vAlign w:val="center"/>
          </w:tcPr>
          <w:p w14:paraId="419494CF"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w:t>
            </w:r>
          </w:p>
        </w:tc>
        <w:tc>
          <w:tcPr>
            <w:tcW w:w="1275" w:type="dxa"/>
            <w:shd w:val="clear" w:color="auto" w:fill="auto"/>
            <w:noWrap/>
            <w:vAlign w:val="center"/>
          </w:tcPr>
          <w:p w14:paraId="7C1DA2F6" w14:textId="48FCFCB5" w:rsidR="00474468" w:rsidRPr="00E325A0" w:rsidRDefault="004F5C55"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w:t>
            </w:r>
          </w:p>
        </w:tc>
        <w:tc>
          <w:tcPr>
            <w:tcW w:w="2694" w:type="dxa"/>
            <w:shd w:val="clear" w:color="auto" w:fill="auto"/>
            <w:noWrap/>
            <w:vAlign w:val="center"/>
          </w:tcPr>
          <w:p w14:paraId="1801A870"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proofErr w:type="spellStart"/>
            <w:r w:rsidRPr="00E325A0">
              <w:rPr>
                <w:rFonts w:ascii="Times New Roman" w:hAnsi="Times New Roman" w:cs="Times New Roman"/>
                <w:color w:val="000000" w:themeColor="text1"/>
                <w:sz w:val="18"/>
                <w:szCs w:val="18"/>
                <w:lang w:val="en-US"/>
              </w:rPr>
              <w:t>Дренажный</w:t>
            </w:r>
            <w:proofErr w:type="spellEnd"/>
            <w:r w:rsidRPr="00E325A0">
              <w:rPr>
                <w:rFonts w:ascii="Times New Roman" w:hAnsi="Times New Roman" w:cs="Times New Roman"/>
                <w:color w:val="000000" w:themeColor="text1"/>
                <w:sz w:val="18"/>
                <w:szCs w:val="18"/>
                <w:lang w:val="en-US"/>
              </w:rPr>
              <w:t xml:space="preserve"> </w:t>
            </w:r>
            <w:proofErr w:type="spellStart"/>
            <w:proofErr w:type="gram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UNLIFT</w:t>
            </w:r>
            <w:proofErr w:type="gramEnd"/>
            <w:r w:rsidRPr="00E325A0">
              <w:rPr>
                <w:rFonts w:ascii="Times New Roman" w:hAnsi="Times New Roman" w:cs="Times New Roman"/>
                <w:color w:val="000000" w:themeColor="text1"/>
                <w:sz w:val="18"/>
                <w:szCs w:val="18"/>
                <w:lang w:val="en-US"/>
              </w:rPr>
              <w:t xml:space="preserve"> AP 12.40.04.A1</w:t>
            </w:r>
          </w:p>
        </w:tc>
        <w:tc>
          <w:tcPr>
            <w:tcW w:w="1899" w:type="dxa"/>
            <w:shd w:val="clear" w:color="auto" w:fill="auto"/>
            <w:noWrap/>
            <w:vAlign w:val="center"/>
          </w:tcPr>
          <w:p w14:paraId="12A787EA"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18</w:t>
            </w:r>
          </w:p>
        </w:tc>
        <w:tc>
          <w:tcPr>
            <w:tcW w:w="778" w:type="dxa"/>
            <w:vAlign w:val="center"/>
          </w:tcPr>
          <w:p w14:paraId="4015CA77"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w:t>
            </w:r>
          </w:p>
        </w:tc>
        <w:tc>
          <w:tcPr>
            <w:tcW w:w="971" w:type="dxa"/>
            <w:vAlign w:val="center"/>
          </w:tcPr>
          <w:p w14:paraId="1F050263"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w:t>
            </w:r>
          </w:p>
        </w:tc>
        <w:tc>
          <w:tcPr>
            <w:tcW w:w="1134" w:type="dxa"/>
            <w:shd w:val="clear" w:color="auto" w:fill="auto"/>
            <w:vAlign w:val="center"/>
          </w:tcPr>
          <w:p w14:paraId="1E394A90"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w:t>
            </w:r>
          </w:p>
        </w:tc>
        <w:tc>
          <w:tcPr>
            <w:tcW w:w="1210" w:type="dxa"/>
            <w:vAlign w:val="center"/>
          </w:tcPr>
          <w:p w14:paraId="16EE2B71" w14:textId="77777777" w:rsidR="00474468" w:rsidRPr="00E325A0" w:rsidRDefault="00474468"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w:t>
            </w:r>
          </w:p>
        </w:tc>
      </w:tr>
      <w:tr w:rsidR="00E325A0" w:rsidRPr="00E325A0" w14:paraId="05E348DB" w14:textId="77777777" w:rsidTr="00E325A0">
        <w:trPr>
          <w:trHeight w:val="70"/>
          <w:jc w:val="center"/>
        </w:trPr>
        <w:tc>
          <w:tcPr>
            <w:tcW w:w="461" w:type="dxa"/>
            <w:shd w:val="clear" w:color="auto" w:fill="C5E0B3" w:themeFill="accent6" w:themeFillTint="66"/>
            <w:vAlign w:val="center"/>
          </w:tcPr>
          <w:p w14:paraId="5D980961" w14:textId="29CCA977" w:rsidR="00560212" w:rsidRPr="00E325A0" w:rsidRDefault="00560212"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3</w:t>
            </w:r>
          </w:p>
        </w:tc>
        <w:tc>
          <w:tcPr>
            <w:tcW w:w="1481" w:type="dxa"/>
            <w:vAlign w:val="center"/>
          </w:tcPr>
          <w:p w14:paraId="31BD62EC" w14:textId="551B0D2C" w:rsidR="00560212" w:rsidRPr="00E325A0" w:rsidRDefault="00560212" w:rsidP="00E325A0">
            <w:pPr>
              <w:spacing w:after="0" w:line="240" w:lineRule="auto"/>
              <w:contextualSpacing/>
              <w:jc w:val="center"/>
              <w:rPr>
                <w:rFonts w:ascii="Times New Roman" w:hAnsi="Times New Roman" w:cs="Times New Roman"/>
                <w:sz w:val="18"/>
                <w:szCs w:val="18"/>
              </w:rPr>
            </w:pPr>
            <w:r w:rsidRPr="00E325A0">
              <w:rPr>
                <w:rFonts w:ascii="Times New Roman" w:hAnsi="Times New Roman" w:cs="Times New Roman"/>
                <w:sz w:val="18"/>
                <w:szCs w:val="18"/>
              </w:rPr>
              <w:t>Фильтровальная станция г. Котельниково</w:t>
            </w:r>
          </w:p>
          <w:p w14:paraId="1E5A52FB" w14:textId="77777777" w:rsidR="00560212" w:rsidRPr="00E325A0" w:rsidRDefault="00560212" w:rsidP="00E325A0">
            <w:pPr>
              <w:spacing w:after="0" w:line="240" w:lineRule="auto"/>
              <w:contextualSpacing/>
              <w:jc w:val="center"/>
              <w:rPr>
                <w:rFonts w:ascii="Times New Roman" w:hAnsi="Times New Roman" w:cs="Times New Roman"/>
                <w:sz w:val="18"/>
                <w:szCs w:val="18"/>
              </w:rPr>
            </w:pPr>
          </w:p>
          <w:p w14:paraId="2CACB26B" w14:textId="17D717EB" w:rsidR="00560212" w:rsidRPr="00E325A0" w:rsidRDefault="00560212" w:rsidP="00E325A0">
            <w:pPr>
              <w:spacing w:after="0" w:line="240" w:lineRule="auto"/>
              <w:contextualSpacing/>
              <w:jc w:val="center"/>
              <w:rPr>
                <w:rFonts w:ascii="Times New Roman" w:hAnsi="Times New Roman" w:cs="Times New Roman"/>
                <w:sz w:val="18"/>
                <w:szCs w:val="18"/>
              </w:rPr>
            </w:pPr>
          </w:p>
        </w:tc>
        <w:tc>
          <w:tcPr>
            <w:tcW w:w="1434" w:type="dxa"/>
            <w:shd w:val="clear" w:color="auto" w:fill="auto"/>
            <w:noWrap/>
            <w:vAlign w:val="center"/>
          </w:tcPr>
          <w:p w14:paraId="78458716" w14:textId="77777777" w:rsidR="00560212" w:rsidRPr="00E325A0" w:rsidRDefault="00560212" w:rsidP="00E325A0">
            <w:pPr>
              <w:spacing w:after="0" w:line="240" w:lineRule="auto"/>
              <w:contextualSpacing/>
              <w:jc w:val="center"/>
              <w:rPr>
                <w:rFonts w:ascii="Times New Roman" w:hAnsi="Times New Roman" w:cs="Times New Roman"/>
                <w:sz w:val="18"/>
                <w:szCs w:val="18"/>
              </w:rPr>
            </w:pPr>
          </w:p>
        </w:tc>
        <w:tc>
          <w:tcPr>
            <w:tcW w:w="1448" w:type="dxa"/>
            <w:vAlign w:val="center"/>
          </w:tcPr>
          <w:p w14:paraId="1E5C5D7E" w14:textId="68C1A461" w:rsidR="00560212" w:rsidRPr="00E325A0" w:rsidRDefault="00587014"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2015</w:t>
            </w:r>
          </w:p>
        </w:tc>
        <w:tc>
          <w:tcPr>
            <w:tcW w:w="1275" w:type="dxa"/>
            <w:shd w:val="clear" w:color="auto" w:fill="auto"/>
            <w:noWrap/>
            <w:vAlign w:val="center"/>
          </w:tcPr>
          <w:p w14:paraId="587B600C" w14:textId="1E8C4D45" w:rsidR="00560212" w:rsidRPr="00E325A0" w:rsidRDefault="00206CAA" w:rsidP="00E325A0">
            <w:pPr>
              <w:spacing w:after="0" w:line="240" w:lineRule="auto"/>
              <w:contextualSpacing/>
              <w:jc w:val="center"/>
              <w:rPr>
                <w:rFonts w:ascii="Times New Roman" w:hAnsi="Times New Roman" w:cs="Times New Roman"/>
                <w:color w:val="000000" w:themeColor="text1"/>
                <w:sz w:val="18"/>
                <w:szCs w:val="18"/>
              </w:rPr>
            </w:pPr>
            <w:r w:rsidRPr="00E325A0">
              <w:rPr>
                <w:rFonts w:ascii="Times New Roman" w:hAnsi="Times New Roman" w:cs="Times New Roman"/>
                <w:color w:val="000000" w:themeColor="text1"/>
                <w:sz w:val="18"/>
                <w:szCs w:val="18"/>
              </w:rPr>
              <w:t>Сетевой насос 6 шт.</w:t>
            </w:r>
          </w:p>
        </w:tc>
        <w:tc>
          <w:tcPr>
            <w:tcW w:w="2694" w:type="dxa"/>
            <w:shd w:val="clear" w:color="auto" w:fill="auto"/>
            <w:noWrap/>
            <w:vAlign w:val="center"/>
          </w:tcPr>
          <w:p w14:paraId="10208BD2" w14:textId="1F834771" w:rsidR="00560212" w:rsidRPr="00E325A0" w:rsidRDefault="00587014" w:rsidP="00E325A0">
            <w:pPr>
              <w:spacing w:after="0" w:line="240" w:lineRule="auto"/>
              <w:contextualSpacing/>
              <w:jc w:val="center"/>
              <w:rPr>
                <w:rFonts w:ascii="Times New Roman" w:hAnsi="Times New Roman" w:cs="Times New Roman"/>
                <w:color w:val="000000" w:themeColor="text1"/>
                <w:sz w:val="18"/>
                <w:szCs w:val="18"/>
                <w:lang w:val="en-US"/>
              </w:rPr>
            </w:pPr>
            <w:proofErr w:type="spellStart"/>
            <w:r w:rsidRPr="00E325A0">
              <w:rPr>
                <w:rFonts w:ascii="Times New Roman" w:hAnsi="Times New Roman" w:cs="Times New Roman"/>
                <w:color w:val="000000" w:themeColor="text1"/>
                <w:sz w:val="18"/>
                <w:szCs w:val="18"/>
                <w:lang w:val="en-US"/>
              </w:rPr>
              <w:t>Насос</w:t>
            </w:r>
            <w:proofErr w:type="spellEnd"/>
            <w:r w:rsidRPr="00E325A0">
              <w:rPr>
                <w:rFonts w:ascii="Times New Roman" w:hAnsi="Times New Roman" w:cs="Times New Roman"/>
                <w:color w:val="000000" w:themeColor="text1"/>
                <w:sz w:val="18"/>
                <w:szCs w:val="18"/>
                <w:lang w:val="en-US"/>
              </w:rPr>
              <w:t xml:space="preserve"> GRUNDFOS </w:t>
            </w:r>
            <w:r w:rsidR="00206CAA" w:rsidRPr="00E325A0">
              <w:rPr>
                <w:rFonts w:ascii="Times New Roman" w:hAnsi="Times New Roman" w:cs="Times New Roman"/>
                <w:color w:val="000000" w:themeColor="text1"/>
                <w:sz w:val="18"/>
                <w:szCs w:val="18"/>
                <w:lang w:val="en-US"/>
              </w:rPr>
              <w:t>NB 80-200/222</w:t>
            </w:r>
          </w:p>
        </w:tc>
        <w:tc>
          <w:tcPr>
            <w:tcW w:w="1899" w:type="dxa"/>
            <w:shd w:val="clear" w:color="auto" w:fill="auto"/>
            <w:noWrap/>
            <w:vAlign w:val="center"/>
          </w:tcPr>
          <w:p w14:paraId="4BA0BA80" w14:textId="253C280C" w:rsidR="00560212" w:rsidRPr="00E325A0" w:rsidRDefault="00206CAA" w:rsidP="00E325A0">
            <w:pPr>
              <w:spacing w:after="0" w:line="240" w:lineRule="auto"/>
              <w:contextualSpacing/>
              <w:jc w:val="center"/>
              <w:rPr>
                <w:rFonts w:ascii="Times New Roman" w:hAnsi="Times New Roman" w:cs="Times New Roman"/>
                <w:color w:val="000000" w:themeColor="text1"/>
                <w:sz w:val="18"/>
                <w:szCs w:val="18"/>
                <w:lang w:val="en-GB"/>
              </w:rPr>
            </w:pPr>
            <w:r w:rsidRPr="00E325A0">
              <w:rPr>
                <w:rFonts w:ascii="Times New Roman" w:hAnsi="Times New Roman" w:cs="Times New Roman"/>
                <w:color w:val="000000" w:themeColor="text1"/>
                <w:sz w:val="18"/>
                <w:szCs w:val="18"/>
                <w:lang w:val="en-GB"/>
              </w:rPr>
              <w:t>228</w:t>
            </w:r>
          </w:p>
        </w:tc>
        <w:tc>
          <w:tcPr>
            <w:tcW w:w="778" w:type="dxa"/>
            <w:vAlign w:val="center"/>
          </w:tcPr>
          <w:p w14:paraId="701F97B7" w14:textId="022BAF25" w:rsidR="00560212" w:rsidRPr="00E325A0" w:rsidRDefault="00206CAA" w:rsidP="00E325A0">
            <w:pPr>
              <w:spacing w:after="0" w:line="240" w:lineRule="auto"/>
              <w:contextualSpacing/>
              <w:jc w:val="center"/>
              <w:rPr>
                <w:rFonts w:ascii="Times New Roman" w:hAnsi="Times New Roman" w:cs="Times New Roman"/>
                <w:color w:val="000000" w:themeColor="text1"/>
                <w:sz w:val="18"/>
                <w:szCs w:val="18"/>
                <w:lang w:val="en-GB"/>
              </w:rPr>
            </w:pPr>
            <w:r w:rsidRPr="00E325A0">
              <w:rPr>
                <w:rFonts w:ascii="Times New Roman" w:hAnsi="Times New Roman" w:cs="Times New Roman"/>
                <w:color w:val="000000" w:themeColor="text1"/>
                <w:sz w:val="18"/>
                <w:szCs w:val="18"/>
                <w:lang w:val="en-GB"/>
              </w:rPr>
              <w:t>60</w:t>
            </w:r>
          </w:p>
        </w:tc>
        <w:tc>
          <w:tcPr>
            <w:tcW w:w="971" w:type="dxa"/>
            <w:vAlign w:val="center"/>
          </w:tcPr>
          <w:p w14:paraId="070C31CF" w14:textId="60EAC4BA" w:rsidR="00560212" w:rsidRPr="00E325A0" w:rsidRDefault="00206CAA" w:rsidP="00E325A0">
            <w:pPr>
              <w:spacing w:after="0" w:line="240" w:lineRule="auto"/>
              <w:contextualSpacing/>
              <w:jc w:val="center"/>
              <w:rPr>
                <w:rFonts w:ascii="Times New Roman" w:hAnsi="Times New Roman" w:cs="Times New Roman"/>
                <w:color w:val="000000" w:themeColor="text1"/>
                <w:sz w:val="18"/>
                <w:szCs w:val="18"/>
                <w:lang w:val="en-GB"/>
              </w:rPr>
            </w:pPr>
            <w:r w:rsidRPr="00E325A0">
              <w:rPr>
                <w:rFonts w:ascii="Times New Roman" w:hAnsi="Times New Roman" w:cs="Times New Roman"/>
                <w:color w:val="000000" w:themeColor="text1"/>
                <w:sz w:val="18"/>
                <w:szCs w:val="18"/>
                <w:lang w:val="en-GB"/>
              </w:rPr>
              <w:t>55</w:t>
            </w:r>
          </w:p>
        </w:tc>
        <w:tc>
          <w:tcPr>
            <w:tcW w:w="1134" w:type="dxa"/>
            <w:shd w:val="clear" w:color="auto" w:fill="auto"/>
            <w:vAlign w:val="center"/>
          </w:tcPr>
          <w:p w14:paraId="79DF7C15" w14:textId="77777777" w:rsidR="00560212" w:rsidRPr="00E325A0" w:rsidRDefault="00560212" w:rsidP="00E325A0">
            <w:pPr>
              <w:spacing w:after="0" w:line="240" w:lineRule="auto"/>
              <w:contextualSpacing/>
              <w:jc w:val="center"/>
              <w:rPr>
                <w:rFonts w:ascii="Times New Roman" w:hAnsi="Times New Roman" w:cs="Times New Roman"/>
                <w:color w:val="000000" w:themeColor="text1"/>
                <w:sz w:val="18"/>
                <w:szCs w:val="18"/>
              </w:rPr>
            </w:pPr>
          </w:p>
        </w:tc>
        <w:tc>
          <w:tcPr>
            <w:tcW w:w="1210" w:type="dxa"/>
            <w:vAlign w:val="center"/>
          </w:tcPr>
          <w:p w14:paraId="0DA82014" w14:textId="77777777" w:rsidR="00560212" w:rsidRPr="00E325A0" w:rsidRDefault="00560212" w:rsidP="00E325A0">
            <w:pPr>
              <w:spacing w:after="0" w:line="240" w:lineRule="auto"/>
              <w:contextualSpacing/>
              <w:jc w:val="center"/>
              <w:rPr>
                <w:rFonts w:ascii="Times New Roman" w:hAnsi="Times New Roman" w:cs="Times New Roman"/>
                <w:color w:val="000000" w:themeColor="text1"/>
                <w:sz w:val="18"/>
                <w:szCs w:val="18"/>
              </w:rPr>
            </w:pPr>
          </w:p>
        </w:tc>
      </w:tr>
    </w:tbl>
    <w:p w14:paraId="2015154E" w14:textId="4988C0D4" w:rsidR="00296367" w:rsidRPr="0045492A" w:rsidRDefault="00296367" w:rsidP="00296367">
      <w:pPr>
        <w:spacing w:before="120" w:after="120" w:line="276" w:lineRule="auto"/>
        <w:ind w:firstLine="709"/>
        <w:jc w:val="both"/>
        <w:rPr>
          <w:bCs/>
          <w:color w:val="000000"/>
          <w:shd w:val="clear" w:color="auto" w:fill="FFFFFF"/>
        </w:rPr>
      </w:pPr>
    </w:p>
    <w:p w14:paraId="443DAF00" w14:textId="287CCF0D" w:rsidR="00296367" w:rsidRDefault="00296367" w:rsidP="00296367">
      <w:pPr>
        <w:ind w:firstLine="708"/>
        <w:rPr>
          <w:rFonts w:ascii="Times New Roman" w:eastAsia="Times New Roman" w:hAnsi="Times New Roman" w:cs="Times New Roman"/>
          <w:sz w:val="28"/>
          <w:szCs w:val="28"/>
          <w:lang w:eastAsia="ru-RU"/>
        </w:rPr>
      </w:pPr>
    </w:p>
    <w:p w14:paraId="571FDF1E" w14:textId="77D6208A" w:rsidR="00296367" w:rsidRPr="00296367" w:rsidRDefault="00296367" w:rsidP="00296367">
      <w:pPr>
        <w:tabs>
          <w:tab w:val="left" w:pos="855"/>
        </w:tabs>
        <w:rPr>
          <w:rFonts w:ascii="Times New Roman" w:eastAsia="Times New Roman" w:hAnsi="Times New Roman" w:cs="Times New Roman"/>
          <w:sz w:val="28"/>
          <w:szCs w:val="28"/>
          <w:lang w:eastAsia="ru-RU"/>
        </w:rPr>
        <w:sectPr w:rsidR="00296367" w:rsidRPr="00296367" w:rsidSect="00FB54E0">
          <w:headerReference w:type="default" r:id="rId40"/>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88EDC06" w14:textId="77777777" w:rsidR="004911D5" w:rsidRPr="00E325A0" w:rsidRDefault="004911D5" w:rsidP="00A01452">
      <w:pPr>
        <w:tabs>
          <w:tab w:val="left" w:pos="142"/>
        </w:tabs>
        <w:spacing w:after="240" w:line="240" w:lineRule="auto"/>
        <w:jc w:val="center"/>
        <w:rPr>
          <w:rFonts w:ascii="Times New Roman" w:eastAsia="Calibri" w:hAnsi="Times New Roman" w:cs="Times New Roman"/>
          <w:b/>
          <w:bCs/>
          <w:i/>
          <w:sz w:val="28"/>
          <w:szCs w:val="28"/>
        </w:rPr>
      </w:pPr>
      <w:r w:rsidRPr="00E325A0">
        <w:rPr>
          <w:rFonts w:ascii="Times New Roman" w:eastAsia="Calibri" w:hAnsi="Times New Roman" w:cs="Times New Roman"/>
          <w:b/>
          <w:bCs/>
          <w:i/>
          <w:sz w:val="28"/>
          <w:szCs w:val="28"/>
        </w:rPr>
        <w:lastRenderedPageBreak/>
        <w:t>Характеристика сетей водоснабжения</w:t>
      </w:r>
    </w:p>
    <w:p w14:paraId="6E4687D7" w14:textId="5E8457C4" w:rsidR="00ED7C0F" w:rsidRPr="00FB0A12" w:rsidRDefault="00ED7C0F" w:rsidP="001D7058">
      <w:pPr>
        <w:tabs>
          <w:tab w:val="left" w:pos="284"/>
        </w:tabs>
        <w:autoSpaceDE w:val="0"/>
        <w:autoSpaceDN w:val="0"/>
        <w:adjustRightInd w:val="0"/>
        <w:spacing w:before="240" w:after="0" w:line="360" w:lineRule="auto"/>
        <w:ind w:firstLine="567"/>
        <w:jc w:val="both"/>
        <w:rPr>
          <w:rFonts w:ascii="Times New Roman" w:eastAsia="TimesNewRomanPSMT" w:hAnsi="Times New Roman"/>
          <w:color w:val="000000" w:themeColor="text1"/>
          <w:sz w:val="28"/>
          <w:szCs w:val="28"/>
        </w:rPr>
      </w:pPr>
      <w:r w:rsidRPr="00FB0A12">
        <w:rPr>
          <w:rFonts w:ascii="Times New Roman" w:hAnsi="Times New Roman" w:cs="Times New Roman"/>
          <w:color w:val="000000" w:themeColor="text1"/>
          <w:sz w:val="28"/>
          <w:szCs w:val="28"/>
        </w:rPr>
        <w:t>Протяженность водопроводной сети города Котельниково составляет</w:t>
      </w:r>
      <w:r w:rsidR="00B73D8D" w:rsidRPr="00FB0A12">
        <w:rPr>
          <w:rFonts w:ascii="Times New Roman" w:hAnsi="Times New Roman" w:cs="Times New Roman"/>
          <w:color w:val="000000" w:themeColor="text1"/>
          <w:sz w:val="28"/>
          <w:szCs w:val="28"/>
        </w:rPr>
        <w:t xml:space="preserve"> </w:t>
      </w:r>
      <w:r w:rsidR="00D03A42" w:rsidRPr="00FB0A12">
        <w:rPr>
          <w:rFonts w:ascii="Times New Roman" w:hAnsi="Times New Roman" w:cs="Times New Roman"/>
          <w:color w:val="000000" w:themeColor="text1"/>
          <w:sz w:val="28"/>
          <w:szCs w:val="28"/>
        </w:rPr>
        <w:t>166284</w:t>
      </w:r>
      <w:r w:rsidRPr="00FB0A12">
        <w:rPr>
          <w:rFonts w:ascii="Times New Roman" w:hAnsi="Times New Roman" w:cs="Times New Roman"/>
          <w:color w:val="000000" w:themeColor="text1"/>
          <w:sz w:val="28"/>
          <w:szCs w:val="28"/>
        </w:rPr>
        <w:t xml:space="preserve"> м., </w:t>
      </w:r>
      <w:r w:rsidRPr="00FB0A12">
        <w:rPr>
          <w:rFonts w:ascii="Times New Roman" w:eastAsia="TimesNewRomanPSMT" w:hAnsi="Times New Roman"/>
          <w:color w:val="000000" w:themeColor="text1"/>
          <w:sz w:val="28"/>
          <w:szCs w:val="28"/>
        </w:rPr>
        <w:t xml:space="preserve">материал </w:t>
      </w:r>
      <w:r w:rsidR="001D7058" w:rsidRPr="00FB0A12">
        <w:rPr>
          <w:rFonts w:ascii="Times New Roman" w:eastAsia="TimesNewRomanPSMT" w:hAnsi="Times New Roman"/>
          <w:color w:val="000000" w:themeColor="text1"/>
          <w:sz w:val="28"/>
          <w:szCs w:val="28"/>
        </w:rPr>
        <w:t>–</w:t>
      </w:r>
      <w:r w:rsidR="00B73D8D" w:rsidRPr="00FB0A12">
        <w:rPr>
          <w:rFonts w:ascii="Times New Roman" w:eastAsia="TimesNewRomanPSMT" w:hAnsi="Times New Roman"/>
          <w:color w:val="000000" w:themeColor="text1"/>
          <w:sz w:val="28"/>
          <w:szCs w:val="28"/>
        </w:rPr>
        <w:t xml:space="preserve"> асбестоцемент</w:t>
      </w:r>
      <w:r w:rsidRPr="00FB0A12">
        <w:rPr>
          <w:rFonts w:ascii="Times New Roman" w:eastAsia="TimesNewRomanPSMT" w:hAnsi="Times New Roman"/>
          <w:color w:val="000000" w:themeColor="text1"/>
          <w:sz w:val="28"/>
          <w:szCs w:val="28"/>
        </w:rPr>
        <w:t xml:space="preserve">, чугун, пластик. </w:t>
      </w:r>
    </w:p>
    <w:p w14:paraId="22D63C57" w14:textId="77777777" w:rsidR="00ED7C0F" w:rsidRPr="00FB0A12" w:rsidRDefault="00ED7C0F" w:rsidP="00ED7C0F">
      <w:pPr>
        <w:tabs>
          <w:tab w:val="left" w:pos="284"/>
        </w:tabs>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t>Водопроводные сети оборудованы:</w:t>
      </w:r>
    </w:p>
    <w:p w14:paraId="0FD5AB8D" w14:textId="1138C24F" w:rsidR="00ED7C0F" w:rsidRPr="00FB0A12" w:rsidRDefault="001D7058" w:rsidP="00ED7C0F">
      <w:pPr>
        <w:tabs>
          <w:tab w:val="left" w:pos="284"/>
        </w:tabs>
        <w:spacing w:after="0" w:line="360" w:lineRule="auto"/>
        <w:ind w:firstLine="567"/>
        <w:jc w:val="both"/>
        <w:rPr>
          <w:rFonts w:ascii="Times New Roman" w:hAnsi="Times New Roman" w:cs="Times New Roman"/>
          <w:color w:val="000000" w:themeColor="text1"/>
          <w:sz w:val="28"/>
          <w:szCs w:val="28"/>
        </w:rPr>
      </w:pPr>
      <w:r w:rsidRPr="00FB0A12">
        <w:rPr>
          <w:rFonts w:ascii="Times New Roman" w:eastAsia="TimesNewRomanPSMT" w:hAnsi="Times New Roman"/>
          <w:color w:val="000000" w:themeColor="text1"/>
          <w:sz w:val="28"/>
          <w:szCs w:val="28"/>
        </w:rPr>
        <w:t>– </w:t>
      </w:r>
      <w:r w:rsidR="00ED7C0F" w:rsidRPr="00FB0A12">
        <w:rPr>
          <w:rFonts w:ascii="Times New Roman" w:hAnsi="Times New Roman" w:cs="Times New Roman"/>
          <w:color w:val="000000" w:themeColor="text1"/>
          <w:sz w:val="28"/>
          <w:szCs w:val="28"/>
        </w:rPr>
        <w:t>колодцами;</w:t>
      </w:r>
    </w:p>
    <w:p w14:paraId="132300D0" w14:textId="0257EDB4" w:rsidR="00ED7C0F" w:rsidRPr="00B21700" w:rsidRDefault="001D7058" w:rsidP="00ED7C0F">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eastAsia="TimesNewRomanPSMT" w:hAnsi="Times New Roman"/>
          <w:sz w:val="28"/>
          <w:szCs w:val="28"/>
        </w:rPr>
        <w:t>– </w:t>
      </w:r>
      <w:r w:rsidR="00ED7C0F" w:rsidRPr="00B21700">
        <w:rPr>
          <w:rFonts w:ascii="Times New Roman" w:hAnsi="Times New Roman" w:cs="Times New Roman"/>
          <w:sz w:val="28"/>
          <w:szCs w:val="28"/>
        </w:rPr>
        <w:t>пожарными гидрантами, установл</w:t>
      </w:r>
      <w:r w:rsidR="00ED7C0F">
        <w:rPr>
          <w:rFonts w:ascii="Times New Roman" w:hAnsi="Times New Roman" w:cs="Times New Roman"/>
          <w:sz w:val="28"/>
          <w:szCs w:val="28"/>
        </w:rPr>
        <w:t>енными в колодцах</w:t>
      </w:r>
      <w:r w:rsidR="00ED7C0F" w:rsidRPr="00B21700">
        <w:rPr>
          <w:rFonts w:ascii="Times New Roman" w:hAnsi="Times New Roman" w:cs="Times New Roman"/>
          <w:sz w:val="28"/>
          <w:szCs w:val="28"/>
        </w:rPr>
        <w:t>.</w:t>
      </w:r>
    </w:p>
    <w:p w14:paraId="40E2F511" w14:textId="1F3D8AA1" w:rsidR="00ED7C0F" w:rsidRPr="00B21700" w:rsidRDefault="00ED7C0F" w:rsidP="00ED7C0F">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t>Структура водопроводных сетей им</w:t>
      </w:r>
      <w:r>
        <w:rPr>
          <w:rFonts w:ascii="Times New Roman" w:hAnsi="Times New Roman" w:cs="Times New Roman"/>
          <w:sz w:val="28"/>
          <w:szCs w:val="28"/>
        </w:rPr>
        <w:t xml:space="preserve">еет локальный характер, так как </w:t>
      </w:r>
      <w:r w:rsidRPr="00B21700">
        <w:rPr>
          <w:rFonts w:ascii="Times New Roman" w:hAnsi="Times New Roman" w:cs="Times New Roman"/>
          <w:sz w:val="28"/>
          <w:szCs w:val="28"/>
        </w:rPr>
        <w:t>большинство отдельных сетей хоз</w:t>
      </w:r>
      <w:r>
        <w:rPr>
          <w:rFonts w:ascii="Times New Roman" w:hAnsi="Times New Roman" w:cs="Times New Roman"/>
          <w:sz w:val="28"/>
          <w:szCs w:val="28"/>
        </w:rPr>
        <w:t xml:space="preserve">яйственно-питьевого водопровода </w:t>
      </w:r>
      <w:r w:rsidRPr="00B21700">
        <w:rPr>
          <w:rFonts w:ascii="Times New Roman" w:hAnsi="Times New Roman" w:cs="Times New Roman"/>
          <w:sz w:val="28"/>
          <w:szCs w:val="28"/>
        </w:rPr>
        <w:t xml:space="preserve">располагается в черте одного населенного пункта </w:t>
      </w:r>
      <w:r w:rsidR="001D7058">
        <w:rPr>
          <w:rFonts w:ascii="Times New Roman" w:hAnsi="Times New Roman" w:cs="Times New Roman"/>
          <w:sz w:val="28"/>
          <w:szCs w:val="28"/>
        </w:rPr>
        <w:t>–</w:t>
      </w:r>
      <w:r w:rsidRPr="00B21700">
        <w:rPr>
          <w:rFonts w:ascii="Times New Roman" w:hAnsi="Times New Roman" w:cs="Times New Roman"/>
          <w:sz w:val="28"/>
          <w:szCs w:val="28"/>
        </w:rPr>
        <w:t xml:space="preserve"> города </w:t>
      </w:r>
      <w:r>
        <w:rPr>
          <w:rFonts w:ascii="Times New Roman" w:hAnsi="Times New Roman" w:cs="Times New Roman"/>
          <w:sz w:val="28"/>
          <w:szCs w:val="28"/>
        </w:rPr>
        <w:t>Котельниково</w:t>
      </w:r>
      <w:r w:rsidRPr="005A2116">
        <w:rPr>
          <w:rFonts w:ascii="Times New Roman" w:hAnsi="Times New Roman" w:cs="Times New Roman"/>
          <w:sz w:val="28"/>
          <w:szCs w:val="28"/>
        </w:rPr>
        <w:t>.</w:t>
      </w:r>
    </w:p>
    <w:p w14:paraId="5DE06E48" w14:textId="5F9562A7" w:rsidR="00ED7C0F" w:rsidRPr="00B21700" w:rsidRDefault="00ED7C0F" w:rsidP="00ED7C0F">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t>Годы прокладки трубопроводов к</w:t>
      </w:r>
      <w:r>
        <w:rPr>
          <w:rFonts w:ascii="Times New Roman" w:hAnsi="Times New Roman" w:cs="Times New Roman"/>
          <w:sz w:val="28"/>
          <w:szCs w:val="28"/>
        </w:rPr>
        <w:t xml:space="preserve">олеблются от шестидесятых годов </w:t>
      </w:r>
      <w:r w:rsidRPr="00B21700">
        <w:rPr>
          <w:rFonts w:ascii="Times New Roman" w:hAnsi="Times New Roman" w:cs="Times New Roman"/>
          <w:sz w:val="28"/>
          <w:szCs w:val="28"/>
        </w:rPr>
        <w:t>прошлого столетия по настоящее время. В основном сети п</w:t>
      </w:r>
      <w:r w:rsidR="00B73D8D">
        <w:rPr>
          <w:rFonts w:ascii="Times New Roman" w:hAnsi="Times New Roman" w:cs="Times New Roman"/>
          <w:sz w:val="28"/>
          <w:szCs w:val="28"/>
        </w:rPr>
        <w:t>рокладывались в1977-2001 годах</w:t>
      </w:r>
      <w:r w:rsidRPr="00B21700">
        <w:rPr>
          <w:rFonts w:ascii="Times New Roman" w:hAnsi="Times New Roman" w:cs="Times New Roman"/>
          <w:sz w:val="28"/>
          <w:szCs w:val="28"/>
        </w:rPr>
        <w:t>, что свидетельствует об их</w:t>
      </w:r>
      <w:r w:rsidR="00B73D8D">
        <w:rPr>
          <w:rFonts w:ascii="Times New Roman" w:hAnsi="Times New Roman" w:cs="Times New Roman"/>
          <w:sz w:val="28"/>
          <w:szCs w:val="28"/>
        </w:rPr>
        <w:t xml:space="preserve"> </w:t>
      </w:r>
      <w:r w:rsidRPr="00B21700">
        <w:rPr>
          <w:rFonts w:ascii="Times New Roman" w:hAnsi="Times New Roman" w:cs="Times New Roman"/>
          <w:sz w:val="28"/>
          <w:szCs w:val="28"/>
        </w:rPr>
        <w:t>значительном износе.</w:t>
      </w:r>
    </w:p>
    <w:p w14:paraId="05F3A996" w14:textId="77777777" w:rsidR="00ED7C0F" w:rsidRPr="00B21700" w:rsidRDefault="00ED7C0F" w:rsidP="00ED7C0F">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t>Износ водопроводной сети гор</w:t>
      </w:r>
      <w:r>
        <w:rPr>
          <w:rFonts w:ascii="Times New Roman" w:hAnsi="Times New Roman" w:cs="Times New Roman"/>
          <w:sz w:val="28"/>
          <w:szCs w:val="28"/>
        </w:rPr>
        <w:t xml:space="preserve">ода </w:t>
      </w:r>
      <w:r w:rsidRPr="00B21700">
        <w:rPr>
          <w:rFonts w:ascii="Times New Roman" w:hAnsi="Times New Roman" w:cs="Times New Roman"/>
          <w:sz w:val="28"/>
          <w:szCs w:val="28"/>
        </w:rPr>
        <w:t>в</w:t>
      </w:r>
      <w:r>
        <w:rPr>
          <w:rFonts w:ascii="Times New Roman" w:hAnsi="Times New Roman" w:cs="Times New Roman"/>
          <w:sz w:val="28"/>
          <w:szCs w:val="28"/>
        </w:rPr>
        <w:t xml:space="preserve"> </w:t>
      </w:r>
      <w:r w:rsidRPr="00B21700">
        <w:rPr>
          <w:rFonts w:ascii="Times New Roman" w:hAnsi="Times New Roman" w:cs="Times New Roman"/>
          <w:sz w:val="28"/>
          <w:szCs w:val="28"/>
        </w:rPr>
        <w:t xml:space="preserve">настоящее время составляет </w:t>
      </w:r>
      <w:r w:rsidRPr="00DC7F46">
        <w:rPr>
          <w:rFonts w:ascii="Times New Roman" w:hAnsi="Times New Roman" w:cs="Times New Roman"/>
          <w:sz w:val="28"/>
          <w:szCs w:val="28"/>
        </w:rPr>
        <w:t>80%</w:t>
      </w:r>
      <w:r w:rsidRPr="00B21700">
        <w:rPr>
          <w:rFonts w:ascii="Times New Roman" w:hAnsi="Times New Roman" w:cs="Times New Roman"/>
          <w:sz w:val="28"/>
          <w:szCs w:val="28"/>
        </w:rPr>
        <w:t>.</w:t>
      </w:r>
    </w:p>
    <w:p w14:paraId="3B9B929E" w14:textId="6F9F8620" w:rsidR="004911D5" w:rsidRDefault="00ED7C0F" w:rsidP="00ED7C0F">
      <w:pPr>
        <w:autoSpaceDE w:val="0"/>
        <w:autoSpaceDN w:val="0"/>
        <w:adjustRightInd w:val="0"/>
        <w:spacing w:after="0" w:line="360" w:lineRule="auto"/>
        <w:ind w:right="-1" w:firstLine="567"/>
        <w:jc w:val="both"/>
        <w:rPr>
          <w:rFonts w:ascii="Times New Roman" w:eastAsia="Times New Roman" w:hAnsi="Times New Roman" w:cs="Times New Roman"/>
          <w:sz w:val="28"/>
          <w:szCs w:val="28"/>
        </w:rPr>
      </w:pPr>
      <w:r w:rsidRPr="00B21700">
        <w:rPr>
          <w:rFonts w:ascii="Times New Roman" w:hAnsi="Times New Roman" w:cs="Times New Roman"/>
          <w:sz w:val="28"/>
          <w:szCs w:val="28"/>
        </w:rPr>
        <w:t xml:space="preserve">Вместе с тем, система водоснабжения города </w:t>
      </w:r>
      <w:r>
        <w:rPr>
          <w:rFonts w:ascii="Times New Roman" w:hAnsi="Times New Roman" w:cs="Times New Roman"/>
          <w:sz w:val="28"/>
          <w:szCs w:val="28"/>
        </w:rPr>
        <w:t xml:space="preserve">позволяет </w:t>
      </w:r>
      <w:r w:rsidRPr="00B21700">
        <w:rPr>
          <w:rFonts w:ascii="Times New Roman" w:hAnsi="Times New Roman" w:cs="Times New Roman"/>
          <w:sz w:val="28"/>
          <w:szCs w:val="28"/>
        </w:rPr>
        <w:t>обеспечивать транспортировку воды надлежащего качества в соответствии с</w:t>
      </w:r>
      <w:r>
        <w:rPr>
          <w:rFonts w:ascii="Times New Roman" w:hAnsi="Times New Roman" w:cs="Times New Roman"/>
          <w:sz w:val="28"/>
          <w:szCs w:val="28"/>
        </w:rPr>
        <w:t xml:space="preserve"> </w:t>
      </w:r>
      <w:r w:rsidRPr="00B21700">
        <w:rPr>
          <w:rFonts w:ascii="Times New Roman" w:hAnsi="Times New Roman" w:cs="Times New Roman"/>
          <w:sz w:val="28"/>
          <w:szCs w:val="28"/>
        </w:rPr>
        <w:t xml:space="preserve">требованиями </w:t>
      </w:r>
      <w:r w:rsidR="00521518" w:rsidRPr="004911D5">
        <w:rPr>
          <w:rFonts w:ascii="Times New Roman" w:eastAsia="Calibri" w:hAnsi="Times New Roman" w:cs="Times New Roman"/>
          <w:sz w:val="28"/>
          <w:szCs w:val="28"/>
        </w:rPr>
        <w:t xml:space="preserve">СанПиН </w:t>
      </w:r>
      <w:r w:rsidR="00521518">
        <w:rPr>
          <w:rFonts w:ascii="Times New Roman" w:eastAsia="Calibri" w:hAnsi="Times New Roman" w:cs="Times New Roman"/>
          <w:sz w:val="28"/>
          <w:szCs w:val="28"/>
        </w:rPr>
        <w:t>2.1.3684</w:t>
      </w:r>
      <w:r w:rsidR="00521518" w:rsidRPr="00521518">
        <w:rPr>
          <w:rFonts w:ascii="Times New Roman" w:eastAsia="Calibri" w:hAnsi="Times New Roman" w:cs="Times New Roman"/>
          <w:sz w:val="28"/>
          <w:szCs w:val="28"/>
        </w:rPr>
        <w:t>-21</w:t>
      </w:r>
      <w:r w:rsidRPr="00521518">
        <w:rPr>
          <w:rFonts w:ascii="Times New Roman" w:hAnsi="Times New Roman" w:cs="Times New Roman"/>
          <w:sz w:val="28"/>
          <w:szCs w:val="28"/>
        </w:rPr>
        <w:t>.</w:t>
      </w:r>
    </w:p>
    <w:p w14:paraId="3DC9C819" w14:textId="2BE02851" w:rsidR="00381448" w:rsidRPr="00F14E34" w:rsidRDefault="00F14E34" w:rsidP="00F14E34">
      <w:pPr>
        <w:autoSpaceDE w:val="0"/>
        <w:autoSpaceDN w:val="0"/>
        <w:adjustRightInd w:val="0"/>
        <w:spacing w:after="0" w:line="360" w:lineRule="auto"/>
        <w:ind w:right="-1" w:firstLine="567"/>
        <w:jc w:val="right"/>
        <w:rPr>
          <w:rFonts w:ascii="Times New Roman" w:eastAsia="Times New Roman" w:hAnsi="Times New Roman" w:cs="Times New Roman"/>
          <w:b/>
          <w:i/>
          <w:sz w:val="28"/>
          <w:szCs w:val="28"/>
        </w:rPr>
      </w:pPr>
      <w:r w:rsidRPr="00F14E34">
        <w:rPr>
          <w:rFonts w:ascii="Times New Roman" w:eastAsia="Times New Roman" w:hAnsi="Times New Roman" w:cs="Times New Roman"/>
          <w:b/>
          <w:i/>
          <w:sz w:val="28"/>
          <w:szCs w:val="28"/>
        </w:rPr>
        <w:t xml:space="preserve">Таблица </w:t>
      </w:r>
      <w:r w:rsidR="00521518">
        <w:rPr>
          <w:rFonts w:ascii="Times New Roman" w:eastAsia="Times New Roman" w:hAnsi="Times New Roman" w:cs="Times New Roman"/>
          <w:b/>
          <w:i/>
          <w:sz w:val="28"/>
          <w:szCs w:val="28"/>
        </w:rPr>
        <w:t>31</w:t>
      </w:r>
    </w:p>
    <w:tbl>
      <w:tblPr>
        <w:tblW w:w="9918" w:type="dxa"/>
        <w:jc w:val="center"/>
        <w:tblLook w:val="04A0" w:firstRow="1" w:lastRow="0" w:firstColumn="1" w:lastColumn="0" w:noHBand="0" w:noVBand="1"/>
      </w:tblPr>
      <w:tblGrid>
        <w:gridCol w:w="495"/>
        <w:gridCol w:w="6632"/>
        <w:gridCol w:w="1658"/>
        <w:gridCol w:w="1133"/>
      </w:tblGrid>
      <w:tr w:rsidR="00ED7C0F" w:rsidRPr="001D7058" w14:paraId="2C4B7B8B" w14:textId="77777777" w:rsidTr="00530228">
        <w:trPr>
          <w:trHeight w:val="20"/>
          <w:jc w:val="center"/>
        </w:trPr>
        <w:tc>
          <w:tcPr>
            <w:tcW w:w="495"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542E0ECD"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 п/п</w:t>
            </w:r>
          </w:p>
        </w:tc>
        <w:tc>
          <w:tcPr>
            <w:tcW w:w="6632" w:type="dxa"/>
            <w:vMerge w:val="restart"/>
            <w:tcBorders>
              <w:top w:val="single" w:sz="4" w:space="0" w:color="auto"/>
              <w:left w:val="nil"/>
              <w:bottom w:val="single" w:sz="4" w:space="0" w:color="000000"/>
              <w:right w:val="nil"/>
            </w:tcBorders>
            <w:shd w:val="clear" w:color="auto" w:fill="C5E0B3" w:themeFill="accent6" w:themeFillTint="66"/>
            <w:vAlign w:val="center"/>
            <w:hideMark/>
          </w:tcPr>
          <w:p w14:paraId="05FAB08F"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Наименование</w:t>
            </w:r>
          </w:p>
        </w:tc>
        <w:tc>
          <w:tcPr>
            <w:tcW w:w="165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540881"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Протяженность,</w:t>
            </w:r>
          </w:p>
        </w:tc>
        <w:tc>
          <w:tcPr>
            <w:tcW w:w="1133" w:type="dxa"/>
            <w:vMerge w:val="restart"/>
            <w:tcBorders>
              <w:top w:val="single" w:sz="4" w:space="0" w:color="auto"/>
              <w:left w:val="nil"/>
              <w:right w:val="single" w:sz="4" w:space="0" w:color="auto"/>
            </w:tcBorders>
            <w:shd w:val="clear" w:color="auto" w:fill="C5E0B3" w:themeFill="accent6" w:themeFillTint="66"/>
            <w:vAlign w:val="center"/>
            <w:hideMark/>
          </w:tcPr>
          <w:p w14:paraId="1BD743A9" w14:textId="5B6BFA5B"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Год постройки</w:t>
            </w:r>
          </w:p>
        </w:tc>
      </w:tr>
      <w:tr w:rsidR="00ED7C0F" w:rsidRPr="001D7058" w14:paraId="22D31F69" w14:textId="77777777" w:rsidTr="00E9572C">
        <w:trPr>
          <w:trHeight w:val="20"/>
          <w:jc w:val="center"/>
        </w:trPr>
        <w:tc>
          <w:tcPr>
            <w:tcW w:w="495" w:type="dxa"/>
            <w:vMerge/>
            <w:tcBorders>
              <w:top w:val="single" w:sz="4" w:space="0" w:color="auto"/>
              <w:left w:val="single" w:sz="4" w:space="0" w:color="auto"/>
              <w:bottom w:val="single" w:sz="4" w:space="0" w:color="000000"/>
              <w:right w:val="single" w:sz="4" w:space="0" w:color="auto"/>
            </w:tcBorders>
            <w:vAlign w:val="center"/>
            <w:hideMark/>
          </w:tcPr>
          <w:p w14:paraId="66CF5278"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p>
        </w:tc>
        <w:tc>
          <w:tcPr>
            <w:tcW w:w="6632" w:type="dxa"/>
            <w:vMerge/>
            <w:tcBorders>
              <w:top w:val="single" w:sz="4" w:space="0" w:color="auto"/>
              <w:left w:val="nil"/>
              <w:bottom w:val="single" w:sz="4" w:space="0" w:color="auto"/>
              <w:right w:val="nil"/>
            </w:tcBorders>
            <w:vAlign w:val="center"/>
            <w:hideMark/>
          </w:tcPr>
          <w:p w14:paraId="3A9BB0AB"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p>
        </w:tc>
        <w:tc>
          <w:tcPr>
            <w:tcW w:w="165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D55941" w14:textId="09B00911"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м</w:t>
            </w:r>
          </w:p>
        </w:tc>
        <w:tc>
          <w:tcPr>
            <w:tcW w:w="1133" w:type="dxa"/>
            <w:vMerge/>
            <w:tcBorders>
              <w:left w:val="nil"/>
              <w:bottom w:val="single" w:sz="4" w:space="0" w:color="auto"/>
              <w:right w:val="single" w:sz="4" w:space="0" w:color="auto"/>
            </w:tcBorders>
            <w:shd w:val="clear" w:color="auto" w:fill="C5E0B3" w:themeFill="accent6" w:themeFillTint="66"/>
            <w:vAlign w:val="center"/>
            <w:hideMark/>
          </w:tcPr>
          <w:p w14:paraId="70CDD0E0" w14:textId="146D4108"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p>
        </w:tc>
      </w:tr>
      <w:tr w:rsidR="00E9572C" w:rsidRPr="001D7058" w14:paraId="7DA23987" w14:textId="77777777" w:rsidTr="001246AC">
        <w:trPr>
          <w:trHeight w:val="529"/>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94C4A68" w14:textId="77777777" w:rsidR="00E9572C" w:rsidRPr="001D7058" w:rsidRDefault="00E9572C"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1</w:t>
            </w:r>
          </w:p>
        </w:tc>
        <w:tc>
          <w:tcPr>
            <w:tcW w:w="6632" w:type="dxa"/>
            <w:tcBorders>
              <w:top w:val="single" w:sz="4" w:space="0" w:color="auto"/>
              <w:left w:val="nil"/>
              <w:bottom w:val="single" w:sz="4" w:space="0" w:color="auto"/>
              <w:right w:val="nil"/>
            </w:tcBorders>
            <w:shd w:val="clear" w:color="auto" w:fill="E2EFD9" w:themeFill="accent6" w:themeFillTint="33"/>
            <w:vAlign w:val="center"/>
            <w:hideMark/>
          </w:tcPr>
          <w:p w14:paraId="6ECF3359" w14:textId="1A01D12C" w:rsidR="00E9572C" w:rsidRPr="001D7058" w:rsidRDefault="00E9572C" w:rsidP="00ED7C0F">
            <w:pPr>
              <w:tabs>
                <w:tab w:val="left" w:pos="284"/>
              </w:tabs>
              <w:spacing w:after="0" w:line="240" w:lineRule="auto"/>
              <w:jc w:val="center"/>
              <w:rPr>
                <w:rFonts w:ascii="Times New Roman" w:hAnsi="Times New Roman" w:cs="Times New Roman"/>
                <w:sz w:val="18"/>
                <w:szCs w:val="18"/>
              </w:rPr>
            </w:pPr>
            <w:proofErr w:type="spellStart"/>
            <w:r w:rsidRPr="001D7058">
              <w:rPr>
                <w:rFonts w:ascii="Times New Roman" w:hAnsi="Times New Roman" w:cs="Times New Roman"/>
                <w:sz w:val="18"/>
                <w:szCs w:val="18"/>
              </w:rPr>
              <w:t>ул.Урицкого</w:t>
            </w:r>
            <w:proofErr w:type="spellEnd"/>
            <w:r w:rsidRPr="001D7058">
              <w:rPr>
                <w:rFonts w:ascii="Times New Roman" w:hAnsi="Times New Roman" w:cs="Times New Roman"/>
                <w:sz w:val="18"/>
                <w:szCs w:val="18"/>
              </w:rPr>
              <w:t xml:space="preserve">, </w:t>
            </w:r>
            <w:proofErr w:type="spellStart"/>
            <w:r w:rsidRPr="001D7058">
              <w:rPr>
                <w:rFonts w:ascii="Times New Roman" w:hAnsi="Times New Roman" w:cs="Times New Roman"/>
                <w:sz w:val="18"/>
                <w:szCs w:val="18"/>
              </w:rPr>
              <w:t>ул.Геологов</w:t>
            </w:r>
            <w:proofErr w:type="spellEnd"/>
            <w:r w:rsidRPr="001D7058">
              <w:rPr>
                <w:rFonts w:ascii="Times New Roman" w:hAnsi="Times New Roman" w:cs="Times New Roman"/>
                <w:sz w:val="18"/>
                <w:szCs w:val="18"/>
              </w:rPr>
              <w:t xml:space="preserve">, через сухую балку </w:t>
            </w:r>
            <w:r w:rsidR="0021747A">
              <w:rPr>
                <w:rFonts w:ascii="Times New Roman" w:hAnsi="Times New Roman" w:cs="Times New Roman"/>
                <w:sz w:val="18"/>
                <w:szCs w:val="18"/>
              </w:rPr>
              <w:t>«</w:t>
            </w:r>
            <w:r w:rsidRPr="001D7058">
              <w:rPr>
                <w:rFonts w:ascii="Times New Roman" w:hAnsi="Times New Roman" w:cs="Times New Roman"/>
                <w:sz w:val="18"/>
                <w:szCs w:val="18"/>
              </w:rPr>
              <w:t>Нагольная</w:t>
            </w:r>
            <w:r w:rsidR="0021747A">
              <w:rPr>
                <w:rFonts w:ascii="Times New Roman" w:hAnsi="Times New Roman" w:cs="Times New Roman"/>
                <w:sz w:val="18"/>
                <w:szCs w:val="18"/>
              </w:rPr>
              <w:t>»</w:t>
            </w:r>
            <w:r w:rsidRPr="001D7058">
              <w:rPr>
                <w:rFonts w:ascii="Times New Roman" w:hAnsi="Times New Roman" w:cs="Times New Roman"/>
                <w:sz w:val="18"/>
                <w:szCs w:val="18"/>
              </w:rPr>
              <w:t xml:space="preserve"> по жилому микрорайону </w:t>
            </w:r>
            <w:r w:rsidR="0021747A">
              <w:rPr>
                <w:rFonts w:ascii="Times New Roman" w:hAnsi="Times New Roman" w:cs="Times New Roman"/>
                <w:sz w:val="18"/>
                <w:szCs w:val="18"/>
              </w:rPr>
              <w:t>«</w:t>
            </w:r>
            <w:r w:rsidRPr="001D7058">
              <w:rPr>
                <w:rFonts w:ascii="Times New Roman" w:hAnsi="Times New Roman" w:cs="Times New Roman"/>
                <w:sz w:val="18"/>
                <w:szCs w:val="18"/>
              </w:rPr>
              <w:t>Восточный</w:t>
            </w:r>
            <w:r w:rsidR="0021747A">
              <w:rPr>
                <w:rFonts w:ascii="Times New Roman" w:hAnsi="Times New Roman" w:cs="Times New Roman"/>
                <w:sz w:val="18"/>
                <w:szCs w:val="18"/>
              </w:rPr>
              <w:t>»</w:t>
            </w:r>
            <w:r w:rsidRPr="001D7058">
              <w:rPr>
                <w:rFonts w:ascii="Times New Roman" w:hAnsi="Times New Roman" w:cs="Times New Roman"/>
                <w:sz w:val="18"/>
                <w:szCs w:val="18"/>
              </w:rPr>
              <w:t xml:space="preserve"> и </w:t>
            </w:r>
            <w:r w:rsidR="0021747A">
              <w:rPr>
                <w:rFonts w:ascii="Times New Roman" w:hAnsi="Times New Roman" w:cs="Times New Roman"/>
                <w:sz w:val="18"/>
                <w:szCs w:val="18"/>
              </w:rPr>
              <w:t>«</w:t>
            </w:r>
            <w:r w:rsidRPr="001D7058">
              <w:rPr>
                <w:rFonts w:ascii="Times New Roman" w:hAnsi="Times New Roman" w:cs="Times New Roman"/>
                <w:sz w:val="18"/>
                <w:szCs w:val="18"/>
              </w:rPr>
              <w:t>Дубовая роща</w:t>
            </w:r>
            <w:r w:rsidR="0021747A">
              <w:rPr>
                <w:rFonts w:ascii="Times New Roman" w:hAnsi="Times New Roman" w:cs="Times New Roman"/>
                <w:sz w:val="18"/>
                <w:szCs w:val="18"/>
              </w:rPr>
              <w:t>»</w:t>
            </w:r>
            <w:r w:rsidRPr="001D7058">
              <w:rPr>
                <w:rFonts w:ascii="Times New Roman" w:hAnsi="Times New Roman" w:cs="Times New Roman"/>
                <w:sz w:val="18"/>
                <w:szCs w:val="18"/>
              </w:rPr>
              <w:t xml:space="preserve"> до проектируемого </w:t>
            </w:r>
            <w:proofErr w:type="spellStart"/>
            <w:r w:rsidRPr="001D7058">
              <w:rPr>
                <w:rFonts w:ascii="Times New Roman" w:hAnsi="Times New Roman" w:cs="Times New Roman"/>
                <w:sz w:val="18"/>
                <w:szCs w:val="18"/>
              </w:rPr>
              <w:t>водоузла</w:t>
            </w:r>
            <w:proofErr w:type="spellEnd"/>
            <w:r w:rsidRPr="001D7058">
              <w:rPr>
                <w:rFonts w:ascii="Times New Roman" w:hAnsi="Times New Roman" w:cs="Times New Roman"/>
                <w:sz w:val="18"/>
                <w:szCs w:val="18"/>
              </w:rPr>
              <w:t xml:space="preserve"> </w:t>
            </w:r>
            <w:r w:rsidR="0021747A">
              <w:rPr>
                <w:rFonts w:ascii="Times New Roman" w:hAnsi="Times New Roman" w:cs="Times New Roman"/>
                <w:sz w:val="18"/>
                <w:szCs w:val="18"/>
              </w:rPr>
              <w:t>«</w:t>
            </w:r>
            <w:r w:rsidRPr="001D7058">
              <w:rPr>
                <w:rFonts w:ascii="Times New Roman" w:hAnsi="Times New Roman" w:cs="Times New Roman"/>
                <w:sz w:val="18"/>
                <w:szCs w:val="18"/>
              </w:rPr>
              <w:t>Дубовая роща</w:t>
            </w:r>
            <w:r w:rsidR="0021747A">
              <w:rPr>
                <w:rFonts w:ascii="Times New Roman" w:hAnsi="Times New Roman" w:cs="Times New Roman"/>
                <w:sz w:val="18"/>
                <w:szCs w:val="18"/>
              </w:rPr>
              <w:t>»</w:t>
            </w:r>
          </w:p>
        </w:tc>
        <w:tc>
          <w:tcPr>
            <w:tcW w:w="16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F1C6AF" w14:textId="77777777" w:rsidR="00E9572C" w:rsidRPr="001D7058" w:rsidRDefault="00E9572C" w:rsidP="00ED7C0F">
            <w:pPr>
              <w:tabs>
                <w:tab w:val="left" w:pos="284"/>
              </w:tabs>
              <w:spacing w:after="0" w:line="240" w:lineRule="auto"/>
              <w:jc w:val="center"/>
              <w:rPr>
                <w:rFonts w:ascii="Times New Roman" w:hAnsi="Times New Roman" w:cs="Times New Roman"/>
                <w:sz w:val="18"/>
                <w:szCs w:val="18"/>
              </w:rPr>
            </w:pPr>
            <w:r w:rsidRPr="001D7058">
              <w:rPr>
                <w:rFonts w:ascii="Times New Roman" w:hAnsi="Times New Roman" w:cs="Times New Roman"/>
                <w:sz w:val="18"/>
                <w:szCs w:val="18"/>
              </w:rPr>
              <w:t>2075</w:t>
            </w:r>
          </w:p>
        </w:tc>
        <w:tc>
          <w:tcPr>
            <w:tcW w:w="113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F5FEA09" w14:textId="5E23CA6D" w:rsidR="00E9572C" w:rsidRPr="001D7058" w:rsidRDefault="00E9572C" w:rsidP="00ED7C0F">
            <w:pPr>
              <w:tabs>
                <w:tab w:val="left" w:pos="284"/>
              </w:tabs>
              <w:spacing w:after="0" w:line="240" w:lineRule="auto"/>
              <w:jc w:val="center"/>
              <w:rPr>
                <w:rFonts w:ascii="Times New Roman" w:hAnsi="Times New Roman" w:cs="Times New Roman"/>
                <w:sz w:val="18"/>
                <w:szCs w:val="18"/>
                <w:highlight w:val="yellow"/>
                <w:lang w:eastAsia="ru-RU"/>
              </w:rPr>
            </w:pPr>
            <w:r w:rsidRPr="001D7058">
              <w:rPr>
                <w:rFonts w:ascii="Times New Roman" w:hAnsi="Times New Roman" w:cs="Times New Roman"/>
                <w:sz w:val="18"/>
                <w:szCs w:val="18"/>
              </w:rPr>
              <w:t>2013</w:t>
            </w:r>
          </w:p>
        </w:tc>
      </w:tr>
      <w:tr w:rsidR="00E9572C" w:rsidRPr="001D7058" w14:paraId="4183B58F" w14:textId="77777777" w:rsidTr="00E9572C">
        <w:trPr>
          <w:trHeight w:val="78"/>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4CC5FA" w14:textId="7727D156" w:rsidR="00E9572C" w:rsidRPr="001D7058" w:rsidRDefault="00E9572C"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2</w:t>
            </w:r>
          </w:p>
        </w:tc>
        <w:tc>
          <w:tcPr>
            <w:tcW w:w="6632" w:type="dxa"/>
            <w:tcBorders>
              <w:top w:val="single" w:sz="4" w:space="0" w:color="auto"/>
              <w:left w:val="nil"/>
              <w:bottom w:val="single" w:sz="4" w:space="0" w:color="auto"/>
              <w:right w:val="nil"/>
            </w:tcBorders>
            <w:shd w:val="clear" w:color="000000" w:fill="FFFFFF"/>
            <w:vAlign w:val="center"/>
          </w:tcPr>
          <w:p w14:paraId="2F53CD94" w14:textId="692029D8" w:rsidR="00E9572C" w:rsidRPr="00FB0A12" w:rsidRDefault="00E9572C"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 по ул. Урицкого, от ул. Ленина до ул. Геологов</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D0284BA" w14:textId="11F23DE8" w:rsidR="00E9572C" w:rsidRPr="00E325A0" w:rsidRDefault="00E9572C"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1176</w:t>
            </w:r>
          </w:p>
        </w:tc>
        <w:tc>
          <w:tcPr>
            <w:tcW w:w="1133" w:type="dxa"/>
            <w:tcBorders>
              <w:top w:val="single" w:sz="4" w:space="0" w:color="auto"/>
              <w:left w:val="nil"/>
              <w:bottom w:val="single" w:sz="4" w:space="0" w:color="auto"/>
              <w:right w:val="single" w:sz="4" w:space="0" w:color="auto"/>
            </w:tcBorders>
            <w:shd w:val="clear" w:color="auto" w:fill="auto"/>
            <w:vAlign w:val="center"/>
          </w:tcPr>
          <w:p w14:paraId="24AAA4DF" w14:textId="153D991E" w:rsidR="00E9572C" w:rsidRPr="00E325A0" w:rsidRDefault="00E9572C"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2013</w:t>
            </w:r>
          </w:p>
        </w:tc>
      </w:tr>
      <w:tr w:rsidR="00ED7C0F" w:rsidRPr="001D7058" w14:paraId="336D6B9C" w14:textId="77777777" w:rsidTr="00530228">
        <w:trPr>
          <w:trHeight w:val="20"/>
          <w:jc w:val="center"/>
        </w:trPr>
        <w:tc>
          <w:tcPr>
            <w:tcW w:w="495" w:type="dxa"/>
            <w:tcBorders>
              <w:top w:val="nil"/>
              <w:left w:val="single" w:sz="4" w:space="0" w:color="auto"/>
              <w:bottom w:val="nil"/>
              <w:right w:val="single" w:sz="4" w:space="0" w:color="auto"/>
            </w:tcBorders>
            <w:shd w:val="clear" w:color="auto" w:fill="C5E0B3" w:themeFill="accent6" w:themeFillTint="66"/>
            <w:vAlign w:val="center"/>
            <w:hideMark/>
          </w:tcPr>
          <w:p w14:paraId="5385DD36"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3</w:t>
            </w:r>
          </w:p>
        </w:tc>
        <w:tc>
          <w:tcPr>
            <w:tcW w:w="6632" w:type="dxa"/>
            <w:tcBorders>
              <w:top w:val="nil"/>
              <w:left w:val="nil"/>
              <w:bottom w:val="nil"/>
              <w:right w:val="nil"/>
            </w:tcBorders>
            <w:shd w:val="clear" w:color="auto" w:fill="E2EFD9" w:themeFill="accent6" w:themeFillTint="33"/>
            <w:vAlign w:val="center"/>
            <w:hideMark/>
          </w:tcPr>
          <w:p w14:paraId="5184537B" w14:textId="77777777"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Водопроводные сети (инвентарный номер 01300004)</w:t>
            </w:r>
          </w:p>
        </w:tc>
        <w:tc>
          <w:tcPr>
            <w:tcW w:w="1658" w:type="dxa"/>
            <w:tcBorders>
              <w:top w:val="nil"/>
              <w:left w:val="single" w:sz="4" w:space="0" w:color="auto"/>
              <w:bottom w:val="nil"/>
              <w:right w:val="single" w:sz="4" w:space="0" w:color="auto"/>
            </w:tcBorders>
            <w:shd w:val="clear" w:color="auto" w:fill="E2EFD9" w:themeFill="accent6" w:themeFillTint="33"/>
            <w:vAlign w:val="center"/>
            <w:hideMark/>
          </w:tcPr>
          <w:p w14:paraId="5C8380FB" w14:textId="178D729B" w:rsidR="00ED7C0F"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852</w:t>
            </w:r>
            <w:r w:rsidR="00ED7C0F" w:rsidRPr="00E325A0">
              <w:rPr>
                <w:rFonts w:ascii="Times New Roman" w:hAnsi="Times New Roman" w:cs="Times New Roman"/>
                <w:sz w:val="18"/>
                <w:szCs w:val="18"/>
              </w:rPr>
              <w:t>0</w:t>
            </w:r>
          </w:p>
        </w:tc>
        <w:tc>
          <w:tcPr>
            <w:tcW w:w="1133" w:type="dxa"/>
            <w:tcBorders>
              <w:top w:val="nil"/>
              <w:left w:val="nil"/>
              <w:bottom w:val="nil"/>
              <w:right w:val="single" w:sz="4" w:space="0" w:color="auto"/>
            </w:tcBorders>
            <w:shd w:val="clear" w:color="auto" w:fill="E2EFD9" w:themeFill="accent6" w:themeFillTint="33"/>
            <w:vAlign w:val="center"/>
            <w:hideMark/>
          </w:tcPr>
          <w:p w14:paraId="3BF7FB38" w14:textId="5893A8D6"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1973</w:t>
            </w:r>
          </w:p>
        </w:tc>
      </w:tr>
      <w:tr w:rsidR="00ED7C0F" w:rsidRPr="001D7058" w14:paraId="0A67107C" w14:textId="77777777" w:rsidTr="00530228">
        <w:trPr>
          <w:trHeight w:val="20"/>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C61877"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4</w:t>
            </w:r>
          </w:p>
        </w:tc>
        <w:tc>
          <w:tcPr>
            <w:tcW w:w="6632" w:type="dxa"/>
            <w:tcBorders>
              <w:top w:val="single" w:sz="4" w:space="0" w:color="auto"/>
              <w:left w:val="nil"/>
              <w:bottom w:val="single" w:sz="4" w:space="0" w:color="auto"/>
              <w:right w:val="nil"/>
            </w:tcBorders>
            <w:shd w:val="clear" w:color="auto" w:fill="auto"/>
            <w:vAlign w:val="center"/>
            <w:hideMark/>
          </w:tcPr>
          <w:p w14:paraId="55A54A12" w14:textId="77777777"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Водопроводные сети (инвентарный номер 01300005)</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78143" w14:textId="77777777" w:rsidR="00ED7C0F" w:rsidRPr="00E325A0" w:rsidRDefault="00ED7C0F"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8260</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3DC6B052" w14:textId="0FF682A5"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1973</w:t>
            </w:r>
          </w:p>
        </w:tc>
      </w:tr>
      <w:tr w:rsidR="00ED7C0F" w:rsidRPr="001D7058" w14:paraId="08DA62FD" w14:textId="77777777" w:rsidTr="00530228">
        <w:trPr>
          <w:trHeight w:val="20"/>
          <w:jc w:val="center"/>
        </w:trPr>
        <w:tc>
          <w:tcPr>
            <w:tcW w:w="495"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EF01E98"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5</w:t>
            </w:r>
          </w:p>
        </w:tc>
        <w:tc>
          <w:tcPr>
            <w:tcW w:w="6632" w:type="dxa"/>
            <w:tcBorders>
              <w:top w:val="nil"/>
              <w:left w:val="nil"/>
              <w:bottom w:val="single" w:sz="4" w:space="0" w:color="auto"/>
              <w:right w:val="nil"/>
            </w:tcBorders>
            <w:shd w:val="clear" w:color="auto" w:fill="E2EFD9" w:themeFill="accent6" w:themeFillTint="33"/>
            <w:vAlign w:val="center"/>
            <w:hideMark/>
          </w:tcPr>
          <w:p w14:paraId="4CD273E0" w14:textId="77777777"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Водопроводные сети (инвентарный номер 01300008)</w:t>
            </w:r>
          </w:p>
        </w:tc>
        <w:tc>
          <w:tcPr>
            <w:tcW w:w="165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0B43D3B" w14:textId="77777777" w:rsidR="00ED7C0F" w:rsidRPr="00E325A0" w:rsidRDefault="00ED7C0F"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3135</w:t>
            </w:r>
          </w:p>
        </w:tc>
        <w:tc>
          <w:tcPr>
            <w:tcW w:w="1133" w:type="dxa"/>
            <w:tcBorders>
              <w:top w:val="nil"/>
              <w:left w:val="nil"/>
              <w:bottom w:val="single" w:sz="4" w:space="0" w:color="auto"/>
              <w:right w:val="single" w:sz="4" w:space="0" w:color="auto"/>
            </w:tcBorders>
            <w:shd w:val="clear" w:color="auto" w:fill="E2EFD9" w:themeFill="accent6" w:themeFillTint="33"/>
            <w:vAlign w:val="center"/>
            <w:hideMark/>
          </w:tcPr>
          <w:p w14:paraId="5D9DC6A4" w14:textId="0A3B879E"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1975</w:t>
            </w:r>
          </w:p>
        </w:tc>
      </w:tr>
      <w:tr w:rsidR="00ED7C0F" w:rsidRPr="001D7058" w14:paraId="48B7909D" w14:textId="77777777" w:rsidTr="00530228">
        <w:trPr>
          <w:trHeight w:val="20"/>
          <w:jc w:val="center"/>
        </w:trPr>
        <w:tc>
          <w:tcPr>
            <w:tcW w:w="495" w:type="dxa"/>
            <w:tcBorders>
              <w:top w:val="nil"/>
              <w:left w:val="single" w:sz="4" w:space="0" w:color="auto"/>
              <w:bottom w:val="nil"/>
              <w:right w:val="single" w:sz="4" w:space="0" w:color="auto"/>
            </w:tcBorders>
            <w:shd w:val="clear" w:color="auto" w:fill="C5E0B3" w:themeFill="accent6" w:themeFillTint="66"/>
            <w:vAlign w:val="center"/>
            <w:hideMark/>
          </w:tcPr>
          <w:p w14:paraId="3D143C7B"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6</w:t>
            </w:r>
          </w:p>
        </w:tc>
        <w:tc>
          <w:tcPr>
            <w:tcW w:w="6632" w:type="dxa"/>
            <w:tcBorders>
              <w:top w:val="nil"/>
              <w:left w:val="nil"/>
              <w:bottom w:val="nil"/>
              <w:right w:val="nil"/>
            </w:tcBorders>
            <w:shd w:val="clear" w:color="auto" w:fill="auto"/>
            <w:vAlign w:val="center"/>
            <w:hideMark/>
          </w:tcPr>
          <w:p w14:paraId="4C6119D8" w14:textId="77777777"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Водопроводные сети (инвентарный номер 01300009)</w:t>
            </w:r>
          </w:p>
        </w:tc>
        <w:tc>
          <w:tcPr>
            <w:tcW w:w="1658" w:type="dxa"/>
            <w:tcBorders>
              <w:top w:val="nil"/>
              <w:left w:val="single" w:sz="4" w:space="0" w:color="auto"/>
              <w:bottom w:val="nil"/>
              <w:right w:val="single" w:sz="4" w:space="0" w:color="auto"/>
            </w:tcBorders>
            <w:shd w:val="clear" w:color="auto" w:fill="auto"/>
            <w:vAlign w:val="center"/>
            <w:hideMark/>
          </w:tcPr>
          <w:p w14:paraId="4429412B" w14:textId="1A7BE984" w:rsidR="00ED7C0F"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17205</w:t>
            </w:r>
          </w:p>
        </w:tc>
        <w:tc>
          <w:tcPr>
            <w:tcW w:w="1133" w:type="dxa"/>
            <w:tcBorders>
              <w:top w:val="nil"/>
              <w:left w:val="nil"/>
              <w:bottom w:val="nil"/>
              <w:right w:val="single" w:sz="4" w:space="0" w:color="auto"/>
            </w:tcBorders>
            <w:shd w:val="clear" w:color="auto" w:fill="auto"/>
            <w:vAlign w:val="center"/>
            <w:hideMark/>
          </w:tcPr>
          <w:p w14:paraId="7DB5F652" w14:textId="1063D531"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1975</w:t>
            </w:r>
          </w:p>
        </w:tc>
      </w:tr>
      <w:tr w:rsidR="00ED7C0F" w:rsidRPr="001D7058" w14:paraId="05672F96" w14:textId="77777777" w:rsidTr="00530228">
        <w:trPr>
          <w:trHeight w:val="285"/>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533B55F"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r w:rsidRPr="001D7058">
              <w:rPr>
                <w:rFonts w:ascii="Times New Roman" w:hAnsi="Times New Roman"/>
                <w:b/>
                <w:i/>
                <w:sz w:val="18"/>
                <w:szCs w:val="18"/>
                <w:lang w:eastAsia="ru-RU"/>
              </w:rPr>
              <w:t>7</w:t>
            </w:r>
          </w:p>
        </w:tc>
        <w:tc>
          <w:tcPr>
            <w:tcW w:w="6632" w:type="dxa"/>
            <w:tcBorders>
              <w:top w:val="single" w:sz="4" w:space="0" w:color="auto"/>
              <w:left w:val="nil"/>
              <w:bottom w:val="single" w:sz="4" w:space="0" w:color="auto"/>
              <w:right w:val="nil"/>
            </w:tcBorders>
            <w:shd w:val="clear" w:color="auto" w:fill="E2EFD9" w:themeFill="accent6" w:themeFillTint="33"/>
            <w:vAlign w:val="center"/>
            <w:hideMark/>
          </w:tcPr>
          <w:p w14:paraId="6BC1CB49" w14:textId="339466CA" w:rsidR="00530228" w:rsidRPr="00FB0A12" w:rsidRDefault="00ED7C0F" w:rsidP="00530228">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Водопроводная сеть (1101030340)</w:t>
            </w:r>
          </w:p>
        </w:tc>
        <w:tc>
          <w:tcPr>
            <w:tcW w:w="16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A09E31" w14:textId="16367171" w:rsidR="00ED7C0F"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230</w:t>
            </w:r>
          </w:p>
        </w:tc>
        <w:tc>
          <w:tcPr>
            <w:tcW w:w="113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0E17C38" w14:textId="184BE7AF" w:rsidR="00ED7C0F" w:rsidRPr="00E325A0" w:rsidRDefault="00530228"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2010</w:t>
            </w:r>
          </w:p>
        </w:tc>
      </w:tr>
      <w:tr w:rsidR="00530228" w:rsidRPr="001D7058" w14:paraId="345ED9C5" w14:textId="77777777" w:rsidTr="001246AC">
        <w:trPr>
          <w:trHeight w:val="115"/>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412A792" w14:textId="3303D3EE" w:rsidR="00530228" w:rsidRPr="001D7058" w:rsidRDefault="00530228"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8</w:t>
            </w:r>
          </w:p>
        </w:tc>
        <w:tc>
          <w:tcPr>
            <w:tcW w:w="6632" w:type="dxa"/>
            <w:tcBorders>
              <w:top w:val="single" w:sz="4" w:space="0" w:color="auto"/>
              <w:left w:val="nil"/>
              <w:bottom w:val="single" w:sz="4" w:space="0" w:color="auto"/>
              <w:right w:val="nil"/>
            </w:tcBorders>
            <w:shd w:val="clear" w:color="auto" w:fill="auto"/>
            <w:vAlign w:val="center"/>
          </w:tcPr>
          <w:p w14:paraId="4AB34E8A" w14:textId="07AA57FF" w:rsidR="00530228" w:rsidRPr="00FB0A12" w:rsidRDefault="00530228"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Водопроводная сеть (01300011)</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5BD8D2B2" w14:textId="2CFE8AA9" w:rsidR="00530228"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4330</w:t>
            </w:r>
          </w:p>
        </w:tc>
        <w:tc>
          <w:tcPr>
            <w:tcW w:w="1133" w:type="dxa"/>
            <w:tcBorders>
              <w:top w:val="single" w:sz="4" w:space="0" w:color="auto"/>
              <w:left w:val="nil"/>
              <w:bottom w:val="single" w:sz="4" w:space="0" w:color="auto"/>
              <w:right w:val="single" w:sz="4" w:space="0" w:color="auto"/>
            </w:tcBorders>
            <w:shd w:val="clear" w:color="auto" w:fill="auto"/>
            <w:vAlign w:val="center"/>
          </w:tcPr>
          <w:p w14:paraId="2817CEA2" w14:textId="3C1A31A3" w:rsidR="00530228"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1973</w:t>
            </w:r>
          </w:p>
        </w:tc>
      </w:tr>
      <w:tr w:rsidR="00ED7C0F" w:rsidRPr="001D7058" w14:paraId="2D995EBB" w14:textId="77777777" w:rsidTr="001246AC">
        <w:trPr>
          <w:trHeight w:val="20"/>
          <w:jc w:val="center"/>
        </w:trPr>
        <w:tc>
          <w:tcPr>
            <w:tcW w:w="495" w:type="dxa"/>
            <w:tcBorders>
              <w:top w:val="nil"/>
              <w:left w:val="single" w:sz="4" w:space="0" w:color="auto"/>
              <w:bottom w:val="single" w:sz="4" w:space="0" w:color="auto"/>
              <w:right w:val="nil"/>
            </w:tcBorders>
            <w:shd w:val="clear" w:color="auto" w:fill="C5E0B3" w:themeFill="accent6" w:themeFillTint="66"/>
            <w:vAlign w:val="center"/>
            <w:hideMark/>
          </w:tcPr>
          <w:p w14:paraId="62994CA8" w14:textId="7BED0817" w:rsidR="00ED7C0F" w:rsidRPr="001D7058" w:rsidRDefault="00530228"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9</w:t>
            </w:r>
          </w:p>
        </w:tc>
        <w:tc>
          <w:tcPr>
            <w:tcW w:w="663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E1EA798" w14:textId="0B770931" w:rsidR="00ED7C0F" w:rsidRPr="00FB0A12" w:rsidRDefault="0021747A" w:rsidP="00ED7C0F">
            <w:pPr>
              <w:tabs>
                <w:tab w:val="left" w:pos="284"/>
              </w:tabs>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r w:rsidR="00ED7C0F" w:rsidRPr="00FB0A12">
              <w:rPr>
                <w:rFonts w:ascii="Times New Roman" w:hAnsi="Times New Roman" w:cs="Times New Roman"/>
                <w:color w:val="000000" w:themeColor="text1"/>
                <w:sz w:val="18"/>
                <w:szCs w:val="18"/>
              </w:rPr>
              <w:t xml:space="preserve">Застройка жилого района </w:t>
            </w:r>
            <w:r>
              <w:rPr>
                <w:rFonts w:ascii="Times New Roman" w:hAnsi="Times New Roman" w:cs="Times New Roman"/>
                <w:color w:val="000000" w:themeColor="text1"/>
                <w:sz w:val="18"/>
                <w:szCs w:val="18"/>
              </w:rPr>
              <w:t>«</w:t>
            </w:r>
            <w:r w:rsidR="00ED7C0F" w:rsidRPr="00FB0A12">
              <w:rPr>
                <w:rFonts w:ascii="Times New Roman" w:hAnsi="Times New Roman" w:cs="Times New Roman"/>
                <w:color w:val="000000" w:themeColor="text1"/>
                <w:sz w:val="18"/>
                <w:szCs w:val="18"/>
              </w:rPr>
              <w:t>Восточный</w:t>
            </w:r>
            <w:r>
              <w:rPr>
                <w:rFonts w:ascii="Times New Roman" w:hAnsi="Times New Roman" w:cs="Times New Roman"/>
                <w:color w:val="000000" w:themeColor="text1"/>
                <w:sz w:val="18"/>
                <w:szCs w:val="18"/>
              </w:rPr>
              <w:t>»</w:t>
            </w:r>
            <w:r w:rsidR="00ED7C0F" w:rsidRPr="00FB0A12">
              <w:rPr>
                <w:rFonts w:ascii="Times New Roman" w:hAnsi="Times New Roman" w:cs="Times New Roman"/>
                <w:color w:val="000000" w:themeColor="text1"/>
                <w:sz w:val="18"/>
                <w:szCs w:val="18"/>
              </w:rPr>
              <w:t xml:space="preserve"> в </w:t>
            </w:r>
            <w:proofErr w:type="spellStart"/>
            <w:r w:rsidR="00ED7C0F" w:rsidRPr="00FB0A12">
              <w:rPr>
                <w:rFonts w:ascii="Times New Roman" w:hAnsi="Times New Roman" w:cs="Times New Roman"/>
                <w:color w:val="000000" w:themeColor="text1"/>
                <w:sz w:val="18"/>
                <w:szCs w:val="18"/>
              </w:rPr>
              <w:t>г.Котельниково</w:t>
            </w:r>
            <w:proofErr w:type="spellEnd"/>
            <w:r w:rsidR="00ED7C0F" w:rsidRPr="00FB0A12">
              <w:rPr>
                <w:rFonts w:ascii="Times New Roman" w:hAnsi="Times New Roman" w:cs="Times New Roman"/>
                <w:color w:val="000000" w:themeColor="text1"/>
                <w:sz w:val="18"/>
                <w:szCs w:val="18"/>
              </w:rPr>
              <w:t xml:space="preserve"> Волгоградской области, 1 очередь строительства. Внеплощадочные сети инженерного обеспечения. Водопровод по </w:t>
            </w:r>
            <w:proofErr w:type="spellStart"/>
            <w:r w:rsidR="00ED7C0F" w:rsidRPr="00FB0A12">
              <w:rPr>
                <w:rFonts w:ascii="Times New Roman" w:hAnsi="Times New Roman" w:cs="Times New Roman"/>
                <w:color w:val="000000" w:themeColor="text1"/>
                <w:sz w:val="18"/>
                <w:szCs w:val="18"/>
              </w:rPr>
              <w:t>ул.Урицкого</w:t>
            </w:r>
            <w:proofErr w:type="spellEnd"/>
            <w:r>
              <w:rPr>
                <w:rFonts w:ascii="Times New Roman" w:hAnsi="Times New Roman" w:cs="Times New Roman"/>
                <w:color w:val="000000" w:themeColor="text1"/>
                <w:sz w:val="18"/>
                <w:szCs w:val="18"/>
              </w:rPr>
              <w:t>»</w:t>
            </w:r>
          </w:p>
        </w:tc>
        <w:tc>
          <w:tcPr>
            <w:tcW w:w="1658" w:type="dxa"/>
            <w:tcBorders>
              <w:top w:val="nil"/>
              <w:left w:val="nil"/>
              <w:bottom w:val="single" w:sz="4" w:space="0" w:color="auto"/>
              <w:right w:val="nil"/>
            </w:tcBorders>
            <w:shd w:val="clear" w:color="auto" w:fill="E2EFD9" w:themeFill="accent6" w:themeFillTint="33"/>
            <w:vAlign w:val="center"/>
            <w:hideMark/>
          </w:tcPr>
          <w:p w14:paraId="69102E89" w14:textId="77777777" w:rsidR="00ED7C0F" w:rsidRPr="00E325A0" w:rsidRDefault="00ED7C0F"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4200</w:t>
            </w:r>
          </w:p>
        </w:tc>
        <w:tc>
          <w:tcPr>
            <w:tcW w:w="113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CD62014" w14:textId="12CFA53B"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2013</w:t>
            </w:r>
          </w:p>
        </w:tc>
      </w:tr>
      <w:tr w:rsidR="00ED7C0F" w:rsidRPr="001D7058" w14:paraId="566551D3" w14:textId="77777777" w:rsidTr="001246AC">
        <w:trPr>
          <w:trHeight w:val="20"/>
          <w:jc w:val="center"/>
        </w:trPr>
        <w:tc>
          <w:tcPr>
            <w:tcW w:w="495" w:type="dxa"/>
            <w:tcBorders>
              <w:top w:val="nil"/>
              <w:left w:val="single" w:sz="4" w:space="0" w:color="auto"/>
              <w:bottom w:val="nil"/>
              <w:right w:val="single" w:sz="4" w:space="0" w:color="auto"/>
            </w:tcBorders>
            <w:shd w:val="clear" w:color="auto" w:fill="C5E0B3" w:themeFill="accent6" w:themeFillTint="66"/>
            <w:vAlign w:val="center"/>
            <w:hideMark/>
          </w:tcPr>
          <w:p w14:paraId="6FD40000" w14:textId="4905F37A" w:rsidR="00ED7C0F" w:rsidRPr="001D7058" w:rsidRDefault="004B57FD"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10</w:t>
            </w:r>
          </w:p>
        </w:tc>
        <w:tc>
          <w:tcPr>
            <w:tcW w:w="6632" w:type="dxa"/>
            <w:tcBorders>
              <w:top w:val="nil"/>
              <w:left w:val="nil"/>
              <w:bottom w:val="nil"/>
              <w:right w:val="nil"/>
            </w:tcBorders>
            <w:shd w:val="clear" w:color="auto" w:fill="auto"/>
            <w:vAlign w:val="center"/>
            <w:hideMark/>
          </w:tcPr>
          <w:p w14:paraId="3310F890" w14:textId="0C3C8D5C"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 xml:space="preserve">Строительство сооружений </w:t>
            </w:r>
            <w:proofErr w:type="spellStart"/>
            <w:r w:rsidRPr="00FB0A12">
              <w:rPr>
                <w:rFonts w:ascii="Times New Roman" w:hAnsi="Times New Roman" w:cs="Times New Roman"/>
                <w:color w:val="000000" w:themeColor="text1"/>
                <w:sz w:val="18"/>
                <w:szCs w:val="18"/>
              </w:rPr>
              <w:t>хазяйственно</w:t>
            </w:r>
            <w:proofErr w:type="spellEnd"/>
            <w:r w:rsidRPr="00FB0A12">
              <w:rPr>
                <w:rFonts w:ascii="Times New Roman" w:hAnsi="Times New Roman" w:cs="Times New Roman"/>
                <w:color w:val="000000" w:themeColor="text1"/>
                <w:sz w:val="18"/>
                <w:szCs w:val="18"/>
              </w:rPr>
              <w:t xml:space="preserve">-питьевого водоснабжения </w:t>
            </w:r>
            <w:proofErr w:type="spellStart"/>
            <w:r w:rsidRPr="00FB0A12">
              <w:rPr>
                <w:rFonts w:ascii="Times New Roman" w:hAnsi="Times New Roman" w:cs="Times New Roman"/>
                <w:color w:val="000000" w:themeColor="text1"/>
                <w:sz w:val="18"/>
                <w:szCs w:val="18"/>
              </w:rPr>
              <w:t>г.Котельниково</w:t>
            </w:r>
            <w:proofErr w:type="spellEnd"/>
            <w:r w:rsidRPr="00FB0A12">
              <w:rPr>
                <w:rFonts w:ascii="Times New Roman" w:hAnsi="Times New Roman" w:cs="Times New Roman"/>
                <w:color w:val="000000" w:themeColor="text1"/>
                <w:sz w:val="18"/>
                <w:szCs w:val="18"/>
              </w:rPr>
              <w:t xml:space="preserve"> из </w:t>
            </w:r>
            <w:proofErr w:type="spellStart"/>
            <w:r w:rsidRPr="00FB0A12">
              <w:rPr>
                <w:rFonts w:ascii="Times New Roman" w:hAnsi="Times New Roman" w:cs="Times New Roman"/>
                <w:color w:val="000000" w:themeColor="text1"/>
                <w:sz w:val="18"/>
                <w:szCs w:val="18"/>
              </w:rPr>
              <w:t>Гремячинского</w:t>
            </w:r>
            <w:proofErr w:type="spellEnd"/>
            <w:r w:rsidRPr="00FB0A12">
              <w:rPr>
                <w:rFonts w:ascii="Times New Roman" w:hAnsi="Times New Roman" w:cs="Times New Roman"/>
                <w:color w:val="000000" w:themeColor="text1"/>
                <w:sz w:val="18"/>
                <w:szCs w:val="18"/>
              </w:rPr>
              <w:t xml:space="preserve"> месторождения пресных вод в Котельниковском районе</w:t>
            </w:r>
            <w:r w:rsidR="00D03A42" w:rsidRPr="00FB0A12">
              <w:rPr>
                <w:rFonts w:ascii="Times New Roman" w:hAnsi="Times New Roman" w:cs="Times New Roman"/>
                <w:color w:val="000000" w:themeColor="text1"/>
                <w:sz w:val="18"/>
                <w:szCs w:val="18"/>
              </w:rPr>
              <w:t xml:space="preserve"> (2 ветки)</w:t>
            </w:r>
          </w:p>
        </w:tc>
        <w:tc>
          <w:tcPr>
            <w:tcW w:w="1658" w:type="dxa"/>
            <w:tcBorders>
              <w:top w:val="nil"/>
              <w:left w:val="single" w:sz="4" w:space="0" w:color="auto"/>
              <w:bottom w:val="nil"/>
              <w:right w:val="single" w:sz="4" w:space="0" w:color="auto"/>
            </w:tcBorders>
            <w:shd w:val="clear" w:color="auto" w:fill="auto"/>
            <w:vAlign w:val="center"/>
            <w:hideMark/>
          </w:tcPr>
          <w:p w14:paraId="2D1C69D5" w14:textId="4F15F483" w:rsidR="00ED7C0F" w:rsidRPr="00E325A0" w:rsidRDefault="00D03A42"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72</w:t>
            </w:r>
            <w:r w:rsidR="00ED7C0F" w:rsidRPr="00E325A0">
              <w:rPr>
                <w:rFonts w:ascii="Times New Roman" w:hAnsi="Times New Roman" w:cs="Times New Roman"/>
                <w:sz w:val="18"/>
                <w:szCs w:val="18"/>
              </w:rPr>
              <w:t>000</w:t>
            </w:r>
          </w:p>
        </w:tc>
        <w:tc>
          <w:tcPr>
            <w:tcW w:w="1133" w:type="dxa"/>
            <w:tcBorders>
              <w:top w:val="nil"/>
              <w:left w:val="nil"/>
              <w:bottom w:val="nil"/>
              <w:right w:val="single" w:sz="4" w:space="0" w:color="auto"/>
            </w:tcBorders>
            <w:shd w:val="clear" w:color="auto" w:fill="auto"/>
            <w:vAlign w:val="center"/>
            <w:hideMark/>
          </w:tcPr>
          <w:p w14:paraId="3614C8BA" w14:textId="51192E29"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2015</w:t>
            </w:r>
          </w:p>
        </w:tc>
      </w:tr>
      <w:tr w:rsidR="00ED7C0F" w:rsidRPr="001D7058" w14:paraId="5807E2AC" w14:textId="77777777" w:rsidTr="001246AC">
        <w:trPr>
          <w:trHeight w:val="20"/>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800E5B8" w14:textId="045A7454" w:rsidR="00ED7C0F" w:rsidRPr="001D7058" w:rsidRDefault="00530228"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1</w:t>
            </w:r>
            <w:r w:rsidR="004B57FD">
              <w:rPr>
                <w:rFonts w:ascii="Times New Roman" w:hAnsi="Times New Roman"/>
                <w:b/>
                <w:i/>
                <w:sz w:val="18"/>
                <w:szCs w:val="18"/>
                <w:lang w:eastAsia="ru-RU"/>
              </w:rPr>
              <w:t>1</w:t>
            </w:r>
          </w:p>
        </w:tc>
        <w:tc>
          <w:tcPr>
            <w:tcW w:w="6632" w:type="dxa"/>
            <w:tcBorders>
              <w:top w:val="single" w:sz="4" w:space="0" w:color="auto"/>
              <w:left w:val="nil"/>
              <w:bottom w:val="single" w:sz="4" w:space="0" w:color="auto"/>
              <w:right w:val="nil"/>
            </w:tcBorders>
            <w:shd w:val="clear" w:color="auto" w:fill="E2EFD9" w:themeFill="accent6" w:themeFillTint="33"/>
            <w:vAlign w:val="center"/>
            <w:hideMark/>
          </w:tcPr>
          <w:p w14:paraId="2579840F" w14:textId="77777777"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 xml:space="preserve">Водопровод по </w:t>
            </w:r>
            <w:proofErr w:type="spellStart"/>
            <w:r w:rsidRPr="00FB0A12">
              <w:rPr>
                <w:rFonts w:ascii="Times New Roman" w:hAnsi="Times New Roman" w:cs="Times New Roman"/>
                <w:color w:val="000000" w:themeColor="text1"/>
                <w:sz w:val="18"/>
                <w:szCs w:val="18"/>
              </w:rPr>
              <w:t>ул.Паршикова</w:t>
            </w:r>
            <w:proofErr w:type="spellEnd"/>
            <w:r w:rsidRPr="00FB0A12">
              <w:rPr>
                <w:rFonts w:ascii="Times New Roman" w:hAnsi="Times New Roman" w:cs="Times New Roman"/>
                <w:color w:val="000000" w:themeColor="text1"/>
                <w:sz w:val="18"/>
                <w:szCs w:val="18"/>
              </w:rPr>
              <w:t xml:space="preserve"> (от д.27 до д.25)</w:t>
            </w:r>
          </w:p>
        </w:tc>
        <w:tc>
          <w:tcPr>
            <w:tcW w:w="16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CC007A" w14:textId="77777777" w:rsidR="00ED7C0F" w:rsidRPr="00E325A0" w:rsidRDefault="00ED7C0F"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100</w:t>
            </w:r>
          </w:p>
        </w:tc>
        <w:tc>
          <w:tcPr>
            <w:tcW w:w="113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A3B17AB" w14:textId="5A83CAB0"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2000</w:t>
            </w:r>
          </w:p>
        </w:tc>
      </w:tr>
      <w:tr w:rsidR="00ED7C0F" w:rsidRPr="001D7058" w14:paraId="134E98A1" w14:textId="77777777" w:rsidTr="001246AC">
        <w:trPr>
          <w:trHeight w:val="20"/>
          <w:jc w:val="center"/>
        </w:trPr>
        <w:tc>
          <w:tcPr>
            <w:tcW w:w="495"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18FBB5F" w14:textId="1D2D684D" w:rsidR="00ED7C0F" w:rsidRPr="001D7058" w:rsidRDefault="00530228"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1</w:t>
            </w:r>
            <w:r w:rsidR="004B57FD">
              <w:rPr>
                <w:rFonts w:ascii="Times New Roman" w:hAnsi="Times New Roman"/>
                <w:b/>
                <w:i/>
                <w:sz w:val="18"/>
                <w:szCs w:val="18"/>
                <w:lang w:eastAsia="ru-RU"/>
              </w:rPr>
              <w:t>2</w:t>
            </w:r>
          </w:p>
        </w:tc>
        <w:tc>
          <w:tcPr>
            <w:tcW w:w="6632" w:type="dxa"/>
            <w:tcBorders>
              <w:top w:val="nil"/>
              <w:left w:val="nil"/>
              <w:bottom w:val="single" w:sz="4" w:space="0" w:color="auto"/>
              <w:right w:val="nil"/>
            </w:tcBorders>
            <w:shd w:val="clear" w:color="auto" w:fill="auto"/>
            <w:vAlign w:val="center"/>
            <w:hideMark/>
          </w:tcPr>
          <w:p w14:paraId="42141204" w14:textId="77777777"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Водопроводная сеть (инвентарный номер 1100414264)</w:t>
            </w:r>
          </w:p>
        </w:tc>
        <w:tc>
          <w:tcPr>
            <w:tcW w:w="1658" w:type="dxa"/>
            <w:tcBorders>
              <w:top w:val="nil"/>
              <w:left w:val="single" w:sz="4" w:space="0" w:color="auto"/>
              <w:bottom w:val="single" w:sz="4" w:space="0" w:color="auto"/>
              <w:right w:val="single" w:sz="4" w:space="0" w:color="auto"/>
            </w:tcBorders>
            <w:shd w:val="clear" w:color="auto" w:fill="auto"/>
            <w:vAlign w:val="center"/>
            <w:hideMark/>
          </w:tcPr>
          <w:p w14:paraId="1703E984" w14:textId="3BF12C18" w:rsidR="00ED7C0F"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400</w:t>
            </w:r>
          </w:p>
        </w:tc>
        <w:tc>
          <w:tcPr>
            <w:tcW w:w="1133" w:type="dxa"/>
            <w:tcBorders>
              <w:top w:val="nil"/>
              <w:left w:val="nil"/>
              <w:bottom w:val="single" w:sz="4" w:space="0" w:color="auto"/>
              <w:right w:val="single" w:sz="4" w:space="0" w:color="auto"/>
            </w:tcBorders>
            <w:shd w:val="clear" w:color="auto" w:fill="auto"/>
            <w:vAlign w:val="center"/>
            <w:hideMark/>
          </w:tcPr>
          <w:p w14:paraId="0C221A10" w14:textId="623C07C5"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2011</w:t>
            </w:r>
          </w:p>
        </w:tc>
      </w:tr>
      <w:tr w:rsidR="00ED7C0F" w:rsidRPr="001D7058" w14:paraId="38C3C5DC" w14:textId="77777777" w:rsidTr="001246AC">
        <w:trPr>
          <w:trHeight w:val="20"/>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9421089" w14:textId="720704C5" w:rsidR="00ED7C0F" w:rsidRPr="001D7058" w:rsidRDefault="00530228"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1</w:t>
            </w:r>
            <w:r w:rsidR="004B57FD">
              <w:rPr>
                <w:rFonts w:ascii="Times New Roman" w:hAnsi="Times New Roman"/>
                <w:b/>
                <w:i/>
                <w:sz w:val="18"/>
                <w:szCs w:val="18"/>
                <w:lang w:eastAsia="ru-RU"/>
              </w:rPr>
              <w:t>3</w:t>
            </w:r>
          </w:p>
        </w:tc>
        <w:tc>
          <w:tcPr>
            <w:tcW w:w="6632" w:type="dxa"/>
            <w:tcBorders>
              <w:top w:val="single" w:sz="4" w:space="0" w:color="auto"/>
              <w:left w:val="nil"/>
              <w:bottom w:val="single" w:sz="4" w:space="0" w:color="auto"/>
              <w:right w:val="nil"/>
            </w:tcBorders>
            <w:shd w:val="clear" w:color="auto" w:fill="E2EFD9" w:themeFill="accent6" w:themeFillTint="33"/>
            <w:vAlign w:val="center"/>
            <w:hideMark/>
          </w:tcPr>
          <w:p w14:paraId="06812C84" w14:textId="77777777" w:rsidR="00ED7C0F" w:rsidRPr="00FB0A12" w:rsidRDefault="00ED7C0F"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 xml:space="preserve">Водовод </w:t>
            </w:r>
            <w:proofErr w:type="spellStart"/>
            <w:r w:rsidRPr="00FB0A12">
              <w:rPr>
                <w:rFonts w:ascii="Times New Roman" w:hAnsi="Times New Roman" w:cs="Times New Roman"/>
                <w:color w:val="000000" w:themeColor="text1"/>
                <w:sz w:val="18"/>
                <w:szCs w:val="18"/>
              </w:rPr>
              <w:t>х.Веселый</w:t>
            </w:r>
            <w:proofErr w:type="spellEnd"/>
            <w:r w:rsidRPr="00FB0A12">
              <w:rPr>
                <w:rFonts w:ascii="Times New Roman" w:hAnsi="Times New Roman" w:cs="Times New Roman"/>
                <w:color w:val="000000" w:themeColor="text1"/>
                <w:sz w:val="18"/>
                <w:szCs w:val="18"/>
              </w:rPr>
              <w:t>-Котельниково инвентарный номер 01300012</w:t>
            </w:r>
          </w:p>
        </w:tc>
        <w:tc>
          <w:tcPr>
            <w:tcW w:w="16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958824" w14:textId="77777777" w:rsidR="00ED7C0F" w:rsidRPr="00E325A0" w:rsidRDefault="00ED7C0F"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35000</w:t>
            </w:r>
          </w:p>
        </w:tc>
        <w:tc>
          <w:tcPr>
            <w:tcW w:w="113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7948BCC" w14:textId="6F886235" w:rsidR="00ED7C0F" w:rsidRPr="00E325A0" w:rsidRDefault="00ED7C0F"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rPr>
              <w:t>2000</w:t>
            </w:r>
          </w:p>
        </w:tc>
      </w:tr>
      <w:tr w:rsidR="00530228" w:rsidRPr="001D7058" w14:paraId="31B58D48" w14:textId="77777777" w:rsidTr="001246AC">
        <w:trPr>
          <w:trHeight w:val="163"/>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8A5DF7" w14:textId="124EFF9E" w:rsidR="00530228" w:rsidRPr="001D7058" w:rsidRDefault="00530228"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1</w:t>
            </w:r>
            <w:r w:rsidR="004B57FD">
              <w:rPr>
                <w:rFonts w:ascii="Times New Roman" w:hAnsi="Times New Roman"/>
                <w:b/>
                <w:i/>
                <w:sz w:val="18"/>
                <w:szCs w:val="18"/>
                <w:lang w:eastAsia="ru-RU"/>
              </w:rPr>
              <w:t>4</w:t>
            </w:r>
          </w:p>
        </w:tc>
        <w:tc>
          <w:tcPr>
            <w:tcW w:w="6632" w:type="dxa"/>
            <w:tcBorders>
              <w:top w:val="single" w:sz="4" w:space="0" w:color="auto"/>
              <w:left w:val="nil"/>
              <w:bottom w:val="single" w:sz="4" w:space="0" w:color="auto"/>
              <w:right w:val="nil"/>
            </w:tcBorders>
            <w:shd w:val="clear" w:color="auto" w:fill="auto"/>
            <w:vAlign w:val="center"/>
          </w:tcPr>
          <w:p w14:paraId="5C43ACCA" w14:textId="7A1154D5" w:rsidR="00530228" w:rsidRPr="00FB0A12" w:rsidRDefault="00530228"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 в Жилом районе Дубовая роща, зона В</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2B4895FA" w14:textId="3FDB33C8" w:rsidR="00530228"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5153</w:t>
            </w:r>
          </w:p>
        </w:tc>
        <w:tc>
          <w:tcPr>
            <w:tcW w:w="1133" w:type="dxa"/>
            <w:tcBorders>
              <w:top w:val="single" w:sz="4" w:space="0" w:color="auto"/>
              <w:left w:val="nil"/>
              <w:bottom w:val="single" w:sz="4" w:space="0" w:color="auto"/>
              <w:right w:val="single" w:sz="4" w:space="0" w:color="auto"/>
            </w:tcBorders>
            <w:shd w:val="clear" w:color="auto" w:fill="auto"/>
            <w:vAlign w:val="center"/>
          </w:tcPr>
          <w:p w14:paraId="1AAE746F" w14:textId="63E09B9D" w:rsidR="00530228" w:rsidRPr="00E325A0" w:rsidRDefault="00530228" w:rsidP="00ED7C0F">
            <w:pPr>
              <w:tabs>
                <w:tab w:val="left" w:pos="284"/>
              </w:tabs>
              <w:spacing w:after="0" w:line="240" w:lineRule="auto"/>
              <w:jc w:val="center"/>
              <w:rPr>
                <w:rFonts w:ascii="Times New Roman" w:hAnsi="Times New Roman" w:cs="Times New Roman"/>
                <w:sz w:val="18"/>
                <w:szCs w:val="18"/>
                <w:highlight w:val="yellow"/>
                <w:lang w:eastAsia="ru-RU"/>
              </w:rPr>
            </w:pPr>
            <w:r w:rsidRPr="00E325A0">
              <w:rPr>
                <w:rFonts w:ascii="Times New Roman" w:hAnsi="Times New Roman" w:cs="Times New Roman"/>
                <w:sz w:val="18"/>
                <w:szCs w:val="18"/>
                <w:lang w:eastAsia="ru-RU"/>
              </w:rPr>
              <w:t>2021</w:t>
            </w:r>
          </w:p>
        </w:tc>
      </w:tr>
      <w:tr w:rsidR="00530228" w:rsidRPr="001D7058" w14:paraId="56D0FFFB" w14:textId="77777777" w:rsidTr="001246AC">
        <w:trPr>
          <w:trHeight w:val="245"/>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7A2C76" w14:textId="7BB10239" w:rsidR="00530228" w:rsidRPr="001D7058" w:rsidRDefault="004B57FD" w:rsidP="00ED7C0F">
            <w:pPr>
              <w:tabs>
                <w:tab w:val="left" w:pos="284"/>
              </w:tabs>
              <w:spacing w:after="0" w:line="240" w:lineRule="auto"/>
              <w:jc w:val="center"/>
              <w:rPr>
                <w:rFonts w:ascii="Times New Roman" w:hAnsi="Times New Roman"/>
                <w:b/>
                <w:i/>
                <w:sz w:val="18"/>
                <w:szCs w:val="18"/>
                <w:lang w:eastAsia="ru-RU"/>
              </w:rPr>
            </w:pPr>
            <w:r>
              <w:rPr>
                <w:rFonts w:ascii="Times New Roman" w:hAnsi="Times New Roman"/>
                <w:b/>
                <w:i/>
                <w:sz w:val="18"/>
                <w:szCs w:val="18"/>
                <w:lang w:eastAsia="ru-RU"/>
              </w:rPr>
              <w:t>15</w:t>
            </w:r>
          </w:p>
        </w:tc>
        <w:tc>
          <w:tcPr>
            <w:tcW w:w="6632" w:type="dxa"/>
            <w:tcBorders>
              <w:top w:val="single" w:sz="4" w:space="0" w:color="auto"/>
              <w:left w:val="nil"/>
              <w:bottom w:val="single" w:sz="4" w:space="0" w:color="auto"/>
              <w:right w:val="nil"/>
            </w:tcBorders>
            <w:shd w:val="clear" w:color="auto" w:fill="E2EFD9" w:themeFill="accent6" w:themeFillTint="33"/>
            <w:vAlign w:val="center"/>
          </w:tcPr>
          <w:p w14:paraId="010858E1" w14:textId="4318A055" w:rsidR="00530228" w:rsidRPr="00FB0A12" w:rsidRDefault="00530228" w:rsidP="00ED7C0F">
            <w:pPr>
              <w:tabs>
                <w:tab w:val="left" w:pos="284"/>
              </w:tabs>
              <w:spacing w:after="0" w:line="240" w:lineRule="auto"/>
              <w:jc w:val="center"/>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Водопровод в Жилом районе Дубовая роща, зона В</w:t>
            </w:r>
          </w:p>
        </w:tc>
        <w:tc>
          <w:tcPr>
            <w:tcW w:w="16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465115" w14:textId="575E4C75" w:rsidR="00530228"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4500</w:t>
            </w:r>
          </w:p>
        </w:tc>
        <w:tc>
          <w:tcPr>
            <w:tcW w:w="113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CA165F2" w14:textId="57A8054F" w:rsidR="00530228" w:rsidRPr="00E325A0" w:rsidRDefault="00530228" w:rsidP="00ED7C0F">
            <w:pPr>
              <w:tabs>
                <w:tab w:val="left" w:pos="284"/>
              </w:tabs>
              <w:spacing w:after="0" w:line="240" w:lineRule="auto"/>
              <w:jc w:val="center"/>
              <w:rPr>
                <w:rFonts w:ascii="Times New Roman" w:hAnsi="Times New Roman" w:cs="Times New Roman"/>
                <w:sz w:val="18"/>
                <w:szCs w:val="18"/>
              </w:rPr>
            </w:pPr>
            <w:r w:rsidRPr="00E325A0">
              <w:rPr>
                <w:rFonts w:ascii="Times New Roman" w:hAnsi="Times New Roman" w:cs="Times New Roman"/>
                <w:sz w:val="18"/>
                <w:szCs w:val="18"/>
              </w:rPr>
              <w:t>2022</w:t>
            </w:r>
          </w:p>
        </w:tc>
      </w:tr>
      <w:tr w:rsidR="00ED7C0F" w:rsidRPr="001D7058" w14:paraId="0602378B" w14:textId="77777777" w:rsidTr="001246AC">
        <w:trPr>
          <w:trHeight w:val="20"/>
          <w:jc w:val="center"/>
        </w:trPr>
        <w:tc>
          <w:tcPr>
            <w:tcW w:w="4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CF9DD86" w14:textId="77777777" w:rsidR="00ED7C0F" w:rsidRPr="001D7058" w:rsidRDefault="00ED7C0F" w:rsidP="00ED7C0F">
            <w:pPr>
              <w:tabs>
                <w:tab w:val="left" w:pos="284"/>
              </w:tabs>
              <w:spacing w:after="0" w:line="240" w:lineRule="auto"/>
              <w:jc w:val="center"/>
              <w:rPr>
                <w:rFonts w:ascii="Times New Roman" w:hAnsi="Times New Roman"/>
                <w:b/>
                <w:i/>
                <w:sz w:val="18"/>
                <w:szCs w:val="18"/>
                <w:lang w:eastAsia="ru-RU"/>
              </w:rPr>
            </w:pPr>
          </w:p>
        </w:tc>
        <w:tc>
          <w:tcPr>
            <w:tcW w:w="6632" w:type="dxa"/>
            <w:tcBorders>
              <w:top w:val="nil"/>
              <w:left w:val="nil"/>
              <w:bottom w:val="single" w:sz="4" w:space="0" w:color="auto"/>
              <w:right w:val="nil"/>
            </w:tcBorders>
            <w:shd w:val="clear" w:color="auto" w:fill="C5E0B3" w:themeFill="accent6" w:themeFillTint="66"/>
            <w:vAlign w:val="center"/>
            <w:hideMark/>
          </w:tcPr>
          <w:p w14:paraId="38B41367" w14:textId="77777777" w:rsidR="00ED7C0F" w:rsidRPr="001D7058" w:rsidRDefault="00ED7C0F" w:rsidP="00ED7C0F">
            <w:pPr>
              <w:tabs>
                <w:tab w:val="left" w:pos="284"/>
              </w:tabs>
              <w:spacing w:after="0" w:line="240" w:lineRule="auto"/>
              <w:jc w:val="center"/>
              <w:rPr>
                <w:rFonts w:ascii="Times New Roman" w:hAnsi="Times New Roman"/>
                <w:b/>
                <w:bCs/>
                <w:i/>
                <w:sz w:val="18"/>
                <w:szCs w:val="18"/>
                <w:lang w:eastAsia="ru-RU"/>
              </w:rPr>
            </w:pPr>
            <w:r w:rsidRPr="001D7058">
              <w:rPr>
                <w:rFonts w:ascii="Times New Roman" w:hAnsi="Times New Roman"/>
                <w:b/>
                <w:bCs/>
                <w:i/>
                <w:sz w:val="18"/>
                <w:szCs w:val="18"/>
                <w:lang w:eastAsia="ru-RU"/>
              </w:rPr>
              <w:t>ВСЕГО, м</w:t>
            </w:r>
          </w:p>
        </w:tc>
        <w:tc>
          <w:tcPr>
            <w:tcW w:w="165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593952" w14:textId="27C76704" w:rsidR="00ED7C0F" w:rsidRPr="001D7058" w:rsidRDefault="00D03A42" w:rsidP="00ED7C0F">
            <w:pPr>
              <w:tabs>
                <w:tab w:val="left" w:pos="284"/>
              </w:tabs>
              <w:spacing w:after="0" w:line="240" w:lineRule="auto"/>
              <w:jc w:val="center"/>
              <w:rPr>
                <w:rFonts w:ascii="Times New Roman" w:hAnsi="Times New Roman"/>
                <w:b/>
                <w:bCs/>
                <w:i/>
                <w:sz w:val="18"/>
                <w:szCs w:val="18"/>
                <w:lang w:eastAsia="ru-RU"/>
              </w:rPr>
            </w:pPr>
            <w:r>
              <w:rPr>
                <w:rFonts w:ascii="Times New Roman" w:hAnsi="Times New Roman"/>
                <w:b/>
                <w:bCs/>
                <w:i/>
                <w:sz w:val="18"/>
                <w:szCs w:val="18"/>
                <w:lang w:eastAsia="ru-RU"/>
              </w:rPr>
              <w:t>166284</w:t>
            </w:r>
          </w:p>
        </w:tc>
        <w:tc>
          <w:tcPr>
            <w:tcW w:w="113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CF8F600" w14:textId="77777777" w:rsidR="00ED7C0F" w:rsidRPr="001D7058" w:rsidRDefault="00ED7C0F" w:rsidP="00ED7C0F">
            <w:pPr>
              <w:tabs>
                <w:tab w:val="left" w:pos="284"/>
              </w:tabs>
              <w:spacing w:after="0" w:line="240" w:lineRule="auto"/>
              <w:jc w:val="center"/>
              <w:rPr>
                <w:rFonts w:ascii="Times New Roman" w:hAnsi="Times New Roman"/>
                <w:i/>
                <w:sz w:val="18"/>
                <w:szCs w:val="18"/>
                <w:lang w:eastAsia="ru-RU"/>
              </w:rPr>
            </w:pPr>
          </w:p>
        </w:tc>
      </w:tr>
    </w:tbl>
    <w:p w14:paraId="5DD3BE77" w14:textId="77777777" w:rsidR="001D7058" w:rsidRDefault="001D7058" w:rsidP="001D7058">
      <w:pPr>
        <w:spacing w:after="0" w:line="360" w:lineRule="auto"/>
        <w:ind w:right="-1" w:firstLine="567"/>
        <w:jc w:val="center"/>
        <w:rPr>
          <w:rFonts w:ascii="Times New Roman" w:eastAsia="Calibri" w:hAnsi="Times New Roman" w:cs="Times New Roman"/>
          <w:b/>
          <w:bCs/>
          <w:i/>
          <w:iCs/>
          <w:sz w:val="28"/>
          <w:szCs w:val="28"/>
        </w:rPr>
        <w:sectPr w:rsidR="001D7058" w:rsidSect="00FB54E0">
          <w:headerReference w:type="default" r:id="rId41"/>
          <w:type w:val="nextColumn"/>
          <w:pgSz w:w="11910" w:h="16840"/>
          <w:pgMar w:top="1134" w:right="851" w:bottom="1134" w:left="1418" w:header="851" w:footer="1060" w:gutter="0"/>
          <w:pgBorders w:offsetFrom="page">
            <w:top w:val="single" w:sz="4" w:space="24" w:color="auto"/>
            <w:left w:val="single" w:sz="4" w:space="24" w:color="auto"/>
            <w:bottom w:val="single" w:sz="4" w:space="24" w:color="auto"/>
            <w:right w:val="single" w:sz="4" w:space="24" w:color="auto"/>
          </w:pgBorders>
          <w:cols w:space="720"/>
        </w:sectPr>
      </w:pPr>
    </w:p>
    <w:p w14:paraId="1CAF57EF" w14:textId="0D99BC26" w:rsidR="004911D5" w:rsidRDefault="004911D5" w:rsidP="001D7058">
      <w:pPr>
        <w:spacing w:before="240" w:after="0" w:line="240" w:lineRule="auto"/>
        <w:ind w:right="-1"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3.2.3</w:t>
      </w:r>
      <w:r w:rsidRPr="004911D5">
        <w:rPr>
          <w:rFonts w:ascii="Times New Roman" w:eastAsia="Calibri" w:hAnsi="Times New Roman" w:cs="Times New Roman"/>
          <w:b/>
          <w:bCs/>
          <w:i/>
          <w:iCs/>
          <w:sz w:val="24"/>
          <w:szCs w:val="24"/>
        </w:rPr>
        <w:t xml:space="preserve"> </w:t>
      </w:r>
      <w:r w:rsidRPr="004911D5">
        <w:rPr>
          <w:rFonts w:ascii="Times New Roman" w:eastAsia="Calibri" w:hAnsi="Times New Roman" w:cs="Times New Roman"/>
          <w:b/>
          <w:bCs/>
          <w:i/>
          <w:iCs/>
          <w:sz w:val="28"/>
          <w:szCs w:val="28"/>
        </w:rPr>
        <w:t>Балансы мощности (производительности) и воды</w:t>
      </w:r>
    </w:p>
    <w:p w14:paraId="206D3BEE" w14:textId="22EC7AB6" w:rsidR="008F38EE" w:rsidRPr="008F38EE" w:rsidRDefault="008F38EE" w:rsidP="001D7058">
      <w:pPr>
        <w:pStyle w:val="af4"/>
        <w:spacing w:before="0" w:beforeAutospacing="0" w:after="0" w:afterAutospacing="0" w:line="360" w:lineRule="auto"/>
        <w:ind w:right="348" w:firstLine="567"/>
        <w:jc w:val="both"/>
        <w:rPr>
          <w:sz w:val="28"/>
          <w:szCs w:val="28"/>
        </w:rPr>
      </w:pPr>
      <w:r w:rsidRPr="008F38EE">
        <w:rPr>
          <w:sz w:val="28"/>
          <w:szCs w:val="28"/>
        </w:rPr>
        <w:t>Баланс добычи и реализации хозяйственно-питьевой воды за</w:t>
      </w:r>
      <w:r w:rsidRPr="008F38EE">
        <w:rPr>
          <w:spacing w:val="-5"/>
          <w:sz w:val="28"/>
          <w:szCs w:val="28"/>
        </w:rPr>
        <w:t xml:space="preserve"> </w:t>
      </w:r>
      <w:r w:rsidRPr="008F38EE">
        <w:rPr>
          <w:sz w:val="28"/>
          <w:szCs w:val="28"/>
        </w:rPr>
        <w:t>2021</w:t>
      </w:r>
      <w:r w:rsidRPr="008F38EE">
        <w:rPr>
          <w:spacing w:val="-3"/>
          <w:sz w:val="28"/>
          <w:szCs w:val="28"/>
        </w:rPr>
        <w:t xml:space="preserve"> </w:t>
      </w:r>
      <w:r w:rsidRPr="008F38EE">
        <w:rPr>
          <w:sz w:val="28"/>
          <w:szCs w:val="28"/>
        </w:rPr>
        <w:t>гг.</w:t>
      </w:r>
      <w:r w:rsidRPr="008F38EE">
        <w:rPr>
          <w:spacing w:val="-5"/>
          <w:sz w:val="28"/>
          <w:szCs w:val="28"/>
        </w:rPr>
        <w:t xml:space="preserve"> </w:t>
      </w:r>
      <w:r w:rsidRPr="008F38EE">
        <w:rPr>
          <w:sz w:val="28"/>
          <w:szCs w:val="28"/>
        </w:rPr>
        <w:t>представлен</w:t>
      </w:r>
      <w:r w:rsidRPr="008F38EE">
        <w:rPr>
          <w:spacing w:val="-3"/>
          <w:sz w:val="28"/>
          <w:szCs w:val="28"/>
        </w:rPr>
        <w:t xml:space="preserve"> </w:t>
      </w:r>
      <w:r w:rsidRPr="008F38EE">
        <w:rPr>
          <w:sz w:val="28"/>
          <w:szCs w:val="28"/>
        </w:rPr>
        <w:t>в</w:t>
      </w:r>
      <w:r w:rsidRPr="008F38EE">
        <w:rPr>
          <w:spacing w:val="-3"/>
          <w:sz w:val="28"/>
          <w:szCs w:val="28"/>
        </w:rPr>
        <w:t xml:space="preserve"> </w:t>
      </w:r>
      <w:r w:rsidRPr="008F38EE">
        <w:rPr>
          <w:sz w:val="28"/>
          <w:szCs w:val="28"/>
        </w:rPr>
        <w:t>таблице</w:t>
      </w:r>
      <w:r w:rsidRPr="008F38EE">
        <w:rPr>
          <w:spacing w:val="-4"/>
          <w:sz w:val="28"/>
          <w:szCs w:val="28"/>
        </w:rPr>
        <w:t xml:space="preserve"> </w:t>
      </w:r>
      <w:r w:rsidR="00521518">
        <w:rPr>
          <w:sz w:val="28"/>
          <w:szCs w:val="28"/>
        </w:rPr>
        <w:t>32</w:t>
      </w:r>
      <w:r w:rsidRPr="008F38EE">
        <w:rPr>
          <w:sz w:val="28"/>
          <w:szCs w:val="28"/>
        </w:rPr>
        <w:t>.</w:t>
      </w:r>
    </w:p>
    <w:p w14:paraId="4B9D656F" w14:textId="25E4464E" w:rsidR="008F38EE" w:rsidRPr="001D7058" w:rsidRDefault="008F38EE" w:rsidP="001D7058">
      <w:pPr>
        <w:spacing w:after="0" w:line="360" w:lineRule="auto"/>
        <w:ind w:right="348" w:firstLine="567"/>
        <w:jc w:val="center"/>
        <w:rPr>
          <w:rFonts w:ascii="Times New Roman" w:hAnsi="Times New Roman" w:cs="Times New Roman"/>
          <w:b/>
          <w:i/>
          <w:sz w:val="28"/>
          <w:szCs w:val="28"/>
        </w:rPr>
      </w:pPr>
      <w:r w:rsidRPr="001D7058">
        <w:rPr>
          <w:rFonts w:ascii="Times New Roman" w:hAnsi="Times New Roman" w:cs="Times New Roman"/>
          <w:b/>
          <w:i/>
          <w:sz w:val="28"/>
          <w:szCs w:val="28"/>
        </w:rPr>
        <w:t>Таблица</w:t>
      </w:r>
      <w:r w:rsidRPr="001D7058">
        <w:rPr>
          <w:rFonts w:ascii="Times New Roman" w:hAnsi="Times New Roman" w:cs="Times New Roman"/>
          <w:b/>
          <w:i/>
          <w:spacing w:val="-2"/>
          <w:sz w:val="28"/>
          <w:szCs w:val="28"/>
        </w:rPr>
        <w:t xml:space="preserve"> </w:t>
      </w:r>
      <w:r w:rsidR="001D7058" w:rsidRPr="001D7058">
        <w:rPr>
          <w:rFonts w:ascii="Times New Roman" w:hAnsi="Times New Roman" w:cs="Times New Roman"/>
          <w:b/>
          <w:i/>
          <w:sz w:val="28"/>
          <w:szCs w:val="28"/>
        </w:rPr>
        <w:t>32 –</w:t>
      </w:r>
      <w:r w:rsidRPr="001D7058">
        <w:rPr>
          <w:rFonts w:ascii="Times New Roman" w:hAnsi="Times New Roman" w:cs="Times New Roman"/>
          <w:b/>
          <w:i/>
          <w:spacing w:val="-1"/>
          <w:sz w:val="28"/>
          <w:szCs w:val="28"/>
        </w:rPr>
        <w:t xml:space="preserve"> </w:t>
      </w:r>
      <w:r w:rsidRPr="001D7058">
        <w:rPr>
          <w:rFonts w:ascii="Times New Roman" w:hAnsi="Times New Roman" w:cs="Times New Roman"/>
          <w:b/>
          <w:i/>
          <w:sz w:val="28"/>
          <w:szCs w:val="28"/>
        </w:rPr>
        <w:t>Баланс</w:t>
      </w:r>
      <w:r w:rsidRPr="001D7058">
        <w:rPr>
          <w:rFonts w:ascii="Times New Roman" w:hAnsi="Times New Roman" w:cs="Times New Roman"/>
          <w:b/>
          <w:i/>
          <w:spacing w:val="-2"/>
          <w:sz w:val="28"/>
          <w:szCs w:val="28"/>
        </w:rPr>
        <w:t xml:space="preserve"> </w:t>
      </w:r>
      <w:r w:rsidRPr="001D7058">
        <w:rPr>
          <w:rFonts w:ascii="Times New Roman" w:hAnsi="Times New Roman" w:cs="Times New Roman"/>
          <w:b/>
          <w:i/>
          <w:sz w:val="28"/>
          <w:szCs w:val="28"/>
        </w:rPr>
        <w:t>добычи</w:t>
      </w:r>
      <w:r w:rsidRPr="001D7058">
        <w:rPr>
          <w:rFonts w:ascii="Times New Roman" w:hAnsi="Times New Roman" w:cs="Times New Roman"/>
          <w:b/>
          <w:i/>
          <w:spacing w:val="-2"/>
          <w:sz w:val="28"/>
          <w:szCs w:val="28"/>
        </w:rPr>
        <w:t xml:space="preserve"> </w:t>
      </w:r>
      <w:r w:rsidRPr="001D7058">
        <w:rPr>
          <w:rFonts w:ascii="Times New Roman" w:hAnsi="Times New Roman" w:cs="Times New Roman"/>
          <w:b/>
          <w:i/>
          <w:sz w:val="28"/>
          <w:szCs w:val="28"/>
        </w:rPr>
        <w:t>и</w:t>
      </w:r>
      <w:r w:rsidRPr="001D7058">
        <w:rPr>
          <w:rFonts w:ascii="Times New Roman" w:hAnsi="Times New Roman" w:cs="Times New Roman"/>
          <w:b/>
          <w:i/>
          <w:spacing w:val="-1"/>
          <w:sz w:val="28"/>
          <w:szCs w:val="28"/>
        </w:rPr>
        <w:t xml:space="preserve"> </w:t>
      </w:r>
      <w:r w:rsidRPr="001D7058">
        <w:rPr>
          <w:rFonts w:ascii="Times New Roman" w:hAnsi="Times New Roman" w:cs="Times New Roman"/>
          <w:b/>
          <w:i/>
          <w:sz w:val="28"/>
          <w:szCs w:val="28"/>
        </w:rPr>
        <w:t>реализации</w:t>
      </w:r>
      <w:r w:rsidRPr="001D7058">
        <w:rPr>
          <w:rFonts w:ascii="Times New Roman" w:hAnsi="Times New Roman" w:cs="Times New Roman"/>
          <w:b/>
          <w:i/>
          <w:spacing w:val="-1"/>
          <w:sz w:val="28"/>
          <w:szCs w:val="28"/>
        </w:rPr>
        <w:t xml:space="preserve"> </w:t>
      </w:r>
      <w:r w:rsidRPr="001D7058">
        <w:rPr>
          <w:rFonts w:ascii="Times New Roman" w:hAnsi="Times New Roman" w:cs="Times New Roman"/>
          <w:b/>
          <w:i/>
          <w:sz w:val="28"/>
          <w:szCs w:val="28"/>
        </w:rPr>
        <w:t>воды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
        <w:gridCol w:w="4920"/>
        <w:gridCol w:w="1985"/>
        <w:gridCol w:w="1842"/>
      </w:tblGrid>
      <w:tr w:rsidR="008F38EE" w:rsidRPr="001D7058" w14:paraId="2F551F9B" w14:textId="77777777" w:rsidTr="001D7058">
        <w:trPr>
          <w:trHeight w:val="328"/>
        </w:trPr>
        <w:tc>
          <w:tcPr>
            <w:tcW w:w="892" w:type="dxa"/>
            <w:shd w:val="clear" w:color="auto" w:fill="C5E0B3" w:themeFill="accent6" w:themeFillTint="66"/>
            <w:vAlign w:val="center"/>
          </w:tcPr>
          <w:p w14:paraId="704928BD" w14:textId="77777777" w:rsidR="008F38EE" w:rsidRPr="001D7058" w:rsidRDefault="008F38EE" w:rsidP="001D7058">
            <w:pPr>
              <w:pStyle w:val="TableParagraph"/>
              <w:spacing w:before="53" w:line="240" w:lineRule="auto"/>
              <w:ind w:right="38"/>
              <w:rPr>
                <w:b/>
                <w:i/>
                <w:sz w:val="18"/>
                <w:szCs w:val="18"/>
              </w:rPr>
            </w:pPr>
            <w:r w:rsidRPr="001D7058">
              <w:rPr>
                <w:b/>
                <w:i/>
                <w:sz w:val="18"/>
                <w:szCs w:val="18"/>
              </w:rPr>
              <w:t>№</w:t>
            </w:r>
            <w:r w:rsidRPr="001D7058">
              <w:rPr>
                <w:b/>
                <w:i/>
                <w:spacing w:val="1"/>
                <w:sz w:val="18"/>
                <w:szCs w:val="18"/>
              </w:rPr>
              <w:t xml:space="preserve"> </w:t>
            </w:r>
            <w:r w:rsidRPr="001D7058">
              <w:rPr>
                <w:b/>
                <w:i/>
                <w:spacing w:val="-1"/>
                <w:sz w:val="18"/>
                <w:szCs w:val="18"/>
              </w:rPr>
              <w:t>п/п</w:t>
            </w:r>
          </w:p>
        </w:tc>
        <w:tc>
          <w:tcPr>
            <w:tcW w:w="4920" w:type="dxa"/>
            <w:shd w:val="clear" w:color="auto" w:fill="C5E0B3" w:themeFill="accent6" w:themeFillTint="66"/>
            <w:vAlign w:val="center"/>
          </w:tcPr>
          <w:p w14:paraId="41ACDD8F" w14:textId="77777777" w:rsidR="008F38EE" w:rsidRPr="001D7058" w:rsidRDefault="008F38EE" w:rsidP="001D7058">
            <w:pPr>
              <w:pStyle w:val="TableParagraph"/>
              <w:spacing w:before="168" w:line="240" w:lineRule="auto"/>
              <w:rPr>
                <w:b/>
                <w:i/>
                <w:sz w:val="18"/>
                <w:szCs w:val="18"/>
              </w:rPr>
            </w:pPr>
            <w:proofErr w:type="spellStart"/>
            <w:r w:rsidRPr="001D7058">
              <w:rPr>
                <w:b/>
                <w:i/>
                <w:sz w:val="18"/>
                <w:szCs w:val="18"/>
              </w:rPr>
              <w:t>Статья</w:t>
            </w:r>
            <w:proofErr w:type="spellEnd"/>
            <w:r w:rsidRPr="001D7058">
              <w:rPr>
                <w:b/>
                <w:i/>
                <w:spacing w:val="-2"/>
                <w:sz w:val="18"/>
                <w:szCs w:val="18"/>
              </w:rPr>
              <w:t xml:space="preserve"> </w:t>
            </w:r>
            <w:proofErr w:type="spellStart"/>
            <w:r w:rsidRPr="001D7058">
              <w:rPr>
                <w:b/>
                <w:i/>
                <w:sz w:val="18"/>
                <w:szCs w:val="18"/>
              </w:rPr>
              <w:t>расхода</w:t>
            </w:r>
            <w:proofErr w:type="spellEnd"/>
          </w:p>
        </w:tc>
        <w:tc>
          <w:tcPr>
            <w:tcW w:w="1985" w:type="dxa"/>
            <w:shd w:val="clear" w:color="auto" w:fill="C5E0B3" w:themeFill="accent6" w:themeFillTint="66"/>
            <w:vAlign w:val="center"/>
          </w:tcPr>
          <w:p w14:paraId="1FBC9D61" w14:textId="77777777" w:rsidR="008F38EE" w:rsidRPr="001D7058" w:rsidRDefault="008F38EE" w:rsidP="001D7058">
            <w:pPr>
              <w:pStyle w:val="TableParagraph"/>
              <w:spacing w:before="53" w:line="240" w:lineRule="auto"/>
              <w:rPr>
                <w:b/>
                <w:i/>
                <w:sz w:val="18"/>
                <w:szCs w:val="18"/>
              </w:rPr>
            </w:pPr>
            <w:proofErr w:type="spellStart"/>
            <w:r w:rsidRPr="001D7058">
              <w:rPr>
                <w:b/>
                <w:i/>
                <w:sz w:val="18"/>
                <w:szCs w:val="18"/>
              </w:rPr>
              <w:t>Единица</w:t>
            </w:r>
            <w:proofErr w:type="spellEnd"/>
            <w:r w:rsidRPr="001D7058">
              <w:rPr>
                <w:b/>
                <w:i/>
                <w:spacing w:val="1"/>
                <w:sz w:val="18"/>
                <w:szCs w:val="18"/>
              </w:rPr>
              <w:t xml:space="preserve"> </w:t>
            </w:r>
            <w:proofErr w:type="spellStart"/>
            <w:r w:rsidRPr="001D7058">
              <w:rPr>
                <w:b/>
                <w:i/>
                <w:spacing w:val="-1"/>
                <w:sz w:val="18"/>
                <w:szCs w:val="18"/>
              </w:rPr>
              <w:t>измерения</w:t>
            </w:r>
            <w:proofErr w:type="spellEnd"/>
          </w:p>
        </w:tc>
        <w:tc>
          <w:tcPr>
            <w:tcW w:w="1842" w:type="dxa"/>
            <w:shd w:val="clear" w:color="auto" w:fill="C5E0B3" w:themeFill="accent6" w:themeFillTint="66"/>
            <w:vAlign w:val="center"/>
          </w:tcPr>
          <w:p w14:paraId="3E8C819C" w14:textId="66A2D03A" w:rsidR="008F38EE" w:rsidRPr="001D7058" w:rsidRDefault="00D67126" w:rsidP="001D7058">
            <w:pPr>
              <w:pStyle w:val="TableParagraph"/>
              <w:spacing w:before="53" w:line="240" w:lineRule="auto"/>
              <w:rPr>
                <w:b/>
                <w:i/>
                <w:sz w:val="18"/>
                <w:szCs w:val="18"/>
              </w:rPr>
            </w:pPr>
            <w:r>
              <w:rPr>
                <w:b/>
                <w:i/>
                <w:sz w:val="18"/>
                <w:szCs w:val="18"/>
                <w:lang w:val="ru-RU"/>
              </w:rPr>
              <w:t xml:space="preserve">Значение </w:t>
            </w:r>
            <w:r w:rsidR="008F38EE" w:rsidRPr="001D7058">
              <w:rPr>
                <w:b/>
                <w:i/>
                <w:sz w:val="18"/>
                <w:szCs w:val="18"/>
              </w:rPr>
              <w:t>2021 г.</w:t>
            </w:r>
          </w:p>
        </w:tc>
      </w:tr>
      <w:tr w:rsidR="008F38EE" w:rsidRPr="001D7058" w14:paraId="6F36A36B" w14:textId="77777777" w:rsidTr="001D7058">
        <w:trPr>
          <w:trHeight w:val="292"/>
        </w:trPr>
        <w:tc>
          <w:tcPr>
            <w:tcW w:w="892" w:type="dxa"/>
            <w:shd w:val="clear" w:color="auto" w:fill="C5E0B3" w:themeFill="accent6" w:themeFillTint="66"/>
            <w:vAlign w:val="center"/>
          </w:tcPr>
          <w:p w14:paraId="6FAA404B" w14:textId="77777777" w:rsidR="008F38EE" w:rsidRPr="001D7058" w:rsidRDefault="008F38EE" w:rsidP="001D7058">
            <w:pPr>
              <w:pStyle w:val="TableParagraph"/>
              <w:spacing w:before="26" w:line="240" w:lineRule="auto"/>
              <w:ind w:left="30" w:right="38"/>
              <w:rPr>
                <w:b/>
                <w:i/>
                <w:sz w:val="18"/>
                <w:szCs w:val="18"/>
              </w:rPr>
            </w:pPr>
            <w:r w:rsidRPr="001D7058">
              <w:rPr>
                <w:b/>
                <w:i/>
                <w:w w:val="99"/>
                <w:sz w:val="18"/>
                <w:szCs w:val="18"/>
              </w:rPr>
              <w:t>1</w:t>
            </w:r>
          </w:p>
        </w:tc>
        <w:tc>
          <w:tcPr>
            <w:tcW w:w="4920" w:type="dxa"/>
            <w:vAlign w:val="center"/>
          </w:tcPr>
          <w:p w14:paraId="717165EB" w14:textId="77777777" w:rsidR="008F38EE" w:rsidRPr="001D7058" w:rsidRDefault="008F38EE" w:rsidP="001D7058">
            <w:pPr>
              <w:pStyle w:val="TableParagraph"/>
              <w:spacing w:before="26" w:line="240" w:lineRule="auto"/>
              <w:ind w:left="134"/>
              <w:rPr>
                <w:sz w:val="18"/>
                <w:szCs w:val="18"/>
              </w:rPr>
            </w:pPr>
            <w:proofErr w:type="spellStart"/>
            <w:r w:rsidRPr="001D7058">
              <w:rPr>
                <w:sz w:val="18"/>
                <w:szCs w:val="18"/>
              </w:rPr>
              <w:t>Объем</w:t>
            </w:r>
            <w:proofErr w:type="spellEnd"/>
            <w:r w:rsidRPr="001D7058">
              <w:rPr>
                <w:spacing w:val="-2"/>
                <w:sz w:val="18"/>
                <w:szCs w:val="18"/>
              </w:rPr>
              <w:t xml:space="preserve"> </w:t>
            </w:r>
            <w:proofErr w:type="spellStart"/>
            <w:r w:rsidRPr="001D7058">
              <w:rPr>
                <w:sz w:val="18"/>
                <w:szCs w:val="18"/>
              </w:rPr>
              <w:t>поднятой</w:t>
            </w:r>
            <w:proofErr w:type="spellEnd"/>
            <w:r w:rsidRPr="001D7058">
              <w:rPr>
                <w:spacing w:val="-3"/>
                <w:sz w:val="18"/>
                <w:szCs w:val="18"/>
              </w:rPr>
              <w:t xml:space="preserve"> </w:t>
            </w:r>
            <w:proofErr w:type="spellStart"/>
            <w:r w:rsidRPr="001D7058">
              <w:rPr>
                <w:sz w:val="18"/>
                <w:szCs w:val="18"/>
              </w:rPr>
              <w:t>воды</w:t>
            </w:r>
            <w:proofErr w:type="spellEnd"/>
          </w:p>
        </w:tc>
        <w:tc>
          <w:tcPr>
            <w:tcW w:w="1985" w:type="dxa"/>
            <w:vAlign w:val="center"/>
          </w:tcPr>
          <w:p w14:paraId="265FDF22" w14:textId="77777777" w:rsidR="008F38EE" w:rsidRPr="001D7058" w:rsidRDefault="008F38EE" w:rsidP="001D7058">
            <w:pPr>
              <w:pStyle w:val="TableParagraph"/>
              <w:spacing w:before="26" w:line="240" w:lineRule="auto"/>
              <w:ind w:left="2"/>
              <w:rPr>
                <w:sz w:val="18"/>
                <w:szCs w:val="18"/>
              </w:rPr>
            </w:pPr>
            <w:proofErr w:type="spellStart"/>
            <w:r w:rsidRPr="001D7058">
              <w:rPr>
                <w:sz w:val="18"/>
                <w:szCs w:val="18"/>
              </w:rPr>
              <w:t>тыс</w:t>
            </w:r>
            <w:proofErr w:type="spellEnd"/>
            <w:r w:rsidRPr="001D7058">
              <w:rPr>
                <w:sz w:val="18"/>
                <w:szCs w:val="18"/>
              </w:rPr>
              <w:t>.</w:t>
            </w:r>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vAlign w:val="center"/>
          </w:tcPr>
          <w:p w14:paraId="679F8ED0" w14:textId="73392DCB" w:rsidR="008F38EE" w:rsidRPr="001D7058" w:rsidRDefault="00ED7C0F" w:rsidP="001D7058">
            <w:pPr>
              <w:pStyle w:val="TableParagraph"/>
              <w:spacing w:before="26" w:line="240" w:lineRule="auto"/>
              <w:rPr>
                <w:sz w:val="18"/>
                <w:szCs w:val="18"/>
              </w:rPr>
            </w:pPr>
            <w:r w:rsidRPr="001D7058">
              <w:rPr>
                <w:sz w:val="18"/>
                <w:szCs w:val="18"/>
              </w:rPr>
              <w:t>876,06</w:t>
            </w:r>
          </w:p>
        </w:tc>
      </w:tr>
      <w:tr w:rsidR="008F38EE" w:rsidRPr="001D7058" w14:paraId="1C19A994" w14:textId="77777777" w:rsidTr="001D7058">
        <w:trPr>
          <w:trHeight w:val="292"/>
        </w:trPr>
        <w:tc>
          <w:tcPr>
            <w:tcW w:w="892" w:type="dxa"/>
            <w:shd w:val="clear" w:color="auto" w:fill="C5E0B3" w:themeFill="accent6" w:themeFillTint="66"/>
            <w:vAlign w:val="center"/>
          </w:tcPr>
          <w:p w14:paraId="1E282241" w14:textId="77777777" w:rsidR="008F38EE" w:rsidRPr="001D7058" w:rsidRDefault="008F38EE" w:rsidP="001D7058">
            <w:pPr>
              <w:pStyle w:val="TableParagraph"/>
              <w:spacing w:before="29" w:line="240" w:lineRule="auto"/>
              <w:ind w:left="30" w:right="38"/>
              <w:rPr>
                <w:b/>
                <w:i/>
                <w:sz w:val="18"/>
                <w:szCs w:val="18"/>
              </w:rPr>
            </w:pPr>
            <w:r w:rsidRPr="001D7058">
              <w:rPr>
                <w:b/>
                <w:i/>
                <w:w w:val="99"/>
                <w:sz w:val="18"/>
                <w:szCs w:val="18"/>
              </w:rPr>
              <w:t>2</w:t>
            </w:r>
          </w:p>
        </w:tc>
        <w:tc>
          <w:tcPr>
            <w:tcW w:w="4920" w:type="dxa"/>
            <w:shd w:val="clear" w:color="auto" w:fill="E2EFD9" w:themeFill="accent6" w:themeFillTint="33"/>
            <w:vAlign w:val="center"/>
          </w:tcPr>
          <w:p w14:paraId="04B6DE20" w14:textId="77777777" w:rsidR="008F38EE" w:rsidRPr="003F0DD7" w:rsidRDefault="008F38EE" w:rsidP="001D7058">
            <w:pPr>
              <w:pStyle w:val="TableParagraph"/>
              <w:spacing w:before="29" w:line="240" w:lineRule="auto"/>
              <w:ind w:left="134"/>
              <w:rPr>
                <w:sz w:val="18"/>
                <w:szCs w:val="18"/>
                <w:lang w:val="ru-RU"/>
              </w:rPr>
            </w:pPr>
            <w:r w:rsidRPr="003F0DD7">
              <w:rPr>
                <w:sz w:val="18"/>
                <w:szCs w:val="18"/>
                <w:lang w:val="ru-RU"/>
              </w:rPr>
              <w:t>Объем</w:t>
            </w:r>
            <w:r w:rsidRPr="003F0DD7">
              <w:rPr>
                <w:spacing w:val="-3"/>
                <w:sz w:val="18"/>
                <w:szCs w:val="18"/>
                <w:lang w:val="ru-RU"/>
              </w:rPr>
              <w:t xml:space="preserve"> </w:t>
            </w:r>
            <w:r w:rsidRPr="003F0DD7">
              <w:rPr>
                <w:sz w:val="18"/>
                <w:szCs w:val="18"/>
                <w:lang w:val="ru-RU"/>
              </w:rPr>
              <w:t>отпуска</w:t>
            </w:r>
            <w:r w:rsidRPr="003F0DD7">
              <w:rPr>
                <w:spacing w:val="-4"/>
                <w:sz w:val="18"/>
                <w:szCs w:val="18"/>
                <w:lang w:val="ru-RU"/>
              </w:rPr>
              <w:t xml:space="preserve"> </w:t>
            </w:r>
            <w:r w:rsidRPr="003F0DD7">
              <w:rPr>
                <w:sz w:val="18"/>
                <w:szCs w:val="18"/>
                <w:lang w:val="ru-RU"/>
              </w:rPr>
              <w:t>в</w:t>
            </w:r>
            <w:r w:rsidRPr="003F0DD7">
              <w:rPr>
                <w:spacing w:val="-3"/>
                <w:sz w:val="18"/>
                <w:szCs w:val="18"/>
                <w:lang w:val="ru-RU"/>
              </w:rPr>
              <w:t xml:space="preserve"> </w:t>
            </w:r>
            <w:r w:rsidRPr="003F0DD7">
              <w:rPr>
                <w:sz w:val="18"/>
                <w:szCs w:val="18"/>
                <w:lang w:val="ru-RU"/>
              </w:rPr>
              <w:t>сеть</w:t>
            </w:r>
            <w:r w:rsidRPr="003F0DD7">
              <w:rPr>
                <w:spacing w:val="-3"/>
                <w:sz w:val="18"/>
                <w:szCs w:val="18"/>
                <w:lang w:val="ru-RU"/>
              </w:rPr>
              <w:t xml:space="preserve"> </w:t>
            </w:r>
            <w:r w:rsidRPr="003F0DD7">
              <w:rPr>
                <w:sz w:val="18"/>
                <w:szCs w:val="18"/>
                <w:lang w:val="ru-RU"/>
              </w:rPr>
              <w:t>поднятой</w:t>
            </w:r>
            <w:r w:rsidRPr="003F0DD7">
              <w:rPr>
                <w:spacing w:val="-4"/>
                <w:sz w:val="18"/>
                <w:szCs w:val="18"/>
                <w:lang w:val="ru-RU"/>
              </w:rPr>
              <w:t xml:space="preserve"> </w:t>
            </w:r>
            <w:r w:rsidRPr="003F0DD7">
              <w:rPr>
                <w:sz w:val="18"/>
                <w:szCs w:val="18"/>
                <w:lang w:val="ru-RU"/>
              </w:rPr>
              <w:t>воды</w:t>
            </w:r>
          </w:p>
        </w:tc>
        <w:tc>
          <w:tcPr>
            <w:tcW w:w="1985" w:type="dxa"/>
            <w:shd w:val="clear" w:color="auto" w:fill="E2EFD9" w:themeFill="accent6" w:themeFillTint="33"/>
            <w:vAlign w:val="center"/>
          </w:tcPr>
          <w:p w14:paraId="7674222D" w14:textId="77777777" w:rsidR="008F38EE" w:rsidRPr="001D7058" w:rsidRDefault="008F38EE" w:rsidP="001D7058">
            <w:pPr>
              <w:pStyle w:val="TableParagraph"/>
              <w:spacing w:before="29" w:line="240" w:lineRule="auto"/>
              <w:ind w:left="2"/>
              <w:rPr>
                <w:sz w:val="18"/>
                <w:szCs w:val="18"/>
              </w:rPr>
            </w:pPr>
            <w:proofErr w:type="spellStart"/>
            <w:r w:rsidRPr="001D7058">
              <w:rPr>
                <w:sz w:val="18"/>
                <w:szCs w:val="18"/>
              </w:rPr>
              <w:t>тыс</w:t>
            </w:r>
            <w:proofErr w:type="spellEnd"/>
            <w:r w:rsidRPr="001D7058">
              <w:rPr>
                <w:sz w:val="18"/>
                <w:szCs w:val="18"/>
              </w:rPr>
              <w:t>.</w:t>
            </w:r>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shd w:val="clear" w:color="auto" w:fill="E2EFD9" w:themeFill="accent6" w:themeFillTint="33"/>
            <w:vAlign w:val="center"/>
          </w:tcPr>
          <w:p w14:paraId="2F3EED12" w14:textId="24819C9C" w:rsidR="008F38EE" w:rsidRPr="001D7058" w:rsidRDefault="00ED7C0F" w:rsidP="001D7058">
            <w:pPr>
              <w:pStyle w:val="TableParagraph"/>
              <w:spacing w:before="29" w:line="240" w:lineRule="auto"/>
              <w:rPr>
                <w:sz w:val="18"/>
                <w:szCs w:val="18"/>
              </w:rPr>
            </w:pPr>
            <w:r w:rsidRPr="001D7058">
              <w:rPr>
                <w:sz w:val="18"/>
                <w:szCs w:val="18"/>
              </w:rPr>
              <w:t>756,45</w:t>
            </w:r>
          </w:p>
        </w:tc>
      </w:tr>
      <w:tr w:rsidR="008F38EE" w:rsidRPr="001D7058" w14:paraId="2547EAF3" w14:textId="77777777" w:rsidTr="001D7058">
        <w:trPr>
          <w:trHeight w:val="292"/>
        </w:trPr>
        <w:tc>
          <w:tcPr>
            <w:tcW w:w="892" w:type="dxa"/>
            <w:shd w:val="clear" w:color="auto" w:fill="C5E0B3" w:themeFill="accent6" w:themeFillTint="66"/>
            <w:vAlign w:val="center"/>
          </w:tcPr>
          <w:p w14:paraId="1F8B44AC" w14:textId="77777777" w:rsidR="008F38EE" w:rsidRPr="001D7058" w:rsidRDefault="008F38EE" w:rsidP="001D7058">
            <w:pPr>
              <w:pStyle w:val="TableParagraph"/>
              <w:spacing w:before="29" w:line="240" w:lineRule="auto"/>
              <w:ind w:left="30" w:right="38"/>
              <w:rPr>
                <w:b/>
                <w:i/>
                <w:sz w:val="18"/>
                <w:szCs w:val="18"/>
              </w:rPr>
            </w:pPr>
            <w:r w:rsidRPr="001D7058">
              <w:rPr>
                <w:b/>
                <w:i/>
                <w:w w:val="99"/>
                <w:sz w:val="18"/>
                <w:szCs w:val="18"/>
              </w:rPr>
              <w:t>3</w:t>
            </w:r>
          </w:p>
        </w:tc>
        <w:tc>
          <w:tcPr>
            <w:tcW w:w="4920" w:type="dxa"/>
            <w:vAlign w:val="center"/>
          </w:tcPr>
          <w:p w14:paraId="3CD62CE9" w14:textId="77777777" w:rsidR="008F38EE" w:rsidRPr="001D7058" w:rsidRDefault="008F38EE" w:rsidP="001D7058">
            <w:pPr>
              <w:pStyle w:val="TableParagraph"/>
              <w:spacing w:before="29" w:line="240" w:lineRule="auto"/>
              <w:ind w:left="134"/>
              <w:rPr>
                <w:sz w:val="18"/>
                <w:szCs w:val="18"/>
              </w:rPr>
            </w:pPr>
            <w:proofErr w:type="spellStart"/>
            <w:r w:rsidRPr="001D7058">
              <w:rPr>
                <w:sz w:val="18"/>
                <w:szCs w:val="18"/>
              </w:rPr>
              <w:t>Потери</w:t>
            </w:r>
            <w:proofErr w:type="spellEnd"/>
            <w:r w:rsidRPr="001D7058">
              <w:rPr>
                <w:spacing w:val="-3"/>
                <w:sz w:val="18"/>
                <w:szCs w:val="18"/>
              </w:rPr>
              <w:t xml:space="preserve"> </w:t>
            </w:r>
            <w:r w:rsidRPr="001D7058">
              <w:rPr>
                <w:sz w:val="18"/>
                <w:szCs w:val="18"/>
              </w:rPr>
              <w:t>ХПВ</w:t>
            </w:r>
          </w:p>
        </w:tc>
        <w:tc>
          <w:tcPr>
            <w:tcW w:w="1985" w:type="dxa"/>
            <w:vAlign w:val="center"/>
          </w:tcPr>
          <w:p w14:paraId="7F85C9D9" w14:textId="77777777" w:rsidR="008F38EE" w:rsidRPr="001D7058" w:rsidRDefault="008F38EE" w:rsidP="001D7058">
            <w:pPr>
              <w:pStyle w:val="TableParagraph"/>
              <w:spacing w:before="29" w:line="240" w:lineRule="auto"/>
              <w:ind w:left="2"/>
              <w:rPr>
                <w:sz w:val="18"/>
                <w:szCs w:val="18"/>
              </w:rPr>
            </w:pPr>
            <w:proofErr w:type="spellStart"/>
            <w:r w:rsidRPr="001D7058">
              <w:rPr>
                <w:sz w:val="18"/>
                <w:szCs w:val="18"/>
              </w:rPr>
              <w:t>тыс</w:t>
            </w:r>
            <w:proofErr w:type="spellEnd"/>
            <w:r w:rsidRPr="001D7058">
              <w:rPr>
                <w:sz w:val="18"/>
                <w:szCs w:val="18"/>
              </w:rPr>
              <w:t>.</w:t>
            </w:r>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vAlign w:val="center"/>
          </w:tcPr>
          <w:p w14:paraId="64A4E73D" w14:textId="751AD00B" w:rsidR="008F38EE" w:rsidRPr="001D7058" w:rsidRDefault="00ED7C0F" w:rsidP="001D7058">
            <w:pPr>
              <w:pStyle w:val="TableParagraph"/>
              <w:spacing w:before="29" w:line="240" w:lineRule="auto"/>
              <w:rPr>
                <w:sz w:val="18"/>
                <w:szCs w:val="18"/>
              </w:rPr>
            </w:pPr>
            <w:r w:rsidRPr="001D7058">
              <w:rPr>
                <w:sz w:val="18"/>
                <w:szCs w:val="18"/>
              </w:rPr>
              <w:t>2,32</w:t>
            </w:r>
          </w:p>
        </w:tc>
      </w:tr>
      <w:tr w:rsidR="008F38EE" w:rsidRPr="001D7058" w14:paraId="3954DA68" w14:textId="77777777" w:rsidTr="001D7058">
        <w:trPr>
          <w:trHeight w:val="294"/>
        </w:trPr>
        <w:tc>
          <w:tcPr>
            <w:tcW w:w="892" w:type="dxa"/>
            <w:shd w:val="clear" w:color="auto" w:fill="C5E0B3" w:themeFill="accent6" w:themeFillTint="66"/>
            <w:vAlign w:val="center"/>
          </w:tcPr>
          <w:p w14:paraId="530D334F" w14:textId="77777777" w:rsidR="008F38EE" w:rsidRPr="001D7058" w:rsidRDefault="008F38EE" w:rsidP="001D7058">
            <w:pPr>
              <w:pStyle w:val="TableParagraph"/>
              <w:spacing w:before="29" w:line="240" w:lineRule="auto"/>
              <w:ind w:left="30" w:right="38"/>
              <w:rPr>
                <w:b/>
                <w:i/>
                <w:sz w:val="18"/>
                <w:szCs w:val="18"/>
              </w:rPr>
            </w:pPr>
            <w:r w:rsidRPr="001D7058">
              <w:rPr>
                <w:b/>
                <w:i/>
                <w:w w:val="99"/>
                <w:sz w:val="18"/>
                <w:szCs w:val="18"/>
              </w:rPr>
              <w:t>4</w:t>
            </w:r>
          </w:p>
        </w:tc>
        <w:tc>
          <w:tcPr>
            <w:tcW w:w="4920" w:type="dxa"/>
            <w:shd w:val="clear" w:color="auto" w:fill="E2EFD9" w:themeFill="accent6" w:themeFillTint="33"/>
            <w:vAlign w:val="center"/>
          </w:tcPr>
          <w:p w14:paraId="3C763F08" w14:textId="77777777" w:rsidR="008F38EE" w:rsidRPr="001D7058" w:rsidRDefault="008F38EE" w:rsidP="001D7058">
            <w:pPr>
              <w:pStyle w:val="TableParagraph"/>
              <w:spacing w:before="29" w:line="240" w:lineRule="auto"/>
              <w:ind w:left="134"/>
              <w:rPr>
                <w:sz w:val="18"/>
                <w:szCs w:val="18"/>
              </w:rPr>
            </w:pPr>
            <w:proofErr w:type="spellStart"/>
            <w:r w:rsidRPr="001D7058">
              <w:rPr>
                <w:sz w:val="18"/>
                <w:szCs w:val="18"/>
              </w:rPr>
              <w:t>Потери</w:t>
            </w:r>
            <w:proofErr w:type="spellEnd"/>
            <w:r w:rsidRPr="001D7058">
              <w:rPr>
                <w:spacing w:val="-3"/>
                <w:sz w:val="18"/>
                <w:szCs w:val="18"/>
              </w:rPr>
              <w:t xml:space="preserve"> </w:t>
            </w:r>
            <w:r w:rsidRPr="001D7058">
              <w:rPr>
                <w:sz w:val="18"/>
                <w:szCs w:val="18"/>
              </w:rPr>
              <w:t>ХПВ</w:t>
            </w:r>
          </w:p>
        </w:tc>
        <w:tc>
          <w:tcPr>
            <w:tcW w:w="1985" w:type="dxa"/>
            <w:shd w:val="clear" w:color="auto" w:fill="E2EFD9" w:themeFill="accent6" w:themeFillTint="33"/>
            <w:vAlign w:val="center"/>
          </w:tcPr>
          <w:p w14:paraId="1F5CEDE0" w14:textId="77777777" w:rsidR="008F38EE" w:rsidRPr="001D7058" w:rsidRDefault="008F38EE" w:rsidP="001D7058">
            <w:pPr>
              <w:pStyle w:val="TableParagraph"/>
              <w:spacing w:before="29" w:line="240" w:lineRule="auto"/>
              <w:ind w:left="2"/>
              <w:rPr>
                <w:sz w:val="18"/>
                <w:szCs w:val="18"/>
              </w:rPr>
            </w:pPr>
            <w:r w:rsidRPr="001D7058">
              <w:rPr>
                <w:w w:val="99"/>
                <w:sz w:val="18"/>
                <w:szCs w:val="18"/>
              </w:rPr>
              <w:t>%</w:t>
            </w:r>
          </w:p>
        </w:tc>
        <w:tc>
          <w:tcPr>
            <w:tcW w:w="1842" w:type="dxa"/>
            <w:shd w:val="clear" w:color="auto" w:fill="E2EFD9" w:themeFill="accent6" w:themeFillTint="33"/>
            <w:vAlign w:val="center"/>
          </w:tcPr>
          <w:p w14:paraId="4A444D43" w14:textId="208CE55F" w:rsidR="008F38EE" w:rsidRPr="001D7058" w:rsidRDefault="00ED7C0F" w:rsidP="001D7058">
            <w:pPr>
              <w:pStyle w:val="TableParagraph"/>
              <w:spacing w:before="29" w:line="240" w:lineRule="auto"/>
              <w:rPr>
                <w:sz w:val="18"/>
                <w:szCs w:val="18"/>
              </w:rPr>
            </w:pPr>
            <w:r w:rsidRPr="001D7058">
              <w:rPr>
                <w:sz w:val="18"/>
                <w:szCs w:val="18"/>
              </w:rPr>
              <w:t>0,3</w:t>
            </w:r>
          </w:p>
        </w:tc>
      </w:tr>
      <w:tr w:rsidR="008F38EE" w:rsidRPr="001D7058" w14:paraId="5D2FD63A" w14:textId="77777777" w:rsidTr="001D7058">
        <w:trPr>
          <w:trHeight w:val="292"/>
        </w:trPr>
        <w:tc>
          <w:tcPr>
            <w:tcW w:w="892" w:type="dxa"/>
            <w:shd w:val="clear" w:color="auto" w:fill="C5E0B3" w:themeFill="accent6" w:themeFillTint="66"/>
            <w:vAlign w:val="center"/>
          </w:tcPr>
          <w:p w14:paraId="074BA42C" w14:textId="77777777" w:rsidR="008F38EE" w:rsidRPr="001D7058" w:rsidRDefault="008F38EE" w:rsidP="001D7058">
            <w:pPr>
              <w:pStyle w:val="TableParagraph"/>
              <w:spacing w:before="26" w:line="240" w:lineRule="auto"/>
              <w:ind w:left="30" w:right="38"/>
              <w:rPr>
                <w:b/>
                <w:i/>
                <w:sz w:val="18"/>
                <w:szCs w:val="18"/>
              </w:rPr>
            </w:pPr>
            <w:r w:rsidRPr="001D7058">
              <w:rPr>
                <w:b/>
                <w:i/>
                <w:w w:val="99"/>
                <w:sz w:val="18"/>
                <w:szCs w:val="18"/>
              </w:rPr>
              <w:t>5</w:t>
            </w:r>
          </w:p>
        </w:tc>
        <w:tc>
          <w:tcPr>
            <w:tcW w:w="4920" w:type="dxa"/>
            <w:vAlign w:val="center"/>
          </w:tcPr>
          <w:p w14:paraId="7BE5DE08" w14:textId="77777777" w:rsidR="008F38EE" w:rsidRPr="001D7058" w:rsidRDefault="008F38EE" w:rsidP="001D7058">
            <w:pPr>
              <w:pStyle w:val="TableParagraph"/>
              <w:spacing w:before="26" w:line="240" w:lineRule="auto"/>
              <w:ind w:left="134"/>
              <w:rPr>
                <w:sz w:val="18"/>
                <w:szCs w:val="18"/>
              </w:rPr>
            </w:pPr>
            <w:proofErr w:type="spellStart"/>
            <w:r w:rsidRPr="001D7058">
              <w:rPr>
                <w:sz w:val="18"/>
                <w:szCs w:val="18"/>
              </w:rPr>
              <w:t>Потребление</w:t>
            </w:r>
            <w:proofErr w:type="spellEnd"/>
            <w:r w:rsidRPr="001D7058">
              <w:rPr>
                <w:spacing w:val="-2"/>
                <w:sz w:val="18"/>
                <w:szCs w:val="18"/>
              </w:rPr>
              <w:t xml:space="preserve"> </w:t>
            </w:r>
            <w:proofErr w:type="spellStart"/>
            <w:r w:rsidRPr="001D7058">
              <w:rPr>
                <w:sz w:val="18"/>
                <w:szCs w:val="18"/>
              </w:rPr>
              <w:t>на</w:t>
            </w:r>
            <w:proofErr w:type="spellEnd"/>
            <w:r w:rsidRPr="001D7058">
              <w:rPr>
                <w:spacing w:val="-5"/>
                <w:sz w:val="18"/>
                <w:szCs w:val="18"/>
              </w:rPr>
              <w:t xml:space="preserve"> </w:t>
            </w:r>
            <w:proofErr w:type="spellStart"/>
            <w:r w:rsidRPr="001D7058">
              <w:rPr>
                <w:sz w:val="18"/>
                <w:szCs w:val="18"/>
              </w:rPr>
              <w:t>собственные</w:t>
            </w:r>
            <w:proofErr w:type="spellEnd"/>
            <w:r w:rsidRPr="001D7058">
              <w:rPr>
                <w:spacing w:val="-4"/>
                <w:sz w:val="18"/>
                <w:szCs w:val="18"/>
              </w:rPr>
              <w:t xml:space="preserve"> </w:t>
            </w:r>
            <w:proofErr w:type="spellStart"/>
            <w:r w:rsidRPr="001D7058">
              <w:rPr>
                <w:sz w:val="18"/>
                <w:szCs w:val="18"/>
              </w:rPr>
              <w:t>нужды</w:t>
            </w:r>
            <w:proofErr w:type="spellEnd"/>
          </w:p>
        </w:tc>
        <w:tc>
          <w:tcPr>
            <w:tcW w:w="1985" w:type="dxa"/>
            <w:vAlign w:val="center"/>
          </w:tcPr>
          <w:p w14:paraId="3C83E5FF" w14:textId="77777777" w:rsidR="008F38EE" w:rsidRPr="001D7058" w:rsidRDefault="008F38EE" w:rsidP="001D7058">
            <w:pPr>
              <w:pStyle w:val="TableParagraph"/>
              <w:spacing w:before="26" w:line="240" w:lineRule="auto"/>
              <w:ind w:left="2"/>
              <w:rPr>
                <w:sz w:val="18"/>
                <w:szCs w:val="18"/>
              </w:rPr>
            </w:pPr>
            <w:proofErr w:type="spellStart"/>
            <w:r w:rsidRPr="001D7058">
              <w:rPr>
                <w:sz w:val="18"/>
                <w:szCs w:val="18"/>
              </w:rPr>
              <w:t>тыс</w:t>
            </w:r>
            <w:proofErr w:type="spellEnd"/>
            <w:r w:rsidRPr="001D7058">
              <w:rPr>
                <w:sz w:val="18"/>
                <w:szCs w:val="18"/>
              </w:rPr>
              <w:t>.</w:t>
            </w:r>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r w:rsidRPr="001D7058">
              <w:rPr>
                <w:sz w:val="18"/>
                <w:szCs w:val="18"/>
              </w:rPr>
              <w:t>.</w:t>
            </w:r>
          </w:p>
        </w:tc>
        <w:tc>
          <w:tcPr>
            <w:tcW w:w="1842" w:type="dxa"/>
            <w:vAlign w:val="center"/>
          </w:tcPr>
          <w:p w14:paraId="6DFEA5E9" w14:textId="522582B6" w:rsidR="008F38EE" w:rsidRPr="001D7058" w:rsidRDefault="00ED7C0F" w:rsidP="001D7058">
            <w:pPr>
              <w:pStyle w:val="TableParagraph"/>
              <w:spacing w:before="26" w:line="240" w:lineRule="auto"/>
              <w:rPr>
                <w:sz w:val="18"/>
                <w:szCs w:val="18"/>
              </w:rPr>
            </w:pPr>
            <w:r w:rsidRPr="001D7058">
              <w:rPr>
                <w:sz w:val="18"/>
                <w:szCs w:val="18"/>
              </w:rPr>
              <w:t>119,61</w:t>
            </w:r>
          </w:p>
        </w:tc>
      </w:tr>
      <w:tr w:rsidR="008F38EE" w:rsidRPr="001D7058" w14:paraId="2B5A10E1" w14:textId="77777777" w:rsidTr="001D7058">
        <w:trPr>
          <w:trHeight w:val="405"/>
        </w:trPr>
        <w:tc>
          <w:tcPr>
            <w:tcW w:w="892" w:type="dxa"/>
            <w:shd w:val="clear" w:color="auto" w:fill="C5E0B3" w:themeFill="accent6" w:themeFillTint="66"/>
            <w:vAlign w:val="center"/>
          </w:tcPr>
          <w:p w14:paraId="0F3A4F35" w14:textId="77777777" w:rsidR="008F38EE" w:rsidRPr="001D7058" w:rsidRDefault="008F38EE" w:rsidP="001D7058">
            <w:pPr>
              <w:pStyle w:val="TableParagraph"/>
              <w:spacing w:before="1" w:line="240" w:lineRule="auto"/>
              <w:ind w:right="38"/>
              <w:rPr>
                <w:b/>
                <w:i/>
                <w:sz w:val="18"/>
                <w:szCs w:val="18"/>
              </w:rPr>
            </w:pPr>
          </w:p>
          <w:p w14:paraId="4AFD5974" w14:textId="77777777" w:rsidR="008F38EE" w:rsidRPr="001D7058" w:rsidRDefault="008F38EE" w:rsidP="001D7058">
            <w:pPr>
              <w:pStyle w:val="TableParagraph"/>
              <w:spacing w:line="240" w:lineRule="auto"/>
              <w:ind w:left="30" w:right="38"/>
              <w:rPr>
                <w:b/>
                <w:i/>
                <w:sz w:val="18"/>
                <w:szCs w:val="18"/>
              </w:rPr>
            </w:pPr>
            <w:r w:rsidRPr="001D7058">
              <w:rPr>
                <w:b/>
                <w:i/>
                <w:w w:val="99"/>
                <w:sz w:val="18"/>
                <w:szCs w:val="18"/>
              </w:rPr>
              <w:t>6</w:t>
            </w:r>
          </w:p>
        </w:tc>
        <w:tc>
          <w:tcPr>
            <w:tcW w:w="4920" w:type="dxa"/>
            <w:shd w:val="clear" w:color="auto" w:fill="E2EFD9" w:themeFill="accent6" w:themeFillTint="33"/>
            <w:vAlign w:val="center"/>
          </w:tcPr>
          <w:p w14:paraId="745D8FA1" w14:textId="77777777" w:rsidR="008F38EE" w:rsidRPr="003F0DD7" w:rsidRDefault="008F38EE" w:rsidP="001D7058">
            <w:pPr>
              <w:pStyle w:val="TableParagraph"/>
              <w:spacing w:line="240" w:lineRule="auto"/>
              <w:ind w:left="134" w:right="511"/>
              <w:rPr>
                <w:sz w:val="18"/>
                <w:szCs w:val="18"/>
                <w:lang w:val="ru-RU"/>
              </w:rPr>
            </w:pPr>
            <w:r w:rsidRPr="003F0DD7">
              <w:rPr>
                <w:sz w:val="18"/>
                <w:szCs w:val="18"/>
                <w:lang w:val="ru-RU"/>
              </w:rPr>
              <w:t>Объем</w:t>
            </w:r>
            <w:r w:rsidRPr="003F0DD7">
              <w:rPr>
                <w:spacing w:val="-5"/>
                <w:sz w:val="18"/>
                <w:szCs w:val="18"/>
                <w:lang w:val="ru-RU"/>
              </w:rPr>
              <w:t xml:space="preserve"> </w:t>
            </w:r>
            <w:r w:rsidRPr="003F0DD7">
              <w:rPr>
                <w:sz w:val="18"/>
                <w:szCs w:val="18"/>
                <w:lang w:val="ru-RU"/>
              </w:rPr>
              <w:t>полезного</w:t>
            </w:r>
            <w:r w:rsidRPr="003F0DD7">
              <w:rPr>
                <w:spacing w:val="-4"/>
                <w:sz w:val="18"/>
                <w:szCs w:val="18"/>
                <w:lang w:val="ru-RU"/>
              </w:rPr>
              <w:t xml:space="preserve"> </w:t>
            </w:r>
            <w:r w:rsidRPr="003F0DD7">
              <w:rPr>
                <w:sz w:val="18"/>
                <w:szCs w:val="18"/>
                <w:lang w:val="ru-RU"/>
              </w:rPr>
              <w:t>отпуска</w:t>
            </w:r>
            <w:r w:rsidRPr="003F0DD7">
              <w:rPr>
                <w:spacing w:val="-5"/>
                <w:sz w:val="18"/>
                <w:szCs w:val="18"/>
                <w:lang w:val="ru-RU"/>
              </w:rPr>
              <w:t xml:space="preserve"> </w:t>
            </w:r>
            <w:r w:rsidRPr="003F0DD7">
              <w:rPr>
                <w:sz w:val="18"/>
                <w:szCs w:val="18"/>
                <w:lang w:val="ru-RU"/>
              </w:rPr>
              <w:t>ХПВ</w:t>
            </w:r>
            <w:r w:rsidRPr="003F0DD7">
              <w:rPr>
                <w:spacing w:val="-47"/>
                <w:sz w:val="18"/>
                <w:szCs w:val="18"/>
                <w:lang w:val="ru-RU"/>
              </w:rPr>
              <w:t xml:space="preserve"> </w:t>
            </w:r>
            <w:r w:rsidRPr="003F0DD7">
              <w:rPr>
                <w:sz w:val="18"/>
                <w:szCs w:val="18"/>
                <w:lang w:val="ru-RU"/>
              </w:rPr>
              <w:t>потребителям,</w:t>
            </w:r>
          </w:p>
          <w:p w14:paraId="445C012F" w14:textId="77777777" w:rsidR="008F38EE" w:rsidRPr="001D7058" w:rsidRDefault="008F38EE" w:rsidP="001D7058">
            <w:pPr>
              <w:pStyle w:val="TableParagraph"/>
              <w:spacing w:before="1" w:line="240" w:lineRule="auto"/>
              <w:ind w:left="134"/>
              <w:rPr>
                <w:sz w:val="18"/>
                <w:szCs w:val="18"/>
              </w:rPr>
            </w:pPr>
            <w:r w:rsidRPr="001D7058">
              <w:rPr>
                <w:sz w:val="18"/>
                <w:szCs w:val="18"/>
              </w:rPr>
              <w:t>в</w:t>
            </w:r>
            <w:r w:rsidRPr="001D7058">
              <w:rPr>
                <w:spacing w:val="-3"/>
                <w:sz w:val="18"/>
                <w:szCs w:val="18"/>
              </w:rPr>
              <w:t xml:space="preserve"> </w:t>
            </w:r>
            <w:proofErr w:type="spellStart"/>
            <w:r w:rsidRPr="001D7058">
              <w:rPr>
                <w:sz w:val="18"/>
                <w:szCs w:val="18"/>
              </w:rPr>
              <w:t>том</w:t>
            </w:r>
            <w:proofErr w:type="spellEnd"/>
            <w:r w:rsidRPr="001D7058">
              <w:rPr>
                <w:sz w:val="18"/>
                <w:szCs w:val="18"/>
              </w:rPr>
              <w:t xml:space="preserve"> </w:t>
            </w:r>
            <w:proofErr w:type="spellStart"/>
            <w:r w:rsidRPr="001D7058">
              <w:rPr>
                <w:sz w:val="18"/>
                <w:szCs w:val="18"/>
              </w:rPr>
              <w:t>числе</w:t>
            </w:r>
            <w:proofErr w:type="spellEnd"/>
            <w:r w:rsidRPr="001D7058">
              <w:rPr>
                <w:sz w:val="18"/>
                <w:szCs w:val="18"/>
              </w:rPr>
              <w:t>:</w:t>
            </w:r>
          </w:p>
        </w:tc>
        <w:tc>
          <w:tcPr>
            <w:tcW w:w="1985" w:type="dxa"/>
            <w:shd w:val="clear" w:color="auto" w:fill="E2EFD9" w:themeFill="accent6" w:themeFillTint="33"/>
            <w:vAlign w:val="center"/>
          </w:tcPr>
          <w:p w14:paraId="3CC884DA" w14:textId="77777777" w:rsidR="008F38EE" w:rsidRPr="001D7058" w:rsidRDefault="008F38EE" w:rsidP="001D7058">
            <w:pPr>
              <w:pStyle w:val="TableParagraph"/>
              <w:spacing w:line="240" w:lineRule="auto"/>
              <w:ind w:left="2"/>
              <w:rPr>
                <w:sz w:val="18"/>
                <w:szCs w:val="18"/>
              </w:rPr>
            </w:pPr>
            <w:proofErr w:type="spellStart"/>
            <w:r w:rsidRPr="001D7058">
              <w:rPr>
                <w:sz w:val="18"/>
                <w:szCs w:val="18"/>
              </w:rPr>
              <w:t>тыс</w:t>
            </w:r>
            <w:proofErr w:type="spellEnd"/>
            <w:r w:rsidRPr="001D7058">
              <w:rPr>
                <w:sz w:val="18"/>
                <w:szCs w:val="18"/>
              </w:rPr>
              <w:t>.</w:t>
            </w:r>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shd w:val="clear" w:color="auto" w:fill="E2EFD9" w:themeFill="accent6" w:themeFillTint="33"/>
            <w:vAlign w:val="center"/>
          </w:tcPr>
          <w:p w14:paraId="50BE3091" w14:textId="6A689F3A" w:rsidR="008F38EE" w:rsidRPr="001D7058" w:rsidRDefault="00ED7C0F" w:rsidP="001D7058">
            <w:pPr>
              <w:pStyle w:val="TableParagraph"/>
              <w:spacing w:line="240" w:lineRule="auto"/>
              <w:rPr>
                <w:sz w:val="18"/>
                <w:szCs w:val="18"/>
              </w:rPr>
            </w:pPr>
            <w:r w:rsidRPr="001D7058">
              <w:rPr>
                <w:sz w:val="18"/>
                <w:szCs w:val="18"/>
              </w:rPr>
              <w:t>754,13</w:t>
            </w:r>
          </w:p>
        </w:tc>
      </w:tr>
      <w:tr w:rsidR="008F38EE" w:rsidRPr="001D7058" w14:paraId="76D1BC8B" w14:textId="77777777" w:rsidTr="001D7058">
        <w:trPr>
          <w:trHeight w:val="297"/>
        </w:trPr>
        <w:tc>
          <w:tcPr>
            <w:tcW w:w="892" w:type="dxa"/>
            <w:shd w:val="clear" w:color="auto" w:fill="C5E0B3" w:themeFill="accent6" w:themeFillTint="66"/>
            <w:vAlign w:val="center"/>
          </w:tcPr>
          <w:p w14:paraId="39465849" w14:textId="77777777" w:rsidR="008F38EE" w:rsidRPr="001D7058" w:rsidRDefault="008F38EE" w:rsidP="001D7058">
            <w:pPr>
              <w:pStyle w:val="TableParagraph"/>
              <w:spacing w:before="31" w:line="240" w:lineRule="auto"/>
              <w:ind w:left="30" w:right="38"/>
              <w:rPr>
                <w:b/>
                <w:i/>
                <w:sz w:val="18"/>
                <w:szCs w:val="18"/>
              </w:rPr>
            </w:pPr>
            <w:r w:rsidRPr="001D7058">
              <w:rPr>
                <w:b/>
                <w:i/>
                <w:w w:val="99"/>
                <w:sz w:val="18"/>
                <w:szCs w:val="18"/>
              </w:rPr>
              <w:t>7</w:t>
            </w:r>
          </w:p>
        </w:tc>
        <w:tc>
          <w:tcPr>
            <w:tcW w:w="4920" w:type="dxa"/>
            <w:vAlign w:val="center"/>
          </w:tcPr>
          <w:p w14:paraId="5AB5CC79" w14:textId="77777777" w:rsidR="008F38EE" w:rsidRPr="003F0DD7" w:rsidRDefault="008F38EE" w:rsidP="001D7058">
            <w:pPr>
              <w:pStyle w:val="TableParagraph"/>
              <w:spacing w:before="31" w:line="240" w:lineRule="auto"/>
              <w:ind w:left="134"/>
              <w:rPr>
                <w:sz w:val="18"/>
                <w:szCs w:val="18"/>
                <w:lang w:val="ru-RU"/>
              </w:rPr>
            </w:pPr>
            <w:r w:rsidRPr="003F0DD7">
              <w:rPr>
                <w:sz w:val="18"/>
                <w:szCs w:val="18"/>
                <w:lang w:val="ru-RU"/>
              </w:rPr>
              <w:t>ХПВ,</w:t>
            </w:r>
            <w:r w:rsidRPr="003F0DD7">
              <w:rPr>
                <w:spacing w:val="-2"/>
                <w:sz w:val="18"/>
                <w:szCs w:val="18"/>
                <w:lang w:val="ru-RU"/>
              </w:rPr>
              <w:t xml:space="preserve"> </w:t>
            </w:r>
            <w:r w:rsidRPr="003F0DD7">
              <w:rPr>
                <w:sz w:val="18"/>
                <w:szCs w:val="18"/>
                <w:lang w:val="ru-RU"/>
              </w:rPr>
              <w:t>в</w:t>
            </w:r>
            <w:r w:rsidRPr="003F0DD7">
              <w:rPr>
                <w:spacing w:val="-3"/>
                <w:sz w:val="18"/>
                <w:szCs w:val="18"/>
                <w:lang w:val="ru-RU"/>
              </w:rPr>
              <w:t xml:space="preserve"> </w:t>
            </w:r>
            <w:r w:rsidRPr="003F0DD7">
              <w:rPr>
                <w:sz w:val="18"/>
                <w:szCs w:val="18"/>
                <w:lang w:val="ru-RU"/>
              </w:rPr>
              <w:t>т.ч.</w:t>
            </w:r>
            <w:r w:rsidRPr="003F0DD7">
              <w:rPr>
                <w:spacing w:val="-1"/>
                <w:sz w:val="18"/>
                <w:szCs w:val="18"/>
                <w:lang w:val="ru-RU"/>
              </w:rPr>
              <w:t xml:space="preserve"> </w:t>
            </w:r>
            <w:r w:rsidRPr="003F0DD7">
              <w:rPr>
                <w:sz w:val="18"/>
                <w:szCs w:val="18"/>
                <w:lang w:val="ru-RU"/>
              </w:rPr>
              <w:t>по</w:t>
            </w:r>
            <w:r w:rsidRPr="003F0DD7">
              <w:rPr>
                <w:spacing w:val="-1"/>
                <w:sz w:val="18"/>
                <w:szCs w:val="18"/>
                <w:lang w:val="ru-RU"/>
              </w:rPr>
              <w:t xml:space="preserve"> </w:t>
            </w:r>
            <w:r w:rsidRPr="003F0DD7">
              <w:rPr>
                <w:sz w:val="18"/>
                <w:szCs w:val="18"/>
                <w:lang w:val="ru-RU"/>
              </w:rPr>
              <w:t>потребителям:</w:t>
            </w:r>
          </w:p>
        </w:tc>
        <w:tc>
          <w:tcPr>
            <w:tcW w:w="1985" w:type="dxa"/>
            <w:vAlign w:val="center"/>
          </w:tcPr>
          <w:p w14:paraId="0B7223A3" w14:textId="77777777" w:rsidR="008F38EE" w:rsidRPr="001D7058" w:rsidRDefault="008F38EE" w:rsidP="001D7058">
            <w:pPr>
              <w:pStyle w:val="TableParagraph"/>
              <w:spacing w:before="31" w:line="240" w:lineRule="auto"/>
              <w:ind w:left="2"/>
              <w:rPr>
                <w:sz w:val="18"/>
                <w:szCs w:val="18"/>
              </w:rPr>
            </w:pPr>
            <w:proofErr w:type="spellStart"/>
            <w:r w:rsidRPr="001D7058">
              <w:rPr>
                <w:sz w:val="18"/>
                <w:szCs w:val="18"/>
              </w:rPr>
              <w:t>тыс</w:t>
            </w:r>
            <w:proofErr w:type="spellEnd"/>
            <w:r w:rsidRPr="001D7058">
              <w:rPr>
                <w:sz w:val="18"/>
                <w:szCs w:val="18"/>
              </w:rPr>
              <w:t>.</w:t>
            </w:r>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vAlign w:val="center"/>
          </w:tcPr>
          <w:p w14:paraId="683C929F" w14:textId="1CD85183" w:rsidR="008F38EE" w:rsidRPr="001D7058" w:rsidRDefault="00ED7C0F" w:rsidP="001D7058">
            <w:pPr>
              <w:pStyle w:val="TableParagraph"/>
              <w:spacing w:before="31" w:line="240" w:lineRule="auto"/>
              <w:rPr>
                <w:sz w:val="18"/>
                <w:szCs w:val="18"/>
              </w:rPr>
            </w:pPr>
            <w:r w:rsidRPr="001D7058">
              <w:rPr>
                <w:sz w:val="18"/>
                <w:szCs w:val="18"/>
              </w:rPr>
              <w:t>754,13</w:t>
            </w:r>
          </w:p>
        </w:tc>
      </w:tr>
      <w:tr w:rsidR="008F38EE" w:rsidRPr="001D7058" w14:paraId="21D7580A" w14:textId="77777777" w:rsidTr="001D7058">
        <w:trPr>
          <w:trHeight w:val="237"/>
        </w:trPr>
        <w:tc>
          <w:tcPr>
            <w:tcW w:w="892" w:type="dxa"/>
            <w:shd w:val="clear" w:color="auto" w:fill="C5E0B3" w:themeFill="accent6" w:themeFillTint="66"/>
            <w:vAlign w:val="center"/>
          </w:tcPr>
          <w:p w14:paraId="673B1814" w14:textId="77777777" w:rsidR="008F38EE" w:rsidRPr="001D7058" w:rsidRDefault="008F38EE" w:rsidP="001D7058">
            <w:pPr>
              <w:pStyle w:val="TableParagraph"/>
              <w:spacing w:line="240" w:lineRule="auto"/>
              <w:ind w:left="30" w:right="38"/>
              <w:rPr>
                <w:b/>
                <w:i/>
                <w:sz w:val="18"/>
                <w:szCs w:val="18"/>
              </w:rPr>
            </w:pPr>
            <w:r w:rsidRPr="001D7058">
              <w:rPr>
                <w:b/>
                <w:i/>
                <w:w w:val="99"/>
                <w:sz w:val="18"/>
                <w:szCs w:val="18"/>
              </w:rPr>
              <w:t>8</w:t>
            </w:r>
          </w:p>
        </w:tc>
        <w:tc>
          <w:tcPr>
            <w:tcW w:w="4920" w:type="dxa"/>
            <w:shd w:val="clear" w:color="auto" w:fill="E2EFD9" w:themeFill="accent6" w:themeFillTint="33"/>
            <w:vAlign w:val="center"/>
          </w:tcPr>
          <w:p w14:paraId="6117B392" w14:textId="77777777" w:rsidR="008F38EE" w:rsidRPr="001D7058" w:rsidRDefault="008F38EE" w:rsidP="001D7058">
            <w:pPr>
              <w:pStyle w:val="TableParagraph"/>
              <w:spacing w:line="240" w:lineRule="auto"/>
              <w:ind w:left="134"/>
              <w:rPr>
                <w:sz w:val="18"/>
                <w:szCs w:val="18"/>
              </w:rPr>
            </w:pPr>
            <w:proofErr w:type="spellStart"/>
            <w:r w:rsidRPr="001D7058">
              <w:rPr>
                <w:sz w:val="18"/>
                <w:szCs w:val="18"/>
              </w:rPr>
              <w:t>Население</w:t>
            </w:r>
            <w:proofErr w:type="spellEnd"/>
          </w:p>
        </w:tc>
        <w:tc>
          <w:tcPr>
            <w:tcW w:w="1985" w:type="dxa"/>
            <w:shd w:val="clear" w:color="auto" w:fill="E2EFD9" w:themeFill="accent6" w:themeFillTint="33"/>
            <w:vAlign w:val="center"/>
          </w:tcPr>
          <w:p w14:paraId="6550CEFD" w14:textId="77777777" w:rsidR="008F38EE" w:rsidRPr="001D7058" w:rsidRDefault="008F38EE" w:rsidP="001D7058">
            <w:pPr>
              <w:pStyle w:val="TableParagraph"/>
              <w:spacing w:line="240" w:lineRule="auto"/>
              <w:ind w:left="2"/>
              <w:rPr>
                <w:sz w:val="18"/>
                <w:szCs w:val="18"/>
              </w:rPr>
            </w:pPr>
            <w:proofErr w:type="spellStart"/>
            <w:r w:rsidRPr="001D7058">
              <w:rPr>
                <w:sz w:val="18"/>
                <w:szCs w:val="18"/>
              </w:rPr>
              <w:t>тыс</w:t>
            </w:r>
            <w:proofErr w:type="spellEnd"/>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shd w:val="clear" w:color="auto" w:fill="E2EFD9" w:themeFill="accent6" w:themeFillTint="33"/>
            <w:vAlign w:val="center"/>
          </w:tcPr>
          <w:p w14:paraId="01D6A07C" w14:textId="1811C95E" w:rsidR="008F38EE" w:rsidRPr="001D7058" w:rsidRDefault="00ED7C0F" w:rsidP="001D7058">
            <w:pPr>
              <w:pStyle w:val="TableParagraph"/>
              <w:spacing w:line="240" w:lineRule="auto"/>
              <w:rPr>
                <w:sz w:val="18"/>
                <w:szCs w:val="18"/>
              </w:rPr>
            </w:pPr>
            <w:r w:rsidRPr="001D7058">
              <w:rPr>
                <w:sz w:val="18"/>
                <w:szCs w:val="18"/>
              </w:rPr>
              <w:t>572,87</w:t>
            </w:r>
          </w:p>
        </w:tc>
      </w:tr>
      <w:tr w:rsidR="00ED7C0F" w:rsidRPr="001D7058" w14:paraId="31578498" w14:textId="77777777" w:rsidTr="001D7058">
        <w:trPr>
          <w:trHeight w:val="237"/>
        </w:trPr>
        <w:tc>
          <w:tcPr>
            <w:tcW w:w="892" w:type="dxa"/>
            <w:shd w:val="clear" w:color="auto" w:fill="C5E0B3" w:themeFill="accent6" w:themeFillTint="66"/>
            <w:vAlign w:val="center"/>
          </w:tcPr>
          <w:p w14:paraId="4597A324" w14:textId="77777777" w:rsidR="00ED7C0F" w:rsidRPr="001D7058" w:rsidRDefault="00ED7C0F" w:rsidP="001D7058">
            <w:pPr>
              <w:pStyle w:val="TableParagraph"/>
              <w:spacing w:line="240" w:lineRule="auto"/>
              <w:ind w:right="38"/>
              <w:rPr>
                <w:b/>
                <w:i/>
                <w:sz w:val="18"/>
                <w:szCs w:val="18"/>
              </w:rPr>
            </w:pPr>
            <w:r w:rsidRPr="001D7058">
              <w:rPr>
                <w:b/>
                <w:i/>
                <w:w w:val="99"/>
                <w:sz w:val="18"/>
                <w:szCs w:val="18"/>
              </w:rPr>
              <w:t>9</w:t>
            </w:r>
          </w:p>
        </w:tc>
        <w:tc>
          <w:tcPr>
            <w:tcW w:w="4920" w:type="dxa"/>
            <w:vAlign w:val="center"/>
          </w:tcPr>
          <w:p w14:paraId="655A81E7" w14:textId="77777777" w:rsidR="00ED7C0F" w:rsidRPr="001D7058" w:rsidRDefault="00ED7C0F" w:rsidP="001D7058">
            <w:pPr>
              <w:pStyle w:val="TableParagraph"/>
              <w:spacing w:line="240" w:lineRule="auto"/>
              <w:ind w:left="105"/>
              <w:rPr>
                <w:sz w:val="18"/>
                <w:szCs w:val="18"/>
              </w:rPr>
            </w:pPr>
            <w:proofErr w:type="spellStart"/>
            <w:r w:rsidRPr="001D7058">
              <w:rPr>
                <w:sz w:val="18"/>
                <w:szCs w:val="18"/>
              </w:rPr>
              <w:t>Бюджет</w:t>
            </w:r>
            <w:proofErr w:type="spellEnd"/>
          </w:p>
        </w:tc>
        <w:tc>
          <w:tcPr>
            <w:tcW w:w="1985" w:type="dxa"/>
            <w:vAlign w:val="center"/>
          </w:tcPr>
          <w:p w14:paraId="417441A2" w14:textId="2DBB3167" w:rsidR="00ED7C0F" w:rsidRPr="001D7058" w:rsidRDefault="00ED7C0F" w:rsidP="001D7058">
            <w:pPr>
              <w:pStyle w:val="TableParagraph"/>
              <w:tabs>
                <w:tab w:val="left" w:pos="1136"/>
              </w:tabs>
              <w:spacing w:line="240" w:lineRule="auto"/>
              <w:rPr>
                <w:sz w:val="18"/>
                <w:szCs w:val="18"/>
              </w:rPr>
            </w:pPr>
            <w:proofErr w:type="spellStart"/>
            <w:r w:rsidRPr="001D7058">
              <w:rPr>
                <w:sz w:val="18"/>
                <w:szCs w:val="18"/>
              </w:rPr>
              <w:t>тыс</w:t>
            </w:r>
            <w:proofErr w:type="spellEnd"/>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vAlign w:val="center"/>
          </w:tcPr>
          <w:p w14:paraId="2406BB98" w14:textId="3B7C8BFA" w:rsidR="00ED7C0F" w:rsidRPr="001D7058" w:rsidRDefault="00ED7C0F" w:rsidP="001D7058">
            <w:pPr>
              <w:pStyle w:val="TableParagraph"/>
              <w:spacing w:line="240" w:lineRule="auto"/>
              <w:rPr>
                <w:sz w:val="18"/>
                <w:szCs w:val="18"/>
              </w:rPr>
            </w:pPr>
            <w:r w:rsidRPr="001D7058">
              <w:rPr>
                <w:sz w:val="18"/>
                <w:szCs w:val="18"/>
              </w:rPr>
              <w:t>46,52</w:t>
            </w:r>
          </w:p>
        </w:tc>
      </w:tr>
      <w:tr w:rsidR="00ED7C0F" w:rsidRPr="001D7058" w14:paraId="7DB54666" w14:textId="77777777" w:rsidTr="001D7058">
        <w:trPr>
          <w:trHeight w:val="237"/>
        </w:trPr>
        <w:tc>
          <w:tcPr>
            <w:tcW w:w="892" w:type="dxa"/>
            <w:shd w:val="clear" w:color="auto" w:fill="C5E0B3" w:themeFill="accent6" w:themeFillTint="66"/>
            <w:vAlign w:val="center"/>
          </w:tcPr>
          <w:p w14:paraId="058694E9" w14:textId="77777777" w:rsidR="00ED7C0F" w:rsidRPr="001D7058" w:rsidRDefault="00ED7C0F" w:rsidP="001D7058">
            <w:pPr>
              <w:pStyle w:val="TableParagraph"/>
              <w:spacing w:line="240" w:lineRule="auto"/>
              <w:ind w:right="38"/>
              <w:rPr>
                <w:b/>
                <w:i/>
                <w:sz w:val="18"/>
                <w:szCs w:val="18"/>
              </w:rPr>
            </w:pPr>
            <w:r w:rsidRPr="001D7058">
              <w:rPr>
                <w:b/>
                <w:i/>
                <w:sz w:val="18"/>
                <w:szCs w:val="18"/>
              </w:rPr>
              <w:t>10</w:t>
            </w:r>
          </w:p>
        </w:tc>
        <w:tc>
          <w:tcPr>
            <w:tcW w:w="4920" w:type="dxa"/>
            <w:shd w:val="clear" w:color="auto" w:fill="E2EFD9" w:themeFill="accent6" w:themeFillTint="33"/>
            <w:vAlign w:val="center"/>
          </w:tcPr>
          <w:p w14:paraId="170B7262" w14:textId="77777777" w:rsidR="00ED7C0F" w:rsidRPr="001D7058" w:rsidRDefault="00ED7C0F" w:rsidP="001D7058">
            <w:pPr>
              <w:pStyle w:val="TableParagraph"/>
              <w:spacing w:line="240" w:lineRule="auto"/>
              <w:ind w:left="105"/>
              <w:rPr>
                <w:sz w:val="18"/>
                <w:szCs w:val="18"/>
              </w:rPr>
            </w:pPr>
            <w:proofErr w:type="spellStart"/>
            <w:r w:rsidRPr="001D7058">
              <w:rPr>
                <w:sz w:val="18"/>
                <w:szCs w:val="18"/>
              </w:rPr>
              <w:t>Прочие</w:t>
            </w:r>
            <w:proofErr w:type="spellEnd"/>
          </w:p>
        </w:tc>
        <w:tc>
          <w:tcPr>
            <w:tcW w:w="1985" w:type="dxa"/>
            <w:shd w:val="clear" w:color="auto" w:fill="E2EFD9" w:themeFill="accent6" w:themeFillTint="33"/>
            <w:vAlign w:val="center"/>
          </w:tcPr>
          <w:p w14:paraId="4D4B5A35" w14:textId="249E8A47" w:rsidR="00ED7C0F" w:rsidRPr="001D7058" w:rsidRDefault="00ED7C0F" w:rsidP="001D7058">
            <w:pPr>
              <w:pStyle w:val="TableParagraph"/>
              <w:tabs>
                <w:tab w:val="left" w:pos="1136"/>
              </w:tabs>
              <w:spacing w:line="240" w:lineRule="auto"/>
              <w:rPr>
                <w:sz w:val="18"/>
                <w:szCs w:val="18"/>
              </w:rPr>
            </w:pPr>
            <w:proofErr w:type="spellStart"/>
            <w:r w:rsidRPr="001D7058">
              <w:rPr>
                <w:sz w:val="18"/>
                <w:szCs w:val="18"/>
              </w:rPr>
              <w:t>тыс</w:t>
            </w:r>
            <w:proofErr w:type="spellEnd"/>
            <w:r w:rsidRPr="001D7058">
              <w:rPr>
                <w:spacing w:val="-1"/>
                <w:sz w:val="18"/>
                <w:szCs w:val="18"/>
              </w:rPr>
              <w:t xml:space="preserve"> </w:t>
            </w:r>
            <w:r w:rsidRPr="001D7058">
              <w:rPr>
                <w:sz w:val="18"/>
                <w:szCs w:val="18"/>
              </w:rPr>
              <w:t>м</w:t>
            </w:r>
            <w:r w:rsidRPr="001D7058">
              <w:rPr>
                <w:sz w:val="18"/>
                <w:szCs w:val="18"/>
                <w:vertAlign w:val="superscript"/>
              </w:rPr>
              <w:t>3</w:t>
            </w:r>
            <w:r w:rsidRPr="001D7058">
              <w:rPr>
                <w:sz w:val="18"/>
                <w:szCs w:val="18"/>
              </w:rPr>
              <w:t>/</w:t>
            </w:r>
            <w:proofErr w:type="spellStart"/>
            <w:r w:rsidRPr="001D7058">
              <w:rPr>
                <w:sz w:val="18"/>
                <w:szCs w:val="18"/>
              </w:rPr>
              <w:t>год</w:t>
            </w:r>
            <w:proofErr w:type="spellEnd"/>
          </w:p>
        </w:tc>
        <w:tc>
          <w:tcPr>
            <w:tcW w:w="1842" w:type="dxa"/>
            <w:shd w:val="clear" w:color="auto" w:fill="E2EFD9" w:themeFill="accent6" w:themeFillTint="33"/>
            <w:vAlign w:val="center"/>
          </w:tcPr>
          <w:p w14:paraId="5ED07214" w14:textId="76CC9C60" w:rsidR="00ED7C0F" w:rsidRPr="001D7058" w:rsidRDefault="00ED7C0F" w:rsidP="001D7058">
            <w:pPr>
              <w:pStyle w:val="TableParagraph"/>
              <w:spacing w:line="240" w:lineRule="auto"/>
              <w:rPr>
                <w:sz w:val="18"/>
                <w:szCs w:val="18"/>
              </w:rPr>
            </w:pPr>
            <w:r w:rsidRPr="001D7058">
              <w:rPr>
                <w:sz w:val="18"/>
                <w:szCs w:val="18"/>
              </w:rPr>
              <w:t>134,74</w:t>
            </w:r>
          </w:p>
        </w:tc>
      </w:tr>
    </w:tbl>
    <w:p w14:paraId="556DD61E" w14:textId="14716C19" w:rsidR="004911D5" w:rsidRPr="004911D5" w:rsidRDefault="004911D5" w:rsidP="00835B54">
      <w:pPr>
        <w:autoSpaceDE w:val="0"/>
        <w:autoSpaceDN w:val="0"/>
        <w:adjustRightInd w:val="0"/>
        <w:spacing w:before="240" w:after="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3.2.4 Доля поставки воды по приборам учета</w:t>
      </w:r>
    </w:p>
    <w:p w14:paraId="60D67D27" w14:textId="6B10538D" w:rsidR="00063A28" w:rsidRPr="00063A28" w:rsidRDefault="00063A28" w:rsidP="00312CCD">
      <w:pPr>
        <w:pStyle w:val="af4"/>
        <w:spacing w:after="0" w:afterAutospacing="0" w:line="360" w:lineRule="auto"/>
        <w:ind w:right="346" w:firstLine="567"/>
        <w:jc w:val="both"/>
        <w:rPr>
          <w:sz w:val="28"/>
          <w:szCs w:val="28"/>
        </w:rPr>
      </w:pPr>
      <w:r w:rsidRPr="00063A28">
        <w:rPr>
          <w:spacing w:val="-1"/>
          <w:sz w:val="28"/>
          <w:szCs w:val="28"/>
        </w:rPr>
        <w:t>Федеральным</w:t>
      </w:r>
      <w:r w:rsidRPr="00063A28">
        <w:rPr>
          <w:spacing w:val="-15"/>
          <w:sz w:val="28"/>
          <w:szCs w:val="28"/>
        </w:rPr>
        <w:t xml:space="preserve"> </w:t>
      </w:r>
      <w:r w:rsidRPr="00063A28">
        <w:rPr>
          <w:spacing w:val="-1"/>
          <w:sz w:val="28"/>
          <w:szCs w:val="28"/>
        </w:rPr>
        <w:t>законом</w:t>
      </w:r>
      <w:r w:rsidRPr="00063A28">
        <w:rPr>
          <w:spacing w:val="-14"/>
          <w:sz w:val="28"/>
          <w:szCs w:val="28"/>
        </w:rPr>
        <w:t xml:space="preserve"> </w:t>
      </w:r>
      <w:r w:rsidRPr="00063A28">
        <w:rPr>
          <w:spacing w:val="-1"/>
          <w:sz w:val="28"/>
          <w:szCs w:val="28"/>
        </w:rPr>
        <w:t>от</w:t>
      </w:r>
      <w:r w:rsidRPr="00063A28">
        <w:rPr>
          <w:spacing w:val="-17"/>
          <w:sz w:val="28"/>
          <w:szCs w:val="28"/>
        </w:rPr>
        <w:t xml:space="preserve"> </w:t>
      </w:r>
      <w:r w:rsidRPr="00063A28">
        <w:rPr>
          <w:spacing w:val="-1"/>
          <w:sz w:val="28"/>
          <w:szCs w:val="28"/>
        </w:rPr>
        <w:t>23.11.2009</w:t>
      </w:r>
      <w:r w:rsidR="00312CCD">
        <w:rPr>
          <w:spacing w:val="-1"/>
          <w:sz w:val="28"/>
          <w:szCs w:val="28"/>
        </w:rPr>
        <w:t>г.</w:t>
      </w:r>
      <w:r w:rsidRPr="00063A28">
        <w:rPr>
          <w:spacing w:val="-15"/>
          <w:sz w:val="28"/>
          <w:szCs w:val="28"/>
        </w:rPr>
        <w:t xml:space="preserve"> </w:t>
      </w:r>
      <w:r w:rsidRPr="00063A28">
        <w:rPr>
          <w:spacing w:val="-1"/>
          <w:sz w:val="28"/>
          <w:szCs w:val="28"/>
        </w:rPr>
        <w:t>№</w:t>
      </w:r>
      <w:r w:rsidRPr="00063A28">
        <w:rPr>
          <w:spacing w:val="-14"/>
          <w:sz w:val="28"/>
          <w:szCs w:val="28"/>
        </w:rPr>
        <w:t xml:space="preserve"> </w:t>
      </w:r>
      <w:r w:rsidRPr="00063A28">
        <w:rPr>
          <w:spacing w:val="-1"/>
          <w:sz w:val="28"/>
          <w:szCs w:val="28"/>
        </w:rPr>
        <w:t>261-ФЗ</w:t>
      </w:r>
      <w:r w:rsidRPr="00063A28">
        <w:rPr>
          <w:spacing w:val="-11"/>
          <w:sz w:val="28"/>
          <w:szCs w:val="28"/>
        </w:rPr>
        <w:t xml:space="preserve"> </w:t>
      </w:r>
      <w:r w:rsidR="0021747A">
        <w:rPr>
          <w:sz w:val="28"/>
          <w:szCs w:val="28"/>
        </w:rPr>
        <w:t>«</w:t>
      </w:r>
      <w:r w:rsidRPr="00063A28">
        <w:rPr>
          <w:sz w:val="28"/>
          <w:szCs w:val="28"/>
        </w:rPr>
        <w:t>Об</w:t>
      </w:r>
      <w:r w:rsidRPr="00063A28">
        <w:rPr>
          <w:spacing w:val="-13"/>
          <w:sz w:val="28"/>
          <w:szCs w:val="28"/>
        </w:rPr>
        <w:t xml:space="preserve"> </w:t>
      </w:r>
      <w:r w:rsidRPr="00063A28">
        <w:rPr>
          <w:sz w:val="28"/>
          <w:szCs w:val="28"/>
        </w:rPr>
        <w:t>энергосбережении</w:t>
      </w:r>
      <w:r w:rsidRPr="00063A28">
        <w:rPr>
          <w:spacing w:val="-14"/>
          <w:sz w:val="28"/>
          <w:szCs w:val="28"/>
        </w:rPr>
        <w:t xml:space="preserve"> </w:t>
      </w:r>
      <w:r w:rsidRPr="00063A28">
        <w:rPr>
          <w:sz w:val="28"/>
          <w:szCs w:val="28"/>
        </w:rPr>
        <w:t>и</w:t>
      </w:r>
      <w:r w:rsidRPr="00063A28">
        <w:rPr>
          <w:spacing w:val="-15"/>
          <w:sz w:val="28"/>
          <w:szCs w:val="28"/>
        </w:rPr>
        <w:t xml:space="preserve"> </w:t>
      </w:r>
      <w:r w:rsidRPr="00063A28">
        <w:rPr>
          <w:sz w:val="28"/>
          <w:szCs w:val="28"/>
        </w:rPr>
        <w:t>о</w:t>
      </w:r>
      <w:r w:rsidRPr="00063A28">
        <w:rPr>
          <w:spacing w:val="-68"/>
          <w:sz w:val="28"/>
          <w:szCs w:val="28"/>
        </w:rPr>
        <w:t xml:space="preserve"> </w:t>
      </w:r>
      <w:r w:rsidRPr="00063A28">
        <w:rPr>
          <w:sz w:val="28"/>
          <w:szCs w:val="28"/>
        </w:rPr>
        <w:t>повышении</w:t>
      </w:r>
      <w:r w:rsidRPr="00063A28">
        <w:rPr>
          <w:spacing w:val="1"/>
          <w:sz w:val="28"/>
          <w:szCs w:val="28"/>
        </w:rPr>
        <w:t xml:space="preserve"> </w:t>
      </w:r>
      <w:r w:rsidRPr="00063A28">
        <w:rPr>
          <w:sz w:val="28"/>
          <w:szCs w:val="28"/>
        </w:rPr>
        <w:t>энергетической</w:t>
      </w:r>
      <w:r w:rsidRPr="00063A28">
        <w:rPr>
          <w:spacing w:val="1"/>
          <w:sz w:val="28"/>
          <w:szCs w:val="28"/>
        </w:rPr>
        <w:t xml:space="preserve"> </w:t>
      </w:r>
      <w:r w:rsidRPr="00063A28">
        <w:rPr>
          <w:sz w:val="28"/>
          <w:szCs w:val="28"/>
        </w:rPr>
        <w:t>эффективности,</w:t>
      </w:r>
      <w:r w:rsidRPr="00063A28">
        <w:rPr>
          <w:spacing w:val="1"/>
          <w:sz w:val="28"/>
          <w:szCs w:val="28"/>
        </w:rPr>
        <w:t xml:space="preserve"> </w:t>
      </w:r>
      <w:r w:rsidRPr="00063A28">
        <w:rPr>
          <w:sz w:val="28"/>
          <w:szCs w:val="28"/>
        </w:rPr>
        <w:t>и</w:t>
      </w:r>
      <w:r w:rsidRPr="00063A28">
        <w:rPr>
          <w:spacing w:val="1"/>
          <w:sz w:val="28"/>
          <w:szCs w:val="28"/>
        </w:rPr>
        <w:t xml:space="preserve"> </w:t>
      </w:r>
      <w:r w:rsidRPr="00063A28">
        <w:rPr>
          <w:sz w:val="28"/>
          <w:szCs w:val="28"/>
        </w:rPr>
        <w:t>о</w:t>
      </w:r>
      <w:r w:rsidRPr="00063A28">
        <w:rPr>
          <w:spacing w:val="1"/>
          <w:sz w:val="28"/>
          <w:szCs w:val="28"/>
        </w:rPr>
        <w:t xml:space="preserve"> </w:t>
      </w:r>
      <w:r w:rsidRPr="00063A28">
        <w:rPr>
          <w:sz w:val="28"/>
          <w:szCs w:val="28"/>
        </w:rPr>
        <w:t>внесении</w:t>
      </w:r>
      <w:r w:rsidRPr="00063A28">
        <w:rPr>
          <w:spacing w:val="1"/>
          <w:sz w:val="28"/>
          <w:szCs w:val="28"/>
        </w:rPr>
        <w:t xml:space="preserve"> </w:t>
      </w:r>
      <w:r w:rsidRPr="00063A28">
        <w:rPr>
          <w:sz w:val="28"/>
          <w:szCs w:val="28"/>
        </w:rPr>
        <w:t>изменений</w:t>
      </w:r>
      <w:r w:rsidRPr="00063A28">
        <w:rPr>
          <w:spacing w:val="1"/>
          <w:sz w:val="28"/>
          <w:szCs w:val="28"/>
        </w:rPr>
        <w:t xml:space="preserve"> </w:t>
      </w:r>
      <w:r w:rsidRPr="00063A28">
        <w:rPr>
          <w:sz w:val="28"/>
          <w:szCs w:val="28"/>
        </w:rPr>
        <w:t>в</w:t>
      </w:r>
      <w:r w:rsidRPr="00063A28">
        <w:rPr>
          <w:spacing w:val="1"/>
          <w:sz w:val="28"/>
          <w:szCs w:val="28"/>
        </w:rPr>
        <w:t xml:space="preserve"> </w:t>
      </w:r>
      <w:r w:rsidRPr="00063A28">
        <w:rPr>
          <w:sz w:val="28"/>
          <w:szCs w:val="28"/>
        </w:rPr>
        <w:t>отдельные</w:t>
      </w:r>
      <w:r w:rsidRPr="00063A28">
        <w:rPr>
          <w:spacing w:val="1"/>
          <w:sz w:val="28"/>
          <w:szCs w:val="28"/>
        </w:rPr>
        <w:t xml:space="preserve"> </w:t>
      </w:r>
      <w:r w:rsidRPr="00063A28">
        <w:rPr>
          <w:sz w:val="28"/>
          <w:szCs w:val="28"/>
        </w:rPr>
        <w:t>законодательные</w:t>
      </w:r>
      <w:r w:rsidRPr="00063A28">
        <w:rPr>
          <w:spacing w:val="1"/>
          <w:sz w:val="28"/>
          <w:szCs w:val="28"/>
        </w:rPr>
        <w:t xml:space="preserve"> </w:t>
      </w:r>
      <w:r w:rsidRPr="00063A28">
        <w:rPr>
          <w:sz w:val="28"/>
          <w:szCs w:val="28"/>
        </w:rPr>
        <w:t>акты</w:t>
      </w:r>
      <w:r w:rsidRPr="00063A28">
        <w:rPr>
          <w:spacing w:val="1"/>
          <w:sz w:val="28"/>
          <w:szCs w:val="28"/>
        </w:rPr>
        <w:t xml:space="preserve"> </w:t>
      </w:r>
      <w:r w:rsidRPr="00063A28">
        <w:rPr>
          <w:sz w:val="28"/>
          <w:szCs w:val="28"/>
        </w:rPr>
        <w:t>Российской</w:t>
      </w:r>
      <w:r w:rsidRPr="00063A28">
        <w:rPr>
          <w:spacing w:val="1"/>
          <w:sz w:val="28"/>
          <w:szCs w:val="28"/>
        </w:rPr>
        <w:t xml:space="preserve"> </w:t>
      </w:r>
      <w:r w:rsidRPr="00063A28">
        <w:rPr>
          <w:sz w:val="28"/>
          <w:szCs w:val="28"/>
        </w:rPr>
        <w:t>Федерации</w:t>
      </w:r>
      <w:r w:rsidR="0021747A">
        <w:rPr>
          <w:sz w:val="28"/>
          <w:szCs w:val="28"/>
        </w:rPr>
        <w:t>»</w:t>
      </w:r>
      <w:r w:rsidRPr="00063A28">
        <w:rPr>
          <w:spacing w:val="1"/>
          <w:sz w:val="28"/>
          <w:szCs w:val="28"/>
        </w:rPr>
        <w:t xml:space="preserve"> </w:t>
      </w:r>
      <w:r w:rsidRPr="00063A28">
        <w:rPr>
          <w:sz w:val="28"/>
          <w:szCs w:val="28"/>
        </w:rPr>
        <w:t>(Федеральный</w:t>
      </w:r>
      <w:r w:rsidRPr="00063A28">
        <w:rPr>
          <w:spacing w:val="1"/>
          <w:sz w:val="28"/>
          <w:szCs w:val="28"/>
        </w:rPr>
        <w:t xml:space="preserve"> </w:t>
      </w:r>
      <w:r w:rsidRPr="00063A28">
        <w:rPr>
          <w:sz w:val="28"/>
          <w:szCs w:val="28"/>
        </w:rPr>
        <w:t>закон</w:t>
      </w:r>
      <w:r w:rsidRPr="00063A28">
        <w:rPr>
          <w:spacing w:val="1"/>
          <w:sz w:val="28"/>
          <w:szCs w:val="28"/>
        </w:rPr>
        <w:t xml:space="preserve"> </w:t>
      </w:r>
      <w:r w:rsidRPr="00063A28">
        <w:rPr>
          <w:sz w:val="28"/>
          <w:szCs w:val="28"/>
        </w:rPr>
        <w:t>№</w:t>
      </w:r>
      <w:r w:rsidRPr="00063A28">
        <w:rPr>
          <w:spacing w:val="1"/>
          <w:sz w:val="28"/>
          <w:szCs w:val="28"/>
        </w:rPr>
        <w:t xml:space="preserve"> </w:t>
      </w:r>
      <w:r w:rsidRPr="00063A28">
        <w:rPr>
          <w:sz w:val="28"/>
          <w:szCs w:val="28"/>
        </w:rPr>
        <w:t>261-ФЗ)</w:t>
      </w:r>
      <w:r w:rsidRPr="00063A28">
        <w:rPr>
          <w:spacing w:val="1"/>
          <w:sz w:val="28"/>
          <w:szCs w:val="28"/>
        </w:rPr>
        <w:t xml:space="preserve"> </w:t>
      </w:r>
      <w:r w:rsidRPr="00063A28">
        <w:rPr>
          <w:sz w:val="28"/>
          <w:szCs w:val="28"/>
        </w:rPr>
        <w:t>для</w:t>
      </w:r>
      <w:r w:rsidRPr="00063A28">
        <w:rPr>
          <w:spacing w:val="1"/>
          <w:sz w:val="28"/>
          <w:szCs w:val="28"/>
        </w:rPr>
        <w:t xml:space="preserve"> </w:t>
      </w:r>
      <w:r w:rsidRPr="00063A28">
        <w:rPr>
          <w:sz w:val="28"/>
          <w:szCs w:val="28"/>
        </w:rPr>
        <w:t>ресурсоснабжающих</w:t>
      </w:r>
      <w:r w:rsidRPr="00063A28">
        <w:rPr>
          <w:spacing w:val="1"/>
          <w:sz w:val="28"/>
          <w:szCs w:val="28"/>
        </w:rPr>
        <w:t xml:space="preserve"> </w:t>
      </w:r>
      <w:r w:rsidRPr="00063A28">
        <w:rPr>
          <w:sz w:val="28"/>
          <w:szCs w:val="28"/>
        </w:rPr>
        <w:t>организаций</w:t>
      </w:r>
      <w:r w:rsidRPr="00063A28">
        <w:rPr>
          <w:spacing w:val="1"/>
          <w:sz w:val="28"/>
          <w:szCs w:val="28"/>
        </w:rPr>
        <w:t xml:space="preserve"> </w:t>
      </w:r>
      <w:r w:rsidRPr="00063A28">
        <w:rPr>
          <w:sz w:val="28"/>
          <w:szCs w:val="28"/>
        </w:rPr>
        <w:t>установлена</w:t>
      </w:r>
      <w:r w:rsidRPr="00063A28">
        <w:rPr>
          <w:spacing w:val="1"/>
          <w:sz w:val="28"/>
          <w:szCs w:val="28"/>
        </w:rPr>
        <w:t xml:space="preserve"> </w:t>
      </w:r>
      <w:r w:rsidRPr="00063A28">
        <w:rPr>
          <w:sz w:val="28"/>
          <w:szCs w:val="28"/>
        </w:rPr>
        <w:t>обязанность</w:t>
      </w:r>
      <w:r w:rsidRPr="00063A28">
        <w:rPr>
          <w:spacing w:val="1"/>
          <w:sz w:val="28"/>
          <w:szCs w:val="28"/>
        </w:rPr>
        <w:t xml:space="preserve"> </w:t>
      </w:r>
      <w:r w:rsidRPr="00063A28">
        <w:rPr>
          <w:sz w:val="28"/>
          <w:szCs w:val="28"/>
        </w:rPr>
        <w:t>выполнения</w:t>
      </w:r>
      <w:r w:rsidRPr="00063A28">
        <w:rPr>
          <w:spacing w:val="1"/>
          <w:sz w:val="28"/>
          <w:szCs w:val="28"/>
        </w:rPr>
        <w:t xml:space="preserve"> </w:t>
      </w:r>
      <w:r w:rsidRPr="00063A28">
        <w:rPr>
          <w:sz w:val="28"/>
          <w:szCs w:val="28"/>
        </w:rPr>
        <w:t>работ</w:t>
      </w:r>
      <w:r w:rsidRPr="00063A28">
        <w:rPr>
          <w:spacing w:val="1"/>
          <w:sz w:val="28"/>
          <w:szCs w:val="28"/>
        </w:rPr>
        <w:t xml:space="preserve"> </w:t>
      </w:r>
      <w:r w:rsidRPr="00063A28">
        <w:rPr>
          <w:sz w:val="28"/>
          <w:szCs w:val="28"/>
        </w:rPr>
        <w:t>по</w:t>
      </w:r>
      <w:r w:rsidRPr="00063A28">
        <w:rPr>
          <w:spacing w:val="1"/>
          <w:sz w:val="28"/>
          <w:szCs w:val="28"/>
        </w:rPr>
        <w:t xml:space="preserve"> </w:t>
      </w:r>
      <w:r w:rsidRPr="00063A28">
        <w:rPr>
          <w:sz w:val="28"/>
          <w:szCs w:val="28"/>
        </w:rPr>
        <w:t>установке</w:t>
      </w:r>
      <w:r w:rsidRPr="00063A28">
        <w:rPr>
          <w:spacing w:val="1"/>
          <w:sz w:val="28"/>
          <w:szCs w:val="28"/>
        </w:rPr>
        <w:t xml:space="preserve"> </w:t>
      </w:r>
      <w:r w:rsidRPr="00063A28">
        <w:rPr>
          <w:sz w:val="28"/>
          <w:szCs w:val="28"/>
        </w:rPr>
        <w:t>приборов</w:t>
      </w:r>
      <w:r w:rsidRPr="00063A28">
        <w:rPr>
          <w:spacing w:val="1"/>
          <w:sz w:val="28"/>
          <w:szCs w:val="28"/>
        </w:rPr>
        <w:t xml:space="preserve"> </w:t>
      </w:r>
      <w:r w:rsidRPr="00063A28">
        <w:rPr>
          <w:sz w:val="28"/>
          <w:szCs w:val="28"/>
        </w:rPr>
        <w:t>учета</w:t>
      </w:r>
      <w:r w:rsidRPr="00063A28">
        <w:rPr>
          <w:spacing w:val="1"/>
          <w:sz w:val="28"/>
          <w:szCs w:val="28"/>
        </w:rPr>
        <w:t xml:space="preserve"> </w:t>
      </w:r>
      <w:r w:rsidRPr="00063A28">
        <w:rPr>
          <w:sz w:val="28"/>
          <w:szCs w:val="28"/>
        </w:rPr>
        <w:t>в</w:t>
      </w:r>
      <w:r w:rsidRPr="00063A28">
        <w:rPr>
          <w:spacing w:val="1"/>
          <w:sz w:val="28"/>
          <w:szCs w:val="28"/>
        </w:rPr>
        <w:t xml:space="preserve"> </w:t>
      </w:r>
      <w:r w:rsidRPr="00063A28">
        <w:rPr>
          <w:sz w:val="28"/>
          <w:szCs w:val="28"/>
        </w:rPr>
        <w:t>случае</w:t>
      </w:r>
      <w:r w:rsidRPr="00063A28">
        <w:rPr>
          <w:spacing w:val="1"/>
          <w:sz w:val="28"/>
          <w:szCs w:val="28"/>
        </w:rPr>
        <w:t xml:space="preserve"> </w:t>
      </w:r>
      <w:r w:rsidRPr="00063A28">
        <w:rPr>
          <w:sz w:val="28"/>
          <w:szCs w:val="28"/>
        </w:rPr>
        <w:t>обращения</w:t>
      </w:r>
      <w:r w:rsidRPr="00063A28">
        <w:rPr>
          <w:spacing w:val="-14"/>
          <w:sz w:val="28"/>
          <w:szCs w:val="28"/>
        </w:rPr>
        <w:t xml:space="preserve"> </w:t>
      </w:r>
      <w:r w:rsidRPr="00063A28">
        <w:rPr>
          <w:sz w:val="28"/>
          <w:szCs w:val="28"/>
        </w:rPr>
        <w:t>к</w:t>
      </w:r>
      <w:r w:rsidRPr="00063A28">
        <w:rPr>
          <w:spacing w:val="-16"/>
          <w:sz w:val="28"/>
          <w:szCs w:val="28"/>
        </w:rPr>
        <w:t xml:space="preserve"> </w:t>
      </w:r>
      <w:r w:rsidRPr="00063A28">
        <w:rPr>
          <w:sz w:val="28"/>
          <w:szCs w:val="28"/>
        </w:rPr>
        <w:t>ним</w:t>
      </w:r>
      <w:r w:rsidRPr="00063A28">
        <w:rPr>
          <w:spacing w:val="-15"/>
          <w:sz w:val="28"/>
          <w:szCs w:val="28"/>
        </w:rPr>
        <w:t xml:space="preserve"> </w:t>
      </w:r>
      <w:r w:rsidRPr="00063A28">
        <w:rPr>
          <w:sz w:val="28"/>
          <w:szCs w:val="28"/>
        </w:rPr>
        <w:t>лиц,</w:t>
      </w:r>
      <w:r w:rsidRPr="00063A28">
        <w:rPr>
          <w:spacing w:val="-17"/>
          <w:sz w:val="28"/>
          <w:szCs w:val="28"/>
        </w:rPr>
        <w:t xml:space="preserve"> </w:t>
      </w:r>
      <w:r w:rsidRPr="00063A28">
        <w:rPr>
          <w:sz w:val="28"/>
          <w:szCs w:val="28"/>
        </w:rPr>
        <w:t>которые,</w:t>
      </w:r>
      <w:r w:rsidRPr="00063A28">
        <w:rPr>
          <w:spacing w:val="-14"/>
          <w:sz w:val="28"/>
          <w:szCs w:val="28"/>
        </w:rPr>
        <w:t xml:space="preserve"> </w:t>
      </w:r>
      <w:r w:rsidRPr="00063A28">
        <w:rPr>
          <w:sz w:val="28"/>
          <w:szCs w:val="28"/>
        </w:rPr>
        <w:t>согласно</w:t>
      </w:r>
      <w:r w:rsidRPr="00063A28">
        <w:rPr>
          <w:spacing w:val="-15"/>
          <w:sz w:val="28"/>
          <w:szCs w:val="28"/>
        </w:rPr>
        <w:t xml:space="preserve"> </w:t>
      </w:r>
      <w:r w:rsidRPr="00063A28">
        <w:rPr>
          <w:sz w:val="28"/>
          <w:szCs w:val="28"/>
        </w:rPr>
        <w:t>закону,</w:t>
      </w:r>
      <w:r w:rsidRPr="00063A28">
        <w:rPr>
          <w:spacing w:val="-15"/>
          <w:sz w:val="28"/>
          <w:szCs w:val="28"/>
        </w:rPr>
        <w:t xml:space="preserve"> </w:t>
      </w:r>
      <w:r w:rsidRPr="00063A28">
        <w:rPr>
          <w:sz w:val="28"/>
          <w:szCs w:val="28"/>
        </w:rPr>
        <w:t>могут</w:t>
      </w:r>
      <w:r w:rsidRPr="00063A28">
        <w:rPr>
          <w:spacing w:val="-14"/>
          <w:sz w:val="28"/>
          <w:szCs w:val="28"/>
        </w:rPr>
        <w:t xml:space="preserve"> </w:t>
      </w:r>
      <w:r w:rsidRPr="00063A28">
        <w:rPr>
          <w:sz w:val="28"/>
          <w:szCs w:val="28"/>
        </w:rPr>
        <w:t>выступать</w:t>
      </w:r>
      <w:r w:rsidRPr="00063A28">
        <w:rPr>
          <w:spacing w:val="-17"/>
          <w:sz w:val="28"/>
          <w:szCs w:val="28"/>
        </w:rPr>
        <w:t xml:space="preserve"> </w:t>
      </w:r>
      <w:r w:rsidRPr="00063A28">
        <w:rPr>
          <w:sz w:val="28"/>
          <w:szCs w:val="28"/>
        </w:rPr>
        <w:t>заказчиками</w:t>
      </w:r>
      <w:r w:rsidRPr="00063A28">
        <w:rPr>
          <w:spacing w:val="-68"/>
          <w:sz w:val="28"/>
          <w:szCs w:val="28"/>
        </w:rPr>
        <w:t xml:space="preserve"> </w:t>
      </w:r>
      <w:r w:rsidRPr="00063A28">
        <w:rPr>
          <w:sz w:val="28"/>
          <w:szCs w:val="28"/>
        </w:rPr>
        <w:t>по</w:t>
      </w:r>
      <w:r w:rsidRPr="00063A28">
        <w:rPr>
          <w:spacing w:val="1"/>
          <w:sz w:val="28"/>
          <w:szCs w:val="28"/>
        </w:rPr>
        <w:t xml:space="preserve"> </w:t>
      </w:r>
      <w:r w:rsidRPr="00063A28">
        <w:rPr>
          <w:sz w:val="28"/>
          <w:szCs w:val="28"/>
        </w:rPr>
        <w:t>договору.</w:t>
      </w:r>
      <w:r w:rsidRPr="00063A28">
        <w:rPr>
          <w:spacing w:val="1"/>
          <w:sz w:val="28"/>
          <w:szCs w:val="28"/>
        </w:rPr>
        <w:t xml:space="preserve"> </w:t>
      </w:r>
      <w:r w:rsidRPr="00063A28">
        <w:rPr>
          <w:sz w:val="28"/>
          <w:szCs w:val="28"/>
        </w:rPr>
        <w:t>Порядок</w:t>
      </w:r>
      <w:r w:rsidRPr="00063A28">
        <w:rPr>
          <w:spacing w:val="1"/>
          <w:sz w:val="28"/>
          <w:szCs w:val="28"/>
        </w:rPr>
        <w:t xml:space="preserve"> </w:t>
      </w:r>
      <w:r w:rsidRPr="00063A28">
        <w:rPr>
          <w:sz w:val="28"/>
          <w:szCs w:val="28"/>
        </w:rPr>
        <w:t>заключения</w:t>
      </w:r>
      <w:r w:rsidRPr="00063A28">
        <w:rPr>
          <w:spacing w:val="1"/>
          <w:sz w:val="28"/>
          <w:szCs w:val="28"/>
        </w:rPr>
        <w:t xml:space="preserve"> </w:t>
      </w:r>
      <w:r w:rsidRPr="00063A28">
        <w:rPr>
          <w:sz w:val="28"/>
          <w:szCs w:val="28"/>
        </w:rPr>
        <w:t>и</w:t>
      </w:r>
      <w:r w:rsidRPr="00063A28">
        <w:rPr>
          <w:spacing w:val="1"/>
          <w:sz w:val="28"/>
          <w:szCs w:val="28"/>
        </w:rPr>
        <w:t xml:space="preserve"> </w:t>
      </w:r>
      <w:r w:rsidRPr="00063A28">
        <w:rPr>
          <w:sz w:val="28"/>
          <w:szCs w:val="28"/>
        </w:rPr>
        <w:t>существенные</w:t>
      </w:r>
      <w:r w:rsidRPr="00063A28">
        <w:rPr>
          <w:spacing w:val="1"/>
          <w:sz w:val="28"/>
          <w:szCs w:val="28"/>
        </w:rPr>
        <w:t xml:space="preserve"> </w:t>
      </w:r>
      <w:r w:rsidRPr="00063A28">
        <w:rPr>
          <w:sz w:val="28"/>
          <w:szCs w:val="28"/>
        </w:rPr>
        <w:t>условия</w:t>
      </w:r>
      <w:r w:rsidRPr="00063A28">
        <w:rPr>
          <w:spacing w:val="1"/>
          <w:sz w:val="28"/>
          <w:szCs w:val="28"/>
        </w:rPr>
        <w:t xml:space="preserve"> </w:t>
      </w:r>
      <w:r w:rsidRPr="00063A28">
        <w:rPr>
          <w:sz w:val="28"/>
          <w:szCs w:val="28"/>
        </w:rPr>
        <w:t>договора,</w:t>
      </w:r>
      <w:r w:rsidRPr="00063A28">
        <w:rPr>
          <w:spacing w:val="-67"/>
          <w:sz w:val="28"/>
          <w:szCs w:val="28"/>
        </w:rPr>
        <w:t xml:space="preserve"> </w:t>
      </w:r>
      <w:r w:rsidRPr="00063A28">
        <w:rPr>
          <w:sz w:val="28"/>
          <w:szCs w:val="28"/>
        </w:rPr>
        <w:t>регулирующего условия установки, замены и (или) эксплуатации приборов</w:t>
      </w:r>
      <w:r w:rsidRPr="00063A28">
        <w:rPr>
          <w:spacing w:val="1"/>
          <w:sz w:val="28"/>
          <w:szCs w:val="28"/>
        </w:rPr>
        <w:t xml:space="preserve"> </w:t>
      </w:r>
      <w:r w:rsidRPr="00063A28">
        <w:rPr>
          <w:sz w:val="28"/>
          <w:szCs w:val="28"/>
        </w:rPr>
        <w:t>учета используемых энергетических ресурсов (Порядок заключения договора</w:t>
      </w:r>
      <w:r w:rsidRPr="00063A28">
        <w:rPr>
          <w:spacing w:val="-67"/>
          <w:sz w:val="28"/>
          <w:szCs w:val="28"/>
        </w:rPr>
        <w:t xml:space="preserve"> </w:t>
      </w:r>
      <w:r w:rsidRPr="00063A28">
        <w:rPr>
          <w:spacing w:val="-1"/>
          <w:sz w:val="28"/>
          <w:szCs w:val="28"/>
        </w:rPr>
        <w:t>установки</w:t>
      </w:r>
      <w:r w:rsidRPr="00063A28">
        <w:rPr>
          <w:spacing w:val="-12"/>
          <w:sz w:val="28"/>
          <w:szCs w:val="28"/>
        </w:rPr>
        <w:t xml:space="preserve"> </w:t>
      </w:r>
      <w:r w:rsidRPr="00063A28">
        <w:rPr>
          <w:sz w:val="28"/>
          <w:szCs w:val="28"/>
        </w:rPr>
        <w:t>ПУ),</w:t>
      </w:r>
      <w:r w:rsidRPr="00063A28">
        <w:rPr>
          <w:spacing w:val="-13"/>
          <w:sz w:val="28"/>
          <w:szCs w:val="28"/>
        </w:rPr>
        <w:t xml:space="preserve"> </w:t>
      </w:r>
      <w:r w:rsidRPr="00063A28">
        <w:rPr>
          <w:sz w:val="28"/>
          <w:szCs w:val="28"/>
        </w:rPr>
        <w:t>утвержден</w:t>
      </w:r>
      <w:r w:rsidRPr="00063A28">
        <w:rPr>
          <w:spacing w:val="-12"/>
          <w:sz w:val="28"/>
          <w:szCs w:val="28"/>
        </w:rPr>
        <w:t xml:space="preserve"> </w:t>
      </w:r>
      <w:r w:rsidRPr="00063A28">
        <w:rPr>
          <w:sz w:val="28"/>
          <w:szCs w:val="28"/>
        </w:rPr>
        <w:t>Приказом</w:t>
      </w:r>
      <w:r w:rsidRPr="00063A28">
        <w:rPr>
          <w:spacing w:val="-15"/>
          <w:sz w:val="28"/>
          <w:szCs w:val="28"/>
        </w:rPr>
        <w:t xml:space="preserve"> </w:t>
      </w:r>
      <w:r w:rsidRPr="00063A28">
        <w:rPr>
          <w:sz w:val="28"/>
          <w:szCs w:val="28"/>
        </w:rPr>
        <w:t>Минэнерго</w:t>
      </w:r>
      <w:r w:rsidRPr="00063A28">
        <w:rPr>
          <w:spacing w:val="-12"/>
          <w:sz w:val="28"/>
          <w:szCs w:val="28"/>
        </w:rPr>
        <w:t xml:space="preserve"> </w:t>
      </w:r>
      <w:r w:rsidRPr="00063A28">
        <w:rPr>
          <w:sz w:val="28"/>
          <w:szCs w:val="28"/>
        </w:rPr>
        <w:t>России</w:t>
      </w:r>
      <w:r w:rsidRPr="00063A28">
        <w:rPr>
          <w:spacing w:val="-14"/>
          <w:sz w:val="28"/>
          <w:szCs w:val="28"/>
        </w:rPr>
        <w:t xml:space="preserve"> </w:t>
      </w:r>
      <w:r w:rsidRPr="00063A28">
        <w:rPr>
          <w:sz w:val="28"/>
          <w:szCs w:val="28"/>
        </w:rPr>
        <w:t>от</w:t>
      </w:r>
      <w:r w:rsidRPr="00063A28">
        <w:rPr>
          <w:spacing w:val="-17"/>
          <w:sz w:val="28"/>
          <w:szCs w:val="28"/>
        </w:rPr>
        <w:t xml:space="preserve"> </w:t>
      </w:r>
      <w:r w:rsidRPr="00063A28">
        <w:rPr>
          <w:sz w:val="28"/>
          <w:szCs w:val="28"/>
        </w:rPr>
        <w:t>07.04.2010</w:t>
      </w:r>
      <w:r w:rsidRPr="00063A28">
        <w:rPr>
          <w:spacing w:val="-14"/>
          <w:sz w:val="28"/>
          <w:szCs w:val="28"/>
        </w:rPr>
        <w:t xml:space="preserve"> </w:t>
      </w:r>
      <w:r w:rsidRPr="00063A28">
        <w:rPr>
          <w:sz w:val="28"/>
          <w:szCs w:val="28"/>
        </w:rPr>
        <w:t>№</w:t>
      </w:r>
      <w:r w:rsidRPr="00063A28">
        <w:rPr>
          <w:spacing w:val="-16"/>
          <w:sz w:val="28"/>
          <w:szCs w:val="28"/>
        </w:rPr>
        <w:t xml:space="preserve"> </w:t>
      </w:r>
      <w:r w:rsidRPr="00063A28">
        <w:rPr>
          <w:sz w:val="28"/>
          <w:szCs w:val="28"/>
        </w:rPr>
        <w:t>149</w:t>
      </w:r>
      <w:r w:rsidRPr="00063A28">
        <w:rPr>
          <w:spacing w:val="-16"/>
          <w:sz w:val="28"/>
          <w:szCs w:val="28"/>
        </w:rPr>
        <w:t xml:space="preserve"> </w:t>
      </w:r>
      <w:r w:rsidRPr="00063A28">
        <w:rPr>
          <w:sz w:val="28"/>
          <w:szCs w:val="28"/>
        </w:rPr>
        <w:t>и</w:t>
      </w:r>
      <w:r w:rsidRPr="00063A28">
        <w:rPr>
          <w:spacing w:val="-67"/>
          <w:sz w:val="28"/>
          <w:szCs w:val="28"/>
        </w:rPr>
        <w:t xml:space="preserve"> </w:t>
      </w:r>
      <w:r w:rsidRPr="00063A28">
        <w:rPr>
          <w:sz w:val="28"/>
          <w:szCs w:val="28"/>
        </w:rPr>
        <w:t>вступил в силу с 18 июля 2010 г. Согласно п. 9 ст. 13 Федерального закона №</w:t>
      </w:r>
      <w:r w:rsidRPr="00063A28">
        <w:rPr>
          <w:spacing w:val="1"/>
          <w:sz w:val="28"/>
          <w:szCs w:val="28"/>
        </w:rPr>
        <w:t xml:space="preserve"> </w:t>
      </w:r>
      <w:r w:rsidRPr="00063A28">
        <w:rPr>
          <w:sz w:val="28"/>
          <w:szCs w:val="28"/>
        </w:rPr>
        <w:t>261-ФЗ и п. 3 Порядка заключения договора установки ПУ управляющая</w:t>
      </w:r>
      <w:r w:rsidRPr="00063A28">
        <w:rPr>
          <w:spacing w:val="1"/>
          <w:sz w:val="28"/>
          <w:szCs w:val="28"/>
        </w:rPr>
        <w:t xml:space="preserve"> </w:t>
      </w:r>
      <w:r w:rsidRPr="00063A28">
        <w:rPr>
          <w:spacing w:val="-2"/>
          <w:sz w:val="28"/>
          <w:szCs w:val="28"/>
        </w:rPr>
        <w:t>организация</w:t>
      </w:r>
      <w:r w:rsidRPr="00063A28">
        <w:rPr>
          <w:spacing w:val="-19"/>
          <w:sz w:val="28"/>
          <w:szCs w:val="28"/>
        </w:rPr>
        <w:t xml:space="preserve"> </w:t>
      </w:r>
      <w:r w:rsidRPr="00063A28">
        <w:rPr>
          <w:spacing w:val="-2"/>
          <w:sz w:val="28"/>
          <w:szCs w:val="28"/>
        </w:rPr>
        <w:t>(УО)</w:t>
      </w:r>
      <w:r w:rsidRPr="00063A28">
        <w:rPr>
          <w:spacing w:val="-21"/>
          <w:sz w:val="28"/>
          <w:szCs w:val="28"/>
        </w:rPr>
        <w:t xml:space="preserve"> </w:t>
      </w:r>
      <w:r w:rsidRPr="00063A28">
        <w:rPr>
          <w:spacing w:val="-2"/>
          <w:sz w:val="28"/>
          <w:szCs w:val="28"/>
        </w:rPr>
        <w:t>как</w:t>
      </w:r>
      <w:r w:rsidRPr="00063A28">
        <w:rPr>
          <w:spacing w:val="-16"/>
          <w:sz w:val="28"/>
          <w:szCs w:val="28"/>
        </w:rPr>
        <w:t xml:space="preserve"> </w:t>
      </w:r>
      <w:r w:rsidRPr="00063A28">
        <w:rPr>
          <w:spacing w:val="-2"/>
          <w:sz w:val="28"/>
          <w:szCs w:val="28"/>
        </w:rPr>
        <w:t>уполномоченное</w:t>
      </w:r>
      <w:r w:rsidRPr="00063A28">
        <w:rPr>
          <w:spacing w:val="-18"/>
          <w:sz w:val="28"/>
          <w:szCs w:val="28"/>
        </w:rPr>
        <w:t xml:space="preserve"> </w:t>
      </w:r>
      <w:r w:rsidRPr="00063A28">
        <w:rPr>
          <w:spacing w:val="-1"/>
          <w:sz w:val="28"/>
          <w:szCs w:val="28"/>
        </w:rPr>
        <w:t>собственниками</w:t>
      </w:r>
      <w:r w:rsidRPr="00063A28">
        <w:rPr>
          <w:spacing w:val="-18"/>
          <w:sz w:val="28"/>
          <w:szCs w:val="28"/>
        </w:rPr>
        <w:t xml:space="preserve"> </w:t>
      </w:r>
      <w:r w:rsidRPr="00063A28">
        <w:rPr>
          <w:spacing w:val="-1"/>
          <w:sz w:val="28"/>
          <w:szCs w:val="28"/>
        </w:rPr>
        <w:t>лицо</w:t>
      </w:r>
      <w:r w:rsidRPr="00063A28">
        <w:rPr>
          <w:spacing w:val="-18"/>
          <w:sz w:val="28"/>
          <w:szCs w:val="28"/>
        </w:rPr>
        <w:t xml:space="preserve"> </w:t>
      </w:r>
      <w:r w:rsidRPr="00063A28">
        <w:rPr>
          <w:spacing w:val="-1"/>
          <w:sz w:val="28"/>
          <w:szCs w:val="28"/>
        </w:rPr>
        <w:t>вправе</w:t>
      </w:r>
      <w:r w:rsidRPr="00063A28">
        <w:rPr>
          <w:spacing w:val="-19"/>
          <w:sz w:val="28"/>
          <w:szCs w:val="28"/>
        </w:rPr>
        <w:t xml:space="preserve"> </w:t>
      </w:r>
      <w:r w:rsidRPr="00063A28">
        <w:rPr>
          <w:spacing w:val="-1"/>
          <w:sz w:val="28"/>
          <w:szCs w:val="28"/>
        </w:rPr>
        <w:t>выступить</w:t>
      </w:r>
      <w:r w:rsidRPr="00063A28">
        <w:rPr>
          <w:spacing w:val="-67"/>
          <w:sz w:val="28"/>
          <w:szCs w:val="28"/>
        </w:rPr>
        <w:t xml:space="preserve"> </w:t>
      </w:r>
      <w:r w:rsidRPr="00063A28">
        <w:rPr>
          <w:sz w:val="28"/>
          <w:szCs w:val="28"/>
        </w:rPr>
        <w:t>заказчиком</w:t>
      </w:r>
      <w:r w:rsidRPr="00063A28">
        <w:rPr>
          <w:spacing w:val="1"/>
          <w:sz w:val="28"/>
          <w:szCs w:val="28"/>
        </w:rPr>
        <w:t xml:space="preserve"> </w:t>
      </w:r>
      <w:r w:rsidRPr="00063A28">
        <w:rPr>
          <w:sz w:val="28"/>
          <w:szCs w:val="28"/>
        </w:rPr>
        <w:t>по</w:t>
      </w:r>
      <w:r w:rsidRPr="00063A28">
        <w:rPr>
          <w:spacing w:val="1"/>
          <w:sz w:val="28"/>
          <w:szCs w:val="28"/>
        </w:rPr>
        <w:t xml:space="preserve"> </w:t>
      </w:r>
      <w:r w:rsidRPr="00063A28">
        <w:rPr>
          <w:sz w:val="28"/>
          <w:szCs w:val="28"/>
        </w:rPr>
        <w:t>договору</w:t>
      </w:r>
      <w:r w:rsidRPr="00063A28">
        <w:rPr>
          <w:spacing w:val="1"/>
          <w:sz w:val="28"/>
          <w:szCs w:val="28"/>
        </w:rPr>
        <w:t xml:space="preserve"> </w:t>
      </w:r>
      <w:r w:rsidRPr="00063A28">
        <w:rPr>
          <w:sz w:val="28"/>
          <w:szCs w:val="28"/>
        </w:rPr>
        <w:t>об</w:t>
      </w:r>
      <w:r w:rsidRPr="00063A28">
        <w:rPr>
          <w:spacing w:val="1"/>
          <w:sz w:val="28"/>
          <w:szCs w:val="28"/>
        </w:rPr>
        <w:t xml:space="preserve"> </w:t>
      </w:r>
      <w:r w:rsidRPr="00063A28">
        <w:rPr>
          <w:sz w:val="28"/>
          <w:szCs w:val="28"/>
        </w:rPr>
        <w:t>установке</w:t>
      </w:r>
      <w:r w:rsidRPr="00063A28">
        <w:rPr>
          <w:spacing w:val="1"/>
          <w:sz w:val="28"/>
          <w:szCs w:val="28"/>
        </w:rPr>
        <w:t xml:space="preserve"> </w:t>
      </w:r>
      <w:r w:rsidRPr="00063A28">
        <w:rPr>
          <w:sz w:val="28"/>
          <w:szCs w:val="28"/>
        </w:rPr>
        <w:t>(замене)</w:t>
      </w:r>
      <w:r w:rsidRPr="00063A28">
        <w:rPr>
          <w:spacing w:val="1"/>
          <w:sz w:val="28"/>
          <w:szCs w:val="28"/>
        </w:rPr>
        <w:t xml:space="preserve"> </w:t>
      </w:r>
      <w:r w:rsidRPr="00063A28">
        <w:rPr>
          <w:sz w:val="28"/>
          <w:szCs w:val="28"/>
        </w:rPr>
        <w:t>и</w:t>
      </w:r>
      <w:r w:rsidRPr="00063A28">
        <w:rPr>
          <w:spacing w:val="1"/>
          <w:sz w:val="28"/>
          <w:szCs w:val="28"/>
        </w:rPr>
        <w:t xml:space="preserve"> </w:t>
      </w:r>
      <w:r w:rsidRPr="00063A28">
        <w:rPr>
          <w:sz w:val="28"/>
          <w:szCs w:val="28"/>
        </w:rPr>
        <w:t>(или)</w:t>
      </w:r>
      <w:r w:rsidRPr="00063A28">
        <w:rPr>
          <w:spacing w:val="1"/>
          <w:sz w:val="28"/>
          <w:szCs w:val="28"/>
        </w:rPr>
        <w:t xml:space="preserve"> </w:t>
      </w:r>
      <w:r w:rsidRPr="00063A28">
        <w:rPr>
          <w:sz w:val="28"/>
          <w:szCs w:val="28"/>
        </w:rPr>
        <w:t>эксплуатации</w:t>
      </w:r>
      <w:r w:rsidRPr="00063A28">
        <w:rPr>
          <w:spacing w:val="1"/>
          <w:sz w:val="28"/>
          <w:szCs w:val="28"/>
        </w:rPr>
        <w:t xml:space="preserve"> </w:t>
      </w:r>
      <w:r w:rsidRPr="00063A28">
        <w:rPr>
          <w:sz w:val="28"/>
          <w:szCs w:val="28"/>
        </w:rPr>
        <w:t>коллективных</w:t>
      </w:r>
      <w:r w:rsidRPr="00063A28">
        <w:rPr>
          <w:spacing w:val="-10"/>
          <w:sz w:val="28"/>
          <w:szCs w:val="28"/>
        </w:rPr>
        <w:t xml:space="preserve"> </w:t>
      </w:r>
      <w:r w:rsidRPr="00063A28">
        <w:rPr>
          <w:sz w:val="28"/>
          <w:szCs w:val="28"/>
        </w:rPr>
        <w:t>приборов</w:t>
      </w:r>
      <w:r w:rsidRPr="00063A28">
        <w:rPr>
          <w:spacing w:val="-6"/>
          <w:sz w:val="28"/>
          <w:szCs w:val="28"/>
        </w:rPr>
        <w:t xml:space="preserve"> </w:t>
      </w:r>
      <w:r w:rsidRPr="00063A28">
        <w:rPr>
          <w:sz w:val="28"/>
          <w:szCs w:val="28"/>
        </w:rPr>
        <w:t>учета</w:t>
      </w:r>
      <w:r w:rsidRPr="00063A28">
        <w:rPr>
          <w:spacing w:val="-10"/>
          <w:sz w:val="28"/>
          <w:szCs w:val="28"/>
        </w:rPr>
        <w:t xml:space="preserve"> </w:t>
      </w:r>
      <w:r w:rsidRPr="00063A28">
        <w:rPr>
          <w:sz w:val="28"/>
          <w:szCs w:val="28"/>
        </w:rPr>
        <w:t>используемых</w:t>
      </w:r>
      <w:r w:rsidRPr="00063A28">
        <w:rPr>
          <w:spacing w:val="-5"/>
          <w:sz w:val="28"/>
          <w:szCs w:val="28"/>
        </w:rPr>
        <w:t xml:space="preserve"> </w:t>
      </w:r>
      <w:r w:rsidRPr="00063A28">
        <w:rPr>
          <w:sz w:val="28"/>
          <w:szCs w:val="28"/>
        </w:rPr>
        <w:t>энергетических</w:t>
      </w:r>
      <w:r w:rsidRPr="00063A28">
        <w:rPr>
          <w:spacing w:val="-7"/>
          <w:sz w:val="28"/>
          <w:szCs w:val="28"/>
        </w:rPr>
        <w:t xml:space="preserve"> </w:t>
      </w:r>
      <w:r w:rsidRPr="00063A28">
        <w:rPr>
          <w:sz w:val="28"/>
          <w:szCs w:val="28"/>
        </w:rPr>
        <w:t>ресурсов.</w:t>
      </w:r>
    </w:p>
    <w:p w14:paraId="1F8C2533" w14:textId="22590569" w:rsidR="00063A28" w:rsidRPr="00063A28" w:rsidRDefault="00063A28" w:rsidP="00063A28">
      <w:pPr>
        <w:pStyle w:val="af4"/>
        <w:spacing w:before="0" w:beforeAutospacing="0" w:after="0" w:afterAutospacing="0" w:line="360" w:lineRule="auto"/>
        <w:ind w:right="351" w:firstLine="567"/>
        <w:jc w:val="both"/>
        <w:rPr>
          <w:sz w:val="28"/>
          <w:szCs w:val="28"/>
        </w:rPr>
      </w:pPr>
      <w:r w:rsidRPr="00063A28">
        <w:rPr>
          <w:sz w:val="28"/>
          <w:szCs w:val="28"/>
        </w:rPr>
        <w:lastRenderedPageBreak/>
        <w:t>Степень оснащенности приборами коммерческого учета потребителей</w:t>
      </w:r>
      <w:r w:rsidRPr="00063A28">
        <w:rPr>
          <w:spacing w:val="1"/>
          <w:sz w:val="28"/>
          <w:szCs w:val="28"/>
        </w:rPr>
        <w:t xml:space="preserve"> </w:t>
      </w:r>
      <w:r w:rsidRPr="00063A28">
        <w:rPr>
          <w:sz w:val="28"/>
          <w:szCs w:val="28"/>
        </w:rPr>
        <w:t>холодной</w:t>
      </w:r>
      <w:r w:rsidRPr="00063A28">
        <w:rPr>
          <w:spacing w:val="-3"/>
          <w:sz w:val="28"/>
          <w:szCs w:val="28"/>
        </w:rPr>
        <w:t xml:space="preserve"> </w:t>
      </w:r>
      <w:r w:rsidRPr="00063A28">
        <w:rPr>
          <w:sz w:val="28"/>
          <w:szCs w:val="28"/>
        </w:rPr>
        <w:t>воды</w:t>
      </w:r>
      <w:r w:rsidRPr="00063A28">
        <w:rPr>
          <w:spacing w:val="-4"/>
          <w:sz w:val="28"/>
          <w:szCs w:val="28"/>
        </w:rPr>
        <w:t xml:space="preserve"> </w:t>
      </w:r>
      <w:r w:rsidR="00ED7C0F">
        <w:rPr>
          <w:sz w:val="28"/>
          <w:szCs w:val="28"/>
        </w:rPr>
        <w:t>в Котельниковском городском поселении</w:t>
      </w:r>
      <w:r w:rsidR="003F0DD7" w:rsidRPr="003F0DD7">
        <w:t xml:space="preserve"> </w:t>
      </w:r>
      <w:r w:rsidR="003F0DD7" w:rsidRPr="003F0DD7">
        <w:rPr>
          <w:sz w:val="28"/>
          <w:szCs w:val="28"/>
        </w:rPr>
        <w:t>Котельниковского муниципального района Волгоградской области</w:t>
      </w:r>
      <w:r w:rsidRPr="00063A28">
        <w:rPr>
          <w:spacing w:val="-5"/>
          <w:sz w:val="28"/>
          <w:szCs w:val="28"/>
        </w:rPr>
        <w:t xml:space="preserve"> </w:t>
      </w:r>
      <w:r w:rsidRPr="00063A28">
        <w:rPr>
          <w:sz w:val="28"/>
          <w:szCs w:val="28"/>
        </w:rPr>
        <w:t>составляет:</w:t>
      </w:r>
    </w:p>
    <w:p w14:paraId="5E7BDBCF" w14:textId="22449328" w:rsidR="00063A28" w:rsidRPr="00063A28" w:rsidRDefault="00063A28" w:rsidP="00E325A0">
      <w:pPr>
        <w:pStyle w:val="ae"/>
        <w:widowControl w:val="0"/>
        <w:numPr>
          <w:ilvl w:val="3"/>
          <w:numId w:val="17"/>
        </w:numPr>
        <w:tabs>
          <w:tab w:val="left" w:pos="851"/>
        </w:tabs>
        <w:autoSpaceDE w:val="0"/>
        <w:autoSpaceDN w:val="0"/>
        <w:spacing w:before="0" w:beforeAutospacing="0" w:after="0" w:afterAutospacing="0" w:line="360" w:lineRule="auto"/>
        <w:ind w:left="0" w:firstLine="567"/>
        <w:jc w:val="both"/>
        <w:rPr>
          <w:sz w:val="28"/>
          <w:szCs w:val="28"/>
        </w:rPr>
      </w:pPr>
      <w:r w:rsidRPr="00063A28">
        <w:rPr>
          <w:sz w:val="28"/>
          <w:szCs w:val="28"/>
        </w:rPr>
        <w:t>население</w:t>
      </w:r>
      <w:r w:rsidRPr="00063A28">
        <w:rPr>
          <w:spacing w:val="-8"/>
          <w:sz w:val="28"/>
          <w:szCs w:val="28"/>
        </w:rPr>
        <w:t xml:space="preserve"> </w:t>
      </w:r>
      <w:r w:rsidRPr="00063A28">
        <w:rPr>
          <w:sz w:val="28"/>
          <w:szCs w:val="28"/>
        </w:rPr>
        <w:t>–</w:t>
      </w:r>
      <w:r w:rsidRPr="00063A28">
        <w:rPr>
          <w:spacing w:val="-6"/>
          <w:sz w:val="28"/>
          <w:szCs w:val="28"/>
        </w:rPr>
        <w:t xml:space="preserve"> </w:t>
      </w:r>
      <w:r w:rsidR="00ED7C0F">
        <w:rPr>
          <w:sz w:val="28"/>
          <w:szCs w:val="28"/>
        </w:rPr>
        <w:t>85</w:t>
      </w:r>
      <w:r w:rsidRPr="00063A28">
        <w:rPr>
          <w:sz w:val="28"/>
          <w:szCs w:val="28"/>
        </w:rPr>
        <w:t>%;</w:t>
      </w:r>
    </w:p>
    <w:p w14:paraId="50AC7C93" w14:textId="3D75E4F2" w:rsidR="00063A28" w:rsidRPr="00063A28" w:rsidRDefault="00063A28" w:rsidP="00E325A0">
      <w:pPr>
        <w:pStyle w:val="ae"/>
        <w:widowControl w:val="0"/>
        <w:numPr>
          <w:ilvl w:val="3"/>
          <w:numId w:val="17"/>
        </w:numPr>
        <w:tabs>
          <w:tab w:val="left" w:pos="851"/>
        </w:tabs>
        <w:autoSpaceDE w:val="0"/>
        <w:autoSpaceDN w:val="0"/>
        <w:spacing w:before="0" w:beforeAutospacing="0" w:after="0" w:afterAutospacing="0" w:line="360" w:lineRule="auto"/>
        <w:ind w:left="0" w:firstLine="567"/>
        <w:jc w:val="both"/>
        <w:rPr>
          <w:sz w:val="28"/>
          <w:szCs w:val="28"/>
        </w:rPr>
      </w:pPr>
      <w:r w:rsidRPr="00063A28">
        <w:rPr>
          <w:sz w:val="28"/>
          <w:szCs w:val="28"/>
        </w:rPr>
        <w:t>бюджетные</w:t>
      </w:r>
      <w:r w:rsidRPr="00063A28">
        <w:rPr>
          <w:spacing w:val="-8"/>
          <w:sz w:val="28"/>
          <w:szCs w:val="28"/>
        </w:rPr>
        <w:t xml:space="preserve"> </w:t>
      </w:r>
      <w:r w:rsidRPr="00063A28">
        <w:rPr>
          <w:sz w:val="28"/>
          <w:szCs w:val="28"/>
        </w:rPr>
        <w:t>потребители</w:t>
      </w:r>
      <w:r w:rsidRPr="00063A28">
        <w:rPr>
          <w:spacing w:val="-6"/>
          <w:sz w:val="28"/>
          <w:szCs w:val="28"/>
        </w:rPr>
        <w:t xml:space="preserve"> </w:t>
      </w:r>
      <w:r w:rsidRPr="00063A28">
        <w:rPr>
          <w:sz w:val="28"/>
          <w:szCs w:val="28"/>
        </w:rPr>
        <w:t>–</w:t>
      </w:r>
      <w:r w:rsidRPr="00063A28">
        <w:rPr>
          <w:spacing w:val="-9"/>
          <w:sz w:val="28"/>
          <w:szCs w:val="28"/>
        </w:rPr>
        <w:t xml:space="preserve"> </w:t>
      </w:r>
      <w:r w:rsidR="00ED7C0F">
        <w:rPr>
          <w:sz w:val="28"/>
          <w:szCs w:val="28"/>
        </w:rPr>
        <w:t>100</w:t>
      </w:r>
      <w:r w:rsidRPr="00063A28">
        <w:rPr>
          <w:spacing w:val="-6"/>
          <w:sz w:val="28"/>
          <w:szCs w:val="28"/>
        </w:rPr>
        <w:t xml:space="preserve"> </w:t>
      </w:r>
      <w:r w:rsidRPr="00063A28">
        <w:rPr>
          <w:sz w:val="28"/>
          <w:szCs w:val="28"/>
        </w:rPr>
        <w:t>%;</w:t>
      </w:r>
    </w:p>
    <w:p w14:paraId="0433EE38" w14:textId="6673BCD9" w:rsidR="00063A28" w:rsidRPr="00063A28" w:rsidRDefault="00063A28" w:rsidP="00E325A0">
      <w:pPr>
        <w:pStyle w:val="ae"/>
        <w:widowControl w:val="0"/>
        <w:numPr>
          <w:ilvl w:val="3"/>
          <w:numId w:val="17"/>
        </w:numPr>
        <w:tabs>
          <w:tab w:val="left" w:pos="851"/>
        </w:tabs>
        <w:autoSpaceDE w:val="0"/>
        <w:autoSpaceDN w:val="0"/>
        <w:spacing w:before="0" w:beforeAutospacing="0" w:after="0" w:afterAutospacing="0" w:line="360" w:lineRule="auto"/>
        <w:ind w:left="0" w:firstLine="567"/>
        <w:jc w:val="both"/>
        <w:rPr>
          <w:sz w:val="28"/>
          <w:szCs w:val="28"/>
        </w:rPr>
      </w:pPr>
      <w:r w:rsidRPr="00063A28">
        <w:rPr>
          <w:sz w:val="28"/>
          <w:szCs w:val="28"/>
        </w:rPr>
        <w:t>прочие</w:t>
      </w:r>
      <w:r w:rsidRPr="00063A28">
        <w:rPr>
          <w:spacing w:val="-10"/>
          <w:sz w:val="28"/>
          <w:szCs w:val="28"/>
        </w:rPr>
        <w:t xml:space="preserve"> </w:t>
      </w:r>
      <w:r w:rsidRPr="00063A28">
        <w:rPr>
          <w:sz w:val="28"/>
          <w:szCs w:val="28"/>
        </w:rPr>
        <w:t>потребители</w:t>
      </w:r>
      <w:r w:rsidRPr="00063A28">
        <w:rPr>
          <w:spacing w:val="-4"/>
          <w:sz w:val="28"/>
          <w:szCs w:val="28"/>
        </w:rPr>
        <w:t xml:space="preserve"> </w:t>
      </w:r>
      <w:r w:rsidRPr="00063A28">
        <w:rPr>
          <w:sz w:val="28"/>
          <w:szCs w:val="28"/>
        </w:rPr>
        <w:t>–</w:t>
      </w:r>
      <w:r w:rsidRPr="00063A28">
        <w:rPr>
          <w:spacing w:val="-8"/>
          <w:sz w:val="28"/>
          <w:szCs w:val="28"/>
        </w:rPr>
        <w:t xml:space="preserve"> </w:t>
      </w:r>
      <w:r w:rsidR="00ED7C0F">
        <w:rPr>
          <w:sz w:val="28"/>
          <w:szCs w:val="28"/>
        </w:rPr>
        <w:t>100</w:t>
      </w:r>
      <w:r w:rsidRPr="00063A28">
        <w:rPr>
          <w:spacing w:val="-4"/>
          <w:sz w:val="28"/>
          <w:szCs w:val="28"/>
        </w:rPr>
        <w:t xml:space="preserve"> </w:t>
      </w:r>
      <w:r w:rsidRPr="00063A28">
        <w:rPr>
          <w:sz w:val="28"/>
          <w:szCs w:val="28"/>
        </w:rPr>
        <w:t>%.</w:t>
      </w:r>
    </w:p>
    <w:p w14:paraId="36C44AFE" w14:textId="77777777"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3.2.5 Зоны действия источников водоснабжения</w:t>
      </w:r>
    </w:p>
    <w:p w14:paraId="11077271" w14:textId="5E4560CB" w:rsidR="00456BEC" w:rsidRPr="00456BEC" w:rsidRDefault="00CD6DE0" w:rsidP="00456BEC">
      <w:pPr>
        <w:pStyle w:val="ae"/>
        <w:spacing w:before="120" w:after="120" w:line="360" w:lineRule="auto"/>
        <w:ind w:firstLine="567"/>
        <w:jc w:val="both"/>
        <w:rPr>
          <w:sz w:val="28"/>
          <w:szCs w:val="28"/>
        </w:rPr>
      </w:pPr>
      <w:bookmarkStart w:id="2" w:name="_Toc388349836"/>
      <w:r w:rsidRPr="00E34CE2">
        <w:rPr>
          <w:color w:val="000000"/>
          <w:sz w:val="28"/>
          <w:szCs w:val="28"/>
        </w:rPr>
        <w:t xml:space="preserve">Централизованная система холодного водоснабжения в </w:t>
      </w:r>
      <w:r>
        <w:rPr>
          <w:color w:val="000000"/>
          <w:sz w:val="28"/>
          <w:szCs w:val="28"/>
        </w:rPr>
        <w:t>Котельниковском</w:t>
      </w:r>
      <w:r w:rsidRPr="00E34CE2">
        <w:rPr>
          <w:color w:val="000000"/>
          <w:sz w:val="28"/>
          <w:szCs w:val="28"/>
        </w:rPr>
        <w:t xml:space="preserve"> городском поселении</w:t>
      </w:r>
      <w:r w:rsidR="003F0DD7" w:rsidRPr="003F0DD7">
        <w:t xml:space="preserve"> </w:t>
      </w:r>
      <w:r w:rsidR="003F0DD7" w:rsidRPr="003F0DD7">
        <w:rPr>
          <w:color w:val="000000"/>
          <w:sz w:val="28"/>
          <w:szCs w:val="28"/>
        </w:rPr>
        <w:t>Котельниковского муниципального района Волгоградской области</w:t>
      </w:r>
      <w:r w:rsidRPr="00E34CE2">
        <w:rPr>
          <w:color w:val="000000"/>
          <w:sz w:val="28"/>
          <w:szCs w:val="28"/>
        </w:rPr>
        <w:t xml:space="preserve"> существует только в г. </w:t>
      </w:r>
      <w:r>
        <w:rPr>
          <w:color w:val="000000"/>
          <w:sz w:val="28"/>
          <w:szCs w:val="28"/>
        </w:rPr>
        <w:t>Котельниково</w:t>
      </w:r>
      <w:r w:rsidRPr="00E34CE2">
        <w:rPr>
          <w:color w:val="000000"/>
          <w:sz w:val="28"/>
          <w:szCs w:val="28"/>
        </w:rPr>
        <w:t xml:space="preserve">. Технологическими зонами водоснабжения охвачено </w:t>
      </w:r>
      <w:r>
        <w:rPr>
          <w:color w:val="000000"/>
          <w:sz w:val="28"/>
          <w:szCs w:val="28"/>
        </w:rPr>
        <w:t>100</w:t>
      </w:r>
      <w:r w:rsidRPr="00E34CE2">
        <w:rPr>
          <w:color w:val="000000"/>
          <w:sz w:val="28"/>
          <w:szCs w:val="28"/>
        </w:rPr>
        <w:t xml:space="preserve">% населения </w:t>
      </w:r>
      <w:r>
        <w:rPr>
          <w:color w:val="000000"/>
          <w:sz w:val="28"/>
          <w:szCs w:val="28"/>
        </w:rPr>
        <w:t>Котельниковского</w:t>
      </w:r>
      <w:r w:rsidRPr="00E34CE2">
        <w:rPr>
          <w:color w:val="000000"/>
          <w:sz w:val="28"/>
          <w:szCs w:val="28"/>
        </w:rPr>
        <w:t xml:space="preserve"> городского </w:t>
      </w:r>
      <w:r>
        <w:rPr>
          <w:color w:val="000000"/>
          <w:sz w:val="28"/>
          <w:szCs w:val="28"/>
        </w:rPr>
        <w:t>поселения</w:t>
      </w:r>
      <w:r w:rsidR="003F0DD7" w:rsidRPr="003F0DD7">
        <w:t xml:space="preserve"> </w:t>
      </w:r>
      <w:r w:rsidR="003F0DD7" w:rsidRPr="003F0DD7">
        <w:rPr>
          <w:color w:val="000000"/>
          <w:sz w:val="28"/>
          <w:szCs w:val="28"/>
        </w:rPr>
        <w:t>Котельниковского муниципального района Волгоградской области</w:t>
      </w:r>
      <w:r w:rsidR="00456BEC" w:rsidRPr="00456BEC">
        <w:rPr>
          <w:sz w:val="28"/>
          <w:szCs w:val="28"/>
        </w:rPr>
        <w:t>.</w:t>
      </w:r>
      <w:bookmarkEnd w:id="2"/>
    </w:p>
    <w:p w14:paraId="69C31931" w14:textId="5FB91D04" w:rsidR="004911D5" w:rsidRDefault="004911D5" w:rsidP="00312CCD">
      <w:pPr>
        <w:autoSpaceDE w:val="0"/>
        <w:autoSpaceDN w:val="0"/>
        <w:adjustRightInd w:val="0"/>
        <w:spacing w:after="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3.2.6 Анализ имеющихся резервов и дефицитов мощности в системе водоснабжения</w:t>
      </w:r>
    </w:p>
    <w:p w14:paraId="6C2006CB" w14:textId="03D11D15" w:rsidR="007C127B" w:rsidRPr="00FB0A12" w:rsidRDefault="007C127B" w:rsidP="00FB0A12">
      <w:pPr>
        <w:spacing w:after="0" w:line="360" w:lineRule="auto"/>
        <w:ind w:left="20" w:right="20" w:firstLine="547"/>
        <w:jc w:val="both"/>
        <w:rPr>
          <w:rFonts w:ascii="Times New Roman" w:eastAsia="Times New Roman" w:hAnsi="Times New Roman" w:cs="Times New Roman"/>
          <w:color w:val="000000" w:themeColor="text1"/>
          <w:sz w:val="28"/>
          <w:szCs w:val="28"/>
        </w:rPr>
      </w:pPr>
      <w:r w:rsidRPr="00FB0A12">
        <w:rPr>
          <w:rFonts w:ascii="Times New Roman" w:eastAsia="Times New Roman" w:hAnsi="Times New Roman" w:cs="Times New Roman"/>
          <w:color w:val="000000" w:themeColor="text1"/>
          <w:sz w:val="28"/>
          <w:szCs w:val="28"/>
        </w:rPr>
        <w:t xml:space="preserve">Источник водоснабжения </w:t>
      </w:r>
      <w:r w:rsidR="00E325A0">
        <w:rPr>
          <w:rFonts w:ascii="Times New Roman" w:eastAsia="Times New Roman" w:hAnsi="Times New Roman" w:cs="Times New Roman"/>
          <w:color w:val="000000" w:themeColor="text1"/>
          <w:sz w:val="28"/>
          <w:szCs w:val="28"/>
        </w:rPr>
        <w:t>–</w:t>
      </w:r>
      <w:r w:rsidRPr="00FB0A12">
        <w:rPr>
          <w:rFonts w:ascii="Times New Roman" w:eastAsia="Times New Roman" w:hAnsi="Times New Roman" w:cs="Times New Roman"/>
          <w:color w:val="000000" w:themeColor="text1"/>
          <w:sz w:val="28"/>
          <w:szCs w:val="28"/>
        </w:rPr>
        <w:t xml:space="preserve"> Цимлянское водохранилище используется в целях забора (изъятия) водных ресурсов для питьевого и хозяйственно-бытового водоснабжения, передачи абонентам и собственных нужд предприятия, водозабор расположен на 397 км от устья р. Дон (х. Веселый Котельниковского района Волгоградской области). Географические координаты объекта водопользования: северная широта 47°50</w:t>
      </w:r>
      <w:r w:rsidRPr="00FB0A12">
        <w:rPr>
          <w:rFonts w:ascii="Times New Roman" w:eastAsia="Times New Roman" w:hAnsi="Times New Roman" w:cs="Times New Roman"/>
          <w:color w:val="000000" w:themeColor="text1"/>
          <w:sz w:val="28"/>
          <w:szCs w:val="28"/>
          <w:vertAlign w:val="superscript"/>
        </w:rPr>
        <w:t>/</w:t>
      </w:r>
      <w:r w:rsidRPr="00FB0A12">
        <w:rPr>
          <w:rFonts w:ascii="Times New Roman" w:eastAsia="Times New Roman" w:hAnsi="Times New Roman" w:cs="Times New Roman"/>
          <w:color w:val="000000" w:themeColor="text1"/>
          <w:sz w:val="28"/>
          <w:szCs w:val="28"/>
        </w:rPr>
        <w:t>44,6</w:t>
      </w:r>
      <w:r w:rsidRPr="00FB0A12">
        <w:rPr>
          <w:rFonts w:ascii="Times New Roman" w:eastAsia="Times New Roman" w:hAnsi="Times New Roman" w:cs="Times New Roman"/>
          <w:color w:val="000000" w:themeColor="text1"/>
          <w:sz w:val="28"/>
          <w:szCs w:val="28"/>
          <w:vertAlign w:val="superscript"/>
        </w:rPr>
        <w:t>/</w:t>
      </w:r>
      <w:r w:rsidR="00E325A0" w:rsidRPr="00FB0A12">
        <w:rPr>
          <w:rFonts w:ascii="Times New Roman" w:eastAsia="Times New Roman" w:hAnsi="Times New Roman" w:cs="Times New Roman"/>
          <w:color w:val="000000" w:themeColor="text1"/>
          <w:sz w:val="28"/>
          <w:szCs w:val="28"/>
          <w:vertAlign w:val="superscript"/>
        </w:rPr>
        <w:t>/</w:t>
      </w:r>
      <w:r w:rsidR="00E325A0" w:rsidRPr="00FB0A12">
        <w:rPr>
          <w:rFonts w:ascii="Times New Roman" w:eastAsia="Times New Roman" w:hAnsi="Times New Roman" w:cs="Times New Roman"/>
          <w:color w:val="000000" w:themeColor="text1"/>
          <w:sz w:val="28"/>
          <w:szCs w:val="28"/>
        </w:rPr>
        <w:t>,</w:t>
      </w:r>
      <w:r w:rsidRPr="00FB0A12">
        <w:rPr>
          <w:rFonts w:ascii="Times New Roman" w:eastAsia="Times New Roman" w:hAnsi="Times New Roman" w:cs="Times New Roman"/>
          <w:color w:val="000000" w:themeColor="text1"/>
          <w:sz w:val="28"/>
          <w:szCs w:val="28"/>
        </w:rPr>
        <w:t xml:space="preserve"> восточная долгота 42° 59</w:t>
      </w:r>
      <w:r w:rsidRPr="00FB0A12">
        <w:rPr>
          <w:rFonts w:ascii="Times New Roman" w:eastAsia="Times New Roman" w:hAnsi="Times New Roman" w:cs="Times New Roman"/>
          <w:color w:val="000000" w:themeColor="text1"/>
          <w:sz w:val="28"/>
          <w:szCs w:val="28"/>
          <w:vertAlign w:val="superscript"/>
        </w:rPr>
        <w:t>/</w:t>
      </w:r>
      <w:r w:rsidRPr="00FB0A12">
        <w:rPr>
          <w:rFonts w:ascii="Times New Roman" w:eastAsia="Times New Roman" w:hAnsi="Times New Roman" w:cs="Times New Roman"/>
          <w:color w:val="000000" w:themeColor="text1"/>
          <w:sz w:val="28"/>
          <w:szCs w:val="28"/>
        </w:rPr>
        <w:t>37,9</w:t>
      </w:r>
      <w:r w:rsidRPr="00FB0A12">
        <w:rPr>
          <w:rFonts w:ascii="Times New Roman" w:eastAsia="Times New Roman" w:hAnsi="Times New Roman" w:cs="Times New Roman"/>
          <w:color w:val="000000" w:themeColor="text1"/>
          <w:sz w:val="28"/>
          <w:szCs w:val="28"/>
          <w:vertAlign w:val="superscript"/>
        </w:rPr>
        <w:t>//</w:t>
      </w:r>
      <w:r w:rsidRPr="00FB0A12">
        <w:rPr>
          <w:rFonts w:ascii="Times New Roman" w:eastAsia="Times New Roman" w:hAnsi="Times New Roman" w:cs="Times New Roman"/>
          <w:color w:val="000000" w:themeColor="text1"/>
          <w:sz w:val="28"/>
          <w:szCs w:val="28"/>
        </w:rPr>
        <w:t>.</w:t>
      </w:r>
    </w:p>
    <w:p w14:paraId="23B18A11" w14:textId="3E72245D" w:rsidR="007C127B" w:rsidRPr="00FB0A12" w:rsidRDefault="007C127B" w:rsidP="00FB0A12">
      <w:pPr>
        <w:spacing w:after="0" w:line="360" w:lineRule="auto"/>
        <w:ind w:left="20" w:right="20" w:firstLine="547"/>
        <w:jc w:val="both"/>
        <w:rPr>
          <w:rFonts w:ascii="Times New Roman" w:eastAsia="Times New Roman" w:hAnsi="Times New Roman" w:cs="Times New Roman"/>
          <w:color w:val="000000" w:themeColor="text1"/>
          <w:sz w:val="28"/>
          <w:szCs w:val="28"/>
        </w:rPr>
      </w:pPr>
      <w:r w:rsidRPr="00FB0A12">
        <w:rPr>
          <w:rFonts w:ascii="Times New Roman" w:eastAsia="Times New Roman" w:hAnsi="Times New Roman" w:cs="Times New Roman"/>
          <w:color w:val="000000" w:themeColor="text1"/>
          <w:sz w:val="28"/>
          <w:szCs w:val="28"/>
        </w:rPr>
        <w:t xml:space="preserve">Водозабор эксплуатируется с 1998 года. Забор (изъятие) водных ресурсов из Цимлянского водохранилища осуществляется тремя насосами (один насос </w:t>
      </w:r>
      <w:r w:rsidR="00E325A0">
        <w:rPr>
          <w:rFonts w:ascii="Times New Roman" w:eastAsia="Times New Roman" w:hAnsi="Times New Roman" w:cs="Times New Roman"/>
          <w:color w:val="000000" w:themeColor="text1"/>
          <w:sz w:val="28"/>
          <w:szCs w:val="28"/>
        </w:rPr>
        <w:t>–</w:t>
      </w:r>
      <w:r w:rsidRPr="00FB0A12">
        <w:rPr>
          <w:rFonts w:ascii="Times New Roman" w:eastAsia="Times New Roman" w:hAnsi="Times New Roman" w:cs="Times New Roman"/>
          <w:color w:val="000000" w:themeColor="text1"/>
          <w:sz w:val="28"/>
          <w:szCs w:val="28"/>
        </w:rPr>
        <w:t xml:space="preserve"> в работе, два </w:t>
      </w:r>
      <w:r w:rsidR="00E325A0">
        <w:rPr>
          <w:rFonts w:ascii="Times New Roman" w:eastAsia="Times New Roman" w:hAnsi="Times New Roman" w:cs="Times New Roman"/>
          <w:color w:val="000000" w:themeColor="text1"/>
          <w:sz w:val="28"/>
          <w:szCs w:val="28"/>
        </w:rPr>
        <w:t>–</w:t>
      </w:r>
      <w:r w:rsidRPr="00FB0A12">
        <w:rPr>
          <w:rFonts w:ascii="Times New Roman" w:eastAsia="Times New Roman" w:hAnsi="Times New Roman" w:cs="Times New Roman"/>
          <w:color w:val="000000" w:themeColor="text1"/>
          <w:sz w:val="28"/>
          <w:szCs w:val="28"/>
        </w:rPr>
        <w:t xml:space="preserve"> в резерве).</w:t>
      </w:r>
    </w:p>
    <w:p w14:paraId="6D0A6C70" w14:textId="37A73F6A" w:rsidR="007C127B" w:rsidRPr="00FB0A12" w:rsidRDefault="007C127B" w:rsidP="00FB0A12">
      <w:pPr>
        <w:spacing w:after="0" w:line="360" w:lineRule="auto"/>
        <w:ind w:left="20" w:right="20" w:firstLine="547"/>
        <w:jc w:val="both"/>
        <w:rPr>
          <w:rFonts w:ascii="Times New Roman" w:eastAsia="Times New Roman" w:hAnsi="Times New Roman" w:cs="Times New Roman"/>
          <w:color w:val="000000" w:themeColor="text1"/>
          <w:sz w:val="28"/>
          <w:szCs w:val="28"/>
        </w:rPr>
      </w:pPr>
      <w:r w:rsidRPr="00FB0A12">
        <w:rPr>
          <w:rFonts w:ascii="Times New Roman" w:eastAsia="Times New Roman" w:hAnsi="Times New Roman" w:cs="Times New Roman"/>
          <w:color w:val="000000" w:themeColor="text1"/>
          <w:sz w:val="28"/>
          <w:szCs w:val="28"/>
        </w:rPr>
        <w:t xml:space="preserve">Водоводы в количестве 2-х штук (основной и резервный) Ø-530 мм вынесены вглубь Цимлянского водохранилища на расстоянии 640 м и 645 м от берега и оборудованы всасывающими оголовками зонтичного типа, которые смонтированы на металлической платформе, по углам платформы </w:t>
      </w:r>
      <w:r w:rsidRPr="00FB0A12">
        <w:rPr>
          <w:rFonts w:ascii="Times New Roman" w:eastAsia="Times New Roman" w:hAnsi="Times New Roman" w:cs="Times New Roman"/>
          <w:color w:val="000000" w:themeColor="text1"/>
          <w:sz w:val="28"/>
          <w:szCs w:val="28"/>
        </w:rPr>
        <w:lastRenderedPageBreak/>
        <w:t xml:space="preserve">расположены </w:t>
      </w:r>
      <w:r w:rsidRPr="00FB0A12">
        <w:rPr>
          <w:rFonts w:ascii="Times New Roman" w:eastAsia="Times New Roman" w:hAnsi="Times New Roman" w:cs="Times New Roman"/>
          <w:bCs/>
          <w:color w:val="000000" w:themeColor="text1"/>
          <w:sz w:val="28"/>
          <w:szCs w:val="28"/>
          <w:shd w:val="clear" w:color="auto" w:fill="FFFFFF"/>
        </w:rPr>
        <w:t xml:space="preserve">технологические отверстия, расстояние между оголовками 8 метров. Параметры оголовка: расчетный расход ОД 11 </w:t>
      </w:r>
      <w:r w:rsidRPr="00FB0A12">
        <w:rPr>
          <w:rFonts w:ascii="Times New Roman" w:eastAsia="Times New Roman" w:hAnsi="Times New Roman" w:cs="Times New Roman"/>
          <w:bCs/>
          <w:color w:val="000000" w:themeColor="text1"/>
          <w:spacing w:val="30"/>
          <w:sz w:val="28"/>
          <w:szCs w:val="28"/>
          <w:shd w:val="clear" w:color="auto" w:fill="FFFFFF"/>
        </w:rPr>
        <w:t>м/с,</w:t>
      </w:r>
      <w:r w:rsidRPr="00FB0A12">
        <w:rPr>
          <w:rFonts w:ascii="Times New Roman" w:eastAsia="Times New Roman" w:hAnsi="Times New Roman" w:cs="Times New Roman"/>
          <w:bCs/>
          <w:color w:val="000000" w:themeColor="text1"/>
          <w:sz w:val="28"/>
          <w:szCs w:val="28"/>
          <w:shd w:val="clear" w:color="auto" w:fill="FFFFFF"/>
        </w:rPr>
        <w:t xml:space="preserve"> скорость потока перед РЗУ 0,03 м /с, на входе 0,12 м</w:t>
      </w:r>
      <w:r w:rsidRPr="00FB0A12">
        <w:rPr>
          <w:rFonts w:ascii="Times New Roman" w:eastAsia="Times New Roman" w:hAnsi="Times New Roman" w:cs="Times New Roman"/>
          <w:bCs/>
          <w:color w:val="000000" w:themeColor="text1"/>
          <w:sz w:val="28"/>
          <w:szCs w:val="28"/>
          <w:shd w:val="clear" w:color="auto" w:fill="FFFFFF"/>
          <w:vertAlign w:val="superscript"/>
        </w:rPr>
        <w:t>3</w:t>
      </w:r>
      <w:r w:rsidRPr="00FB0A12">
        <w:rPr>
          <w:rFonts w:ascii="Times New Roman" w:eastAsia="Times New Roman" w:hAnsi="Times New Roman" w:cs="Times New Roman"/>
          <w:bCs/>
          <w:color w:val="000000" w:themeColor="text1"/>
          <w:sz w:val="28"/>
          <w:szCs w:val="28"/>
          <w:shd w:val="clear" w:color="auto" w:fill="FFFFFF"/>
        </w:rPr>
        <w:t xml:space="preserve">/с. Глубина до дна водохранилища в месте расположения оголовков </w:t>
      </w:r>
      <w:r w:rsidR="00E325A0">
        <w:rPr>
          <w:rFonts w:ascii="Times New Roman" w:eastAsia="Times New Roman" w:hAnsi="Times New Roman" w:cs="Times New Roman"/>
          <w:bCs/>
          <w:color w:val="000000" w:themeColor="text1"/>
          <w:sz w:val="28"/>
          <w:szCs w:val="28"/>
          <w:shd w:val="clear" w:color="auto" w:fill="FFFFFF"/>
        </w:rPr>
        <w:t>–</w:t>
      </w:r>
      <w:r w:rsidRPr="00FB0A12">
        <w:rPr>
          <w:rFonts w:ascii="Times New Roman" w:eastAsia="Times New Roman" w:hAnsi="Times New Roman" w:cs="Times New Roman"/>
          <w:bCs/>
          <w:color w:val="000000" w:themeColor="text1"/>
          <w:sz w:val="28"/>
          <w:szCs w:val="28"/>
          <w:shd w:val="clear" w:color="auto" w:fill="FFFFFF"/>
        </w:rPr>
        <w:t xml:space="preserve"> 9,5 м. Глубина до верхней точки поверхности оголовка:</w:t>
      </w:r>
    </w:p>
    <w:p w14:paraId="43EF02B8" w14:textId="2D0E7DDC" w:rsidR="007C127B" w:rsidRPr="00FB0A12" w:rsidRDefault="007C127B" w:rsidP="00FB0A12">
      <w:pPr>
        <w:numPr>
          <w:ilvl w:val="0"/>
          <w:numId w:val="28"/>
        </w:numPr>
        <w:tabs>
          <w:tab w:val="left" w:pos="869"/>
        </w:tabs>
        <w:spacing w:after="0" w:line="360" w:lineRule="auto"/>
        <w:ind w:left="20" w:firstLine="547"/>
        <w:jc w:val="both"/>
        <w:rPr>
          <w:rFonts w:ascii="Times New Roman" w:eastAsia="Times New Roman" w:hAnsi="Times New Roman" w:cs="Times New Roman"/>
          <w:color w:val="000000" w:themeColor="text1"/>
          <w:sz w:val="28"/>
          <w:szCs w:val="28"/>
        </w:rPr>
      </w:pPr>
      <w:r w:rsidRPr="00FB0A12">
        <w:rPr>
          <w:rFonts w:ascii="Times New Roman" w:eastAsia="Times New Roman" w:hAnsi="Times New Roman" w:cs="Times New Roman"/>
          <w:bCs/>
          <w:color w:val="000000" w:themeColor="text1"/>
          <w:sz w:val="28"/>
          <w:szCs w:val="28"/>
          <w:shd w:val="clear" w:color="auto" w:fill="FFFFFF"/>
        </w:rPr>
        <w:t xml:space="preserve">основной (новый) </w:t>
      </w:r>
      <w:r w:rsidR="00E325A0">
        <w:rPr>
          <w:rFonts w:ascii="Times New Roman" w:eastAsia="Times New Roman" w:hAnsi="Times New Roman" w:cs="Times New Roman"/>
          <w:bCs/>
          <w:color w:val="000000" w:themeColor="text1"/>
          <w:sz w:val="28"/>
          <w:szCs w:val="28"/>
          <w:shd w:val="clear" w:color="auto" w:fill="FFFFFF"/>
        </w:rPr>
        <w:t>–</w:t>
      </w:r>
      <w:r w:rsidRPr="00FB0A12">
        <w:rPr>
          <w:rFonts w:ascii="Times New Roman" w:eastAsia="Times New Roman" w:hAnsi="Times New Roman" w:cs="Times New Roman"/>
          <w:bCs/>
          <w:color w:val="000000" w:themeColor="text1"/>
          <w:sz w:val="28"/>
          <w:szCs w:val="28"/>
          <w:shd w:val="clear" w:color="auto" w:fill="FFFFFF"/>
        </w:rPr>
        <w:t xml:space="preserve"> 7,0 м;</w:t>
      </w:r>
    </w:p>
    <w:p w14:paraId="43481467" w14:textId="4397D52E" w:rsidR="007C127B" w:rsidRPr="00FB0A12" w:rsidRDefault="007C127B" w:rsidP="00FB0A12">
      <w:pPr>
        <w:numPr>
          <w:ilvl w:val="0"/>
          <w:numId w:val="28"/>
        </w:numPr>
        <w:tabs>
          <w:tab w:val="left" w:pos="864"/>
        </w:tabs>
        <w:spacing w:after="0" w:line="360" w:lineRule="auto"/>
        <w:ind w:left="20" w:firstLine="547"/>
        <w:jc w:val="both"/>
        <w:rPr>
          <w:rFonts w:ascii="Times New Roman" w:eastAsia="Times New Roman" w:hAnsi="Times New Roman" w:cs="Times New Roman"/>
          <w:color w:val="000000" w:themeColor="text1"/>
          <w:sz w:val="28"/>
          <w:szCs w:val="28"/>
        </w:rPr>
      </w:pPr>
      <w:r w:rsidRPr="00FB0A12">
        <w:rPr>
          <w:rFonts w:ascii="Times New Roman" w:eastAsia="Times New Roman" w:hAnsi="Times New Roman" w:cs="Times New Roman"/>
          <w:bCs/>
          <w:color w:val="000000" w:themeColor="text1"/>
          <w:sz w:val="28"/>
          <w:szCs w:val="28"/>
          <w:shd w:val="clear" w:color="auto" w:fill="FFFFFF"/>
        </w:rPr>
        <w:t xml:space="preserve">резервный (правый) </w:t>
      </w:r>
      <w:r w:rsidR="00E325A0">
        <w:rPr>
          <w:rFonts w:ascii="Times New Roman" w:eastAsia="Times New Roman" w:hAnsi="Times New Roman" w:cs="Times New Roman"/>
          <w:bCs/>
          <w:color w:val="000000" w:themeColor="text1"/>
          <w:sz w:val="28"/>
          <w:szCs w:val="28"/>
          <w:shd w:val="clear" w:color="auto" w:fill="FFFFFF"/>
        </w:rPr>
        <w:t>–</w:t>
      </w:r>
      <w:r w:rsidRPr="00FB0A12">
        <w:rPr>
          <w:rFonts w:ascii="Times New Roman" w:eastAsia="Times New Roman" w:hAnsi="Times New Roman" w:cs="Times New Roman"/>
          <w:bCs/>
          <w:color w:val="000000" w:themeColor="text1"/>
          <w:sz w:val="28"/>
          <w:szCs w:val="28"/>
          <w:shd w:val="clear" w:color="auto" w:fill="FFFFFF"/>
        </w:rPr>
        <w:t xml:space="preserve"> 8,25 м.</w:t>
      </w:r>
    </w:p>
    <w:p w14:paraId="3F4378CD" w14:textId="0D36880E" w:rsidR="007C127B" w:rsidRPr="00FB0A12" w:rsidRDefault="007C127B" w:rsidP="00FB0A12">
      <w:pPr>
        <w:spacing w:after="0" w:line="360" w:lineRule="auto"/>
        <w:ind w:left="20" w:right="20" w:firstLine="547"/>
        <w:jc w:val="both"/>
        <w:rPr>
          <w:rFonts w:ascii="Times New Roman" w:eastAsia="Times New Roman" w:hAnsi="Times New Roman" w:cs="Times New Roman"/>
          <w:color w:val="000000" w:themeColor="text1"/>
          <w:sz w:val="28"/>
          <w:szCs w:val="28"/>
        </w:rPr>
      </w:pPr>
      <w:r w:rsidRPr="00FB0A12">
        <w:rPr>
          <w:rFonts w:ascii="Times New Roman" w:eastAsia="Times New Roman" w:hAnsi="Times New Roman" w:cs="Times New Roman"/>
          <w:bCs/>
          <w:color w:val="000000" w:themeColor="text1"/>
          <w:sz w:val="28"/>
          <w:szCs w:val="28"/>
          <w:shd w:val="clear" w:color="auto" w:fill="FFFFFF"/>
        </w:rPr>
        <w:t xml:space="preserve">Вода по одному водоводу диаметром 530 мм поступает на насосную станцию 1-го подъема в шахтный колодец диаметром 12 м, глубина колодца </w:t>
      </w:r>
      <w:r w:rsidR="00E325A0">
        <w:rPr>
          <w:rFonts w:ascii="Times New Roman" w:eastAsia="Times New Roman" w:hAnsi="Times New Roman" w:cs="Times New Roman"/>
          <w:bCs/>
          <w:color w:val="000000" w:themeColor="text1"/>
          <w:sz w:val="28"/>
          <w:szCs w:val="28"/>
          <w:shd w:val="clear" w:color="auto" w:fill="FFFFFF"/>
        </w:rPr>
        <w:t>–</w:t>
      </w:r>
      <w:r w:rsidRPr="00FB0A12">
        <w:rPr>
          <w:rFonts w:ascii="Times New Roman" w:eastAsia="Times New Roman" w:hAnsi="Times New Roman" w:cs="Times New Roman"/>
          <w:bCs/>
          <w:color w:val="000000" w:themeColor="text1"/>
          <w:sz w:val="28"/>
          <w:szCs w:val="28"/>
          <w:shd w:val="clear" w:color="auto" w:fill="FFFFFF"/>
        </w:rPr>
        <w:t xml:space="preserve"> 16 м от уровня воды в водохранилище в зимний период. Насосная станция 1-го подъема установлена на дамбе, которая укреплена со всех сторон железобетонными плитами, оборудована зоной санитарной охраны первого пояса. На территории зоны санитарной охраны запрещается пребывание лиц, не связанных непосредственно с работой водопроводных сооружений.</w:t>
      </w:r>
    </w:p>
    <w:p w14:paraId="1A7E31F5" w14:textId="01D4A602" w:rsidR="007C127B" w:rsidRPr="00FB0A12" w:rsidRDefault="007C127B" w:rsidP="00FB0A12">
      <w:pPr>
        <w:spacing w:after="0" w:line="360" w:lineRule="auto"/>
        <w:ind w:right="140" w:firstLine="547"/>
        <w:jc w:val="both"/>
        <w:rPr>
          <w:rFonts w:ascii="Times New Roman" w:eastAsia="Courier New" w:hAnsi="Times New Roman" w:cs="Times New Roman"/>
          <w:bCs/>
          <w:color w:val="000000" w:themeColor="text1"/>
          <w:sz w:val="28"/>
          <w:szCs w:val="28"/>
          <w:shd w:val="clear" w:color="auto" w:fill="FFFFFF"/>
          <w:lang w:eastAsia="ru-RU"/>
        </w:rPr>
      </w:pPr>
      <w:r w:rsidRPr="00FB0A12">
        <w:rPr>
          <w:rFonts w:ascii="Times New Roman" w:eastAsia="Courier New" w:hAnsi="Times New Roman" w:cs="Times New Roman"/>
          <w:bCs/>
          <w:color w:val="000000" w:themeColor="text1"/>
          <w:sz w:val="28"/>
          <w:szCs w:val="28"/>
          <w:shd w:val="clear" w:color="auto" w:fill="FFFFFF"/>
          <w:lang w:val="ru" w:eastAsia="ru-RU"/>
        </w:rPr>
        <w:t>Подача воды для потребителей г.</w:t>
      </w:r>
      <w:r w:rsidR="00E325A0">
        <w:rPr>
          <w:rFonts w:ascii="Times New Roman" w:eastAsia="Courier New" w:hAnsi="Times New Roman" w:cs="Times New Roman"/>
          <w:bCs/>
          <w:color w:val="000000" w:themeColor="text1"/>
          <w:sz w:val="28"/>
          <w:szCs w:val="28"/>
          <w:shd w:val="clear" w:color="auto" w:fill="FFFFFF"/>
          <w:lang w:val="ru" w:eastAsia="ru-RU"/>
        </w:rPr>
        <w:t xml:space="preserve"> </w:t>
      </w:r>
      <w:r w:rsidRPr="00FB0A12">
        <w:rPr>
          <w:rFonts w:ascii="Times New Roman" w:eastAsia="Courier New" w:hAnsi="Times New Roman" w:cs="Times New Roman"/>
          <w:bCs/>
          <w:color w:val="000000" w:themeColor="text1"/>
          <w:sz w:val="28"/>
          <w:szCs w:val="28"/>
          <w:shd w:val="clear" w:color="auto" w:fill="FFFFFF"/>
          <w:lang w:val="ru" w:eastAsia="ru-RU"/>
        </w:rPr>
        <w:t xml:space="preserve">Котельниково осуществляется по водопроводу протяженностью </w:t>
      </w:r>
      <w:r w:rsidRPr="00FB0A12">
        <w:rPr>
          <w:rFonts w:ascii="Times New Roman" w:eastAsia="Courier New" w:hAnsi="Times New Roman" w:cs="Times New Roman"/>
          <w:bCs/>
          <w:color w:val="000000" w:themeColor="text1"/>
          <w:sz w:val="28"/>
          <w:szCs w:val="28"/>
          <w:shd w:val="clear" w:color="auto" w:fill="FFFFFF"/>
          <w:lang w:eastAsia="ru-RU"/>
        </w:rPr>
        <w:t>40</w:t>
      </w:r>
      <w:r w:rsidRPr="00FB0A12">
        <w:rPr>
          <w:rFonts w:ascii="Times New Roman" w:eastAsia="Courier New" w:hAnsi="Times New Roman" w:cs="Times New Roman"/>
          <w:bCs/>
          <w:color w:val="000000" w:themeColor="text1"/>
          <w:sz w:val="28"/>
          <w:szCs w:val="28"/>
          <w:shd w:val="clear" w:color="auto" w:fill="FFFFFF"/>
          <w:lang w:val="ru" w:eastAsia="ru-RU"/>
        </w:rPr>
        <w:t xml:space="preserve"> км на водоочистные сооружения насосной станции 2-го подъема, где осуществляется очистка </w:t>
      </w:r>
      <w:r w:rsidRPr="00FB0A12">
        <w:rPr>
          <w:rFonts w:ascii="Times New Roman" w:eastAsia="Courier New" w:hAnsi="Times New Roman" w:cs="Times New Roman"/>
          <w:bCs/>
          <w:color w:val="000000" w:themeColor="text1"/>
          <w:sz w:val="28"/>
          <w:szCs w:val="28"/>
          <w:shd w:val="clear" w:color="auto" w:fill="FFFFFF"/>
          <w:lang w:eastAsia="ru-RU"/>
        </w:rPr>
        <w:t>воды по одноступенчатой схеме</w:t>
      </w:r>
      <w:r w:rsidRPr="00FB0A12">
        <w:rPr>
          <w:rFonts w:ascii="Times New Roman" w:eastAsia="Courier New" w:hAnsi="Times New Roman" w:cs="Times New Roman"/>
          <w:bCs/>
          <w:color w:val="000000" w:themeColor="text1"/>
          <w:sz w:val="28"/>
          <w:szCs w:val="28"/>
          <w:shd w:val="clear" w:color="auto" w:fill="FFFFFF"/>
          <w:lang w:val="ru" w:eastAsia="ru-RU"/>
        </w:rPr>
        <w:t>.</w:t>
      </w:r>
      <w:r w:rsidRPr="00FB0A12">
        <w:rPr>
          <w:rFonts w:ascii="Times New Roman" w:eastAsia="Courier New" w:hAnsi="Times New Roman" w:cs="Times New Roman"/>
          <w:bCs/>
          <w:color w:val="000000" w:themeColor="text1"/>
          <w:sz w:val="28"/>
          <w:szCs w:val="28"/>
          <w:shd w:val="clear" w:color="auto" w:fill="FFFFFF"/>
          <w:lang w:eastAsia="ru-RU"/>
        </w:rPr>
        <w:t xml:space="preserve"> Поступающая на сооружения вода подаётся в смеситель перегородчатого типа, где она смешивается с вводимым перед смесителем реагентом (раствором гипохлорита натрия.)</w:t>
      </w:r>
    </w:p>
    <w:p w14:paraId="764F438A" w14:textId="73F14B6A"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Courier New" w:hAnsi="Times New Roman" w:cs="Times New Roman"/>
          <w:bCs/>
          <w:color w:val="000000" w:themeColor="text1"/>
          <w:sz w:val="28"/>
          <w:szCs w:val="28"/>
          <w:shd w:val="clear" w:color="auto" w:fill="FFFFFF"/>
          <w:lang w:eastAsia="ru-RU"/>
        </w:rPr>
        <w:t>После смесителя, по распределительным технологическим трубопроводам поступает в контактные осветлители, где она осветляется, освобождаясь от взвешенных частиц, далее поступает в резервуары чистой воды, подвергаясь вторичному обеззараживанию раствором гипохлорита натрия.</w:t>
      </w:r>
      <w:r w:rsidRPr="00FB0A12">
        <w:rPr>
          <w:rFonts w:ascii="Times New Roman" w:eastAsia="Courier New" w:hAnsi="Times New Roman" w:cs="Times New Roman"/>
          <w:bCs/>
          <w:color w:val="000000" w:themeColor="text1"/>
          <w:sz w:val="28"/>
          <w:szCs w:val="28"/>
          <w:shd w:val="clear" w:color="auto" w:fill="FFFFFF"/>
          <w:lang w:val="ru" w:eastAsia="ru-RU"/>
        </w:rPr>
        <w:t xml:space="preserve"> </w:t>
      </w:r>
      <w:r w:rsidRPr="00FB0A12">
        <w:rPr>
          <w:rFonts w:ascii="Times New Roman" w:eastAsia="Courier New" w:hAnsi="Times New Roman" w:cs="Times New Roman"/>
          <w:bCs/>
          <w:color w:val="000000" w:themeColor="text1"/>
          <w:sz w:val="28"/>
          <w:szCs w:val="28"/>
          <w:shd w:val="clear" w:color="auto" w:fill="FFFFFF"/>
          <w:lang w:eastAsia="ru-RU"/>
        </w:rPr>
        <w:t>Из</w:t>
      </w:r>
      <w:r w:rsidRPr="00FB0A12">
        <w:rPr>
          <w:rFonts w:ascii="Times New Roman" w:eastAsia="Courier New" w:hAnsi="Times New Roman" w:cs="Times New Roman"/>
          <w:bCs/>
          <w:color w:val="000000" w:themeColor="text1"/>
          <w:sz w:val="28"/>
          <w:szCs w:val="28"/>
          <w:shd w:val="clear" w:color="auto" w:fill="FFFFFF"/>
          <w:lang w:val="ru" w:eastAsia="ru-RU"/>
        </w:rPr>
        <w:t xml:space="preserve"> резервуар</w:t>
      </w:r>
      <w:proofErr w:type="spellStart"/>
      <w:r w:rsidRPr="00FB0A12">
        <w:rPr>
          <w:rFonts w:ascii="Times New Roman" w:eastAsia="Courier New" w:hAnsi="Times New Roman" w:cs="Times New Roman"/>
          <w:bCs/>
          <w:color w:val="000000" w:themeColor="text1"/>
          <w:sz w:val="28"/>
          <w:szCs w:val="28"/>
          <w:shd w:val="clear" w:color="auto" w:fill="FFFFFF"/>
          <w:lang w:eastAsia="ru-RU"/>
        </w:rPr>
        <w:t>ов</w:t>
      </w:r>
      <w:proofErr w:type="spellEnd"/>
      <w:r w:rsidRPr="00FB0A12">
        <w:rPr>
          <w:rFonts w:ascii="Times New Roman" w:eastAsia="Courier New" w:hAnsi="Times New Roman" w:cs="Times New Roman"/>
          <w:bCs/>
          <w:color w:val="000000" w:themeColor="text1"/>
          <w:sz w:val="28"/>
          <w:szCs w:val="28"/>
          <w:shd w:val="clear" w:color="auto" w:fill="FFFFFF"/>
          <w:lang w:val="ru" w:eastAsia="ru-RU"/>
        </w:rPr>
        <w:t xml:space="preserve"> чистой воды в количестве </w:t>
      </w:r>
      <w:r w:rsidRPr="00FB0A12">
        <w:rPr>
          <w:rFonts w:ascii="Times New Roman" w:eastAsia="Courier New" w:hAnsi="Times New Roman" w:cs="Times New Roman"/>
          <w:bCs/>
          <w:color w:val="000000" w:themeColor="text1"/>
          <w:sz w:val="28"/>
          <w:szCs w:val="28"/>
          <w:shd w:val="clear" w:color="auto" w:fill="FFFFFF"/>
          <w:lang w:eastAsia="ru-RU"/>
        </w:rPr>
        <w:t>4</w:t>
      </w:r>
      <w:r w:rsidRPr="00FB0A12">
        <w:rPr>
          <w:rFonts w:ascii="Times New Roman" w:eastAsia="Courier New" w:hAnsi="Times New Roman" w:cs="Times New Roman"/>
          <w:bCs/>
          <w:color w:val="000000" w:themeColor="text1"/>
          <w:sz w:val="28"/>
          <w:szCs w:val="28"/>
          <w:shd w:val="clear" w:color="auto" w:fill="FFFFFF"/>
          <w:lang w:val="ru" w:eastAsia="ru-RU"/>
        </w:rPr>
        <w:t>-х штук (2 шт. объемом 500 м</w:t>
      </w:r>
      <w:r w:rsidRPr="00FB0A12">
        <w:rPr>
          <w:rFonts w:ascii="Times New Roman" w:eastAsia="Courier New" w:hAnsi="Times New Roman" w:cs="Times New Roman"/>
          <w:bCs/>
          <w:color w:val="000000" w:themeColor="text1"/>
          <w:sz w:val="28"/>
          <w:szCs w:val="28"/>
          <w:shd w:val="clear" w:color="auto" w:fill="FFFFFF"/>
          <w:vertAlign w:val="superscript"/>
          <w:lang w:val="ru" w:eastAsia="ru-RU"/>
        </w:rPr>
        <w:t>3</w:t>
      </w:r>
      <w:r w:rsidRPr="00FB0A12">
        <w:rPr>
          <w:rFonts w:ascii="Times New Roman" w:eastAsia="Courier New" w:hAnsi="Times New Roman" w:cs="Times New Roman"/>
          <w:bCs/>
          <w:color w:val="000000" w:themeColor="text1"/>
          <w:sz w:val="28"/>
          <w:szCs w:val="28"/>
          <w:shd w:val="clear" w:color="auto" w:fill="FFFFFF"/>
          <w:lang w:val="ru" w:eastAsia="ru-RU"/>
        </w:rPr>
        <w:t xml:space="preserve">, </w:t>
      </w:r>
      <w:r w:rsidRPr="00FB0A12">
        <w:rPr>
          <w:rFonts w:ascii="Times New Roman" w:eastAsia="Courier New" w:hAnsi="Times New Roman" w:cs="Times New Roman"/>
          <w:bCs/>
          <w:color w:val="000000" w:themeColor="text1"/>
          <w:sz w:val="28"/>
          <w:szCs w:val="28"/>
          <w:shd w:val="clear" w:color="auto" w:fill="FFFFFF"/>
          <w:lang w:eastAsia="ru-RU"/>
        </w:rPr>
        <w:t>2</w:t>
      </w:r>
      <w:r w:rsidRPr="00FB0A12">
        <w:rPr>
          <w:rFonts w:ascii="Times New Roman" w:eastAsia="Courier New" w:hAnsi="Times New Roman" w:cs="Times New Roman"/>
          <w:bCs/>
          <w:color w:val="000000" w:themeColor="text1"/>
          <w:sz w:val="28"/>
          <w:szCs w:val="28"/>
          <w:shd w:val="clear" w:color="auto" w:fill="FFFFFF"/>
          <w:lang w:val="ru" w:eastAsia="ru-RU"/>
        </w:rPr>
        <w:t xml:space="preserve"> шт. </w:t>
      </w:r>
      <w:r w:rsidR="00E325A0">
        <w:rPr>
          <w:rFonts w:ascii="Times New Roman" w:eastAsia="Courier New" w:hAnsi="Times New Roman" w:cs="Times New Roman"/>
          <w:bCs/>
          <w:color w:val="000000" w:themeColor="text1"/>
          <w:sz w:val="28"/>
          <w:szCs w:val="28"/>
          <w:shd w:val="clear" w:color="auto" w:fill="FFFFFF"/>
          <w:lang w:val="ru" w:eastAsia="ru-RU"/>
        </w:rPr>
        <w:t>–</w:t>
      </w:r>
      <w:r w:rsidRPr="00FB0A12">
        <w:rPr>
          <w:rFonts w:ascii="Times New Roman" w:eastAsia="Courier New" w:hAnsi="Times New Roman" w:cs="Times New Roman"/>
          <w:bCs/>
          <w:color w:val="000000" w:themeColor="text1"/>
          <w:sz w:val="28"/>
          <w:szCs w:val="28"/>
          <w:shd w:val="clear" w:color="auto" w:fill="FFFFFF"/>
          <w:lang w:val="ru" w:eastAsia="ru-RU"/>
        </w:rPr>
        <w:t xml:space="preserve"> 1000 м</w:t>
      </w:r>
      <w:r w:rsidRPr="00FB0A12">
        <w:rPr>
          <w:rFonts w:ascii="Times New Roman" w:eastAsia="Courier New" w:hAnsi="Times New Roman" w:cs="Times New Roman"/>
          <w:bCs/>
          <w:color w:val="000000" w:themeColor="text1"/>
          <w:sz w:val="28"/>
          <w:szCs w:val="28"/>
          <w:shd w:val="clear" w:color="auto" w:fill="FFFFFF"/>
          <w:vertAlign w:val="superscript"/>
          <w:lang w:val="ru" w:eastAsia="ru-RU"/>
        </w:rPr>
        <w:t>3</w:t>
      </w:r>
      <w:r w:rsidRPr="00FB0A12">
        <w:rPr>
          <w:rFonts w:ascii="Times New Roman" w:eastAsia="Courier New" w:hAnsi="Times New Roman" w:cs="Times New Roman"/>
          <w:bCs/>
          <w:color w:val="000000" w:themeColor="text1"/>
          <w:sz w:val="28"/>
          <w:szCs w:val="28"/>
          <w:shd w:val="clear" w:color="auto" w:fill="FFFFFF"/>
          <w:lang w:val="ru" w:eastAsia="ru-RU"/>
        </w:rPr>
        <w:t xml:space="preserve">). </w:t>
      </w:r>
      <w:r w:rsidRPr="00FB0A12">
        <w:rPr>
          <w:rFonts w:ascii="Times New Roman" w:eastAsia="Times New Roman" w:hAnsi="Times New Roman" w:cs="Times New Roman"/>
          <w:color w:val="000000" w:themeColor="text1"/>
          <w:sz w:val="28"/>
          <w:szCs w:val="28"/>
          <w:lang w:eastAsia="ru-RU"/>
        </w:rPr>
        <w:t xml:space="preserve">6 сетевыми насосами </w:t>
      </w:r>
      <w:r w:rsidRPr="00FB0A12">
        <w:rPr>
          <w:rFonts w:ascii="Times New Roman" w:eastAsia="Courier New" w:hAnsi="Times New Roman" w:cs="Times New Roman"/>
          <w:bCs/>
          <w:color w:val="000000" w:themeColor="text1"/>
          <w:sz w:val="28"/>
          <w:szCs w:val="28"/>
          <w:shd w:val="clear" w:color="auto" w:fill="FFFFFF"/>
          <w:lang w:eastAsia="ru-RU"/>
        </w:rPr>
        <w:t xml:space="preserve">(четыре в работе два в резерве) </w:t>
      </w:r>
      <w:r w:rsidRPr="00FB0A12">
        <w:rPr>
          <w:rFonts w:ascii="Times New Roman" w:eastAsia="Times New Roman" w:hAnsi="Times New Roman" w:cs="Times New Roman"/>
          <w:color w:val="000000" w:themeColor="text1"/>
          <w:sz w:val="28"/>
          <w:szCs w:val="28"/>
          <w:lang w:eastAsia="ru-RU"/>
        </w:rPr>
        <w:t xml:space="preserve">марки </w:t>
      </w:r>
      <w:r w:rsidRPr="00FB0A12">
        <w:rPr>
          <w:rFonts w:ascii="Times New Roman" w:eastAsia="Times New Roman" w:hAnsi="Times New Roman" w:cs="Times New Roman"/>
          <w:i/>
          <w:color w:val="000000" w:themeColor="text1"/>
          <w:sz w:val="28"/>
          <w:szCs w:val="28"/>
          <w:lang w:val="en-US" w:eastAsia="ru-RU"/>
        </w:rPr>
        <w:t>Grundfos</w:t>
      </w:r>
      <w:r w:rsidRPr="00FB0A12">
        <w:rPr>
          <w:rFonts w:ascii="Times New Roman" w:eastAsia="Times New Roman" w:hAnsi="Times New Roman" w:cs="Times New Roman"/>
          <w:i/>
          <w:color w:val="000000" w:themeColor="text1"/>
          <w:sz w:val="28"/>
          <w:szCs w:val="28"/>
          <w:lang w:eastAsia="ru-RU"/>
        </w:rPr>
        <w:t xml:space="preserve"> </w:t>
      </w:r>
      <w:r w:rsidRPr="00FB0A12">
        <w:rPr>
          <w:rFonts w:ascii="Times New Roman" w:eastAsia="Times New Roman" w:hAnsi="Times New Roman" w:cs="Times New Roman"/>
          <w:color w:val="000000" w:themeColor="text1"/>
          <w:sz w:val="28"/>
          <w:szCs w:val="28"/>
          <w:lang w:eastAsia="ru-RU"/>
        </w:rPr>
        <w:t xml:space="preserve">  вода подаётся в городскую сеть.</w:t>
      </w:r>
    </w:p>
    <w:p w14:paraId="59DF0688" w14:textId="77777777"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На основании соглашения №384 от 16.12.2011 г. в сумме 484957.4 тыс. руб. в 2015г. было завершено строительство сооружений хозяйственно-</w:t>
      </w:r>
      <w:r w:rsidRPr="00FB0A12">
        <w:rPr>
          <w:rFonts w:ascii="Times New Roman" w:eastAsia="Times New Roman" w:hAnsi="Times New Roman" w:cs="Times New Roman"/>
          <w:color w:val="000000" w:themeColor="text1"/>
          <w:sz w:val="28"/>
          <w:szCs w:val="28"/>
          <w:lang w:eastAsia="ru-RU"/>
        </w:rPr>
        <w:lastRenderedPageBreak/>
        <w:t xml:space="preserve">питьевого водоснабжения в г. Котельниково из </w:t>
      </w:r>
      <w:proofErr w:type="spellStart"/>
      <w:r w:rsidRPr="00FB0A12">
        <w:rPr>
          <w:rFonts w:ascii="Times New Roman" w:eastAsia="Times New Roman" w:hAnsi="Times New Roman" w:cs="Times New Roman"/>
          <w:color w:val="000000" w:themeColor="text1"/>
          <w:sz w:val="28"/>
          <w:szCs w:val="28"/>
          <w:lang w:eastAsia="ru-RU"/>
        </w:rPr>
        <w:t>Гремяченсоко</w:t>
      </w:r>
      <w:proofErr w:type="spellEnd"/>
      <w:r w:rsidRPr="00FB0A12">
        <w:rPr>
          <w:rFonts w:ascii="Times New Roman" w:eastAsia="Times New Roman" w:hAnsi="Times New Roman" w:cs="Times New Roman"/>
          <w:color w:val="000000" w:themeColor="text1"/>
          <w:sz w:val="28"/>
          <w:szCs w:val="28"/>
          <w:lang w:eastAsia="ru-RU"/>
        </w:rPr>
        <w:t xml:space="preserve"> месторождения пресных вод в Котельниковском районе первая очередь. </w:t>
      </w:r>
    </w:p>
    <w:p w14:paraId="5C0A83EB" w14:textId="440E1E80" w:rsidR="007C127B" w:rsidRPr="00FB0A12" w:rsidRDefault="007C127B" w:rsidP="00FB0A12">
      <w:pPr>
        <w:spacing w:after="0" w:line="360" w:lineRule="auto"/>
        <w:ind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 xml:space="preserve">Осуществление хозяйственно-питьевое водоснабжение г. Котельниково за счет подземных вод </w:t>
      </w:r>
      <w:proofErr w:type="spellStart"/>
      <w:r w:rsidRPr="00FB0A12">
        <w:rPr>
          <w:rFonts w:ascii="Times New Roman" w:eastAsia="Times New Roman" w:hAnsi="Times New Roman" w:cs="Times New Roman"/>
          <w:color w:val="000000" w:themeColor="text1"/>
          <w:sz w:val="28"/>
          <w:szCs w:val="28"/>
          <w:lang w:eastAsia="ru-RU"/>
        </w:rPr>
        <w:t>ергенинского</w:t>
      </w:r>
      <w:proofErr w:type="spellEnd"/>
      <w:r w:rsidRPr="00FB0A12">
        <w:rPr>
          <w:rFonts w:ascii="Times New Roman" w:eastAsia="Times New Roman" w:hAnsi="Times New Roman" w:cs="Times New Roman"/>
          <w:color w:val="000000" w:themeColor="text1"/>
          <w:sz w:val="28"/>
          <w:szCs w:val="28"/>
          <w:lang w:eastAsia="ru-RU"/>
        </w:rPr>
        <w:t xml:space="preserve"> водоносного комплекса (</w:t>
      </w:r>
      <w:r w:rsidRPr="00FB0A12">
        <w:rPr>
          <w:rFonts w:ascii="Times New Roman" w:eastAsia="Times New Roman" w:hAnsi="Times New Roman" w:cs="Times New Roman"/>
          <w:color w:val="000000" w:themeColor="text1"/>
          <w:sz w:val="28"/>
          <w:szCs w:val="24"/>
          <w:lang w:val="en-US" w:eastAsia="ru-RU"/>
        </w:rPr>
        <w:t>N</w:t>
      </w:r>
      <w:r w:rsidRPr="00FB0A12">
        <w:rPr>
          <w:rFonts w:ascii="Times New Roman" w:eastAsia="Times New Roman" w:hAnsi="Times New Roman" w:cs="Times New Roman"/>
          <w:color w:val="000000" w:themeColor="text1"/>
          <w:sz w:val="28"/>
          <w:szCs w:val="24"/>
          <w:vertAlign w:val="subscript"/>
          <w:lang w:eastAsia="ru-RU"/>
        </w:rPr>
        <w:t>2</w:t>
      </w:r>
      <w:r w:rsidRPr="00FB0A12">
        <w:rPr>
          <w:rFonts w:ascii="Times New Roman" w:eastAsia="Times New Roman" w:hAnsi="Times New Roman" w:cs="Times New Roman"/>
          <w:color w:val="000000" w:themeColor="text1"/>
          <w:sz w:val="28"/>
          <w:szCs w:val="24"/>
          <w:lang w:val="en-US" w:eastAsia="ru-RU"/>
        </w:rPr>
        <w:t>er</w:t>
      </w:r>
      <w:r w:rsidRPr="00FB0A12">
        <w:rPr>
          <w:rFonts w:ascii="Times New Roman" w:eastAsia="Times New Roman" w:hAnsi="Times New Roman" w:cs="Times New Roman"/>
          <w:color w:val="000000" w:themeColor="text1"/>
          <w:sz w:val="28"/>
          <w:szCs w:val="28"/>
          <w:lang w:eastAsia="ru-RU"/>
        </w:rPr>
        <w:t xml:space="preserve">). Водозабор расположен в Котельниковском муниципальном районе Волгоградской области, в 6-и километрах северо-восточнее станции Гремячая. Ближайшими населёнными пунктами являются х. </w:t>
      </w:r>
      <w:proofErr w:type="spellStart"/>
      <w:r w:rsidRPr="00FB0A12">
        <w:rPr>
          <w:rFonts w:ascii="Times New Roman" w:eastAsia="Times New Roman" w:hAnsi="Times New Roman" w:cs="Times New Roman"/>
          <w:color w:val="000000" w:themeColor="text1"/>
          <w:sz w:val="28"/>
          <w:szCs w:val="28"/>
          <w:lang w:eastAsia="ru-RU"/>
        </w:rPr>
        <w:t>Пимено</w:t>
      </w:r>
      <w:proofErr w:type="spellEnd"/>
      <w:r w:rsidRPr="00FB0A12">
        <w:rPr>
          <w:rFonts w:ascii="Times New Roman" w:eastAsia="Times New Roman" w:hAnsi="Times New Roman" w:cs="Times New Roman"/>
          <w:color w:val="000000" w:themeColor="text1"/>
          <w:sz w:val="28"/>
          <w:szCs w:val="28"/>
          <w:lang w:eastAsia="ru-RU"/>
        </w:rPr>
        <w:t>-черни в 7 км</w:t>
      </w:r>
      <w:r w:rsidR="00E325A0" w:rsidRPr="00FB0A12">
        <w:rPr>
          <w:rFonts w:ascii="Times New Roman" w:eastAsia="Times New Roman" w:hAnsi="Times New Roman" w:cs="Times New Roman"/>
          <w:color w:val="000000" w:themeColor="text1"/>
          <w:sz w:val="28"/>
          <w:szCs w:val="28"/>
          <w:lang w:eastAsia="ru-RU"/>
        </w:rPr>
        <w:t>,</w:t>
      </w:r>
      <w:r w:rsidRPr="00FB0A12">
        <w:rPr>
          <w:rFonts w:ascii="Times New Roman" w:eastAsia="Times New Roman" w:hAnsi="Times New Roman" w:cs="Times New Roman"/>
          <w:color w:val="000000" w:themeColor="text1"/>
          <w:sz w:val="28"/>
          <w:szCs w:val="28"/>
          <w:lang w:eastAsia="ru-RU"/>
        </w:rPr>
        <w:t xml:space="preserve"> и х. Нижние Черни в 5 км.  В х. </w:t>
      </w:r>
      <w:proofErr w:type="spellStart"/>
      <w:r w:rsidRPr="00FB0A12">
        <w:rPr>
          <w:rFonts w:ascii="Times New Roman" w:eastAsia="Times New Roman" w:hAnsi="Times New Roman" w:cs="Times New Roman"/>
          <w:color w:val="000000" w:themeColor="text1"/>
          <w:sz w:val="28"/>
          <w:szCs w:val="28"/>
          <w:lang w:eastAsia="ru-RU"/>
        </w:rPr>
        <w:t>Пимено</w:t>
      </w:r>
      <w:proofErr w:type="spellEnd"/>
      <w:r w:rsidRPr="00FB0A12">
        <w:rPr>
          <w:rFonts w:ascii="Times New Roman" w:eastAsia="Times New Roman" w:hAnsi="Times New Roman" w:cs="Times New Roman"/>
          <w:color w:val="000000" w:themeColor="text1"/>
          <w:sz w:val="28"/>
          <w:szCs w:val="28"/>
          <w:lang w:eastAsia="ru-RU"/>
        </w:rPr>
        <w:t xml:space="preserve">-черни расположены действующие скважины ООО </w:t>
      </w:r>
      <w:r w:rsidR="0021747A">
        <w:rPr>
          <w:rFonts w:ascii="Times New Roman" w:eastAsia="Times New Roman" w:hAnsi="Times New Roman" w:cs="Times New Roman"/>
          <w:color w:val="000000" w:themeColor="text1"/>
          <w:sz w:val="28"/>
          <w:szCs w:val="28"/>
          <w:lang w:eastAsia="ru-RU"/>
        </w:rPr>
        <w:t>«</w:t>
      </w:r>
      <w:r w:rsidRPr="00FB0A12">
        <w:rPr>
          <w:rFonts w:ascii="Times New Roman" w:eastAsia="Times New Roman" w:hAnsi="Times New Roman" w:cs="Times New Roman"/>
          <w:color w:val="000000" w:themeColor="text1"/>
          <w:sz w:val="28"/>
          <w:szCs w:val="28"/>
          <w:lang w:eastAsia="ru-RU"/>
        </w:rPr>
        <w:t>Евро</w:t>
      </w:r>
      <w:r w:rsidRPr="00FB0A12">
        <w:rPr>
          <w:rFonts w:ascii="Times New Roman" w:eastAsia="Times New Roman" w:hAnsi="Times New Roman" w:cs="Times New Roman"/>
          <w:color w:val="000000" w:themeColor="text1"/>
          <w:sz w:val="28"/>
          <w:szCs w:val="28"/>
          <w:lang w:val="en-US" w:eastAsia="ru-RU"/>
        </w:rPr>
        <w:t>X</w:t>
      </w:r>
      <w:r w:rsidRPr="00FB0A12">
        <w:rPr>
          <w:rFonts w:ascii="Times New Roman" w:eastAsia="Times New Roman" w:hAnsi="Times New Roman" w:cs="Times New Roman"/>
          <w:color w:val="000000" w:themeColor="text1"/>
          <w:sz w:val="28"/>
          <w:szCs w:val="28"/>
          <w:lang w:eastAsia="ru-RU"/>
        </w:rPr>
        <w:t>им-</w:t>
      </w:r>
      <w:proofErr w:type="spellStart"/>
      <w:r w:rsidRPr="00FB0A12">
        <w:rPr>
          <w:rFonts w:ascii="Times New Roman" w:eastAsia="Times New Roman" w:hAnsi="Times New Roman" w:cs="Times New Roman"/>
          <w:color w:val="000000" w:themeColor="text1"/>
          <w:sz w:val="28"/>
          <w:szCs w:val="28"/>
          <w:lang w:eastAsia="ru-RU"/>
        </w:rPr>
        <w:t>ВолгаКалий</w:t>
      </w:r>
      <w:proofErr w:type="spellEnd"/>
      <w:r w:rsidR="0021747A">
        <w:rPr>
          <w:rFonts w:ascii="Times New Roman" w:eastAsia="Times New Roman" w:hAnsi="Times New Roman" w:cs="Times New Roman"/>
          <w:color w:val="000000" w:themeColor="text1"/>
          <w:sz w:val="28"/>
          <w:szCs w:val="28"/>
          <w:lang w:eastAsia="ru-RU"/>
        </w:rPr>
        <w:t>»</w:t>
      </w:r>
      <w:r w:rsidRPr="00FB0A12">
        <w:rPr>
          <w:rFonts w:ascii="Times New Roman" w:eastAsia="Times New Roman" w:hAnsi="Times New Roman" w:cs="Times New Roman"/>
          <w:color w:val="000000" w:themeColor="text1"/>
          <w:sz w:val="28"/>
          <w:szCs w:val="28"/>
          <w:lang w:eastAsia="ru-RU"/>
        </w:rPr>
        <w:t xml:space="preserve"> используемые для нужд работников предприятия.</w:t>
      </w:r>
    </w:p>
    <w:p w14:paraId="1A73B985" w14:textId="77777777"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Водозабор представляет собой линейный ряд из семи эксплуатационных и одной резервной скважин (</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-очередь) с № 1-</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2-</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3-</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(13-ц), 4-</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5-</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6-</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7-</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xml:space="preserve">(12-п), 5р (резервная). Расстояние между скважинами </w:t>
      </w:r>
      <w:smartTag w:uri="urn:schemas-microsoft-com:office:smarttags" w:element="metricconverter">
        <w:smartTagPr>
          <w:attr w:name="ProductID" w:val="500 м"/>
        </w:smartTagPr>
        <w:r w:rsidRPr="00FB0A12">
          <w:rPr>
            <w:rFonts w:ascii="Times New Roman" w:eastAsia="Times New Roman" w:hAnsi="Times New Roman" w:cs="Times New Roman"/>
            <w:color w:val="000000" w:themeColor="text1"/>
            <w:sz w:val="28"/>
            <w:szCs w:val="28"/>
            <w:lang w:eastAsia="ru-RU"/>
          </w:rPr>
          <w:t>500 м</w:t>
        </w:r>
      </w:smartTag>
      <w:r w:rsidRPr="00FB0A12">
        <w:rPr>
          <w:rFonts w:ascii="Times New Roman" w:eastAsia="Times New Roman" w:hAnsi="Times New Roman" w:cs="Times New Roman"/>
          <w:color w:val="000000" w:themeColor="text1"/>
          <w:sz w:val="28"/>
          <w:szCs w:val="28"/>
          <w:lang w:eastAsia="ru-RU"/>
        </w:rPr>
        <w:t>.</w:t>
      </w:r>
    </w:p>
    <w:p w14:paraId="64A0F36A" w14:textId="77777777"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 xml:space="preserve">От скважин водозабора (станции </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xml:space="preserve"> подъёма) вода по соединительному (магистральному) водопроводу 2 </w:t>
      </w:r>
      <w:r w:rsidRPr="00FB0A12">
        <w:rPr>
          <w:rFonts w:ascii="Times New Roman" w:eastAsia="Times New Roman" w:hAnsi="Times New Roman" w:cs="Times New Roman"/>
          <w:b/>
          <w:color w:val="000000" w:themeColor="text1"/>
          <w:sz w:val="28"/>
          <w:szCs w:val="28"/>
          <w:lang w:eastAsia="ru-RU"/>
        </w:rPr>
        <w:sym w:font="Symbol" w:char="F0C6"/>
      </w:r>
      <w:smartTag w:uri="urn:schemas-microsoft-com:office:smarttags" w:element="metricconverter">
        <w:smartTagPr>
          <w:attr w:name="ProductID" w:val="300 мм"/>
        </w:smartTagPr>
        <w:r w:rsidRPr="00FB0A12">
          <w:rPr>
            <w:rFonts w:ascii="Times New Roman" w:eastAsia="Times New Roman" w:hAnsi="Times New Roman" w:cs="Times New Roman"/>
            <w:color w:val="000000" w:themeColor="text1"/>
            <w:sz w:val="28"/>
            <w:szCs w:val="28"/>
            <w:lang w:eastAsia="ru-RU"/>
          </w:rPr>
          <w:t>300 мм</w:t>
        </w:r>
      </w:smartTag>
      <w:r w:rsidRPr="00FB0A12">
        <w:rPr>
          <w:rFonts w:ascii="Times New Roman" w:eastAsia="Times New Roman" w:hAnsi="Times New Roman" w:cs="Times New Roman"/>
          <w:color w:val="000000" w:themeColor="text1"/>
          <w:sz w:val="28"/>
          <w:szCs w:val="28"/>
          <w:lang w:eastAsia="ru-RU"/>
        </w:rPr>
        <w:t xml:space="preserve"> поступает на станцию </w:t>
      </w:r>
      <w:r w:rsidRPr="00FB0A12">
        <w:rPr>
          <w:rFonts w:ascii="Times New Roman" w:eastAsia="Times New Roman" w:hAnsi="Times New Roman" w:cs="Times New Roman"/>
          <w:color w:val="000000" w:themeColor="text1"/>
          <w:sz w:val="28"/>
          <w:szCs w:val="28"/>
          <w:lang w:val="en-US" w:eastAsia="ru-RU"/>
        </w:rPr>
        <w:t>II</w:t>
      </w:r>
      <w:r w:rsidRPr="00FB0A12">
        <w:rPr>
          <w:rFonts w:ascii="Times New Roman" w:eastAsia="Times New Roman" w:hAnsi="Times New Roman" w:cs="Times New Roman"/>
          <w:color w:val="000000" w:themeColor="text1"/>
          <w:sz w:val="28"/>
          <w:szCs w:val="28"/>
          <w:lang w:eastAsia="ru-RU"/>
        </w:rPr>
        <w:t xml:space="preserve"> подъема с резервуарами воды в виде двух ёмкостей объёмом по </w:t>
      </w:r>
      <w:smartTag w:uri="urn:schemas-microsoft-com:office:smarttags" w:element="metricconverter">
        <w:smartTagPr>
          <w:attr w:name="ProductID" w:val="200 м3"/>
        </w:smartTagPr>
        <w:r w:rsidRPr="00FB0A12">
          <w:rPr>
            <w:rFonts w:ascii="Times New Roman" w:eastAsia="Times New Roman" w:hAnsi="Times New Roman" w:cs="Times New Roman"/>
            <w:color w:val="000000" w:themeColor="text1"/>
            <w:sz w:val="28"/>
            <w:szCs w:val="28"/>
            <w:lang w:eastAsia="ru-RU"/>
          </w:rPr>
          <w:t>200 м</w:t>
        </w:r>
        <w:r w:rsidRPr="00FB0A12">
          <w:rPr>
            <w:rFonts w:ascii="Times New Roman" w:eastAsia="Times New Roman" w:hAnsi="Times New Roman" w:cs="Times New Roman"/>
            <w:color w:val="000000" w:themeColor="text1"/>
            <w:sz w:val="28"/>
            <w:szCs w:val="28"/>
            <w:vertAlign w:val="superscript"/>
            <w:lang w:eastAsia="ru-RU"/>
          </w:rPr>
          <w:t>3</w:t>
        </w:r>
      </w:smartTag>
      <w:r w:rsidRPr="00FB0A12">
        <w:rPr>
          <w:rFonts w:ascii="Times New Roman" w:eastAsia="Times New Roman" w:hAnsi="Times New Roman" w:cs="Times New Roman"/>
          <w:color w:val="000000" w:themeColor="text1"/>
          <w:sz w:val="28"/>
          <w:szCs w:val="28"/>
          <w:vertAlign w:val="superscript"/>
          <w:lang w:eastAsia="ru-RU"/>
        </w:rPr>
        <w:t xml:space="preserve"> </w:t>
      </w:r>
      <w:r w:rsidRPr="00FB0A12">
        <w:rPr>
          <w:rFonts w:ascii="Times New Roman" w:eastAsia="Times New Roman" w:hAnsi="Times New Roman" w:cs="Times New Roman"/>
          <w:color w:val="000000" w:themeColor="text1"/>
          <w:sz w:val="28"/>
          <w:szCs w:val="28"/>
          <w:lang w:eastAsia="ru-RU"/>
        </w:rPr>
        <w:t xml:space="preserve">каждая и далее по водоводам 2 </w:t>
      </w:r>
      <w:r w:rsidRPr="00FB0A12">
        <w:rPr>
          <w:rFonts w:ascii="Times New Roman" w:eastAsia="Times New Roman" w:hAnsi="Times New Roman" w:cs="Times New Roman"/>
          <w:b/>
          <w:color w:val="000000" w:themeColor="text1"/>
          <w:sz w:val="28"/>
          <w:szCs w:val="28"/>
          <w:lang w:eastAsia="ru-RU"/>
        </w:rPr>
        <w:sym w:font="Symbol" w:char="F0C6"/>
      </w:r>
      <w:smartTag w:uri="urn:schemas-microsoft-com:office:smarttags" w:element="metricconverter">
        <w:smartTagPr>
          <w:attr w:name="ProductID" w:val="400 мм"/>
        </w:smartTagPr>
        <w:r w:rsidRPr="00FB0A12">
          <w:rPr>
            <w:rFonts w:ascii="Times New Roman" w:eastAsia="Times New Roman" w:hAnsi="Times New Roman" w:cs="Times New Roman"/>
            <w:color w:val="000000" w:themeColor="text1"/>
            <w:sz w:val="28"/>
            <w:szCs w:val="28"/>
            <w:lang w:eastAsia="ru-RU"/>
          </w:rPr>
          <w:t>400 мм</w:t>
        </w:r>
      </w:smartTag>
      <w:r w:rsidRPr="00FB0A12">
        <w:rPr>
          <w:rFonts w:ascii="Times New Roman" w:eastAsia="Times New Roman" w:hAnsi="Times New Roman" w:cs="Times New Roman"/>
          <w:color w:val="000000" w:themeColor="text1"/>
          <w:sz w:val="28"/>
          <w:szCs w:val="28"/>
          <w:lang w:eastAsia="ru-RU"/>
        </w:rPr>
        <w:t xml:space="preserve"> подается в г. Котельниково на насосно-фильтровальную станцию с резервуаром чистой воды объёмом 3000 м</w:t>
      </w:r>
      <w:r w:rsidRPr="00FB0A12">
        <w:rPr>
          <w:rFonts w:ascii="Times New Roman" w:eastAsia="Times New Roman" w:hAnsi="Times New Roman" w:cs="Times New Roman"/>
          <w:color w:val="000000" w:themeColor="text1"/>
          <w:sz w:val="28"/>
          <w:szCs w:val="28"/>
          <w:vertAlign w:val="superscript"/>
          <w:lang w:eastAsia="ru-RU"/>
        </w:rPr>
        <w:t>3</w:t>
      </w:r>
      <w:r w:rsidRPr="00FB0A12">
        <w:rPr>
          <w:rFonts w:ascii="Times New Roman" w:eastAsia="Times New Roman" w:hAnsi="Times New Roman" w:cs="Times New Roman"/>
          <w:color w:val="000000" w:themeColor="text1"/>
          <w:sz w:val="28"/>
          <w:szCs w:val="28"/>
          <w:lang w:eastAsia="ru-RU"/>
        </w:rPr>
        <w:t>.</w:t>
      </w:r>
    </w:p>
    <w:p w14:paraId="0DA70A05" w14:textId="41B57DE8"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 xml:space="preserve">Умягчение воды производится на </w:t>
      </w:r>
      <w:r w:rsidRPr="00FB0A12">
        <w:rPr>
          <w:rFonts w:ascii="Times New Roman" w:eastAsia="Times New Roman" w:hAnsi="Times New Roman" w:cs="Times New Roman"/>
          <w:color w:val="000000" w:themeColor="text1"/>
          <w:sz w:val="28"/>
          <w:szCs w:val="28"/>
          <w:lang w:val="en-US" w:eastAsia="ru-RU"/>
        </w:rPr>
        <w:t>Na</w:t>
      </w:r>
      <w:r w:rsidRPr="00FB0A12">
        <w:rPr>
          <w:rFonts w:ascii="Times New Roman" w:eastAsia="Times New Roman" w:hAnsi="Times New Roman" w:cs="Times New Roman"/>
          <w:color w:val="000000" w:themeColor="text1"/>
          <w:sz w:val="28"/>
          <w:szCs w:val="28"/>
          <w:lang w:eastAsia="ru-RU"/>
        </w:rPr>
        <w:t>-</w:t>
      </w:r>
      <w:proofErr w:type="spellStart"/>
      <w:r w:rsidRPr="00FB0A12">
        <w:rPr>
          <w:rFonts w:ascii="Times New Roman" w:eastAsia="Times New Roman" w:hAnsi="Times New Roman" w:cs="Times New Roman"/>
          <w:color w:val="000000" w:themeColor="text1"/>
          <w:sz w:val="28"/>
          <w:szCs w:val="28"/>
          <w:lang w:eastAsia="ru-RU"/>
        </w:rPr>
        <w:t>катионитовых</w:t>
      </w:r>
      <w:proofErr w:type="spellEnd"/>
      <w:r w:rsidRPr="00FB0A12">
        <w:rPr>
          <w:rFonts w:ascii="Times New Roman" w:eastAsia="Times New Roman" w:hAnsi="Times New Roman" w:cs="Times New Roman"/>
          <w:color w:val="000000" w:themeColor="text1"/>
          <w:sz w:val="28"/>
          <w:szCs w:val="28"/>
          <w:lang w:eastAsia="ru-RU"/>
        </w:rPr>
        <w:t xml:space="preserve"> фильтрах диаметром 1600 мм, с высотой слоя катионита 800 мм. Количество умягчённой воды составляет 35% общего количества воды, с учётом исходной жёсткости 9,6 мг-</w:t>
      </w:r>
      <w:proofErr w:type="spellStart"/>
      <w:r w:rsidRPr="00FB0A12">
        <w:rPr>
          <w:rFonts w:ascii="Times New Roman" w:eastAsia="Times New Roman" w:hAnsi="Times New Roman" w:cs="Times New Roman"/>
          <w:color w:val="000000" w:themeColor="text1"/>
          <w:sz w:val="28"/>
          <w:szCs w:val="28"/>
          <w:lang w:eastAsia="ru-RU"/>
        </w:rPr>
        <w:t>экв</w:t>
      </w:r>
      <w:proofErr w:type="spellEnd"/>
      <w:r w:rsidRPr="00FB0A12">
        <w:rPr>
          <w:rFonts w:ascii="Times New Roman" w:eastAsia="Times New Roman" w:hAnsi="Times New Roman" w:cs="Times New Roman"/>
          <w:color w:val="000000" w:themeColor="text1"/>
          <w:sz w:val="28"/>
          <w:szCs w:val="28"/>
          <w:lang w:eastAsia="ru-RU"/>
        </w:rPr>
        <w:t xml:space="preserve">/л (максимально зафиксированная жёсткость </w:t>
      </w:r>
      <w:proofErr w:type="spellStart"/>
      <w:r w:rsidRPr="00FB0A12">
        <w:rPr>
          <w:rFonts w:ascii="Times New Roman" w:eastAsia="Times New Roman" w:hAnsi="Times New Roman" w:cs="Times New Roman"/>
          <w:color w:val="000000" w:themeColor="text1"/>
          <w:sz w:val="28"/>
          <w:szCs w:val="28"/>
          <w:lang w:eastAsia="ru-RU"/>
        </w:rPr>
        <w:t>Гремячинского</w:t>
      </w:r>
      <w:proofErr w:type="spellEnd"/>
      <w:r w:rsidRPr="00FB0A12">
        <w:rPr>
          <w:rFonts w:ascii="Times New Roman" w:eastAsia="Times New Roman" w:hAnsi="Times New Roman" w:cs="Times New Roman"/>
          <w:color w:val="000000" w:themeColor="text1"/>
          <w:sz w:val="28"/>
          <w:szCs w:val="28"/>
          <w:lang w:eastAsia="ru-RU"/>
        </w:rPr>
        <w:t xml:space="preserve"> месторождения пресных вод), жёсткостью </w:t>
      </w:r>
      <w:r w:rsidR="00E325A0" w:rsidRPr="00FB0A12">
        <w:rPr>
          <w:rFonts w:ascii="Times New Roman" w:eastAsia="Times New Roman" w:hAnsi="Times New Roman" w:cs="Times New Roman"/>
          <w:color w:val="000000" w:themeColor="text1"/>
          <w:sz w:val="28"/>
          <w:szCs w:val="28"/>
          <w:lang w:eastAsia="ru-RU"/>
        </w:rPr>
        <w:t>воды,</w:t>
      </w:r>
      <w:r w:rsidRPr="00FB0A12">
        <w:rPr>
          <w:rFonts w:ascii="Times New Roman" w:eastAsia="Times New Roman" w:hAnsi="Times New Roman" w:cs="Times New Roman"/>
          <w:color w:val="000000" w:themeColor="text1"/>
          <w:sz w:val="28"/>
          <w:szCs w:val="28"/>
          <w:lang w:eastAsia="ru-RU"/>
        </w:rPr>
        <w:t xml:space="preserve"> подаваемой в сеть 6,5 мг-</w:t>
      </w:r>
      <w:proofErr w:type="spellStart"/>
      <w:r w:rsidRPr="00FB0A12">
        <w:rPr>
          <w:rFonts w:ascii="Times New Roman" w:eastAsia="Times New Roman" w:hAnsi="Times New Roman" w:cs="Times New Roman"/>
          <w:color w:val="000000" w:themeColor="text1"/>
          <w:sz w:val="28"/>
          <w:szCs w:val="28"/>
          <w:lang w:eastAsia="ru-RU"/>
        </w:rPr>
        <w:t>экв</w:t>
      </w:r>
      <w:proofErr w:type="spellEnd"/>
      <w:r w:rsidRPr="00FB0A12">
        <w:rPr>
          <w:rFonts w:ascii="Times New Roman" w:eastAsia="Times New Roman" w:hAnsi="Times New Roman" w:cs="Times New Roman"/>
          <w:color w:val="000000" w:themeColor="text1"/>
          <w:sz w:val="28"/>
          <w:szCs w:val="28"/>
          <w:lang w:eastAsia="ru-RU"/>
        </w:rPr>
        <w:t>/л, жёсткость при выходе фильтров на регенерацию 1 мг-</w:t>
      </w:r>
      <w:proofErr w:type="spellStart"/>
      <w:r w:rsidRPr="00FB0A12">
        <w:rPr>
          <w:rFonts w:ascii="Times New Roman" w:eastAsia="Times New Roman" w:hAnsi="Times New Roman" w:cs="Times New Roman"/>
          <w:color w:val="000000" w:themeColor="text1"/>
          <w:sz w:val="28"/>
          <w:szCs w:val="28"/>
          <w:lang w:eastAsia="ru-RU"/>
        </w:rPr>
        <w:t>экв</w:t>
      </w:r>
      <w:proofErr w:type="spellEnd"/>
      <w:r w:rsidRPr="00FB0A12">
        <w:rPr>
          <w:rFonts w:ascii="Times New Roman" w:eastAsia="Times New Roman" w:hAnsi="Times New Roman" w:cs="Times New Roman"/>
          <w:color w:val="000000" w:themeColor="text1"/>
          <w:sz w:val="28"/>
          <w:szCs w:val="28"/>
          <w:lang w:eastAsia="ru-RU"/>
        </w:rPr>
        <w:t>/л. Регенерация фильтров осуществляется исходной водой.</w:t>
      </w:r>
    </w:p>
    <w:p w14:paraId="5C38137E" w14:textId="7F272B42"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 xml:space="preserve">Подача исходной воды на фильтры осуществляется от насосной станции </w:t>
      </w:r>
      <w:r w:rsidRPr="00FB0A12">
        <w:rPr>
          <w:rFonts w:ascii="Times New Roman" w:eastAsia="Times New Roman" w:hAnsi="Times New Roman" w:cs="Times New Roman"/>
          <w:color w:val="000000" w:themeColor="text1"/>
          <w:sz w:val="28"/>
          <w:szCs w:val="28"/>
          <w:lang w:val="en-US" w:eastAsia="ru-RU"/>
        </w:rPr>
        <w:t>I</w:t>
      </w:r>
      <w:r w:rsidRPr="00FB0A12">
        <w:rPr>
          <w:rFonts w:ascii="Times New Roman" w:eastAsia="Times New Roman" w:hAnsi="Times New Roman" w:cs="Times New Roman"/>
          <w:color w:val="000000" w:themeColor="text1"/>
          <w:sz w:val="28"/>
          <w:szCs w:val="28"/>
          <w:lang w:eastAsia="ru-RU"/>
        </w:rPr>
        <w:t xml:space="preserve"> подъёма по напорному водоводу в две нитки Ду=400 мм. Для измерения расхода </w:t>
      </w:r>
      <w:r w:rsidR="00E325A0" w:rsidRPr="00FB0A12">
        <w:rPr>
          <w:rFonts w:ascii="Times New Roman" w:eastAsia="Times New Roman" w:hAnsi="Times New Roman" w:cs="Times New Roman"/>
          <w:color w:val="000000" w:themeColor="text1"/>
          <w:sz w:val="28"/>
          <w:szCs w:val="28"/>
          <w:lang w:eastAsia="ru-RU"/>
        </w:rPr>
        <w:t>воды,</w:t>
      </w:r>
      <w:r w:rsidRPr="00FB0A12">
        <w:rPr>
          <w:rFonts w:ascii="Times New Roman" w:eastAsia="Times New Roman" w:hAnsi="Times New Roman" w:cs="Times New Roman"/>
          <w:color w:val="000000" w:themeColor="text1"/>
          <w:sz w:val="28"/>
          <w:szCs w:val="28"/>
          <w:lang w:eastAsia="ru-RU"/>
        </w:rPr>
        <w:t xml:space="preserve"> подаваемой на фильтры </w:t>
      </w:r>
      <w:r w:rsidRPr="00FB0A12">
        <w:rPr>
          <w:rFonts w:ascii="Times New Roman" w:eastAsia="Times New Roman" w:hAnsi="Times New Roman" w:cs="Times New Roman"/>
          <w:color w:val="000000" w:themeColor="text1"/>
          <w:sz w:val="28"/>
          <w:szCs w:val="28"/>
          <w:lang w:val="en-US" w:eastAsia="ru-RU"/>
        </w:rPr>
        <w:t>Na</w:t>
      </w:r>
      <w:r w:rsidRPr="00FB0A12">
        <w:rPr>
          <w:rFonts w:ascii="Times New Roman" w:eastAsia="Times New Roman" w:hAnsi="Times New Roman" w:cs="Times New Roman"/>
          <w:color w:val="000000" w:themeColor="text1"/>
          <w:sz w:val="28"/>
          <w:szCs w:val="28"/>
          <w:lang w:eastAsia="ru-RU"/>
        </w:rPr>
        <w:t>-</w:t>
      </w:r>
      <w:proofErr w:type="spellStart"/>
      <w:r w:rsidRPr="00FB0A12">
        <w:rPr>
          <w:rFonts w:ascii="Times New Roman" w:eastAsia="Times New Roman" w:hAnsi="Times New Roman" w:cs="Times New Roman"/>
          <w:color w:val="000000" w:themeColor="text1"/>
          <w:sz w:val="28"/>
          <w:szCs w:val="28"/>
          <w:lang w:eastAsia="ru-RU"/>
        </w:rPr>
        <w:t>катионирования</w:t>
      </w:r>
      <w:proofErr w:type="spellEnd"/>
      <w:r w:rsidRPr="00FB0A12">
        <w:rPr>
          <w:rFonts w:ascii="Times New Roman" w:eastAsia="Times New Roman" w:hAnsi="Times New Roman" w:cs="Times New Roman"/>
          <w:color w:val="000000" w:themeColor="text1"/>
          <w:sz w:val="28"/>
          <w:szCs w:val="28"/>
          <w:lang w:eastAsia="ru-RU"/>
        </w:rPr>
        <w:t>, на напорной линии Ду=300 мм</w:t>
      </w:r>
      <w:r w:rsidR="00E325A0" w:rsidRPr="00FB0A12">
        <w:rPr>
          <w:rFonts w:ascii="Times New Roman" w:eastAsia="Times New Roman" w:hAnsi="Times New Roman" w:cs="Times New Roman"/>
          <w:color w:val="000000" w:themeColor="text1"/>
          <w:sz w:val="28"/>
          <w:szCs w:val="28"/>
          <w:lang w:eastAsia="ru-RU"/>
        </w:rPr>
        <w:t>,</w:t>
      </w:r>
      <w:r w:rsidRPr="00FB0A12">
        <w:rPr>
          <w:rFonts w:ascii="Times New Roman" w:eastAsia="Times New Roman" w:hAnsi="Times New Roman" w:cs="Times New Roman"/>
          <w:color w:val="000000" w:themeColor="text1"/>
          <w:sz w:val="28"/>
          <w:szCs w:val="28"/>
          <w:lang w:eastAsia="ru-RU"/>
        </w:rPr>
        <w:t xml:space="preserve"> установлен ультразвуковой расходомер с импульсным выходом марки </w:t>
      </w:r>
      <w:r w:rsidRPr="00FB0A12">
        <w:rPr>
          <w:rFonts w:ascii="Times New Roman" w:eastAsia="Times New Roman" w:hAnsi="Times New Roman" w:cs="Times New Roman"/>
          <w:color w:val="000000" w:themeColor="text1"/>
          <w:sz w:val="28"/>
          <w:szCs w:val="28"/>
          <w:lang w:val="en-US" w:eastAsia="ru-RU"/>
        </w:rPr>
        <w:t>US</w:t>
      </w:r>
      <w:r w:rsidRPr="00FB0A12">
        <w:rPr>
          <w:rFonts w:ascii="Times New Roman" w:eastAsia="Times New Roman" w:hAnsi="Times New Roman" w:cs="Times New Roman"/>
          <w:color w:val="000000" w:themeColor="text1"/>
          <w:sz w:val="28"/>
          <w:szCs w:val="28"/>
          <w:lang w:eastAsia="ru-RU"/>
        </w:rPr>
        <w:t>800.</w:t>
      </w:r>
    </w:p>
    <w:p w14:paraId="6E50B305" w14:textId="0E62345E"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lastRenderedPageBreak/>
        <w:t xml:space="preserve">Далее вода делится на два потока: 35% на фильтры </w:t>
      </w:r>
      <w:r w:rsidR="00E325A0" w:rsidRPr="00FB0A12">
        <w:rPr>
          <w:rFonts w:ascii="Times New Roman" w:eastAsia="Times New Roman" w:hAnsi="Times New Roman" w:cs="Times New Roman"/>
          <w:color w:val="000000" w:themeColor="text1"/>
          <w:sz w:val="28"/>
          <w:szCs w:val="28"/>
          <w:lang w:eastAsia="ru-RU"/>
        </w:rPr>
        <w:t>умягчения, 65</w:t>
      </w:r>
      <w:r w:rsidRPr="00FB0A12">
        <w:rPr>
          <w:rFonts w:ascii="Times New Roman" w:eastAsia="Times New Roman" w:hAnsi="Times New Roman" w:cs="Times New Roman"/>
          <w:color w:val="000000" w:themeColor="text1"/>
          <w:sz w:val="28"/>
          <w:szCs w:val="28"/>
          <w:lang w:eastAsia="ru-RU"/>
        </w:rPr>
        <w:t>% к узлу смешения.</w:t>
      </w:r>
    </w:p>
    <w:p w14:paraId="28F0B663" w14:textId="3F813E5D"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 xml:space="preserve">Узел смешения состоит из 2-х </w:t>
      </w:r>
      <w:proofErr w:type="spellStart"/>
      <w:r w:rsidRPr="00FB0A12">
        <w:rPr>
          <w:rFonts w:ascii="Times New Roman" w:eastAsia="Times New Roman" w:hAnsi="Times New Roman" w:cs="Times New Roman"/>
          <w:color w:val="000000" w:themeColor="text1"/>
          <w:sz w:val="28"/>
          <w:szCs w:val="28"/>
          <w:lang w:eastAsia="ru-RU"/>
        </w:rPr>
        <w:t>расходомерных</w:t>
      </w:r>
      <w:proofErr w:type="spellEnd"/>
      <w:r w:rsidRPr="00FB0A12">
        <w:rPr>
          <w:rFonts w:ascii="Times New Roman" w:eastAsia="Times New Roman" w:hAnsi="Times New Roman" w:cs="Times New Roman"/>
          <w:color w:val="000000" w:themeColor="text1"/>
          <w:sz w:val="28"/>
          <w:szCs w:val="28"/>
          <w:lang w:eastAsia="ru-RU"/>
        </w:rPr>
        <w:t xml:space="preserve"> узлов с ультразвуковыми </w:t>
      </w:r>
      <w:r w:rsidR="00E325A0" w:rsidRPr="00FB0A12">
        <w:rPr>
          <w:rFonts w:ascii="Times New Roman" w:eastAsia="Times New Roman" w:hAnsi="Times New Roman" w:cs="Times New Roman"/>
          <w:color w:val="000000" w:themeColor="text1"/>
          <w:sz w:val="28"/>
          <w:szCs w:val="28"/>
          <w:lang w:eastAsia="ru-RU"/>
        </w:rPr>
        <w:t>расходомерами с</w:t>
      </w:r>
      <w:r w:rsidRPr="00FB0A12">
        <w:rPr>
          <w:rFonts w:ascii="Times New Roman" w:eastAsia="Times New Roman" w:hAnsi="Times New Roman" w:cs="Times New Roman"/>
          <w:color w:val="000000" w:themeColor="text1"/>
          <w:sz w:val="28"/>
          <w:szCs w:val="28"/>
          <w:lang w:eastAsia="ru-RU"/>
        </w:rPr>
        <w:t xml:space="preserve"> двухканальным электронным блоком и двух регулирующих вентилей на линии умягчённой и подземной воды.</w:t>
      </w:r>
    </w:p>
    <w:p w14:paraId="3591B946" w14:textId="77777777" w:rsidR="007C127B" w:rsidRPr="00FB0A12" w:rsidRDefault="007C127B" w:rsidP="00FB0A12">
      <w:pPr>
        <w:spacing w:after="0" w:line="360" w:lineRule="auto"/>
        <w:ind w:right="140" w:firstLine="547"/>
        <w:jc w:val="both"/>
        <w:rPr>
          <w:rFonts w:ascii="Times New Roman" w:eastAsia="Times New Roman" w:hAnsi="Times New Roman" w:cs="Times New Roman"/>
          <w:color w:val="000000" w:themeColor="text1"/>
          <w:sz w:val="28"/>
          <w:szCs w:val="28"/>
          <w:lang w:eastAsia="ru-RU"/>
        </w:rPr>
      </w:pPr>
      <w:r w:rsidRPr="00FB0A12">
        <w:rPr>
          <w:rFonts w:ascii="Times New Roman" w:eastAsia="Times New Roman" w:hAnsi="Times New Roman" w:cs="Times New Roman"/>
          <w:color w:val="000000" w:themeColor="text1"/>
          <w:sz w:val="28"/>
          <w:szCs w:val="28"/>
          <w:lang w:eastAsia="ru-RU"/>
        </w:rPr>
        <w:t>Смешение воды регулируется относительно показателей жёсткости подземной и умягчённой воды.</w:t>
      </w:r>
    </w:p>
    <w:p w14:paraId="70383783" w14:textId="16462A82" w:rsidR="00CD6DE0" w:rsidRPr="00FB0A12" w:rsidRDefault="007C127B" w:rsidP="00FB0A12">
      <w:pPr>
        <w:autoSpaceDE w:val="0"/>
        <w:autoSpaceDN w:val="0"/>
        <w:adjustRightInd w:val="0"/>
        <w:spacing w:after="0" w:line="360" w:lineRule="auto"/>
        <w:ind w:firstLine="547"/>
        <w:jc w:val="both"/>
        <w:rPr>
          <w:rFonts w:ascii="Times New Roman" w:hAnsi="Times New Roman" w:cs="Times New Roman"/>
          <w:color w:val="000000" w:themeColor="text1"/>
          <w:sz w:val="28"/>
          <w:szCs w:val="28"/>
        </w:rPr>
      </w:pPr>
      <w:r w:rsidRPr="00FB0A12">
        <w:rPr>
          <w:rFonts w:ascii="Times New Roman" w:eastAsia="Times New Roman" w:hAnsi="Times New Roman" w:cs="Times New Roman"/>
          <w:color w:val="000000" w:themeColor="text1"/>
          <w:sz w:val="28"/>
          <w:szCs w:val="28"/>
          <w:lang w:eastAsia="ru-RU"/>
        </w:rPr>
        <w:t xml:space="preserve">Обеззараживание очищенной воды после фильтров производится гипохлоритом натрия, установкой заводского изготовления в составе полиэтиленовой ёмкости объёмом 200 л и насоса дозатора </w:t>
      </w:r>
      <w:r w:rsidRPr="00FB0A12">
        <w:rPr>
          <w:rFonts w:ascii="Times New Roman" w:eastAsia="Times New Roman" w:hAnsi="Times New Roman" w:cs="Times New Roman"/>
          <w:color w:val="000000" w:themeColor="text1"/>
          <w:sz w:val="28"/>
          <w:szCs w:val="28"/>
          <w:lang w:val="en-US" w:eastAsia="ru-RU"/>
        </w:rPr>
        <w:t>Grundfos</w:t>
      </w:r>
      <w:r w:rsidRPr="00FB0A12">
        <w:rPr>
          <w:rFonts w:ascii="Times New Roman" w:eastAsia="Times New Roman" w:hAnsi="Times New Roman" w:cs="Times New Roman"/>
          <w:color w:val="000000" w:themeColor="text1"/>
          <w:sz w:val="28"/>
          <w:szCs w:val="28"/>
          <w:lang w:eastAsia="ru-RU"/>
        </w:rPr>
        <w:t xml:space="preserve"> </w:t>
      </w:r>
      <w:r w:rsidRPr="00FB0A12">
        <w:rPr>
          <w:rFonts w:ascii="Times New Roman" w:eastAsia="Times New Roman" w:hAnsi="Times New Roman" w:cs="Times New Roman"/>
          <w:color w:val="000000" w:themeColor="text1"/>
          <w:sz w:val="28"/>
          <w:szCs w:val="28"/>
          <w:lang w:val="en-US" w:eastAsia="ru-RU"/>
        </w:rPr>
        <w:t>DME</w:t>
      </w:r>
      <w:r w:rsidRPr="00FB0A12">
        <w:rPr>
          <w:rFonts w:ascii="Times New Roman" w:eastAsia="Times New Roman" w:hAnsi="Times New Roman" w:cs="Times New Roman"/>
          <w:color w:val="000000" w:themeColor="text1"/>
          <w:sz w:val="28"/>
          <w:szCs w:val="28"/>
          <w:lang w:eastAsia="ru-RU"/>
        </w:rPr>
        <w:t xml:space="preserve"> 8-10 установленного на ёмкости. Доза по активному хлору составляет 1 мг/л. Предусмотрено 2 установки по обеззараживанию гипохлоритом натрия, из них 1 рабочая и одна резервная. Подача гипохлорита производится в напорный трубопровод, после чего обеззараженная вода поступает в РЧВ где смешивается с водой из открытого источника (</w:t>
      </w:r>
      <w:proofErr w:type="spellStart"/>
      <w:r w:rsidRPr="00FB0A12">
        <w:rPr>
          <w:rFonts w:ascii="Times New Roman" w:eastAsia="Times New Roman" w:hAnsi="Times New Roman" w:cs="Times New Roman"/>
          <w:color w:val="000000" w:themeColor="text1"/>
          <w:sz w:val="28"/>
          <w:szCs w:val="28"/>
          <w:lang w:eastAsia="ru-RU"/>
        </w:rPr>
        <w:t>Цимлянсокго</w:t>
      </w:r>
      <w:proofErr w:type="spellEnd"/>
      <w:r w:rsidRPr="00FB0A12">
        <w:rPr>
          <w:rFonts w:ascii="Times New Roman" w:eastAsia="Times New Roman" w:hAnsi="Times New Roman" w:cs="Times New Roman"/>
          <w:color w:val="000000" w:themeColor="text1"/>
          <w:sz w:val="28"/>
          <w:szCs w:val="28"/>
          <w:lang w:eastAsia="ru-RU"/>
        </w:rPr>
        <w:t xml:space="preserve"> водохранилища). </w:t>
      </w:r>
      <w:r w:rsidR="00E325A0" w:rsidRPr="00FB0A12">
        <w:rPr>
          <w:rFonts w:ascii="Times New Roman" w:eastAsia="Times New Roman" w:hAnsi="Times New Roman" w:cs="Times New Roman"/>
          <w:color w:val="000000" w:themeColor="text1"/>
          <w:sz w:val="28"/>
          <w:szCs w:val="28"/>
          <w:lang w:eastAsia="ru-RU"/>
        </w:rPr>
        <w:t>Далее 6</w:t>
      </w:r>
      <w:r w:rsidRPr="00FB0A12">
        <w:rPr>
          <w:rFonts w:ascii="Times New Roman" w:eastAsia="Times New Roman" w:hAnsi="Times New Roman" w:cs="Times New Roman"/>
          <w:color w:val="000000" w:themeColor="text1"/>
          <w:sz w:val="28"/>
          <w:szCs w:val="28"/>
          <w:lang w:eastAsia="ru-RU"/>
        </w:rPr>
        <w:t xml:space="preserve"> сетевыми насосами </w:t>
      </w:r>
      <w:r w:rsidRPr="00FB0A12">
        <w:rPr>
          <w:rFonts w:ascii="Times New Roman" w:eastAsia="Courier New" w:hAnsi="Times New Roman" w:cs="Times New Roman"/>
          <w:bCs/>
          <w:color w:val="000000" w:themeColor="text1"/>
          <w:sz w:val="28"/>
          <w:szCs w:val="28"/>
          <w:shd w:val="clear" w:color="auto" w:fill="FFFFFF"/>
          <w:lang w:eastAsia="ru-RU"/>
        </w:rPr>
        <w:t xml:space="preserve">(четыре в работе два в резерве) </w:t>
      </w:r>
      <w:r w:rsidRPr="00FB0A12">
        <w:rPr>
          <w:rFonts w:ascii="Times New Roman" w:eastAsia="Times New Roman" w:hAnsi="Times New Roman" w:cs="Times New Roman"/>
          <w:color w:val="000000" w:themeColor="text1"/>
          <w:sz w:val="28"/>
          <w:szCs w:val="28"/>
          <w:lang w:eastAsia="ru-RU"/>
        </w:rPr>
        <w:t xml:space="preserve">марки </w:t>
      </w:r>
      <w:r w:rsidRPr="00FB0A12">
        <w:rPr>
          <w:rFonts w:ascii="Times New Roman" w:eastAsia="Times New Roman" w:hAnsi="Times New Roman" w:cs="Times New Roman"/>
          <w:i/>
          <w:color w:val="000000" w:themeColor="text1"/>
          <w:sz w:val="28"/>
          <w:szCs w:val="28"/>
          <w:lang w:val="en-US" w:eastAsia="ru-RU"/>
        </w:rPr>
        <w:t>Grundfos</w:t>
      </w:r>
      <w:r w:rsidRPr="00FB0A12">
        <w:rPr>
          <w:rFonts w:ascii="Times New Roman" w:eastAsia="Times New Roman" w:hAnsi="Times New Roman" w:cs="Times New Roman"/>
          <w:i/>
          <w:color w:val="000000" w:themeColor="text1"/>
          <w:sz w:val="28"/>
          <w:szCs w:val="28"/>
          <w:lang w:eastAsia="ru-RU"/>
        </w:rPr>
        <w:t xml:space="preserve"> </w:t>
      </w:r>
      <w:r w:rsidRPr="00FB0A12">
        <w:rPr>
          <w:rFonts w:ascii="Times New Roman" w:eastAsia="Times New Roman" w:hAnsi="Times New Roman" w:cs="Times New Roman"/>
          <w:color w:val="000000" w:themeColor="text1"/>
          <w:sz w:val="28"/>
          <w:szCs w:val="28"/>
          <w:lang w:eastAsia="ru-RU"/>
        </w:rPr>
        <w:t xml:space="preserve">  вода подаётся в городскую сеть.                              </w:t>
      </w:r>
    </w:p>
    <w:p w14:paraId="017BBD73" w14:textId="72EBFEDA" w:rsidR="004911D5" w:rsidRPr="004911D5" w:rsidRDefault="004911D5" w:rsidP="001246AC">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3.2.7 Надёжность системы водоснабжения</w:t>
      </w:r>
    </w:p>
    <w:p w14:paraId="031F9A81" w14:textId="139DC94A" w:rsid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Система водоснабжения </w:t>
      </w:r>
      <w:r w:rsidR="00CD6DE0">
        <w:rPr>
          <w:rFonts w:ascii="Times New Roman" w:hAnsi="Times New Roman" w:cs="Times New Roman"/>
          <w:color w:val="000000"/>
          <w:sz w:val="28"/>
          <w:szCs w:val="28"/>
        </w:rPr>
        <w:t>Котельниковского</w:t>
      </w:r>
      <w:r w:rsidR="00CD6DE0" w:rsidRPr="00E34CE2">
        <w:rPr>
          <w:rFonts w:ascii="Times New Roman" w:hAnsi="Times New Roman" w:cs="Times New Roman"/>
          <w:color w:val="000000"/>
          <w:sz w:val="28"/>
          <w:szCs w:val="28"/>
        </w:rPr>
        <w:t xml:space="preserve"> городско</w:t>
      </w:r>
      <w:r w:rsidR="00CD6DE0">
        <w:rPr>
          <w:rFonts w:ascii="Times New Roman" w:hAnsi="Times New Roman" w:cs="Times New Roman"/>
          <w:color w:val="000000"/>
          <w:sz w:val="28"/>
          <w:szCs w:val="28"/>
        </w:rPr>
        <w:t>го</w:t>
      </w:r>
      <w:r w:rsidR="00CD6DE0" w:rsidRPr="00E34CE2">
        <w:rPr>
          <w:rFonts w:ascii="Times New Roman" w:hAnsi="Times New Roman" w:cs="Times New Roman"/>
          <w:color w:val="000000"/>
          <w:sz w:val="28"/>
          <w:szCs w:val="28"/>
        </w:rPr>
        <w:t xml:space="preserve"> поселени</w:t>
      </w:r>
      <w:r w:rsidR="00CD6DE0">
        <w:rPr>
          <w:rFonts w:ascii="Times New Roman" w:hAnsi="Times New Roman" w:cs="Times New Roman"/>
          <w:color w:val="000000"/>
          <w:sz w:val="28"/>
          <w:szCs w:val="28"/>
        </w:rPr>
        <w:t>я</w:t>
      </w:r>
      <w:r w:rsidR="003F0DD7" w:rsidRPr="003F0DD7">
        <w:t xml:space="preserve"> </w:t>
      </w:r>
      <w:r w:rsidR="003F0DD7" w:rsidRPr="003F0DD7">
        <w:rPr>
          <w:rFonts w:ascii="Times New Roman" w:hAnsi="Times New Roman" w:cs="Times New Roman"/>
          <w:color w:val="000000"/>
          <w:sz w:val="28"/>
          <w:szCs w:val="28"/>
        </w:rPr>
        <w:t>Котельниковского муниципального района Волгоградской области</w:t>
      </w:r>
      <w:r w:rsidR="00CD6DE0" w:rsidRPr="00E34CE2">
        <w:rPr>
          <w:rFonts w:ascii="Times New Roman" w:hAnsi="Times New Roman" w:cs="Times New Roman"/>
          <w:color w:val="000000"/>
          <w:sz w:val="28"/>
          <w:szCs w:val="28"/>
        </w:rPr>
        <w:t xml:space="preserve"> </w:t>
      </w:r>
      <w:r w:rsidRPr="004911D5">
        <w:rPr>
          <w:rFonts w:ascii="Times New Roman" w:eastAsia="Calibri" w:hAnsi="Times New Roman" w:cs="Times New Roman"/>
          <w:sz w:val="28"/>
          <w:szCs w:val="28"/>
        </w:rPr>
        <w:t>имеет в своем составе элементы со значительной степенью износа. Водопроводные сети периодически ремонтируются, наиболее ветхие участки меняются.</w:t>
      </w:r>
    </w:p>
    <w:p w14:paraId="31223A1A" w14:textId="10F30782" w:rsidR="0051522F" w:rsidRPr="004911D5" w:rsidRDefault="0051522F"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Показатели надёжности централизованного водоснабжения представлены в таблице </w:t>
      </w:r>
      <w:r w:rsidR="00521518">
        <w:rPr>
          <w:rFonts w:ascii="Times New Roman" w:eastAsia="Calibri" w:hAnsi="Times New Roman" w:cs="Times New Roman"/>
          <w:sz w:val="28"/>
          <w:szCs w:val="28"/>
        </w:rPr>
        <w:t>33</w:t>
      </w:r>
      <w:r w:rsidRPr="004911D5">
        <w:rPr>
          <w:rFonts w:ascii="Times New Roman" w:eastAsia="Calibri" w:hAnsi="Times New Roman" w:cs="Times New Roman"/>
          <w:sz w:val="28"/>
          <w:szCs w:val="28"/>
        </w:rPr>
        <w:t>.</w:t>
      </w:r>
    </w:p>
    <w:p w14:paraId="6E770367" w14:textId="4D41461E" w:rsidR="004911D5" w:rsidRPr="004911D5" w:rsidRDefault="004911D5" w:rsidP="004911D5">
      <w:pPr>
        <w:autoSpaceDE w:val="0"/>
        <w:autoSpaceDN w:val="0"/>
        <w:adjustRightInd w:val="0"/>
        <w:spacing w:after="0" w:line="240" w:lineRule="auto"/>
        <w:jc w:val="right"/>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521518">
        <w:rPr>
          <w:rFonts w:ascii="Times New Roman" w:eastAsia="Calibri" w:hAnsi="Times New Roman" w:cs="Times New Roman"/>
          <w:b/>
          <w:bCs/>
          <w:i/>
          <w:iCs/>
          <w:sz w:val="28"/>
          <w:szCs w:val="28"/>
        </w:rPr>
        <w:t>33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6711"/>
        <w:gridCol w:w="992"/>
        <w:gridCol w:w="997"/>
      </w:tblGrid>
      <w:tr w:rsidR="004911D5" w:rsidRPr="001246AC" w14:paraId="3E646F37" w14:textId="77777777" w:rsidTr="00312CCD">
        <w:trPr>
          <w:trHeight w:val="418"/>
          <w:jc w:val="center"/>
        </w:trPr>
        <w:tc>
          <w:tcPr>
            <w:tcW w:w="939" w:type="dxa"/>
            <w:shd w:val="clear" w:color="auto" w:fill="C5E0B3" w:themeFill="accent6" w:themeFillTint="66"/>
            <w:vAlign w:val="center"/>
          </w:tcPr>
          <w:p w14:paraId="66CA8920" w14:textId="77777777" w:rsidR="004911D5" w:rsidRPr="001246AC" w:rsidRDefault="004911D5" w:rsidP="004911D5">
            <w:pPr>
              <w:autoSpaceDE w:val="0"/>
              <w:autoSpaceDN w:val="0"/>
              <w:adjustRightInd w:val="0"/>
              <w:spacing w:after="0" w:line="240" w:lineRule="auto"/>
              <w:jc w:val="center"/>
              <w:rPr>
                <w:rFonts w:ascii="Times New Roman" w:eastAsia="Calibri" w:hAnsi="Times New Roman" w:cs="Times New Roman"/>
                <w:b/>
                <w:i/>
                <w:sz w:val="16"/>
                <w:szCs w:val="16"/>
              </w:rPr>
            </w:pPr>
            <w:r w:rsidRPr="001246AC">
              <w:rPr>
                <w:rFonts w:ascii="Times New Roman" w:eastAsia="Calibri" w:hAnsi="Times New Roman" w:cs="Times New Roman"/>
                <w:b/>
                <w:i/>
                <w:sz w:val="16"/>
                <w:szCs w:val="16"/>
              </w:rPr>
              <w:t>№ п/п</w:t>
            </w:r>
          </w:p>
        </w:tc>
        <w:tc>
          <w:tcPr>
            <w:tcW w:w="6711" w:type="dxa"/>
            <w:shd w:val="clear" w:color="auto" w:fill="C5E0B3" w:themeFill="accent6" w:themeFillTint="66"/>
            <w:vAlign w:val="center"/>
          </w:tcPr>
          <w:p w14:paraId="02FB8824" w14:textId="77777777" w:rsidR="004911D5" w:rsidRPr="001246AC" w:rsidRDefault="004911D5" w:rsidP="004911D5">
            <w:pPr>
              <w:autoSpaceDE w:val="0"/>
              <w:autoSpaceDN w:val="0"/>
              <w:adjustRightInd w:val="0"/>
              <w:spacing w:after="0" w:line="240" w:lineRule="auto"/>
              <w:jc w:val="center"/>
              <w:rPr>
                <w:rFonts w:ascii="Times New Roman" w:eastAsia="Calibri" w:hAnsi="Times New Roman" w:cs="Times New Roman"/>
                <w:b/>
                <w:i/>
                <w:sz w:val="16"/>
                <w:szCs w:val="16"/>
              </w:rPr>
            </w:pPr>
            <w:r w:rsidRPr="001246AC">
              <w:rPr>
                <w:rFonts w:ascii="Times New Roman" w:eastAsia="Calibri" w:hAnsi="Times New Roman" w:cs="Times New Roman"/>
                <w:b/>
                <w:i/>
                <w:sz w:val="16"/>
                <w:szCs w:val="16"/>
              </w:rPr>
              <w:t>Показатель</w:t>
            </w:r>
          </w:p>
        </w:tc>
        <w:tc>
          <w:tcPr>
            <w:tcW w:w="992" w:type="dxa"/>
            <w:shd w:val="clear" w:color="auto" w:fill="C5E0B3" w:themeFill="accent6" w:themeFillTint="66"/>
            <w:vAlign w:val="center"/>
          </w:tcPr>
          <w:p w14:paraId="06A275B1" w14:textId="77777777" w:rsidR="004911D5" w:rsidRPr="001246AC" w:rsidRDefault="004911D5" w:rsidP="004911D5">
            <w:pPr>
              <w:autoSpaceDE w:val="0"/>
              <w:autoSpaceDN w:val="0"/>
              <w:adjustRightInd w:val="0"/>
              <w:spacing w:after="0" w:line="240" w:lineRule="auto"/>
              <w:jc w:val="center"/>
              <w:rPr>
                <w:rFonts w:ascii="Times New Roman" w:eastAsia="Calibri" w:hAnsi="Times New Roman" w:cs="Times New Roman"/>
                <w:b/>
                <w:i/>
                <w:sz w:val="16"/>
                <w:szCs w:val="16"/>
              </w:rPr>
            </w:pPr>
            <w:r w:rsidRPr="001246AC">
              <w:rPr>
                <w:rFonts w:ascii="Times New Roman" w:eastAsia="Calibri" w:hAnsi="Times New Roman" w:cs="Times New Roman"/>
                <w:b/>
                <w:i/>
                <w:sz w:val="16"/>
                <w:szCs w:val="16"/>
              </w:rPr>
              <w:t>Ед. изм.</w:t>
            </w:r>
          </w:p>
        </w:tc>
        <w:tc>
          <w:tcPr>
            <w:tcW w:w="997" w:type="dxa"/>
            <w:shd w:val="clear" w:color="auto" w:fill="C5E0B3" w:themeFill="accent6" w:themeFillTint="66"/>
            <w:vAlign w:val="center"/>
          </w:tcPr>
          <w:p w14:paraId="2189CC04" w14:textId="513AEDE4" w:rsidR="004911D5" w:rsidRPr="001246AC" w:rsidRDefault="00456BEC" w:rsidP="004911D5">
            <w:pPr>
              <w:autoSpaceDE w:val="0"/>
              <w:autoSpaceDN w:val="0"/>
              <w:adjustRightInd w:val="0"/>
              <w:spacing w:after="0" w:line="240" w:lineRule="auto"/>
              <w:jc w:val="center"/>
              <w:rPr>
                <w:rFonts w:ascii="Times New Roman" w:eastAsia="Calibri" w:hAnsi="Times New Roman" w:cs="Times New Roman"/>
                <w:b/>
                <w:i/>
                <w:sz w:val="16"/>
                <w:szCs w:val="16"/>
              </w:rPr>
            </w:pPr>
            <w:r w:rsidRPr="001246AC">
              <w:rPr>
                <w:rFonts w:ascii="Times New Roman" w:eastAsia="Calibri" w:hAnsi="Times New Roman" w:cs="Times New Roman"/>
                <w:b/>
                <w:i/>
                <w:sz w:val="16"/>
                <w:szCs w:val="16"/>
              </w:rPr>
              <w:t>2021</w:t>
            </w:r>
            <w:r w:rsidR="00AA28DA" w:rsidRPr="001246AC">
              <w:rPr>
                <w:rFonts w:ascii="Times New Roman" w:eastAsia="Calibri" w:hAnsi="Times New Roman" w:cs="Times New Roman"/>
                <w:b/>
                <w:i/>
                <w:sz w:val="16"/>
                <w:szCs w:val="16"/>
              </w:rPr>
              <w:t>г.</w:t>
            </w:r>
          </w:p>
        </w:tc>
      </w:tr>
      <w:tr w:rsidR="0051522F" w:rsidRPr="001246AC" w14:paraId="4458103B" w14:textId="77777777" w:rsidTr="00312CCD">
        <w:trPr>
          <w:trHeight w:val="262"/>
          <w:jc w:val="center"/>
        </w:trPr>
        <w:tc>
          <w:tcPr>
            <w:tcW w:w="939" w:type="dxa"/>
            <w:shd w:val="clear" w:color="auto" w:fill="C5E0B3" w:themeFill="accent6" w:themeFillTint="66"/>
            <w:vAlign w:val="center"/>
          </w:tcPr>
          <w:p w14:paraId="2E0B5D4C"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b/>
                <w:bCs/>
                <w:i/>
                <w:iCs/>
                <w:sz w:val="16"/>
                <w:szCs w:val="16"/>
              </w:rPr>
            </w:pPr>
            <w:r w:rsidRPr="001246AC">
              <w:rPr>
                <w:rFonts w:ascii="Times New Roman" w:eastAsia="Calibri" w:hAnsi="Times New Roman" w:cs="Times New Roman"/>
                <w:b/>
                <w:bCs/>
                <w:i/>
                <w:iCs/>
                <w:sz w:val="16"/>
                <w:szCs w:val="16"/>
              </w:rPr>
              <w:t>1</w:t>
            </w:r>
          </w:p>
        </w:tc>
        <w:tc>
          <w:tcPr>
            <w:tcW w:w="6711" w:type="dxa"/>
            <w:vAlign w:val="center"/>
          </w:tcPr>
          <w:p w14:paraId="76B23C6D" w14:textId="41F0D019" w:rsidR="0051522F" w:rsidRPr="001246AC" w:rsidRDefault="0051522F" w:rsidP="00312CCD">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Количество аварий на системах холодного</w:t>
            </w:r>
            <w:r w:rsidR="00312CCD" w:rsidRPr="001246AC">
              <w:rPr>
                <w:rFonts w:ascii="Times New Roman" w:eastAsia="Calibri" w:hAnsi="Times New Roman" w:cs="Times New Roman"/>
                <w:sz w:val="16"/>
                <w:szCs w:val="16"/>
              </w:rPr>
              <w:t xml:space="preserve"> </w:t>
            </w:r>
            <w:r w:rsidRPr="001246AC">
              <w:rPr>
                <w:rFonts w:ascii="Times New Roman" w:eastAsia="Calibri" w:hAnsi="Times New Roman" w:cs="Times New Roman"/>
                <w:sz w:val="16"/>
                <w:szCs w:val="16"/>
              </w:rPr>
              <w:t>водоснабжения</w:t>
            </w:r>
          </w:p>
        </w:tc>
        <w:tc>
          <w:tcPr>
            <w:tcW w:w="992" w:type="dxa"/>
            <w:vAlign w:val="center"/>
          </w:tcPr>
          <w:p w14:paraId="2EC50A0D"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ед./км</w:t>
            </w:r>
          </w:p>
        </w:tc>
        <w:tc>
          <w:tcPr>
            <w:tcW w:w="997" w:type="dxa"/>
            <w:vAlign w:val="center"/>
          </w:tcPr>
          <w:p w14:paraId="581F504A" w14:textId="746A5EDD" w:rsidR="0051522F" w:rsidRPr="00D67126" w:rsidRDefault="0051522F" w:rsidP="0051522F">
            <w:pPr>
              <w:autoSpaceDE w:val="0"/>
              <w:autoSpaceDN w:val="0"/>
              <w:adjustRightInd w:val="0"/>
              <w:spacing w:after="0" w:line="240" w:lineRule="auto"/>
              <w:jc w:val="center"/>
              <w:rPr>
                <w:rFonts w:ascii="Times New Roman" w:eastAsia="Calibri" w:hAnsi="Times New Roman" w:cs="Times New Roman"/>
                <w:iCs/>
                <w:sz w:val="16"/>
                <w:szCs w:val="16"/>
              </w:rPr>
            </w:pPr>
            <w:r w:rsidRPr="00D67126">
              <w:rPr>
                <w:rFonts w:ascii="Times New Roman" w:eastAsia="Times New Roman" w:hAnsi="Times New Roman" w:cs="Times New Roman"/>
                <w:iCs/>
                <w:sz w:val="16"/>
                <w:szCs w:val="16"/>
                <w:lang w:eastAsia="ru-RU"/>
              </w:rPr>
              <w:t>н/д</w:t>
            </w:r>
          </w:p>
        </w:tc>
      </w:tr>
      <w:tr w:rsidR="0051522F" w:rsidRPr="001246AC" w14:paraId="12FB13B5" w14:textId="77777777" w:rsidTr="00312CCD">
        <w:trPr>
          <w:trHeight w:val="430"/>
          <w:jc w:val="center"/>
        </w:trPr>
        <w:tc>
          <w:tcPr>
            <w:tcW w:w="939" w:type="dxa"/>
            <w:shd w:val="clear" w:color="auto" w:fill="C5E0B3" w:themeFill="accent6" w:themeFillTint="66"/>
            <w:vAlign w:val="center"/>
          </w:tcPr>
          <w:p w14:paraId="0173901D"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b/>
                <w:bCs/>
                <w:i/>
                <w:iCs/>
                <w:sz w:val="16"/>
                <w:szCs w:val="16"/>
              </w:rPr>
            </w:pPr>
            <w:r w:rsidRPr="001246AC">
              <w:rPr>
                <w:rFonts w:ascii="Times New Roman" w:eastAsia="Calibri" w:hAnsi="Times New Roman" w:cs="Times New Roman"/>
                <w:b/>
                <w:bCs/>
                <w:i/>
                <w:iCs/>
                <w:sz w:val="16"/>
                <w:szCs w:val="16"/>
              </w:rPr>
              <w:t>2</w:t>
            </w:r>
          </w:p>
        </w:tc>
        <w:tc>
          <w:tcPr>
            <w:tcW w:w="6711" w:type="dxa"/>
            <w:shd w:val="clear" w:color="auto" w:fill="E2EFD9" w:themeFill="accent6" w:themeFillTint="33"/>
            <w:vAlign w:val="center"/>
          </w:tcPr>
          <w:p w14:paraId="5BA5A130" w14:textId="1DA558B3" w:rsidR="0051522F" w:rsidRPr="001246AC" w:rsidRDefault="0051522F" w:rsidP="00312CCD">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Количество случаев ограничения подачи</w:t>
            </w:r>
            <w:r w:rsidR="00312CCD" w:rsidRPr="001246AC">
              <w:rPr>
                <w:rFonts w:ascii="Times New Roman" w:eastAsia="Calibri" w:hAnsi="Times New Roman" w:cs="Times New Roman"/>
                <w:sz w:val="16"/>
                <w:szCs w:val="16"/>
              </w:rPr>
              <w:t xml:space="preserve"> </w:t>
            </w:r>
            <w:r w:rsidRPr="001246AC">
              <w:rPr>
                <w:rFonts w:ascii="Times New Roman" w:eastAsia="Calibri" w:hAnsi="Times New Roman" w:cs="Times New Roman"/>
                <w:sz w:val="16"/>
                <w:szCs w:val="16"/>
              </w:rPr>
              <w:t>холодной воды по графику</w:t>
            </w:r>
          </w:p>
        </w:tc>
        <w:tc>
          <w:tcPr>
            <w:tcW w:w="992" w:type="dxa"/>
            <w:shd w:val="clear" w:color="auto" w:fill="E2EFD9" w:themeFill="accent6" w:themeFillTint="33"/>
            <w:vAlign w:val="center"/>
          </w:tcPr>
          <w:p w14:paraId="7C258593"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х</w:t>
            </w:r>
          </w:p>
        </w:tc>
        <w:tc>
          <w:tcPr>
            <w:tcW w:w="997" w:type="dxa"/>
            <w:shd w:val="clear" w:color="auto" w:fill="E2EFD9" w:themeFill="accent6" w:themeFillTint="33"/>
            <w:vAlign w:val="center"/>
          </w:tcPr>
          <w:p w14:paraId="4682621F" w14:textId="6307CF1F" w:rsidR="0051522F" w:rsidRPr="00D67126" w:rsidRDefault="0051522F" w:rsidP="0051522F">
            <w:pPr>
              <w:autoSpaceDE w:val="0"/>
              <w:autoSpaceDN w:val="0"/>
              <w:adjustRightInd w:val="0"/>
              <w:spacing w:after="0" w:line="240" w:lineRule="auto"/>
              <w:jc w:val="center"/>
              <w:rPr>
                <w:rFonts w:ascii="Times New Roman" w:eastAsia="Calibri" w:hAnsi="Times New Roman" w:cs="Times New Roman"/>
                <w:iCs/>
                <w:sz w:val="16"/>
                <w:szCs w:val="16"/>
              </w:rPr>
            </w:pPr>
            <w:r w:rsidRPr="00D67126">
              <w:rPr>
                <w:rFonts w:ascii="Times New Roman" w:eastAsia="Times New Roman" w:hAnsi="Times New Roman" w:cs="Times New Roman"/>
                <w:iCs/>
                <w:sz w:val="16"/>
                <w:szCs w:val="16"/>
                <w:lang w:eastAsia="ru-RU"/>
              </w:rPr>
              <w:t>н/д</w:t>
            </w:r>
          </w:p>
        </w:tc>
      </w:tr>
      <w:tr w:rsidR="0051522F" w:rsidRPr="001246AC" w14:paraId="410CDC55" w14:textId="77777777" w:rsidTr="00312CCD">
        <w:trPr>
          <w:trHeight w:val="374"/>
          <w:jc w:val="center"/>
        </w:trPr>
        <w:tc>
          <w:tcPr>
            <w:tcW w:w="939" w:type="dxa"/>
            <w:shd w:val="clear" w:color="auto" w:fill="C5E0B3" w:themeFill="accent6" w:themeFillTint="66"/>
            <w:vAlign w:val="center"/>
          </w:tcPr>
          <w:p w14:paraId="452FD56E"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b/>
                <w:bCs/>
                <w:i/>
                <w:iCs/>
                <w:sz w:val="16"/>
                <w:szCs w:val="16"/>
              </w:rPr>
            </w:pPr>
            <w:r w:rsidRPr="001246AC">
              <w:rPr>
                <w:rFonts w:ascii="Times New Roman" w:eastAsia="Calibri" w:hAnsi="Times New Roman" w:cs="Times New Roman"/>
                <w:b/>
                <w:bCs/>
                <w:i/>
                <w:iCs/>
                <w:sz w:val="16"/>
                <w:szCs w:val="16"/>
              </w:rPr>
              <w:t>3</w:t>
            </w:r>
          </w:p>
        </w:tc>
        <w:tc>
          <w:tcPr>
            <w:tcW w:w="6711" w:type="dxa"/>
            <w:vAlign w:val="center"/>
          </w:tcPr>
          <w:p w14:paraId="5BA87A82" w14:textId="4444A08C" w:rsidR="0051522F" w:rsidRPr="001246AC" w:rsidRDefault="0051522F" w:rsidP="00312CCD">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Доля потерь воды в централизованных системах водоснабжения при транспортировке в общем объеме воды,</w:t>
            </w:r>
            <w:r w:rsidR="00312CCD" w:rsidRPr="001246AC">
              <w:rPr>
                <w:rFonts w:ascii="Times New Roman" w:eastAsia="Calibri" w:hAnsi="Times New Roman" w:cs="Times New Roman"/>
                <w:sz w:val="16"/>
                <w:szCs w:val="16"/>
              </w:rPr>
              <w:t xml:space="preserve"> </w:t>
            </w:r>
            <w:r w:rsidRPr="001246AC">
              <w:rPr>
                <w:rFonts w:ascii="Times New Roman" w:eastAsia="Calibri" w:hAnsi="Times New Roman" w:cs="Times New Roman"/>
                <w:sz w:val="16"/>
                <w:szCs w:val="16"/>
              </w:rPr>
              <w:t>поданной в водопроводную сеть</w:t>
            </w:r>
          </w:p>
        </w:tc>
        <w:tc>
          <w:tcPr>
            <w:tcW w:w="992" w:type="dxa"/>
            <w:vAlign w:val="center"/>
          </w:tcPr>
          <w:p w14:paraId="2F6990AA" w14:textId="5438CB59" w:rsidR="0051522F" w:rsidRPr="001246AC" w:rsidRDefault="00312CCD" w:rsidP="00312CCD">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w:t>
            </w:r>
          </w:p>
        </w:tc>
        <w:tc>
          <w:tcPr>
            <w:tcW w:w="997" w:type="dxa"/>
            <w:vAlign w:val="center"/>
          </w:tcPr>
          <w:p w14:paraId="7FDFA012" w14:textId="03A9CE0A" w:rsidR="0051522F" w:rsidRPr="00D67126" w:rsidRDefault="0051522F" w:rsidP="0051522F">
            <w:pPr>
              <w:autoSpaceDE w:val="0"/>
              <w:autoSpaceDN w:val="0"/>
              <w:adjustRightInd w:val="0"/>
              <w:spacing w:after="0" w:line="240" w:lineRule="auto"/>
              <w:jc w:val="center"/>
              <w:rPr>
                <w:rFonts w:ascii="Times New Roman" w:eastAsia="Calibri" w:hAnsi="Times New Roman" w:cs="Times New Roman"/>
                <w:iCs/>
                <w:sz w:val="16"/>
                <w:szCs w:val="16"/>
              </w:rPr>
            </w:pPr>
            <w:r w:rsidRPr="00D67126">
              <w:rPr>
                <w:rFonts w:ascii="Times New Roman" w:eastAsia="Times New Roman" w:hAnsi="Times New Roman" w:cs="Times New Roman"/>
                <w:iCs/>
                <w:sz w:val="16"/>
                <w:szCs w:val="16"/>
                <w:lang w:eastAsia="ru-RU"/>
              </w:rPr>
              <w:t>н/д</w:t>
            </w:r>
          </w:p>
        </w:tc>
      </w:tr>
      <w:tr w:rsidR="0051522F" w:rsidRPr="001246AC" w14:paraId="1710BD5F" w14:textId="77777777" w:rsidTr="00312CCD">
        <w:trPr>
          <w:trHeight w:val="299"/>
          <w:jc w:val="center"/>
        </w:trPr>
        <w:tc>
          <w:tcPr>
            <w:tcW w:w="939" w:type="dxa"/>
            <w:shd w:val="clear" w:color="auto" w:fill="C5E0B3" w:themeFill="accent6" w:themeFillTint="66"/>
            <w:vAlign w:val="center"/>
          </w:tcPr>
          <w:p w14:paraId="256D8438"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b/>
                <w:bCs/>
                <w:i/>
                <w:iCs/>
                <w:sz w:val="16"/>
                <w:szCs w:val="16"/>
              </w:rPr>
            </w:pPr>
            <w:r w:rsidRPr="001246AC">
              <w:rPr>
                <w:rFonts w:ascii="Times New Roman" w:eastAsia="Calibri" w:hAnsi="Times New Roman" w:cs="Times New Roman"/>
                <w:b/>
                <w:bCs/>
                <w:i/>
                <w:iCs/>
                <w:sz w:val="16"/>
                <w:szCs w:val="16"/>
              </w:rPr>
              <w:t>4</w:t>
            </w:r>
          </w:p>
        </w:tc>
        <w:tc>
          <w:tcPr>
            <w:tcW w:w="6711" w:type="dxa"/>
            <w:shd w:val="clear" w:color="auto" w:fill="E2EFD9" w:themeFill="accent6" w:themeFillTint="33"/>
            <w:vAlign w:val="center"/>
          </w:tcPr>
          <w:p w14:paraId="4F1A4D28" w14:textId="7574D99C" w:rsidR="0051522F" w:rsidRPr="001246AC" w:rsidRDefault="0051522F" w:rsidP="00312CCD">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Доля соответствия качества питьевой воды</w:t>
            </w:r>
            <w:r w:rsidR="00312CCD" w:rsidRPr="001246AC">
              <w:rPr>
                <w:rFonts w:ascii="Times New Roman" w:eastAsia="Calibri" w:hAnsi="Times New Roman" w:cs="Times New Roman"/>
                <w:sz w:val="16"/>
                <w:szCs w:val="16"/>
              </w:rPr>
              <w:t xml:space="preserve"> </w:t>
            </w:r>
            <w:r w:rsidRPr="001246AC">
              <w:rPr>
                <w:rFonts w:ascii="Times New Roman" w:eastAsia="Calibri" w:hAnsi="Times New Roman" w:cs="Times New Roman"/>
                <w:sz w:val="16"/>
                <w:szCs w:val="16"/>
              </w:rPr>
              <w:t>установленным требованиям на территории МО</w:t>
            </w:r>
          </w:p>
        </w:tc>
        <w:tc>
          <w:tcPr>
            <w:tcW w:w="992" w:type="dxa"/>
            <w:shd w:val="clear" w:color="auto" w:fill="E2EFD9" w:themeFill="accent6" w:themeFillTint="33"/>
            <w:vAlign w:val="center"/>
          </w:tcPr>
          <w:p w14:paraId="3F0ECD53"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w:t>
            </w:r>
          </w:p>
        </w:tc>
        <w:tc>
          <w:tcPr>
            <w:tcW w:w="997" w:type="dxa"/>
            <w:shd w:val="clear" w:color="auto" w:fill="E2EFD9" w:themeFill="accent6" w:themeFillTint="33"/>
            <w:vAlign w:val="center"/>
          </w:tcPr>
          <w:p w14:paraId="35E7C22B" w14:textId="77A7C633" w:rsidR="0051522F" w:rsidRPr="00D67126" w:rsidRDefault="0051522F" w:rsidP="0051522F">
            <w:pPr>
              <w:autoSpaceDE w:val="0"/>
              <w:autoSpaceDN w:val="0"/>
              <w:adjustRightInd w:val="0"/>
              <w:spacing w:after="0" w:line="240" w:lineRule="auto"/>
              <w:jc w:val="center"/>
              <w:rPr>
                <w:rFonts w:ascii="Times New Roman" w:eastAsia="Calibri" w:hAnsi="Times New Roman" w:cs="Times New Roman"/>
                <w:iCs/>
                <w:sz w:val="16"/>
                <w:szCs w:val="16"/>
              </w:rPr>
            </w:pPr>
            <w:r w:rsidRPr="00D67126">
              <w:rPr>
                <w:rFonts w:ascii="Times New Roman" w:eastAsia="Times New Roman" w:hAnsi="Times New Roman" w:cs="Times New Roman"/>
                <w:iCs/>
                <w:sz w:val="16"/>
                <w:szCs w:val="16"/>
                <w:lang w:eastAsia="ru-RU"/>
              </w:rPr>
              <w:t>н/д</w:t>
            </w:r>
          </w:p>
        </w:tc>
      </w:tr>
      <w:tr w:rsidR="0051522F" w:rsidRPr="001246AC" w14:paraId="183E7B1E" w14:textId="77777777" w:rsidTr="00312CCD">
        <w:trPr>
          <w:trHeight w:val="344"/>
          <w:jc w:val="center"/>
        </w:trPr>
        <w:tc>
          <w:tcPr>
            <w:tcW w:w="939" w:type="dxa"/>
            <w:shd w:val="clear" w:color="auto" w:fill="C5E0B3" w:themeFill="accent6" w:themeFillTint="66"/>
            <w:vAlign w:val="center"/>
          </w:tcPr>
          <w:p w14:paraId="783D9F81"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b/>
                <w:bCs/>
                <w:i/>
                <w:iCs/>
                <w:sz w:val="16"/>
                <w:szCs w:val="16"/>
              </w:rPr>
            </w:pPr>
            <w:r w:rsidRPr="001246AC">
              <w:rPr>
                <w:rFonts w:ascii="Times New Roman" w:eastAsia="Calibri" w:hAnsi="Times New Roman" w:cs="Times New Roman"/>
                <w:b/>
                <w:bCs/>
                <w:i/>
                <w:iCs/>
                <w:sz w:val="16"/>
                <w:szCs w:val="16"/>
              </w:rPr>
              <w:t>5</w:t>
            </w:r>
          </w:p>
        </w:tc>
        <w:tc>
          <w:tcPr>
            <w:tcW w:w="6711" w:type="dxa"/>
            <w:vAlign w:val="center"/>
          </w:tcPr>
          <w:p w14:paraId="6F1D0854"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Уровень обеспеченности потребителей централизованным водоснабжением</w:t>
            </w:r>
          </w:p>
        </w:tc>
        <w:tc>
          <w:tcPr>
            <w:tcW w:w="992" w:type="dxa"/>
            <w:vAlign w:val="center"/>
          </w:tcPr>
          <w:p w14:paraId="47D57115" w14:textId="77777777" w:rsidR="0051522F" w:rsidRPr="001246AC" w:rsidRDefault="0051522F" w:rsidP="0051522F">
            <w:pPr>
              <w:autoSpaceDE w:val="0"/>
              <w:autoSpaceDN w:val="0"/>
              <w:adjustRightInd w:val="0"/>
              <w:spacing w:after="0" w:line="240" w:lineRule="auto"/>
              <w:jc w:val="center"/>
              <w:rPr>
                <w:rFonts w:ascii="Times New Roman" w:eastAsia="Calibri" w:hAnsi="Times New Roman" w:cs="Times New Roman"/>
                <w:sz w:val="16"/>
                <w:szCs w:val="16"/>
              </w:rPr>
            </w:pPr>
            <w:r w:rsidRPr="001246AC">
              <w:rPr>
                <w:rFonts w:ascii="Times New Roman" w:eastAsia="Calibri" w:hAnsi="Times New Roman" w:cs="Times New Roman"/>
                <w:sz w:val="16"/>
                <w:szCs w:val="16"/>
              </w:rPr>
              <w:t>%</w:t>
            </w:r>
          </w:p>
        </w:tc>
        <w:tc>
          <w:tcPr>
            <w:tcW w:w="997" w:type="dxa"/>
            <w:vAlign w:val="center"/>
          </w:tcPr>
          <w:p w14:paraId="62600220" w14:textId="084E2B46" w:rsidR="0051522F" w:rsidRPr="00D67126" w:rsidRDefault="0051522F" w:rsidP="0051522F">
            <w:pPr>
              <w:autoSpaceDE w:val="0"/>
              <w:autoSpaceDN w:val="0"/>
              <w:adjustRightInd w:val="0"/>
              <w:spacing w:after="0" w:line="240" w:lineRule="auto"/>
              <w:jc w:val="center"/>
              <w:rPr>
                <w:rFonts w:ascii="Times New Roman" w:eastAsia="Calibri" w:hAnsi="Times New Roman" w:cs="Times New Roman"/>
                <w:iCs/>
                <w:sz w:val="16"/>
                <w:szCs w:val="16"/>
              </w:rPr>
            </w:pPr>
            <w:r w:rsidRPr="00D67126">
              <w:rPr>
                <w:rFonts w:ascii="Times New Roman" w:eastAsia="Times New Roman" w:hAnsi="Times New Roman" w:cs="Times New Roman"/>
                <w:iCs/>
                <w:sz w:val="16"/>
                <w:szCs w:val="16"/>
                <w:lang w:eastAsia="ru-RU"/>
              </w:rPr>
              <w:t>н/д</w:t>
            </w:r>
          </w:p>
        </w:tc>
      </w:tr>
    </w:tbl>
    <w:p w14:paraId="6B8FFDF6" w14:textId="7B65FD71" w:rsid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3.2.8 Качество воды</w:t>
      </w:r>
    </w:p>
    <w:p w14:paraId="7D408AB9" w14:textId="77777777" w:rsidR="00456BEC" w:rsidRPr="00456BEC" w:rsidRDefault="00456BEC" w:rsidP="00456BEC">
      <w:pPr>
        <w:pStyle w:val="af4"/>
        <w:spacing w:before="0" w:beforeAutospacing="0" w:after="0" w:afterAutospacing="0" w:line="360" w:lineRule="auto"/>
        <w:ind w:firstLine="426"/>
        <w:jc w:val="both"/>
        <w:rPr>
          <w:sz w:val="28"/>
          <w:szCs w:val="28"/>
        </w:rPr>
      </w:pPr>
      <w:r w:rsidRPr="00456BEC">
        <w:rPr>
          <w:sz w:val="28"/>
          <w:szCs w:val="28"/>
        </w:rPr>
        <w:t>Показателями</w:t>
      </w:r>
      <w:r w:rsidRPr="00456BEC">
        <w:rPr>
          <w:spacing w:val="-9"/>
          <w:sz w:val="28"/>
          <w:szCs w:val="28"/>
        </w:rPr>
        <w:t xml:space="preserve"> </w:t>
      </w:r>
      <w:r w:rsidRPr="00456BEC">
        <w:rPr>
          <w:sz w:val="28"/>
          <w:szCs w:val="28"/>
        </w:rPr>
        <w:t>качества</w:t>
      </w:r>
      <w:r w:rsidRPr="00456BEC">
        <w:rPr>
          <w:spacing w:val="-11"/>
          <w:sz w:val="28"/>
          <w:szCs w:val="28"/>
        </w:rPr>
        <w:t xml:space="preserve"> </w:t>
      </w:r>
      <w:r w:rsidRPr="00456BEC">
        <w:rPr>
          <w:sz w:val="28"/>
          <w:szCs w:val="28"/>
        </w:rPr>
        <w:t>питьевой</w:t>
      </w:r>
      <w:r w:rsidRPr="00456BEC">
        <w:rPr>
          <w:spacing w:val="-9"/>
          <w:sz w:val="28"/>
          <w:szCs w:val="28"/>
        </w:rPr>
        <w:t xml:space="preserve"> </w:t>
      </w:r>
      <w:r w:rsidRPr="00456BEC">
        <w:rPr>
          <w:sz w:val="28"/>
          <w:szCs w:val="28"/>
        </w:rPr>
        <w:t>воды</w:t>
      </w:r>
      <w:r w:rsidRPr="00456BEC">
        <w:rPr>
          <w:spacing w:val="-8"/>
          <w:sz w:val="28"/>
          <w:szCs w:val="28"/>
        </w:rPr>
        <w:t xml:space="preserve"> </w:t>
      </w:r>
      <w:r w:rsidRPr="00456BEC">
        <w:rPr>
          <w:sz w:val="28"/>
          <w:szCs w:val="28"/>
        </w:rPr>
        <w:t>являются:</w:t>
      </w:r>
    </w:p>
    <w:p w14:paraId="3016C528" w14:textId="77777777" w:rsidR="00456BEC" w:rsidRPr="00456BEC" w:rsidRDefault="00456BEC" w:rsidP="00312CCD">
      <w:pPr>
        <w:pStyle w:val="ae"/>
        <w:widowControl w:val="0"/>
        <w:numPr>
          <w:ilvl w:val="3"/>
          <w:numId w:val="17"/>
        </w:numPr>
        <w:tabs>
          <w:tab w:val="left" w:pos="851"/>
        </w:tabs>
        <w:autoSpaceDE w:val="0"/>
        <w:autoSpaceDN w:val="0"/>
        <w:spacing w:before="0" w:beforeAutospacing="0" w:after="0" w:afterAutospacing="0" w:line="360" w:lineRule="auto"/>
        <w:ind w:left="0" w:right="349" w:firstLine="426"/>
        <w:jc w:val="both"/>
        <w:rPr>
          <w:sz w:val="28"/>
          <w:szCs w:val="28"/>
        </w:rPr>
      </w:pPr>
      <w:r w:rsidRPr="00456BEC">
        <w:rPr>
          <w:sz w:val="28"/>
          <w:szCs w:val="28"/>
        </w:rPr>
        <w:t>доля</w:t>
      </w:r>
      <w:r w:rsidRPr="00456BEC">
        <w:rPr>
          <w:spacing w:val="1"/>
          <w:sz w:val="28"/>
          <w:szCs w:val="28"/>
        </w:rPr>
        <w:t xml:space="preserve"> </w:t>
      </w:r>
      <w:r w:rsidRPr="00456BEC">
        <w:rPr>
          <w:sz w:val="28"/>
          <w:szCs w:val="28"/>
        </w:rPr>
        <w:t>проб</w:t>
      </w:r>
      <w:r w:rsidRPr="00456BEC">
        <w:rPr>
          <w:spacing w:val="1"/>
          <w:sz w:val="28"/>
          <w:szCs w:val="28"/>
        </w:rPr>
        <w:t xml:space="preserve"> </w:t>
      </w:r>
      <w:r w:rsidRPr="00456BEC">
        <w:rPr>
          <w:sz w:val="28"/>
          <w:szCs w:val="28"/>
        </w:rPr>
        <w:t>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подаваемой</w:t>
      </w:r>
      <w:r w:rsidRPr="00456BEC">
        <w:rPr>
          <w:spacing w:val="1"/>
          <w:sz w:val="28"/>
          <w:szCs w:val="28"/>
        </w:rPr>
        <w:t xml:space="preserve"> </w:t>
      </w:r>
      <w:r w:rsidRPr="00456BEC">
        <w:rPr>
          <w:sz w:val="28"/>
          <w:szCs w:val="28"/>
        </w:rPr>
        <w:t>с</w:t>
      </w:r>
      <w:r w:rsidRPr="00456BEC">
        <w:rPr>
          <w:spacing w:val="1"/>
          <w:sz w:val="28"/>
          <w:szCs w:val="28"/>
        </w:rPr>
        <w:t xml:space="preserve"> </w:t>
      </w:r>
      <w:r w:rsidRPr="00456BEC">
        <w:rPr>
          <w:sz w:val="28"/>
          <w:szCs w:val="28"/>
        </w:rPr>
        <w:t>источников</w:t>
      </w:r>
      <w:r w:rsidRPr="00456BEC">
        <w:rPr>
          <w:spacing w:val="-67"/>
          <w:sz w:val="28"/>
          <w:szCs w:val="28"/>
        </w:rPr>
        <w:t xml:space="preserve"> </w:t>
      </w:r>
      <w:r w:rsidRPr="00456BEC">
        <w:rPr>
          <w:spacing w:val="-2"/>
          <w:sz w:val="28"/>
          <w:szCs w:val="28"/>
        </w:rPr>
        <w:t>водоснабжения,</w:t>
      </w:r>
      <w:r w:rsidRPr="00456BEC">
        <w:rPr>
          <w:spacing w:val="-20"/>
          <w:sz w:val="28"/>
          <w:szCs w:val="28"/>
        </w:rPr>
        <w:t xml:space="preserve"> </w:t>
      </w:r>
      <w:r w:rsidRPr="00456BEC">
        <w:rPr>
          <w:spacing w:val="-2"/>
          <w:sz w:val="28"/>
          <w:szCs w:val="28"/>
        </w:rPr>
        <w:t>водопроводных</w:t>
      </w:r>
      <w:r w:rsidRPr="00456BEC">
        <w:rPr>
          <w:spacing w:val="-18"/>
          <w:sz w:val="28"/>
          <w:szCs w:val="28"/>
        </w:rPr>
        <w:t xml:space="preserve"> </w:t>
      </w:r>
      <w:r w:rsidRPr="00456BEC">
        <w:rPr>
          <w:spacing w:val="-1"/>
          <w:sz w:val="28"/>
          <w:szCs w:val="28"/>
        </w:rPr>
        <w:t>станций</w:t>
      </w:r>
      <w:r w:rsidRPr="00456BEC">
        <w:rPr>
          <w:spacing w:val="-19"/>
          <w:sz w:val="28"/>
          <w:szCs w:val="28"/>
        </w:rPr>
        <w:t xml:space="preserve"> </w:t>
      </w:r>
      <w:r w:rsidRPr="00456BEC">
        <w:rPr>
          <w:spacing w:val="-1"/>
          <w:sz w:val="28"/>
          <w:szCs w:val="28"/>
        </w:rPr>
        <w:t>или</w:t>
      </w:r>
      <w:r w:rsidRPr="00456BEC">
        <w:rPr>
          <w:spacing w:val="-22"/>
          <w:sz w:val="28"/>
          <w:szCs w:val="28"/>
        </w:rPr>
        <w:t xml:space="preserve"> </w:t>
      </w:r>
      <w:r w:rsidRPr="00456BEC">
        <w:rPr>
          <w:spacing w:val="-1"/>
          <w:sz w:val="28"/>
          <w:szCs w:val="28"/>
        </w:rPr>
        <w:t>иных</w:t>
      </w:r>
      <w:r w:rsidRPr="00456BEC">
        <w:rPr>
          <w:spacing w:val="-18"/>
          <w:sz w:val="28"/>
          <w:szCs w:val="28"/>
        </w:rPr>
        <w:t xml:space="preserve"> </w:t>
      </w:r>
      <w:r w:rsidRPr="00456BEC">
        <w:rPr>
          <w:spacing w:val="-1"/>
          <w:sz w:val="28"/>
          <w:szCs w:val="28"/>
        </w:rPr>
        <w:t>объектов</w:t>
      </w:r>
      <w:r w:rsidRPr="00456BEC">
        <w:rPr>
          <w:spacing w:val="-20"/>
          <w:sz w:val="28"/>
          <w:szCs w:val="28"/>
        </w:rPr>
        <w:t xml:space="preserve"> </w:t>
      </w:r>
      <w:r w:rsidRPr="00456BEC">
        <w:rPr>
          <w:spacing w:val="-1"/>
          <w:sz w:val="28"/>
          <w:szCs w:val="28"/>
        </w:rPr>
        <w:t>централизованной</w:t>
      </w:r>
      <w:r w:rsidRPr="00456BEC">
        <w:rPr>
          <w:spacing w:val="-68"/>
          <w:sz w:val="28"/>
          <w:szCs w:val="28"/>
        </w:rPr>
        <w:t xml:space="preserve"> </w:t>
      </w:r>
      <w:r w:rsidRPr="00456BEC">
        <w:rPr>
          <w:sz w:val="28"/>
          <w:szCs w:val="28"/>
        </w:rPr>
        <w:t>системы</w:t>
      </w:r>
      <w:r w:rsidRPr="00456BEC">
        <w:rPr>
          <w:spacing w:val="1"/>
          <w:sz w:val="28"/>
          <w:szCs w:val="28"/>
        </w:rPr>
        <w:t xml:space="preserve"> </w:t>
      </w:r>
      <w:r w:rsidRPr="00456BEC">
        <w:rPr>
          <w:sz w:val="28"/>
          <w:szCs w:val="28"/>
        </w:rPr>
        <w:t>водоснабжения</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распределительную</w:t>
      </w:r>
      <w:r w:rsidRPr="00456BEC">
        <w:rPr>
          <w:spacing w:val="1"/>
          <w:sz w:val="28"/>
          <w:szCs w:val="28"/>
        </w:rPr>
        <w:t xml:space="preserve"> </w:t>
      </w:r>
      <w:r w:rsidRPr="00456BEC">
        <w:rPr>
          <w:sz w:val="28"/>
          <w:szCs w:val="28"/>
        </w:rPr>
        <w:t>водопроводную</w:t>
      </w:r>
      <w:r w:rsidRPr="00456BEC">
        <w:rPr>
          <w:spacing w:val="1"/>
          <w:sz w:val="28"/>
          <w:szCs w:val="28"/>
        </w:rPr>
        <w:t xml:space="preserve"> </w:t>
      </w:r>
      <w:r w:rsidRPr="00456BEC">
        <w:rPr>
          <w:sz w:val="28"/>
          <w:szCs w:val="28"/>
        </w:rPr>
        <w:t>сеть,</w:t>
      </w:r>
      <w:r w:rsidRPr="00456BEC">
        <w:rPr>
          <w:spacing w:val="1"/>
          <w:sz w:val="28"/>
          <w:szCs w:val="28"/>
        </w:rPr>
        <w:t xml:space="preserve"> </w:t>
      </w:r>
      <w:r w:rsidRPr="00456BEC">
        <w:rPr>
          <w:sz w:val="28"/>
          <w:szCs w:val="28"/>
        </w:rPr>
        <w:t>не</w:t>
      </w:r>
      <w:r w:rsidRPr="00456BEC">
        <w:rPr>
          <w:spacing w:val="1"/>
          <w:sz w:val="28"/>
          <w:szCs w:val="28"/>
        </w:rPr>
        <w:t xml:space="preserve"> </w:t>
      </w:r>
      <w:r w:rsidRPr="00456BEC">
        <w:rPr>
          <w:sz w:val="28"/>
          <w:szCs w:val="28"/>
        </w:rPr>
        <w:t>соответствующих</w:t>
      </w:r>
      <w:r w:rsidRPr="00456BEC">
        <w:rPr>
          <w:spacing w:val="1"/>
          <w:sz w:val="28"/>
          <w:szCs w:val="28"/>
        </w:rPr>
        <w:t xml:space="preserve"> </w:t>
      </w:r>
      <w:r w:rsidRPr="00456BEC">
        <w:rPr>
          <w:sz w:val="28"/>
          <w:szCs w:val="28"/>
        </w:rPr>
        <w:t>установленным</w:t>
      </w:r>
      <w:r w:rsidRPr="00456BEC">
        <w:rPr>
          <w:spacing w:val="1"/>
          <w:sz w:val="28"/>
          <w:szCs w:val="28"/>
        </w:rPr>
        <w:t xml:space="preserve"> </w:t>
      </w:r>
      <w:r w:rsidRPr="00456BEC">
        <w:rPr>
          <w:sz w:val="28"/>
          <w:szCs w:val="28"/>
        </w:rPr>
        <w:t>требованиям,</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общем</w:t>
      </w:r>
      <w:r w:rsidRPr="00456BEC">
        <w:rPr>
          <w:spacing w:val="1"/>
          <w:sz w:val="28"/>
          <w:szCs w:val="28"/>
        </w:rPr>
        <w:t xml:space="preserve"> </w:t>
      </w:r>
      <w:r w:rsidRPr="00456BEC">
        <w:rPr>
          <w:sz w:val="28"/>
          <w:szCs w:val="28"/>
        </w:rPr>
        <w:t>объеме</w:t>
      </w:r>
      <w:r w:rsidRPr="00456BEC">
        <w:rPr>
          <w:spacing w:val="1"/>
          <w:sz w:val="28"/>
          <w:szCs w:val="28"/>
        </w:rPr>
        <w:t xml:space="preserve"> </w:t>
      </w:r>
      <w:r w:rsidRPr="00456BEC">
        <w:rPr>
          <w:sz w:val="28"/>
          <w:szCs w:val="28"/>
        </w:rPr>
        <w:t>проб,</w:t>
      </w:r>
      <w:r w:rsidRPr="00456BEC">
        <w:rPr>
          <w:spacing w:val="-67"/>
          <w:sz w:val="28"/>
          <w:szCs w:val="28"/>
        </w:rPr>
        <w:t xml:space="preserve"> </w:t>
      </w:r>
      <w:r w:rsidRPr="00456BEC">
        <w:rPr>
          <w:sz w:val="28"/>
          <w:szCs w:val="28"/>
        </w:rPr>
        <w:t>отобранных по результатам производственного контроля качества питьевой</w:t>
      </w:r>
      <w:r w:rsidRPr="00456BEC">
        <w:rPr>
          <w:spacing w:val="1"/>
          <w:sz w:val="28"/>
          <w:szCs w:val="28"/>
        </w:rPr>
        <w:t xml:space="preserve"> </w:t>
      </w:r>
      <w:r w:rsidRPr="00456BEC">
        <w:rPr>
          <w:sz w:val="28"/>
          <w:szCs w:val="28"/>
        </w:rPr>
        <w:t>воды;</w:t>
      </w:r>
    </w:p>
    <w:p w14:paraId="74966360" w14:textId="77777777" w:rsidR="00456BEC" w:rsidRPr="00456BEC" w:rsidRDefault="00456BEC" w:rsidP="00312CCD">
      <w:pPr>
        <w:pStyle w:val="ae"/>
        <w:widowControl w:val="0"/>
        <w:numPr>
          <w:ilvl w:val="3"/>
          <w:numId w:val="17"/>
        </w:numPr>
        <w:tabs>
          <w:tab w:val="left" w:pos="851"/>
        </w:tabs>
        <w:autoSpaceDE w:val="0"/>
        <w:autoSpaceDN w:val="0"/>
        <w:spacing w:before="0" w:beforeAutospacing="0" w:after="0" w:afterAutospacing="0" w:line="360" w:lineRule="auto"/>
        <w:ind w:left="0" w:right="344" w:firstLine="426"/>
        <w:jc w:val="both"/>
        <w:rPr>
          <w:sz w:val="28"/>
          <w:szCs w:val="28"/>
        </w:rPr>
      </w:pPr>
      <w:r w:rsidRPr="00456BEC">
        <w:rPr>
          <w:sz w:val="28"/>
          <w:szCs w:val="28"/>
        </w:rPr>
        <w:t>доля проб 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в распределительной</w:t>
      </w:r>
      <w:r w:rsidRPr="00456BEC">
        <w:rPr>
          <w:spacing w:val="1"/>
          <w:sz w:val="28"/>
          <w:szCs w:val="28"/>
        </w:rPr>
        <w:t xml:space="preserve"> </w:t>
      </w:r>
      <w:r w:rsidRPr="00456BEC">
        <w:rPr>
          <w:sz w:val="28"/>
          <w:szCs w:val="28"/>
        </w:rPr>
        <w:t>водопроводной</w:t>
      </w:r>
      <w:r w:rsidRPr="00456BEC">
        <w:rPr>
          <w:spacing w:val="1"/>
          <w:sz w:val="28"/>
          <w:szCs w:val="28"/>
        </w:rPr>
        <w:t xml:space="preserve"> </w:t>
      </w:r>
      <w:r w:rsidRPr="00456BEC">
        <w:rPr>
          <w:spacing w:val="-1"/>
          <w:sz w:val="28"/>
          <w:szCs w:val="28"/>
        </w:rPr>
        <w:t>сети,</w:t>
      </w:r>
      <w:r w:rsidRPr="00456BEC">
        <w:rPr>
          <w:spacing w:val="-16"/>
          <w:sz w:val="28"/>
          <w:szCs w:val="28"/>
        </w:rPr>
        <w:t xml:space="preserve"> </w:t>
      </w:r>
      <w:r w:rsidRPr="00456BEC">
        <w:rPr>
          <w:spacing w:val="-1"/>
          <w:sz w:val="28"/>
          <w:szCs w:val="28"/>
        </w:rPr>
        <w:t>не</w:t>
      </w:r>
      <w:r w:rsidRPr="00456BEC">
        <w:rPr>
          <w:spacing w:val="-14"/>
          <w:sz w:val="28"/>
          <w:szCs w:val="28"/>
        </w:rPr>
        <w:t xml:space="preserve"> </w:t>
      </w:r>
      <w:r w:rsidRPr="00456BEC">
        <w:rPr>
          <w:spacing w:val="-1"/>
          <w:sz w:val="28"/>
          <w:szCs w:val="28"/>
        </w:rPr>
        <w:t>соответствующих</w:t>
      </w:r>
      <w:r w:rsidRPr="00456BEC">
        <w:rPr>
          <w:spacing w:val="-12"/>
          <w:sz w:val="28"/>
          <w:szCs w:val="28"/>
        </w:rPr>
        <w:t xml:space="preserve"> </w:t>
      </w:r>
      <w:r w:rsidRPr="00456BEC">
        <w:rPr>
          <w:sz w:val="28"/>
          <w:szCs w:val="28"/>
        </w:rPr>
        <w:t>установленным</w:t>
      </w:r>
      <w:r w:rsidRPr="00456BEC">
        <w:rPr>
          <w:spacing w:val="-12"/>
          <w:sz w:val="28"/>
          <w:szCs w:val="28"/>
        </w:rPr>
        <w:t xml:space="preserve"> </w:t>
      </w:r>
      <w:r w:rsidRPr="00456BEC">
        <w:rPr>
          <w:sz w:val="28"/>
          <w:szCs w:val="28"/>
        </w:rPr>
        <w:t>требованиям,</w:t>
      </w:r>
      <w:r w:rsidRPr="00456BEC">
        <w:rPr>
          <w:spacing w:val="-13"/>
          <w:sz w:val="28"/>
          <w:szCs w:val="28"/>
        </w:rPr>
        <w:t xml:space="preserve"> </w:t>
      </w:r>
      <w:r w:rsidRPr="00456BEC">
        <w:rPr>
          <w:sz w:val="28"/>
          <w:szCs w:val="28"/>
        </w:rPr>
        <w:t>в</w:t>
      </w:r>
      <w:r w:rsidRPr="00456BEC">
        <w:rPr>
          <w:spacing w:val="-14"/>
          <w:sz w:val="28"/>
          <w:szCs w:val="28"/>
        </w:rPr>
        <w:t xml:space="preserve"> </w:t>
      </w:r>
      <w:r w:rsidRPr="00456BEC">
        <w:rPr>
          <w:sz w:val="28"/>
          <w:szCs w:val="28"/>
        </w:rPr>
        <w:t>общем</w:t>
      </w:r>
      <w:r w:rsidRPr="00456BEC">
        <w:rPr>
          <w:spacing w:val="-10"/>
          <w:sz w:val="28"/>
          <w:szCs w:val="28"/>
        </w:rPr>
        <w:t xml:space="preserve"> </w:t>
      </w:r>
      <w:r w:rsidRPr="00456BEC">
        <w:rPr>
          <w:sz w:val="28"/>
          <w:szCs w:val="28"/>
        </w:rPr>
        <w:t>объеме</w:t>
      </w:r>
      <w:r w:rsidRPr="00456BEC">
        <w:rPr>
          <w:spacing w:val="-12"/>
          <w:sz w:val="28"/>
          <w:szCs w:val="28"/>
        </w:rPr>
        <w:t xml:space="preserve"> </w:t>
      </w:r>
      <w:r w:rsidRPr="00456BEC">
        <w:rPr>
          <w:sz w:val="28"/>
          <w:szCs w:val="28"/>
        </w:rPr>
        <w:t>проб,</w:t>
      </w:r>
      <w:r w:rsidRPr="00456BEC">
        <w:rPr>
          <w:spacing w:val="-68"/>
          <w:sz w:val="28"/>
          <w:szCs w:val="28"/>
        </w:rPr>
        <w:t xml:space="preserve"> </w:t>
      </w:r>
      <w:r w:rsidRPr="00456BEC">
        <w:rPr>
          <w:sz w:val="28"/>
          <w:szCs w:val="28"/>
        </w:rPr>
        <w:t>отобранных по результатам производственного контроля качества питьевой</w:t>
      </w:r>
      <w:r w:rsidRPr="00456BEC">
        <w:rPr>
          <w:spacing w:val="1"/>
          <w:sz w:val="28"/>
          <w:szCs w:val="28"/>
        </w:rPr>
        <w:t xml:space="preserve"> </w:t>
      </w:r>
      <w:r w:rsidRPr="00456BEC">
        <w:rPr>
          <w:sz w:val="28"/>
          <w:szCs w:val="28"/>
        </w:rPr>
        <w:t>воды.</w:t>
      </w:r>
    </w:p>
    <w:p w14:paraId="486F3D88" w14:textId="77777777" w:rsidR="00456BEC" w:rsidRPr="00456BEC" w:rsidRDefault="00456BEC" w:rsidP="00312CCD">
      <w:pPr>
        <w:pStyle w:val="af4"/>
        <w:tabs>
          <w:tab w:val="left" w:pos="851"/>
        </w:tabs>
        <w:spacing w:before="0" w:beforeAutospacing="0" w:after="0" w:afterAutospacing="0" w:line="360" w:lineRule="auto"/>
        <w:ind w:right="349" w:firstLine="426"/>
        <w:jc w:val="both"/>
        <w:rPr>
          <w:sz w:val="28"/>
          <w:szCs w:val="28"/>
        </w:rPr>
      </w:pPr>
      <w:r w:rsidRPr="00456BEC">
        <w:rPr>
          <w:sz w:val="28"/>
          <w:szCs w:val="28"/>
        </w:rPr>
        <w:t>Значения</w:t>
      </w:r>
      <w:r w:rsidRPr="00456BEC">
        <w:rPr>
          <w:spacing w:val="-6"/>
          <w:sz w:val="28"/>
          <w:szCs w:val="28"/>
        </w:rPr>
        <w:t xml:space="preserve"> </w:t>
      </w:r>
      <w:r w:rsidRPr="00456BEC">
        <w:rPr>
          <w:sz w:val="28"/>
          <w:szCs w:val="28"/>
        </w:rPr>
        <w:t>показателей</w:t>
      </w:r>
      <w:r w:rsidRPr="00456BEC">
        <w:rPr>
          <w:spacing w:val="-5"/>
          <w:sz w:val="28"/>
          <w:szCs w:val="28"/>
        </w:rPr>
        <w:t xml:space="preserve"> </w:t>
      </w:r>
      <w:r w:rsidRPr="00456BEC">
        <w:rPr>
          <w:sz w:val="28"/>
          <w:szCs w:val="28"/>
        </w:rPr>
        <w:t>качества</w:t>
      </w:r>
      <w:r w:rsidRPr="00456BEC">
        <w:rPr>
          <w:spacing w:val="-6"/>
          <w:sz w:val="28"/>
          <w:szCs w:val="28"/>
        </w:rPr>
        <w:t xml:space="preserve"> </w:t>
      </w:r>
      <w:r w:rsidRPr="00456BEC">
        <w:rPr>
          <w:sz w:val="28"/>
          <w:szCs w:val="28"/>
        </w:rPr>
        <w:t>питьевой</w:t>
      </w:r>
      <w:r w:rsidRPr="00456BEC">
        <w:rPr>
          <w:spacing w:val="-5"/>
          <w:sz w:val="28"/>
          <w:szCs w:val="28"/>
        </w:rPr>
        <w:t xml:space="preserve"> </w:t>
      </w:r>
      <w:r w:rsidRPr="00456BEC">
        <w:rPr>
          <w:sz w:val="28"/>
          <w:szCs w:val="28"/>
        </w:rPr>
        <w:t>воды</w:t>
      </w:r>
      <w:r w:rsidRPr="00456BEC">
        <w:rPr>
          <w:spacing w:val="-5"/>
          <w:sz w:val="28"/>
          <w:szCs w:val="28"/>
        </w:rPr>
        <w:t xml:space="preserve"> </w:t>
      </w:r>
      <w:r w:rsidRPr="00456BEC">
        <w:rPr>
          <w:sz w:val="28"/>
          <w:szCs w:val="28"/>
        </w:rPr>
        <w:t>определяются</w:t>
      </w:r>
      <w:r w:rsidRPr="00456BEC">
        <w:rPr>
          <w:spacing w:val="-6"/>
          <w:sz w:val="28"/>
          <w:szCs w:val="28"/>
        </w:rPr>
        <w:t xml:space="preserve"> </w:t>
      </w:r>
      <w:r w:rsidRPr="00456BEC">
        <w:rPr>
          <w:sz w:val="28"/>
          <w:szCs w:val="28"/>
        </w:rPr>
        <w:t>следующим</w:t>
      </w:r>
      <w:r w:rsidRPr="00456BEC">
        <w:rPr>
          <w:spacing w:val="-68"/>
          <w:sz w:val="28"/>
          <w:szCs w:val="28"/>
        </w:rPr>
        <w:t xml:space="preserve"> </w:t>
      </w:r>
      <w:r w:rsidRPr="00456BEC">
        <w:rPr>
          <w:sz w:val="28"/>
          <w:szCs w:val="28"/>
        </w:rPr>
        <w:t>образом:</w:t>
      </w:r>
    </w:p>
    <w:p w14:paraId="64E931F9" w14:textId="69AB475A" w:rsidR="00456BEC" w:rsidRPr="00312CCD" w:rsidRDefault="00456BEC" w:rsidP="006441CD">
      <w:pPr>
        <w:pStyle w:val="ae"/>
        <w:widowControl w:val="0"/>
        <w:numPr>
          <w:ilvl w:val="3"/>
          <w:numId w:val="17"/>
        </w:numPr>
        <w:tabs>
          <w:tab w:val="left" w:pos="851"/>
        </w:tabs>
        <w:autoSpaceDE w:val="0"/>
        <w:autoSpaceDN w:val="0"/>
        <w:spacing w:before="0" w:beforeAutospacing="0" w:after="0" w:afterAutospacing="0" w:line="357" w:lineRule="auto"/>
        <w:ind w:left="0" w:right="348" w:firstLine="426"/>
        <w:jc w:val="both"/>
        <w:rPr>
          <w:sz w:val="28"/>
        </w:rPr>
      </w:pPr>
      <w:r w:rsidRPr="00456BEC">
        <w:rPr>
          <w:noProof/>
          <w:sz w:val="28"/>
          <w:szCs w:val="28"/>
        </w:rPr>
        <mc:AlternateContent>
          <mc:Choice Requires="wps">
            <w:drawing>
              <wp:anchor distT="0" distB="0" distL="114300" distR="114300" simplePos="0" relativeHeight="251650560" behindDoc="1" locked="0" layoutInCell="1" allowOverlap="1" wp14:anchorId="66FB7C74" wp14:editId="6289D13F">
                <wp:simplePos x="0" y="0"/>
                <wp:positionH relativeFrom="page">
                  <wp:posOffset>4094480</wp:posOffset>
                </wp:positionH>
                <wp:positionV relativeFrom="paragraph">
                  <wp:posOffset>2081530</wp:posOffset>
                </wp:positionV>
                <wp:extent cx="269875" cy="12065"/>
                <wp:effectExtent l="0" t="0" r="0" b="190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09E33" id="Прямоугольник 8" o:spid="_x0000_s1026" style="position:absolute;margin-left:322.4pt;margin-top:163.9pt;width:21.25pt;height:.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L5AEAALMDAAAOAAAAZHJzL2Uyb0RvYy54bWysU8Fu2zAMvQ/YPwi6L46DJG2NOEWRosOA&#10;bivQ7QMUWbaFyaJGKnG6rx+lpGmw3Yb5IIii+Mj39Ly6PQxO7A2SBV/LcjKVwngNjfVdLb9/e/hw&#10;LQVF5RvlwJtavhiSt+v371ZjqMwMenCNQcEgnqox1LKPMVRFQbo3g6IJBOM52QIOKnKIXdGgGhl9&#10;cMVsOl0WI2ATELQh4tP7Y1KuM37bGh2/ti2ZKFwtebaYV8zrNq3FeqWqDlXorT6Nof5hikFZz03P&#10;UPcqKrFD+xfUYDUCQRsnGoYC2tZqkzkwm3L6B5vnXgWTubA4FM4y0f+D1V/2z+EJ0+gUHkH/IOFh&#10;0yvfmTtEGHujGm5XJqGKMVB1LkgBcanYjp+h4adVuwhZg0OLQwJkduKQpX45S20OUWg+nC1vrq8W&#10;UmhOlbPpcpEbqOq1NiDFjwYGkTa1RH7IjK32jxTTLKp6vZJnB2ebB+tcDrDbbhyKvUqPnr8TOl1e&#10;cz5d9pDKjojpJJNMvJKFqNpC88IcEY7OYafzpgf8JcXIrqkl/dwpNFK4T551uinn82SzHMwXVzMO&#10;8DKzvcworxmqllGK43YTj9bcBbRdz53KTNrDHWvb2kz8barTsOyMrMfJxcl6l3G+9favrX8DAAD/&#10;/wMAUEsDBBQABgAIAAAAIQDjWF0w4QAAAAsBAAAPAAAAZHJzL2Rvd25yZXYueG1sTI/BTsMwEETv&#10;SPyDtUjcqEMakjSNU1Ekjki0cKA3J94mUeN1sN028PW4p3LbnR3NvC1Xkx7YCa3rDQl4nEXAkBqj&#10;emoFfH68PuTAnJek5GAIBfygg1V1e1PKQpkzbfC09S0LIeQKKaDzfiw4d02HWrqZGZHCbW+slj6s&#10;tuXKynMI1wOPoyjlWvYUGjo54kuHzWF71ALWi3z9/Z7Q2++m3uHuqz48xTYS4v5uel4C8zj5qxku&#10;+AEdqsBUmyMpxwYBaZIEdC9gHmdhCI40z+bA6ouyyIBXJf//Q/UHAAD//wMAUEsBAi0AFAAGAAgA&#10;AAAhALaDOJL+AAAA4QEAABMAAAAAAAAAAAAAAAAAAAAAAFtDb250ZW50X1R5cGVzXS54bWxQSwEC&#10;LQAUAAYACAAAACEAOP0h/9YAAACUAQAACwAAAAAAAAAAAAAAAAAvAQAAX3JlbHMvLnJlbHNQSwEC&#10;LQAUAAYACAAAACEA6PrSi+QBAACzAwAADgAAAAAAAAAAAAAAAAAuAgAAZHJzL2Uyb0RvYy54bWxQ&#10;SwECLQAUAAYACAAAACEA41hdMOEAAAALAQAADwAAAAAAAAAAAAAAAAA+BAAAZHJzL2Rvd25yZXYu&#10;eG1sUEsFBgAAAAAEAAQA8wAAAEwFAAAAAA==&#10;" fillcolor="black" stroked="f">
                <w10:wrap anchorx="page"/>
              </v:rect>
            </w:pict>
          </mc:Fallback>
        </mc:AlternateContent>
      </w:r>
      <w:r w:rsidRPr="00312CCD">
        <w:rPr>
          <w:sz w:val="28"/>
          <w:szCs w:val="28"/>
        </w:rPr>
        <w:t>доля</w:t>
      </w:r>
      <w:r w:rsidRPr="00312CCD">
        <w:rPr>
          <w:spacing w:val="1"/>
          <w:sz w:val="28"/>
          <w:szCs w:val="28"/>
        </w:rPr>
        <w:t xml:space="preserve"> </w:t>
      </w:r>
      <w:r w:rsidRPr="00312CCD">
        <w:rPr>
          <w:sz w:val="28"/>
          <w:szCs w:val="28"/>
        </w:rPr>
        <w:t>проб</w:t>
      </w:r>
      <w:r w:rsidRPr="00312CCD">
        <w:rPr>
          <w:spacing w:val="1"/>
          <w:sz w:val="28"/>
          <w:szCs w:val="28"/>
        </w:rPr>
        <w:t xml:space="preserve"> </w:t>
      </w:r>
      <w:r w:rsidRPr="00312CCD">
        <w:rPr>
          <w:sz w:val="28"/>
          <w:szCs w:val="28"/>
        </w:rPr>
        <w:t>питьевой</w:t>
      </w:r>
      <w:r w:rsidRPr="00312CCD">
        <w:rPr>
          <w:spacing w:val="1"/>
          <w:sz w:val="28"/>
          <w:szCs w:val="28"/>
        </w:rPr>
        <w:t xml:space="preserve"> </w:t>
      </w:r>
      <w:r w:rsidRPr="00312CCD">
        <w:rPr>
          <w:sz w:val="28"/>
          <w:szCs w:val="28"/>
        </w:rPr>
        <w:t>воды,</w:t>
      </w:r>
      <w:r w:rsidRPr="00312CCD">
        <w:rPr>
          <w:spacing w:val="1"/>
          <w:sz w:val="28"/>
          <w:szCs w:val="28"/>
        </w:rPr>
        <w:t xml:space="preserve"> </w:t>
      </w:r>
      <w:r w:rsidRPr="00312CCD">
        <w:rPr>
          <w:sz w:val="28"/>
          <w:szCs w:val="28"/>
        </w:rPr>
        <w:t>подаваемой</w:t>
      </w:r>
      <w:r w:rsidRPr="00312CCD">
        <w:rPr>
          <w:spacing w:val="1"/>
          <w:sz w:val="28"/>
          <w:szCs w:val="28"/>
        </w:rPr>
        <w:t xml:space="preserve"> </w:t>
      </w:r>
      <w:r w:rsidRPr="00312CCD">
        <w:rPr>
          <w:sz w:val="28"/>
          <w:szCs w:val="28"/>
        </w:rPr>
        <w:t>с</w:t>
      </w:r>
      <w:r w:rsidRPr="00312CCD">
        <w:rPr>
          <w:spacing w:val="1"/>
          <w:sz w:val="28"/>
          <w:szCs w:val="28"/>
        </w:rPr>
        <w:t xml:space="preserve"> </w:t>
      </w:r>
      <w:r w:rsidRPr="00312CCD">
        <w:rPr>
          <w:sz w:val="28"/>
          <w:szCs w:val="28"/>
        </w:rPr>
        <w:t>источников</w:t>
      </w:r>
      <w:r w:rsidRPr="00312CCD">
        <w:rPr>
          <w:spacing w:val="-67"/>
          <w:sz w:val="28"/>
          <w:szCs w:val="28"/>
        </w:rPr>
        <w:t xml:space="preserve"> </w:t>
      </w:r>
      <w:r w:rsidRPr="00312CCD">
        <w:rPr>
          <w:spacing w:val="-2"/>
          <w:sz w:val="28"/>
          <w:szCs w:val="28"/>
        </w:rPr>
        <w:t>водоснабжения,</w:t>
      </w:r>
      <w:r w:rsidRPr="00312CCD">
        <w:rPr>
          <w:spacing w:val="-20"/>
          <w:sz w:val="28"/>
          <w:szCs w:val="28"/>
        </w:rPr>
        <w:t xml:space="preserve"> </w:t>
      </w:r>
      <w:r w:rsidRPr="00312CCD">
        <w:rPr>
          <w:spacing w:val="-2"/>
          <w:sz w:val="28"/>
          <w:szCs w:val="28"/>
        </w:rPr>
        <w:t>водопроводных</w:t>
      </w:r>
      <w:r w:rsidRPr="00312CCD">
        <w:rPr>
          <w:spacing w:val="-18"/>
          <w:sz w:val="28"/>
          <w:szCs w:val="28"/>
        </w:rPr>
        <w:t xml:space="preserve"> </w:t>
      </w:r>
      <w:r w:rsidRPr="00312CCD">
        <w:rPr>
          <w:spacing w:val="-1"/>
          <w:sz w:val="28"/>
          <w:szCs w:val="28"/>
        </w:rPr>
        <w:t>станций</w:t>
      </w:r>
      <w:r w:rsidRPr="00312CCD">
        <w:rPr>
          <w:spacing w:val="-19"/>
          <w:sz w:val="28"/>
          <w:szCs w:val="28"/>
        </w:rPr>
        <w:t xml:space="preserve"> </w:t>
      </w:r>
      <w:r w:rsidRPr="00312CCD">
        <w:rPr>
          <w:spacing w:val="-1"/>
          <w:sz w:val="28"/>
          <w:szCs w:val="28"/>
        </w:rPr>
        <w:t>или</w:t>
      </w:r>
      <w:r w:rsidRPr="00312CCD">
        <w:rPr>
          <w:spacing w:val="-20"/>
          <w:sz w:val="28"/>
          <w:szCs w:val="28"/>
        </w:rPr>
        <w:t xml:space="preserve"> </w:t>
      </w:r>
      <w:r w:rsidRPr="00312CCD">
        <w:rPr>
          <w:spacing w:val="-1"/>
          <w:sz w:val="28"/>
          <w:szCs w:val="28"/>
        </w:rPr>
        <w:t>иных</w:t>
      </w:r>
      <w:r w:rsidRPr="00312CCD">
        <w:rPr>
          <w:spacing w:val="-18"/>
          <w:sz w:val="28"/>
          <w:szCs w:val="28"/>
        </w:rPr>
        <w:t xml:space="preserve"> </w:t>
      </w:r>
      <w:r w:rsidRPr="00312CCD">
        <w:rPr>
          <w:spacing w:val="-1"/>
          <w:sz w:val="28"/>
          <w:szCs w:val="28"/>
        </w:rPr>
        <w:t>объектов</w:t>
      </w:r>
      <w:r w:rsidRPr="00312CCD">
        <w:rPr>
          <w:spacing w:val="-20"/>
          <w:sz w:val="28"/>
          <w:szCs w:val="28"/>
        </w:rPr>
        <w:t xml:space="preserve"> </w:t>
      </w:r>
      <w:r w:rsidRPr="00312CCD">
        <w:rPr>
          <w:spacing w:val="-1"/>
          <w:sz w:val="28"/>
          <w:szCs w:val="28"/>
        </w:rPr>
        <w:t>централизованной</w:t>
      </w:r>
      <w:r w:rsidRPr="00312CCD">
        <w:rPr>
          <w:spacing w:val="-68"/>
          <w:sz w:val="28"/>
          <w:szCs w:val="28"/>
        </w:rPr>
        <w:t xml:space="preserve"> </w:t>
      </w:r>
      <w:r w:rsidRPr="00312CCD">
        <w:rPr>
          <w:sz w:val="28"/>
          <w:szCs w:val="28"/>
        </w:rPr>
        <w:t>системы</w:t>
      </w:r>
      <w:r w:rsidRPr="00312CCD">
        <w:rPr>
          <w:spacing w:val="1"/>
          <w:sz w:val="28"/>
          <w:szCs w:val="28"/>
        </w:rPr>
        <w:t xml:space="preserve"> </w:t>
      </w:r>
      <w:r w:rsidRPr="00312CCD">
        <w:rPr>
          <w:sz w:val="28"/>
          <w:szCs w:val="28"/>
        </w:rPr>
        <w:t>водоснабжения</w:t>
      </w:r>
      <w:r w:rsidRPr="00312CCD">
        <w:rPr>
          <w:spacing w:val="1"/>
          <w:sz w:val="28"/>
          <w:szCs w:val="28"/>
        </w:rPr>
        <w:t xml:space="preserve"> </w:t>
      </w:r>
      <w:r w:rsidRPr="00312CCD">
        <w:rPr>
          <w:sz w:val="28"/>
          <w:szCs w:val="28"/>
        </w:rPr>
        <w:t>в</w:t>
      </w:r>
      <w:r w:rsidRPr="00312CCD">
        <w:rPr>
          <w:spacing w:val="1"/>
          <w:sz w:val="28"/>
          <w:szCs w:val="28"/>
        </w:rPr>
        <w:t xml:space="preserve"> </w:t>
      </w:r>
      <w:r w:rsidRPr="00312CCD">
        <w:rPr>
          <w:sz w:val="28"/>
          <w:szCs w:val="28"/>
        </w:rPr>
        <w:t>распределительную</w:t>
      </w:r>
      <w:r w:rsidRPr="00312CCD">
        <w:rPr>
          <w:spacing w:val="1"/>
          <w:sz w:val="28"/>
          <w:szCs w:val="28"/>
        </w:rPr>
        <w:t xml:space="preserve"> </w:t>
      </w:r>
      <w:r w:rsidRPr="00312CCD">
        <w:rPr>
          <w:sz w:val="28"/>
          <w:szCs w:val="28"/>
        </w:rPr>
        <w:t>водопроводную</w:t>
      </w:r>
      <w:r w:rsidRPr="00312CCD">
        <w:rPr>
          <w:spacing w:val="1"/>
          <w:sz w:val="28"/>
          <w:szCs w:val="28"/>
        </w:rPr>
        <w:t xml:space="preserve"> </w:t>
      </w:r>
      <w:r w:rsidRPr="00312CCD">
        <w:rPr>
          <w:sz w:val="28"/>
          <w:szCs w:val="28"/>
        </w:rPr>
        <w:t>сеть,</w:t>
      </w:r>
      <w:r w:rsidRPr="00312CCD">
        <w:rPr>
          <w:spacing w:val="1"/>
          <w:sz w:val="28"/>
          <w:szCs w:val="28"/>
        </w:rPr>
        <w:t xml:space="preserve"> </w:t>
      </w:r>
      <w:r w:rsidRPr="00312CCD">
        <w:rPr>
          <w:sz w:val="28"/>
          <w:szCs w:val="28"/>
        </w:rPr>
        <w:t>не</w:t>
      </w:r>
      <w:r w:rsidRPr="00312CCD">
        <w:rPr>
          <w:spacing w:val="1"/>
          <w:sz w:val="28"/>
          <w:szCs w:val="28"/>
        </w:rPr>
        <w:t xml:space="preserve"> </w:t>
      </w:r>
      <w:r w:rsidRPr="00312CCD">
        <w:rPr>
          <w:sz w:val="28"/>
          <w:szCs w:val="28"/>
        </w:rPr>
        <w:t>соответствующих</w:t>
      </w:r>
      <w:r w:rsidRPr="00312CCD">
        <w:rPr>
          <w:spacing w:val="1"/>
          <w:sz w:val="28"/>
          <w:szCs w:val="28"/>
        </w:rPr>
        <w:t xml:space="preserve"> </w:t>
      </w:r>
      <w:r w:rsidRPr="00312CCD">
        <w:rPr>
          <w:sz w:val="28"/>
          <w:szCs w:val="28"/>
        </w:rPr>
        <w:t>установленным</w:t>
      </w:r>
      <w:r w:rsidRPr="00312CCD">
        <w:rPr>
          <w:spacing w:val="1"/>
          <w:sz w:val="28"/>
          <w:szCs w:val="28"/>
        </w:rPr>
        <w:t xml:space="preserve"> </w:t>
      </w:r>
      <w:r w:rsidRPr="00312CCD">
        <w:rPr>
          <w:sz w:val="28"/>
          <w:szCs w:val="28"/>
        </w:rPr>
        <w:t>требованиям,</w:t>
      </w:r>
      <w:r w:rsidRPr="00312CCD">
        <w:rPr>
          <w:spacing w:val="1"/>
          <w:sz w:val="28"/>
          <w:szCs w:val="28"/>
        </w:rPr>
        <w:t xml:space="preserve"> </w:t>
      </w:r>
      <w:r w:rsidRPr="00312CCD">
        <w:rPr>
          <w:sz w:val="28"/>
          <w:szCs w:val="28"/>
        </w:rPr>
        <w:t>в</w:t>
      </w:r>
      <w:r w:rsidRPr="00312CCD">
        <w:rPr>
          <w:spacing w:val="1"/>
          <w:sz w:val="28"/>
          <w:szCs w:val="28"/>
        </w:rPr>
        <w:t xml:space="preserve"> </w:t>
      </w:r>
      <w:r w:rsidRPr="00312CCD">
        <w:rPr>
          <w:sz w:val="28"/>
          <w:szCs w:val="28"/>
        </w:rPr>
        <w:t>общем</w:t>
      </w:r>
      <w:r w:rsidRPr="00312CCD">
        <w:rPr>
          <w:spacing w:val="1"/>
          <w:sz w:val="28"/>
          <w:szCs w:val="28"/>
        </w:rPr>
        <w:t xml:space="preserve"> </w:t>
      </w:r>
      <w:r w:rsidRPr="00312CCD">
        <w:rPr>
          <w:sz w:val="28"/>
          <w:szCs w:val="28"/>
        </w:rPr>
        <w:t>объеме</w:t>
      </w:r>
      <w:r w:rsidRPr="00312CCD">
        <w:rPr>
          <w:spacing w:val="1"/>
          <w:sz w:val="28"/>
          <w:szCs w:val="28"/>
        </w:rPr>
        <w:t xml:space="preserve"> </w:t>
      </w:r>
      <w:r w:rsidRPr="00312CCD">
        <w:rPr>
          <w:sz w:val="28"/>
          <w:szCs w:val="28"/>
        </w:rPr>
        <w:t>проб,</w:t>
      </w:r>
      <w:r w:rsidRPr="00312CCD">
        <w:rPr>
          <w:spacing w:val="1"/>
          <w:sz w:val="28"/>
          <w:szCs w:val="28"/>
        </w:rPr>
        <w:t xml:space="preserve"> </w:t>
      </w:r>
      <w:r w:rsidRPr="00312CCD">
        <w:rPr>
          <w:sz w:val="28"/>
          <w:szCs w:val="28"/>
        </w:rPr>
        <w:t>отобранных по результатам производственного контроля качества питьевой</w:t>
      </w:r>
      <w:r w:rsidRPr="00312CCD">
        <w:rPr>
          <w:spacing w:val="1"/>
          <w:sz w:val="28"/>
          <w:szCs w:val="28"/>
        </w:rPr>
        <w:t xml:space="preserve"> </w:t>
      </w:r>
      <w:r w:rsidRPr="00312CCD">
        <w:rPr>
          <w:sz w:val="28"/>
          <w:szCs w:val="28"/>
        </w:rPr>
        <w:t>воды</w:t>
      </w:r>
      <w:r w:rsidRPr="00312CCD">
        <w:rPr>
          <w:spacing w:val="-3"/>
          <w:sz w:val="28"/>
        </w:rPr>
        <w:t xml:space="preserve"> </w:t>
      </w:r>
      <w:r w:rsidRPr="00312CCD">
        <w:rPr>
          <w:sz w:val="28"/>
        </w:rPr>
        <w:t>(</w:t>
      </w:r>
      <w:proofErr w:type="spellStart"/>
      <w:r w:rsidRPr="00312CCD">
        <w:rPr>
          <w:sz w:val="28"/>
        </w:rPr>
        <w:t>Д</w:t>
      </w:r>
      <w:r w:rsidRPr="00312CCD">
        <w:rPr>
          <w:sz w:val="28"/>
          <w:vertAlign w:val="subscript"/>
        </w:rPr>
        <w:t>пс</w:t>
      </w:r>
      <w:proofErr w:type="spellEnd"/>
      <w:r w:rsidRPr="00312CCD">
        <w:rPr>
          <w:sz w:val="28"/>
        </w:rPr>
        <w:t>):</w:t>
      </w:r>
    </w:p>
    <w:p w14:paraId="6D0AC221" w14:textId="2D63E49C" w:rsidR="00312CCD" w:rsidRDefault="00312CCD" w:rsidP="00312CCD">
      <w:pPr>
        <w:spacing w:line="357" w:lineRule="auto"/>
        <w:jc w:val="center"/>
        <w:rPr>
          <w:rFonts w:eastAsiaTheme="minorEastAsia"/>
          <w:sz w:val="28"/>
        </w:rPr>
      </w:pPr>
      <m:oMath>
        <m:r>
          <m:rPr>
            <m:sty m:val="p"/>
          </m:rPr>
          <w:rPr>
            <w:rFonts w:ascii="Cambria Math" w:hAnsi="Cambria Math"/>
            <w:sz w:val="28"/>
          </w:rPr>
          <m:t>Д</m:t>
        </m:r>
        <m:r>
          <m:rPr>
            <m:sty m:val="p"/>
          </m:rPr>
          <w:rPr>
            <w:rFonts w:ascii="Cambria Math" w:hAnsi="Cambria Math"/>
            <w:sz w:val="28"/>
            <w:vertAlign w:val="subscript"/>
          </w:rPr>
          <m:t>пс</m:t>
        </m:r>
        <m:r>
          <m:rPr>
            <m:sty m:val="p"/>
          </m:rPr>
          <w:rPr>
            <w:rFonts w:ascii="Cambria Math" w:hAnsi="Cambria Math"/>
            <w:sz w:val="28"/>
          </w:rPr>
          <m:t>=</m:t>
        </m:r>
        <m:f>
          <m:fPr>
            <m:ctrlPr>
              <w:rPr>
                <w:rFonts w:ascii="Cambria Math" w:hAnsi="Cambria Math"/>
                <w:sz w:val="28"/>
              </w:rPr>
            </m:ctrlPr>
          </m:fPr>
          <m:num>
            <m:r>
              <w:rPr>
                <w:rFonts w:ascii="Cambria Math" w:hAnsi="Cambria Math"/>
                <w:sz w:val="28"/>
              </w:rPr>
              <m:t>Кпрс</m:t>
            </m:r>
          </m:num>
          <m:den>
            <m:r>
              <w:rPr>
                <w:rFonts w:ascii="Cambria Math" w:hAnsi="Cambria Math"/>
                <w:sz w:val="28"/>
              </w:rPr>
              <m:t>Кп</m:t>
            </m:r>
          </m:den>
        </m:f>
        <m:r>
          <w:rPr>
            <w:rFonts w:ascii="Cambria Math" w:hAnsi="Cambria Math"/>
            <w:sz w:val="28"/>
          </w:rPr>
          <m:t>*100%</m:t>
        </m:r>
      </m:oMath>
      <w:r>
        <w:rPr>
          <w:rFonts w:eastAsiaTheme="minorEastAsia"/>
          <w:sz w:val="28"/>
        </w:rPr>
        <w:t>,</w:t>
      </w:r>
    </w:p>
    <w:p w14:paraId="0648F9C8" w14:textId="77777777" w:rsidR="00456BEC" w:rsidRDefault="00456BEC" w:rsidP="00312CCD">
      <w:pPr>
        <w:pStyle w:val="af4"/>
        <w:spacing w:before="144" w:after="0" w:afterAutospacing="0" w:line="360" w:lineRule="auto"/>
        <w:ind w:right="346" w:firstLine="567"/>
        <w:jc w:val="both"/>
      </w:pPr>
      <w:proofErr w:type="spellStart"/>
      <w:r>
        <w:t>К</w:t>
      </w:r>
      <w:r>
        <w:rPr>
          <w:vertAlign w:val="subscript"/>
        </w:rPr>
        <w:t>прс</w:t>
      </w:r>
      <w:proofErr w:type="spellEnd"/>
      <w:r>
        <w:rPr>
          <w:spacing w:val="1"/>
        </w:rPr>
        <w:t xml:space="preserve"> </w:t>
      </w:r>
      <w:r>
        <w:t>–</w:t>
      </w:r>
      <w:r>
        <w:rPr>
          <w:spacing w:val="1"/>
        </w:rPr>
        <w:t xml:space="preserve"> </w:t>
      </w:r>
      <w:r w:rsidRPr="00456BEC">
        <w:rPr>
          <w:sz w:val="28"/>
          <w:szCs w:val="28"/>
        </w:rPr>
        <w:t>количество</w:t>
      </w:r>
      <w:r w:rsidRPr="00456BEC">
        <w:rPr>
          <w:spacing w:val="1"/>
          <w:sz w:val="28"/>
          <w:szCs w:val="28"/>
        </w:rPr>
        <w:t xml:space="preserve"> </w:t>
      </w:r>
      <w:r w:rsidRPr="00456BEC">
        <w:rPr>
          <w:sz w:val="28"/>
          <w:szCs w:val="28"/>
        </w:rPr>
        <w:t>проб</w:t>
      </w:r>
      <w:r w:rsidRPr="00456BEC">
        <w:rPr>
          <w:spacing w:val="1"/>
          <w:sz w:val="28"/>
          <w:szCs w:val="28"/>
        </w:rPr>
        <w:t xml:space="preserve"> </w:t>
      </w:r>
      <w:r w:rsidRPr="00456BEC">
        <w:rPr>
          <w:sz w:val="28"/>
          <w:szCs w:val="28"/>
        </w:rPr>
        <w:t>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распределительной</w:t>
      </w:r>
      <w:r w:rsidRPr="00456BEC">
        <w:rPr>
          <w:spacing w:val="1"/>
          <w:sz w:val="28"/>
          <w:szCs w:val="28"/>
        </w:rPr>
        <w:t xml:space="preserve"> </w:t>
      </w:r>
      <w:r w:rsidRPr="00456BEC">
        <w:rPr>
          <w:spacing w:val="-1"/>
          <w:sz w:val="28"/>
          <w:szCs w:val="28"/>
        </w:rPr>
        <w:t>водопроводной</w:t>
      </w:r>
      <w:r w:rsidRPr="00456BEC">
        <w:rPr>
          <w:spacing w:val="-14"/>
          <w:sz w:val="28"/>
          <w:szCs w:val="28"/>
        </w:rPr>
        <w:t xml:space="preserve"> </w:t>
      </w:r>
      <w:r w:rsidRPr="00456BEC">
        <w:rPr>
          <w:sz w:val="28"/>
          <w:szCs w:val="28"/>
        </w:rPr>
        <w:t>сети,</w:t>
      </w:r>
      <w:r w:rsidRPr="00456BEC">
        <w:rPr>
          <w:spacing w:val="-15"/>
          <w:sz w:val="28"/>
          <w:szCs w:val="28"/>
        </w:rPr>
        <w:t xml:space="preserve"> </w:t>
      </w:r>
      <w:r w:rsidRPr="00456BEC">
        <w:rPr>
          <w:sz w:val="28"/>
          <w:szCs w:val="28"/>
        </w:rPr>
        <w:t>отобранных</w:t>
      </w:r>
      <w:r w:rsidRPr="00456BEC">
        <w:rPr>
          <w:spacing w:val="-14"/>
          <w:sz w:val="28"/>
          <w:szCs w:val="28"/>
        </w:rPr>
        <w:t xml:space="preserve"> </w:t>
      </w:r>
      <w:r w:rsidRPr="00456BEC">
        <w:rPr>
          <w:sz w:val="28"/>
          <w:szCs w:val="28"/>
        </w:rPr>
        <w:t>по</w:t>
      </w:r>
      <w:r w:rsidRPr="00456BEC">
        <w:rPr>
          <w:spacing w:val="-16"/>
          <w:sz w:val="28"/>
          <w:szCs w:val="28"/>
        </w:rPr>
        <w:t xml:space="preserve"> </w:t>
      </w:r>
      <w:r w:rsidRPr="00456BEC">
        <w:rPr>
          <w:sz w:val="28"/>
          <w:szCs w:val="28"/>
        </w:rPr>
        <w:t>результатам</w:t>
      </w:r>
      <w:r w:rsidRPr="00456BEC">
        <w:rPr>
          <w:spacing w:val="-17"/>
          <w:sz w:val="28"/>
          <w:szCs w:val="28"/>
        </w:rPr>
        <w:t xml:space="preserve"> </w:t>
      </w:r>
      <w:r w:rsidRPr="00456BEC">
        <w:rPr>
          <w:sz w:val="28"/>
          <w:szCs w:val="28"/>
        </w:rPr>
        <w:t>производственного</w:t>
      </w:r>
      <w:r w:rsidRPr="00456BEC">
        <w:rPr>
          <w:spacing w:val="-14"/>
          <w:sz w:val="28"/>
          <w:szCs w:val="28"/>
        </w:rPr>
        <w:t xml:space="preserve"> </w:t>
      </w:r>
      <w:r w:rsidRPr="00456BEC">
        <w:rPr>
          <w:sz w:val="28"/>
          <w:szCs w:val="28"/>
        </w:rPr>
        <w:t>контроля</w:t>
      </w:r>
      <w:r w:rsidRPr="00456BEC">
        <w:rPr>
          <w:spacing w:val="-68"/>
          <w:sz w:val="28"/>
          <w:szCs w:val="28"/>
        </w:rPr>
        <w:t xml:space="preserve"> </w:t>
      </w:r>
      <w:r w:rsidRPr="00456BEC">
        <w:rPr>
          <w:sz w:val="28"/>
          <w:szCs w:val="28"/>
        </w:rPr>
        <w:t>качества</w:t>
      </w:r>
      <w:r w:rsidRPr="00456BEC">
        <w:rPr>
          <w:spacing w:val="-11"/>
          <w:sz w:val="28"/>
          <w:szCs w:val="28"/>
        </w:rPr>
        <w:t xml:space="preserve"> </w:t>
      </w:r>
      <w:r w:rsidRPr="00456BEC">
        <w:rPr>
          <w:sz w:val="28"/>
          <w:szCs w:val="28"/>
        </w:rPr>
        <w:t>питьевой</w:t>
      </w:r>
      <w:r w:rsidRPr="00456BEC">
        <w:rPr>
          <w:spacing w:val="-8"/>
          <w:sz w:val="28"/>
          <w:szCs w:val="28"/>
        </w:rPr>
        <w:t xml:space="preserve"> </w:t>
      </w:r>
      <w:r w:rsidRPr="00456BEC">
        <w:rPr>
          <w:sz w:val="28"/>
          <w:szCs w:val="28"/>
        </w:rPr>
        <w:t>воды,</w:t>
      </w:r>
      <w:r w:rsidRPr="00456BEC">
        <w:rPr>
          <w:spacing w:val="-14"/>
          <w:sz w:val="28"/>
          <w:szCs w:val="28"/>
        </w:rPr>
        <w:t xml:space="preserve"> </w:t>
      </w:r>
      <w:r w:rsidRPr="00456BEC">
        <w:rPr>
          <w:sz w:val="28"/>
          <w:szCs w:val="28"/>
        </w:rPr>
        <w:t>не</w:t>
      </w:r>
      <w:r w:rsidRPr="00456BEC">
        <w:rPr>
          <w:spacing w:val="-9"/>
          <w:sz w:val="28"/>
          <w:szCs w:val="28"/>
        </w:rPr>
        <w:t xml:space="preserve"> </w:t>
      </w:r>
      <w:r w:rsidRPr="00456BEC">
        <w:rPr>
          <w:sz w:val="28"/>
          <w:szCs w:val="28"/>
        </w:rPr>
        <w:t>соответствующих</w:t>
      </w:r>
      <w:r w:rsidRPr="00456BEC">
        <w:rPr>
          <w:spacing w:val="-7"/>
          <w:sz w:val="28"/>
          <w:szCs w:val="28"/>
        </w:rPr>
        <w:t xml:space="preserve"> </w:t>
      </w:r>
      <w:r w:rsidRPr="00456BEC">
        <w:rPr>
          <w:sz w:val="28"/>
          <w:szCs w:val="28"/>
        </w:rPr>
        <w:t>установленным</w:t>
      </w:r>
      <w:r w:rsidRPr="00456BEC">
        <w:rPr>
          <w:spacing w:val="-9"/>
          <w:sz w:val="28"/>
          <w:szCs w:val="28"/>
        </w:rPr>
        <w:t xml:space="preserve"> </w:t>
      </w:r>
      <w:r w:rsidRPr="00456BEC">
        <w:rPr>
          <w:sz w:val="28"/>
          <w:szCs w:val="28"/>
        </w:rPr>
        <w:t>требованиям;</w:t>
      </w:r>
    </w:p>
    <w:p w14:paraId="38A33344" w14:textId="77777777" w:rsidR="00456BEC" w:rsidRPr="00456BEC" w:rsidRDefault="00456BEC" w:rsidP="00312CCD">
      <w:pPr>
        <w:pStyle w:val="af4"/>
        <w:spacing w:before="0" w:beforeAutospacing="0" w:after="0" w:afterAutospacing="0" w:line="360" w:lineRule="auto"/>
        <w:ind w:firstLine="567"/>
        <w:jc w:val="both"/>
        <w:rPr>
          <w:sz w:val="28"/>
          <w:szCs w:val="28"/>
        </w:rPr>
      </w:pPr>
      <w:proofErr w:type="spellStart"/>
      <w:r>
        <w:t>К</w:t>
      </w:r>
      <w:r>
        <w:rPr>
          <w:vertAlign w:val="subscript"/>
        </w:rPr>
        <w:t>п</w:t>
      </w:r>
      <w:proofErr w:type="spellEnd"/>
      <w:r>
        <w:rPr>
          <w:spacing w:val="-9"/>
        </w:rPr>
        <w:t xml:space="preserve"> </w:t>
      </w:r>
      <w:r>
        <w:t>–</w:t>
      </w:r>
      <w:r>
        <w:rPr>
          <w:spacing w:val="-6"/>
        </w:rPr>
        <w:t xml:space="preserve"> </w:t>
      </w:r>
      <w:r w:rsidRPr="00456BEC">
        <w:rPr>
          <w:sz w:val="28"/>
          <w:szCs w:val="28"/>
        </w:rPr>
        <w:t>общее</w:t>
      </w:r>
      <w:r w:rsidRPr="00456BEC">
        <w:rPr>
          <w:spacing w:val="-7"/>
          <w:sz w:val="28"/>
          <w:szCs w:val="28"/>
        </w:rPr>
        <w:t xml:space="preserve"> </w:t>
      </w:r>
      <w:r w:rsidRPr="00456BEC">
        <w:rPr>
          <w:sz w:val="28"/>
          <w:szCs w:val="28"/>
        </w:rPr>
        <w:t>количество</w:t>
      </w:r>
      <w:r w:rsidRPr="00456BEC">
        <w:rPr>
          <w:spacing w:val="-9"/>
          <w:sz w:val="28"/>
          <w:szCs w:val="28"/>
        </w:rPr>
        <w:t xml:space="preserve"> </w:t>
      </w:r>
      <w:r w:rsidRPr="00456BEC">
        <w:rPr>
          <w:sz w:val="28"/>
          <w:szCs w:val="28"/>
        </w:rPr>
        <w:t>отобранных</w:t>
      </w:r>
      <w:r w:rsidRPr="00456BEC">
        <w:rPr>
          <w:spacing w:val="-8"/>
          <w:sz w:val="28"/>
          <w:szCs w:val="28"/>
        </w:rPr>
        <w:t xml:space="preserve"> </w:t>
      </w:r>
      <w:r w:rsidRPr="00456BEC">
        <w:rPr>
          <w:sz w:val="28"/>
          <w:szCs w:val="28"/>
        </w:rPr>
        <w:t>проб.</w:t>
      </w:r>
    </w:p>
    <w:p w14:paraId="67F287B9" w14:textId="77777777" w:rsidR="00456BEC" w:rsidRPr="00456BEC" w:rsidRDefault="00456BEC" w:rsidP="00312CCD">
      <w:pPr>
        <w:pStyle w:val="af4"/>
        <w:spacing w:before="0" w:beforeAutospacing="0" w:after="0" w:afterAutospacing="0" w:line="360" w:lineRule="auto"/>
        <w:ind w:right="346" w:firstLine="567"/>
        <w:jc w:val="both"/>
        <w:rPr>
          <w:sz w:val="28"/>
          <w:szCs w:val="28"/>
        </w:rPr>
      </w:pPr>
      <w:r w:rsidRPr="00456BEC">
        <w:rPr>
          <w:sz w:val="28"/>
          <w:szCs w:val="28"/>
        </w:rPr>
        <w:lastRenderedPageBreak/>
        <w:t>Питьевая вода должна быть безопасна в эпидемическом и радиационном</w:t>
      </w:r>
      <w:r w:rsidRPr="00456BEC">
        <w:rPr>
          <w:spacing w:val="-67"/>
          <w:sz w:val="28"/>
          <w:szCs w:val="28"/>
        </w:rPr>
        <w:t xml:space="preserve"> </w:t>
      </w:r>
      <w:r w:rsidRPr="00456BEC">
        <w:rPr>
          <w:sz w:val="28"/>
          <w:szCs w:val="28"/>
        </w:rPr>
        <w:t>отношении,</w:t>
      </w:r>
      <w:r w:rsidRPr="00456BEC">
        <w:rPr>
          <w:spacing w:val="1"/>
          <w:sz w:val="28"/>
          <w:szCs w:val="28"/>
        </w:rPr>
        <w:t xml:space="preserve"> </w:t>
      </w:r>
      <w:r w:rsidRPr="00456BEC">
        <w:rPr>
          <w:sz w:val="28"/>
          <w:szCs w:val="28"/>
        </w:rPr>
        <w:t>безвредна</w:t>
      </w:r>
      <w:r w:rsidRPr="00456BEC">
        <w:rPr>
          <w:spacing w:val="1"/>
          <w:sz w:val="28"/>
          <w:szCs w:val="28"/>
        </w:rPr>
        <w:t xml:space="preserve"> </w:t>
      </w:r>
      <w:r w:rsidRPr="00456BEC">
        <w:rPr>
          <w:sz w:val="28"/>
          <w:szCs w:val="28"/>
        </w:rPr>
        <w:t>по</w:t>
      </w:r>
      <w:r w:rsidRPr="00456BEC">
        <w:rPr>
          <w:spacing w:val="1"/>
          <w:sz w:val="28"/>
          <w:szCs w:val="28"/>
        </w:rPr>
        <w:t xml:space="preserve"> </w:t>
      </w:r>
      <w:r w:rsidRPr="00456BEC">
        <w:rPr>
          <w:sz w:val="28"/>
          <w:szCs w:val="28"/>
        </w:rPr>
        <w:t>химическому</w:t>
      </w:r>
      <w:r w:rsidRPr="00456BEC">
        <w:rPr>
          <w:spacing w:val="1"/>
          <w:sz w:val="28"/>
          <w:szCs w:val="28"/>
        </w:rPr>
        <w:t xml:space="preserve"> </w:t>
      </w:r>
      <w:r w:rsidRPr="00456BEC">
        <w:rPr>
          <w:sz w:val="28"/>
          <w:szCs w:val="28"/>
        </w:rPr>
        <w:t>составу</w:t>
      </w:r>
      <w:r w:rsidRPr="00456BEC">
        <w:rPr>
          <w:spacing w:val="1"/>
          <w:sz w:val="28"/>
          <w:szCs w:val="28"/>
        </w:rPr>
        <w:t xml:space="preserve"> </w:t>
      </w:r>
      <w:r w:rsidRPr="00456BEC">
        <w:rPr>
          <w:sz w:val="28"/>
          <w:szCs w:val="28"/>
        </w:rPr>
        <w:t>и</w:t>
      </w:r>
      <w:r w:rsidRPr="00456BEC">
        <w:rPr>
          <w:spacing w:val="1"/>
          <w:sz w:val="28"/>
          <w:szCs w:val="28"/>
        </w:rPr>
        <w:t xml:space="preserve"> </w:t>
      </w:r>
      <w:r w:rsidRPr="00456BEC">
        <w:rPr>
          <w:sz w:val="28"/>
          <w:szCs w:val="28"/>
        </w:rPr>
        <w:t>иметь</w:t>
      </w:r>
      <w:r w:rsidRPr="00456BEC">
        <w:rPr>
          <w:spacing w:val="1"/>
          <w:sz w:val="28"/>
          <w:szCs w:val="28"/>
        </w:rPr>
        <w:t xml:space="preserve"> </w:t>
      </w:r>
      <w:r w:rsidRPr="00456BEC">
        <w:rPr>
          <w:sz w:val="28"/>
          <w:szCs w:val="28"/>
        </w:rPr>
        <w:t>благоприятные</w:t>
      </w:r>
      <w:r w:rsidRPr="00456BEC">
        <w:rPr>
          <w:spacing w:val="1"/>
          <w:sz w:val="28"/>
          <w:szCs w:val="28"/>
        </w:rPr>
        <w:t xml:space="preserve"> </w:t>
      </w:r>
      <w:r w:rsidRPr="00456BEC">
        <w:rPr>
          <w:sz w:val="28"/>
          <w:szCs w:val="28"/>
        </w:rPr>
        <w:t>органолептические</w:t>
      </w:r>
      <w:r w:rsidRPr="00456BEC">
        <w:rPr>
          <w:spacing w:val="-4"/>
          <w:sz w:val="28"/>
          <w:szCs w:val="28"/>
        </w:rPr>
        <w:t xml:space="preserve"> </w:t>
      </w:r>
      <w:r w:rsidRPr="00456BEC">
        <w:rPr>
          <w:sz w:val="28"/>
          <w:szCs w:val="28"/>
        </w:rPr>
        <w:t>свойства.</w:t>
      </w:r>
    </w:p>
    <w:p w14:paraId="5E4DC41C" w14:textId="77777777" w:rsidR="00456BEC" w:rsidRPr="00456BEC" w:rsidRDefault="00456BEC" w:rsidP="00312CCD">
      <w:pPr>
        <w:pStyle w:val="af4"/>
        <w:spacing w:before="0" w:beforeAutospacing="0" w:after="0" w:afterAutospacing="0" w:line="360" w:lineRule="auto"/>
        <w:ind w:right="349" w:firstLine="567"/>
        <w:jc w:val="both"/>
        <w:rPr>
          <w:sz w:val="28"/>
          <w:szCs w:val="28"/>
        </w:rPr>
      </w:pPr>
      <w:r w:rsidRPr="00456BEC">
        <w:rPr>
          <w:sz w:val="28"/>
          <w:szCs w:val="28"/>
        </w:rPr>
        <w:t>Качество</w:t>
      </w:r>
      <w:r w:rsidRPr="00456BEC">
        <w:rPr>
          <w:spacing w:val="1"/>
          <w:sz w:val="28"/>
          <w:szCs w:val="28"/>
        </w:rPr>
        <w:t xml:space="preserve"> </w:t>
      </w:r>
      <w:r w:rsidRPr="00456BEC">
        <w:rPr>
          <w:sz w:val="28"/>
          <w:szCs w:val="28"/>
        </w:rPr>
        <w:t>питьевой</w:t>
      </w:r>
      <w:r w:rsidRPr="00456BEC">
        <w:rPr>
          <w:spacing w:val="1"/>
          <w:sz w:val="28"/>
          <w:szCs w:val="28"/>
        </w:rPr>
        <w:t xml:space="preserve"> </w:t>
      </w:r>
      <w:r w:rsidRPr="00456BEC">
        <w:rPr>
          <w:sz w:val="28"/>
          <w:szCs w:val="28"/>
        </w:rPr>
        <w:t>воды</w:t>
      </w:r>
      <w:r w:rsidRPr="00456BEC">
        <w:rPr>
          <w:spacing w:val="1"/>
          <w:sz w:val="28"/>
          <w:szCs w:val="28"/>
        </w:rPr>
        <w:t xml:space="preserve"> </w:t>
      </w:r>
      <w:r w:rsidRPr="00456BEC">
        <w:rPr>
          <w:sz w:val="28"/>
          <w:szCs w:val="28"/>
        </w:rPr>
        <w:t>должно</w:t>
      </w:r>
      <w:r w:rsidRPr="00456BEC">
        <w:rPr>
          <w:spacing w:val="1"/>
          <w:sz w:val="28"/>
          <w:szCs w:val="28"/>
        </w:rPr>
        <w:t xml:space="preserve"> </w:t>
      </w:r>
      <w:r w:rsidRPr="00456BEC">
        <w:rPr>
          <w:sz w:val="28"/>
          <w:szCs w:val="28"/>
        </w:rPr>
        <w:t>соответствовать</w:t>
      </w:r>
      <w:r w:rsidRPr="00456BEC">
        <w:rPr>
          <w:spacing w:val="1"/>
          <w:sz w:val="28"/>
          <w:szCs w:val="28"/>
        </w:rPr>
        <w:t xml:space="preserve"> </w:t>
      </w:r>
      <w:r w:rsidRPr="00456BEC">
        <w:rPr>
          <w:sz w:val="28"/>
          <w:szCs w:val="28"/>
        </w:rPr>
        <w:t>гигиеническим</w:t>
      </w:r>
      <w:r w:rsidRPr="00456BEC">
        <w:rPr>
          <w:spacing w:val="1"/>
          <w:sz w:val="28"/>
          <w:szCs w:val="28"/>
        </w:rPr>
        <w:t xml:space="preserve"> </w:t>
      </w:r>
      <w:r w:rsidRPr="00456BEC">
        <w:rPr>
          <w:spacing w:val="-2"/>
          <w:sz w:val="28"/>
          <w:szCs w:val="28"/>
        </w:rPr>
        <w:t>нормативам</w:t>
      </w:r>
      <w:r w:rsidRPr="00456BEC">
        <w:rPr>
          <w:spacing w:val="-20"/>
          <w:sz w:val="28"/>
          <w:szCs w:val="28"/>
        </w:rPr>
        <w:t xml:space="preserve"> </w:t>
      </w:r>
      <w:r w:rsidRPr="00456BEC">
        <w:rPr>
          <w:spacing w:val="-2"/>
          <w:sz w:val="28"/>
          <w:szCs w:val="28"/>
        </w:rPr>
        <w:t>перед</w:t>
      </w:r>
      <w:r w:rsidRPr="00456BEC">
        <w:rPr>
          <w:spacing w:val="-17"/>
          <w:sz w:val="28"/>
          <w:szCs w:val="28"/>
        </w:rPr>
        <w:t xml:space="preserve"> </w:t>
      </w:r>
      <w:r w:rsidRPr="00456BEC">
        <w:rPr>
          <w:spacing w:val="-1"/>
          <w:sz w:val="28"/>
          <w:szCs w:val="28"/>
        </w:rPr>
        <w:t>ее</w:t>
      </w:r>
      <w:r w:rsidRPr="00456BEC">
        <w:rPr>
          <w:spacing w:val="-20"/>
          <w:sz w:val="28"/>
          <w:szCs w:val="28"/>
        </w:rPr>
        <w:t xml:space="preserve"> </w:t>
      </w:r>
      <w:r w:rsidRPr="00456BEC">
        <w:rPr>
          <w:spacing w:val="-1"/>
          <w:sz w:val="28"/>
          <w:szCs w:val="28"/>
        </w:rPr>
        <w:t>поступлением</w:t>
      </w:r>
      <w:r w:rsidRPr="00456BEC">
        <w:rPr>
          <w:spacing w:val="-19"/>
          <w:sz w:val="28"/>
          <w:szCs w:val="28"/>
        </w:rPr>
        <w:t xml:space="preserve"> </w:t>
      </w:r>
      <w:r w:rsidRPr="00456BEC">
        <w:rPr>
          <w:spacing w:val="-1"/>
          <w:sz w:val="28"/>
          <w:szCs w:val="28"/>
        </w:rPr>
        <w:t>в</w:t>
      </w:r>
      <w:r w:rsidRPr="00456BEC">
        <w:rPr>
          <w:spacing w:val="-21"/>
          <w:sz w:val="28"/>
          <w:szCs w:val="28"/>
        </w:rPr>
        <w:t xml:space="preserve"> </w:t>
      </w:r>
      <w:r w:rsidRPr="00456BEC">
        <w:rPr>
          <w:spacing w:val="-1"/>
          <w:sz w:val="28"/>
          <w:szCs w:val="28"/>
        </w:rPr>
        <w:t>распределительную</w:t>
      </w:r>
      <w:r w:rsidRPr="00456BEC">
        <w:rPr>
          <w:spacing w:val="-19"/>
          <w:sz w:val="28"/>
          <w:szCs w:val="28"/>
        </w:rPr>
        <w:t xml:space="preserve"> </w:t>
      </w:r>
      <w:r w:rsidRPr="00456BEC">
        <w:rPr>
          <w:spacing w:val="-1"/>
          <w:sz w:val="28"/>
          <w:szCs w:val="28"/>
        </w:rPr>
        <w:t>сеть,</w:t>
      </w:r>
      <w:r w:rsidRPr="00456BEC">
        <w:rPr>
          <w:spacing w:val="-17"/>
          <w:sz w:val="28"/>
          <w:szCs w:val="28"/>
        </w:rPr>
        <w:t xml:space="preserve"> </w:t>
      </w:r>
      <w:r w:rsidRPr="00456BEC">
        <w:rPr>
          <w:spacing w:val="-1"/>
          <w:sz w:val="28"/>
          <w:szCs w:val="28"/>
        </w:rPr>
        <w:t>а</w:t>
      </w:r>
      <w:r w:rsidRPr="00456BEC">
        <w:rPr>
          <w:spacing w:val="-20"/>
          <w:sz w:val="28"/>
          <w:szCs w:val="28"/>
        </w:rPr>
        <w:t xml:space="preserve"> </w:t>
      </w:r>
      <w:r w:rsidRPr="00456BEC">
        <w:rPr>
          <w:spacing w:val="-1"/>
          <w:sz w:val="28"/>
          <w:szCs w:val="28"/>
        </w:rPr>
        <w:t>также</w:t>
      </w:r>
      <w:r w:rsidRPr="00456BEC">
        <w:rPr>
          <w:spacing w:val="-20"/>
          <w:sz w:val="28"/>
          <w:szCs w:val="28"/>
        </w:rPr>
        <w:t xml:space="preserve"> </w:t>
      </w:r>
      <w:r w:rsidRPr="00456BEC">
        <w:rPr>
          <w:spacing w:val="-1"/>
          <w:sz w:val="28"/>
          <w:szCs w:val="28"/>
        </w:rPr>
        <w:t>в</w:t>
      </w:r>
      <w:r w:rsidRPr="00456BEC">
        <w:rPr>
          <w:spacing w:val="-17"/>
          <w:sz w:val="28"/>
          <w:szCs w:val="28"/>
        </w:rPr>
        <w:t xml:space="preserve"> </w:t>
      </w:r>
      <w:r w:rsidRPr="00456BEC">
        <w:rPr>
          <w:spacing w:val="-1"/>
          <w:sz w:val="28"/>
          <w:szCs w:val="28"/>
        </w:rPr>
        <w:t>точках</w:t>
      </w:r>
      <w:r w:rsidRPr="00456BEC">
        <w:rPr>
          <w:spacing w:val="-68"/>
          <w:sz w:val="28"/>
          <w:szCs w:val="28"/>
        </w:rPr>
        <w:t xml:space="preserve"> </w:t>
      </w:r>
      <w:r w:rsidRPr="00456BEC">
        <w:rPr>
          <w:sz w:val="28"/>
          <w:szCs w:val="28"/>
        </w:rPr>
        <w:t>водоразбора</w:t>
      </w:r>
      <w:r w:rsidRPr="00456BEC">
        <w:rPr>
          <w:spacing w:val="-8"/>
          <w:sz w:val="28"/>
          <w:szCs w:val="28"/>
        </w:rPr>
        <w:t xml:space="preserve"> </w:t>
      </w:r>
      <w:r w:rsidRPr="00456BEC">
        <w:rPr>
          <w:sz w:val="28"/>
          <w:szCs w:val="28"/>
        </w:rPr>
        <w:t>наружной</w:t>
      </w:r>
      <w:r w:rsidRPr="00456BEC">
        <w:rPr>
          <w:spacing w:val="-5"/>
          <w:sz w:val="28"/>
          <w:szCs w:val="28"/>
        </w:rPr>
        <w:t xml:space="preserve"> </w:t>
      </w:r>
      <w:r w:rsidRPr="00456BEC">
        <w:rPr>
          <w:sz w:val="28"/>
          <w:szCs w:val="28"/>
        </w:rPr>
        <w:t>и</w:t>
      </w:r>
      <w:r w:rsidRPr="00456BEC">
        <w:rPr>
          <w:spacing w:val="-3"/>
          <w:sz w:val="28"/>
          <w:szCs w:val="28"/>
        </w:rPr>
        <w:t xml:space="preserve"> </w:t>
      </w:r>
      <w:r w:rsidRPr="00456BEC">
        <w:rPr>
          <w:sz w:val="28"/>
          <w:szCs w:val="28"/>
        </w:rPr>
        <w:t>внутренней</w:t>
      </w:r>
      <w:r w:rsidRPr="00456BEC">
        <w:rPr>
          <w:spacing w:val="-2"/>
          <w:sz w:val="28"/>
          <w:szCs w:val="28"/>
        </w:rPr>
        <w:t xml:space="preserve"> </w:t>
      </w:r>
      <w:r w:rsidRPr="00456BEC">
        <w:rPr>
          <w:sz w:val="28"/>
          <w:szCs w:val="28"/>
        </w:rPr>
        <w:t>водопроводной</w:t>
      </w:r>
      <w:r w:rsidRPr="00456BEC">
        <w:rPr>
          <w:spacing w:val="-4"/>
          <w:sz w:val="28"/>
          <w:szCs w:val="28"/>
        </w:rPr>
        <w:t xml:space="preserve"> </w:t>
      </w:r>
      <w:r w:rsidRPr="00456BEC">
        <w:rPr>
          <w:sz w:val="28"/>
          <w:szCs w:val="28"/>
        </w:rPr>
        <w:t>сети.</w:t>
      </w:r>
    </w:p>
    <w:p w14:paraId="68694255" w14:textId="77777777" w:rsidR="00456BEC" w:rsidRPr="00456BEC" w:rsidRDefault="00456BEC" w:rsidP="00312CCD">
      <w:pPr>
        <w:pStyle w:val="af4"/>
        <w:spacing w:before="0" w:beforeAutospacing="0" w:after="0" w:afterAutospacing="0" w:line="360" w:lineRule="auto"/>
        <w:ind w:right="346" w:firstLine="567"/>
        <w:jc w:val="both"/>
        <w:rPr>
          <w:sz w:val="28"/>
          <w:szCs w:val="28"/>
        </w:rPr>
      </w:pPr>
      <w:r w:rsidRPr="00456BEC">
        <w:rPr>
          <w:sz w:val="28"/>
          <w:szCs w:val="28"/>
        </w:rPr>
        <w:t>Безвредность питьевой воды по химическому составу определяется ее</w:t>
      </w:r>
      <w:r w:rsidRPr="00456BEC">
        <w:rPr>
          <w:spacing w:val="1"/>
          <w:sz w:val="28"/>
          <w:szCs w:val="28"/>
        </w:rPr>
        <w:t xml:space="preserve"> </w:t>
      </w:r>
      <w:r w:rsidRPr="00456BEC">
        <w:rPr>
          <w:sz w:val="28"/>
          <w:szCs w:val="28"/>
        </w:rPr>
        <w:t>соответствием</w:t>
      </w:r>
      <w:r w:rsidRPr="00456BEC">
        <w:rPr>
          <w:spacing w:val="1"/>
          <w:sz w:val="28"/>
          <w:szCs w:val="28"/>
        </w:rPr>
        <w:t xml:space="preserve"> </w:t>
      </w:r>
      <w:r w:rsidRPr="00456BEC">
        <w:rPr>
          <w:sz w:val="28"/>
          <w:szCs w:val="28"/>
        </w:rPr>
        <w:t>нормативам</w:t>
      </w:r>
      <w:r w:rsidRPr="00456BEC">
        <w:rPr>
          <w:spacing w:val="1"/>
          <w:sz w:val="28"/>
          <w:szCs w:val="28"/>
        </w:rPr>
        <w:t xml:space="preserve"> </w:t>
      </w:r>
      <w:r w:rsidRPr="00456BEC">
        <w:rPr>
          <w:sz w:val="28"/>
          <w:szCs w:val="28"/>
        </w:rPr>
        <w:t>по</w:t>
      </w:r>
      <w:r w:rsidRPr="00456BEC">
        <w:rPr>
          <w:spacing w:val="1"/>
          <w:sz w:val="28"/>
          <w:szCs w:val="28"/>
        </w:rPr>
        <w:t xml:space="preserve"> </w:t>
      </w:r>
      <w:r w:rsidRPr="00456BEC">
        <w:rPr>
          <w:sz w:val="28"/>
          <w:szCs w:val="28"/>
        </w:rPr>
        <w:t>нескольким</w:t>
      </w:r>
      <w:r w:rsidRPr="00456BEC">
        <w:rPr>
          <w:spacing w:val="1"/>
          <w:sz w:val="28"/>
          <w:szCs w:val="28"/>
        </w:rPr>
        <w:t xml:space="preserve"> </w:t>
      </w:r>
      <w:r w:rsidRPr="00456BEC">
        <w:rPr>
          <w:sz w:val="28"/>
          <w:szCs w:val="28"/>
        </w:rPr>
        <w:t>параметрам,</w:t>
      </w:r>
      <w:r w:rsidRPr="00456BEC">
        <w:rPr>
          <w:spacing w:val="1"/>
          <w:sz w:val="28"/>
          <w:szCs w:val="28"/>
        </w:rPr>
        <w:t xml:space="preserve"> </w:t>
      </w:r>
      <w:r w:rsidRPr="00456BEC">
        <w:rPr>
          <w:sz w:val="28"/>
          <w:szCs w:val="28"/>
        </w:rPr>
        <w:t>в</w:t>
      </w:r>
      <w:r w:rsidRPr="00456BEC">
        <w:rPr>
          <w:spacing w:val="1"/>
          <w:sz w:val="28"/>
          <w:szCs w:val="28"/>
        </w:rPr>
        <w:t xml:space="preserve"> </w:t>
      </w:r>
      <w:r w:rsidRPr="00456BEC">
        <w:rPr>
          <w:sz w:val="28"/>
          <w:szCs w:val="28"/>
        </w:rPr>
        <w:t>том</w:t>
      </w:r>
      <w:r w:rsidRPr="00456BEC">
        <w:rPr>
          <w:spacing w:val="1"/>
          <w:sz w:val="28"/>
          <w:szCs w:val="28"/>
        </w:rPr>
        <w:t xml:space="preserve"> </w:t>
      </w:r>
      <w:r w:rsidRPr="00456BEC">
        <w:rPr>
          <w:sz w:val="28"/>
          <w:szCs w:val="28"/>
        </w:rPr>
        <w:t>числе</w:t>
      </w:r>
      <w:r w:rsidRPr="00456BEC">
        <w:rPr>
          <w:spacing w:val="1"/>
          <w:sz w:val="28"/>
          <w:szCs w:val="28"/>
        </w:rPr>
        <w:t xml:space="preserve"> </w:t>
      </w:r>
      <w:r w:rsidRPr="00456BEC">
        <w:rPr>
          <w:sz w:val="28"/>
          <w:szCs w:val="28"/>
        </w:rPr>
        <w:t>по</w:t>
      </w:r>
      <w:r w:rsidRPr="00456BEC">
        <w:rPr>
          <w:spacing w:val="1"/>
          <w:sz w:val="28"/>
          <w:szCs w:val="28"/>
        </w:rPr>
        <w:t xml:space="preserve"> </w:t>
      </w:r>
      <w:r w:rsidRPr="00456BEC">
        <w:rPr>
          <w:sz w:val="28"/>
          <w:szCs w:val="28"/>
        </w:rPr>
        <w:t>обобщенным</w:t>
      </w:r>
      <w:r w:rsidRPr="00456BEC">
        <w:rPr>
          <w:spacing w:val="1"/>
          <w:sz w:val="28"/>
          <w:szCs w:val="28"/>
        </w:rPr>
        <w:t xml:space="preserve"> </w:t>
      </w:r>
      <w:r w:rsidRPr="00456BEC">
        <w:rPr>
          <w:sz w:val="28"/>
          <w:szCs w:val="28"/>
        </w:rPr>
        <w:t>показателям</w:t>
      </w:r>
      <w:r w:rsidRPr="00456BEC">
        <w:rPr>
          <w:spacing w:val="1"/>
          <w:sz w:val="28"/>
          <w:szCs w:val="28"/>
        </w:rPr>
        <w:t xml:space="preserve"> </w:t>
      </w:r>
      <w:r w:rsidRPr="00456BEC">
        <w:rPr>
          <w:sz w:val="28"/>
          <w:szCs w:val="28"/>
        </w:rPr>
        <w:t>и</w:t>
      </w:r>
      <w:r w:rsidRPr="00456BEC">
        <w:rPr>
          <w:spacing w:val="1"/>
          <w:sz w:val="28"/>
          <w:szCs w:val="28"/>
        </w:rPr>
        <w:t xml:space="preserve"> </w:t>
      </w:r>
      <w:r w:rsidRPr="00456BEC">
        <w:rPr>
          <w:sz w:val="28"/>
          <w:szCs w:val="28"/>
        </w:rPr>
        <w:t>содержанию</w:t>
      </w:r>
      <w:r w:rsidRPr="00456BEC">
        <w:rPr>
          <w:spacing w:val="1"/>
          <w:sz w:val="28"/>
          <w:szCs w:val="28"/>
        </w:rPr>
        <w:t xml:space="preserve"> </w:t>
      </w:r>
      <w:r w:rsidRPr="00456BEC">
        <w:rPr>
          <w:sz w:val="28"/>
          <w:szCs w:val="28"/>
        </w:rPr>
        <w:t>вредных</w:t>
      </w:r>
      <w:r w:rsidRPr="00456BEC">
        <w:rPr>
          <w:spacing w:val="1"/>
          <w:sz w:val="28"/>
          <w:szCs w:val="28"/>
        </w:rPr>
        <w:t xml:space="preserve"> </w:t>
      </w:r>
      <w:r w:rsidRPr="00456BEC">
        <w:rPr>
          <w:sz w:val="28"/>
          <w:szCs w:val="28"/>
        </w:rPr>
        <w:t>химических</w:t>
      </w:r>
      <w:r w:rsidRPr="00456BEC">
        <w:rPr>
          <w:spacing w:val="1"/>
          <w:sz w:val="28"/>
          <w:szCs w:val="28"/>
        </w:rPr>
        <w:t xml:space="preserve"> </w:t>
      </w:r>
      <w:r w:rsidRPr="00456BEC">
        <w:rPr>
          <w:sz w:val="28"/>
          <w:szCs w:val="28"/>
        </w:rPr>
        <w:t>веществ,</w:t>
      </w:r>
      <w:r w:rsidRPr="00456BEC">
        <w:rPr>
          <w:spacing w:val="1"/>
          <w:sz w:val="28"/>
          <w:szCs w:val="28"/>
        </w:rPr>
        <w:t xml:space="preserve"> </w:t>
      </w:r>
      <w:r w:rsidRPr="00456BEC">
        <w:rPr>
          <w:sz w:val="28"/>
          <w:szCs w:val="28"/>
        </w:rPr>
        <w:t>наиболее</w:t>
      </w:r>
      <w:r w:rsidRPr="00456BEC">
        <w:rPr>
          <w:spacing w:val="-9"/>
          <w:sz w:val="28"/>
          <w:szCs w:val="28"/>
        </w:rPr>
        <w:t xml:space="preserve"> </w:t>
      </w:r>
      <w:r w:rsidRPr="00456BEC">
        <w:rPr>
          <w:sz w:val="28"/>
          <w:szCs w:val="28"/>
        </w:rPr>
        <w:t>часто</w:t>
      </w:r>
      <w:r w:rsidRPr="00456BEC">
        <w:rPr>
          <w:spacing w:val="-6"/>
          <w:sz w:val="28"/>
          <w:szCs w:val="28"/>
        </w:rPr>
        <w:t xml:space="preserve"> </w:t>
      </w:r>
      <w:r w:rsidRPr="00456BEC">
        <w:rPr>
          <w:sz w:val="28"/>
          <w:szCs w:val="28"/>
        </w:rPr>
        <w:t>встречающихся</w:t>
      </w:r>
      <w:r w:rsidRPr="00456BEC">
        <w:rPr>
          <w:spacing w:val="-8"/>
          <w:sz w:val="28"/>
          <w:szCs w:val="28"/>
        </w:rPr>
        <w:t xml:space="preserve"> </w:t>
      </w:r>
      <w:r w:rsidRPr="00456BEC">
        <w:rPr>
          <w:sz w:val="28"/>
          <w:szCs w:val="28"/>
        </w:rPr>
        <w:t>в</w:t>
      </w:r>
      <w:r w:rsidRPr="00456BEC">
        <w:rPr>
          <w:spacing w:val="-7"/>
          <w:sz w:val="28"/>
          <w:szCs w:val="28"/>
        </w:rPr>
        <w:t xml:space="preserve"> </w:t>
      </w:r>
      <w:r w:rsidRPr="00456BEC">
        <w:rPr>
          <w:sz w:val="28"/>
          <w:szCs w:val="28"/>
        </w:rPr>
        <w:t>природных</w:t>
      </w:r>
      <w:r w:rsidRPr="00456BEC">
        <w:rPr>
          <w:spacing w:val="-6"/>
          <w:sz w:val="28"/>
          <w:szCs w:val="28"/>
        </w:rPr>
        <w:t xml:space="preserve"> </w:t>
      </w:r>
      <w:r w:rsidRPr="00456BEC">
        <w:rPr>
          <w:sz w:val="28"/>
          <w:szCs w:val="28"/>
        </w:rPr>
        <w:t>водах</w:t>
      </w:r>
      <w:r w:rsidRPr="00456BEC">
        <w:rPr>
          <w:spacing w:val="-8"/>
          <w:sz w:val="28"/>
          <w:szCs w:val="28"/>
        </w:rPr>
        <w:t xml:space="preserve"> </w:t>
      </w:r>
      <w:r w:rsidRPr="00456BEC">
        <w:rPr>
          <w:sz w:val="28"/>
          <w:szCs w:val="28"/>
        </w:rPr>
        <w:t>на</w:t>
      </w:r>
      <w:r w:rsidRPr="00456BEC">
        <w:rPr>
          <w:spacing w:val="-6"/>
          <w:sz w:val="28"/>
          <w:szCs w:val="28"/>
        </w:rPr>
        <w:t xml:space="preserve"> </w:t>
      </w:r>
      <w:r w:rsidRPr="00456BEC">
        <w:rPr>
          <w:sz w:val="28"/>
          <w:szCs w:val="28"/>
        </w:rPr>
        <w:t>территории</w:t>
      </w:r>
      <w:r w:rsidRPr="00456BEC">
        <w:rPr>
          <w:spacing w:val="-8"/>
          <w:sz w:val="28"/>
          <w:szCs w:val="28"/>
        </w:rPr>
        <w:t xml:space="preserve"> </w:t>
      </w:r>
      <w:r w:rsidRPr="00456BEC">
        <w:rPr>
          <w:sz w:val="28"/>
          <w:szCs w:val="28"/>
        </w:rPr>
        <w:t>Российской</w:t>
      </w:r>
      <w:r w:rsidRPr="00456BEC">
        <w:rPr>
          <w:spacing w:val="-68"/>
          <w:sz w:val="28"/>
          <w:szCs w:val="28"/>
        </w:rPr>
        <w:t xml:space="preserve"> </w:t>
      </w:r>
      <w:r w:rsidRPr="00456BEC">
        <w:rPr>
          <w:sz w:val="28"/>
          <w:szCs w:val="28"/>
        </w:rPr>
        <w:t>Федерации, а также веществ антропогенного происхождения, получивших</w:t>
      </w:r>
      <w:r w:rsidRPr="00456BEC">
        <w:rPr>
          <w:spacing w:val="1"/>
          <w:sz w:val="28"/>
          <w:szCs w:val="28"/>
        </w:rPr>
        <w:t xml:space="preserve"> </w:t>
      </w:r>
      <w:r w:rsidRPr="00456BEC">
        <w:rPr>
          <w:sz w:val="28"/>
          <w:szCs w:val="28"/>
        </w:rPr>
        <w:t>глобальное</w:t>
      </w:r>
      <w:r w:rsidRPr="00456BEC">
        <w:rPr>
          <w:spacing w:val="-4"/>
          <w:sz w:val="28"/>
          <w:szCs w:val="28"/>
        </w:rPr>
        <w:t xml:space="preserve"> </w:t>
      </w:r>
      <w:r w:rsidRPr="00456BEC">
        <w:rPr>
          <w:sz w:val="28"/>
          <w:szCs w:val="28"/>
        </w:rPr>
        <w:t>распространение.</w:t>
      </w:r>
    </w:p>
    <w:p w14:paraId="70520D99" w14:textId="2FE5D1F2" w:rsidR="00AA28DA" w:rsidRPr="004911D5" w:rsidRDefault="004911D5" w:rsidP="00456BEC">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3.2.9 Воздействие на окружающую среду</w:t>
      </w:r>
    </w:p>
    <w:p w14:paraId="1B2346DA" w14:textId="7B3C2ADC"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Существующий технологический процесс забора воды, процесс водоподготовки и транспортировка воды по водопроводной сети не сопровождается вредными выбросами в атмосферу и на рельеф местности.   Эксплуатация водопроводной сети, не предусматривает сбросов вредных веществ в водоемы и на рельеф местности.</w:t>
      </w:r>
    </w:p>
    <w:p w14:paraId="3361C7F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При испытании водопроводной сети на герметичность используется чистая вода. Слив воды из трубопроводов после испытания и промывки производится на рельеф местности. Слив воды необходимо осуществлять так, чтобы исключить (минимизировать) размывание почвы.</w:t>
      </w:r>
    </w:p>
    <w:p w14:paraId="49409C4E"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Реконструкция и строительство водопроводной сети не окажет вредного воздействия на окружающую среду, объект является экологически чистым сооружением.</w:t>
      </w:r>
    </w:p>
    <w:p w14:paraId="4EB92CCF" w14:textId="75E113A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Технологию очистки воды на ВОС рекомендуется реализовать по замкнутому циклу: промывная вода отстаивается в резервуаре</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отстойнике, а затем возвращается в приёмный резервуар. Рекомендуется повторное использование промывной воды</w:t>
      </w:r>
      <w:r w:rsidR="00BA6402">
        <w:rPr>
          <w:rFonts w:ascii="Times New Roman" w:eastAsia="Calibri" w:hAnsi="Times New Roman" w:cs="Times New Roman"/>
          <w:sz w:val="28"/>
          <w:szCs w:val="28"/>
        </w:rPr>
        <w:t xml:space="preserve"> –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в голову ВОС</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 Уплотнённый осадок из </w:t>
      </w:r>
      <w:r w:rsidRPr="004911D5">
        <w:rPr>
          <w:rFonts w:ascii="Times New Roman" w:eastAsia="Calibri" w:hAnsi="Times New Roman" w:cs="Times New Roman"/>
          <w:sz w:val="28"/>
          <w:szCs w:val="28"/>
        </w:rPr>
        <w:lastRenderedPageBreak/>
        <w:t>отстойников грязной промывной воды должен вывозиться в места захоронения, согласованные с природоохранными органами.</w:t>
      </w:r>
    </w:p>
    <w:p w14:paraId="30F8DE3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Зоны санитарной охраны источников водоснабжения в соответствии с требованиями [20] должны учитываться при проектировании и строго соблюдаться.</w:t>
      </w:r>
    </w:p>
    <w:p w14:paraId="56709ADF" w14:textId="5ADD1615" w:rsid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Незначительное негативное воздействие на состояние поверхностных и подземных вод будет наблюдаться только в период строительства объектов системы водоснабжения, носить временный, локальный характер и не окажет существенного влияния на состояние окружающей среды.</w:t>
      </w:r>
    </w:p>
    <w:p w14:paraId="38F24922" w14:textId="77777777" w:rsidR="004911D5" w:rsidRPr="004911D5" w:rsidRDefault="004911D5" w:rsidP="00835B54">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3.2.10 Тарифы, плата (тариф) за подключение (присоединение), структура себестоимости производства и транспорта воды</w:t>
      </w:r>
    </w:p>
    <w:p w14:paraId="41EC7B50" w14:textId="0EBB93BE"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Информация по тарифам приведена в разделе 15.</w:t>
      </w:r>
    </w:p>
    <w:p w14:paraId="28437D5D" w14:textId="49DC1EEE"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3.2.11 Технические и технологические проблемы в системе водоснабжения</w:t>
      </w:r>
    </w:p>
    <w:p w14:paraId="4309E082" w14:textId="146B8975" w:rsidR="003530BE" w:rsidRPr="003530BE" w:rsidRDefault="003530BE" w:rsidP="00312CCD">
      <w:pPr>
        <w:widowControl w:val="0"/>
        <w:spacing w:before="120" w:after="0" w:line="360" w:lineRule="auto"/>
        <w:ind w:firstLine="567"/>
        <w:jc w:val="both"/>
        <w:rPr>
          <w:rFonts w:ascii="Times New Roman" w:hAnsi="Times New Roman" w:cs="Times New Roman"/>
          <w:color w:val="000000"/>
          <w:sz w:val="28"/>
          <w:szCs w:val="28"/>
        </w:rPr>
      </w:pPr>
      <w:r w:rsidRPr="003530BE">
        <w:rPr>
          <w:rFonts w:ascii="Times New Roman" w:hAnsi="Times New Roman" w:cs="Times New Roman"/>
          <w:color w:val="000000"/>
          <w:sz w:val="28"/>
          <w:szCs w:val="28"/>
        </w:rPr>
        <w:t xml:space="preserve">Анализ систем водоснабжения </w:t>
      </w:r>
      <w:r w:rsidR="00CD6DE0">
        <w:rPr>
          <w:rFonts w:ascii="Times New Roman" w:hAnsi="Times New Roman" w:cs="Times New Roman"/>
          <w:color w:val="000000"/>
          <w:sz w:val="28"/>
          <w:szCs w:val="28"/>
        </w:rPr>
        <w:t>Котельниковского</w:t>
      </w:r>
      <w:r w:rsidR="00CD6DE0" w:rsidRPr="00E34CE2">
        <w:rPr>
          <w:rFonts w:ascii="Times New Roman" w:hAnsi="Times New Roman" w:cs="Times New Roman"/>
          <w:color w:val="000000"/>
          <w:sz w:val="28"/>
          <w:szCs w:val="28"/>
        </w:rPr>
        <w:t xml:space="preserve"> городско</w:t>
      </w:r>
      <w:r w:rsidR="00CD6DE0">
        <w:rPr>
          <w:rFonts w:ascii="Times New Roman" w:hAnsi="Times New Roman" w:cs="Times New Roman"/>
          <w:color w:val="000000"/>
          <w:sz w:val="28"/>
          <w:szCs w:val="28"/>
        </w:rPr>
        <w:t>го</w:t>
      </w:r>
      <w:r w:rsidR="00CD6DE0" w:rsidRPr="00E34CE2">
        <w:rPr>
          <w:rFonts w:ascii="Times New Roman" w:hAnsi="Times New Roman" w:cs="Times New Roman"/>
          <w:color w:val="000000"/>
          <w:sz w:val="28"/>
          <w:szCs w:val="28"/>
        </w:rPr>
        <w:t xml:space="preserve"> поселени</w:t>
      </w:r>
      <w:r w:rsidR="00CD6DE0">
        <w:rPr>
          <w:rFonts w:ascii="Times New Roman" w:hAnsi="Times New Roman" w:cs="Times New Roman"/>
          <w:color w:val="000000"/>
          <w:sz w:val="28"/>
          <w:szCs w:val="28"/>
        </w:rPr>
        <w:t>я</w:t>
      </w:r>
      <w:r w:rsidR="003F0DD7" w:rsidRPr="003F0DD7">
        <w:t xml:space="preserve"> </w:t>
      </w:r>
      <w:r w:rsidR="003F0DD7" w:rsidRPr="003F0DD7">
        <w:rPr>
          <w:rFonts w:ascii="Times New Roman" w:hAnsi="Times New Roman" w:cs="Times New Roman"/>
          <w:color w:val="000000"/>
          <w:sz w:val="28"/>
          <w:szCs w:val="28"/>
        </w:rPr>
        <w:t>Котельниковского муниципального района Волгоградской области</w:t>
      </w:r>
      <w:r w:rsidR="00CD6DE0" w:rsidRPr="00E34CE2">
        <w:rPr>
          <w:rFonts w:ascii="Times New Roman" w:hAnsi="Times New Roman" w:cs="Times New Roman"/>
          <w:color w:val="000000"/>
          <w:sz w:val="28"/>
          <w:szCs w:val="28"/>
        </w:rPr>
        <w:t xml:space="preserve"> </w:t>
      </w:r>
      <w:r w:rsidRPr="003530BE">
        <w:rPr>
          <w:rFonts w:ascii="Times New Roman" w:hAnsi="Times New Roman" w:cs="Times New Roman"/>
          <w:color w:val="000000"/>
          <w:sz w:val="28"/>
          <w:szCs w:val="28"/>
        </w:rPr>
        <w:t xml:space="preserve">выявил следующие технические и технологические проблемы: </w:t>
      </w:r>
    </w:p>
    <w:p w14:paraId="79B0DFF9" w14:textId="77777777" w:rsidR="00CD6DE0" w:rsidRPr="00FE5CAC" w:rsidRDefault="00CD6DE0" w:rsidP="00312CCD">
      <w:pPr>
        <w:pStyle w:val="ae"/>
        <w:numPr>
          <w:ilvl w:val="0"/>
          <w:numId w:val="25"/>
        </w:numPr>
        <w:autoSpaceDE w:val="0"/>
        <w:autoSpaceDN w:val="0"/>
        <w:adjustRightInd w:val="0"/>
        <w:spacing w:before="0" w:beforeAutospacing="0" w:after="0" w:afterAutospacing="0" w:line="360" w:lineRule="auto"/>
        <w:ind w:left="0" w:firstLine="567"/>
        <w:contextualSpacing/>
        <w:jc w:val="both"/>
        <w:rPr>
          <w:sz w:val="28"/>
        </w:rPr>
      </w:pPr>
      <w:r w:rsidRPr="00FE5CAC">
        <w:rPr>
          <w:sz w:val="28"/>
        </w:rPr>
        <w:t>Высокая степень износа трубопроводов системы водоснабжения.</w:t>
      </w:r>
    </w:p>
    <w:p w14:paraId="118D4DAB" w14:textId="77777777" w:rsidR="00CD6DE0" w:rsidRPr="00FE5CAC" w:rsidRDefault="00CD6DE0" w:rsidP="00312CCD">
      <w:pPr>
        <w:pStyle w:val="ae"/>
        <w:numPr>
          <w:ilvl w:val="0"/>
          <w:numId w:val="25"/>
        </w:numPr>
        <w:autoSpaceDE w:val="0"/>
        <w:autoSpaceDN w:val="0"/>
        <w:adjustRightInd w:val="0"/>
        <w:spacing w:before="0" w:beforeAutospacing="0" w:after="0" w:afterAutospacing="0" w:line="360" w:lineRule="auto"/>
        <w:ind w:left="0" w:firstLine="567"/>
        <w:contextualSpacing/>
        <w:jc w:val="both"/>
        <w:rPr>
          <w:sz w:val="28"/>
        </w:rPr>
      </w:pPr>
      <w:r w:rsidRPr="00FE5CAC">
        <w:rPr>
          <w:sz w:val="28"/>
        </w:rPr>
        <w:t>Высокий износ запорной арматуры на сетях водоснабжения.</w:t>
      </w:r>
    </w:p>
    <w:p w14:paraId="2907E1D8" w14:textId="74E9567C" w:rsidR="003530BE" w:rsidRDefault="00CD6DE0" w:rsidP="00312CCD">
      <w:pPr>
        <w:autoSpaceDE w:val="0"/>
        <w:autoSpaceDN w:val="0"/>
        <w:adjustRightInd w:val="0"/>
        <w:spacing w:after="0" w:line="360" w:lineRule="auto"/>
        <w:ind w:firstLine="567"/>
        <w:jc w:val="both"/>
        <w:rPr>
          <w:color w:val="000000"/>
        </w:rPr>
      </w:pPr>
      <w:r w:rsidRPr="00FE5CAC">
        <w:rPr>
          <w:rFonts w:ascii="Times New Roman" w:eastAsia="Times New Roman" w:hAnsi="Times New Roman"/>
          <w:sz w:val="28"/>
          <w:szCs w:val="24"/>
          <w:lang w:eastAsia="ru-RU"/>
        </w:rPr>
        <w:t>Потеря воды при её транспортировке от источников водоснабжения до потребителей.</w:t>
      </w:r>
    </w:p>
    <w:p w14:paraId="26ACC487" w14:textId="58A41008" w:rsidR="004911D5" w:rsidRPr="004911D5" w:rsidRDefault="004911D5" w:rsidP="003530BE">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 Краткий анализ существующего состояния системы водоотведения</w:t>
      </w:r>
    </w:p>
    <w:p w14:paraId="03517120" w14:textId="4C65826B"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3.3.1 Институциональная структура системы водоотведения</w:t>
      </w:r>
    </w:p>
    <w:p w14:paraId="6EBD6528" w14:textId="05940BA8" w:rsidR="003530BE" w:rsidRPr="003530BE" w:rsidRDefault="003530BE" w:rsidP="003530BE">
      <w:pPr>
        <w:spacing w:after="0" w:line="360" w:lineRule="auto"/>
        <w:ind w:firstLine="567"/>
        <w:jc w:val="both"/>
        <w:rPr>
          <w:rFonts w:ascii="Times New Roman" w:hAnsi="Times New Roman" w:cs="Times New Roman"/>
          <w:sz w:val="28"/>
          <w:szCs w:val="28"/>
        </w:rPr>
      </w:pPr>
      <w:r w:rsidRPr="003530BE">
        <w:rPr>
          <w:rFonts w:ascii="Times New Roman" w:hAnsi="Times New Roman" w:cs="Times New Roman"/>
          <w:sz w:val="28"/>
          <w:szCs w:val="28"/>
        </w:rPr>
        <w:t>Эксплуатацию</w:t>
      </w:r>
      <w:r w:rsidRPr="003530BE">
        <w:rPr>
          <w:rFonts w:ascii="Times New Roman" w:hAnsi="Times New Roman" w:cs="Times New Roman"/>
          <w:spacing w:val="-15"/>
          <w:sz w:val="28"/>
          <w:szCs w:val="28"/>
        </w:rPr>
        <w:t xml:space="preserve"> </w:t>
      </w:r>
      <w:r w:rsidRPr="003530BE">
        <w:rPr>
          <w:rFonts w:ascii="Times New Roman" w:hAnsi="Times New Roman" w:cs="Times New Roman"/>
          <w:sz w:val="28"/>
          <w:szCs w:val="28"/>
        </w:rPr>
        <w:t>объектов</w:t>
      </w:r>
      <w:r w:rsidRPr="003530BE">
        <w:rPr>
          <w:rFonts w:ascii="Times New Roman" w:hAnsi="Times New Roman" w:cs="Times New Roman"/>
          <w:spacing w:val="-14"/>
          <w:sz w:val="28"/>
          <w:szCs w:val="28"/>
        </w:rPr>
        <w:t xml:space="preserve"> </w:t>
      </w:r>
      <w:r w:rsidRPr="003530BE">
        <w:rPr>
          <w:rFonts w:ascii="Times New Roman" w:hAnsi="Times New Roman" w:cs="Times New Roman"/>
          <w:sz w:val="28"/>
          <w:szCs w:val="28"/>
        </w:rPr>
        <w:t>водоотведения</w:t>
      </w:r>
      <w:r w:rsidRPr="003530BE">
        <w:rPr>
          <w:rFonts w:ascii="Times New Roman" w:hAnsi="Times New Roman" w:cs="Times New Roman"/>
          <w:spacing w:val="-14"/>
          <w:sz w:val="28"/>
          <w:szCs w:val="28"/>
        </w:rPr>
        <w:t xml:space="preserve"> </w:t>
      </w:r>
      <w:r w:rsidRPr="003530BE">
        <w:rPr>
          <w:rFonts w:ascii="Times New Roman" w:hAnsi="Times New Roman" w:cs="Times New Roman"/>
          <w:sz w:val="28"/>
          <w:szCs w:val="28"/>
        </w:rPr>
        <w:t>осуществляет</w:t>
      </w:r>
      <w:r w:rsidRPr="003530BE">
        <w:rPr>
          <w:rFonts w:ascii="Times New Roman" w:hAnsi="Times New Roman" w:cs="Times New Roman"/>
          <w:spacing w:val="-14"/>
          <w:sz w:val="28"/>
          <w:szCs w:val="28"/>
        </w:rPr>
        <w:t xml:space="preserve"> </w:t>
      </w:r>
      <w:r w:rsidR="00CD6DE0">
        <w:rPr>
          <w:rFonts w:ascii="Times New Roman" w:hAnsi="Times New Roman" w:cs="Times New Roman"/>
          <w:sz w:val="28"/>
          <w:szCs w:val="28"/>
        </w:rPr>
        <w:t>МУП</w:t>
      </w:r>
      <w:r w:rsidRPr="003530BE">
        <w:rPr>
          <w:rFonts w:ascii="Times New Roman" w:hAnsi="Times New Roman" w:cs="Times New Roman"/>
          <w:sz w:val="28"/>
          <w:szCs w:val="28"/>
        </w:rPr>
        <w:t xml:space="preserve"> </w:t>
      </w:r>
      <w:r w:rsidR="0021747A">
        <w:rPr>
          <w:rFonts w:ascii="Times New Roman" w:hAnsi="Times New Roman" w:cs="Times New Roman"/>
          <w:sz w:val="28"/>
          <w:szCs w:val="28"/>
        </w:rPr>
        <w:t>«</w:t>
      </w:r>
      <w:r w:rsidR="00CD6DE0">
        <w:rPr>
          <w:rFonts w:ascii="Times New Roman" w:hAnsi="Times New Roman" w:cs="Times New Roman"/>
          <w:sz w:val="28"/>
          <w:szCs w:val="28"/>
        </w:rPr>
        <w:t>Водоканал</w:t>
      </w:r>
      <w:r w:rsidR="0021747A">
        <w:rPr>
          <w:rFonts w:ascii="Times New Roman" w:hAnsi="Times New Roman" w:cs="Times New Roman"/>
          <w:sz w:val="28"/>
          <w:szCs w:val="28"/>
        </w:rPr>
        <w:t>»</w:t>
      </w:r>
      <w:r>
        <w:rPr>
          <w:rFonts w:ascii="Times New Roman" w:hAnsi="Times New Roman" w:cs="Times New Roman"/>
          <w:sz w:val="28"/>
          <w:szCs w:val="28"/>
        </w:rPr>
        <w:t>.</w:t>
      </w:r>
      <w:r w:rsidRPr="003530BE">
        <w:rPr>
          <w:spacing w:val="-67"/>
          <w:sz w:val="28"/>
          <w:szCs w:val="28"/>
        </w:rPr>
        <w:t xml:space="preserve"> </w:t>
      </w:r>
      <w:r w:rsidRPr="003530BE">
        <w:rPr>
          <w:rFonts w:ascii="Times New Roman" w:hAnsi="Times New Roman" w:cs="Times New Roman"/>
          <w:spacing w:val="-1"/>
          <w:sz w:val="28"/>
          <w:szCs w:val="28"/>
        </w:rPr>
        <w:t>Вид</w:t>
      </w:r>
      <w:r w:rsidRPr="003530BE">
        <w:rPr>
          <w:rFonts w:ascii="Times New Roman" w:hAnsi="Times New Roman" w:cs="Times New Roman"/>
          <w:spacing w:val="-15"/>
          <w:sz w:val="28"/>
          <w:szCs w:val="28"/>
        </w:rPr>
        <w:t xml:space="preserve"> </w:t>
      </w:r>
      <w:r w:rsidRPr="003530BE">
        <w:rPr>
          <w:rFonts w:ascii="Times New Roman" w:hAnsi="Times New Roman" w:cs="Times New Roman"/>
          <w:spacing w:val="-1"/>
          <w:sz w:val="28"/>
          <w:szCs w:val="28"/>
        </w:rPr>
        <w:t>регулируемой</w:t>
      </w:r>
      <w:r w:rsidRPr="003530BE">
        <w:rPr>
          <w:rFonts w:ascii="Times New Roman" w:hAnsi="Times New Roman" w:cs="Times New Roman"/>
          <w:spacing w:val="-16"/>
          <w:sz w:val="28"/>
          <w:szCs w:val="28"/>
        </w:rPr>
        <w:t xml:space="preserve"> </w:t>
      </w:r>
      <w:r w:rsidRPr="003530BE">
        <w:rPr>
          <w:rFonts w:ascii="Times New Roman" w:hAnsi="Times New Roman" w:cs="Times New Roman"/>
          <w:sz w:val="28"/>
          <w:szCs w:val="28"/>
        </w:rPr>
        <w:t>деятельности</w:t>
      </w:r>
      <w:r w:rsidRPr="003530BE">
        <w:rPr>
          <w:rFonts w:ascii="Times New Roman" w:hAnsi="Times New Roman" w:cs="Times New Roman"/>
          <w:spacing w:val="-15"/>
          <w:sz w:val="28"/>
          <w:szCs w:val="28"/>
        </w:rPr>
        <w:t xml:space="preserve"> </w:t>
      </w:r>
      <w:r w:rsidRPr="003530BE">
        <w:rPr>
          <w:rFonts w:ascii="Times New Roman" w:hAnsi="Times New Roman" w:cs="Times New Roman"/>
          <w:sz w:val="28"/>
          <w:szCs w:val="28"/>
        </w:rPr>
        <w:t>предприятия</w:t>
      </w:r>
      <w:r w:rsidRPr="003530BE">
        <w:rPr>
          <w:rFonts w:ascii="Times New Roman" w:hAnsi="Times New Roman" w:cs="Times New Roman"/>
          <w:spacing w:val="-14"/>
          <w:sz w:val="28"/>
          <w:szCs w:val="28"/>
        </w:rPr>
        <w:t xml:space="preserve"> </w:t>
      </w:r>
      <w:r w:rsidRPr="003530BE">
        <w:rPr>
          <w:rFonts w:ascii="Times New Roman" w:hAnsi="Times New Roman" w:cs="Times New Roman"/>
          <w:sz w:val="28"/>
          <w:szCs w:val="28"/>
        </w:rPr>
        <w:t>–</w:t>
      </w:r>
      <w:r w:rsidRPr="003530BE">
        <w:rPr>
          <w:rFonts w:ascii="Times New Roman" w:hAnsi="Times New Roman" w:cs="Times New Roman"/>
          <w:spacing w:val="-14"/>
          <w:sz w:val="28"/>
          <w:szCs w:val="28"/>
        </w:rPr>
        <w:t xml:space="preserve"> </w:t>
      </w:r>
      <w:r w:rsidRPr="003530BE">
        <w:rPr>
          <w:rFonts w:ascii="Times New Roman" w:hAnsi="Times New Roman" w:cs="Times New Roman"/>
          <w:sz w:val="28"/>
          <w:szCs w:val="28"/>
        </w:rPr>
        <w:t>холодное</w:t>
      </w:r>
      <w:r w:rsidRPr="003530BE">
        <w:rPr>
          <w:rFonts w:ascii="Times New Roman" w:hAnsi="Times New Roman" w:cs="Times New Roman"/>
          <w:spacing w:val="-13"/>
          <w:sz w:val="28"/>
          <w:szCs w:val="28"/>
        </w:rPr>
        <w:t xml:space="preserve"> </w:t>
      </w:r>
      <w:r w:rsidRPr="003530BE">
        <w:rPr>
          <w:rFonts w:ascii="Times New Roman" w:hAnsi="Times New Roman" w:cs="Times New Roman"/>
          <w:sz w:val="28"/>
          <w:szCs w:val="28"/>
        </w:rPr>
        <w:t>водоснабжение, водоотведение.</w:t>
      </w:r>
    </w:p>
    <w:p w14:paraId="72DE9C06" w14:textId="7E6987E7" w:rsidR="003530BE" w:rsidRPr="003530BE" w:rsidRDefault="003530BE" w:rsidP="003530BE">
      <w:pPr>
        <w:pStyle w:val="afffffff0"/>
        <w:spacing w:before="0" w:after="0"/>
        <w:ind w:firstLine="567"/>
        <w:rPr>
          <w:sz w:val="28"/>
          <w:szCs w:val="28"/>
        </w:rPr>
      </w:pPr>
      <w:r w:rsidRPr="003530BE">
        <w:rPr>
          <w:sz w:val="28"/>
          <w:szCs w:val="28"/>
        </w:rPr>
        <w:t>Договорные</w:t>
      </w:r>
      <w:r w:rsidRPr="003530BE">
        <w:rPr>
          <w:spacing w:val="114"/>
          <w:sz w:val="28"/>
          <w:szCs w:val="28"/>
        </w:rPr>
        <w:t xml:space="preserve"> </w:t>
      </w:r>
      <w:r>
        <w:rPr>
          <w:sz w:val="28"/>
          <w:szCs w:val="28"/>
        </w:rPr>
        <w:t xml:space="preserve">отношения, </w:t>
      </w:r>
      <w:r w:rsidRPr="003530BE">
        <w:rPr>
          <w:sz w:val="28"/>
          <w:szCs w:val="28"/>
        </w:rPr>
        <w:t>возникающие</w:t>
      </w:r>
      <w:r w:rsidRPr="003530BE">
        <w:rPr>
          <w:spacing w:val="119"/>
          <w:sz w:val="28"/>
          <w:szCs w:val="28"/>
        </w:rPr>
        <w:t xml:space="preserve"> </w:t>
      </w:r>
      <w:r w:rsidRPr="003530BE">
        <w:rPr>
          <w:sz w:val="28"/>
          <w:szCs w:val="28"/>
        </w:rPr>
        <w:t>между</w:t>
      </w:r>
      <w:r w:rsidRPr="003530BE">
        <w:rPr>
          <w:sz w:val="28"/>
          <w:szCs w:val="28"/>
        </w:rPr>
        <w:tab/>
      </w:r>
      <w:r w:rsidR="00CD6DE0">
        <w:rPr>
          <w:sz w:val="28"/>
          <w:szCs w:val="28"/>
        </w:rPr>
        <w:t>МУП</w:t>
      </w:r>
      <w:r>
        <w:rPr>
          <w:sz w:val="28"/>
          <w:szCs w:val="28"/>
        </w:rPr>
        <w:t xml:space="preserve"> </w:t>
      </w:r>
      <w:r w:rsidR="0021747A">
        <w:rPr>
          <w:sz w:val="28"/>
          <w:szCs w:val="28"/>
        </w:rPr>
        <w:t>«</w:t>
      </w:r>
      <w:r w:rsidR="00CD6DE0">
        <w:rPr>
          <w:sz w:val="28"/>
          <w:szCs w:val="28"/>
        </w:rPr>
        <w:t>Водоканал</w:t>
      </w:r>
      <w:r w:rsidR="0021747A">
        <w:rPr>
          <w:sz w:val="28"/>
          <w:szCs w:val="28"/>
        </w:rPr>
        <w:t>»</w:t>
      </w:r>
      <w:r w:rsidRPr="003530BE">
        <w:rPr>
          <w:spacing w:val="49"/>
          <w:sz w:val="28"/>
          <w:szCs w:val="28"/>
        </w:rPr>
        <w:t xml:space="preserve"> </w:t>
      </w:r>
      <w:r w:rsidRPr="003530BE">
        <w:rPr>
          <w:sz w:val="28"/>
          <w:szCs w:val="28"/>
        </w:rPr>
        <w:t>и</w:t>
      </w:r>
      <w:r w:rsidRPr="003530BE">
        <w:rPr>
          <w:spacing w:val="-67"/>
          <w:sz w:val="28"/>
          <w:szCs w:val="28"/>
        </w:rPr>
        <w:t xml:space="preserve"> </w:t>
      </w:r>
      <w:r w:rsidRPr="003530BE">
        <w:rPr>
          <w:sz w:val="28"/>
          <w:szCs w:val="28"/>
        </w:rPr>
        <w:t>потребителями</w:t>
      </w:r>
      <w:r w:rsidRPr="003530BE">
        <w:rPr>
          <w:spacing w:val="-7"/>
          <w:sz w:val="28"/>
          <w:szCs w:val="28"/>
        </w:rPr>
        <w:t xml:space="preserve"> </w:t>
      </w:r>
      <w:r w:rsidRPr="003530BE">
        <w:rPr>
          <w:sz w:val="28"/>
          <w:szCs w:val="28"/>
        </w:rPr>
        <w:t>(населением</w:t>
      </w:r>
      <w:r w:rsidRPr="003530BE">
        <w:rPr>
          <w:spacing w:val="-7"/>
          <w:sz w:val="28"/>
          <w:szCs w:val="28"/>
        </w:rPr>
        <w:t xml:space="preserve"> </w:t>
      </w:r>
      <w:r w:rsidRPr="003530BE">
        <w:rPr>
          <w:sz w:val="28"/>
          <w:szCs w:val="28"/>
        </w:rPr>
        <w:t>и</w:t>
      </w:r>
      <w:r w:rsidRPr="003530BE">
        <w:rPr>
          <w:spacing w:val="-4"/>
          <w:sz w:val="28"/>
          <w:szCs w:val="28"/>
        </w:rPr>
        <w:t xml:space="preserve"> </w:t>
      </w:r>
      <w:r w:rsidRPr="003530BE">
        <w:rPr>
          <w:sz w:val="28"/>
          <w:szCs w:val="28"/>
        </w:rPr>
        <w:t>юридическими</w:t>
      </w:r>
      <w:r w:rsidRPr="003530BE">
        <w:rPr>
          <w:spacing w:val="-5"/>
          <w:sz w:val="28"/>
          <w:szCs w:val="28"/>
        </w:rPr>
        <w:t xml:space="preserve"> </w:t>
      </w:r>
      <w:r w:rsidRPr="003530BE">
        <w:rPr>
          <w:sz w:val="28"/>
          <w:szCs w:val="28"/>
        </w:rPr>
        <w:t>лицами),</w:t>
      </w:r>
      <w:r w:rsidRPr="003530BE">
        <w:rPr>
          <w:spacing w:val="-8"/>
          <w:sz w:val="28"/>
          <w:szCs w:val="28"/>
        </w:rPr>
        <w:t xml:space="preserve"> </w:t>
      </w:r>
      <w:r w:rsidRPr="003530BE">
        <w:rPr>
          <w:sz w:val="28"/>
          <w:szCs w:val="28"/>
        </w:rPr>
        <w:t>регулируются:</w:t>
      </w:r>
    </w:p>
    <w:p w14:paraId="611492FB" w14:textId="18DF1A71"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договорами</w:t>
      </w:r>
      <w:r w:rsidR="003530BE" w:rsidRPr="003530BE">
        <w:rPr>
          <w:spacing w:val="-13"/>
          <w:sz w:val="28"/>
          <w:szCs w:val="28"/>
        </w:rPr>
        <w:t xml:space="preserve"> </w:t>
      </w:r>
      <w:r w:rsidR="003530BE" w:rsidRPr="003530BE">
        <w:rPr>
          <w:sz w:val="28"/>
          <w:szCs w:val="28"/>
        </w:rPr>
        <w:t>холодного</w:t>
      </w:r>
      <w:r w:rsidR="003530BE" w:rsidRPr="003530BE">
        <w:rPr>
          <w:spacing w:val="-8"/>
          <w:sz w:val="28"/>
          <w:szCs w:val="28"/>
        </w:rPr>
        <w:t xml:space="preserve"> </w:t>
      </w:r>
      <w:r w:rsidR="003530BE" w:rsidRPr="003530BE">
        <w:rPr>
          <w:sz w:val="28"/>
          <w:szCs w:val="28"/>
        </w:rPr>
        <w:t>водоснабжения</w:t>
      </w:r>
      <w:r w:rsidR="003530BE" w:rsidRPr="003530BE">
        <w:rPr>
          <w:spacing w:val="-11"/>
          <w:sz w:val="28"/>
          <w:szCs w:val="28"/>
        </w:rPr>
        <w:t xml:space="preserve"> </w:t>
      </w:r>
      <w:r w:rsidR="003530BE" w:rsidRPr="003530BE">
        <w:rPr>
          <w:sz w:val="28"/>
          <w:szCs w:val="28"/>
        </w:rPr>
        <w:t>и</w:t>
      </w:r>
      <w:r w:rsidR="003530BE" w:rsidRPr="003530BE">
        <w:rPr>
          <w:spacing w:val="-11"/>
          <w:sz w:val="28"/>
          <w:szCs w:val="28"/>
        </w:rPr>
        <w:t xml:space="preserve"> </w:t>
      </w:r>
      <w:r w:rsidR="003530BE" w:rsidRPr="003530BE">
        <w:rPr>
          <w:sz w:val="28"/>
          <w:szCs w:val="28"/>
        </w:rPr>
        <w:t>водоотведения;</w:t>
      </w:r>
    </w:p>
    <w:p w14:paraId="6D578A50" w14:textId="3A1692F5" w:rsidR="003530BE" w:rsidRPr="003530BE" w:rsidRDefault="00312CCD" w:rsidP="003530BE">
      <w:pPr>
        <w:pStyle w:val="afffffff0"/>
        <w:spacing w:before="0" w:after="0"/>
        <w:ind w:firstLine="567"/>
        <w:rPr>
          <w:sz w:val="28"/>
          <w:szCs w:val="28"/>
        </w:rPr>
      </w:pPr>
      <w:r w:rsidRPr="003530BE">
        <w:rPr>
          <w:sz w:val="28"/>
          <w:szCs w:val="28"/>
        </w:rPr>
        <w:lastRenderedPageBreak/>
        <w:t>–</w:t>
      </w:r>
      <w:r>
        <w:rPr>
          <w:sz w:val="28"/>
          <w:szCs w:val="28"/>
        </w:rPr>
        <w:t> </w:t>
      </w:r>
      <w:r w:rsidR="003530BE" w:rsidRPr="003530BE">
        <w:rPr>
          <w:sz w:val="28"/>
          <w:szCs w:val="28"/>
        </w:rPr>
        <w:t>договорами</w:t>
      </w:r>
      <w:r w:rsidR="003530BE" w:rsidRPr="003530BE">
        <w:rPr>
          <w:sz w:val="28"/>
          <w:szCs w:val="28"/>
        </w:rPr>
        <w:tab/>
        <w:t>ресурсоснабжения</w:t>
      </w:r>
      <w:r w:rsidR="003530BE" w:rsidRPr="003530BE">
        <w:rPr>
          <w:sz w:val="28"/>
          <w:szCs w:val="28"/>
        </w:rPr>
        <w:tab/>
        <w:t>в</w:t>
      </w:r>
      <w:r w:rsidR="003530BE" w:rsidRPr="003530BE">
        <w:rPr>
          <w:sz w:val="28"/>
          <w:szCs w:val="28"/>
        </w:rPr>
        <w:tab/>
        <w:t>целях</w:t>
      </w:r>
      <w:r w:rsidR="003530BE" w:rsidRPr="003530BE">
        <w:rPr>
          <w:sz w:val="28"/>
          <w:szCs w:val="28"/>
        </w:rPr>
        <w:tab/>
      </w:r>
      <w:r w:rsidR="003530BE" w:rsidRPr="003530BE">
        <w:rPr>
          <w:spacing w:val="-2"/>
          <w:sz w:val="28"/>
          <w:szCs w:val="28"/>
        </w:rPr>
        <w:t>предоставления</w:t>
      </w:r>
      <w:r w:rsidR="003530BE" w:rsidRPr="003530BE">
        <w:rPr>
          <w:spacing w:val="-67"/>
          <w:sz w:val="28"/>
          <w:szCs w:val="28"/>
        </w:rPr>
        <w:t xml:space="preserve"> </w:t>
      </w:r>
      <w:r w:rsidR="003530BE" w:rsidRPr="003530BE">
        <w:rPr>
          <w:sz w:val="28"/>
          <w:szCs w:val="28"/>
        </w:rPr>
        <w:t>коммунальных услуг.</w:t>
      </w:r>
    </w:p>
    <w:p w14:paraId="155F932E" w14:textId="3DB32E72" w:rsidR="003530BE" w:rsidRPr="003530BE" w:rsidRDefault="003530BE" w:rsidP="003530BE">
      <w:pPr>
        <w:pStyle w:val="afffffff0"/>
        <w:spacing w:before="0" w:after="0"/>
        <w:ind w:firstLine="567"/>
        <w:rPr>
          <w:sz w:val="28"/>
          <w:szCs w:val="28"/>
        </w:rPr>
      </w:pPr>
      <w:r w:rsidRPr="003530BE">
        <w:rPr>
          <w:sz w:val="28"/>
          <w:szCs w:val="28"/>
        </w:rPr>
        <w:tab/>
        <w:t>Существенными</w:t>
      </w:r>
      <w:r w:rsidRPr="003530BE">
        <w:rPr>
          <w:spacing w:val="1"/>
          <w:sz w:val="28"/>
          <w:szCs w:val="28"/>
        </w:rPr>
        <w:t xml:space="preserve"> </w:t>
      </w:r>
      <w:r w:rsidRPr="003530BE">
        <w:rPr>
          <w:sz w:val="28"/>
          <w:szCs w:val="28"/>
        </w:rPr>
        <w:t>условиями</w:t>
      </w:r>
      <w:r w:rsidRPr="003530BE">
        <w:rPr>
          <w:spacing w:val="1"/>
          <w:sz w:val="28"/>
          <w:szCs w:val="28"/>
        </w:rPr>
        <w:t xml:space="preserve"> </w:t>
      </w:r>
      <w:r w:rsidRPr="003530BE">
        <w:rPr>
          <w:sz w:val="28"/>
          <w:szCs w:val="28"/>
        </w:rPr>
        <w:t>договора</w:t>
      </w:r>
      <w:r w:rsidRPr="003530BE">
        <w:rPr>
          <w:spacing w:val="1"/>
          <w:sz w:val="28"/>
          <w:szCs w:val="28"/>
        </w:rPr>
        <w:t xml:space="preserve"> </w:t>
      </w:r>
      <w:r w:rsidRPr="003530BE">
        <w:rPr>
          <w:sz w:val="28"/>
          <w:szCs w:val="28"/>
        </w:rPr>
        <w:t>холодного</w:t>
      </w:r>
      <w:r w:rsidRPr="003530BE">
        <w:rPr>
          <w:spacing w:val="1"/>
          <w:sz w:val="28"/>
          <w:szCs w:val="28"/>
        </w:rPr>
        <w:t xml:space="preserve"> </w:t>
      </w:r>
      <w:r w:rsidRPr="003530BE">
        <w:rPr>
          <w:sz w:val="28"/>
          <w:szCs w:val="28"/>
        </w:rPr>
        <w:t>водоснабжения</w:t>
      </w:r>
      <w:r w:rsidRPr="003530BE">
        <w:rPr>
          <w:spacing w:val="1"/>
          <w:sz w:val="28"/>
          <w:szCs w:val="28"/>
        </w:rPr>
        <w:t xml:space="preserve"> </w:t>
      </w:r>
      <w:r w:rsidRPr="003530BE">
        <w:rPr>
          <w:sz w:val="28"/>
          <w:szCs w:val="28"/>
        </w:rPr>
        <w:t>и</w:t>
      </w:r>
      <w:r w:rsidRPr="003530BE">
        <w:rPr>
          <w:spacing w:val="1"/>
          <w:sz w:val="28"/>
          <w:szCs w:val="28"/>
        </w:rPr>
        <w:t xml:space="preserve"> </w:t>
      </w:r>
      <w:r w:rsidRPr="003530BE">
        <w:rPr>
          <w:sz w:val="28"/>
          <w:szCs w:val="28"/>
        </w:rPr>
        <w:t>водоотведения</w:t>
      </w:r>
      <w:r w:rsidRPr="003530BE">
        <w:rPr>
          <w:spacing w:val="-3"/>
          <w:sz w:val="28"/>
          <w:szCs w:val="28"/>
        </w:rPr>
        <w:t xml:space="preserve"> </w:t>
      </w:r>
      <w:r w:rsidRPr="003530BE">
        <w:rPr>
          <w:sz w:val="28"/>
          <w:szCs w:val="28"/>
        </w:rPr>
        <w:t>является:</w:t>
      </w:r>
    </w:p>
    <w:p w14:paraId="0E9E099B" w14:textId="6C89F506"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pacing w:val="-1"/>
          <w:sz w:val="28"/>
          <w:szCs w:val="28"/>
        </w:rPr>
        <w:t>организация</w:t>
      </w:r>
      <w:r w:rsidR="003530BE" w:rsidRPr="003530BE">
        <w:rPr>
          <w:spacing w:val="-14"/>
          <w:sz w:val="28"/>
          <w:szCs w:val="28"/>
        </w:rPr>
        <w:t xml:space="preserve"> </w:t>
      </w:r>
      <w:r w:rsidR="003530BE" w:rsidRPr="003530BE">
        <w:rPr>
          <w:spacing w:val="-1"/>
          <w:sz w:val="28"/>
          <w:szCs w:val="28"/>
        </w:rPr>
        <w:t>водопроводно-канализационного</w:t>
      </w:r>
      <w:r w:rsidR="003530BE" w:rsidRPr="003530BE">
        <w:rPr>
          <w:spacing w:val="-15"/>
          <w:sz w:val="28"/>
          <w:szCs w:val="28"/>
        </w:rPr>
        <w:t xml:space="preserve"> </w:t>
      </w:r>
      <w:r w:rsidR="003530BE" w:rsidRPr="003530BE">
        <w:rPr>
          <w:sz w:val="28"/>
          <w:szCs w:val="28"/>
        </w:rPr>
        <w:t>хозяйства</w:t>
      </w:r>
      <w:r w:rsidR="003530BE" w:rsidRPr="003530BE">
        <w:rPr>
          <w:spacing w:val="-17"/>
          <w:sz w:val="28"/>
          <w:szCs w:val="28"/>
        </w:rPr>
        <w:t xml:space="preserve"> </w:t>
      </w:r>
      <w:r w:rsidR="003530BE" w:rsidRPr="003530BE">
        <w:rPr>
          <w:sz w:val="28"/>
          <w:szCs w:val="28"/>
        </w:rPr>
        <w:t>обязуется</w:t>
      </w:r>
      <w:r w:rsidR="003530BE" w:rsidRPr="003530BE">
        <w:rPr>
          <w:spacing w:val="-68"/>
          <w:sz w:val="28"/>
          <w:szCs w:val="28"/>
        </w:rPr>
        <w:t xml:space="preserve"> </w:t>
      </w:r>
      <w:r w:rsidR="003530BE" w:rsidRPr="003530BE">
        <w:rPr>
          <w:sz w:val="28"/>
          <w:szCs w:val="28"/>
        </w:rPr>
        <w:t>осуществлять прием сточных вод абонента от канализационного выпуска в</w:t>
      </w:r>
      <w:r w:rsidR="003530BE" w:rsidRPr="003530BE">
        <w:rPr>
          <w:spacing w:val="1"/>
          <w:sz w:val="28"/>
          <w:szCs w:val="28"/>
        </w:rPr>
        <w:t xml:space="preserve"> </w:t>
      </w:r>
      <w:r w:rsidR="003530BE" w:rsidRPr="003530BE">
        <w:rPr>
          <w:sz w:val="28"/>
          <w:szCs w:val="28"/>
        </w:rPr>
        <w:t>централизованную</w:t>
      </w:r>
      <w:r w:rsidR="003530BE" w:rsidRPr="003530BE">
        <w:rPr>
          <w:spacing w:val="1"/>
          <w:sz w:val="28"/>
          <w:szCs w:val="28"/>
        </w:rPr>
        <w:t xml:space="preserve"> </w:t>
      </w:r>
      <w:r w:rsidR="003530BE" w:rsidRPr="003530BE">
        <w:rPr>
          <w:sz w:val="28"/>
          <w:szCs w:val="28"/>
        </w:rPr>
        <w:t>систему</w:t>
      </w:r>
      <w:r w:rsidR="003530BE" w:rsidRPr="003530BE">
        <w:rPr>
          <w:spacing w:val="1"/>
          <w:sz w:val="28"/>
          <w:szCs w:val="28"/>
        </w:rPr>
        <w:t xml:space="preserve"> </w:t>
      </w:r>
      <w:r w:rsidR="003530BE" w:rsidRPr="003530BE">
        <w:rPr>
          <w:sz w:val="28"/>
          <w:szCs w:val="28"/>
        </w:rPr>
        <w:t>водоотведения</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обеспечивать</w:t>
      </w:r>
      <w:r w:rsidR="003530BE" w:rsidRPr="003530BE">
        <w:rPr>
          <w:spacing w:val="1"/>
          <w:sz w:val="28"/>
          <w:szCs w:val="28"/>
        </w:rPr>
        <w:t xml:space="preserve"> </w:t>
      </w:r>
      <w:r w:rsidR="003530BE" w:rsidRPr="003530BE">
        <w:rPr>
          <w:sz w:val="28"/>
          <w:szCs w:val="28"/>
        </w:rPr>
        <w:t>их</w:t>
      </w:r>
      <w:r w:rsidR="003530BE" w:rsidRPr="003530BE">
        <w:rPr>
          <w:spacing w:val="1"/>
          <w:sz w:val="28"/>
          <w:szCs w:val="28"/>
        </w:rPr>
        <w:t xml:space="preserve"> </w:t>
      </w:r>
      <w:r w:rsidR="003530BE" w:rsidRPr="003530BE">
        <w:rPr>
          <w:sz w:val="28"/>
          <w:szCs w:val="28"/>
        </w:rPr>
        <w:t>транспортировку,</w:t>
      </w:r>
      <w:r w:rsidR="003530BE" w:rsidRPr="003530BE">
        <w:rPr>
          <w:spacing w:val="1"/>
          <w:sz w:val="28"/>
          <w:szCs w:val="28"/>
        </w:rPr>
        <w:t xml:space="preserve"> </w:t>
      </w:r>
      <w:r w:rsidR="003530BE" w:rsidRPr="003530BE">
        <w:rPr>
          <w:sz w:val="28"/>
          <w:szCs w:val="28"/>
        </w:rPr>
        <w:t>очистку</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сброс</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водный</w:t>
      </w:r>
      <w:r w:rsidR="003530BE" w:rsidRPr="003530BE">
        <w:rPr>
          <w:spacing w:val="1"/>
          <w:sz w:val="28"/>
          <w:szCs w:val="28"/>
        </w:rPr>
        <w:t xml:space="preserve"> </w:t>
      </w:r>
      <w:r w:rsidR="003530BE" w:rsidRPr="003530BE">
        <w:rPr>
          <w:sz w:val="28"/>
          <w:szCs w:val="28"/>
        </w:rPr>
        <w:t>объект,</w:t>
      </w:r>
      <w:r w:rsidR="003530BE" w:rsidRPr="003530BE">
        <w:rPr>
          <w:spacing w:val="1"/>
          <w:sz w:val="28"/>
          <w:szCs w:val="28"/>
        </w:rPr>
        <w:t xml:space="preserve"> </w:t>
      </w:r>
      <w:r w:rsidR="003530BE" w:rsidRPr="003530BE">
        <w:rPr>
          <w:sz w:val="28"/>
          <w:szCs w:val="28"/>
        </w:rPr>
        <w:t>а</w:t>
      </w:r>
      <w:r w:rsidR="003530BE" w:rsidRPr="003530BE">
        <w:rPr>
          <w:spacing w:val="1"/>
          <w:sz w:val="28"/>
          <w:szCs w:val="28"/>
        </w:rPr>
        <w:t xml:space="preserve"> </w:t>
      </w:r>
      <w:r w:rsidR="003530BE" w:rsidRPr="003530BE">
        <w:rPr>
          <w:sz w:val="28"/>
          <w:szCs w:val="28"/>
        </w:rPr>
        <w:t>абонент</w:t>
      </w:r>
      <w:r w:rsidR="003530BE" w:rsidRPr="003530BE">
        <w:rPr>
          <w:spacing w:val="1"/>
          <w:sz w:val="28"/>
          <w:szCs w:val="28"/>
        </w:rPr>
        <w:t xml:space="preserve"> </w:t>
      </w:r>
      <w:r w:rsidR="003530BE" w:rsidRPr="003530BE">
        <w:rPr>
          <w:sz w:val="28"/>
          <w:szCs w:val="28"/>
        </w:rPr>
        <w:t>обязуется</w:t>
      </w:r>
      <w:r w:rsidR="003530BE" w:rsidRPr="003530BE">
        <w:rPr>
          <w:spacing w:val="-67"/>
          <w:sz w:val="28"/>
          <w:szCs w:val="28"/>
        </w:rPr>
        <w:t xml:space="preserve"> </w:t>
      </w:r>
      <w:r w:rsidR="003530BE" w:rsidRPr="003530BE">
        <w:rPr>
          <w:sz w:val="28"/>
          <w:szCs w:val="28"/>
        </w:rPr>
        <w:t>соблюдать</w:t>
      </w:r>
      <w:r w:rsidR="003530BE" w:rsidRPr="003530BE">
        <w:rPr>
          <w:spacing w:val="1"/>
          <w:sz w:val="28"/>
          <w:szCs w:val="28"/>
        </w:rPr>
        <w:t xml:space="preserve"> </w:t>
      </w:r>
      <w:r w:rsidR="003530BE" w:rsidRPr="003530BE">
        <w:rPr>
          <w:sz w:val="28"/>
          <w:szCs w:val="28"/>
        </w:rPr>
        <w:t>режим</w:t>
      </w:r>
      <w:r w:rsidR="003530BE" w:rsidRPr="003530BE">
        <w:rPr>
          <w:spacing w:val="1"/>
          <w:sz w:val="28"/>
          <w:szCs w:val="28"/>
        </w:rPr>
        <w:t xml:space="preserve"> </w:t>
      </w:r>
      <w:r w:rsidR="003530BE" w:rsidRPr="003530BE">
        <w:rPr>
          <w:sz w:val="28"/>
          <w:szCs w:val="28"/>
        </w:rPr>
        <w:t>водоотведения,</w:t>
      </w:r>
      <w:r w:rsidR="003530BE" w:rsidRPr="003530BE">
        <w:rPr>
          <w:spacing w:val="1"/>
          <w:sz w:val="28"/>
          <w:szCs w:val="28"/>
        </w:rPr>
        <w:t xml:space="preserve"> </w:t>
      </w:r>
      <w:r w:rsidR="003530BE" w:rsidRPr="003530BE">
        <w:rPr>
          <w:sz w:val="28"/>
          <w:szCs w:val="28"/>
        </w:rPr>
        <w:t>нормативы</w:t>
      </w:r>
      <w:r w:rsidR="003530BE" w:rsidRPr="003530BE">
        <w:rPr>
          <w:spacing w:val="1"/>
          <w:sz w:val="28"/>
          <w:szCs w:val="28"/>
        </w:rPr>
        <w:t xml:space="preserve"> </w:t>
      </w:r>
      <w:r w:rsidR="003530BE" w:rsidRPr="003530BE">
        <w:rPr>
          <w:sz w:val="28"/>
          <w:szCs w:val="28"/>
        </w:rPr>
        <w:t>по</w:t>
      </w:r>
      <w:r w:rsidR="003530BE" w:rsidRPr="003530BE">
        <w:rPr>
          <w:spacing w:val="1"/>
          <w:sz w:val="28"/>
          <w:szCs w:val="28"/>
        </w:rPr>
        <w:t xml:space="preserve"> </w:t>
      </w:r>
      <w:r w:rsidR="003530BE" w:rsidRPr="003530BE">
        <w:rPr>
          <w:sz w:val="28"/>
          <w:szCs w:val="28"/>
        </w:rPr>
        <w:t>объему</w:t>
      </w:r>
      <w:r w:rsidR="003530BE" w:rsidRPr="003530BE">
        <w:rPr>
          <w:spacing w:val="1"/>
          <w:sz w:val="28"/>
          <w:szCs w:val="28"/>
        </w:rPr>
        <w:t xml:space="preserve"> </w:t>
      </w:r>
      <w:r w:rsidR="003530BE" w:rsidRPr="003530BE">
        <w:rPr>
          <w:sz w:val="28"/>
          <w:szCs w:val="28"/>
        </w:rPr>
        <w:t>сточных</w:t>
      </w:r>
      <w:r w:rsidR="003530BE" w:rsidRPr="003530BE">
        <w:rPr>
          <w:spacing w:val="1"/>
          <w:sz w:val="28"/>
          <w:szCs w:val="28"/>
        </w:rPr>
        <w:t xml:space="preserve"> </w:t>
      </w:r>
      <w:r w:rsidR="003530BE" w:rsidRPr="003530BE">
        <w:rPr>
          <w:sz w:val="28"/>
          <w:szCs w:val="28"/>
        </w:rPr>
        <w:t>вод</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нормативы водоотведения</w:t>
      </w:r>
      <w:r w:rsidR="003530BE" w:rsidRPr="003530BE">
        <w:rPr>
          <w:spacing w:val="1"/>
          <w:sz w:val="28"/>
          <w:szCs w:val="28"/>
        </w:rPr>
        <w:t xml:space="preserve"> </w:t>
      </w:r>
      <w:r w:rsidR="003530BE" w:rsidRPr="003530BE">
        <w:rPr>
          <w:sz w:val="28"/>
          <w:szCs w:val="28"/>
        </w:rPr>
        <w:t>по</w:t>
      </w:r>
      <w:r w:rsidR="003530BE" w:rsidRPr="003530BE">
        <w:rPr>
          <w:spacing w:val="1"/>
          <w:sz w:val="28"/>
          <w:szCs w:val="28"/>
        </w:rPr>
        <w:t xml:space="preserve"> </w:t>
      </w:r>
      <w:r w:rsidR="003530BE" w:rsidRPr="003530BE">
        <w:rPr>
          <w:sz w:val="28"/>
          <w:szCs w:val="28"/>
        </w:rPr>
        <w:t>составу сточных вод,</w:t>
      </w:r>
      <w:r w:rsidR="003530BE" w:rsidRPr="003530BE">
        <w:rPr>
          <w:spacing w:val="1"/>
          <w:sz w:val="28"/>
          <w:szCs w:val="28"/>
        </w:rPr>
        <w:t xml:space="preserve"> </w:t>
      </w:r>
      <w:r w:rsidR="003530BE" w:rsidRPr="003530BE">
        <w:rPr>
          <w:sz w:val="28"/>
          <w:szCs w:val="28"/>
        </w:rPr>
        <w:t>нормативы допустимых</w:t>
      </w:r>
      <w:r w:rsidR="003530BE" w:rsidRPr="003530BE">
        <w:rPr>
          <w:spacing w:val="1"/>
          <w:sz w:val="28"/>
          <w:szCs w:val="28"/>
        </w:rPr>
        <w:t xml:space="preserve"> </w:t>
      </w:r>
      <w:r w:rsidR="003530BE" w:rsidRPr="003530BE">
        <w:rPr>
          <w:sz w:val="28"/>
          <w:szCs w:val="28"/>
        </w:rPr>
        <w:t>сбросов</w:t>
      </w:r>
      <w:r w:rsidR="003530BE" w:rsidRPr="003530BE">
        <w:rPr>
          <w:spacing w:val="1"/>
          <w:sz w:val="28"/>
          <w:szCs w:val="28"/>
        </w:rPr>
        <w:t xml:space="preserve"> </w:t>
      </w:r>
      <w:r w:rsidR="003530BE" w:rsidRPr="003530BE">
        <w:rPr>
          <w:sz w:val="28"/>
          <w:szCs w:val="28"/>
        </w:rPr>
        <w:t>загрязняющих</w:t>
      </w:r>
      <w:r w:rsidR="003530BE" w:rsidRPr="003530BE">
        <w:rPr>
          <w:spacing w:val="1"/>
          <w:sz w:val="28"/>
          <w:szCs w:val="28"/>
        </w:rPr>
        <w:t xml:space="preserve"> </w:t>
      </w:r>
      <w:r w:rsidR="003530BE" w:rsidRPr="003530BE">
        <w:rPr>
          <w:sz w:val="28"/>
          <w:szCs w:val="28"/>
        </w:rPr>
        <w:t>веществ</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микроорганизмов</w:t>
      </w:r>
      <w:r w:rsidR="003530BE" w:rsidRPr="003530BE">
        <w:rPr>
          <w:spacing w:val="1"/>
          <w:sz w:val="28"/>
          <w:szCs w:val="28"/>
        </w:rPr>
        <w:t xml:space="preserve"> </w:t>
      </w:r>
      <w:r w:rsidR="003530BE" w:rsidRPr="003530BE">
        <w:rPr>
          <w:sz w:val="28"/>
          <w:szCs w:val="28"/>
        </w:rPr>
        <w:t>(далее</w:t>
      </w:r>
      <w:r w:rsidR="003530BE" w:rsidRPr="003530BE">
        <w:rPr>
          <w:spacing w:val="1"/>
          <w:sz w:val="28"/>
          <w:szCs w:val="28"/>
        </w:rPr>
        <w:t xml:space="preserve"> </w:t>
      </w:r>
      <w:r w:rsidR="003530BE" w:rsidRPr="003530BE">
        <w:rPr>
          <w:sz w:val="28"/>
          <w:szCs w:val="28"/>
        </w:rPr>
        <w:t>по</w:t>
      </w:r>
      <w:r w:rsidR="003530BE" w:rsidRPr="003530BE">
        <w:rPr>
          <w:spacing w:val="1"/>
          <w:sz w:val="28"/>
          <w:szCs w:val="28"/>
        </w:rPr>
        <w:t xml:space="preserve"> </w:t>
      </w:r>
      <w:r w:rsidR="003530BE" w:rsidRPr="003530BE">
        <w:rPr>
          <w:sz w:val="28"/>
          <w:szCs w:val="28"/>
        </w:rPr>
        <w:t>тексту</w:t>
      </w:r>
      <w:r w:rsidR="003530BE" w:rsidRPr="003530BE">
        <w:rPr>
          <w:spacing w:val="1"/>
          <w:sz w:val="28"/>
          <w:szCs w:val="28"/>
        </w:rPr>
        <w:t xml:space="preserve"> </w:t>
      </w:r>
      <w:r w:rsidR="003530BE" w:rsidRPr="003530BE">
        <w:rPr>
          <w:sz w:val="28"/>
          <w:szCs w:val="28"/>
        </w:rPr>
        <w:t>–</w:t>
      </w:r>
      <w:r w:rsidR="003530BE" w:rsidRPr="003530BE">
        <w:rPr>
          <w:spacing w:val="1"/>
          <w:sz w:val="28"/>
          <w:szCs w:val="28"/>
        </w:rPr>
        <w:t xml:space="preserve"> </w:t>
      </w:r>
      <w:r w:rsidR="003530BE" w:rsidRPr="003530BE">
        <w:rPr>
          <w:sz w:val="28"/>
          <w:szCs w:val="28"/>
        </w:rPr>
        <w:t>нормативы</w:t>
      </w:r>
      <w:r w:rsidR="003530BE" w:rsidRPr="003530BE">
        <w:rPr>
          <w:spacing w:val="-12"/>
          <w:sz w:val="28"/>
          <w:szCs w:val="28"/>
        </w:rPr>
        <w:t xml:space="preserve"> </w:t>
      </w:r>
      <w:r w:rsidR="003530BE" w:rsidRPr="003530BE">
        <w:rPr>
          <w:sz w:val="28"/>
          <w:szCs w:val="28"/>
        </w:rPr>
        <w:t>допустимых</w:t>
      </w:r>
      <w:r w:rsidR="003530BE" w:rsidRPr="003530BE">
        <w:rPr>
          <w:spacing w:val="-11"/>
          <w:sz w:val="28"/>
          <w:szCs w:val="28"/>
        </w:rPr>
        <w:t xml:space="preserve"> </w:t>
      </w:r>
      <w:r w:rsidR="003530BE" w:rsidRPr="003530BE">
        <w:rPr>
          <w:sz w:val="28"/>
          <w:szCs w:val="28"/>
        </w:rPr>
        <w:t>сбросов</w:t>
      </w:r>
      <w:r w:rsidR="003530BE" w:rsidRPr="003530BE">
        <w:rPr>
          <w:spacing w:val="-11"/>
          <w:sz w:val="28"/>
          <w:szCs w:val="28"/>
        </w:rPr>
        <w:t xml:space="preserve"> </w:t>
      </w:r>
      <w:r w:rsidR="003530BE" w:rsidRPr="003530BE">
        <w:rPr>
          <w:sz w:val="28"/>
          <w:szCs w:val="28"/>
        </w:rPr>
        <w:t>абонентов),</w:t>
      </w:r>
      <w:r w:rsidR="003530BE" w:rsidRPr="003530BE">
        <w:rPr>
          <w:spacing w:val="-11"/>
          <w:sz w:val="28"/>
          <w:szCs w:val="28"/>
        </w:rPr>
        <w:t xml:space="preserve"> </w:t>
      </w:r>
      <w:r w:rsidR="003530BE" w:rsidRPr="003530BE">
        <w:rPr>
          <w:sz w:val="28"/>
          <w:szCs w:val="28"/>
        </w:rPr>
        <w:t>лимиты</w:t>
      </w:r>
      <w:r w:rsidR="003530BE" w:rsidRPr="003530BE">
        <w:rPr>
          <w:spacing w:val="-12"/>
          <w:sz w:val="28"/>
          <w:szCs w:val="28"/>
        </w:rPr>
        <w:t xml:space="preserve"> </w:t>
      </w:r>
      <w:r w:rsidR="003530BE" w:rsidRPr="003530BE">
        <w:rPr>
          <w:sz w:val="28"/>
          <w:szCs w:val="28"/>
        </w:rPr>
        <w:t>на</w:t>
      </w:r>
      <w:r w:rsidR="003530BE" w:rsidRPr="003530BE">
        <w:rPr>
          <w:spacing w:val="-12"/>
          <w:sz w:val="28"/>
          <w:szCs w:val="28"/>
        </w:rPr>
        <w:t xml:space="preserve"> </w:t>
      </w:r>
      <w:r w:rsidR="003530BE" w:rsidRPr="003530BE">
        <w:rPr>
          <w:sz w:val="28"/>
          <w:szCs w:val="28"/>
        </w:rPr>
        <w:t>сбросы</w:t>
      </w:r>
      <w:r w:rsidR="003530BE" w:rsidRPr="003530BE">
        <w:rPr>
          <w:spacing w:val="-10"/>
          <w:sz w:val="28"/>
          <w:szCs w:val="28"/>
        </w:rPr>
        <w:t xml:space="preserve"> </w:t>
      </w:r>
      <w:r w:rsidR="003530BE" w:rsidRPr="003530BE">
        <w:rPr>
          <w:sz w:val="28"/>
          <w:szCs w:val="28"/>
        </w:rPr>
        <w:t>загрязняющих</w:t>
      </w:r>
      <w:r w:rsidR="003530BE" w:rsidRPr="003530BE">
        <w:rPr>
          <w:spacing w:val="-68"/>
          <w:sz w:val="28"/>
          <w:szCs w:val="28"/>
        </w:rPr>
        <w:t xml:space="preserve"> </w:t>
      </w:r>
      <w:r w:rsidR="003530BE" w:rsidRPr="003530BE">
        <w:rPr>
          <w:sz w:val="28"/>
          <w:szCs w:val="28"/>
        </w:rPr>
        <w:t>веществ, иных веществ и микроорганизмов (далее по тексту – лимиты на</w:t>
      </w:r>
      <w:r w:rsidR="003530BE" w:rsidRPr="003530BE">
        <w:rPr>
          <w:spacing w:val="1"/>
          <w:sz w:val="28"/>
          <w:szCs w:val="28"/>
        </w:rPr>
        <w:t xml:space="preserve"> </w:t>
      </w:r>
      <w:r w:rsidR="003530BE" w:rsidRPr="003530BE">
        <w:rPr>
          <w:sz w:val="28"/>
          <w:szCs w:val="28"/>
        </w:rPr>
        <w:t>сбросы)</w:t>
      </w:r>
      <w:r w:rsidR="003530BE" w:rsidRPr="003530BE">
        <w:rPr>
          <w:spacing w:val="1"/>
          <w:sz w:val="28"/>
          <w:szCs w:val="28"/>
        </w:rPr>
        <w:t xml:space="preserve"> </w:t>
      </w:r>
      <w:r w:rsidR="003530BE" w:rsidRPr="003530BE">
        <w:rPr>
          <w:sz w:val="28"/>
          <w:szCs w:val="28"/>
        </w:rPr>
        <w:t>(в случаях, когда такие нормативы установлены в соответствии с</w:t>
      </w:r>
      <w:r w:rsidR="003530BE" w:rsidRPr="003530BE">
        <w:rPr>
          <w:spacing w:val="1"/>
          <w:sz w:val="28"/>
          <w:szCs w:val="28"/>
        </w:rPr>
        <w:t xml:space="preserve"> </w:t>
      </w:r>
      <w:r w:rsidR="003530BE" w:rsidRPr="003530BE">
        <w:rPr>
          <w:spacing w:val="-1"/>
          <w:sz w:val="28"/>
          <w:szCs w:val="28"/>
        </w:rPr>
        <w:t>законодательством Российской Федерации), требования к составу и свойствам</w:t>
      </w:r>
      <w:r w:rsidR="003530BE" w:rsidRPr="003530BE">
        <w:rPr>
          <w:spacing w:val="-67"/>
          <w:sz w:val="28"/>
          <w:szCs w:val="28"/>
        </w:rPr>
        <w:t xml:space="preserve"> </w:t>
      </w:r>
      <w:r w:rsidR="003530BE" w:rsidRPr="003530BE">
        <w:rPr>
          <w:spacing w:val="-2"/>
          <w:sz w:val="28"/>
          <w:szCs w:val="28"/>
        </w:rPr>
        <w:t>сточных</w:t>
      </w:r>
      <w:r w:rsidR="003530BE" w:rsidRPr="003530BE">
        <w:rPr>
          <w:spacing w:val="-12"/>
          <w:sz w:val="28"/>
          <w:szCs w:val="28"/>
        </w:rPr>
        <w:t xml:space="preserve"> </w:t>
      </w:r>
      <w:r w:rsidR="003530BE" w:rsidRPr="003530BE">
        <w:rPr>
          <w:spacing w:val="-2"/>
          <w:sz w:val="28"/>
          <w:szCs w:val="28"/>
        </w:rPr>
        <w:t>вод,</w:t>
      </w:r>
      <w:r w:rsidR="003530BE" w:rsidRPr="003530BE">
        <w:rPr>
          <w:spacing w:val="-13"/>
          <w:sz w:val="28"/>
          <w:szCs w:val="28"/>
        </w:rPr>
        <w:t xml:space="preserve"> </w:t>
      </w:r>
      <w:r w:rsidR="003530BE" w:rsidRPr="003530BE">
        <w:rPr>
          <w:spacing w:val="-2"/>
          <w:sz w:val="28"/>
          <w:szCs w:val="28"/>
        </w:rPr>
        <w:t>установленные</w:t>
      </w:r>
      <w:r w:rsidR="003530BE" w:rsidRPr="003530BE">
        <w:rPr>
          <w:spacing w:val="-13"/>
          <w:sz w:val="28"/>
          <w:szCs w:val="28"/>
        </w:rPr>
        <w:t xml:space="preserve"> </w:t>
      </w:r>
      <w:r w:rsidR="003530BE" w:rsidRPr="003530BE">
        <w:rPr>
          <w:spacing w:val="-2"/>
          <w:sz w:val="28"/>
          <w:szCs w:val="28"/>
        </w:rPr>
        <w:t>в</w:t>
      </w:r>
      <w:r w:rsidR="003530BE" w:rsidRPr="003530BE">
        <w:rPr>
          <w:spacing w:val="-16"/>
          <w:sz w:val="28"/>
          <w:szCs w:val="28"/>
        </w:rPr>
        <w:t xml:space="preserve"> </w:t>
      </w:r>
      <w:r w:rsidR="003530BE" w:rsidRPr="003530BE">
        <w:rPr>
          <w:spacing w:val="-2"/>
          <w:sz w:val="28"/>
          <w:szCs w:val="28"/>
        </w:rPr>
        <w:t>целях</w:t>
      </w:r>
      <w:r w:rsidR="003530BE" w:rsidRPr="003530BE">
        <w:rPr>
          <w:spacing w:val="-13"/>
          <w:sz w:val="28"/>
          <w:szCs w:val="28"/>
        </w:rPr>
        <w:t xml:space="preserve"> </w:t>
      </w:r>
      <w:r w:rsidR="003530BE" w:rsidRPr="003530BE">
        <w:rPr>
          <w:spacing w:val="-1"/>
          <w:sz w:val="28"/>
          <w:szCs w:val="28"/>
        </w:rPr>
        <w:t>предотвращения</w:t>
      </w:r>
      <w:r w:rsidR="003530BE" w:rsidRPr="003530BE">
        <w:rPr>
          <w:spacing w:val="-12"/>
          <w:sz w:val="28"/>
          <w:szCs w:val="28"/>
        </w:rPr>
        <w:t xml:space="preserve"> </w:t>
      </w:r>
      <w:r w:rsidR="003530BE" w:rsidRPr="003530BE">
        <w:rPr>
          <w:spacing w:val="-1"/>
          <w:sz w:val="28"/>
          <w:szCs w:val="28"/>
        </w:rPr>
        <w:t>негативного</w:t>
      </w:r>
      <w:r w:rsidR="003530BE" w:rsidRPr="003530BE">
        <w:rPr>
          <w:spacing w:val="-12"/>
          <w:sz w:val="28"/>
          <w:szCs w:val="28"/>
        </w:rPr>
        <w:t xml:space="preserve"> </w:t>
      </w:r>
      <w:r w:rsidR="003530BE" w:rsidRPr="003530BE">
        <w:rPr>
          <w:spacing w:val="-1"/>
          <w:sz w:val="28"/>
          <w:szCs w:val="28"/>
        </w:rPr>
        <w:t>воздействия</w:t>
      </w:r>
      <w:r w:rsidR="003530BE" w:rsidRPr="003530BE">
        <w:rPr>
          <w:spacing w:val="-67"/>
          <w:sz w:val="28"/>
          <w:szCs w:val="28"/>
        </w:rPr>
        <w:t xml:space="preserve"> </w:t>
      </w:r>
      <w:r w:rsidR="003530BE" w:rsidRPr="003530BE">
        <w:rPr>
          <w:spacing w:val="-2"/>
          <w:sz w:val="28"/>
          <w:szCs w:val="28"/>
        </w:rPr>
        <w:t>на</w:t>
      </w:r>
      <w:r w:rsidR="003530BE" w:rsidRPr="003530BE">
        <w:rPr>
          <w:spacing w:val="-17"/>
          <w:sz w:val="28"/>
          <w:szCs w:val="28"/>
        </w:rPr>
        <w:t xml:space="preserve"> </w:t>
      </w:r>
      <w:r w:rsidR="003530BE" w:rsidRPr="003530BE">
        <w:rPr>
          <w:spacing w:val="-2"/>
          <w:sz w:val="28"/>
          <w:szCs w:val="28"/>
        </w:rPr>
        <w:t>работу</w:t>
      </w:r>
      <w:r w:rsidR="003530BE" w:rsidRPr="003530BE">
        <w:rPr>
          <w:spacing w:val="-21"/>
          <w:sz w:val="28"/>
          <w:szCs w:val="28"/>
        </w:rPr>
        <w:t xml:space="preserve"> </w:t>
      </w:r>
      <w:r w:rsidR="003530BE" w:rsidRPr="003530BE">
        <w:rPr>
          <w:spacing w:val="-2"/>
          <w:sz w:val="28"/>
          <w:szCs w:val="28"/>
        </w:rPr>
        <w:t>централизованных</w:t>
      </w:r>
      <w:r w:rsidR="003530BE" w:rsidRPr="003530BE">
        <w:rPr>
          <w:spacing w:val="-16"/>
          <w:sz w:val="28"/>
          <w:szCs w:val="28"/>
        </w:rPr>
        <w:t xml:space="preserve"> </w:t>
      </w:r>
      <w:r w:rsidR="003530BE" w:rsidRPr="003530BE">
        <w:rPr>
          <w:spacing w:val="-1"/>
          <w:sz w:val="28"/>
          <w:szCs w:val="28"/>
        </w:rPr>
        <w:t>систем</w:t>
      </w:r>
      <w:r w:rsidR="003530BE" w:rsidRPr="003530BE">
        <w:rPr>
          <w:spacing w:val="-17"/>
          <w:sz w:val="28"/>
          <w:szCs w:val="28"/>
        </w:rPr>
        <w:t xml:space="preserve"> </w:t>
      </w:r>
      <w:r w:rsidR="003530BE" w:rsidRPr="003530BE">
        <w:rPr>
          <w:spacing w:val="-1"/>
          <w:sz w:val="28"/>
          <w:szCs w:val="28"/>
        </w:rPr>
        <w:t>водоотведения,</w:t>
      </w:r>
      <w:r w:rsidR="003530BE" w:rsidRPr="003530BE">
        <w:rPr>
          <w:spacing w:val="-19"/>
          <w:sz w:val="28"/>
          <w:szCs w:val="28"/>
        </w:rPr>
        <w:t xml:space="preserve"> </w:t>
      </w:r>
      <w:r w:rsidR="003530BE" w:rsidRPr="003530BE">
        <w:rPr>
          <w:spacing w:val="-1"/>
          <w:sz w:val="28"/>
          <w:szCs w:val="28"/>
        </w:rPr>
        <w:t>оплачивать</w:t>
      </w:r>
      <w:r w:rsidR="003530BE" w:rsidRPr="003530BE">
        <w:rPr>
          <w:spacing w:val="-16"/>
          <w:sz w:val="28"/>
          <w:szCs w:val="28"/>
        </w:rPr>
        <w:t xml:space="preserve"> </w:t>
      </w:r>
      <w:r w:rsidR="003530BE" w:rsidRPr="003530BE">
        <w:rPr>
          <w:spacing w:val="-1"/>
          <w:sz w:val="28"/>
          <w:szCs w:val="28"/>
        </w:rPr>
        <w:t>водоотведение</w:t>
      </w:r>
      <w:r w:rsidR="003530BE" w:rsidRPr="003530BE">
        <w:rPr>
          <w:spacing w:val="-68"/>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принятую</w:t>
      </w:r>
      <w:r w:rsidR="003530BE" w:rsidRPr="003530BE">
        <w:rPr>
          <w:spacing w:val="1"/>
          <w:sz w:val="28"/>
          <w:szCs w:val="28"/>
        </w:rPr>
        <w:t xml:space="preserve"> </w:t>
      </w:r>
      <w:r w:rsidR="003530BE" w:rsidRPr="003530BE">
        <w:rPr>
          <w:sz w:val="28"/>
          <w:szCs w:val="28"/>
        </w:rPr>
        <w:t>холодную</w:t>
      </w:r>
      <w:r w:rsidR="003530BE" w:rsidRPr="003530BE">
        <w:rPr>
          <w:spacing w:val="1"/>
          <w:sz w:val="28"/>
          <w:szCs w:val="28"/>
        </w:rPr>
        <w:t xml:space="preserve"> </w:t>
      </w:r>
      <w:r w:rsidR="003530BE" w:rsidRPr="003530BE">
        <w:rPr>
          <w:sz w:val="28"/>
          <w:szCs w:val="28"/>
        </w:rPr>
        <w:t>воду</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сроки,</w:t>
      </w:r>
      <w:r w:rsidR="003530BE" w:rsidRPr="003530BE">
        <w:rPr>
          <w:spacing w:val="1"/>
          <w:sz w:val="28"/>
          <w:szCs w:val="28"/>
        </w:rPr>
        <w:t xml:space="preserve"> </w:t>
      </w:r>
      <w:r w:rsidR="003530BE" w:rsidRPr="003530BE">
        <w:rPr>
          <w:sz w:val="28"/>
          <w:szCs w:val="28"/>
        </w:rPr>
        <w:t>порядке</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размере,</w:t>
      </w:r>
      <w:r w:rsidR="003530BE" w:rsidRPr="003530BE">
        <w:rPr>
          <w:spacing w:val="1"/>
          <w:sz w:val="28"/>
          <w:szCs w:val="28"/>
        </w:rPr>
        <w:t xml:space="preserve"> </w:t>
      </w:r>
      <w:r w:rsidR="003530BE" w:rsidRPr="003530BE">
        <w:rPr>
          <w:sz w:val="28"/>
          <w:szCs w:val="28"/>
        </w:rPr>
        <w:t>которые</w:t>
      </w:r>
      <w:r w:rsidR="003530BE" w:rsidRPr="003530BE">
        <w:rPr>
          <w:spacing w:val="1"/>
          <w:sz w:val="28"/>
          <w:szCs w:val="28"/>
        </w:rPr>
        <w:t xml:space="preserve"> </w:t>
      </w:r>
      <w:r w:rsidR="003530BE" w:rsidRPr="003530BE">
        <w:rPr>
          <w:spacing w:val="-1"/>
          <w:sz w:val="28"/>
          <w:szCs w:val="28"/>
        </w:rPr>
        <w:t>предусмотрены</w:t>
      </w:r>
      <w:r w:rsidR="003530BE" w:rsidRPr="003530BE">
        <w:rPr>
          <w:spacing w:val="-16"/>
          <w:sz w:val="28"/>
          <w:szCs w:val="28"/>
        </w:rPr>
        <w:t xml:space="preserve"> </w:t>
      </w:r>
      <w:r w:rsidR="003530BE" w:rsidRPr="003530BE">
        <w:rPr>
          <w:spacing w:val="-1"/>
          <w:sz w:val="28"/>
          <w:szCs w:val="28"/>
        </w:rPr>
        <w:t>настоящим</w:t>
      </w:r>
      <w:r w:rsidR="003530BE" w:rsidRPr="003530BE">
        <w:rPr>
          <w:spacing w:val="-16"/>
          <w:sz w:val="28"/>
          <w:szCs w:val="28"/>
        </w:rPr>
        <w:t xml:space="preserve"> </w:t>
      </w:r>
      <w:r w:rsidR="003530BE" w:rsidRPr="003530BE">
        <w:rPr>
          <w:spacing w:val="-1"/>
          <w:sz w:val="28"/>
          <w:szCs w:val="28"/>
        </w:rPr>
        <w:t>договором,</w:t>
      </w:r>
      <w:r w:rsidR="003530BE" w:rsidRPr="003530BE">
        <w:rPr>
          <w:spacing w:val="-15"/>
          <w:sz w:val="28"/>
          <w:szCs w:val="28"/>
        </w:rPr>
        <w:t xml:space="preserve"> </w:t>
      </w:r>
      <w:r w:rsidR="003530BE" w:rsidRPr="003530BE">
        <w:rPr>
          <w:spacing w:val="-1"/>
          <w:sz w:val="28"/>
          <w:szCs w:val="28"/>
        </w:rPr>
        <w:t>соблюдать</w:t>
      </w:r>
      <w:r w:rsidR="003530BE" w:rsidRPr="003530BE">
        <w:rPr>
          <w:spacing w:val="-14"/>
          <w:sz w:val="28"/>
          <w:szCs w:val="28"/>
        </w:rPr>
        <w:t xml:space="preserve"> </w:t>
      </w:r>
      <w:r w:rsidR="003530BE" w:rsidRPr="003530BE">
        <w:rPr>
          <w:sz w:val="28"/>
          <w:szCs w:val="28"/>
        </w:rPr>
        <w:t>в</w:t>
      </w:r>
      <w:r w:rsidR="003530BE" w:rsidRPr="003530BE">
        <w:rPr>
          <w:spacing w:val="-14"/>
          <w:sz w:val="28"/>
          <w:szCs w:val="28"/>
        </w:rPr>
        <w:t xml:space="preserve"> </w:t>
      </w:r>
      <w:r w:rsidR="003530BE" w:rsidRPr="003530BE">
        <w:rPr>
          <w:sz w:val="28"/>
          <w:szCs w:val="28"/>
        </w:rPr>
        <w:t>соответствии</w:t>
      </w:r>
      <w:r w:rsidR="003530BE" w:rsidRPr="003530BE">
        <w:rPr>
          <w:spacing w:val="-13"/>
          <w:sz w:val="28"/>
          <w:szCs w:val="28"/>
        </w:rPr>
        <w:t xml:space="preserve"> </w:t>
      </w:r>
      <w:r w:rsidR="003530BE" w:rsidRPr="003530BE">
        <w:rPr>
          <w:sz w:val="28"/>
          <w:szCs w:val="28"/>
        </w:rPr>
        <w:t>с</w:t>
      </w:r>
      <w:r w:rsidR="003530BE" w:rsidRPr="003530BE">
        <w:rPr>
          <w:spacing w:val="-16"/>
          <w:sz w:val="28"/>
          <w:szCs w:val="28"/>
        </w:rPr>
        <w:t xml:space="preserve"> </w:t>
      </w:r>
      <w:r w:rsidR="003530BE" w:rsidRPr="003530BE">
        <w:rPr>
          <w:sz w:val="28"/>
          <w:szCs w:val="28"/>
        </w:rPr>
        <w:t>настоящим</w:t>
      </w:r>
      <w:r w:rsidR="003530BE" w:rsidRPr="003530BE">
        <w:rPr>
          <w:spacing w:val="-67"/>
          <w:sz w:val="28"/>
          <w:szCs w:val="28"/>
        </w:rPr>
        <w:t xml:space="preserve"> </w:t>
      </w:r>
      <w:r w:rsidR="003530BE" w:rsidRPr="003530BE">
        <w:rPr>
          <w:sz w:val="28"/>
          <w:szCs w:val="28"/>
        </w:rPr>
        <w:t>договором</w:t>
      </w:r>
      <w:r w:rsidR="003530BE" w:rsidRPr="003530BE">
        <w:rPr>
          <w:spacing w:val="1"/>
          <w:sz w:val="28"/>
          <w:szCs w:val="28"/>
        </w:rPr>
        <w:t xml:space="preserve"> </w:t>
      </w:r>
      <w:r w:rsidR="003530BE" w:rsidRPr="003530BE">
        <w:rPr>
          <w:sz w:val="28"/>
          <w:szCs w:val="28"/>
        </w:rPr>
        <w:t>режим</w:t>
      </w:r>
      <w:r w:rsidR="003530BE" w:rsidRPr="003530BE">
        <w:rPr>
          <w:spacing w:val="1"/>
          <w:sz w:val="28"/>
          <w:szCs w:val="28"/>
        </w:rPr>
        <w:t xml:space="preserve"> </w:t>
      </w:r>
      <w:r w:rsidR="003530BE" w:rsidRPr="003530BE">
        <w:rPr>
          <w:sz w:val="28"/>
          <w:szCs w:val="28"/>
        </w:rPr>
        <w:t>потребления</w:t>
      </w:r>
      <w:r w:rsidR="003530BE" w:rsidRPr="003530BE">
        <w:rPr>
          <w:spacing w:val="1"/>
          <w:sz w:val="28"/>
          <w:szCs w:val="28"/>
        </w:rPr>
        <w:t xml:space="preserve"> </w:t>
      </w:r>
      <w:r w:rsidR="003530BE" w:rsidRPr="003530BE">
        <w:rPr>
          <w:sz w:val="28"/>
          <w:szCs w:val="28"/>
        </w:rPr>
        <w:t>холодной</w:t>
      </w:r>
      <w:r w:rsidR="003530BE" w:rsidRPr="003530BE">
        <w:rPr>
          <w:spacing w:val="1"/>
          <w:sz w:val="28"/>
          <w:szCs w:val="28"/>
        </w:rPr>
        <w:t xml:space="preserve"> </w:t>
      </w:r>
      <w:r w:rsidR="003530BE" w:rsidRPr="003530BE">
        <w:rPr>
          <w:sz w:val="28"/>
          <w:szCs w:val="28"/>
        </w:rPr>
        <w:t>воды,</w:t>
      </w:r>
      <w:r w:rsidR="003530BE" w:rsidRPr="003530BE">
        <w:rPr>
          <w:spacing w:val="1"/>
          <w:sz w:val="28"/>
          <w:szCs w:val="28"/>
        </w:rPr>
        <w:t xml:space="preserve"> </w:t>
      </w:r>
      <w:r w:rsidR="003530BE" w:rsidRPr="003530BE">
        <w:rPr>
          <w:sz w:val="28"/>
          <w:szCs w:val="28"/>
        </w:rPr>
        <w:t>а</w:t>
      </w:r>
      <w:r w:rsidR="003530BE" w:rsidRPr="003530BE">
        <w:rPr>
          <w:spacing w:val="1"/>
          <w:sz w:val="28"/>
          <w:szCs w:val="28"/>
        </w:rPr>
        <w:t xml:space="preserve"> </w:t>
      </w:r>
      <w:r w:rsidR="003530BE" w:rsidRPr="003530BE">
        <w:rPr>
          <w:sz w:val="28"/>
          <w:szCs w:val="28"/>
        </w:rPr>
        <w:t>также</w:t>
      </w:r>
      <w:r w:rsidR="003530BE" w:rsidRPr="003530BE">
        <w:rPr>
          <w:spacing w:val="1"/>
          <w:sz w:val="28"/>
          <w:szCs w:val="28"/>
        </w:rPr>
        <w:t xml:space="preserve"> </w:t>
      </w:r>
      <w:r w:rsidR="003530BE" w:rsidRPr="003530BE">
        <w:rPr>
          <w:sz w:val="28"/>
          <w:szCs w:val="28"/>
        </w:rPr>
        <w:t>обеспечивать</w:t>
      </w:r>
      <w:r w:rsidR="003530BE" w:rsidRPr="003530BE">
        <w:rPr>
          <w:spacing w:val="1"/>
          <w:sz w:val="28"/>
          <w:szCs w:val="28"/>
        </w:rPr>
        <w:t xml:space="preserve"> </w:t>
      </w:r>
      <w:r w:rsidR="003530BE" w:rsidRPr="003530BE">
        <w:rPr>
          <w:sz w:val="28"/>
          <w:szCs w:val="28"/>
        </w:rPr>
        <w:t>безопасность</w:t>
      </w:r>
      <w:r w:rsidR="003530BE" w:rsidRPr="003530BE">
        <w:rPr>
          <w:spacing w:val="1"/>
          <w:sz w:val="28"/>
          <w:szCs w:val="28"/>
        </w:rPr>
        <w:t xml:space="preserve"> </w:t>
      </w:r>
      <w:r w:rsidR="003530BE" w:rsidRPr="003530BE">
        <w:rPr>
          <w:sz w:val="28"/>
          <w:szCs w:val="28"/>
        </w:rPr>
        <w:t>эксплуатации</w:t>
      </w:r>
      <w:r w:rsidR="003530BE" w:rsidRPr="003530BE">
        <w:rPr>
          <w:spacing w:val="1"/>
          <w:sz w:val="28"/>
          <w:szCs w:val="28"/>
        </w:rPr>
        <w:t xml:space="preserve"> </w:t>
      </w:r>
      <w:r w:rsidR="003530BE" w:rsidRPr="003530BE">
        <w:rPr>
          <w:sz w:val="28"/>
          <w:szCs w:val="28"/>
        </w:rPr>
        <w:t>находящихся</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его</w:t>
      </w:r>
      <w:r w:rsidR="003530BE" w:rsidRPr="003530BE">
        <w:rPr>
          <w:spacing w:val="1"/>
          <w:sz w:val="28"/>
          <w:szCs w:val="28"/>
        </w:rPr>
        <w:t xml:space="preserve"> </w:t>
      </w:r>
      <w:r w:rsidR="003530BE" w:rsidRPr="003530BE">
        <w:rPr>
          <w:sz w:val="28"/>
          <w:szCs w:val="28"/>
        </w:rPr>
        <w:t>ведении</w:t>
      </w:r>
      <w:r w:rsidR="003530BE" w:rsidRPr="003530BE">
        <w:rPr>
          <w:spacing w:val="1"/>
          <w:sz w:val="28"/>
          <w:szCs w:val="28"/>
        </w:rPr>
        <w:t xml:space="preserve"> </w:t>
      </w:r>
      <w:r w:rsidR="003530BE" w:rsidRPr="003530BE">
        <w:rPr>
          <w:sz w:val="28"/>
          <w:szCs w:val="28"/>
        </w:rPr>
        <w:t>водопроводных</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канализационных</w:t>
      </w:r>
      <w:r w:rsidR="003530BE" w:rsidRPr="003530BE">
        <w:rPr>
          <w:spacing w:val="-8"/>
          <w:sz w:val="28"/>
          <w:szCs w:val="28"/>
        </w:rPr>
        <w:t xml:space="preserve"> </w:t>
      </w:r>
      <w:r w:rsidR="003530BE" w:rsidRPr="003530BE">
        <w:rPr>
          <w:sz w:val="28"/>
          <w:szCs w:val="28"/>
        </w:rPr>
        <w:t>сетей</w:t>
      </w:r>
      <w:r w:rsidR="003530BE" w:rsidRPr="003530BE">
        <w:rPr>
          <w:spacing w:val="-7"/>
          <w:sz w:val="28"/>
          <w:szCs w:val="28"/>
        </w:rPr>
        <w:t xml:space="preserve"> </w:t>
      </w:r>
      <w:r w:rsidR="003530BE" w:rsidRPr="003530BE">
        <w:rPr>
          <w:sz w:val="28"/>
          <w:szCs w:val="28"/>
        </w:rPr>
        <w:t>и</w:t>
      </w:r>
      <w:r w:rsidR="003530BE" w:rsidRPr="003530BE">
        <w:rPr>
          <w:spacing w:val="-7"/>
          <w:sz w:val="28"/>
          <w:szCs w:val="28"/>
        </w:rPr>
        <w:t xml:space="preserve"> </w:t>
      </w:r>
      <w:r w:rsidR="003530BE" w:rsidRPr="003530BE">
        <w:rPr>
          <w:sz w:val="28"/>
          <w:szCs w:val="28"/>
        </w:rPr>
        <w:t>исправность</w:t>
      </w:r>
      <w:r w:rsidR="003530BE" w:rsidRPr="003530BE">
        <w:rPr>
          <w:spacing w:val="-11"/>
          <w:sz w:val="28"/>
          <w:szCs w:val="28"/>
        </w:rPr>
        <w:t xml:space="preserve"> </w:t>
      </w:r>
      <w:r w:rsidR="003530BE" w:rsidRPr="003530BE">
        <w:rPr>
          <w:sz w:val="28"/>
          <w:szCs w:val="28"/>
        </w:rPr>
        <w:t>используемых</w:t>
      </w:r>
      <w:r w:rsidR="003530BE" w:rsidRPr="003530BE">
        <w:rPr>
          <w:spacing w:val="-7"/>
          <w:sz w:val="28"/>
          <w:szCs w:val="28"/>
        </w:rPr>
        <w:t xml:space="preserve"> </w:t>
      </w:r>
      <w:r w:rsidR="003530BE" w:rsidRPr="003530BE">
        <w:rPr>
          <w:sz w:val="28"/>
          <w:szCs w:val="28"/>
        </w:rPr>
        <w:t>им</w:t>
      </w:r>
      <w:r w:rsidR="003530BE" w:rsidRPr="003530BE">
        <w:rPr>
          <w:spacing w:val="-8"/>
          <w:sz w:val="28"/>
          <w:szCs w:val="28"/>
        </w:rPr>
        <w:t xml:space="preserve"> </w:t>
      </w:r>
      <w:r w:rsidR="003530BE" w:rsidRPr="003530BE">
        <w:rPr>
          <w:sz w:val="28"/>
          <w:szCs w:val="28"/>
        </w:rPr>
        <w:t>приборов</w:t>
      </w:r>
      <w:r w:rsidR="003530BE" w:rsidRPr="003530BE">
        <w:rPr>
          <w:spacing w:val="-6"/>
          <w:sz w:val="28"/>
          <w:szCs w:val="28"/>
        </w:rPr>
        <w:t xml:space="preserve"> </w:t>
      </w:r>
      <w:r w:rsidR="003530BE" w:rsidRPr="003530BE">
        <w:rPr>
          <w:sz w:val="28"/>
          <w:szCs w:val="28"/>
        </w:rPr>
        <w:t>учета;</w:t>
      </w:r>
    </w:p>
    <w:p w14:paraId="5FE33422" w14:textId="29EFAAE1"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граница</w:t>
      </w:r>
      <w:r w:rsidR="003530BE" w:rsidRPr="003530BE">
        <w:rPr>
          <w:spacing w:val="1"/>
          <w:sz w:val="28"/>
          <w:szCs w:val="28"/>
        </w:rPr>
        <w:t xml:space="preserve"> </w:t>
      </w:r>
      <w:r w:rsidR="003530BE" w:rsidRPr="003530BE">
        <w:rPr>
          <w:sz w:val="28"/>
          <w:szCs w:val="28"/>
        </w:rPr>
        <w:t>раздела</w:t>
      </w:r>
      <w:r w:rsidR="003530BE" w:rsidRPr="003530BE">
        <w:rPr>
          <w:spacing w:val="1"/>
          <w:sz w:val="28"/>
          <w:szCs w:val="28"/>
        </w:rPr>
        <w:t xml:space="preserve"> </w:t>
      </w:r>
      <w:r w:rsidR="003530BE" w:rsidRPr="003530BE">
        <w:rPr>
          <w:sz w:val="28"/>
          <w:szCs w:val="28"/>
        </w:rPr>
        <w:t>эксплуатационной</w:t>
      </w:r>
      <w:r w:rsidR="003530BE" w:rsidRPr="003530BE">
        <w:rPr>
          <w:spacing w:val="1"/>
          <w:sz w:val="28"/>
          <w:szCs w:val="28"/>
        </w:rPr>
        <w:t xml:space="preserve"> </w:t>
      </w:r>
      <w:r w:rsidR="003530BE" w:rsidRPr="003530BE">
        <w:rPr>
          <w:sz w:val="28"/>
          <w:szCs w:val="28"/>
        </w:rPr>
        <w:t>ответственности</w:t>
      </w:r>
      <w:r w:rsidR="003530BE" w:rsidRPr="003530BE">
        <w:rPr>
          <w:spacing w:val="1"/>
          <w:sz w:val="28"/>
          <w:szCs w:val="28"/>
        </w:rPr>
        <w:t xml:space="preserve"> </w:t>
      </w:r>
      <w:r w:rsidR="003530BE" w:rsidRPr="003530BE">
        <w:rPr>
          <w:sz w:val="28"/>
          <w:szCs w:val="28"/>
        </w:rPr>
        <w:t>по</w:t>
      </w:r>
      <w:r w:rsidR="003530BE" w:rsidRPr="003530BE">
        <w:rPr>
          <w:spacing w:val="1"/>
          <w:sz w:val="28"/>
          <w:szCs w:val="28"/>
        </w:rPr>
        <w:t xml:space="preserve"> </w:t>
      </w:r>
      <w:r w:rsidR="003530BE" w:rsidRPr="003530BE">
        <w:rPr>
          <w:sz w:val="28"/>
          <w:szCs w:val="28"/>
        </w:rPr>
        <w:t>канализационным</w:t>
      </w:r>
      <w:r w:rsidR="003530BE" w:rsidRPr="003530BE">
        <w:rPr>
          <w:spacing w:val="1"/>
          <w:sz w:val="28"/>
          <w:szCs w:val="28"/>
        </w:rPr>
        <w:t xml:space="preserve"> </w:t>
      </w:r>
      <w:r w:rsidR="003530BE" w:rsidRPr="003530BE">
        <w:rPr>
          <w:sz w:val="28"/>
          <w:szCs w:val="28"/>
        </w:rPr>
        <w:t>сетям</w:t>
      </w:r>
      <w:r w:rsidR="003530BE" w:rsidRPr="003530BE">
        <w:rPr>
          <w:spacing w:val="1"/>
          <w:sz w:val="28"/>
          <w:szCs w:val="28"/>
        </w:rPr>
        <w:t xml:space="preserve"> </w:t>
      </w:r>
      <w:r w:rsidR="003530BE" w:rsidRPr="003530BE">
        <w:rPr>
          <w:sz w:val="28"/>
          <w:szCs w:val="28"/>
        </w:rPr>
        <w:t>абонента</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ОВКХ</w:t>
      </w:r>
      <w:r w:rsidR="003530BE" w:rsidRPr="003530BE">
        <w:rPr>
          <w:spacing w:val="1"/>
          <w:sz w:val="28"/>
          <w:szCs w:val="28"/>
        </w:rPr>
        <w:t xml:space="preserve"> </w:t>
      </w:r>
      <w:r w:rsidR="003530BE" w:rsidRPr="003530BE">
        <w:rPr>
          <w:sz w:val="28"/>
          <w:szCs w:val="28"/>
        </w:rPr>
        <w:t>определяется</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акте</w:t>
      </w:r>
      <w:r w:rsidR="003530BE" w:rsidRPr="003530BE">
        <w:rPr>
          <w:spacing w:val="1"/>
          <w:sz w:val="28"/>
          <w:szCs w:val="28"/>
        </w:rPr>
        <w:t xml:space="preserve"> </w:t>
      </w:r>
      <w:r w:rsidR="003530BE" w:rsidRPr="003530BE">
        <w:rPr>
          <w:sz w:val="28"/>
          <w:szCs w:val="28"/>
        </w:rPr>
        <w:t>о</w:t>
      </w:r>
      <w:r w:rsidR="003530BE" w:rsidRPr="003530BE">
        <w:rPr>
          <w:spacing w:val="1"/>
          <w:sz w:val="28"/>
          <w:szCs w:val="28"/>
        </w:rPr>
        <w:t xml:space="preserve"> </w:t>
      </w:r>
      <w:r w:rsidR="003530BE" w:rsidRPr="003530BE">
        <w:rPr>
          <w:sz w:val="28"/>
          <w:szCs w:val="28"/>
        </w:rPr>
        <w:t>разграничении</w:t>
      </w:r>
      <w:r w:rsidR="003530BE" w:rsidRPr="003530BE">
        <w:rPr>
          <w:spacing w:val="-2"/>
          <w:sz w:val="28"/>
          <w:szCs w:val="28"/>
        </w:rPr>
        <w:t xml:space="preserve"> </w:t>
      </w:r>
      <w:r w:rsidR="003530BE" w:rsidRPr="003530BE">
        <w:rPr>
          <w:sz w:val="28"/>
          <w:szCs w:val="28"/>
        </w:rPr>
        <w:t>эксплуатационной</w:t>
      </w:r>
      <w:r w:rsidR="003530BE" w:rsidRPr="003530BE">
        <w:rPr>
          <w:spacing w:val="-4"/>
          <w:sz w:val="28"/>
          <w:szCs w:val="28"/>
        </w:rPr>
        <w:t xml:space="preserve"> </w:t>
      </w:r>
      <w:r w:rsidR="003530BE" w:rsidRPr="003530BE">
        <w:rPr>
          <w:sz w:val="28"/>
          <w:szCs w:val="28"/>
        </w:rPr>
        <w:t>ответственности;</w:t>
      </w:r>
    </w:p>
    <w:p w14:paraId="2A53D85D" w14:textId="2500D9DE"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срок</w:t>
      </w:r>
      <w:r w:rsidR="003530BE" w:rsidRPr="003530BE">
        <w:rPr>
          <w:spacing w:val="-8"/>
          <w:sz w:val="28"/>
          <w:szCs w:val="28"/>
        </w:rPr>
        <w:t xml:space="preserve"> </w:t>
      </w:r>
      <w:r w:rsidR="003530BE" w:rsidRPr="003530BE">
        <w:rPr>
          <w:sz w:val="28"/>
          <w:szCs w:val="28"/>
        </w:rPr>
        <w:t>и</w:t>
      </w:r>
      <w:r w:rsidR="003530BE" w:rsidRPr="003530BE">
        <w:rPr>
          <w:spacing w:val="-7"/>
          <w:sz w:val="28"/>
          <w:szCs w:val="28"/>
        </w:rPr>
        <w:t xml:space="preserve"> </w:t>
      </w:r>
      <w:r w:rsidR="003530BE" w:rsidRPr="003530BE">
        <w:rPr>
          <w:sz w:val="28"/>
          <w:szCs w:val="28"/>
        </w:rPr>
        <w:t>режим</w:t>
      </w:r>
      <w:r w:rsidR="003530BE" w:rsidRPr="003530BE">
        <w:rPr>
          <w:spacing w:val="-7"/>
          <w:sz w:val="28"/>
          <w:szCs w:val="28"/>
        </w:rPr>
        <w:t xml:space="preserve"> </w:t>
      </w:r>
      <w:r w:rsidR="003530BE" w:rsidRPr="003530BE">
        <w:rPr>
          <w:sz w:val="28"/>
          <w:szCs w:val="28"/>
        </w:rPr>
        <w:t>водоотведения;</w:t>
      </w:r>
    </w:p>
    <w:p w14:paraId="6DA043B8" w14:textId="1E297B01"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тарифы,</w:t>
      </w:r>
      <w:r w:rsidR="003530BE" w:rsidRPr="003530BE">
        <w:rPr>
          <w:spacing w:val="-9"/>
          <w:sz w:val="28"/>
          <w:szCs w:val="28"/>
        </w:rPr>
        <w:t xml:space="preserve"> </w:t>
      </w:r>
      <w:r w:rsidR="003530BE" w:rsidRPr="003530BE">
        <w:rPr>
          <w:sz w:val="28"/>
          <w:szCs w:val="28"/>
        </w:rPr>
        <w:t>сроки</w:t>
      </w:r>
      <w:r w:rsidR="003530BE" w:rsidRPr="003530BE">
        <w:rPr>
          <w:spacing w:val="-8"/>
          <w:sz w:val="28"/>
          <w:szCs w:val="28"/>
        </w:rPr>
        <w:t xml:space="preserve"> </w:t>
      </w:r>
      <w:r w:rsidR="003530BE" w:rsidRPr="003530BE">
        <w:rPr>
          <w:sz w:val="28"/>
          <w:szCs w:val="28"/>
        </w:rPr>
        <w:t>и</w:t>
      </w:r>
      <w:r w:rsidR="003530BE" w:rsidRPr="003530BE">
        <w:rPr>
          <w:spacing w:val="-7"/>
          <w:sz w:val="28"/>
          <w:szCs w:val="28"/>
        </w:rPr>
        <w:t xml:space="preserve"> </w:t>
      </w:r>
      <w:r w:rsidR="003530BE" w:rsidRPr="003530BE">
        <w:rPr>
          <w:sz w:val="28"/>
          <w:szCs w:val="28"/>
        </w:rPr>
        <w:t>порядок</w:t>
      </w:r>
      <w:r w:rsidR="003530BE" w:rsidRPr="003530BE">
        <w:rPr>
          <w:spacing w:val="-8"/>
          <w:sz w:val="28"/>
          <w:szCs w:val="28"/>
        </w:rPr>
        <w:t xml:space="preserve"> </w:t>
      </w:r>
      <w:r w:rsidR="003530BE" w:rsidRPr="003530BE">
        <w:rPr>
          <w:sz w:val="28"/>
          <w:szCs w:val="28"/>
        </w:rPr>
        <w:t>оплаты</w:t>
      </w:r>
      <w:r w:rsidR="003530BE" w:rsidRPr="003530BE">
        <w:rPr>
          <w:spacing w:val="-7"/>
          <w:sz w:val="28"/>
          <w:szCs w:val="28"/>
        </w:rPr>
        <w:t xml:space="preserve"> </w:t>
      </w:r>
      <w:r w:rsidR="003530BE" w:rsidRPr="003530BE">
        <w:rPr>
          <w:sz w:val="28"/>
          <w:szCs w:val="28"/>
        </w:rPr>
        <w:t>по</w:t>
      </w:r>
      <w:r w:rsidR="003530BE" w:rsidRPr="003530BE">
        <w:rPr>
          <w:spacing w:val="-10"/>
          <w:sz w:val="28"/>
          <w:szCs w:val="28"/>
        </w:rPr>
        <w:t xml:space="preserve"> </w:t>
      </w:r>
      <w:r w:rsidR="003530BE" w:rsidRPr="003530BE">
        <w:rPr>
          <w:sz w:val="28"/>
          <w:szCs w:val="28"/>
        </w:rPr>
        <w:t>договору;</w:t>
      </w:r>
    </w:p>
    <w:p w14:paraId="3852E52D" w14:textId="02B29EE1"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xml:space="preserve"> </w:t>
      </w:r>
      <w:r w:rsidR="003530BE" w:rsidRPr="003530BE">
        <w:rPr>
          <w:sz w:val="28"/>
          <w:szCs w:val="28"/>
        </w:rPr>
        <w:t>права</w:t>
      </w:r>
      <w:r w:rsidR="003530BE" w:rsidRPr="003530BE">
        <w:rPr>
          <w:spacing w:val="-8"/>
          <w:sz w:val="28"/>
          <w:szCs w:val="28"/>
        </w:rPr>
        <w:t xml:space="preserve"> </w:t>
      </w:r>
      <w:r w:rsidR="003530BE" w:rsidRPr="003530BE">
        <w:rPr>
          <w:sz w:val="28"/>
          <w:szCs w:val="28"/>
        </w:rPr>
        <w:t>и</w:t>
      </w:r>
      <w:r w:rsidR="003530BE" w:rsidRPr="003530BE">
        <w:rPr>
          <w:spacing w:val="-7"/>
          <w:sz w:val="28"/>
          <w:szCs w:val="28"/>
        </w:rPr>
        <w:t xml:space="preserve"> </w:t>
      </w:r>
      <w:r w:rsidR="003530BE" w:rsidRPr="003530BE">
        <w:rPr>
          <w:sz w:val="28"/>
          <w:szCs w:val="28"/>
        </w:rPr>
        <w:t>обязанности</w:t>
      </w:r>
      <w:r w:rsidR="003530BE" w:rsidRPr="003530BE">
        <w:rPr>
          <w:spacing w:val="-6"/>
          <w:sz w:val="28"/>
          <w:szCs w:val="28"/>
        </w:rPr>
        <w:t xml:space="preserve"> </w:t>
      </w:r>
      <w:r w:rsidR="003530BE" w:rsidRPr="003530BE">
        <w:rPr>
          <w:sz w:val="28"/>
          <w:szCs w:val="28"/>
        </w:rPr>
        <w:t>сторон;</w:t>
      </w:r>
    </w:p>
    <w:p w14:paraId="5F2EC896" w14:textId="16A8FDBF" w:rsidR="003530BE" w:rsidRPr="003530BE" w:rsidRDefault="00312CCD" w:rsidP="003530BE">
      <w:pPr>
        <w:pStyle w:val="afffffff0"/>
        <w:spacing w:before="0" w:after="0"/>
        <w:ind w:firstLine="567"/>
        <w:rPr>
          <w:sz w:val="28"/>
          <w:szCs w:val="28"/>
        </w:rPr>
      </w:pPr>
      <w:r w:rsidRPr="003530BE">
        <w:rPr>
          <w:sz w:val="28"/>
          <w:szCs w:val="28"/>
        </w:rPr>
        <w:lastRenderedPageBreak/>
        <w:t>–</w:t>
      </w:r>
      <w:r>
        <w:rPr>
          <w:sz w:val="28"/>
          <w:szCs w:val="28"/>
        </w:rPr>
        <w:t> </w:t>
      </w:r>
      <w:r w:rsidR="003530BE" w:rsidRPr="003530BE">
        <w:rPr>
          <w:sz w:val="28"/>
          <w:szCs w:val="28"/>
        </w:rPr>
        <w:t>порядок осуществления учета принимаемых сточных вод, сроки и</w:t>
      </w:r>
      <w:r w:rsidR="003530BE" w:rsidRPr="003530BE">
        <w:rPr>
          <w:spacing w:val="-67"/>
          <w:sz w:val="28"/>
          <w:szCs w:val="28"/>
        </w:rPr>
        <w:t xml:space="preserve"> </w:t>
      </w:r>
      <w:r w:rsidR="003530BE" w:rsidRPr="003530BE">
        <w:rPr>
          <w:spacing w:val="-2"/>
          <w:sz w:val="28"/>
          <w:szCs w:val="28"/>
        </w:rPr>
        <w:t>способы</w:t>
      </w:r>
      <w:r w:rsidR="003530BE" w:rsidRPr="003530BE">
        <w:rPr>
          <w:spacing w:val="-15"/>
          <w:sz w:val="28"/>
          <w:szCs w:val="28"/>
        </w:rPr>
        <w:t xml:space="preserve"> </w:t>
      </w:r>
      <w:r w:rsidR="003530BE" w:rsidRPr="003530BE">
        <w:rPr>
          <w:spacing w:val="-2"/>
          <w:sz w:val="28"/>
          <w:szCs w:val="28"/>
        </w:rPr>
        <w:t>представления</w:t>
      </w:r>
      <w:r w:rsidR="003530BE" w:rsidRPr="003530BE">
        <w:rPr>
          <w:spacing w:val="-13"/>
          <w:sz w:val="28"/>
          <w:szCs w:val="28"/>
        </w:rPr>
        <w:t xml:space="preserve"> </w:t>
      </w:r>
      <w:r w:rsidR="003530BE" w:rsidRPr="003530BE">
        <w:rPr>
          <w:spacing w:val="-1"/>
          <w:sz w:val="28"/>
          <w:szCs w:val="28"/>
        </w:rPr>
        <w:t>показаний</w:t>
      </w:r>
      <w:r w:rsidR="003530BE" w:rsidRPr="003530BE">
        <w:rPr>
          <w:spacing w:val="-13"/>
          <w:sz w:val="28"/>
          <w:szCs w:val="28"/>
        </w:rPr>
        <w:t xml:space="preserve"> </w:t>
      </w:r>
      <w:r w:rsidR="003530BE" w:rsidRPr="003530BE">
        <w:rPr>
          <w:spacing w:val="-1"/>
          <w:sz w:val="28"/>
          <w:szCs w:val="28"/>
        </w:rPr>
        <w:t>приборов</w:t>
      </w:r>
      <w:r w:rsidR="003530BE" w:rsidRPr="003530BE">
        <w:rPr>
          <w:spacing w:val="-12"/>
          <w:sz w:val="28"/>
          <w:szCs w:val="28"/>
        </w:rPr>
        <w:t xml:space="preserve"> </w:t>
      </w:r>
      <w:r w:rsidR="003530BE" w:rsidRPr="003530BE">
        <w:rPr>
          <w:spacing w:val="-1"/>
          <w:sz w:val="28"/>
          <w:szCs w:val="28"/>
        </w:rPr>
        <w:t>учета</w:t>
      </w:r>
      <w:r w:rsidR="003530BE" w:rsidRPr="003530BE">
        <w:rPr>
          <w:spacing w:val="-13"/>
          <w:sz w:val="28"/>
          <w:szCs w:val="28"/>
        </w:rPr>
        <w:t xml:space="preserve"> </w:t>
      </w:r>
      <w:r w:rsidR="003530BE" w:rsidRPr="003530BE">
        <w:rPr>
          <w:spacing w:val="-1"/>
          <w:sz w:val="28"/>
          <w:szCs w:val="28"/>
        </w:rPr>
        <w:t>организации</w:t>
      </w:r>
      <w:r w:rsidR="003530BE" w:rsidRPr="003530BE">
        <w:rPr>
          <w:spacing w:val="-13"/>
          <w:sz w:val="28"/>
          <w:szCs w:val="28"/>
        </w:rPr>
        <w:t xml:space="preserve"> </w:t>
      </w:r>
      <w:r w:rsidR="003530BE" w:rsidRPr="003530BE">
        <w:rPr>
          <w:spacing w:val="-1"/>
          <w:sz w:val="28"/>
          <w:szCs w:val="28"/>
        </w:rPr>
        <w:t>водопроводно-</w:t>
      </w:r>
      <w:r w:rsidR="003530BE" w:rsidRPr="003530BE">
        <w:rPr>
          <w:spacing w:val="-68"/>
          <w:sz w:val="28"/>
          <w:szCs w:val="28"/>
        </w:rPr>
        <w:t xml:space="preserve"> </w:t>
      </w:r>
      <w:r w:rsidR="003530BE" w:rsidRPr="003530BE">
        <w:rPr>
          <w:sz w:val="28"/>
          <w:szCs w:val="28"/>
        </w:rPr>
        <w:t>канализационного</w:t>
      </w:r>
      <w:r w:rsidR="003530BE" w:rsidRPr="003530BE">
        <w:rPr>
          <w:spacing w:val="-4"/>
          <w:sz w:val="28"/>
          <w:szCs w:val="28"/>
        </w:rPr>
        <w:t xml:space="preserve"> </w:t>
      </w:r>
      <w:r w:rsidR="003530BE" w:rsidRPr="003530BE">
        <w:rPr>
          <w:sz w:val="28"/>
          <w:szCs w:val="28"/>
        </w:rPr>
        <w:t>хозяйства;</w:t>
      </w:r>
    </w:p>
    <w:p w14:paraId="34B5A470" w14:textId="7233B70F"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порядок</w:t>
      </w:r>
      <w:r w:rsidR="003530BE" w:rsidRPr="003530BE">
        <w:rPr>
          <w:spacing w:val="1"/>
          <w:sz w:val="28"/>
          <w:szCs w:val="28"/>
        </w:rPr>
        <w:t xml:space="preserve"> </w:t>
      </w:r>
      <w:r w:rsidR="003530BE" w:rsidRPr="003530BE">
        <w:rPr>
          <w:sz w:val="28"/>
          <w:szCs w:val="28"/>
        </w:rPr>
        <w:t>обеспечения</w:t>
      </w:r>
      <w:r w:rsidR="003530BE" w:rsidRPr="003530BE">
        <w:rPr>
          <w:spacing w:val="1"/>
          <w:sz w:val="28"/>
          <w:szCs w:val="28"/>
        </w:rPr>
        <w:t xml:space="preserve"> </w:t>
      </w:r>
      <w:r w:rsidR="003530BE" w:rsidRPr="003530BE">
        <w:rPr>
          <w:sz w:val="28"/>
          <w:szCs w:val="28"/>
        </w:rPr>
        <w:t>абонентом</w:t>
      </w:r>
      <w:r w:rsidR="003530BE" w:rsidRPr="003530BE">
        <w:rPr>
          <w:spacing w:val="1"/>
          <w:sz w:val="28"/>
          <w:szCs w:val="28"/>
        </w:rPr>
        <w:t xml:space="preserve"> </w:t>
      </w:r>
      <w:r w:rsidR="003530BE" w:rsidRPr="003530BE">
        <w:rPr>
          <w:sz w:val="28"/>
          <w:szCs w:val="28"/>
        </w:rPr>
        <w:t>доступа</w:t>
      </w:r>
      <w:r w:rsidR="003530BE" w:rsidRPr="003530BE">
        <w:rPr>
          <w:spacing w:val="1"/>
          <w:sz w:val="28"/>
          <w:szCs w:val="28"/>
        </w:rPr>
        <w:t xml:space="preserve"> </w:t>
      </w:r>
      <w:r w:rsidR="003530BE" w:rsidRPr="003530BE">
        <w:rPr>
          <w:sz w:val="28"/>
          <w:szCs w:val="28"/>
        </w:rPr>
        <w:t>организации</w:t>
      </w:r>
      <w:r w:rsidR="003530BE" w:rsidRPr="003530BE">
        <w:rPr>
          <w:spacing w:val="1"/>
          <w:sz w:val="28"/>
          <w:szCs w:val="28"/>
        </w:rPr>
        <w:t xml:space="preserve"> </w:t>
      </w:r>
      <w:r w:rsidR="003530BE" w:rsidRPr="003530BE">
        <w:rPr>
          <w:sz w:val="28"/>
          <w:szCs w:val="28"/>
        </w:rPr>
        <w:t>водопроводно-канализационного</w:t>
      </w:r>
      <w:r w:rsidR="003530BE" w:rsidRPr="003530BE">
        <w:rPr>
          <w:spacing w:val="1"/>
          <w:sz w:val="28"/>
          <w:szCs w:val="28"/>
        </w:rPr>
        <w:t xml:space="preserve"> </w:t>
      </w:r>
      <w:r w:rsidR="003530BE" w:rsidRPr="003530BE">
        <w:rPr>
          <w:sz w:val="28"/>
          <w:szCs w:val="28"/>
        </w:rPr>
        <w:t>хозяйства</w:t>
      </w:r>
      <w:r w:rsidR="003530BE" w:rsidRPr="003530BE">
        <w:rPr>
          <w:spacing w:val="1"/>
          <w:sz w:val="28"/>
          <w:szCs w:val="28"/>
        </w:rPr>
        <w:t xml:space="preserve"> </w:t>
      </w:r>
      <w:r w:rsidR="003530BE" w:rsidRPr="003530BE">
        <w:rPr>
          <w:sz w:val="28"/>
          <w:szCs w:val="28"/>
        </w:rPr>
        <w:t>к</w:t>
      </w:r>
      <w:r w:rsidR="003530BE" w:rsidRPr="003530BE">
        <w:rPr>
          <w:spacing w:val="1"/>
          <w:sz w:val="28"/>
          <w:szCs w:val="28"/>
        </w:rPr>
        <w:t xml:space="preserve"> </w:t>
      </w:r>
      <w:r w:rsidR="003530BE" w:rsidRPr="003530BE">
        <w:rPr>
          <w:sz w:val="28"/>
          <w:szCs w:val="28"/>
        </w:rPr>
        <w:t>канализационным</w:t>
      </w:r>
      <w:r w:rsidR="003530BE" w:rsidRPr="003530BE">
        <w:rPr>
          <w:spacing w:val="1"/>
          <w:sz w:val="28"/>
          <w:szCs w:val="28"/>
        </w:rPr>
        <w:t xml:space="preserve"> </w:t>
      </w:r>
      <w:r w:rsidR="003530BE" w:rsidRPr="003530BE">
        <w:rPr>
          <w:sz w:val="28"/>
          <w:szCs w:val="28"/>
        </w:rPr>
        <w:t>сетям</w:t>
      </w:r>
      <w:r w:rsidR="003530BE" w:rsidRPr="003530BE">
        <w:rPr>
          <w:spacing w:val="1"/>
          <w:sz w:val="28"/>
          <w:szCs w:val="28"/>
        </w:rPr>
        <w:t xml:space="preserve"> </w:t>
      </w:r>
      <w:r w:rsidR="003530BE" w:rsidRPr="003530BE">
        <w:rPr>
          <w:sz w:val="28"/>
          <w:szCs w:val="28"/>
        </w:rPr>
        <w:t>(контрольным</w:t>
      </w:r>
      <w:r w:rsidR="003530BE" w:rsidRPr="003530BE">
        <w:rPr>
          <w:spacing w:val="1"/>
          <w:sz w:val="28"/>
          <w:szCs w:val="28"/>
        </w:rPr>
        <w:t xml:space="preserve"> </w:t>
      </w:r>
      <w:r w:rsidR="003530BE" w:rsidRPr="003530BE">
        <w:rPr>
          <w:sz w:val="28"/>
          <w:szCs w:val="28"/>
        </w:rPr>
        <w:t>канализационным</w:t>
      </w:r>
      <w:r w:rsidR="003530BE" w:rsidRPr="003530BE">
        <w:rPr>
          <w:spacing w:val="1"/>
          <w:sz w:val="28"/>
          <w:szCs w:val="28"/>
        </w:rPr>
        <w:t xml:space="preserve"> </w:t>
      </w:r>
      <w:r w:rsidR="003530BE" w:rsidRPr="003530BE">
        <w:rPr>
          <w:sz w:val="28"/>
          <w:szCs w:val="28"/>
        </w:rPr>
        <w:t>колодцам),</w:t>
      </w:r>
      <w:r w:rsidR="003530BE" w:rsidRPr="003530BE">
        <w:rPr>
          <w:spacing w:val="1"/>
          <w:sz w:val="28"/>
          <w:szCs w:val="28"/>
        </w:rPr>
        <w:t xml:space="preserve"> </w:t>
      </w:r>
      <w:r w:rsidR="003530BE" w:rsidRPr="003530BE">
        <w:rPr>
          <w:sz w:val="28"/>
          <w:szCs w:val="28"/>
        </w:rPr>
        <w:t>местам</w:t>
      </w:r>
      <w:r w:rsidR="003530BE" w:rsidRPr="003530BE">
        <w:rPr>
          <w:spacing w:val="1"/>
          <w:sz w:val="28"/>
          <w:szCs w:val="28"/>
        </w:rPr>
        <w:t xml:space="preserve"> </w:t>
      </w:r>
      <w:r w:rsidR="003530BE" w:rsidRPr="003530BE">
        <w:rPr>
          <w:sz w:val="28"/>
          <w:szCs w:val="28"/>
        </w:rPr>
        <w:t>отбора</w:t>
      </w:r>
      <w:r w:rsidR="003530BE" w:rsidRPr="003530BE">
        <w:rPr>
          <w:spacing w:val="1"/>
          <w:sz w:val="28"/>
          <w:szCs w:val="28"/>
        </w:rPr>
        <w:t xml:space="preserve"> </w:t>
      </w:r>
      <w:r w:rsidR="003530BE" w:rsidRPr="003530BE">
        <w:rPr>
          <w:sz w:val="28"/>
          <w:szCs w:val="28"/>
        </w:rPr>
        <w:t>проб</w:t>
      </w:r>
      <w:r w:rsidR="003530BE" w:rsidRPr="003530BE">
        <w:rPr>
          <w:spacing w:val="1"/>
          <w:sz w:val="28"/>
          <w:szCs w:val="28"/>
        </w:rPr>
        <w:t xml:space="preserve"> </w:t>
      </w:r>
      <w:r w:rsidR="003530BE" w:rsidRPr="003530BE">
        <w:rPr>
          <w:sz w:val="28"/>
          <w:szCs w:val="28"/>
        </w:rPr>
        <w:t>воды</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сточных</w:t>
      </w:r>
      <w:r w:rsidR="003530BE" w:rsidRPr="003530BE">
        <w:rPr>
          <w:spacing w:val="-4"/>
          <w:sz w:val="28"/>
          <w:szCs w:val="28"/>
        </w:rPr>
        <w:t xml:space="preserve"> </w:t>
      </w:r>
      <w:r w:rsidR="003530BE" w:rsidRPr="003530BE">
        <w:rPr>
          <w:sz w:val="28"/>
          <w:szCs w:val="28"/>
        </w:rPr>
        <w:t>вод,</w:t>
      </w:r>
      <w:r w:rsidR="003530BE" w:rsidRPr="003530BE">
        <w:rPr>
          <w:spacing w:val="-5"/>
          <w:sz w:val="28"/>
          <w:szCs w:val="28"/>
        </w:rPr>
        <w:t xml:space="preserve"> </w:t>
      </w:r>
      <w:r w:rsidR="003530BE" w:rsidRPr="003530BE">
        <w:rPr>
          <w:sz w:val="28"/>
          <w:szCs w:val="28"/>
        </w:rPr>
        <w:t>приборам</w:t>
      </w:r>
      <w:r w:rsidR="003530BE" w:rsidRPr="003530BE">
        <w:rPr>
          <w:spacing w:val="-3"/>
          <w:sz w:val="28"/>
          <w:szCs w:val="28"/>
        </w:rPr>
        <w:t xml:space="preserve"> </w:t>
      </w:r>
      <w:r w:rsidR="003530BE" w:rsidRPr="003530BE">
        <w:rPr>
          <w:sz w:val="28"/>
          <w:szCs w:val="28"/>
        </w:rPr>
        <w:t>учета</w:t>
      </w:r>
      <w:r w:rsidR="003530BE" w:rsidRPr="003530BE">
        <w:rPr>
          <w:spacing w:val="-4"/>
          <w:sz w:val="28"/>
          <w:szCs w:val="28"/>
        </w:rPr>
        <w:t xml:space="preserve"> </w:t>
      </w:r>
      <w:r w:rsidR="003530BE" w:rsidRPr="003530BE">
        <w:rPr>
          <w:sz w:val="28"/>
          <w:szCs w:val="28"/>
        </w:rPr>
        <w:t>сточных</w:t>
      </w:r>
      <w:r w:rsidR="003530BE" w:rsidRPr="003530BE">
        <w:rPr>
          <w:spacing w:val="-2"/>
          <w:sz w:val="28"/>
          <w:szCs w:val="28"/>
        </w:rPr>
        <w:t xml:space="preserve"> </w:t>
      </w:r>
      <w:r w:rsidR="003530BE" w:rsidRPr="003530BE">
        <w:rPr>
          <w:sz w:val="28"/>
          <w:szCs w:val="28"/>
        </w:rPr>
        <w:t>вод;</w:t>
      </w:r>
    </w:p>
    <w:p w14:paraId="377227EB" w14:textId="6D3A4242"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контроль состава и свойств сточных вод, места и порядок отбора</w:t>
      </w:r>
      <w:r w:rsidR="003530BE" w:rsidRPr="003530BE">
        <w:rPr>
          <w:spacing w:val="1"/>
          <w:sz w:val="28"/>
          <w:szCs w:val="28"/>
        </w:rPr>
        <w:t xml:space="preserve"> </w:t>
      </w:r>
      <w:r w:rsidR="003530BE" w:rsidRPr="003530BE">
        <w:rPr>
          <w:sz w:val="28"/>
          <w:szCs w:val="28"/>
        </w:rPr>
        <w:t>проб</w:t>
      </w:r>
      <w:r w:rsidR="003530BE" w:rsidRPr="003530BE">
        <w:rPr>
          <w:spacing w:val="-3"/>
          <w:sz w:val="28"/>
          <w:szCs w:val="28"/>
        </w:rPr>
        <w:t xml:space="preserve"> </w:t>
      </w:r>
      <w:r w:rsidR="003530BE" w:rsidRPr="003530BE">
        <w:rPr>
          <w:sz w:val="28"/>
          <w:szCs w:val="28"/>
        </w:rPr>
        <w:t>сточных</w:t>
      </w:r>
      <w:r w:rsidR="003530BE" w:rsidRPr="003530BE">
        <w:rPr>
          <w:spacing w:val="-1"/>
          <w:sz w:val="28"/>
          <w:szCs w:val="28"/>
        </w:rPr>
        <w:t xml:space="preserve"> </w:t>
      </w:r>
      <w:r w:rsidR="003530BE" w:rsidRPr="003530BE">
        <w:rPr>
          <w:sz w:val="28"/>
          <w:szCs w:val="28"/>
        </w:rPr>
        <w:t>вод;</w:t>
      </w:r>
    </w:p>
    <w:p w14:paraId="317223EF" w14:textId="0734BEAE"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порядок</w:t>
      </w:r>
      <w:r w:rsidR="003530BE" w:rsidRPr="003530BE">
        <w:rPr>
          <w:spacing w:val="1"/>
          <w:sz w:val="28"/>
          <w:szCs w:val="28"/>
        </w:rPr>
        <w:t xml:space="preserve"> </w:t>
      </w:r>
      <w:r w:rsidR="003530BE" w:rsidRPr="003530BE">
        <w:rPr>
          <w:sz w:val="28"/>
          <w:szCs w:val="28"/>
        </w:rPr>
        <w:t>контроля</w:t>
      </w:r>
      <w:r w:rsidR="003530BE" w:rsidRPr="003530BE">
        <w:rPr>
          <w:spacing w:val="1"/>
          <w:sz w:val="28"/>
          <w:szCs w:val="28"/>
        </w:rPr>
        <w:t xml:space="preserve"> </w:t>
      </w:r>
      <w:r w:rsidR="003530BE" w:rsidRPr="003530BE">
        <w:rPr>
          <w:sz w:val="28"/>
          <w:szCs w:val="28"/>
        </w:rPr>
        <w:t>за</w:t>
      </w:r>
      <w:r w:rsidR="003530BE" w:rsidRPr="003530BE">
        <w:rPr>
          <w:spacing w:val="1"/>
          <w:sz w:val="28"/>
          <w:szCs w:val="28"/>
        </w:rPr>
        <w:t xml:space="preserve"> </w:t>
      </w:r>
      <w:r w:rsidR="003530BE" w:rsidRPr="003530BE">
        <w:rPr>
          <w:sz w:val="28"/>
          <w:szCs w:val="28"/>
        </w:rPr>
        <w:t>соблюдением</w:t>
      </w:r>
      <w:r w:rsidR="003530BE" w:rsidRPr="003530BE">
        <w:rPr>
          <w:spacing w:val="1"/>
          <w:sz w:val="28"/>
          <w:szCs w:val="28"/>
        </w:rPr>
        <w:t xml:space="preserve"> </w:t>
      </w:r>
      <w:r w:rsidR="003530BE" w:rsidRPr="003530BE">
        <w:rPr>
          <w:sz w:val="28"/>
          <w:szCs w:val="28"/>
        </w:rPr>
        <w:t>абонентами</w:t>
      </w:r>
      <w:r w:rsidR="003530BE" w:rsidRPr="003530BE">
        <w:rPr>
          <w:spacing w:val="1"/>
          <w:sz w:val="28"/>
          <w:szCs w:val="28"/>
        </w:rPr>
        <w:t xml:space="preserve"> </w:t>
      </w:r>
      <w:r w:rsidR="003530BE" w:rsidRPr="003530BE">
        <w:rPr>
          <w:sz w:val="28"/>
          <w:szCs w:val="28"/>
        </w:rPr>
        <w:t>нормативов</w:t>
      </w:r>
      <w:r w:rsidR="003530BE" w:rsidRPr="003530BE">
        <w:rPr>
          <w:spacing w:val="1"/>
          <w:sz w:val="28"/>
          <w:szCs w:val="28"/>
        </w:rPr>
        <w:t xml:space="preserve"> </w:t>
      </w:r>
      <w:r w:rsidR="003530BE" w:rsidRPr="003530BE">
        <w:rPr>
          <w:sz w:val="28"/>
          <w:szCs w:val="28"/>
        </w:rPr>
        <w:t>допустимых</w:t>
      </w:r>
      <w:r w:rsidR="003530BE" w:rsidRPr="003530BE">
        <w:rPr>
          <w:spacing w:val="1"/>
          <w:sz w:val="28"/>
          <w:szCs w:val="28"/>
        </w:rPr>
        <w:t xml:space="preserve"> </w:t>
      </w:r>
      <w:r w:rsidR="003530BE" w:rsidRPr="003530BE">
        <w:rPr>
          <w:sz w:val="28"/>
          <w:szCs w:val="28"/>
        </w:rPr>
        <w:t>сбросов,</w:t>
      </w:r>
      <w:r w:rsidR="003530BE" w:rsidRPr="003530BE">
        <w:rPr>
          <w:spacing w:val="1"/>
          <w:sz w:val="28"/>
          <w:szCs w:val="28"/>
        </w:rPr>
        <w:t xml:space="preserve"> </w:t>
      </w:r>
      <w:r w:rsidR="003530BE" w:rsidRPr="003530BE">
        <w:rPr>
          <w:sz w:val="28"/>
          <w:szCs w:val="28"/>
        </w:rPr>
        <w:t>лимитов</w:t>
      </w:r>
      <w:r w:rsidR="003530BE" w:rsidRPr="003530BE">
        <w:rPr>
          <w:spacing w:val="1"/>
          <w:sz w:val="28"/>
          <w:szCs w:val="28"/>
        </w:rPr>
        <w:t xml:space="preserve"> </w:t>
      </w:r>
      <w:r w:rsidR="003530BE" w:rsidRPr="003530BE">
        <w:rPr>
          <w:sz w:val="28"/>
          <w:szCs w:val="28"/>
        </w:rPr>
        <w:t>на</w:t>
      </w:r>
      <w:r w:rsidR="003530BE" w:rsidRPr="003530BE">
        <w:rPr>
          <w:spacing w:val="1"/>
          <w:sz w:val="28"/>
          <w:szCs w:val="28"/>
        </w:rPr>
        <w:t xml:space="preserve"> </w:t>
      </w:r>
      <w:r w:rsidR="003530BE" w:rsidRPr="003530BE">
        <w:rPr>
          <w:sz w:val="28"/>
          <w:szCs w:val="28"/>
        </w:rPr>
        <w:t>сбросы</w:t>
      </w:r>
      <w:r w:rsidR="003530BE" w:rsidRPr="003530BE">
        <w:rPr>
          <w:spacing w:val="1"/>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показателей</w:t>
      </w:r>
      <w:r w:rsidR="003530BE" w:rsidRPr="003530BE">
        <w:rPr>
          <w:spacing w:val="1"/>
          <w:sz w:val="28"/>
          <w:szCs w:val="28"/>
        </w:rPr>
        <w:t xml:space="preserve"> </w:t>
      </w:r>
      <w:r w:rsidR="003530BE" w:rsidRPr="003530BE">
        <w:rPr>
          <w:sz w:val="28"/>
          <w:szCs w:val="28"/>
        </w:rPr>
        <w:t>декларации,</w:t>
      </w:r>
      <w:r w:rsidR="003530BE" w:rsidRPr="003530BE">
        <w:rPr>
          <w:spacing w:val="1"/>
          <w:sz w:val="28"/>
          <w:szCs w:val="28"/>
        </w:rPr>
        <w:t xml:space="preserve"> </w:t>
      </w:r>
      <w:r w:rsidR="003530BE" w:rsidRPr="003530BE">
        <w:rPr>
          <w:spacing w:val="-2"/>
          <w:sz w:val="28"/>
          <w:szCs w:val="28"/>
        </w:rPr>
        <w:t>нормативов</w:t>
      </w:r>
      <w:r w:rsidR="003530BE" w:rsidRPr="003530BE">
        <w:rPr>
          <w:spacing w:val="-18"/>
          <w:sz w:val="28"/>
          <w:szCs w:val="28"/>
        </w:rPr>
        <w:t xml:space="preserve"> </w:t>
      </w:r>
      <w:r w:rsidR="003530BE" w:rsidRPr="003530BE">
        <w:rPr>
          <w:spacing w:val="-2"/>
          <w:sz w:val="28"/>
          <w:szCs w:val="28"/>
        </w:rPr>
        <w:t>по</w:t>
      </w:r>
      <w:r w:rsidR="003530BE" w:rsidRPr="003530BE">
        <w:rPr>
          <w:spacing w:val="-16"/>
          <w:sz w:val="28"/>
          <w:szCs w:val="28"/>
        </w:rPr>
        <w:t xml:space="preserve"> </w:t>
      </w:r>
      <w:r w:rsidR="003530BE" w:rsidRPr="003530BE">
        <w:rPr>
          <w:spacing w:val="-1"/>
          <w:sz w:val="28"/>
          <w:szCs w:val="28"/>
        </w:rPr>
        <w:t>объему</w:t>
      </w:r>
      <w:r w:rsidR="003530BE" w:rsidRPr="003530BE">
        <w:rPr>
          <w:spacing w:val="-17"/>
          <w:sz w:val="28"/>
          <w:szCs w:val="28"/>
        </w:rPr>
        <w:t xml:space="preserve"> </w:t>
      </w:r>
      <w:r w:rsidR="003530BE" w:rsidRPr="003530BE">
        <w:rPr>
          <w:spacing w:val="-1"/>
          <w:sz w:val="28"/>
          <w:szCs w:val="28"/>
        </w:rPr>
        <w:t>сточных</w:t>
      </w:r>
      <w:r w:rsidR="003530BE" w:rsidRPr="003530BE">
        <w:rPr>
          <w:spacing w:val="-14"/>
          <w:sz w:val="28"/>
          <w:szCs w:val="28"/>
        </w:rPr>
        <w:t xml:space="preserve"> </w:t>
      </w:r>
      <w:r w:rsidR="003530BE" w:rsidRPr="003530BE">
        <w:rPr>
          <w:spacing w:val="-1"/>
          <w:sz w:val="28"/>
          <w:szCs w:val="28"/>
        </w:rPr>
        <w:t>вод,</w:t>
      </w:r>
      <w:r w:rsidR="003530BE" w:rsidRPr="003530BE">
        <w:rPr>
          <w:spacing w:val="-16"/>
          <w:sz w:val="28"/>
          <w:szCs w:val="28"/>
        </w:rPr>
        <w:t xml:space="preserve"> </w:t>
      </w:r>
      <w:r w:rsidR="003530BE" w:rsidRPr="003530BE">
        <w:rPr>
          <w:spacing w:val="-1"/>
          <w:sz w:val="28"/>
          <w:szCs w:val="28"/>
        </w:rPr>
        <w:t>требований</w:t>
      </w:r>
      <w:r w:rsidR="003530BE" w:rsidRPr="003530BE">
        <w:rPr>
          <w:spacing w:val="-14"/>
          <w:sz w:val="28"/>
          <w:szCs w:val="28"/>
        </w:rPr>
        <w:t xml:space="preserve"> </w:t>
      </w:r>
      <w:r w:rsidR="003530BE" w:rsidRPr="003530BE">
        <w:rPr>
          <w:spacing w:val="-1"/>
          <w:sz w:val="28"/>
          <w:szCs w:val="28"/>
        </w:rPr>
        <w:t>к</w:t>
      </w:r>
      <w:r w:rsidR="003530BE" w:rsidRPr="003530BE">
        <w:rPr>
          <w:spacing w:val="-17"/>
          <w:sz w:val="28"/>
          <w:szCs w:val="28"/>
        </w:rPr>
        <w:t xml:space="preserve"> </w:t>
      </w:r>
      <w:r w:rsidR="003530BE" w:rsidRPr="003530BE">
        <w:rPr>
          <w:spacing w:val="-1"/>
          <w:sz w:val="28"/>
          <w:szCs w:val="28"/>
        </w:rPr>
        <w:t>составу</w:t>
      </w:r>
      <w:r w:rsidR="003530BE" w:rsidRPr="003530BE">
        <w:rPr>
          <w:spacing w:val="-17"/>
          <w:sz w:val="28"/>
          <w:szCs w:val="28"/>
        </w:rPr>
        <w:t xml:space="preserve"> </w:t>
      </w:r>
      <w:r w:rsidR="003530BE" w:rsidRPr="003530BE">
        <w:rPr>
          <w:spacing w:val="-1"/>
          <w:sz w:val="28"/>
          <w:szCs w:val="28"/>
        </w:rPr>
        <w:t>и</w:t>
      </w:r>
      <w:r w:rsidR="003530BE" w:rsidRPr="003530BE">
        <w:rPr>
          <w:spacing w:val="-16"/>
          <w:sz w:val="28"/>
          <w:szCs w:val="28"/>
        </w:rPr>
        <w:t xml:space="preserve"> </w:t>
      </w:r>
      <w:r w:rsidR="003530BE" w:rsidRPr="003530BE">
        <w:rPr>
          <w:spacing w:val="-1"/>
          <w:sz w:val="28"/>
          <w:szCs w:val="28"/>
        </w:rPr>
        <w:t>свойствам</w:t>
      </w:r>
      <w:r w:rsidR="003530BE" w:rsidRPr="003530BE">
        <w:rPr>
          <w:spacing w:val="-15"/>
          <w:sz w:val="28"/>
          <w:szCs w:val="28"/>
        </w:rPr>
        <w:t xml:space="preserve"> </w:t>
      </w:r>
      <w:r w:rsidR="003530BE" w:rsidRPr="003530BE">
        <w:rPr>
          <w:spacing w:val="-1"/>
          <w:sz w:val="28"/>
          <w:szCs w:val="28"/>
        </w:rPr>
        <w:t>сточных</w:t>
      </w:r>
      <w:r w:rsidR="003530BE" w:rsidRPr="003530BE">
        <w:rPr>
          <w:spacing w:val="-68"/>
          <w:sz w:val="28"/>
          <w:szCs w:val="28"/>
        </w:rPr>
        <w:t xml:space="preserve"> </w:t>
      </w:r>
      <w:r w:rsidR="003530BE" w:rsidRPr="003530BE">
        <w:rPr>
          <w:sz w:val="28"/>
          <w:szCs w:val="28"/>
        </w:rPr>
        <w:t>вод,</w:t>
      </w:r>
      <w:r w:rsidR="003530BE" w:rsidRPr="003530BE">
        <w:rPr>
          <w:spacing w:val="1"/>
          <w:sz w:val="28"/>
          <w:szCs w:val="28"/>
        </w:rPr>
        <w:t xml:space="preserve"> </w:t>
      </w:r>
      <w:r w:rsidR="003530BE" w:rsidRPr="003530BE">
        <w:rPr>
          <w:sz w:val="28"/>
          <w:szCs w:val="28"/>
        </w:rPr>
        <w:t>установленных</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целях</w:t>
      </w:r>
      <w:r w:rsidR="003530BE" w:rsidRPr="003530BE">
        <w:rPr>
          <w:spacing w:val="1"/>
          <w:sz w:val="28"/>
          <w:szCs w:val="28"/>
        </w:rPr>
        <w:t xml:space="preserve"> </w:t>
      </w:r>
      <w:r w:rsidR="003530BE" w:rsidRPr="003530BE">
        <w:rPr>
          <w:sz w:val="28"/>
          <w:szCs w:val="28"/>
        </w:rPr>
        <w:t>предотвращения</w:t>
      </w:r>
      <w:r w:rsidR="003530BE" w:rsidRPr="003530BE">
        <w:rPr>
          <w:spacing w:val="1"/>
          <w:sz w:val="28"/>
          <w:szCs w:val="28"/>
        </w:rPr>
        <w:t xml:space="preserve"> </w:t>
      </w:r>
      <w:r w:rsidR="003530BE" w:rsidRPr="003530BE">
        <w:rPr>
          <w:sz w:val="28"/>
          <w:szCs w:val="28"/>
        </w:rPr>
        <w:t>негативного</w:t>
      </w:r>
      <w:r w:rsidR="003530BE" w:rsidRPr="003530BE">
        <w:rPr>
          <w:spacing w:val="1"/>
          <w:sz w:val="28"/>
          <w:szCs w:val="28"/>
        </w:rPr>
        <w:t xml:space="preserve"> </w:t>
      </w:r>
      <w:r w:rsidR="003530BE" w:rsidRPr="003530BE">
        <w:rPr>
          <w:sz w:val="28"/>
          <w:szCs w:val="28"/>
        </w:rPr>
        <w:t>воздействия</w:t>
      </w:r>
      <w:r w:rsidR="003530BE" w:rsidRPr="003530BE">
        <w:rPr>
          <w:spacing w:val="1"/>
          <w:sz w:val="28"/>
          <w:szCs w:val="28"/>
        </w:rPr>
        <w:t xml:space="preserve"> </w:t>
      </w:r>
      <w:r w:rsidR="003530BE" w:rsidRPr="003530BE">
        <w:rPr>
          <w:sz w:val="28"/>
          <w:szCs w:val="28"/>
        </w:rPr>
        <w:t>на</w:t>
      </w:r>
      <w:r w:rsidR="003530BE" w:rsidRPr="003530BE">
        <w:rPr>
          <w:spacing w:val="1"/>
          <w:sz w:val="28"/>
          <w:szCs w:val="28"/>
        </w:rPr>
        <w:t xml:space="preserve"> </w:t>
      </w:r>
      <w:r w:rsidR="003530BE" w:rsidRPr="003530BE">
        <w:rPr>
          <w:sz w:val="28"/>
          <w:szCs w:val="28"/>
        </w:rPr>
        <w:t>работу</w:t>
      </w:r>
      <w:r w:rsidR="003530BE" w:rsidRPr="003530BE">
        <w:rPr>
          <w:spacing w:val="-9"/>
          <w:sz w:val="28"/>
          <w:szCs w:val="28"/>
        </w:rPr>
        <w:t xml:space="preserve"> </w:t>
      </w:r>
      <w:r w:rsidR="003530BE" w:rsidRPr="003530BE">
        <w:rPr>
          <w:sz w:val="28"/>
          <w:szCs w:val="28"/>
        </w:rPr>
        <w:t>централизованной</w:t>
      </w:r>
      <w:r w:rsidR="003530BE" w:rsidRPr="003530BE">
        <w:rPr>
          <w:spacing w:val="-4"/>
          <w:sz w:val="28"/>
          <w:szCs w:val="28"/>
        </w:rPr>
        <w:t xml:space="preserve"> </w:t>
      </w:r>
      <w:r w:rsidR="003530BE" w:rsidRPr="003530BE">
        <w:rPr>
          <w:sz w:val="28"/>
          <w:szCs w:val="28"/>
        </w:rPr>
        <w:t>системы</w:t>
      </w:r>
      <w:r w:rsidR="003530BE" w:rsidRPr="003530BE">
        <w:rPr>
          <w:spacing w:val="-1"/>
          <w:sz w:val="28"/>
          <w:szCs w:val="28"/>
        </w:rPr>
        <w:t xml:space="preserve"> </w:t>
      </w:r>
      <w:r w:rsidR="003530BE" w:rsidRPr="003530BE">
        <w:rPr>
          <w:sz w:val="28"/>
          <w:szCs w:val="28"/>
        </w:rPr>
        <w:t>водоотведения;</w:t>
      </w:r>
    </w:p>
    <w:p w14:paraId="40C5200C" w14:textId="77777777" w:rsidR="00312CCD"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условия</w:t>
      </w:r>
      <w:r w:rsidR="003530BE" w:rsidRPr="003530BE">
        <w:rPr>
          <w:spacing w:val="1"/>
          <w:sz w:val="28"/>
          <w:szCs w:val="28"/>
        </w:rPr>
        <w:t xml:space="preserve"> </w:t>
      </w:r>
      <w:r w:rsidR="003530BE" w:rsidRPr="003530BE">
        <w:rPr>
          <w:sz w:val="28"/>
          <w:szCs w:val="28"/>
        </w:rPr>
        <w:t>временного</w:t>
      </w:r>
      <w:r w:rsidR="003530BE" w:rsidRPr="003530BE">
        <w:rPr>
          <w:spacing w:val="1"/>
          <w:sz w:val="28"/>
          <w:szCs w:val="28"/>
        </w:rPr>
        <w:t xml:space="preserve"> </w:t>
      </w:r>
      <w:r w:rsidR="003530BE" w:rsidRPr="003530BE">
        <w:rPr>
          <w:sz w:val="28"/>
          <w:szCs w:val="28"/>
        </w:rPr>
        <w:t>прекращения</w:t>
      </w:r>
      <w:r w:rsidR="003530BE" w:rsidRPr="003530BE">
        <w:rPr>
          <w:spacing w:val="1"/>
          <w:sz w:val="28"/>
          <w:szCs w:val="28"/>
        </w:rPr>
        <w:t xml:space="preserve"> </w:t>
      </w:r>
      <w:r w:rsidR="003530BE" w:rsidRPr="003530BE">
        <w:rPr>
          <w:sz w:val="28"/>
          <w:szCs w:val="28"/>
        </w:rPr>
        <w:t>или</w:t>
      </w:r>
      <w:r w:rsidR="003530BE" w:rsidRPr="003530BE">
        <w:rPr>
          <w:spacing w:val="1"/>
          <w:sz w:val="28"/>
          <w:szCs w:val="28"/>
        </w:rPr>
        <w:t xml:space="preserve"> </w:t>
      </w:r>
      <w:r w:rsidR="003530BE" w:rsidRPr="003530BE">
        <w:rPr>
          <w:sz w:val="28"/>
          <w:szCs w:val="28"/>
        </w:rPr>
        <w:t>ограничения</w:t>
      </w:r>
      <w:r w:rsidR="003530BE" w:rsidRPr="003530BE">
        <w:rPr>
          <w:spacing w:val="1"/>
          <w:sz w:val="28"/>
          <w:szCs w:val="28"/>
        </w:rPr>
        <w:t xml:space="preserve"> </w:t>
      </w:r>
      <w:r w:rsidR="003530BE" w:rsidRPr="003530BE">
        <w:rPr>
          <w:sz w:val="28"/>
          <w:szCs w:val="28"/>
        </w:rPr>
        <w:t>холодного</w:t>
      </w:r>
      <w:r w:rsidR="003530BE" w:rsidRPr="003530BE">
        <w:rPr>
          <w:spacing w:val="1"/>
          <w:sz w:val="28"/>
          <w:szCs w:val="28"/>
        </w:rPr>
        <w:t xml:space="preserve"> </w:t>
      </w:r>
      <w:r w:rsidR="003530BE" w:rsidRPr="003530BE">
        <w:rPr>
          <w:sz w:val="28"/>
          <w:szCs w:val="28"/>
        </w:rPr>
        <w:t>водоснабжения</w:t>
      </w:r>
      <w:r w:rsidR="003530BE" w:rsidRPr="003530BE">
        <w:rPr>
          <w:spacing w:val="-4"/>
          <w:sz w:val="28"/>
          <w:szCs w:val="28"/>
        </w:rPr>
        <w:t xml:space="preserve"> </w:t>
      </w:r>
      <w:r w:rsidR="003530BE" w:rsidRPr="003530BE">
        <w:rPr>
          <w:sz w:val="28"/>
          <w:szCs w:val="28"/>
        </w:rPr>
        <w:t>и</w:t>
      </w:r>
      <w:r w:rsidR="003530BE" w:rsidRPr="003530BE">
        <w:rPr>
          <w:spacing w:val="-4"/>
          <w:sz w:val="28"/>
          <w:szCs w:val="28"/>
        </w:rPr>
        <w:t xml:space="preserve"> </w:t>
      </w:r>
      <w:r w:rsidR="003530BE" w:rsidRPr="003530BE">
        <w:rPr>
          <w:sz w:val="28"/>
          <w:szCs w:val="28"/>
        </w:rPr>
        <w:t>приема</w:t>
      </w:r>
      <w:r w:rsidR="003530BE" w:rsidRPr="003530BE">
        <w:rPr>
          <w:spacing w:val="-3"/>
          <w:sz w:val="28"/>
          <w:szCs w:val="28"/>
        </w:rPr>
        <w:t xml:space="preserve"> </w:t>
      </w:r>
      <w:r w:rsidR="003530BE" w:rsidRPr="003530BE">
        <w:rPr>
          <w:sz w:val="28"/>
          <w:szCs w:val="28"/>
        </w:rPr>
        <w:t>сточных</w:t>
      </w:r>
      <w:r w:rsidR="003530BE" w:rsidRPr="003530BE">
        <w:rPr>
          <w:spacing w:val="-4"/>
          <w:sz w:val="28"/>
          <w:szCs w:val="28"/>
        </w:rPr>
        <w:t xml:space="preserve"> </w:t>
      </w:r>
      <w:r w:rsidR="003530BE" w:rsidRPr="003530BE">
        <w:rPr>
          <w:sz w:val="28"/>
          <w:szCs w:val="28"/>
        </w:rPr>
        <w:t>вод;</w:t>
      </w:r>
    </w:p>
    <w:p w14:paraId="6825ACB2" w14:textId="7C4F0DF9"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порядок</w:t>
      </w:r>
      <w:r w:rsidR="003530BE" w:rsidRPr="003530BE">
        <w:rPr>
          <w:spacing w:val="1"/>
          <w:sz w:val="28"/>
          <w:szCs w:val="28"/>
        </w:rPr>
        <w:t xml:space="preserve"> </w:t>
      </w:r>
      <w:r w:rsidR="003530BE" w:rsidRPr="003530BE">
        <w:rPr>
          <w:sz w:val="28"/>
          <w:szCs w:val="28"/>
        </w:rPr>
        <w:t>уведомления</w:t>
      </w:r>
      <w:r w:rsidR="003530BE" w:rsidRPr="003530BE">
        <w:rPr>
          <w:spacing w:val="1"/>
          <w:sz w:val="28"/>
          <w:szCs w:val="28"/>
        </w:rPr>
        <w:t xml:space="preserve"> </w:t>
      </w:r>
      <w:r w:rsidR="003530BE" w:rsidRPr="003530BE">
        <w:rPr>
          <w:sz w:val="28"/>
          <w:szCs w:val="28"/>
        </w:rPr>
        <w:t>организации</w:t>
      </w:r>
      <w:r w:rsidR="003530BE" w:rsidRPr="003530BE">
        <w:rPr>
          <w:spacing w:val="1"/>
          <w:sz w:val="28"/>
          <w:szCs w:val="28"/>
        </w:rPr>
        <w:t xml:space="preserve"> </w:t>
      </w:r>
      <w:r w:rsidR="003530BE" w:rsidRPr="003530BE">
        <w:rPr>
          <w:sz w:val="28"/>
          <w:szCs w:val="28"/>
        </w:rPr>
        <w:t>водопроводно-</w:t>
      </w:r>
      <w:r w:rsidR="003530BE" w:rsidRPr="003530BE">
        <w:rPr>
          <w:spacing w:val="-67"/>
          <w:sz w:val="28"/>
          <w:szCs w:val="28"/>
        </w:rPr>
        <w:t xml:space="preserve"> </w:t>
      </w:r>
      <w:r w:rsidR="003530BE" w:rsidRPr="003530BE">
        <w:rPr>
          <w:sz w:val="28"/>
          <w:szCs w:val="28"/>
        </w:rPr>
        <w:t>канализационного</w:t>
      </w:r>
      <w:r w:rsidR="003530BE" w:rsidRPr="003530BE">
        <w:rPr>
          <w:spacing w:val="1"/>
          <w:sz w:val="28"/>
          <w:szCs w:val="28"/>
        </w:rPr>
        <w:t xml:space="preserve"> </w:t>
      </w:r>
      <w:r w:rsidR="003530BE" w:rsidRPr="003530BE">
        <w:rPr>
          <w:sz w:val="28"/>
          <w:szCs w:val="28"/>
        </w:rPr>
        <w:t>хозяйства</w:t>
      </w:r>
      <w:r w:rsidR="003530BE" w:rsidRPr="003530BE">
        <w:rPr>
          <w:spacing w:val="1"/>
          <w:sz w:val="28"/>
          <w:szCs w:val="28"/>
        </w:rPr>
        <w:t xml:space="preserve"> </w:t>
      </w:r>
      <w:r w:rsidR="003530BE" w:rsidRPr="003530BE">
        <w:rPr>
          <w:sz w:val="28"/>
          <w:szCs w:val="28"/>
        </w:rPr>
        <w:t>о</w:t>
      </w:r>
      <w:r w:rsidR="003530BE" w:rsidRPr="003530BE">
        <w:rPr>
          <w:spacing w:val="1"/>
          <w:sz w:val="28"/>
          <w:szCs w:val="28"/>
        </w:rPr>
        <w:t xml:space="preserve"> </w:t>
      </w:r>
      <w:r w:rsidR="003530BE" w:rsidRPr="003530BE">
        <w:rPr>
          <w:sz w:val="28"/>
          <w:szCs w:val="28"/>
        </w:rPr>
        <w:t>переходе</w:t>
      </w:r>
      <w:r w:rsidR="003530BE" w:rsidRPr="003530BE">
        <w:rPr>
          <w:spacing w:val="1"/>
          <w:sz w:val="28"/>
          <w:szCs w:val="28"/>
        </w:rPr>
        <w:t xml:space="preserve"> </w:t>
      </w:r>
      <w:r w:rsidR="003530BE" w:rsidRPr="003530BE">
        <w:rPr>
          <w:sz w:val="28"/>
          <w:szCs w:val="28"/>
        </w:rPr>
        <w:t>прав</w:t>
      </w:r>
      <w:r w:rsidR="003530BE" w:rsidRPr="003530BE">
        <w:rPr>
          <w:spacing w:val="1"/>
          <w:sz w:val="28"/>
          <w:szCs w:val="28"/>
        </w:rPr>
        <w:t xml:space="preserve"> </w:t>
      </w:r>
      <w:r w:rsidR="003530BE" w:rsidRPr="003530BE">
        <w:rPr>
          <w:sz w:val="28"/>
          <w:szCs w:val="28"/>
        </w:rPr>
        <w:t>на</w:t>
      </w:r>
      <w:r w:rsidR="003530BE" w:rsidRPr="003530BE">
        <w:rPr>
          <w:spacing w:val="1"/>
          <w:sz w:val="28"/>
          <w:szCs w:val="28"/>
        </w:rPr>
        <w:t xml:space="preserve"> </w:t>
      </w:r>
      <w:r w:rsidR="003530BE" w:rsidRPr="003530BE">
        <w:rPr>
          <w:sz w:val="28"/>
          <w:szCs w:val="28"/>
        </w:rPr>
        <w:t>объекты,</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отношении</w:t>
      </w:r>
      <w:r w:rsidR="003530BE" w:rsidRPr="003530BE">
        <w:rPr>
          <w:spacing w:val="1"/>
          <w:sz w:val="28"/>
          <w:szCs w:val="28"/>
        </w:rPr>
        <w:t xml:space="preserve"> </w:t>
      </w:r>
      <w:r w:rsidR="003530BE" w:rsidRPr="003530BE">
        <w:rPr>
          <w:sz w:val="28"/>
          <w:szCs w:val="28"/>
        </w:rPr>
        <w:t>которых</w:t>
      </w:r>
      <w:r w:rsidR="003530BE" w:rsidRPr="003530BE">
        <w:rPr>
          <w:spacing w:val="-6"/>
          <w:sz w:val="28"/>
          <w:szCs w:val="28"/>
        </w:rPr>
        <w:t xml:space="preserve"> </w:t>
      </w:r>
      <w:r w:rsidR="003530BE" w:rsidRPr="003530BE">
        <w:rPr>
          <w:sz w:val="28"/>
          <w:szCs w:val="28"/>
        </w:rPr>
        <w:t>осуществляется</w:t>
      </w:r>
      <w:r w:rsidR="003530BE" w:rsidRPr="003530BE">
        <w:rPr>
          <w:spacing w:val="-6"/>
          <w:sz w:val="28"/>
          <w:szCs w:val="28"/>
        </w:rPr>
        <w:t xml:space="preserve"> </w:t>
      </w:r>
      <w:r w:rsidR="003530BE" w:rsidRPr="003530BE">
        <w:rPr>
          <w:sz w:val="28"/>
          <w:szCs w:val="28"/>
        </w:rPr>
        <w:t>и</w:t>
      </w:r>
      <w:r w:rsidR="003530BE" w:rsidRPr="003530BE">
        <w:rPr>
          <w:spacing w:val="-1"/>
          <w:sz w:val="28"/>
          <w:szCs w:val="28"/>
        </w:rPr>
        <w:t xml:space="preserve"> </w:t>
      </w:r>
      <w:r w:rsidR="003530BE" w:rsidRPr="003530BE">
        <w:rPr>
          <w:sz w:val="28"/>
          <w:szCs w:val="28"/>
        </w:rPr>
        <w:t>водоотведение;</w:t>
      </w:r>
    </w:p>
    <w:p w14:paraId="085F16F7" w14:textId="5A598ED0"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условия</w:t>
      </w:r>
      <w:r w:rsidR="003530BE" w:rsidRPr="003530BE">
        <w:rPr>
          <w:spacing w:val="1"/>
          <w:sz w:val="28"/>
          <w:szCs w:val="28"/>
        </w:rPr>
        <w:t xml:space="preserve"> </w:t>
      </w:r>
      <w:r w:rsidR="003530BE" w:rsidRPr="003530BE">
        <w:rPr>
          <w:sz w:val="28"/>
          <w:szCs w:val="28"/>
        </w:rPr>
        <w:t>отведения</w:t>
      </w:r>
      <w:r w:rsidR="003530BE" w:rsidRPr="003530BE">
        <w:rPr>
          <w:spacing w:val="1"/>
          <w:sz w:val="28"/>
          <w:szCs w:val="28"/>
        </w:rPr>
        <w:t xml:space="preserve"> </w:t>
      </w:r>
      <w:r w:rsidR="003530BE" w:rsidRPr="003530BE">
        <w:rPr>
          <w:sz w:val="28"/>
          <w:szCs w:val="28"/>
        </w:rPr>
        <w:t>(приема)</w:t>
      </w:r>
      <w:r w:rsidR="003530BE" w:rsidRPr="003530BE">
        <w:rPr>
          <w:spacing w:val="1"/>
          <w:sz w:val="28"/>
          <w:szCs w:val="28"/>
        </w:rPr>
        <w:t xml:space="preserve"> </w:t>
      </w:r>
      <w:r w:rsidR="003530BE" w:rsidRPr="003530BE">
        <w:rPr>
          <w:sz w:val="28"/>
          <w:szCs w:val="28"/>
        </w:rPr>
        <w:t>поверхностных</w:t>
      </w:r>
      <w:r w:rsidR="003530BE" w:rsidRPr="003530BE">
        <w:rPr>
          <w:spacing w:val="1"/>
          <w:sz w:val="28"/>
          <w:szCs w:val="28"/>
        </w:rPr>
        <w:t xml:space="preserve"> </w:t>
      </w:r>
      <w:r w:rsidR="003530BE" w:rsidRPr="003530BE">
        <w:rPr>
          <w:sz w:val="28"/>
          <w:szCs w:val="28"/>
        </w:rPr>
        <w:t>сточных</w:t>
      </w:r>
      <w:r w:rsidR="003530BE" w:rsidRPr="003530BE">
        <w:rPr>
          <w:spacing w:val="1"/>
          <w:sz w:val="28"/>
          <w:szCs w:val="28"/>
        </w:rPr>
        <w:t xml:space="preserve"> </w:t>
      </w:r>
      <w:r w:rsidR="003530BE" w:rsidRPr="003530BE">
        <w:rPr>
          <w:sz w:val="28"/>
          <w:szCs w:val="28"/>
        </w:rPr>
        <w:t>вод</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централизованную</w:t>
      </w:r>
      <w:r w:rsidR="003530BE" w:rsidRPr="003530BE">
        <w:rPr>
          <w:spacing w:val="-2"/>
          <w:sz w:val="28"/>
          <w:szCs w:val="28"/>
        </w:rPr>
        <w:t xml:space="preserve"> </w:t>
      </w:r>
      <w:r w:rsidR="003530BE" w:rsidRPr="003530BE">
        <w:rPr>
          <w:sz w:val="28"/>
          <w:szCs w:val="28"/>
        </w:rPr>
        <w:t>систему</w:t>
      </w:r>
      <w:r w:rsidR="003530BE" w:rsidRPr="003530BE">
        <w:rPr>
          <w:spacing w:val="-5"/>
          <w:sz w:val="28"/>
          <w:szCs w:val="28"/>
        </w:rPr>
        <w:t xml:space="preserve"> </w:t>
      </w:r>
      <w:r w:rsidR="003530BE" w:rsidRPr="003530BE">
        <w:rPr>
          <w:sz w:val="28"/>
          <w:szCs w:val="28"/>
        </w:rPr>
        <w:t>водоотведения;</w:t>
      </w:r>
    </w:p>
    <w:p w14:paraId="4300B43B" w14:textId="182A89DC"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условия</w:t>
      </w:r>
      <w:r w:rsidR="003530BE" w:rsidRPr="003530BE">
        <w:rPr>
          <w:spacing w:val="-12"/>
          <w:sz w:val="28"/>
          <w:szCs w:val="28"/>
        </w:rPr>
        <w:t xml:space="preserve"> </w:t>
      </w:r>
      <w:r w:rsidR="003530BE" w:rsidRPr="003530BE">
        <w:rPr>
          <w:sz w:val="28"/>
          <w:szCs w:val="28"/>
        </w:rPr>
        <w:t>водоотведения</w:t>
      </w:r>
      <w:r w:rsidR="003530BE" w:rsidRPr="003530BE">
        <w:rPr>
          <w:spacing w:val="-14"/>
          <w:sz w:val="28"/>
          <w:szCs w:val="28"/>
        </w:rPr>
        <w:t xml:space="preserve"> </w:t>
      </w:r>
      <w:r w:rsidR="003530BE" w:rsidRPr="003530BE">
        <w:rPr>
          <w:sz w:val="28"/>
          <w:szCs w:val="28"/>
        </w:rPr>
        <w:t>иных</w:t>
      </w:r>
      <w:r w:rsidR="003530BE" w:rsidRPr="003530BE">
        <w:rPr>
          <w:spacing w:val="-12"/>
          <w:sz w:val="28"/>
          <w:szCs w:val="28"/>
        </w:rPr>
        <w:t xml:space="preserve"> </w:t>
      </w:r>
      <w:r w:rsidR="003530BE" w:rsidRPr="003530BE">
        <w:rPr>
          <w:sz w:val="28"/>
          <w:szCs w:val="28"/>
        </w:rPr>
        <w:t>лиц,</w:t>
      </w:r>
      <w:r w:rsidR="003530BE" w:rsidRPr="003530BE">
        <w:rPr>
          <w:spacing w:val="-14"/>
          <w:sz w:val="28"/>
          <w:szCs w:val="28"/>
        </w:rPr>
        <w:t xml:space="preserve"> </w:t>
      </w:r>
      <w:r w:rsidR="003530BE" w:rsidRPr="003530BE">
        <w:rPr>
          <w:sz w:val="28"/>
          <w:szCs w:val="28"/>
        </w:rPr>
        <w:t>объекты</w:t>
      </w:r>
      <w:r w:rsidR="003530BE" w:rsidRPr="003530BE">
        <w:rPr>
          <w:spacing w:val="-14"/>
          <w:sz w:val="28"/>
          <w:szCs w:val="28"/>
        </w:rPr>
        <w:t xml:space="preserve"> </w:t>
      </w:r>
      <w:r w:rsidR="003530BE" w:rsidRPr="003530BE">
        <w:rPr>
          <w:sz w:val="28"/>
          <w:szCs w:val="28"/>
        </w:rPr>
        <w:t>которых</w:t>
      </w:r>
      <w:r w:rsidR="003530BE" w:rsidRPr="003530BE">
        <w:rPr>
          <w:spacing w:val="-13"/>
          <w:sz w:val="28"/>
          <w:szCs w:val="28"/>
        </w:rPr>
        <w:t xml:space="preserve"> </w:t>
      </w:r>
      <w:r w:rsidR="003530BE" w:rsidRPr="003530BE">
        <w:rPr>
          <w:sz w:val="28"/>
          <w:szCs w:val="28"/>
        </w:rPr>
        <w:t>подключены</w:t>
      </w:r>
      <w:r w:rsidR="003530BE" w:rsidRPr="003530BE">
        <w:rPr>
          <w:spacing w:val="-16"/>
          <w:sz w:val="28"/>
          <w:szCs w:val="28"/>
        </w:rPr>
        <w:t xml:space="preserve"> </w:t>
      </w:r>
      <w:r w:rsidR="003530BE" w:rsidRPr="003530BE">
        <w:rPr>
          <w:sz w:val="28"/>
          <w:szCs w:val="28"/>
        </w:rPr>
        <w:t>к</w:t>
      </w:r>
      <w:r w:rsidR="003530BE" w:rsidRPr="003530BE">
        <w:rPr>
          <w:spacing w:val="-67"/>
          <w:sz w:val="28"/>
          <w:szCs w:val="28"/>
        </w:rPr>
        <w:t xml:space="preserve"> </w:t>
      </w:r>
      <w:r w:rsidR="003530BE" w:rsidRPr="003530BE">
        <w:rPr>
          <w:sz w:val="28"/>
          <w:szCs w:val="28"/>
        </w:rPr>
        <w:t>канализационным</w:t>
      </w:r>
      <w:r w:rsidR="003530BE" w:rsidRPr="003530BE">
        <w:rPr>
          <w:spacing w:val="-5"/>
          <w:sz w:val="28"/>
          <w:szCs w:val="28"/>
        </w:rPr>
        <w:t xml:space="preserve"> </w:t>
      </w:r>
      <w:r w:rsidR="003530BE" w:rsidRPr="003530BE">
        <w:rPr>
          <w:sz w:val="28"/>
          <w:szCs w:val="28"/>
        </w:rPr>
        <w:t>сетям,</w:t>
      </w:r>
      <w:r w:rsidR="003530BE" w:rsidRPr="003530BE">
        <w:rPr>
          <w:spacing w:val="-5"/>
          <w:sz w:val="28"/>
          <w:szCs w:val="28"/>
        </w:rPr>
        <w:t xml:space="preserve"> </w:t>
      </w:r>
      <w:r w:rsidR="003530BE" w:rsidRPr="003530BE">
        <w:rPr>
          <w:sz w:val="28"/>
          <w:szCs w:val="28"/>
        </w:rPr>
        <w:t>принадлежащим</w:t>
      </w:r>
      <w:r w:rsidR="003530BE" w:rsidRPr="003530BE">
        <w:rPr>
          <w:spacing w:val="-1"/>
          <w:sz w:val="28"/>
          <w:szCs w:val="28"/>
        </w:rPr>
        <w:t xml:space="preserve"> </w:t>
      </w:r>
      <w:r w:rsidR="003530BE" w:rsidRPr="003530BE">
        <w:rPr>
          <w:sz w:val="28"/>
          <w:szCs w:val="28"/>
        </w:rPr>
        <w:t>абоненту;</w:t>
      </w:r>
    </w:p>
    <w:p w14:paraId="0D0F259C" w14:textId="2EBF0F55"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порядок</w:t>
      </w:r>
      <w:r w:rsidR="003530BE" w:rsidRPr="003530BE">
        <w:rPr>
          <w:spacing w:val="-7"/>
          <w:sz w:val="28"/>
          <w:szCs w:val="28"/>
        </w:rPr>
        <w:t xml:space="preserve"> </w:t>
      </w:r>
      <w:r w:rsidR="003530BE" w:rsidRPr="003530BE">
        <w:rPr>
          <w:sz w:val="28"/>
          <w:szCs w:val="28"/>
        </w:rPr>
        <w:t>урегулирования</w:t>
      </w:r>
      <w:r w:rsidR="003530BE" w:rsidRPr="003530BE">
        <w:rPr>
          <w:spacing w:val="-9"/>
          <w:sz w:val="28"/>
          <w:szCs w:val="28"/>
        </w:rPr>
        <w:t xml:space="preserve"> </w:t>
      </w:r>
      <w:r w:rsidR="003530BE" w:rsidRPr="003530BE">
        <w:rPr>
          <w:sz w:val="28"/>
          <w:szCs w:val="28"/>
        </w:rPr>
        <w:t>споров</w:t>
      </w:r>
      <w:r w:rsidR="003530BE" w:rsidRPr="003530BE">
        <w:rPr>
          <w:spacing w:val="-11"/>
          <w:sz w:val="28"/>
          <w:szCs w:val="28"/>
        </w:rPr>
        <w:t xml:space="preserve"> </w:t>
      </w:r>
      <w:r w:rsidR="003530BE" w:rsidRPr="003530BE">
        <w:rPr>
          <w:sz w:val="28"/>
          <w:szCs w:val="28"/>
        </w:rPr>
        <w:t>и</w:t>
      </w:r>
      <w:r w:rsidR="003530BE" w:rsidRPr="003530BE">
        <w:rPr>
          <w:spacing w:val="-9"/>
          <w:sz w:val="28"/>
          <w:szCs w:val="28"/>
        </w:rPr>
        <w:t xml:space="preserve"> </w:t>
      </w:r>
      <w:r w:rsidR="003530BE" w:rsidRPr="003530BE">
        <w:rPr>
          <w:sz w:val="28"/>
          <w:szCs w:val="28"/>
        </w:rPr>
        <w:t>разногласий;</w:t>
      </w:r>
    </w:p>
    <w:p w14:paraId="192293E9" w14:textId="152D145E"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ответственность</w:t>
      </w:r>
      <w:r w:rsidR="003530BE" w:rsidRPr="003530BE">
        <w:rPr>
          <w:spacing w:val="-10"/>
          <w:sz w:val="28"/>
          <w:szCs w:val="28"/>
        </w:rPr>
        <w:t xml:space="preserve"> </w:t>
      </w:r>
      <w:r w:rsidR="003530BE" w:rsidRPr="003530BE">
        <w:rPr>
          <w:sz w:val="28"/>
          <w:szCs w:val="28"/>
        </w:rPr>
        <w:t>сторон;</w:t>
      </w:r>
    </w:p>
    <w:p w14:paraId="5E911AFF" w14:textId="287B09C4"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обстоятельства</w:t>
      </w:r>
      <w:r w:rsidR="003530BE" w:rsidRPr="003530BE">
        <w:rPr>
          <w:spacing w:val="-13"/>
          <w:sz w:val="28"/>
          <w:szCs w:val="28"/>
        </w:rPr>
        <w:t xml:space="preserve"> </w:t>
      </w:r>
      <w:r w:rsidR="003530BE" w:rsidRPr="003530BE">
        <w:rPr>
          <w:sz w:val="28"/>
          <w:szCs w:val="28"/>
        </w:rPr>
        <w:t>непреодолимой</w:t>
      </w:r>
      <w:r w:rsidR="003530BE" w:rsidRPr="003530BE">
        <w:rPr>
          <w:spacing w:val="-10"/>
          <w:sz w:val="28"/>
          <w:szCs w:val="28"/>
        </w:rPr>
        <w:t xml:space="preserve"> </w:t>
      </w:r>
      <w:r w:rsidR="003530BE" w:rsidRPr="003530BE">
        <w:rPr>
          <w:sz w:val="28"/>
          <w:szCs w:val="28"/>
        </w:rPr>
        <w:t>силы;</w:t>
      </w:r>
    </w:p>
    <w:p w14:paraId="7FC5A22B" w14:textId="496F7720"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действие</w:t>
      </w:r>
      <w:r w:rsidR="003530BE" w:rsidRPr="003530BE">
        <w:rPr>
          <w:spacing w:val="-8"/>
          <w:sz w:val="28"/>
          <w:szCs w:val="28"/>
        </w:rPr>
        <w:t xml:space="preserve"> </w:t>
      </w:r>
      <w:r w:rsidR="003530BE" w:rsidRPr="003530BE">
        <w:rPr>
          <w:sz w:val="28"/>
          <w:szCs w:val="28"/>
        </w:rPr>
        <w:t>договора;</w:t>
      </w:r>
    </w:p>
    <w:p w14:paraId="5BEB3D49" w14:textId="1FC3D87F"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прочие</w:t>
      </w:r>
      <w:r w:rsidR="003530BE" w:rsidRPr="003530BE">
        <w:rPr>
          <w:spacing w:val="-6"/>
          <w:sz w:val="28"/>
          <w:szCs w:val="28"/>
        </w:rPr>
        <w:t xml:space="preserve"> </w:t>
      </w:r>
      <w:r w:rsidR="003530BE" w:rsidRPr="003530BE">
        <w:rPr>
          <w:sz w:val="28"/>
          <w:szCs w:val="28"/>
        </w:rPr>
        <w:t>условия.</w:t>
      </w:r>
    </w:p>
    <w:p w14:paraId="6A9B087C" w14:textId="77777777" w:rsidR="003530BE" w:rsidRPr="003530BE" w:rsidRDefault="003530BE" w:rsidP="003530BE">
      <w:pPr>
        <w:pStyle w:val="afffffff0"/>
        <w:spacing w:before="0" w:after="0"/>
        <w:ind w:firstLine="567"/>
        <w:rPr>
          <w:sz w:val="28"/>
          <w:szCs w:val="28"/>
        </w:rPr>
      </w:pPr>
      <w:r w:rsidRPr="003530BE">
        <w:rPr>
          <w:sz w:val="28"/>
          <w:szCs w:val="28"/>
        </w:rPr>
        <w:lastRenderedPageBreak/>
        <w:t>В</w:t>
      </w:r>
      <w:r w:rsidRPr="003530BE">
        <w:rPr>
          <w:spacing w:val="34"/>
          <w:sz w:val="28"/>
          <w:szCs w:val="28"/>
        </w:rPr>
        <w:t xml:space="preserve"> </w:t>
      </w:r>
      <w:r w:rsidRPr="003530BE">
        <w:rPr>
          <w:sz w:val="28"/>
          <w:szCs w:val="28"/>
        </w:rPr>
        <w:t>приложениях</w:t>
      </w:r>
      <w:r w:rsidRPr="003530BE">
        <w:rPr>
          <w:spacing w:val="35"/>
          <w:sz w:val="28"/>
          <w:szCs w:val="28"/>
        </w:rPr>
        <w:t xml:space="preserve"> </w:t>
      </w:r>
      <w:r w:rsidRPr="003530BE">
        <w:rPr>
          <w:sz w:val="28"/>
          <w:szCs w:val="28"/>
        </w:rPr>
        <w:t>к</w:t>
      </w:r>
      <w:r w:rsidRPr="003530BE">
        <w:rPr>
          <w:spacing w:val="33"/>
          <w:sz w:val="28"/>
          <w:szCs w:val="28"/>
        </w:rPr>
        <w:t xml:space="preserve"> </w:t>
      </w:r>
      <w:r w:rsidRPr="003530BE">
        <w:rPr>
          <w:sz w:val="28"/>
          <w:szCs w:val="28"/>
        </w:rPr>
        <w:t>договору</w:t>
      </w:r>
      <w:r w:rsidRPr="003530BE">
        <w:rPr>
          <w:spacing w:val="31"/>
          <w:sz w:val="28"/>
          <w:szCs w:val="28"/>
        </w:rPr>
        <w:t xml:space="preserve"> </w:t>
      </w:r>
      <w:r w:rsidRPr="003530BE">
        <w:rPr>
          <w:sz w:val="28"/>
          <w:szCs w:val="28"/>
        </w:rPr>
        <w:t>холодного</w:t>
      </w:r>
      <w:r w:rsidRPr="003530BE">
        <w:rPr>
          <w:spacing w:val="35"/>
          <w:sz w:val="28"/>
          <w:szCs w:val="28"/>
        </w:rPr>
        <w:t xml:space="preserve"> </w:t>
      </w:r>
      <w:r w:rsidRPr="003530BE">
        <w:rPr>
          <w:sz w:val="28"/>
          <w:szCs w:val="28"/>
        </w:rPr>
        <w:t>водоснабжения</w:t>
      </w:r>
      <w:r w:rsidRPr="003530BE">
        <w:rPr>
          <w:spacing w:val="35"/>
          <w:sz w:val="28"/>
          <w:szCs w:val="28"/>
        </w:rPr>
        <w:t xml:space="preserve"> </w:t>
      </w:r>
      <w:r w:rsidRPr="003530BE">
        <w:rPr>
          <w:sz w:val="28"/>
          <w:szCs w:val="28"/>
        </w:rPr>
        <w:t>и</w:t>
      </w:r>
      <w:r w:rsidRPr="003530BE">
        <w:rPr>
          <w:spacing w:val="35"/>
          <w:sz w:val="28"/>
          <w:szCs w:val="28"/>
        </w:rPr>
        <w:t xml:space="preserve"> </w:t>
      </w:r>
      <w:r w:rsidRPr="003530BE">
        <w:rPr>
          <w:sz w:val="28"/>
          <w:szCs w:val="28"/>
        </w:rPr>
        <w:t>водоотведения</w:t>
      </w:r>
      <w:r w:rsidRPr="003530BE">
        <w:rPr>
          <w:spacing w:val="-67"/>
          <w:sz w:val="28"/>
          <w:szCs w:val="28"/>
        </w:rPr>
        <w:t xml:space="preserve"> </w:t>
      </w:r>
      <w:r w:rsidRPr="003530BE">
        <w:rPr>
          <w:sz w:val="28"/>
          <w:szCs w:val="28"/>
        </w:rPr>
        <w:t>имеются:</w:t>
      </w:r>
    </w:p>
    <w:p w14:paraId="58A17D9F" w14:textId="11E6F83A"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режим</w:t>
      </w:r>
      <w:r w:rsidR="003530BE" w:rsidRPr="003530BE">
        <w:rPr>
          <w:spacing w:val="-7"/>
          <w:sz w:val="28"/>
          <w:szCs w:val="28"/>
        </w:rPr>
        <w:t xml:space="preserve"> </w:t>
      </w:r>
      <w:r w:rsidR="003530BE" w:rsidRPr="003530BE">
        <w:rPr>
          <w:sz w:val="28"/>
          <w:szCs w:val="28"/>
        </w:rPr>
        <w:t>приема</w:t>
      </w:r>
      <w:r w:rsidR="003530BE" w:rsidRPr="003530BE">
        <w:rPr>
          <w:spacing w:val="-7"/>
          <w:sz w:val="28"/>
          <w:szCs w:val="28"/>
        </w:rPr>
        <w:t xml:space="preserve"> </w:t>
      </w:r>
      <w:r w:rsidR="003530BE" w:rsidRPr="003530BE">
        <w:rPr>
          <w:sz w:val="28"/>
          <w:szCs w:val="28"/>
        </w:rPr>
        <w:t>сточных</w:t>
      </w:r>
      <w:r w:rsidR="003530BE" w:rsidRPr="003530BE">
        <w:rPr>
          <w:spacing w:val="-6"/>
          <w:sz w:val="28"/>
          <w:szCs w:val="28"/>
        </w:rPr>
        <w:t xml:space="preserve"> </w:t>
      </w:r>
      <w:r w:rsidR="003530BE" w:rsidRPr="003530BE">
        <w:rPr>
          <w:sz w:val="28"/>
          <w:szCs w:val="28"/>
        </w:rPr>
        <w:t>вод;</w:t>
      </w:r>
    </w:p>
    <w:p w14:paraId="00383595" w14:textId="5B22A58E"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нормативы допустимого сброса сточных вод в централизованную</w:t>
      </w:r>
      <w:r w:rsidR="003530BE" w:rsidRPr="003530BE">
        <w:rPr>
          <w:spacing w:val="-67"/>
          <w:sz w:val="28"/>
          <w:szCs w:val="28"/>
        </w:rPr>
        <w:t xml:space="preserve"> </w:t>
      </w:r>
      <w:r w:rsidR="003530BE" w:rsidRPr="003530BE">
        <w:rPr>
          <w:sz w:val="28"/>
          <w:szCs w:val="28"/>
        </w:rPr>
        <w:t>систему</w:t>
      </w:r>
      <w:r w:rsidR="003530BE" w:rsidRPr="003530BE">
        <w:rPr>
          <w:spacing w:val="1"/>
          <w:sz w:val="28"/>
          <w:szCs w:val="28"/>
        </w:rPr>
        <w:t xml:space="preserve"> </w:t>
      </w:r>
      <w:r w:rsidR="003530BE" w:rsidRPr="003530BE">
        <w:rPr>
          <w:sz w:val="28"/>
          <w:szCs w:val="28"/>
        </w:rPr>
        <w:t>водоотведения</w:t>
      </w:r>
      <w:r w:rsidR="003530BE" w:rsidRPr="003530BE">
        <w:rPr>
          <w:spacing w:val="1"/>
          <w:sz w:val="28"/>
          <w:szCs w:val="28"/>
        </w:rPr>
        <w:t xml:space="preserve"> </w:t>
      </w:r>
      <w:r w:rsidR="003530BE" w:rsidRPr="003530BE">
        <w:rPr>
          <w:sz w:val="28"/>
          <w:szCs w:val="28"/>
        </w:rPr>
        <w:t>для</w:t>
      </w:r>
      <w:r w:rsidR="003530BE" w:rsidRPr="003530BE">
        <w:rPr>
          <w:spacing w:val="1"/>
          <w:sz w:val="28"/>
          <w:szCs w:val="28"/>
        </w:rPr>
        <w:t xml:space="preserve"> </w:t>
      </w:r>
      <w:r w:rsidR="003530BE" w:rsidRPr="003530BE">
        <w:rPr>
          <w:sz w:val="28"/>
          <w:szCs w:val="28"/>
        </w:rPr>
        <w:t>абонентов</w:t>
      </w:r>
      <w:r w:rsidR="003530BE" w:rsidRPr="003530BE">
        <w:rPr>
          <w:spacing w:val="1"/>
          <w:sz w:val="28"/>
          <w:szCs w:val="28"/>
        </w:rPr>
        <w:t xml:space="preserve"> </w:t>
      </w:r>
      <w:r w:rsidR="00CD6DE0">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3530BE" w:rsidRPr="003530BE">
        <w:rPr>
          <w:sz w:val="28"/>
          <w:szCs w:val="28"/>
        </w:rPr>
        <w:t>;</w:t>
      </w:r>
    </w:p>
    <w:p w14:paraId="076C3EDE" w14:textId="147FA2B2"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сведения об узлах учета и приборах сточных вод и места отбора</w:t>
      </w:r>
      <w:r w:rsidR="003530BE" w:rsidRPr="003530BE">
        <w:rPr>
          <w:spacing w:val="1"/>
          <w:sz w:val="28"/>
          <w:szCs w:val="28"/>
        </w:rPr>
        <w:t xml:space="preserve"> </w:t>
      </w:r>
      <w:r w:rsidR="003530BE" w:rsidRPr="003530BE">
        <w:rPr>
          <w:sz w:val="28"/>
          <w:szCs w:val="28"/>
        </w:rPr>
        <w:t>проб</w:t>
      </w:r>
      <w:r w:rsidR="003530BE" w:rsidRPr="003530BE">
        <w:rPr>
          <w:spacing w:val="-3"/>
          <w:sz w:val="28"/>
          <w:szCs w:val="28"/>
        </w:rPr>
        <w:t xml:space="preserve"> </w:t>
      </w:r>
      <w:r w:rsidR="003530BE" w:rsidRPr="003530BE">
        <w:rPr>
          <w:sz w:val="28"/>
          <w:szCs w:val="28"/>
        </w:rPr>
        <w:t>сточных</w:t>
      </w:r>
      <w:r w:rsidR="003530BE" w:rsidRPr="003530BE">
        <w:rPr>
          <w:spacing w:val="-1"/>
          <w:sz w:val="28"/>
          <w:szCs w:val="28"/>
        </w:rPr>
        <w:t xml:space="preserve"> </w:t>
      </w:r>
      <w:r w:rsidR="003530BE" w:rsidRPr="003530BE">
        <w:rPr>
          <w:sz w:val="28"/>
          <w:szCs w:val="28"/>
        </w:rPr>
        <w:t>вод;</w:t>
      </w:r>
    </w:p>
    <w:p w14:paraId="5EB484CB" w14:textId="2FB35CFA"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сведения о показаниях приборов учета объемов водоотведения за</w:t>
      </w:r>
      <w:r w:rsidR="003530BE" w:rsidRPr="003530BE">
        <w:rPr>
          <w:spacing w:val="1"/>
          <w:sz w:val="28"/>
          <w:szCs w:val="28"/>
        </w:rPr>
        <w:t xml:space="preserve"> </w:t>
      </w:r>
      <w:r w:rsidR="003530BE" w:rsidRPr="003530BE">
        <w:rPr>
          <w:sz w:val="28"/>
          <w:szCs w:val="28"/>
        </w:rPr>
        <w:t>расчетный</w:t>
      </w:r>
      <w:r w:rsidR="003530BE" w:rsidRPr="003530BE">
        <w:rPr>
          <w:spacing w:val="-4"/>
          <w:sz w:val="28"/>
          <w:szCs w:val="28"/>
        </w:rPr>
        <w:t xml:space="preserve"> </w:t>
      </w:r>
      <w:r w:rsidR="003530BE" w:rsidRPr="003530BE">
        <w:rPr>
          <w:sz w:val="28"/>
          <w:szCs w:val="28"/>
        </w:rPr>
        <w:t>месяц.</w:t>
      </w:r>
    </w:p>
    <w:p w14:paraId="4E57462A" w14:textId="77777777" w:rsidR="003530BE" w:rsidRPr="003530BE" w:rsidRDefault="003530BE" w:rsidP="003530BE">
      <w:pPr>
        <w:pStyle w:val="afffffff0"/>
        <w:spacing w:before="0" w:after="0"/>
        <w:ind w:firstLine="567"/>
        <w:rPr>
          <w:sz w:val="28"/>
          <w:szCs w:val="28"/>
        </w:rPr>
      </w:pPr>
      <w:r w:rsidRPr="003530BE">
        <w:rPr>
          <w:sz w:val="28"/>
          <w:szCs w:val="28"/>
        </w:rPr>
        <w:t>Существенными</w:t>
      </w:r>
      <w:r w:rsidRPr="003530BE">
        <w:rPr>
          <w:spacing w:val="1"/>
          <w:sz w:val="28"/>
          <w:szCs w:val="28"/>
        </w:rPr>
        <w:t xml:space="preserve"> </w:t>
      </w:r>
      <w:r w:rsidRPr="003530BE">
        <w:rPr>
          <w:sz w:val="28"/>
          <w:szCs w:val="28"/>
        </w:rPr>
        <w:t>условиями</w:t>
      </w:r>
      <w:r w:rsidRPr="003530BE">
        <w:rPr>
          <w:spacing w:val="1"/>
          <w:sz w:val="28"/>
          <w:szCs w:val="28"/>
        </w:rPr>
        <w:t xml:space="preserve"> </w:t>
      </w:r>
      <w:r w:rsidRPr="003530BE">
        <w:rPr>
          <w:sz w:val="28"/>
          <w:szCs w:val="28"/>
        </w:rPr>
        <w:t>договора</w:t>
      </w:r>
      <w:r w:rsidRPr="003530BE">
        <w:rPr>
          <w:spacing w:val="1"/>
          <w:sz w:val="28"/>
          <w:szCs w:val="28"/>
        </w:rPr>
        <w:t xml:space="preserve"> </w:t>
      </w:r>
      <w:r w:rsidRPr="003530BE">
        <w:rPr>
          <w:sz w:val="28"/>
          <w:szCs w:val="28"/>
        </w:rPr>
        <w:t>ресурсоснабжения</w:t>
      </w:r>
      <w:r w:rsidRPr="003530BE">
        <w:rPr>
          <w:spacing w:val="1"/>
          <w:sz w:val="28"/>
          <w:szCs w:val="28"/>
        </w:rPr>
        <w:t xml:space="preserve"> </w:t>
      </w:r>
      <w:r w:rsidRPr="003530BE">
        <w:rPr>
          <w:sz w:val="28"/>
          <w:szCs w:val="28"/>
        </w:rPr>
        <w:t>в</w:t>
      </w:r>
      <w:r w:rsidRPr="003530BE">
        <w:rPr>
          <w:spacing w:val="1"/>
          <w:sz w:val="28"/>
          <w:szCs w:val="28"/>
        </w:rPr>
        <w:t xml:space="preserve"> </w:t>
      </w:r>
      <w:r w:rsidRPr="003530BE">
        <w:rPr>
          <w:sz w:val="28"/>
          <w:szCs w:val="28"/>
        </w:rPr>
        <w:t>целях</w:t>
      </w:r>
      <w:r w:rsidRPr="003530BE">
        <w:rPr>
          <w:spacing w:val="1"/>
          <w:sz w:val="28"/>
          <w:szCs w:val="28"/>
        </w:rPr>
        <w:t xml:space="preserve"> </w:t>
      </w:r>
      <w:r w:rsidRPr="003530BE">
        <w:rPr>
          <w:sz w:val="28"/>
          <w:szCs w:val="28"/>
        </w:rPr>
        <w:t>предоставления</w:t>
      </w:r>
      <w:r w:rsidRPr="003530BE">
        <w:rPr>
          <w:spacing w:val="-3"/>
          <w:sz w:val="28"/>
          <w:szCs w:val="28"/>
        </w:rPr>
        <w:t xml:space="preserve"> </w:t>
      </w:r>
      <w:r w:rsidRPr="003530BE">
        <w:rPr>
          <w:sz w:val="28"/>
          <w:szCs w:val="28"/>
        </w:rPr>
        <w:t>коммунальных услуг</w:t>
      </w:r>
      <w:r w:rsidRPr="003530BE">
        <w:rPr>
          <w:spacing w:val="-4"/>
          <w:sz w:val="28"/>
          <w:szCs w:val="28"/>
        </w:rPr>
        <w:t xml:space="preserve"> </w:t>
      </w:r>
      <w:r w:rsidRPr="003530BE">
        <w:rPr>
          <w:sz w:val="28"/>
          <w:szCs w:val="28"/>
        </w:rPr>
        <w:t>является:</w:t>
      </w:r>
    </w:p>
    <w:p w14:paraId="052B8F6E" w14:textId="19376139"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ресурсоснабжающая организация обязуется принимать сточные</w:t>
      </w:r>
      <w:r w:rsidR="003530BE" w:rsidRPr="003530BE">
        <w:rPr>
          <w:spacing w:val="1"/>
          <w:sz w:val="28"/>
          <w:szCs w:val="28"/>
        </w:rPr>
        <w:t xml:space="preserve"> </w:t>
      </w:r>
      <w:r w:rsidR="003530BE" w:rsidRPr="003530BE">
        <w:rPr>
          <w:sz w:val="28"/>
          <w:szCs w:val="28"/>
        </w:rPr>
        <w:t>воды,</w:t>
      </w:r>
      <w:r w:rsidR="003530BE" w:rsidRPr="003530BE">
        <w:rPr>
          <w:spacing w:val="1"/>
          <w:sz w:val="28"/>
          <w:szCs w:val="28"/>
        </w:rPr>
        <w:t xml:space="preserve"> </w:t>
      </w:r>
      <w:r w:rsidR="003530BE" w:rsidRPr="003530BE">
        <w:rPr>
          <w:sz w:val="28"/>
          <w:szCs w:val="28"/>
        </w:rPr>
        <w:t>а</w:t>
      </w:r>
      <w:r w:rsidR="003530BE" w:rsidRPr="003530BE">
        <w:rPr>
          <w:spacing w:val="1"/>
          <w:sz w:val="28"/>
          <w:szCs w:val="28"/>
        </w:rPr>
        <w:t xml:space="preserve"> </w:t>
      </w:r>
      <w:r w:rsidR="003530BE" w:rsidRPr="003530BE">
        <w:rPr>
          <w:sz w:val="28"/>
          <w:szCs w:val="28"/>
        </w:rPr>
        <w:t>исполнитель</w:t>
      </w:r>
      <w:r w:rsidR="003530BE" w:rsidRPr="003530BE">
        <w:rPr>
          <w:spacing w:val="1"/>
          <w:sz w:val="28"/>
          <w:szCs w:val="28"/>
        </w:rPr>
        <w:t xml:space="preserve"> </w:t>
      </w:r>
      <w:r w:rsidR="003530BE" w:rsidRPr="003530BE">
        <w:rPr>
          <w:sz w:val="28"/>
          <w:szCs w:val="28"/>
        </w:rPr>
        <w:t>обязуется</w:t>
      </w:r>
      <w:r w:rsidR="003530BE" w:rsidRPr="003530BE">
        <w:rPr>
          <w:spacing w:val="1"/>
          <w:sz w:val="28"/>
          <w:szCs w:val="28"/>
        </w:rPr>
        <w:t xml:space="preserve"> </w:t>
      </w:r>
      <w:r w:rsidR="003530BE" w:rsidRPr="003530BE">
        <w:rPr>
          <w:sz w:val="28"/>
          <w:szCs w:val="28"/>
        </w:rPr>
        <w:t>оплачивать</w:t>
      </w:r>
      <w:r w:rsidR="003530BE" w:rsidRPr="003530BE">
        <w:rPr>
          <w:spacing w:val="1"/>
          <w:sz w:val="28"/>
          <w:szCs w:val="28"/>
        </w:rPr>
        <w:t xml:space="preserve"> </w:t>
      </w:r>
      <w:r w:rsidR="003530BE" w:rsidRPr="003530BE">
        <w:rPr>
          <w:sz w:val="28"/>
          <w:szCs w:val="28"/>
        </w:rPr>
        <w:t>сброшенные</w:t>
      </w:r>
      <w:r w:rsidR="003530BE" w:rsidRPr="003530BE">
        <w:rPr>
          <w:spacing w:val="1"/>
          <w:sz w:val="28"/>
          <w:szCs w:val="28"/>
        </w:rPr>
        <w:t xml:space="preserve"> </w:t>
      </w:r>
      <w:r w:rsidR="003530BE" w:rsidRPr="003530BE">
        <w:rPr>
          <w:sz w:val="28"/>
          <w:szCs w:val="28"/>
        </w:rPr>
        <w:t>сточные</w:t>
      </w:r>
      <w:r w:rsidR="003530BE" w:rsidRPr="003530BE">
        <w:rPr>
          <w:spacing w:val="1"/>
          <w:sz w:val="28"/>
          <w:szCs w:val="28"/>
        </w:rPr>
        <w:t xml:space="preserve"> </w:t>
      </w:r>
      <w:r w:rsidR="003530BE" w:rsidRPr="003530BE">
        <w:rPr>
          <w:sz w:val="28"/>
          <w:szCs w:val="28"/>
        </w:rPr>
        <w:t>воды</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объёме,</w:t>
      </w:r>
      <w:r w:rsidR="003530BE" w:rsidRPr="003530BE">
        <w:rPr>
          <w:spacing w:val="-9"/>
          <w:sz w:val="28"/>
          <w:szCs w:val="28"/>
        </w:rPr>
        <w:t xml:space="preserve"> </w:t>
      </w:r>
      <w:r w:rsidR="003530BE" w:rsidRPr="003530BE">
        <w:rPr>
          <w:sz w:val="28"/>
          <w:szCs w:val="28"/>
        </w:rPr>
        <w:t>и</w:t>
      </w:r>
      <w:r w:rsidR="003530BE" w:rsidRPr="003530BE">
        <w:rPr>
          <w:spacing w:val="-2"/>
          <w:sz w:val="28"/>
          <w:szCs w:val="28"/>
        </w:rPr>
        <w:t xml:space="preserve"> </w:t>
      </w:r>
      <w:r w:rsidR="003530BE" w:rsidRPr="003530BE">
        <w:rPr>
          <w:sz w:val="28"/>
          <w:szCs w:val="28"/>
        </w:rPr>
        <w:t>сроки</w:t>
      </w:r>
      <w:r w:rsidR="003530BE" w:rsidRPr="003530BE">
        <w:rPr>
          <w:spacing w:val="-4"/>
          <w:sz w:val="28"/>
          <w:szCs w:val="28"/>
        </w:rPr>
        <w:t xml:space="preserve"> </w:t>
      </w:r>
      <w:r w:rsidR="003530BE" w:rsidRPr="003530BE">
        <w:rPr>
          <w:sz w:val="28"/>
          <w:szCs w:val="28"/>
        </w:rPr>
        <w:t>в</w:t>
      </w:r>
      <w:r w:rsidR="003530BE" w:rsidRPr="003530BE">
        <w:rPr>
          <w:spacing w:val="-8"/>
          <w:sz w:val="28"/>
          <w:szCs w:val="28"/>
        </w:rPr>
        <w:t xml:space="preserve"> </w:t>
      </w:r>
      <w:r w:rsidR="003530BE" w:rsidRPr="003530BE">
        <w:rPr>
          <w:sz w:val="28"/>
          <w:szCs w:val="28"/>
        </w:rPr>
        <w:t>соответствии</w:t>
      </w:r>
      <w:r w:rsidR="003530BE" w:rsidRPr="003530BE">
        <w:rPr>
          <w:spacing w:val="-5"/>
          <w:sz w:val="28"/>
          <w:szCs w:val="28"/>
        </w:rPr>
        <w:t xml:space="preserve"> </w:t>
      </w:r>
      <w:r w:rsidR="003530BE" w:rsidRPr="003530BE">
        <w:rPr>
          <w:sz w:val="28"/>
          <w:szCs w:val="28"/>
        </w:rPr>
        <w:t>с</w:t>
      </w:r>
      <w:r w:rsidR="003530BE" w:rsidRPr="003530BE">
        <w:rPr>
          <w:spacing w:val="-2"/>
          <w:sz w:val="28"/>
          <w:szCs w:val="28"/>
        </w:rPr>
        <w:t xml:space="preserve"> </w:t>
      </w:r>
      <w:r w:rsidR="003530BE" w:rsidRPr="003530BE">
        <w:rPr>
          <w:sz w:val="28"/>
          <w:szCs w:val="28"/>
        </w:rPr>
        <w:t>условиями</w:t>
      </w:r>
      <w:r w:rsidR="003530BE" w:rsidRPr="003530BE">
        <w:rPr>
          <w:spacing w:val="-8"/>
          <w:sz w:val="28"/>
          <w:szCs w:val="28"/>
        </w:rPr>
        <w:t xml:space="preserve"> </w:t>
      </w:r>
      <w:r w:rsidR="003530BE" w:rsidRPr="003530BE">
        <w:rPr>
          <w:sz w:val="28"/>
          <w:szCs w:val="28"/>
        </w:rPr>
        <w:t>настоящего</w:t>
      </w:r>
      <w:r w:rsidR="003530BE" w:rsidRPr="003530BE">
        <w:rPr>
          <w:spacing w:val="-5"/>
          <w:sz w:val="28"/>
          <w:szCs w:val="28"/>
        </w:rPr>
        <w:t xml:space="preserve"> </w:t>
      </w:r>
      <w:r w:rsidR="003530BE" w:rsidRPr="003530BE">
        <w:rPr>
          <w:sz w:val="28"/>
          <w:szCs w:val="28"/>
        </w:rPr>
        <w:t>договора;</w:t>
      </w:r>
    </w:p>
    <w:p w14:paraId="732A1E17" w14:textId="26B05C15"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приём</w:t>
      </w:r>
      <w:r w:rsidR="003530BE" w:rsidRPr="003530BE">
        <w:rPr>
          <w:spacing w:val="1"/>
          <w:sz w:val="28"/>
          <w:szCs w:val="28"/>
        </w:rPr>
        <w:t xml:space="preserve"> </w:t>
      </w:r>
      <w:r w:rsidR="003530BE" w:rsidRPr="003530BE">
        <w:rPr>
          <w:sz w:val="28"/>
          <w:szCs w:val="28"/>
        </w:rPr>
        <w:t>сточных</w:t>
      </w:r>
      <w:r w:rsidR="003530BE" w:rsidRPr="003530BE">
        <w:rPr>
          <w:spacing w:val="1"/>
          <w:sz w:val="28"/>
          <w:szCs w:val="28"/>
        </w:rPr>
        <w:t xml:space="preserve"> </w:t>
      </w:r>
      <w:r w:rsidR="003530BE" w:rsidRPr="003530BE">
        <w:rPr>
          <w:sz w:val="28"/>
          <w:szCs w:val="28"/>
        </w:rPr>
        <w:t>вод</w:t>
      </w:r>
      <w:r w:rsidR="003530BE" w:rsidRPr="003530BE">
        <w:rPr>
          <w:spacing w:val="1"/>
          <w:sz w:val="28"/>
          <w:szCs w:val="28"/>
        </w:rPr>
        <w:t xml:space="preserve"> </w:t>
      </w:r>
      <w:r w:rsidR="003530BE" w:rsidRPr="003530BE">
        <w:rPr>
          <w:sz w:val="28"/>
          <w:szCs w:val="28"/>
        </w:rPr>
        <w:t>от</w:t>
      </w:r>
      <w:r w:rsidR="003530BE" w:rsidRPr="003530BE">
        <w:rPr>
          <w:spacing w:val="1"/>
          <w:sz w:val="28"/>
          <w:szCs w:val="28"/>
        </w:rPr>
        <w:t xml:space="preserve"> </w:t>
      </w:r>
      <w:r w:rsidR="003530BE" w:rsidRPr="003530BE">
        <w:rPr>
          <w:sz w:val="28"/>
          <w:szCs w:val="28"/>
        </w:rPr>
        <w:t>исполнителя</w:t>
      </w:r>
      <w:r w:rsidR="003530BE" w:rsidRPr="003530BE">
        <w:rPr>
          <w:spacing w:val="1"/>
          <w:sz w:val="28"/>
          <w:szCs w:val="28"/>
        </w:rPr>
        <w:t xml:space="preserve"> </w:t>
      </w:r>
      <w:r w:rsidR="003530BE" w:rsidRPr="003530BE">
        <w:rPr>
          <w:sz w:val="28"/>
          <w:szCs w:val="28"/>
        </w:rPr>
        <w:t>осуществляется</w:t>
      </w:r>
      <w:r w:rsidR="003530BE" w:rsidRPr="003530BE">
        <w:rPr>
          <w:spacing w:val="1"/>
          <w:sz w:val="28"/>
          <w:szCs w:val="28"/>
        </w:rPr>
        <w:t xml:space="preserve"> </w:t>
      </w:r>
      <w:r w:rsidR="003530BE" w:rsidRPr="003530BE">
        <w:rPr>
          <w:sz w:val="28"/>
          <w:szCs w:val="28"/>
        </w:rPr>
        <w:t>в</w:t>
      </w:r>
      <w:r w:rsidR="003530BE" w:rsidRPr="003530BE">
        <w:rPr>
          <w:spacing w:val="1"/>
          <w:sz w:val="28"/>
          <w:szCs w:val="28"/>
        </w:rPr>
        <w:t xml:space="preserve"> </w:t>
      </w:r>
      <w:r w:rsidR="003530BE" w:rsidRPr="003530BE">
        <w:rPr>
          <w:sz w:val="28"/>
          <w:szCs w:val="28"/>
        </w:rPr>
        <w:t>канализационную сеть ресурсоснабжающей организации согласно условиям</w:t>
      </w:r>
      <w:r w:rsidR="003530BE" w:rsidRPr="003530BE">
        <w:rPr>
          <w:spacing w:val="1"/>
          <w:sz w:val="28"/>
          <w:szCs w:val="28"/>
        </w:rPr>
        <w:t xml:space="preserve"> </w:t>
      </w:r>
      <w:r w:rsidR="003530BE" w:rsidRPr="003530BE">
        <w:rPr>
          <w:sz w:val="28"/>
          <w:szCs w:val="28"/>
        </w:rPr>
        <w:t>настоящего договора, а также выданным условиям на подключение, а при их</w:t>
      </w:r>
      <w:r w:rsidR="003530BE" w:rsidRPr="003530BE">
        <w:rPr>
          <w:spacing w:val="1"/>
          <w:sz w:val="28"/>
          <w:szCs w:val="28"/>
        </w:rPr>
        <w:t xml:space="preserve"> </w:t>
      </w:r>
      <w:r w:rsidR="003530BE" w:rsidRPr="003530BE">
        <w:rPr>
          <w:sz w:val="28"/>
          <w:szCs w:val="28"/>
        </w:rPr>
        <w:t>отсутствии</w:t>
      </w:r>
      <w:r w:rsidR="003530BE" w:rsidRPr="003530BE">
        <w:rPr>
          <w:spacing w:val="1"/>
          <w:sz w:val="28"/>
          <w:szCs w:val="28"/>
        </w:rPr>
        <w:t xml:space="preserve"> </w:t>
      </w:r>
      <w:r w:rsidR="003530BE" w:rsidRPr="003530BE">
        <w:rPr>
          <w:sz w:val="28"/>
          <w:szCs w:val="28"/>
        </w:rPr>
        <w:t>-</w:t>
      </w:r>
      <w:r w:rsidR="003530BE" w:rsidRPr="003530BE">
        <w:rPr>
          <w:spacing w:val="1"/>
          <w:sz w:val="28"/>
          <w:szCs w:val="28"/>
        </w:rPr>
        <w:t xml:space="preserve"> </w:t>
      </w:r>
      <w:r w:rsidR="003530BE" w:rsidRPr="003530BE">
        <w:rPr>
          <w:sz w:val="28"/>
          <w:szCs w:val="28"/>
        </w:rPr>
        <w:t>техническим</w:t>
      </w:r>
      <w:r w:rsidR="003530BE" w:rsidRPr="003530BE">
        <w:rPr>
          <w:spacing w:val="1"/>
          <w:sz w:val="28"/>
          <w:szCs w:val="28"/>
        </w:rPr>
        <w:t xml:space="preserve"> </w:t>
      </w:r>
      <w:r w:rsidR="003530BE" w:rsidRPr="003530BE">
        <w:rPr>
          <w:sz w:val="28"/>
          <w:szCs w:val="28"/>
        </w:rPr>
        <w:t>условиям</w:t>
      </w:r>
      <w:r w:rsidR="003530BE" w:rsidRPr="003530BE">
        <w:rPr>
          <w:spacing w:val="1"/>
          <w:sz w:val="28"/>
          <w:szCs w:val="28"/>
        </w:rPr>
        <w:t xml:space="preserve"> </w:t>
      </w:r>
      <w:r w:rsidR="003530BE" w:rsidRPr="003530BE">
        <w:rPr>
          <w:sz w:val="28"/>
          <w:szCs w:val="28"/>
        </w:rPr>
        <w:t>на</w:t>
      </w:r>
      <w:r w:rsidR="003530BE" w:rsidRPr="003530BE">
        <w:rPr>
          <w:spacing w:val="1"/>
          <w:sz w:val="28"/>
          <w:szCs w:val="28"/>
        </w:rPr>
        <w:t xml:space="preserve"> </w:t>
      </w:r>
      <w:r w:rsidR="003530BE" w:rsidRPr="003530BE">
        <w:rPr>
          <w:sz w:val="28"/>
          <w:szCs w:val="28"/>
        </w:rPr>
        <w:t>подключение</w:t>
      </w:r>
      <w:r w:rsidR="003530BE" w:rsidRPr="003530BE">
        <w:rPr>
          <w:spacing w:val="1"/>
          <w:sz w:val="28"/>
          <w:szCs w:val="28"/>
        </w:rPr>
        <w:t xml:space="preserve"> </w:t>
      </w:r>
      <w:r w:rsidR="003530BE" w:rsidRPr="003530BE">
        <w:rPr>
          <w:sz w:val="28"/>
          <w:szCs w:val="28"/>
        </w:rPr>
        <w:t>(если</w:t>
      </w:r>
      <w:r w:rsidR="003530BE" w:rsidRPr="003530BE">
        <w:rPr>
          <w:spacing w:val="1"/>
          <w:sz w:val="28"/>
          <w:szCs w:val="28"/>
        </w:rPr>
        <w:t xml:space="preserve"> </w:t>
      </w:r>
      <w:r w:rsidR="003530BE" w:rsidRPr="003530BE">
        <w:rPr>
          <w:sz w:val="28"/>
          <w:szCs w:val="28"/>
        </w:rPr>
        <w:t>выдача</w:t>
      </w:r>
      <w:r w:rsidR="003530BE" w:rsidRPr="003530BE">
        <w:rPr>
          <w:spacing w:val="1"/>
          <w:sz w:val="28"/>
          <w:szCs w:val="28"/>
        </w:rPr>
        <w:t xml:space="preserve"> </w:t>
      </w:r>
      <w:r w:rsidR="003530BE" w:rsidRPr="003530BE">
        <w:rPr>
          <w:sz w:val="28"/>
          <w:szCs w:val="28"/>
        </w:rPr>
        <w:t>таких</w:t>
      </w:r>
      <w:r w:rsidR="003530BE" w:rsidRPr="003530BE">
        <w:rPr>
          <w:spacing w:val="1"/>
          <w:sz w:val="28"/>
          <w:szCs w:val="28"/>
        </w:rPr>
        <w:t xml:space="preserve"> </w:t>
      </w:r>
      <w:r w:rsidR="003530BE" w:rsidRPr="003530BE">
        <w:rPr>
          <w:sz w:val="28"/>
          <w:szCs w:val="28"/>
        </w:rPr>
        <w:t>условий была предусмотрена законодательством), в объёме необходимом для</w:t>
      </w:r>
      <w:r w:rsidR="003530BE" w:rsidRPr="003530BE">
        <w:rPr>
          <w:spacing w:val="-67"/>
          <w:sz w:val="28"/>
          <w:szCs w:val="28"/>
        </w:rPr>
        <w:t xml:space="preserve"> </w:t>
      </w:r>
      <w:r w:rsidR="003530BE" w:rsidRPr="003530BE">
        <w:rPr>
          <w:sz w:val="28"/>
          <w:szCs w:val="28"/>
        </w:rPr>
        <w:t>предоставления</w:t>
      </w:r>
      <w:r w:rsidR="003530BE" w:rsidRPr="003530BE">
        <w:rPr>
          <w:spacing w:val="-4"/>
          <w:sz w:val="28"/>
          <w:szCs w:val="28"/>
        </w:rPr>
        <w:t xml:space="preserve"> </w:t>
      </w:r>
      <w:r w:rsidR="003530BE" w:rsidRPr="003530BE">
        <w:rPr>
          <w:sz w:val="28"/>
          <w:szCs w:val="28"/>
        </w:rPr>
        <w:t>коммунальных услуг</w:t>
      </w:r>
      <w:r w:rsidR="003530BE" w:rsidRPr="003530BE">
        <w:rPr>
          <w:spacing w:val="-1"/>
          <w:sz w:val="28"/>
          <w:szCs w:val="28"/>
        </w:rPr>
        <w:t xml:space="preserve"> </w:t>
      </w:r>
      <w:r w:rsidR="003530BE" w:rsidRPr="003530BE">
        <w:rPr>
          <w:sz w:val="28"/>
          <w:szCs w:val="28"/>
        </w:rPr>
        <w:t>гражданам;</w:t>
      </w:r>
    </w:p>
    <w:p w14:paraId="31D13BDD" w14:textId="38DE667D"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сточные</w:t>
      </w:r>
      <w:r w:rsidR="003530BE" w:rsidRPr="003530BE">
        <w:rPr>
          <w:spacing w:val="1"/>
          <w:sz w:val="28"/>
          <w:szCs w:val="28"/>
        </w:rPr>
        <w:t xml:space="preserve"> </w:t>
      </w:r>
      <w:r w:rsidR="003530BE" w:rsidRPr="003530BE">
        <w:rPr>
          <w:sz w:val="28"/>
          <w:szCs w:val="28"/>
        </w:rPr>
        <w:t>воды,</w:t>
      </w:r>
      <w:r w:rsidR="003530BE" w:rsidRPr="003530BE">
        <w:rPr>
          <w:spacing w:val="1"/>
          <w:sz w:val="28"/>
          <w:szCs w:val="28"/>
        </w:rPr>
        <w:t xml:space="preserve"> </w:t>
      </w:r>
      <w:r w:rsidR="003530BE" w:rsidRPr="003530BE">
        <w:rPr>
          <w:sz w:val="28"/>
          <w:szCs w:val="28"/>
        </w:rPr>
        <w:t>принимаемые</w:t>
      </w:r>
      <w:r w:rsidR="003530BE" w:rsidRPr="003530BE">
        <w:rPr>
          <w:spacing w:val="1"/>
          <w:sz w:val="28"/>
          <w:szCs w:val="28"/>
        </w:rPr>
        <w:t xml:space="preserve"> </w:t>
      </w:r>
      <w:r w:rsidR="003530BE" w:rsidRPr="003530BE">
        <w:rPr>
          <w:sz w:val="28"/>
          <w:szCs w:val="28"/>
        </w:rPr>
        <w:t>от</w:t>
      </w:r>
      <w:r w:rsidR="003530BE" w:rsidRPr="003530BE">
        <w:rPr>
          <w:spacing w:val="1"/>
          <w:sz w:val="28"/>
          <w:szCs w:val="28"/>
        </w:rPr>
        <w:t xml:space="preserve"> </w:t>
      </w:r>
      <w:r w:rsidR="003530BE" w:rsidRPr="003530BE">
        <w:rPr>
          <w:sz w:val="28"/>
          <w:szCs w:val="28"/>
        </w:rPr>
        <w:t>исполнителя,</w:t>
      </w:r>
      <w:r w:rsidR="003530BE" w:rsidRPr="003530BE">
        <w:rPr>
          <w:spacing w:val="1"/>
          <w:sz w:val="28"/>
          <w:szCs w:val="28"/>
        </w:rPr>
        <w:t xml:space="preserve"> </w:t>
      </w:r>
      <w:r w:rsidR="003530BE" w:rsidRPr="003530BE">
        <w:rPr>
          <w:sz w:val="28"/>
          <w:szCs w:val="28"/>
        </w:rPr>
        <w:t>не</w:t>
      </w:r>
      <w:r w:rsidR="003530BE" w:rsidRPr="003530BE">
        <w:rPr>
          <w:spacing w:val="1"/>
          <w:sz w:val="28"/>
          <w:szCs w:val="28"/>
        </w:rPr>
        <w:t xml:space="preserve"> </w:t>
      </w:r>
      <w:r w:rsidR="003530BE" w:rsidRPr="003530BE">
        <w:rPr>
          <w:sz w:val="28"/>
          <w:szCs w:val="28"/>
        </w:rPr>
        <w:t>должны</w:t>
      </w:r>
      <w:r w:rsidR="003530BE" w:rsidRPr="003530BE">
        <w:rPr>
          <w:spacing w:val="1"/>
          <w:sz w:val="28"/>
          <w:szCs w:val="28"/>
        </w:rPr>
        <w:t xml:space="preserve"> </w:t>
      </w:r>
      <w:r w:rsidR="003530BE" w:rsidRPr="003530BE">
        <w:rPr>
          <w:sz w:val="28"/>
          <w:szCs w:val="28"/>
        </w:rPr>
        <w:t>содержать запрещенные к сбросу загрязняющие вещества иные вещества и</w:t>
      </w:r>
      <w:r w:rsidR="003530BE" w:rsidRPr="003530BE">
        <w:rPr>
          <w:spacing w:val="1"/>
          <w:sz w:val="28"/>
          <w:szCs w:val="28"/>
        </w:rPr>
        <w:t xml:space="preserve"> </w:t>
      </w:r>
      <w:r w:rsidR="003530BE" w:rsidRPr="003530BE">
        <w:rPr>
          <w:sz w:val="28"/>
          <w:szCs w:val="28"/>
        </w:rPr>
        <w:t>микроорганизмы,</w:t>
      </w:r>
      <w:r w:rsidR="003530BE" w:rsidRPr="003530BE">
        <w:rPr>
          <w:spacing w:val="1"/>
          <w:sz w:val="28"/>
          <w:szCs w:val="28"/>
        </w:rPr>
        <w:t xml:space="preserve"> </w:t>
      </w:r>
      <w:r w:rsidR="003530BE" w:rsidRPr="003530BE">
        <w:rPr>
          <w:sz w:val="28"/>
          <w:szCs w:val="28"/>
        </w:rPr>
        <w:t>негативно</w:t>
      </w:r>
      <w:r w:rsidR="003530BE" w:rsidRPr="003530BE">
        <w:rPr>
          <w:spacing w:val="1"/>
          <w:sz w:val="28"/>
          <w:szCs w:val="28"/>
        </w:rPr>
        <w:t xml:space="preserve"> </w:t>
      </w:r>
      <w:r w:rsidR="003530BE" w:rsidRPr="003530BE">
        <w:rPr>
          <w:sz w:val="28"/>
          <w:szCs w:val="28"/>
        </w:rPr>
        <w:t>воздействующие</w:t>
      </w:r>
      <w:r w:rsidR="003530BE" w:rsidRPr="003530BE">
        <w:rPr>
          <w:spacing w:val="1"/>
          <w:sz w:val="28"/>
          <w:szCs w:val="28"/>
        </w:rPr>
        <w:t xml:space="preserve"> </w:t>
      </w:r>
      <w:r w:rsidR="003530BE" w:rsidRPr="003530BE">
        <w:rPr>
          <w:sz w:val="28"/>
          <w:szCs w:val="28"/>
        </w:rPr>
        <w:t>на</w:t>
      </w:r>
      <w:r w:rsidR="003530BE" w:rsidRPr="003530BE">
        <w:rPr>
          <w:spacing w:val="1"/>
          <w:sz w:val="28"/>
          <w:szCs w:val="28"/>
        </w:rPr>
        <w:t xml:space="preserve"> </w:t>
      </w:r>
      <w:r w:rsidR="003530BE" w:rsidRPr="003530BE">
        <w:rPr>
          <w:sz w:val="28"/>
          <w:szCs w:val="28"/>
        </w:rPr>
        <w:t>работу</w:t>
      </w:r>
      <w:r w:rsidR="003530BE" w:rsidRPr="003530BE">
        <w:rPr>
          <w:spacing w:val="1"/>
          <w:sz w:val="28"/>
          <w:szCs w:val="28"/>
        </w:rPr>
        <w:t xml:space="preserve"> </w:t>
      </w:r>
      <w:r w:rsidR="003530BE" w:rsidRPr="003530BE">
        <w:rPr>
          <w:sz w:val="28"/>
          <w:szCs w:val="28"/>
        </w:rPr>
        <w:t>централизованной</w:t>
      </w:r>
      <w:r w:rsidR="003530BE" w:rsidRPr="003530BE">
        <w:rPr>
          <w:spacing w:val="-67"/>
          <w:sz w:val="28"/>
          <w:szCs w:val="28"/>
        </w:rPr>
        <w:t xml:space="preserve"> </w:t>
      </w:r>
      <w:r w:rsidR="003530BE" w:rsidRPr="003530BE">
        <w:rPr>
          <w:sz w:val="28"/>
          <w:szCs w:val="28"/>
        </w:rPr>
        <w:t>системы;</w:t>
      </w:r>
    </w:p>
    <w:p w14:paraId="42F24927" w14:textId="7C816D55"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обязанности</w:t>
      </w:r>
      <w:r w:rsidR="003530BE" w:rsidRPr="003530BE">
        <w:rPr>
          <w:spacing w:val="-11"/>
          <w:sz w:val="28"/>
          <w:szCs w:val="28"/>
        </w:rPr>
        <w:t xml:space="preserve"> </w:t>
      </w:r>
      <w:r w:rsidR="003530BE" w:rsidRPr="003530BE">
        <w:rPr>
          <w:sz w:val="28"/>
          <w:szCs w:val="28"/>
        </w:rPr>
        <w:t>и</w:t>
      </w:r>
      <w:r w:rsidR="003530BE" w:rsidRPr="003530BE">
        <w:rPr>
          <w:spacing w:val="-11"/>
          <w:sz w:val="28"/>
          <w:szCs w:val="28"/>
        </w:rPr>
        <w:t xml:space="preserve"> </w:t>
      </w:r>
      <w:r w:rsidR="003530BE" w:rsidRPr="003530BE">
        <w:rPr>
          <w:sz w:val="28"/>
          <w:szCs w:val="28"/>
        </w:rPr>
        <w:t>права</w:t>
      </w:r>
      <w:r w:rsidR="003530BE" w:rsidRPr="003530BE">
        <w:rPr>
          <w:spacing w:val="-9"/>
          <w:sz w:val="28"/>
          <w:szCs w:val="28"/>
        </w:rPr>
        <w:t xml:space="preserve"> </w:t>
      </w:r>
      <w:r w:rsidR="003530BE" w:rsidRPr="003530BE">
        <w:rPr>
          <w:sz w:val="28"/>
          <w:szCs w:val="28"/>
        </w:rPr>
        <w:t>ресурсоснабжающей</w:t>
      </w:r>
      <w:r w:rsidR="003530BE" w:rsidRPr="003530BE">
        <w:rPr>
          <w:spacing w:val="-11"/>
          <w:sz w:val="28"/>
          <w:szCs w:val="28"/>
        </w:rPr>
        <w:t xml:space="preserve"> </w:t>
      </w:r>
      <w:r w:rsidR="003530BE" w:rsidRPr="003530BE">
        <w:rPr>
          <w:sz w:val="28"/>
          <w:szCs w:val="28"/>
        </w:rPr>
        <w:t>организации;</w:t>
      </w:r>
    </w:p>
    <w:p w14:paraId="63ED3C06" w14:textId="3D0ED086"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обязанности</w:t>
      </w:r>
      <w:r w:rsidR="003530BE" w:rsidRPr="003530BE">
        <w:rPr>
          <w:spacing w:val="-9"/>
          <w:sz w:val="28"/>
          <w:szCs w:val="28"/>
        </w:rPr>
        <w:t xml:space="preserve"> </w:t>
      </w:r>
      <w:r w:rsidR="003530BE" w:rsidRPr="003530BE">
        <w:rPr>
          <w:sz w:val="28"/>
          <w:szCs w:val="28"/>
        </w:rPr>
        <w:t>и</w:t>
      </w:r>
      <w:r w:rsidR="003530BE" w:rsidRPr="003530BE">
        <w:rPr>
          <w:spacing w:val="-8"/>
          <w:sz w:val="28"/>
          <w:szCs w:val="28"/>
        </w:rPr>
        <w:t xml:space="preserve"> </w:t>
      </w:r>
      <w:r w:rsidR="003530BE" w:rsidRPr="003530BE">
        <w:rPr>
          <w:sz w:val="28"/>
          <w:szCs w:val="28"/>
        </w:rPr>
        <w:t>права</w:t>
      </w:r>
      <w:r w:rsidR="003530BE" w:rsidRPr="003530BE">
        <w:rPr>
          <w:spacing w:val="-7"/>
          <w:sz w:val="28"/>
          <w:szCs w:val="28"/>
        </w:rPr>
        <w:t xml:space="preserve"> </w:t>
      </w:r>
      <w:r w:rsidR="003530BE" w:rsidRPr="003530BE">
        <w:rPr>
          <w:sz w:val="28"/>
          <w:szCs w:val="28"/>
        </w:rPr>
        <w:t>исполнителя;</w:t>
      </w:r>
    </w:p>
    <w:p w14:paraId="1F24B0BC" w14:textId="647E0B96" w:rsidR="003530BE" w:rsidRPr="003530BE" w:rsidRDefault="00312CCD" w:rsidP="003530BE">
      <w:pPr>
        <w:pStyle w:val="afffffff0"/>
        <w:spacing w:before="0" w:after="0"/>
        <w:ind w:firstLine="567"/>
        <w:rPr>
          <w:sz w:val="28"/>
          <w:szCs w:val="28"/>
        </w:rPr>
      </w:pPr>
      <w:r w:rsidRPr="003530BE">
        <w:rPr>
          <w:sz w:val="28"/>
          <w:szCs w:val="28"/>
        </w:rPr>
        <w:t>–</w:t>
      </w:r>
      <w:r>
        <w:t> </w:t>
      </w:r>
      <w:r w:rsidR="003530BE" w:rsidRPr="003530BE">
        <w:rPr>
          <w:sz w:val="28"/>
          <w:szCs w:val="28"/>
        </w:rPr>
        <w:t>определение</w:t>
      </w:r>
      <w:r w:rsidR="003530BE" w:rsidRPr="003530BE">
        <w:rPr>
          <w:spacing w:val="-10"/>
          <w:sz w:val="28"/>
          <w:szCs w:val="28"/>
        </w:rPr>
        <w:t xml:space="preserve"> </w:t>
      </w:r>
      <w:r w:rsidR="003530BE" w:rsidRPr="003530BE">
        <w:rPr>
          <w:sz w:val="28"/>
          <w:szCs w:val="28"/>
        </w:rPr>
        <w:t>количества</w:t>
      </w:r>
      <w:r w:rsidR="003530BE" w:rsidRPr="003530BE">
        <w:rPr>
          <w:spacing w:val="-9"/>
          <w:sz w:val="28"/>
          <w:szCs w:val="28"/>
        </w:rPr>
        <w:t xml:space="preserve"> </w:t>
      </w:r>
      <w:r w:rsidR="003530BE" w:rsidRPr="003530BE">
        <w:rPr>
          <w:sz w:val="28"/>
          <w:szCs w:val="28"/>
        </w:rPr>
        <w:t>принятых</w:t>
      </w:r>
      <w:r w:rsidR="003530BE" w:rsidRPr="003530BE">
        <w:rPr>
          <w:spacing w:val="-8"/>
          <w:sz w:val="28"/>
          <w:szCs w:val="28"/>
        </w:rPr>
        <w:t xml:space="preserve"> </w:t>
      </w:r>
      <w:r w:rsidR="003530BE" w:rsidRPr="003530BE">
        <w:rPr>
          <w:sz w:val="28"/>
          <w:szCs w:val="28"/>
        </w:rPr>
        <w:t>сточных</w:t>
      </w:r>
      <w:r w:rsidR="003530BE" w:rsidRPr="003530BE">
        <w:rPr>
          <w:spacing w:val="-9"/>
          <w:sz w:val="28"/>
          <w:szCs w:val="28"/>
        </w:rPr>
        <w:t xml:space="preserve"> </w:t>
      </w:r>
      <w:r w:rsidR="003530BE" w:rsidRPr="003530BE">
        <w:rPr>
          <w:sz w:val="28"/>
          <w:szCs w:val="28"/>
        </w:rPr>
        <w:t>вод;</w:t>
      </w:r>
    </w:p>
    <w:p w14:paraId="5D9CEE1E" w14:textId="5D47DE4F" w:rsidR="003530BE" w:rsidRPr="003530BE" w:rsidRDefault="00312CCD" w:rsidP="003530BE">
      <w:pPr>
        <w:pStyle w:val="afffffff0"/>
        <w:spacing w:before="0" w:after="0"/>
        <w:ind w:firstLine="567"/>
        <w:rPr>
          <w:sz w:val="28"/>
          <w:szCs w:val="28"/>
        </w:rPr>
      </w:pPr>
      <w:r w:rsidRPr="003530BE">
        <w:rPr>
          <w:sz w:val="28"/>
          <w:szCs w:val="28"/>
        </w:rPr>
        <w:lastRenderedPageBreak/>
        <w:t>–</w:t>
      </w:r>
      <w:r>
        <w:rPr>
          <w:sz w:val="28"/>
          <w:szCs w:val="28"/>
        </w:rPr>
        <w:t> </w:t>
      </w:r>
      <w:r w:rsidR="003530BE" w:rsidRPr="003530BE">
        <w:rPr>
          <w:sz w:val="28"/>
          <w:szCs w:val="28"/>
        </w:rPr>
        <w:t>взаимодействие</w:t>
      </w:r>
      <w:r w:rsidR="003530BE" w:rsidRPr="003530BE">
        <w:rPr>
          <w:spacing w:val="25"/>
          <w:sz w:val="28"/>
          <w:szCs w:val="28"/>
        </w:rPr>
        <w:t xml:space="preserve"> </w:t>
      </w:r>
      <w:r w:rsidR="003530BE" w:rsidRPr="003530BE">
        <w:rPr>
          <w:sz w:val="28"/>
          <w:szCs w:val="28"/>
        </w:rPr>
        <w:t>сторон</w:t>
      </w:r>
      <w:r w:rsidR="003530BE" w:rsidRPr="003530BE">
        <w:rPr>
          <w:spacing w:val="24"/>
          <w:sz w:val="28"/>
          <w:szCs w:val="28"/>
        </w:rPr>
        <w:t xml:space="preserve"> </w:t>
      </w:r>
      <w:r w:rsidR="003530BE" w:rsidRPr="003530BE">
        <w:rPr>
          <w:sz w:val="28"/>
          <w:szCs w:val="28"/>
        </w:rPr>
        <w:t>при</w:t>
      </w:r>
      <w:r w:rsidR="003530BE" w:rsidRPr="003530BE">
        <w:rPr>
          <w:spacing w:val="23"/>
          <w:sz w:val="28"/>
          <w:szCs w:val="28"/>
        </w:rPr>
        <w:t xml:space="preserve"> </w:t>
      </w:r>
      <w:r w:rsidR="003530BE" w:rsidRPr="003530BE">
        <w:rPr>
          <w:sz w:val="28"/>
          <w:szCs w:val="28"/>
        </w:rPr>
        <w:t>поступлении</w:t>
      </w:r>
      <w:r w:rsidR="003530BE" w:rsidRPr="003530BE">
        <w:rPr>
          <w:spacing w:val="24"/>
          <w:sz w:val="28"/>
          <w:szCs w:val="28"/>
        </w:rPr>
        <w:t xml:space="preserve"> </w:t>
      </w:r>
      <w:r w:rsidR="003530BE" w:rsidRPr="003530BE">
        <w:rPr>
          <w:sz w:val="28"/>
          <w:szCs w:val="28"/>
        </w:rPr>
        <w:t>жалоб</w:t>
      </w:r>
      <w:r w:rsidR="003530BE" w:rsidRPr="003530BE">
        <w:rPr>
          <w:spacing w:val="25"/>
          <w:sz w:val="28"/>
          <w:szCs w:val="28"/>
        </w:rPr>
        <w:t xml:space="preserve"> </w:t>
      </w:r>
      <w:r w:rsidR="003530BE" w:rsidRPr="003530BE">
        <w:rPr>
          <w:sz w:val="28"/>
          <w:szCs w:val="28"/>
        </w:rPr>
        <w:t>потребителей</w:t>
      </w:r>
      <w:r w:rsidR="003530BE" w:rsidRPr="003530BE">
        <w:rPr>
          <w:spacing w:val="23"/>
          <w:sz w:val="28"/>
          <w:szCs w:val="28"/>
        </w:rPr>
        <w:t xml:space="preserve"> </w:t>
      </w:r>
      <w:r w:rsidR="003530BE" w:rsidRPr="003530BE">
        <w:rPr>
          <w:sz w:val="28"/>
          <w:szCs w:val="28"/>
        </w:rPr>
        <w:t>на</w:t>
      </w:r>
      <w:r w:rsidR="003530BE" w:rsidRPr="003530BE">
        <w:rPr>
          <w:spacing w:val="-67"/>
          <w:sz w:val="28"/>
          <w:szCs w:val="28"/>
        </w:rPr>
        <w:t xml:space="preserve"> </w:t>
      </w:r>
      <w:r w:rsidR="003530BE" w:rsidRPr="003530BE">
        <w:rPr>
          <w:sz w:val="28"/>
          <w:szCs w:val="28"/>
        </w:rPr>
        <w:t>качество</w:t>
      </w:r>
      <w:r w:rsidR="003530BE" w:rsidRPr="003530BE">
        <w:rPr>
          <w:spacing w:val="-4"/>
          <w:sz w:val="28"/>
          <w:szCs w:val="28"/>
        </w:rPr>
        <w:t xml:space="preserve"> </w:t>
      </w:r>
      <w:r w:rsidR="003530BE" w:rsidRPr="003530BE">
        <w:rPr>
          <w:sz w:val="28"/>
          <w:szCs w:val="28"/>
        </w:rPr>
        <w:t>и</w:t>
      </w:r>
      <w:r w:rsidR="003530BE" w:rsidRPr="003530BE">
        <w:rPr>
          <w:spacing w:val="-3"/>
          <w:sz w:val="28"/>
          <w:szCs w:val="28"/>
        </w:rPr>
        <w:t xml:space="preserve"> </w:t>
      </w:r>
      <w:r w:rsidR="003530BE" w:rsidRPr="003530BE">
        <w:rPr>
          <w:sz w:val="28"/>
          <w:szCs w:val="28"/>
        </w:rPr>
        <w:t>(или)</w:t>
      </w:r>
      <w:r w:rsidR="003530BE" w:rsidRPr="003530BE">
        <w:rPr>
          <w:spacing w:val="-4"/>
          <w:sz w:val="28"/>
          <w:szCs w:val="28"/>
        </w:rPr>
        <w:t xml:space="preserve"> </w:t>
      </w:r>
      <w:r w:rsidR="003530BE" w:rsidRPr="003530BE">
        <w:rPr>
          <w:sz w:val="28"/>
          <w:szCs w:val="28"/>
        </w:rPr>
        <w:t>объем</w:t>
      </w:r>
      <w:r w:rsidR="003530BE" w:rsidRPr="003530BE">
        <w:rPr>
          <w:spacing w:val="-4"/>
          <w:sz w:val="28"/>
          <w:szCs w:val="28"/>
        </w:rPr>
        <w:t xml:space="preserve"> </w:t>
      </w:r>
      <w:r w:rsidR="003530BE" w:rsidRPr="003530BE">
        <w:rPr>
          <w:sz w:val="28"/>
          <w:szCs w:val="28"/>
        </w:rPr>
        <w:t>предоставляемых</w:t>
      </w:r>
      <w:r w:rsidR="003530BE" w:rsidRPr="003530BE">
        <w:rPr>
          <w:spacing w:val="-4"/>
          <w:sz w:val="28"/>
          <w:szCs w:val="28"/>
        </w:rPr>
        <w:t xml:space="preserve"> </w:t>
      </w:r>
      <w:r w:rsidR="003530BE" w:rsidRPr="003530BE">
        <w:rPr>
          <w:sz w:val="28"/>
          <w:szCs w:val="28"/>
        </w:rPr>
        <w:t>услуг;</w:t>
      </w:r>
    </w:p>
    <w:p w14:paraId="6867DC39" w14:textId="3046D70A"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цена</w:t>
      </w:r>
      <w:r w:rsidR="003530BE" w:rsidRPr="003530BE">
        <w:rPr>
          <w:spacing w:val="-7"/>
          <w:sz w:val="28"/>
          <w:szCs w:val="28"/>
        </w:rPr>
        <w:t xml:space="preserve"> </w:t>
      </w:r>
      <w:r w:rsidR="003530BE" w:rsidRPr="003530BE">
        <w:rPr>
          <w:sz w:val="28"/>
          <w:szCs w:val="28"/>
        </w:rPr>
        <w:t>договора</w:t>
      </w:r>
      <w:r w:rsidR="003530BE" w:rsidRPr="003530BE">
        <w:rPr>
          <w:spacing w:val="-10"/>
          <w:sz w:val="28"/>
          <w:szCs w:val="28"/>
        </w:rPr>
        <w:t xml:space="preserve"> </w:t>
      </w:r>
      <w:r w:rsidR="003530BE" w:rsidRPr="003530BE">
        <w:rPr>
          <w:sz w:val="28"/>
          <w:szCs w:val="28"/>
        </w:rPr>
        <w:t>и</w:t>
      </w:r>
      <w:r w:rsidR="003530BE" w:rsidRPr="003530BE">
        <w:rPr>
          <w:spacing w:val="-3"/>
          <w:sz w:val="28"/>
          <w:szCs w:val="28"/>
        </w:rPr>
        <w:t xml:space="preserve"> </w:t>
      </w:r>
      <w:r w:rsidR="003530BE" w:rsidRPr="003530BE">
        <w:rPr>
          <w:sz w:val="28"/>
          <w:szCs w:val="28"/>
        </w:rPr>
        <w:t>тарифы;</w:t>
      </w:r>
    </w:p>
    <w:p w14:paraId="7378630D" w14:textId="2D0CEEE0"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сроки</w:t>
      </w:r>
      <w:r w:rsidR="003530BE" w:rsidRPr="003530BE">
        <w:rPr>
          <w:spacing w:val="-8"/>
          <w:sz w:val="28"/>
          <w:szCs w:val="28"/>
        </w:rPr>
        <w:t xml:space="preserve"> </w:t>
      </w:r>
      <w:r w:rsidR="003530BE" w:rsidRPr="003530BE">
        <w:rPr>
          <w:sz w:val="28"/>
          <w:szCs w:val="28"/>
        </w:rPr>
        <w:t>и</w:t>
      </w:r>
      <w:r w:rsidR="003530BE" w:rsidRPr="003530BE">
        <w:rPr>
          <w:spacing w:val="-7"/>
          <w:sz w:val="28"/>
          <w:szCs w:val="28"/>
        </w:rPr>
        <w:t xml:space="preserve"> </w:t>
      </w:r>
      <w:r w:rsidR="003530BE" w:rsidRPr="003530BE">
        <w:rPr>
          <w:sz w:val="28"/>
          <w:szCs w:val="28"/>
        </w:rPr>
        <w:t>порядок</w:t>
      </w:r>
      <w:r w:rsidR="003530BE" w:rsidRPr="003530BE">
        <w:rPr>
          <w:spacing w:val="-7"/>
          <w:sz w:val="28"/>
          <w:szCs w:val="28"/>
        </w:rPr>
        <w:t xml:space="preserve"> </w:t>
      </w:r>
      <w:r w:rsidR="003530BE" w:rsidRPr="003530BE">
        <w:rPr>
          <w:sz w:val="28"/>
          <w:szCs w:val="28"/>
        </w:rPr>
        <w:t>расчетов</w:t>
      </w:r>
      <w:r w:rsidR="003530BE" w:rsidRPr="003530BE">
        <w:rPr>
          <w:spacing w:val="-8"/>
          <w:sz w:val="28"/>
          <w:szCs w:val="28"/>
        </w:rPr>
        <w:t xml:space="preserve"> </w:t>
      </w:r>
      <w:r w:rsidR="003530BE" w:rsidRPr="003530BE">
        <w:rPr>
          <w:sz w:val="28"/>
          <w:szCs w:val="28"/>
        </w:rPr>
        <w:t>по</w:t>
      </w:r>
      <w:r w:rsidR="003530BE" w:rsidRPr="003530BE">
        <w:rPr>
          <w:spacing w:val="-8"/>
          <w:sz w:val="28"/>
          <w:szCs w:val="28"/>
        </w:rPr>
        <w:t xml:space="preserve"> </w:t>
      </w:r>
      <w:r w:rsidR="003530BE" w:rsidRPr="003530BE">
        <w:rPr>
          <w:sz w:val="28"/>
          <w:szCs w:val="28"/>
        </w:rPr>
        <w:t>договору;</w:t>
      </w:r>
    </w:p>
    <w:p w14:paraId="6C7CDC96" w14:textId="401A6F75" w:rsidR="003530BE" w:rsidRPr="003530BE" w:rsidRDefault="00312CCD" w:rsidP="003530BE">
      <w:pPr>
        <w:pStyle w:val="afffffff0"/>
        <w:spacing w:before="0" w:after="0"/>
        <w:ind w:firstLine="567"/>
        <w:rPr>
          <w:sz w:val="28"/>
          <w:szCs w:val="28"/>
        </w:rPr>
      </w:pPr>
      <w:r w:rsidRPr="003530BE">
        <w:rPr>
          <w:sz w:val="28"/>
          <w:szCs w:val="28"/>
        </w:rPr>
        <w:t>–</w:t>
      </w:r>
      <w:r>
        <w:rPr>
          <w:sz w:val="28"/>
          <w:szCs w:val="28"/>
        </w:rPr>
        <w:t> </w:t>
      </w:r>
      <w:r w:rsidR="003530BE" w:rsidRPr="003530BE">
        <w:rPr>
          <w:sz w:val="28"/>
          <w:szCs w:val="28"/>
        </w:rPr>
        <w:t>ответственность</w:t>
      </w:r>
      <w:r w:rsidR="003530BE" w:rsidRPr="003530BE">
        <w:rPr>
          <w:spacing w:val="-10"/>
          <w:sz w:val="28"/>
          <w:szCs w:val="28"/>
        </w:rPr>
        <w:t xml:space="preserve"> </w:t>
      </w:r>
      <w:r w:rsidR="003530BE" w:rsidRPr="003530BE">
        <w:rPr>
          <w:sz w:val="28"/>
          <w:szCs w:val="28"/>
        </w:rPr>
        <w:t>сторон;</w:t>
      </w:r>
    </w:p>
    <w:p w14:paraId="387C705D" w14:textId="0FB1F268" w:rsidR="003530BE" w:rsidRPr="003530BE" w:rsidRDefault="00312CCD" w:rsidP="003530BE">
      <w:pPr>
        <w:widowControl w:val="0"/>
        <w:autoSpaceDE w:val="0"/>
        <w:autoSpaceDN w:val="0"/>
        <w:spacing w:after="0" w:line="360" w:lineRule="auto"/>
        <w:ind w:firstLine="567"/>
        <w:jc w:val="both"/>
        <w:rPr>
          <w:rFonts w:ascii="Times New Roman" w:hAnsi="Times New Roman" w:cs="Times New Roman"/>
          <w:sz w:val="28"/>
        </w:rPr>
      </w:pPr>
      <w:r w:rsidRPr="003530BE">
        <w:rPr>
          <w:rFonts w:ascii="Times New Roman" w:hAnsi="Times New Roman" w:cs="Times New Roman"/>
          <w:sz w:val="28"/>
          <w:szCs w:val="28"/>
        </w:rPr>
        <w:t>–</w:t>
      </w:r>
      <w:r>
        <w:rPr>
          <w:rFonts w:ascii="Times New Roman" w:hAnsi="Times New Roman" w:cs="Times New Roman"/>
          <w:sz w:val="28"/>
          <w:szCs w:val="28"/>
        </w:rPr>
        <w:t> </w:t>
      </w:r>
      <w:r w:rsidR="003530BE" w:rsidRPr="003530BE">
        <w:rPr>
          <w:rFonts w:ascii="Times New Roman" w:hAnsi="Times New Roman" w:cs="Times New Roman"/>
          <w:sz w:val="28"/>
        </w:rPr>
        <w:t>форс-мажор;</w:t>
      </w:r>
    </w:p>
    <w:p w14:paraId="18EF7AE7" w14:textId="67D06D20" w:rsidR="003530BE" w:rsidRPr="003530BE" w:rsidRDefault="00312CCD" w:rsidP="003530BE">
      <w:pPr>
        <w:widowControl w:val="0"/>
        <w:autoSpaceDE w:val="0"/>
        <w:autoSpaceDN w:val="0"/>
        <w:spacing w:after="0" w:line="360" w:lineRule="auto"/>
        <w:ind w:firstLine="567"/>
        <w:jc w:val="both"/>
        <w:rPr>
          <w:rFonts w:ascii="Times New Roman" w:hAnsi="Times New Roman" w:cs="Times New Roman"/>
          <w:sz w:val="28"/>
        </w:rPr>
      </w:pPr>
      <w:r w:rsidRPr="003530BE">
        <w:rPr>
          <w:rFonts w:ascii="Times New Roman" w:hAnsi="Times New Roman" w:cs="Times New Roman"/>
          <w:sz w:val="28"/>
          <w:szCs w:val="28"/>
        </w:rPr>
        <w:t>–</w:t>
      </w:r>
      <w:r>
        <w:rPr>
          <w:rFonts w:ascii="Times New Roman" w:hAnsi="Times New Roman" w:cs="Times New Roman"/>
          <w:sz w:val="28"/>
          <w:szCs w:val="28"/>
        </w:rPr>
        <w:t> </w:t>
      </w:r>
      <w:r w:rsidR="003530BE" w:rsidRPr="003530BE">
        <w:rPr>
          <w:rFonts w:ascii="Times New Roman" w:hAnsi="Times New Roman" w:cs="Times New Roman"/>
          <w:sz w:val="28"/>
        </w:rPr>
        <w:t>прочие</w:t>
      </w:r>
      <w:r w:rsidR="003530BE" w:rsidRPr="003530BE">
        <w:rPr>
          <w:rFonts w:ascii="Times New Roman" w:hAnsi="Times New Roman" w:cs="Times New Roman"/>
          <w:spacing w:val="-6"/>
          <w:sz w:val="28"/>
        </w:rPr>
        <w:t xml:space="preserve"> </w:t>
      </w:r>
      <w:r w:rsidR="003530BE" w:rsidRPr="003530BE">
        <w:rPr>
          <w:rFonts w:ascii="Times New Roman" w:hAnsi="Times New Roman" w:cs="Times New Roman"/>
          <w:sz w:val="28"/>
        </w:rPr>
        <w:t>условия.</w:t>
      </w:r>
    </w:p>
    <w:p w14:paraId="25B9EFE3"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3.3.2</w:t>
      </w:r>
      <w:r w:rsidRPr="004911D5">
        <w:rPr>
          <w:rFonts w:ascii="Times New Roman" w:eastAsia="Calibri" w:hAnsi="Times New Roman" w:cs="Times New Roman"/>
          <w:b/>
          <w:bCs/>
          <w:i/>
          <w:iCs/>
          <w:sz w:val="24"/>
          <w:szCs w:val="24"/>
        </w:rPr>
        <w:t xml:space="preserve"> </w:t>
      </w:r>
      <w:r w:rsidRPr="004911D5">
        <w:rPr>
          <w:rFonts w:ascii="Times New Roman" w:eastAsia="Calibri" w:hAnsi="Times New Roman" w:cs="Times New Roman"/>
          <w:b/>
          <w:bCs/>
          <w:i/>
          <w:iCs/>
          <w:sz w:val="28"/>
          <w:szCs w:val="28"/>
        </w:rPr>
        <w:t>Характеристика системы водоотведения</w:t>
      </w:r>
    </w:p>
    <w:p w14:paraId="1B5BA4D5" w14:textId="14086D46" w:rsidR="00CD6DE0" w:rsidRPr="00B21700" w:rsidRDefault="00CD6DE0" w:rsidP="00CD6DE0">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t>Сточные воды от дворов</w:t>
      </w:r>
      <w:r>
        <w:rPr>
          <w:rFonts w:ascii="Times New Roman" w:hAnsi="Times New Roman" w:cs="Times New Roman"/>
          <w:sz w:val="28"/>
          <w:szCs w:val="28"/>
        </w:rPr>
        <w:t xml:space="preserve">ых и уличных сетей собираются в </w:t>
      </w:r>
      <w:r w:rsidRPr="00B21700">
        <w:rPr>
          <w:rFonts w:ascii="Times New Roman" w:hAnsi="Times New Roman" w:cs="Times New Roman"/>
          <w:sz w:val="28"/>
          <w:szCs w:val="28"/>
        </w:rPr>
        <w:t>коллекторы, транспортирующие</w:t>
      </w:r>
      <w:r>
        <w:rPr>
          <w:rFonts w:ascii="Times New Roman" w:hAnsi="Times New Roman" w:cs="Times New Roman"/>
          <w:sz w:val="28"/>
          <w:szCs w:val="28"/>
        </w:rPr>
        <w:t xml:space="preserve"> сточные воды к канализационным </w:t>
      </w:r>
      <w:r w:rsidRPr="00B21700">
        <w:rPr>
          <w:rFonts w:ascii="Times New Roman" w:hAnsi="Times New Roman" w:cs="Times New Roman"/>
          <w:sz w:val="28"/>
          <w:szCs w:val="28"/>
        </w:rPr>
        <w:t>насосным станциям (КНС), которые по напорным водоводам подают стоки</w:t>
      </w:r>
      <w:r w:rsidR="00312CCD">
        <w:rPr>
          <w:rFonts w:ascii="Times New Roman" w:hAnsi="Times New Roman" w:cs="Times New Roman"/>
          <w:sz w:val="28"/>
          <w:szCs w:val="28"/>
        </w:rPr>
        <w:t xml:space="preserve"> </w:t>
      </w:r>
      <w:r w:rsidRPr="00B21700">
        <w:rPr>
          <w:rFonts w:ascii="Times New Roman" w:hAnsi="Times New Roman" w:cs="Times New Roman"/>
          <w:sz w:val="28"/>
          <w:szCs w:val="28"/>
        </w:rPr>
        <w:t xml:space="preserve">в более крупные трубопроводы </w:t>
      </w:r>
      <w:r w:rsidR="001F4A55">
        <w:rPr>
          <w:rFonts w:ascii="Times New Roman" w:hAnsi="Times New Roman" w:cs="Times New Roman"/>
          <w:sz w:val="28"/>
          <w:szCs w:val="28"/>
        </w:rPr>
        <w:t>–</w:t>
      </w:r>
      <w:r w:rsidRPr="00B21700">
        <w:rPr>
          <w:rFonts w:ascii="Times New Roman" w:hAnsi="Times New Roman" w:cs="Times New Roman"/>
          <w:sz w:val="28"/>
          <w:szCs w:val="28"/>
        </w:rPr>
        <w:t xml:space="preserve"> </w:t>
      </w:r>
      <w:r>
        <w:rPr>
          <w:rFonts w:ascii="Times New Roman" w:hAnsi="Times New Roman" w:cs="Times New Roman"/>
          <w:sz w:val="28"/>
          <w:szCs w:val="28"/>
        </w:rPr>
        <w:t>к</w:t>
      </w:r>
      <w:r w:rsidR="001F4A55">
        <w:rPr>
          <w:rFonts w:ascii="Times New Roman" w:hAnsi="Times New Roman" w:cs="Times New Roman"/>
          <w:sz w:val="28"/>
          <w:szCs w:val="28"/>
        </w:rPr>
        <w:t xml:space="preserve"> </w:t>
      </w:r>
      <w:r>
        <w:rPr>
          <w:rFonts w:ascii="Times New Roman" w:hAnsi="Times New Roman" w:cs="Times New Roman"/>
          <w:sz w:val="28"/>
          <w:szCs w:val="28"/>
        </w:rPr>
        <w:t xml:space="preserve">сборным коллекторам бассейнов </w:t>
      </w:r>
      <w:r w:rsidRPr="00B21700">
        <w:rPr>
          <w:rFonts w:ascii="Times New Roman" w:hAnsi="Times New Roman" w:cs="Times New Roman"/>
          <w:sz w:val="28"/>
          <w:szCs w:val="28"/>
        </w:rPr>
        <w:t>водоотведения. Применение широко разветвленной системы коллекторов,</w:t>
      </w:r>
      <w:r w:rsidR="00312CCD">
        <w:rPr>
          <w:rFonts w:ascii="Times New Roman" w:hAnsi="Times New Roman" w:cs="Times New Roman"/>
          <w:sz w:val="28"/>
          <w:szCs w:val="28"/>
        </w:rPr>
        <w:t xml:space="preserve"> </w:t>
      </w:r>
      <w:r w:rsidRPr="00B21700">
        <w:rPr>
          <w:rFonts w:ascii="Times New Roman" w:hAnsi="Times New Roman" w:cs="Times New Roman"/>
          <w:sz w:val="28"/>
          <w:szCs w:val="28"/>
        </w:rPr>
        <w:t>КНС и напорных трубопроводов п</w:t>
      </w:r>
      <w:r>
        <w:rPr>
          <w:rFonts w:ascii="Times New Roman" w:hAnsi="Times New Roman" w:cs="Times New Roman"/>
          <w:sz w:val="28"/>
          <w:szCs w:val="28"/>
        </w:rPr>
        <w:t xml:space="preserve">озволило централизовать систему </w:t>
      </w:r>
      <w:r w:rsidRPr="00B21700">
        <w:rPr>
          <w:rFonts w:ascii="Times New Roman" w:hAnsi="Times New Roman" w:cs="Times New Roman"/>
          <w:sz w:val="28"/>
          <w:szCs w:val="28"/>
        </w:rPr>
        <w:t>канализации, организовав очи</w:t>
      </w:r>
      <w:r>
        <w:rPr>
          <w:rFonts w:ascii="Times New Roman" w:hAnsi="Times New Roman" w:cs="Times New Roman"/>
          <w:sz w:val="28"/>
          <w:szCs w:val="28"/>
        </w:rPr>
        <w:t xml:space="preserve">стку стоков на станции очистных </w:t>
      </w:r>
      <w:r w:rsidRPr="00B21700">
        <w:rPr>
          <w:rFonts w:ascii="Times New Roman" w:hAnsi="Times New Roman" w:cs="Times New Roman"/>
          <w:sz w:val="28"/>
          <w:szCs w:val="28"/>
        </w:rPr>
        <w:t>сооружений.</w:t>
      </w:r>
    </w:p>
    <w:p w14:paraId="1A3F63F6" w14:textId="0E9CEB1B" w:rsidR="00CD6DE0" w:rsidRPr="00B21700" w:rsidRDefault="00CD6DE0" w:rsidP="00CD6DE0">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t>Общая протяженност</w:t>
      </w:r>
      <w:r>
        <w:rPr>
          <w:rFonts w:ascii="Times New Roman" w:hAnsi="Times New Roman" w:cs="Times New Roman"/>
          <w:sz w:val="28"/>
          <w:szCs w:val="28"/>
        </w:rPr>
        <w:t xml:space="preserve">ь трубопроводов системы сбора и </w:t>
      </w:r>
      <w:r w:rsidRPr="00B21700">
        <w:rPr>
          <w:rFonts w:ascii="Times New Roman" w:hAnsi="Times New Roman" w:cs="Times New Roman"/>
          <w:sz w:val="28"/>
          <w:szCs w:val="28"/>
        </w:rPr>
        <w:t xml:space="preserve">транспортировки сточных вод на </w:t>
      </w:r>
      <w:r>
        <w:rPr>
          <w:rFonts w:ascii="Times New Roman" w:hAnsi="Times New Roman" w:cs="Times New Roman"/>
          <w:sz w:val="28"/>
          <w:szCs w:val="28"/>
        </w:rPr>
        <w:t>территории 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B21700">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B21700">
        <w:rPr>
          <w:rFonts w:ascii="Times New Roman" w:hAnsi="Times New Roman" w:cs="Times New Roman"/>
          <w:sz w:val="28"/>
          <w:szCs w:val="28"/>
        </w:rPr>
        <w:t>настоящее время составляет около</w:t>
      </w:r>
      <w:r>
        <w:rPr>
          <w:rFonts w:ascii="Times New Roman" w:hAnsi="Times New Roman" w:cs="Times New Roman"/>
          <w:sz w:val="28"/>
          <w:szCs w:val="28"/>
        </w:rPr>
        <w:t>-</w:t>
      </w:r>
      <w:r w:rsidRPr="00B21700">
        <w:rPr>
          <w:rFonts w:ascii="Times New Roman" w:hAnsi="Times New Roman" w:cs="Times New Roman"/>
          <w:sz w:val="28"/>
          <w:szCs w:val="28"/>
        </w:rPr>
        <w:t xml:space="preserve"> </w:t>
      </w:r>
      <w:r w:rsidR="00B73D8D">
        <w:rPr>
          <w:rFonts w:ascii="Times New Roman" w:hAnsi="Times New Roman" w:cs="Times New Roman"/>
          <w:sz w:val="28"/>
          <w:szCs w:val="28"/>
        </w:rPr>
        <w:t>35700</w:t>
      </w:r>
      <w:r>
        <w:rPr>
          <w:rFonts w:ascii="Times New Roman" w:hAnsi="Times New Roman" w:cs="Times New Roman"/>
          <w:sz w:val="28"/>
          <w:szCs w:val="28"/>
        </w:rPr>
        <w:t xml:space="preserve"> км; они состоят из самотечных </w:t>
      </w:r>
      <w:r w:rsidRPr="00B21700">
        <w:rPr>
          <w:rFonts w:ascii="Times New Roman" w:hAnsi="Times New Roman" w:cs="Times New Roman"/>
          <w:sz w:val="28"/>
          <w:szCs w:val="28"/>
        </w:rPr>
        <w:t>сетей</w:t>
      </w:r>
      <w:r w:rsidRPr="00056A75">
        <w:rPr>
          <w:rFonts w:ascii="Times New Roman" w:hAnsi="Times New Roman" w:cs="Times New Roman"/>
          <w:sz w:val="28"/>
          <w:szCs w:val="28"/>
        </w:rPr>
        <w:t xml:space="preserve">, </w:t>
      </w:r>
      <w:r>
        <w:rPr>
          <w:rFonts w:ascii="Times New Roman" w:hAnsi="Times New Roman" w:cs="Times New Roman"/>
          <w:sz w:val="28"/>
          <w:szCs w:val="28"/>
        </w:rPr>
        <w:t>и</w:t>
      </w:r>
      <w:r w:rsidRPr="00CD6DE0">
        <w:rPr>
          <w:rFonts w:ascii="Times New Roman" w:hAnsi="Times New Roman" w:cs="Times New Roman"/>
          <w:sz w:val="28"/>
          <w:szCs w:val="28"/>
        </w:rPr>
        <w:t xml:space="preserve"> </w:t>
      </w:r>
      <w:r w:rsidRPr="00056A75">
        <w:rPr>
          <w:rFonts w:ascii="Times New Roman" w:hAnsi="Times New Roman" w:cs="Times New Roman"/>
          <w:sz w:val="28"/>
          <w:szCs w:val="28"/>
        </w:rPr>
        <w:t>напорных труб</w:t>
      </w:r>
      <w:r w:rsidRPr="00B21700">
        <w:rPr>
          <w:rFonts w:ascii="Times New Roman" w:hAnsi="Times New Roman" w:cs="Times New Roman"/>
          <w:sz w:val="28"/>
          <w:szCs w:val="28"/>
        </w:rPr>
        <w:t>опроводов. При этом большая часть ка</w:t>
      </w:r>
      <w:r>
        <w:rPr>
          <w:rFonts w:ascii="Times New Roman" w:hAnsi="Times New Roman" w:cs="Times New Roman"/>
          <w:sz w:val="28"/>
          <w:szCs w:val="28"/>
        </w:rPr>
        <w:t xml:space="preserve">нализационной сети </w:t>
      </w:r>
      <w:r w:rsidR="003F0DD7">
        <w:rPr>
          <w:rFonts w:ascii="Times New Roman" w:hAnsi="Times New Roman" w:cs="Times New Roman"/>
          <w:sz w:val="28"/>
          <w:szCs w:val="28"/>
        </w:rPr>
        <w:t>–</w:t>
      </w:r>
      <w:r>
        <w:rPr>
          <w:rFonts w:ascii="Times New Roman" w:hAnsi="Times New Roman" w:cs="Times New Roman"/>
          <w:sz w:val="28"/>
          <w:szCs w:val="28"/>
        </w:rPr>
        <w:t xml:space="preserve"> около 80</w:t>
      </w:r>
      <w:r w:rsidRPr="00056A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21700">
        <w:rPr>
          <w:rFonts w:ascii="Times New Roman" w:hAnsi="Times New Roman" w:cs="Times New Roman"/>
          <w:sz w:val="28"/>
          <w:szCs w:val="28"/>
        </w:rPr>
        <w:t>трубопроводов превысила нормативный срок эксплуатации, что негативно</w:t>
      </w:r>
      <w:r>
        <w:rPr>
          <w:rFonts w:ascii="Times New Roman" w:hAnsi="Times New Roman" w:cs="Times New Roman"/>
          <w:sz w:val="28"/>
          <w:szCs w:val="28"/>
        </w:rPr>
        <w:t xml:space="preserve"> </w:t>
      </w:r>
      <w:r w:rsidRPr="00B21700">
        <w:rPr>
          <w:rFonts w:ascii="Times New Roman" w:hAnsi="Times New Roman" w:cs="Times New Roman"/>
          <w:sz w:val="28"/>
          <w:szCs w:val="28"/>
        </w:rPr>
        <w:t>сказывается на надежности городской канализации.</w:t>
      </w:r>
    </w:p>
    <w:p w14:paraId="0CEA83F3" w14:textId="3DAB7FFF" w:rsidR="00CD6DE0" w:rsidRPr="00FB0A12" w:rsidRDefault="00CD6DE0" w:rsidP="00CD6DE0">
      <w:pPr>
        <w:tabs>
          <w:tab w:val="left" w:pos="284"/>
          <w:tab w:val="left" w:pos="1800"/>
        </w:tabs>
        <w:spacing w:after="0" w:line="360" w:lineRule="auto"/>
        <w:ind w:firstLine="567"/>
        <w:jc w:val="both"/>
        <w:rPr>
          <w:rFonts w:ascii="Times New Roman" w:hAnsi="Times New Roman" w:cs="Times New Roman"/>
          <w:b/>
          <w:color w:val="000000" w:themeColor="text1"/>
          <w:sz w:val="28"/>
          <w:szCs w:val="28"/>
        </w:rPr>
      </w:pPr>
      <w:r w:rsidRPr="00FB0A12">
        <w:rPr>
          <w:rFonts w:ascii="Times New Roman" w:hAnsi="Times New Roman" w:cs="Times New Roman"/>
          <w:color w:val="000000" w:themeColor="text1"/>
          <w:sz w:val="28"/>
          <w:szCs w:val="28"/>
        </w:rPr>
        <w:t xml:space="preserve">Принципиальная </w:t>
      </w:r>
      <w:r w:rsidR="001F4A55" w:rsidRPr="00FB0A12">
        <w:rPr>
          <w:rFonts w:ascii="Times New Roman" w:hAnsi="Times New Roman" w:cs="Times New Roman"/>
          <w:color w:val="000000" w:themeColor="text1"/>
          <w:sz w:val="28"/>
          <w:szCs w:val="28"/>
        </w:rPr>
        <w:t>схема канализования</w:t>
      </w:r>
      <w:r w:rsidRPr="00FB0A12">
        <w:rPr>
          <w:rFonts w:ascii="Times New Roman" w:hAnsi="Times New Roman" w:cs="Times New Roman"/>
          <w:color w:val="000000" w:themeColor="text1"/>
          <w:sz w:val="28"/>
          <w:szCs w:val="28"/>
        </w:rPr>
        <w:t xml:space="preserve"> г. Котельниково следующая: сточные воды собираются посредством самотечной к</w:t>
      </w:r>
      <w:r w:rsidR="005362DA" w:rsidRPr="00FB0A12">
        <w:rPr>
          <w:rFonts w:ascii="Times New Roman" w:hAnsi="Times New Roman" w:cs="Times New Roman"/>
          <w:color w:val="000000" w:themeColor="text1"/>
          <w:sz w:val="28"/>
          <w:szCs w:val="28"/>
        </w:rPr>
        <w:t>анализации, а затем при помощи 6</w:t>
      </w:r>
      <w:r w:rsidRPr="00FB0A12">
        <w:rPr>
          <w:rFonts w:ascii="Times New Roman" w:hAnsi="Times New Roman" w:cs="Times New Roman"/>
          <w:color w:val="000000" w:themeColor="text1"/>
          <w:sz w:val="28"/>
          <w:szCs w:val="28"/>
        </w:rPr>
        <w:t xml:space="preserve"> канализационных насосных станций перекачиваются на Главную канализационную насосную станцию, </w:t>
      </w:r>
      <w:r w:rsidR="0080059E" w:rsidRPr="00FB0A12">
        <w:rPr>
          <w:rFonts w:ascii="Times New Roman" w:hAnsi="Times New Roman" w:cs="Times New Roman"/>
          <w:color w:val="000000" w:themeColor="text1"/>
          <w:sz w:val="28"/>
          <w:szCs w:val="28"/>
        </w:rPr>
        <w:t xml:space="preserve">а затем на </w:t>
      </w:r>
      <w:proofErr w:type="spellStart"/>
      <w:r w:rsidR="0080059E" w:rsidRPr="00FB0A12">
        <w:rPr>
          <w:rFonts w:ascii="Times New Roman" w:hAnsi="Times New Roman" w:cs="Times New Roman"/>
          <w:color w:val="000000" w:themeColor="text1"/>
          <w:sz w:val="28"/>
          <w:szCs w:val="28"/>
        </w:rPr>
        <w:t>канализационно</w:t>
      </w:r>
      <w:proofErr w:type="spellEnd"/>
      <w:r w:rsidR="0080059E" w:rsidRPr="00FB0A12">
        <w:rPr>
          <w:rFonts w:ascii="Times New Roman" w:hAnsi="Times New Roman" w:cs="Times New Roman"/>
          <w:color w:val="000000" w:themeColor="text1"/>
          <w:sz w:val="28"/>
          <w:szCs w:val="28"/>
        </w:rPr>
        <w:t xml:space="preserve"> – очистные сооружения, где проходят ряд стадий очистки с последующим сбросом в водный объект.</w:t>
      </w:r>
      <w:r w:rsidRPr="00FB0A12">
        <w:rPr>
          <w:rFonts w:ascii="Times New Roman" w:hAnsi="Times New Roman" w:cs="Times New Roman"/>
          <w:b/>
          <w:color w:val="000000" w:themeColor="text1"/>
          <w:sz w:val="28"/>
          <w:szCs w:val="28"/>
        </w:rPr>
        <w:t xml:space="preserve"> </w:t>
      </w:r>
    </w:p>
    <w:p w14:paraId="1BD4C1DE" w14:textId="77777777" w:rsidR="00CD6DE0" w:rsidRPr="00FB0A12" w:rsidRDefault="00CD6DE0" w:rsidP="00FB0A12">
      <w:pPr>
        <w:tabs>
          <w:tab w:val="left" w:pos="284"/>
        </w:tabs>
        <w:spacing w:after="0" w:line="360" w:lineRule="auto"/>
        <w:ind w:firstLine="567"/>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t xml:space="preserve">Схема водоотведения состоит из:  </w:t>
      </w:r>
    </w:p>
    <w:p w14:paraId="4C1E2B27" w14:textId="3D779C3D" w:rsidR="00CD6DE0" w:rsidRPr="00FB0A12" w:rsidRDefault="00312CCD" w:rsidP="001F4A55">
      <w:pPr>
        <w:tabs>
          <w:tab w:val="left" w:pos="284"/>
        </w:tabs>
        <w:spacing w:after="0" w:line="276" w:lineRule="auto"/>
        <w:ind w:firstLine="567"/>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lastRenderedPageBreak/>
        <w:t>– к</w:t>
      </w:r>
      <w:r w:rsidR="00CD6DE0" w:rsidRPr="00FB0A12">
        <w:rPr>
          <w:rFonts w:ascii="Times New Roman" w:hAnsi="Times New Roman" w:cs="Times New Roman"/>
          <w:color w:val="000000" w:themeColor="text1"/>
          <w:sz w:val="28"/>
          <w:szCs w:val="28"/>
        </w:rPr>
        <w:t>анализационной сети</w:t>
      </w:r>
      <w:r w:rsidRPr="00FB0A12">
        <w:rPr>
          <w:rFonts w:ascii="Times New Roman" w:hAnsi="Times New Roman" w:cs="Times New Roman"/>
          <w:color w:val="000000" w:themeColor="text1"/>
          <w:sz w:val="28"/>
          <w:szCs w:val="28"/>
        </w:rPr>
        <w:t>;</w:t>
      </w:r>
      <w:r w:rsidR="00CD6DE0" w:rsidRPr="00FB0A12">
        <w:rPr>
          <w:rFonts w:ascii="Times New Roman" w:hAnsi="Times New Roman" w:cs="Times New Roman"/>
          <w:color w:val="000000" w:themeColor="text1"/>
          <w:sz w:val="28"/>
          <w:szCs w:val="28"/>
        </w:rPr>
        <w:t xml:space="preserve">                                                   </w:t>
      </w:r>
    </w:p>
    <w:p w14:paraId="3C6A5847" w14:textId="12B5F323" w:rsidR="00CD6DE0" w:rsidRPr="00FB0A12" w:rsidRDefault="00312CCD" w:rsidP="001F4A55">
      <w:pPr>
        <w:tabs>
          <w:tab w:val="left" w:pos="284"/>
        </w:tabs>
        <w:spacing w:after="0" w:line="276" w:lineRule="auto"/>
        <w:ind w:firstLine="567"/>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t>– к</w:t>
      </w:r>
      <w:r w:rsidR="00CD6DE0" w:rsidRPr="00FB0A12">
        <w:rPr>
          <w:rFonts w:ascii="Times New Roman" w:hAnsi="Times New Roman" w:cs="Times New Roman"/>
          <w:color w:val="000000" w:themeColor="text1"/>
          <w:sz w:val="28"/>
          <w:szCs w:val="28"/>
        </w:rPr>
        <w:t>анализационных колодцев</w:t>
      </w:r>
      <w:r w:rsidRPr="00FB0A12">
        <w:rPr>
          <w:rFonts w:ascii="Times New Roman" w:hAnsi="Times New Roman" w:cs="Times New Roman"/>
          <w:color w:val="000000" w:themeColor="text1"/>
          <w:sz w:val="28"/>
          <w:szCs w:val="28"/>
        </w:rPr>
        <w:t>;</w:t>
      </w:r>
      <w:r w:rsidR="00CD6DE0" w:rsidRPr="00FB0A12">
        <w:rPr>
          <w:rFonts w:ascii="Times New Roman" w:hAnsi="Times New Roman" w:cs="Times New Roman"/>
          <w:color w:val="000000" w:themeColor="text1"/>
          <w:sz w:val="28"/>
          <w:szCs w:val="28"/>
        </w:rPr>
        <w:t xml:space="preserve">                                          </w:t>
      </w:r>
    </w:p>
    <w:p w14:paraId="56C95EDA" w14:textId="59A53273" w:rsidR="00CD6DE0" w:rsidRPr="00FB0A12" w:rsidRDefault="00312CCD" w:rsidP="001F4A55">
      <w:pPr>
        <w:tabs>
          <w:tab w:val="left" w:pos="284"/>
        </w:tabs>
        <w:spacing w:after="0" w:line="276" w:lineRule="auto"/>
        <w:ind w:firstLine="567"/>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t>– к</w:t>
      </w:r>
      <w:r w:rsidR="00CD6DE0" w:rsidRPr="00FB0A12">
        <w:rPr>
          <w:rFonts w:ascii="Times New Roman" w:hAnsi="Times New Roman" w:cs="Times New Roman"/>
          <w:color w:val="000000" w:themeColor="text1"/>
          <w:sz w:val="28"/>
          <w:szCs w:val="28"/>
        </w:rPr>
        <w:t>анализационных насосных станций (КНС)</w:t>
      </w:r>
      <w:r w:rsidRPr="00FB0A12">
        <w:rPr>
          <w:rFonts w:ascii="Times New Roman" w:hAnsi="Times New Roman" w:cs="Times New Roman"/>
          <w:color w:val="000000" w:themeColor="text1"/>
          <w:sz w:val="28"/>
          <w:szCs w:val="28"/>
        </w:rPr>
        <w:t>;</w:t>
      </w:r>
      <w:r w:rsidR="00CD6DE0" w:rsidRPr="00FB0A12">
        <w:rPr>
          <w:rFonts w:ascii="Times New Roman" w:hAnsi="Times New Roman" w:cs="Times New Roman"/>
          <w:color w:val="000000" w:themeColor="text1"/>
          <w:sz w:val="28"/>
          <w:szCs w:val="28"/>
        </w:rPr>
        <w:t xml:space="preserve">                </w:t>
      </w:r>
    </w:p>
    <w:p w14:paraId="734D49FF" w14:textId="77777777" w:rsidR="00312CCD" w:rsidRPr="00FB0A12" w:rsidRDefault="00312CCD" w:rsidP="001F4A55">
      <w:pPr>
        <w:tabs>
          <w:tab w:val="left" w:pos="284"/>
        </w:tabs>
        <w:spacing w:after="0" w:line="276" w:lineRule="auto"/>
        <w:ind w:firstLine="567"/>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t>– г</w:t>
      </w:r>
      <w:r w:rsidR="00CD6DE0" w:rsidRPr="00FB0A12">
        <w:rPr>
          <w:rFonts w:ascii="Times New Roman" w:hAnsi="Times New Roman" w:cs="Times New Roman"/>
          <w:color w:val="000000" w:themeColor="text1"/>
          <w:sz w:val="28"/>
          <w:szCs w:val="28"/>
        </w:rPr>
        <w:t>лавной канализационной станции (ГКНС)</w:t>
      </w:r>
      <w:r w:rsidRPr="00FB0A12">
        <w:rPr>
          <w:rFonts w:ascii="Times New Roman" w:hAnsi="Times New Roman" w:cs="Times New Roman"/>
          <w:color w:val="000000" w:themeColor="text1"/>
          <w:sz w:val="28"/>
          <w:szCs w:val="28"/>
        </w:rPr>
        <w:t>;</w:t>
      </w:r>
    </w:p>
    <w:p w14:paraId="2A135A01" w14:textId="166E5619" w:rsidR="003530BE" w:rsidRPr="00FB0A12" w:rsidRDefault="00312CCD" w:rsidP="001F4A55">
      <w:pPr>
        <w:tabs>
          <w:tab w:val="left" w:pos="284"/>
        </w:tabs>
        <w:spacing w:after="0" w:line="276" w:lineRule="auto"/>
        <w:ind w:firstLine="567"/>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t xml:space="preserve">– </w:t>
      </w:r>
      <w:proofErr w:type="spellStart"/>
      <w:r w:rsidR="0080059E" w:rsidRPr="00FB0A12">
        <w:rPr>
          <w:rFonts w:ascii="Times New Roman" w:hAnsi="Times New Roman" w:cs="Times New Roman"/>
          <w:color w:val="000000" w:themeColor="text1"/>
          <w:sz w:val="28"/>
          <w:szCs w:val="28"/>
        </w:rPr>
        <w:t>канализационно</w:t>
      </w:r>
      <w:proofErr w:type="spellEnd"/>
      <w:r w:rsidR="0080059E" w:rsidRPr="00FB0A12">
        <w:rPr>
          <w:rFonts w:ascii="Times New Roman" w:hAnsi="Times New Roman" w:cs="Times New Roman"/>
          <w:color w:val="000000" w:themeColor="text1"/>
          <w:sz w:val="28"/>
          <w:szCs w:val="28"/>
        </w:rPr>
        <w:t xml:space="preserve"> – очистных сооружений (КОС)</w:t>
      </w:r>
    </w:p>
    <w:p w14:paraId="43709CFF" w14:textId="6D75CDCA" w:rsidR="003530BE" w:rsidRPr="00FB0A12" w:rsidRDefault="003530BE" w:rsidP="006441CD">
      <w:pPr>
        <w:pStyle w:val="ConsPlusNormal0"/>
        <w:spacing w:line="360" w:lineRule="auto"/>
        <w:ind w:firstLine="567"/>
        <w:jc w:val="center"/>
        <w:rPr>
          <w:rFonts w:ascii="Times New Roman" w:hAnsi="Times New Roman" w:cs="Times New Roman"/>
          <w:b/>
          <w:i/>
          <w:color w:val="000000" w:themeColor="text1"/>
          <w:sz w:val="28"/>
          <w:szCs w:val="28"/>
        </w:rPr>
      </w:pPr>
      <w:r w:rsidRPr="00FB0A12">
        <w:rPr>
          <w:rFonts w:ascii="Times New Roman" w:hAnsi="Times New Roman" w:cs="Times New Roman"/>
          <w:b/>
          <w:i/>
          <w:color w:val="000000" w:themeColor="text1"/>
          <w:sz w:val="28"/>
          <w:szCs w:val="28"/>
        </w:rPr>
        <w:t xml:space="preserve">Таблица </w:t>
      </w:r>
      <w:r w:rsidR="00521518" w:rsidRPr="00FB0A12">
        <w:rPr>
          <w:rFonts w:ascii="Times New Roman" w:hAnsi="Times New Roman" w:cs="Times New Roman"/>
          <w:b/>
          <w:i/>
          <w:color w:val="000000" w:themeColor="text1"/>
          <w:sz w:val="28"/>
          <w:szCs w:val="28"/>
        </w:rPr>
        <w:t>34</w:t>
      </w:r>
      <w:r w:rsidR="00312CCD" w:rsidRPr="00FB0A12">
        <w:rPr>
          <w:rFonts w:ascii="Times New Roman" w:hAnsi="Times New Roman" w:cs="Times New Roman"/>
          <w:b/>
          <w:i/>
          <w:color w:val="000000" w:themeColor="text1"/>
          <w:sz w:val="28"/>
          <w:szCs w:val="28"/>
        </w:rPr>
        <w:t xml:space="preserve"> – </w:t>
      </w:r>
      <w:r w:rsidRPr="00FB0A12">
        <w:rPr>
          <w:rFonts w:ascii="Times New Roman" w:hAnsi="Times New Roman" w:cs="Times New Roman"/>
          <w:b/>
          <w:i/>
          <w:color w:val="000000" w:themeColor="text1"/>
          <w:sz w:val="28"/>
          <w:szCs w:val="28"/>
        </w:rPr>
        <w:t>Характеристики насосного оборудования КНС</w:t>
      </w:r>
    </w:p>
    <w:tbl>
      <w:tblPr>
        <w:tblW w:w="9632" w:type="dxa"/>
        <w:jc w:val="center"/>
        <w:tblLayout w:type="fixed"/>
        <w:tblLook w:val="04A0" w:firstRow="1" w:lastRow="0" w:firstColumn="1" w:lastColumn="0" w:noHBand="0" w:noVBand="1"/>
      </w:tblPr>
      <w:tblGrid>
        <w:gridCol w:w="597"/>
        <w:gridCol w:w="3509"/>
        <w:gridCol w:w="1985"/>
        <w:gridCol w:w="1008"/>
        <w:gridCol w:w="898"/>
        <w:gridCol w:w="1635"/>
      </w:tblGrid>
      <w:tr w:rsidR="00CD6DE0" w:rsidRPr="00FB0A12" w14:paraId="78C08570" w14:textId="77777777" w:rsidTr="006441CD">
        <w:trPr>
          <w:trHeight w:val="70"/>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03F91B8" w14:textId="77777777" w:rsidR="00CD6DE0" w:rsidRPr="00FB0A12" w:rsidRDefault="00CD6DE0" w:rsidP="006441CD">
            <w:pPr>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 п/п</w:t>
            </w:r>
          </w:p>
        </w:tc>
        <w:tc>
          <w:tcPr>
            <w:tcW w:w="3509"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11C6145E" w14:textId="77777777" w:rsidR="00CD6DE0" w:rsidRPr="00FB0A12" w:rsidRDefault="00CD6DE0" w:rsidP="006441CD">
            <w:pPr>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Оборудование</w:t>
            </w:r>
          </w:p>
        </w:tc>
        <w:tc>
          <w:tcPr>
            <w:tcW w:w="1985"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708096D" w14:textId="77777777" w:rsidR="00CD6DE0" w:rsidRPr="00FB0A12" w:rsidRDefault="00CD6DE0" w:rsidP="006441CD">
            <w:pPr>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 xml:space="preserve">Мощность, </w:t>
            </w:r>
            <w:r w:rsidRPr="00FB0A12">
              <w:rPr>
                <w:rFonts w:ascii="Times New Roman" w:hAnsi="Times New Roman" w:cs="Times New Roman"/>
                <w:b/>
                <w:bCs/>
                <w:i/>
                <w:color w:val="000000" w:themeColor="text1"/>
                <w:sz w:val="18"/>
                <w:szCs w:val="18"/>
              </w:rPr>
              <w:t>кВт</w:t>
            </w:r>
          </w:p>
        </w:tc>
        <w:tc>
          <w:tcPr>
            <w:tcW w:w="1008"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A5E8C0B" w14:textId="77777777" w:rsidR="00CD6DE0" w:rsidRPr="00FB0A12" w:rsidRDefault="00CD6DE0" w:rsidP="006441CD">
            <w:pPr>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 xml:space="preserve">Подача, </w:t>
            </w:r>
            <w:proofErr w:type="spellStart"/>
            <w:r w:rsidRPr="00FB0A12">
              <w:rPr>
                <w:rFonts w:ascii="Times New Roman" w:hAnsi="Times New Roman" w:cs="Times New Roman"/>
                <w:b/>
                <w:i/>
                <w:color w:val="000000" w:themeColor="text1"/>
                <w:sz w:val="18"/>
                <w:szCs w:val="18"/>
              </w:rPr>
              <w:t>м.куб</w:t>
            </w:r>
            <w:proofErr w:type="spellEnd"/>
            <w:r w:rsidRPr="00FB0A12">
              <w:rPr>
                <w:rFonts w:ascii="Times New Roman" w:hAnsi="Times New Roman" w:cs="Times New Roman"/>
                <w:b/>
                <w:i/>
                <w:color w:val="000000" w:themeColor="text1"/>
                <w:sz w:val="18"/>
                <w:szCs w:val="18"/>
              </w:rPr>
              <w:t>./час</w:t>
            </w:r>
          </w:p>
        </w:tc>
        <w:tc>
          <w:tcPr>
            <w:tcW w:w="898"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682F35C5" w14:textId="77777777" w:rsidR="00CD6DE0" w:rsidRPr="00FB0A12" w:rsidRDefault="00CD6DE0" w:rsidP="006441CD">
            <w:pPr>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Напор, м</w:t>
            </w:r>
          </w:p>
        </w:tc>
        <w:tc>
          <w:tcPr>
            <w:tcW w:w="1635"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62EB41C" w14:textId="77777777" w:rsidR="00CD6DE0" w:rsidRPr="00FB0A12" w:rsidRDefault="00CD6DE0" w:rsidP="006441CD">
            <w:pPr>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Наработка за год, моточасов</w:t>
            </w:r>
          </w:p>
        </w:tc>
      </w:tr>
      <w:tr w:rsidR="00CD6DE0" w:rsidRPr="00FB0A12" w14:paraId="0B88E2E8" w14:textId="77777777" w:rsidTr="006441CD">
        <w:trPr>
          <w:trHeight w:val="70"/>
          <w:jc w:val="center"/>
        </w:trPr>
        <w:tc>
          <w:tcPr>
            <w:tcW w:w="9632"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CCC0FDA" w14:textId="48C2DCF3" w:rsidR="00CD6DE0" w:rsidRPr="00FB0A12" w:rsidRDefault="00CD6DE0" w:rsidP="006441CD">
            <w:pPr>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ГКНС</w:t>
            </w:r>
            <w:r w:rsidR="005362DA" w:rsidRPr="00FB0A12">
              <w:rPr>
                <w:rFonts w:ascii="Times New Roman" w:hAnsi="Times New Roman" w:cs="Times New Roman"/>
                <w:b/>
                <w:i/>
                <w:color w:val="000000" w:themeColor="text1"/>
                <w:sz w:val="18"/>
                <w:szCs w:val="18"/>
              </w:rPr>
              <w:t xml:space="preserve"> по ул. Северная 16</w:t>
            </w:r>
          </w:p>
        </w:tc>
      </w:tr>
      <w:tr w:rsidR="0080059E" w:rsidRPr="00FB0A12" w14:paraId="56F2D0D4" w14:textId="77777777" w:rsidTr="0080059E">
        <w:trPr>
          <w:trHeight w:val="236"/>
          <w:jc w:val="center"/>
        </w:trPr>
        <w:tc>
          <w:tcPr>
            <w:tcW w:w="597"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D75A76A" w14:textId="77777777" w:rsidR="0080059E"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bookmarkStart w:id="3" w:name="_Toc388349889"/>
            <w:bookmarkStart w:id="4" w:name="_Toc465355543"/>
            <w:r w:rsidRPr="00FB0A12">
              <w:rPr>
                <w:rFonts w:ascii="Times New Roman" w:hAnsi="Times New Roman" w:cs="Times New Roman"/>
                <w:b/>
                <w:i/>
                <w:color w:val="000000" w:themeColor="text1"/>
                <w:sz w:val="18"/>
                <w:szCs w:val="18"/>
              </w:rPr>
              <w:t>1</w:t>
            </w:r>
            <w:bookmarkEnd w:id="3"/>
            <w:bookmarkEnd w:id="4"/>
          </w:p>
        </w:tc>
        <w:tc>
          <w:tcPr>
            <w:tcW w:w="3509" w:type="dxa"/>
            <w:tcBorders>
              <w:top w:val="nil"/>
              <w:left w:val="nil"/>
              <w:bottom w:val="single" w:sz="4" w:space="0" w:color="auto"/>
              <w:right w:val="single" w:sz="4" w:space="0" w:color="auto"/>
            </w:tcBorders>
            <w:shd w:val="clear" w:color="auto" w:fill="auto"/>
            <w:noWrap/>
            <w:vAlign w:val="center"/>
          </w:tcPr>
          <w:p w14:paraId="45A44BC6" w14:textId="31B14EC5" w:rsidR="0080059E" w:rsidRPr="00FB0A12" w:rsidRDefault="0080059E" w:rsidP="0080059E">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Насос СМ 200-150-315/6</w:t>
            </w:r>
          </w:p>
        </w:tc>
        <w:tc>
          <w:tcPr>
            <w:tcW w:w="1985" w:type="dxa"/>
            <w:tcBorders>
              <w:top w:val="nil"/>
              <w:left w:val="nil"/>
              <w:bottom w:val="single" w:sz="4" w:space="0" w:color="auto"/>
              <w:right w:val="single" w:sz="4" w:space="0" w:color="auto"/>
            </w:tcBorders>
            <w:shd w:val="clear" w:color="auto" w:fill="auto"/>
            <w:noWrap/>
            <w:vAlign w:val="center"/>
          </w:tcPr>
          <w:p w14:paraId="4AFBC298" w14:textId="77777777"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18,5</w:t>
            </w:r>
          </w:p>
        </w:tc>
        <w:tc>
          <w:tcPr>
            <w:tcW w:w="1008" w:type="dxa"/>
            <w:tcBorders>
              <w:top w:val="nil"/>
              <w:left w:val="nil"/>
              <w:bottom w:val="single" w:sz="4" w:space="0" w:color="auto"/>
              <w:right w:val="single" w:sz="4" w:space="0" w:color="auto"/>
            </w:tcBorders>
            <w:shd w:val="clear" w:color="auto" w:fill="auto"/>
            <w:noWrap/>
            <w:vAlign w:val="center"/>
          </w:tcPr>
          <w:p w14:paraId="37652EFD" w14:textId="77777777"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200</w:t>
            </w:r>
          </w:p>
        </w:tc>
        <w:tc>
          <w:tcPr>
            <w:tcW w:w="898" w:type="dxa"/>
            <w:tcBorders>
              <w:top w:val="nil"/>
              <w:left w:val="nil"/>
              <w:bottom w:val="single" w:sz="4" w:space="0" w:color="auto"/>
              <w:right w:val="single" w:sz="4" w:space="0" w:color="auto"/>
            </w:tcBorders>
            <w:shd w:val="clear" w:color="auto" w:fill="auto"/>
            <w:noWrap/>
            <w:vAlign w:val="center"/>
          </w:tcPr>
          <w:p w14:paraId="3FC87DB9" w14:textId="77777777"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14</w:t>
            </w:r>
          </w:p>
        </w:tc>
        <w:tc>
          <w:tcPr>
            <w:tcW w:w="1635" w:type="dxa"/>
            <w:tcBorders>
              <w:top w:val="nil"/>
              <w:left w:val="nil"/>
              <w:bottom w:val="single" w:sz="4" w:space="0" w:color="auto"/>
              <w:right w:val="single" w:sz="4" w:space="0" w:color="auto"/>
            </w:tcBorders>
            <w:shd w:val="clear" w:color="auto" w:fill="auto"/>
            <w:noWrap/>
            <w:vAlign w:val="center"/>
          </w:tcPr>
          <w:p w14:paraId="098BE592" w14:textId="77777777"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80059E" w:rsidRPr="00FB0A12" w14:paraId="15791D50" w14:textId="77777777" w:rsidTr="001F4A55">
        <w:trPr>
          <w:trHeight w:val="167"/>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C975C1E" w14:textId="7A27BB3F" w:rsidR="0080059E"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2</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5B5CC4F" w14:textId="2E81D2FE" w:rsidR="0080059E" w:rsidRPr="00FB0A12" w:rsidRDefault="0080059E" w:rsidP="0080059E">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Насос СМ 200-150-315</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A6BAB44" w14:textId="10BAC275"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37,0</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F96553B" w14:textId="3605564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315</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5505FEC" w14:textId="4A0DE9A6"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32</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77CB002" w14:textId="54F481DA"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80059E" w:rsidRPr="00FB0A12" w14:paraId="737965B3" w14:textId="77777777" w:rsidTr="0080059E">
        <w:trPr>
          <w:trHeight w:val="184"/>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D2D7B52" w14:textId="61475E5D" w:rsidR="0080059E"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3</w:t>
            </w:r>
          </w:p>
        </w:tc>
        <w:tc>
          <w:tcPr>
            <w:tcW w:w="3509" w:type="dxa"/>
            <w:tcBorders>
              <w:top w:val="single" w:sz="4" w:space="0" w:color="auto"/>
              <w:left w:val="nil"/>
              <w:bottom w:val="single" w:sz="4" w:space="0" w:color="auto"/>
              <w:right w:val="single" w:sz="4" w:space="0" w:color="auto"/>
            </w:tcBorders>
            <w:shd w:val="clear" w:color="auto" w:fill="auto"/>
            <w:noWrap/>
            <w:vAlign w:val="center"/>
          </w:tcPr>
          <w:p w14:paraId="54E1008F" w14:textId="458815D7" w:rsidR="0080059E" w:rsidRPr="00FB0A12" w:rsidRDefault="0080059E" w:rsidP="0080059E">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Насос СМ 200-150-315</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6DF4CE2" w14:textId="67C2C4D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37,0</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4F955943" w14:textId="05CAA44E"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315</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2F8E2D0B" w14:textId="12C970AE"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32</w:t>
            </w:r>
          </w:p>
        </w:tc>
        <w:tc>
          <w:tcPr>
            <w:tcW w:w="1635" w:type="dxa"/>
            <w:tcBorders>
              <w:top w:val="single" w:sz="4" w:space="0" w:color="auto"/>
              <w:left w:val="nil"/>
              <w:bottom w:val="single" w:sz="4" w:space="0" w:color="auto"/>
              <w:right w:val="single" w:sz="4" w:space="0" w:color="auto"/>
            </w:tcBorders>
            <w:shd w:val="clear" w:color="auto" w:fill="auto"/>
            <w:noWrap/>
            <w:vAlign w:val="center"/>
          </w:tcPr>
          <w:p w14:paraId="7C62C055" w14:textId="43265C57"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CD6DE0" w:rsidRPr="00FB0A12" w14:paraId="130D1CA0" w14:textId="77777777" w:rsidTr="001F4A55">
        <w:trPr>
          <w:trHeight w:val="70"/>
          <w:jc w:val="center"/>
        </w:trPr>
        <w:tc>
          <w:tcPr>
            <w:tcW w:w="597"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C423719" w14:textId="24A57673" w:rsidR="00CD6DE0"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4</w:t>
            </w:r>
          </w:p>
        </w:tc>
        <w:tc>
          <w:tcPr>
            <w:tcW w:w="3509" w:type="dxa"/>
            <w:tcBorders>
              <w:top w:val="nil"/>
              <w:left w:val="nil"/>
              <w:bottom w:val="single" w:sz="4" w:space="0" w:color="auto"/>
              <w:right w:val="single" w:sz="4" w:space="0" w:color="auto"/>
            </w:tcBorders>
            <w:shd w:val="clear" w:color="auto" w:fill="E2EFD9" w:themeFill="accent6" w:themeFillTint="33"/>
            <w:noWrap/>
            <w:vAlign w:val="center"/>
          </w:tcPr>
          <w:p w14:paraId="53488B01"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Дренажный насос  Гном 50-25</w:t>
            </w:r>
          </w:p>
        </w:tc>
        <w:tc>
          <w:tcPr>
            <w:tcW w:w="1985" w:type="dxa"/>
            <w:tcBorders>
              <w:top w:val="nil"/>
              <w:left w:val="nil"/>
              <w:bottom w:val="single" w:sz="4" w:space="0" w:color="auto"/>
              <w:right w:val="single" w:sz="4" w:space="0" w:color="auto"/>
            </w:tcBorders>
            <w:shd w:val="clear" w:color="auto" w:fill="E2EFD9" w:themeFill="accent6" w:themeFillTint="33"/>
            <w:noWrap/>
            <w:vAlign w:val="center"/>
          </w:tcPr>
          <w:p w14:paraId="210985CC"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7,5</w:t>
            </w:r>
          </w:p>
        </w:tc>
        <w:tc>
          <w:tcPr>
            <w:tcW w:w="1008" w:type="dxa"/>
            <w:tcBorders>
              <w:top w:val="nil"/>
              <w:left w:val="nil"/>
              <w:bottom w:val="single" w:sz="4" w:space="0" w:color="auto"/>
              <w:right w:val="single" w:sz="4" w:space="0" w:color="auto"/>
            </w:tcBorders>
            <w:shd w:val="clear" w:color="auto" w:fill="E2EFD9" w:themeFill="accent6" w:themeFillTint="33"/>
            <w:noWrap/>
            <w:vAlign w:val="center"/>
          </w:tcPr>
          <w:p w14:paraId="055EB430"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50</w:t>
            </w:r>
          </w:p>
        </w:tc>
        <w:tc>
          <w:tcPr>
            <w:tcW w:w="898" w:type="dxa"/>
            <w:tcBorders>
              <w:top w:val="nil"/>
              <w:left w:val="nil"/>
              <w:bottom w:val="single" w:sz="4" w:space="0" w:color="auto"/>
              <w:right w:val="single" w:sz="4" w:space="0" w:color="auto"/>
            </w:tcBorders>
            <w:shd w:val="clear" w:color="auto" w:fill="E2EFD9" w:themeFill="accent6" w:themeFillTint="33"/>
            <w:noWrap/>
            <w:vAlign w:val="center"/>
          </w:tcPr>
          <w:p w14:paraId="1D333715"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25</w:t>
            </w:r>
          </w:p>
        </w:tc>
        <w:tc>
          <w:tcPr>
            <w:tcW w:w="1635" w:type="dxa"/>
            <w:tcBorders>
              <w:top w:val="nil"/>
              <w:left w:val="nil"/>
              <w:bottom w:val="single" w:sz="4" w:space="0" w:color="auto"/>
              <w:right w:val="single" w:sz="4" w:space="0" w:color="auto"/>
            </w:tcBorders>
            <w:shd w:val="clear" w:color="auto" w:fill="E2EFD9" w:themeFill="accent6" w:themeFillTint="33"/>
            <w:noWrap/>
            <w:vAlign w:val="center"/>
          </w:tcPr>
          <w:p w14:paraId="50D4E975"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CD6DE0" w:rsidRPr="00FB0A12" w14:paraId="7240C1EA" w14:textId="77777777" w:rsidTr="006441CD">
        <w:trPr>
          <w:trHeight w:val="70"/>
          <w:jc w:val="center"/>
        </w:trPr>
        <w:tc>
          <w:tcPr>
            <w:tcW w:w="9632" w:type="dxa"/>
            <w:gridSpan w:val="6"/>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790FE7E9" w14:textId="066533DA" w:rsidR="00CD6DE0" w:rsidRPr="00FB0A12" w:rsidRDefault="00CD6DE0" w:rsidP="006441CD">
            <w:pPr>
              <w:tabs>
                <w:tab w:val="left" w:pos="284"/>
              </w:tabs>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КНС-1</w:t>
            </w:r>
            <w:r w:rsidR="005362DA" w:rsidRPr="00FB0A12">
              <w:rPr>
                <w:rFonts w:ascii="Times New Roman" w:hAnsi="Times New Roman" w:cs="Times New Roman"/>
                <w:b/>
                <w:i/>
                <w:color w:val="000000" w:themeColor="text1"/>
                <w:sz w:val="18"/>
                <w:szCs w:val="18"/>
              </w:rPr>
              <w:t xml:space="preserve"> по ул. Гришина 143а</w:t>
            </w:r>
          </w:p>
        </w:tc>
      </w:tr>
      <w:tr w:rsidR="00CD6DE0" w:rsidRPr="00FB0A12" w14:paraId="2DF104BA" w14:textId="77777777" w:rsidTr="0080059E">
        <w:trPr>
          <w:trHeight w:val="237"/>
          <w:jc w:val="center"/>
        </w:trPr>
        <w:tc>
          <w:tcPr>
            <w:tcW w:w="597"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95C19FB" w14:textId="4F153B0C" w:rsidR="00CD6DE0"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5</w:t>
            </w:r>
          </w:p>
        </w:tc>
        <w:tc>
          <w:tcPr>
            <w:tcW w:w="3509" w:type="dxa"/>
            <w:tcBorders>
              <w:top w:val="nil"/>
              <w:left w:val="nil"/>
              <w:bottom w:val="single" w:sz="4" w:space="0" w:color="auto"/>
              <w:right w:val="single" w:sz="4" w:space="0" w:color="auto"/>
            </w:tcBorders>
            <w:shd w:val="clear" w:color="auto" w:fill="auto"/>
            <w:noWrap/>
            <w:vAlign w:val="center"/>
          </w:tcPr>
          <w:p w14:paraId="1D5D8249" w14:textId="012866B9" w:rsidR="0080059E"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Насос СМ 150-125-315/6</w:t>
            </w:r>
          </w:p>
        </w:tc>
        <w:tc>
          <w:tcPr>
            <w:tcW w:w="1985" w:type="dxa"/>
            <w:tcBorders>
              <w:top w:val="nil"/>
              <w:left w:val="nil"/>
              <w:bottom w:val="single" w:sz="4" w:space="0" w:color="auto"/>
              <w:right w:val="single" w:sz="4" w:space="0" w:color="auto"/>
            </w:tcBorders>
            <w:shd w:val="clear" w:color="auto" w:fill="auto"/>
            <w:noWrap/>
            <w:vAlign w:val="center"/>
          </w:tcPr>
          <w:p w14:paraId="275BE4AA" w14:textId="4AACE005"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15,0</w:t>
            </w:r>
          </w:p>
        </w:tc>
        <w:tc>
          <w:tcPr>
            <w:tcW w:w="1008" w:type="dxa"/>
            <w:tcBorders>
              <w:top w:val="nil"/>
              <w:left w:val="nil"/>
              <w:bottom w:val="single" w:sz="4" w:space="0" w:color="auto"/>
              <w:right w:val="single" w:sz="4" w:space="0" w:color="auto"/>
            </w:tcBorders>
            <w:shd w:val="clear" w:color="auto" w:fill="auto"/>
            <w:noWrap/>
            <w:vAlign w:val="center"/>
          </w:tcPr>
          <w:p w14:paraId="0B6025CD" w14:textId="0F0635B1"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w:t>
            </w:r>
            <w:r w:rsidR="00CD6DE0" w:rsidRPr="00FB0A12">
              <w:rPr>
                <w:rFonts w:ascii="Times New Roman" w:hAnsi="Times New Roman" w:cs="Times New Roman"/>
                <w:color w:val="000000" w:themeColor="text1"/>
                <w:sz w:val="18"/>
                <w:szCs w:val="18"/>
              </w:rPr>
              <w:t>0</w:t>
            </w:r>
          </w:p>
        </w:tc>
        <w:tc>
          <w:tcPr>
            <w:tcW w:w="898" w:type="dxa"/>
            <w:tcBorders>
              <w:top w:val="nil"/>
              <w:left w:val="nil"/>
              <w:bottom w:val="single" w:sz="4" w:space="0" w:color="auto"/>
              <w:right w:val="single" w:sz="4" w:space="0" w:color="auto"/>
            </w:tcBorders>
            <w:shd w:val="clear" w:color="auto" w:fill="auto"/>
            <w:noWrap/>
            <w:vAlign w:val="center"/>
          </w:tcPr>
          <w:p w14:paraId="0296ED5D" w14:textId="54FFE663"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13</w:t>
            </w:r>
          </w:p>
        </w:tc>
        <w:tc>
          <w:tcPr>
            <w:tcW w:w="1635" w:type="dxa"/>
            <w:tcBorders>
              <w:top w:val="nil"/>
              <w:left w:val="nil"/>
              <w:bottom w:val="single" w:sz="4" w:space="0" w:color="auto"/>
              <w:right w:val="single" w:sz="4" w:space="0" w:color="auto"/>
            </w:tcBorders>
            <w:shd w:val="clear" w:color="auto" w:fill="auto"/>
            <w:noWrap/>
            <w:vAlign w:val="center"/>
          </w:tcPr>
          <w:p w14:paraId="731CABA0"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80059E" w:rsidRPr="00FB0A12" w14:paraId="4A72D452" w14:textId="77777777" w:rsidTr="001F4A55">
        <w:trPr>
          <w:trHeight w:val="164"/>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2C32A8A" w14:textId="7C8726E9" w:rsidR="0080059E"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6</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4439C1E" w14:textId="30ADB18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Насос СМ 150-125-315/6</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0C8F648" w14:textId="127F4EC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15,0</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89CE84C" w14:textId="7C468AE2"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150</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68871AA" w14:textId="394AFA29"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13</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B7D8C0E" w14:textId="78364452"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CD6DE0" w:rsidRPr="00FB0A12" w14:paraId="7F520C0F" w14:textId="77777777" w:rsidTr="006441CD">
        <w:trPr>
          <w:trHeight w:val="70"/>
          <w:jc w:val="center"/>
        </w:trPr>
        <w:tc>
          <w:tcPr>
            <w:tcW w:w="9632" w:type="dxa"/>
            <w:gridSpan w:val="6"/>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24F17D5" w14:textId="741963DE" w:rsidR="00CD6DE0" w:rsidRPr="00FB0A12" w:rsidRDefault="00CD6DE0" w:rsidP="006441CD">
            <w:pPr>
              <w:tabs>
                <w:tab w:val="left" w:pos="284"/>
              </w:tabs>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КНС-2</w:t>
            </w:r>
            <w:r w:rsidR="005362DA" w:rsidRPr="00FB0A12">
              <w:rPr>
                <w:rFonts w:ascii="Times New Roman" w:hAnsi="Times New Roman" w:cs="Times New Roman"/>
                <w:b/>
                <w:i/>
                <w:color w:val="000000" w:themeColor="text1"/>
                <w:sz w:val="18"/>
                <w:szCs w:val="18"/>
              </w:rPr>
              <w:t xml:space="preserve"> по ул. Мелиоративная 1а</w:t>
            </w:r>
          </w:p>
        </w:tc>
      </w:tr>
      <w:tr w:rsidR="00CD6DE0" w:rsidRPr="00FB0A12" w14:paraId="20916856" w14:textId="77777777" w:rsidTr="0080059E">
        <w:trPr>
          <w:trHeight w:val="176"/>
          <w:jc w:val="center"/>
        </w:trPr>
        <w:tc>
          <w:tcPr>
            <w:tcW w:w="597"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9A598CF" w14:textId="4FA87EB9" w:rsidR="00CD6DE0"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7</w:t>
            </w:r>
          </w:p>
        </w:tc>
        <w:tc>
          <w:tcPr>
            <w:tcW w:w="3509" w:type="dxa"/>
            <w:tcBorders>
              <w:top w:val="nil"/>
              <w:left w:val="nil"/>
              <w:bottom w:val="single" w:sz="4" w:space="0" w:color="auto"/>
              <w:right w:val="single" w:sz="4" w:space="0" w:color="auto"/>
            </w:tcBorders>
            <w:shd w:val="clear" w:color="auto" w:fill="auto"/>
            <w:noWrap/>
            <w:vAlign w:val="center"/>
          </w:tcPr>
          <w:p w14:paraId="30E3EC55" w14:textId="591BD666" w:rsidR="0080059E"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Насос СМ 100-65-250/4</w:t>
            </w:r>
          </w:p>
        </w:tc>
        <w:tc>
          <w:tcPr>
            <w:tcW w:w="1985" w:type="dxa"/>
            <w:tcBorders>
              <w:top w:val="nil"/>
              <w:left w:val="nil"/>
              <w:bottom w:val="single" w:sz="4" w:space="0" w:color="auto"/>
              <w:right w:val="single" w:sz="4" w:space="0" w:color="auto"/>
            </w:tcBorders>
            <w:shd w:val="clear" w:color="auto" w:fill="auto"/>
            <w:noWrap/>
            <w:vAlign w:val="center"/>
          </w:tcPr>
          <w:p w14:paraId="32EE3606"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7,5</w:t>
            </w:r>
          </w:p>
        </w:tc>
        <w:tc>
          <w:tcPr>
            <w:tcW w:w="1008" w:type="dxa"/>
            <w:tcBorders>
              <w:top w:val="nil"/>
              <w:left w:val="nil"/>
              <w:bottom w:val="single" w:sz="4" w:space="0" w:color="auto"/>
              <w:right w:val="single" w:sz="4" w:space="0" w:color="auto"/>
            </w:tcBorders>
            <w:shd w:val="clear" w:color="auto" w:fill="auto"/>
            <w:noWrap/>
            <w:vAlign w:val="center"/>
          </w:tcPr>
          <w:p w14:paraId="779B400B"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50</w:t>
            </w:r>
          </w:p>
        </w:tc>
        <w:tc>
          <w:tcPr>
            <w:tcW w:w="898" w:type="dxa"/>
            <w:tcBorders>
              <w:top w:val="nil"/>
              <w:left w:val="nil"/>
              <w:bottom w:val="single" w:sz="4" w:space="0" w:color="auto"/>
              <w:right w:val="single" w:sz="4" w:space="0" w:color="auto"/>
            </w:tcBorders>
            <w:shd w:val="clear" w:color="auto" w:fill="auto"/>
            <w:noWrap/>
            <w:vAlign w:val="center"/>
          </w:tcPr>
          <w:p w14:paraId="19F4EB39"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20</w:t>
            </w:r>
          </w:p>
        </w:tc>
        <w:tc>
          <w:tcPr>
            <w:tcW w:w="1635" w:type="dxa"/>
            <w:tcBorders>
              <w:top w:val="nil"/>
              <w:left w:val="nil"/>
              <w:bottom w:val="single" w:sz="4" w:space="0" w:color="auto"/>
              <w:right w:val="single" w:sz="4" w:space="0" w:color="auto"/>
            </w:tcBorders>
            <w:shd w:val="clear" w:color="auto" w:fill="auto"/>
            <w:noWrap/>
            <w:vAlign w:val="center"/>
          </w:tcPr>
          <w:p w14:paraId="63F09BAF"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80059E" w:rsidRPr="00FB0A12" w14:paraId="5E0667EB" w14:textId="77777777" w:rsidTr="001F4A55">
        <w:trPr>
          <w:trHeight w:val="22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D952B69" w14:textId="0E126E2E" w:rsidR="0080059E" w:rsidRPr="00FB0A12" w:rsidRDefault="0080059E" w:rsidP="0080059E">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8</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EAF666F" w14:textId="35AAEDC2"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Насос СМ 100-65-250/4</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9F9A3F1" w14:textId="796FED69"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7,5</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9131271" w14:textId="55F3CF5A"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50</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BB7543C" w14:textId="0566936E"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20</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327842C" w14:textId="4B328D5F"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CD6DE0" w:rsidRPr="00FB0A12" w14:paraId="3C125307" w14:textId="77777777" w:rsidTr="006441CD">
        <w:trPr>
          <w:trHeight w:val="70"/>
          <w:jc w:val="center"/>
        </w:trPr>
        <w:tc>
          <w:tcPr>
            <w:tcW w:w="597"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55C63F8" w14:textId="137EF877" w:rsidR="00CD6DE0"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9</w:t>
            </w:r>
          </w:p>
        </w:tc>
        <w:tc>
          <w:tcPr>
            <w:tcW w:w="3509" w:type="dxa"/>
            <w:tcBorders>
              <w:top w:val="nil"/>
              <w:left w:val="nil"/>
              <w:bottom w:val="single" w:sz="4" w:space="0" w:color="auto"/>
              <w:right w:val="single" w:sz="4" w:space="0" w:color="auto"/>
            </w:tcBorders>
            <w:shd w:val="clear" w:color="auto" w:fill="auto"/>
            <w:noWrap/>
            <w:vAlign w:val="center"/>
          </w:tcPr>
          <w:p w14:paraId="4473C176"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Дренажный насос  Гном 10-10</w:t>
            </w:r>
          </w:p>
        </w:tc>
        <w:tc>
          <w:tcPr>
            <w:tcW w:w="1985" w:type="dxa"/>
            <w:tcBorders>
              <w:top w:val="nil"/>
              <w:left w:val="nil"/>
              <w:bottom w:val="single" w:sz="4" w:space="0" w:color="auto"/>
              <w:right w:val="single" w:sz="4" w:space="0" w:color="auto"/>
            </w:tcBorders>
            <w:shd w:val="clear" w:color="auto" w:fill="auto"/>
            <w:noWrap/>
            <w:vAlign w:val="center"/>
          </w:tcPr>
          <w:p w14:paraId="27D1B7B1"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0,75</w:t>
            </w:r>
          </w:p>
        </w:tc>
        <w:tc>
          <w:tcPr>
            <w:tcW w:w="1008" w:type="dxa"/>
            <w:tcBorders>
              <w:top w:val="nil"/>
              <w:left w:val="nil"/>
              <w:bottom w:val="single" w:sz="4" w:space="0" w:color="auto"/>
              <w:right w:val="single" w:sz="4" w:space="0" w:color="auto"/>
            </w:tcBorders>
            <w:shd w:val="clear" w:color="auto" w:fill="auto"/>
            <w:noWrap/>
            <w:vAlign w:val="center"/>
          </w:tcPr>
          <w:p w14:paraId="3380C363"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10</w:t>
            </w:r>
          </w:p>
        </w:tc>
        <w:tc>
          <w:tcPr>
            <w:tcW w:w="898" w:type="dxa"/>
            <w:tcBorders>
              <w:top w:val="nil"/>
              <w:left w:val="nil"/>
              <w:bottom w:val="single" w:sz="4" w:space="0" w:color="auto"/>
              <w:right w:val="single" w:sz="4" w:space="0" w:color="auto"/>
            </w:tcBorders>
            <w:shd w:val="clear" w:color="auto" w:fill="auto"/>
            <w:noWrap/>
            <w:vAlign w:val="center"/>
          </w:tcPr>
          <w:p w14:paraId="6DD48EBE"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10</w:t>
            </w:r>
          </w:p>
        </w:tc>
        <w:tc>
          <w:tcPr>
            <w:tcW w:w="1635" w:type="dxa"/>
            <w:tcBorders>
              <w:top w:val="nil"/>
              <w:left w:val="nil"/>
              <w:bottom w:val="single" w:sz="4" w:space="0" w:color="auto"/>
              <w:right w:val="single" w:sz="4" w:space="0" w:color="auto"/>
            </w:tcBorders>
            <w:shd w:val="clear" w:color="auto" w:fill="auto"/>
            <w:noWrap/>
            <w:vAlign w:val="center"/>
          </w:tcPr>
          <w:p w14:paraId="0E7510CD"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CD6DE0" w:rsidRPr="00FB0A12" w14:paraId="1C6C6BFE" w14:textId="77777777" w:rsidTr="006441CD">
        <w:trPr>
          <w:trHeight w:val="70"/>
          <w:jc w:val="center"/>
        </w:trPr>
        <w:tc>
          <w:tcPr>
            <w:tcW w:w="9632" w:type="dxa"/>
            <w:gridSpan w:val="6"/>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2608031E" w14:textId="65963342" w:rsidR="00CD6DE0" w:rsidRPr="00FB0A12" w:rsidRDefault="00CD6DE0" w:rsidP="006441CD">
            <w:pPr>
              <w:tabs>
                <w:tab w:val="left" w:pos="284"/>
              </w:tabs>
              <w:spacing w:after="0" w:line="240" w:lineRule="auto"/>
              <w:jc w:val="center"/>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КНС-3</w:t>
            </w:r>
            <w:r w:rsidR="005362DA" w:rsidRPr="00FB0A12">
              <w:rPr>
                <w:rFonts w:ascii="Times New Roman" w:hAnsi="Times New Roman" w:cs="Times New Roman"/>
                <w:b/>
                <w:i/>
                <w:color w:val="000000" w:themeColor="text1"/>
                <w:sz w:val="18"/>
                <w:szCs w:val="18"/>
              </w:rPr>
              <w:t xml:space="preserve"> по ул. </w:t>
            </w:r>
            <w:proofErr w:type="spellStart"/>
            <w:r w:rsidR="005362DA" w:rsidRPr="00FB0A12">
              <w:rPr>
                <w:rFonts w:ascii="Times New Roman" w:hAnsi="Times New Roman" w:cs="Times New Roman"/>
                <w:b/>
                <w:i/>
                <w:color w:val="000000" w:themeColor="text1"/>
                <w:sz w:val="18"/>
                <w:szCs w:val="18"/>
              </w:rPr>
              <w:t>Ротмистрова</w:t>
            </w:r>
            <w:proofErr w:type="spellEnd"/>
            <w:r w:rsidR="005362DA" w:rsidRPr="00FB0A12">
              <w:rPr>
                <w:rFonts w:ascii="Times New Roman" w:hAnsi="Times New Roman" w:cs="Times New Roman"/>
                <w:b/>
                <w:i/>
                <w:color w:val="000000" w:themeColor="text1"/>
                <w:sz w:val="18"/>
                <w:szCs w:val="18"/>
              </w:rPr>
              <w:t xml:space="preserve"> 19а</w:t>
            </w:r>
          </w:p>
        </w:tc>
      </w:tr>
      <w:tr w:rsidR="00CD6DE0" w:rsidRPr="00FB0A12" w14:paraId="0E074EA6" w14:textId="77777777" w:rsidTr="006441CD">
        <w:trPr>
          <w:trHeight w:val="70"/>
          <w:jc w:val="center"/>
        </w:trPr>
        <w:tc>
          <w:tcPr>
            <w:tcW w:w="597"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677BDCD" w14:textId="13D2F36D" w:rsidR="00CD6DE0"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10</w:t>
            </w:r>
          </w:p>
        </w:tc>
        <w:tc>
          <w:tcPr>
            <w:tcW w:w="3509" w:type="dxa"/>
            <w:tcBorders>
              <w:top w:val="nil"/>
              <w:left w:val="nil"/>
              <w:bottom w:val="single" w:sz="4" w:space="0" w:color="auto"/>
              <w:right w:val="single" w:sz="4" w:space="0" w:color="auto"/>
            </w:tcBorders>
            <w:shd w:val="clear" w:color="auto" w:fill="auto"/>
            <w:noWrap/>
            <w:vAlign w:val="center"/>
          </w:tcPr>
          <w:p w14:paraId="3AB922BC"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FA10.94 E</w:t>
            </w:r>
          </w:p>
        </w:tc>
        <w:tc>
          <w:tcPr>
            <w:tcW w:w="1985" w:type="dxa"/>
            <w:tcBorders>
              <w:top w:val="nil"/>
              <w:left w:val="nil"/>
              <w:bottom w:val="single" w:sz="4" w:space="0" w:color="auto"/>
              <w:right w:val="single" w:sz="4" w:space="0" w:color="auto"/>
            </w:tcBorders>
            <w:shd w:val="clear" w:color="auto" w:fill="auto"/>
            <w:noWrap/>
            <w:vAlign w:val="center"/>
          </w:tcPr>
          <w:p w14:paraId="6B766827" w14:textId="6FF6BF00"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18,50</w:t>
            </w:r>
          </w:p>
        </w:tc>
        <w:tc>
          <w:tcPr>
            <w:tcW w:w="1008" w:type="dxa"/>
            <w:tcBorders>
              <w:top w:val="nil"/>
              <w:left w:val="nil"/>
              <w:bottom w:val="single" w:sz="4" w:space="0" w:color="auto"/>
              <w:right w:val="single" w:sz="4" w:space="0" w:color="auto"/>
            </w:tcBorders>
            <w:shd w:val="clear" w:color="auto" w:fill="auto"/>
            <w:noWrap/>
            <w:vAlign w:val="center"/>
          </w:tcPr>
          <w:p w14:paraId="3886828D" w14:textId="77F9054D"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152</w:t>
            </w:r>
          </w:p>
        </w:tc>
        <w:tc>
          <w:tcPr>
            <w:tcW w:w="898" w:type="dxa"/>
            <w:tcBorders>
              <w:top w:val="nil"/>
              <w:left w:val="nil"/>
              <w:bottom w:val="single" w:sz="4" w:space="0" w:color="auto"/>
              <w:right w:val="single" w:sz="4" w:space="0" w:color="auto"/>
            </w:tcBorders>
            <w:shd w:val="clear" w:color="auto" w:fill="auto"/>
            <w:noWrap/>
            <w:vAlign w:val="center"/>
          </w:tcPr>
          <w:p w14:paraId="1B4B21BC" w14:textId="53FF9B4E"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26</w:t>
            </w:r>
          </w:p>
        </w:tc>
        <w:tc>
          <w:tcPr>
            <w:tcW w:w="1635" w:type="dxa"/>
            <w:tcBorders>
              <w:top w:val="nil"/>
              <w:left w:val="nil"/>
              <w:bottom w:val="single" w:sz="4" w:space="0" w:color="auto"/>
              <w:right w:val="single" w:sz="4" w:space="0" w:color="auto"/>
            </w:tcBorders>
            <w:shd w:val="clear" w:color="auto" w:fill="auto"/>
            <w:noWrap/>
            <w:vAlign w:val="center"/>
          </w:tcPr>
          <w:p w14:paraId="2C59D9DA" w14:textId="77777777" w:rsidR="00CD6DE0" w:rsidRPr="00FB0A12" w:rsidRDefault="00CD6DE0"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CD6DE0" w:rsidRPr="00FB0A12" w14:paraId="2984AAD6" w14:textId="77777777" w:rsidTr="001F4A55">
        <w:trPr>
          <w:trHeight w:val="250"/>
          <w:jc w:val="center"/>
        </w:trPr>
        <w:tc>
          <w:tcPr>
            <w:tcW w:w="597"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4960F099" w14:textId="5F5B762D" w:rsidR="00CD6DE0"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11</w:t>
            </w:r>
          </w:p>
        </w:tc>
        <w:tc>
          <w:tcPr>
            <w:tcW w:w="3509" w:type="dxa"/>
            <w:tcBorders>
              <w:top w:val="nil"/>
              <w:left w:val="nil"/>
              <w:bottom w:val="single" w:sz="4" w:space="0" w:color="auto"/>
              <w:right w:val="single" w:sz="4" w:space="0" w:color="auto"/>
            </w:tcBorders>
            <w:shd w:val="clear" w:color="auto" w:fill="E2EFD9" w:themeFill="accent6" w:themeFillTint="33"/>
            <w:noWrap/>
            <w:vAlign w:val="center"/>
          </w:tcPr>
          <w:p w14:paraId="26FB0390" w14:textId="74C4987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FA10.94 E</w:t>
            </w:r>
          </w:p>
        </w:tc>
        <w:tc>
          <w:tcPr>
            <w:tcW w:w="1985" w:type="dxa"/>
            <w:tcBorders>
              <w:top w:val="nil"/>
              <w:left w:val="nil"/>
              <w:bottom w:val="single" w:sz="4" w:space="0" w:color="auto"/>
              <w:right w:val="single" w:sz="4" w:space="0" w:color="auto"/>
            </w:tcBorders>
            <w:shd w:val="clear" w:color="auto" w:fill="E2EFD9" w:themeFill="accent6" w:themeFillTint="33"/>
            <w:noWrap/>
            <w:vAlign w:val="center"/>
          </w:tcPr>
          <w:p w14:paraId="06C466F6" w14:textId="69B8454E"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18,50</w:t>
            </w:r>
          </w:p>
        </w:tc>
        <w:tc>
          <w:tcPr>
            <w:tcW w:w="1008" w:type="dxa"/>
            <w:tcBorders>
              <w:top w:val="nil"/>
              <w:left w:val="nil"/>
              <w:bottom w:val="single" w:sz="4" w:space="0" w:color="auto"/>
              <w:right w:val="single" w:sz="4" w:space="0" w:color="auto"/>
            </w:tcBorders>
            <w:shd w:val="clear" w:color="auto" w:fill="E2EFD9" w:themeFill="accent6" w:themeFillTint="33"/>
            <w:noWrap/>
            <w:vAlign w:val="center"/>
          </w:tcPr>
          <w:p w14:paraId="37AE8EF5" w14:textId="274D5914"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152</w:t>
            </w:r>
          </w:p>
        </w:tc>
        <w:tc>
          <w:tcPr>
            <w:tcW w:w="898" w:type="dxa"/>
            <w:tcBorders>
              <w:top w:val="nil"/>
              <w:left w:val="nil"/>
              <w:bottom w:val="single" w:sz="4" w:space="0" w:color="auto"/>
              <w:right w:val="single" w:sz="4" w:space="0" w:color="auto"/>
            </w:tcBorders>
            <w:shd w:val="clear" w:color="auto" w:fill="E2EFD9" w:themeFill="accent6" w:themeFillTint="33"/>
            <w:noWrap/>
            <w:vAlign w:val="center"/>
          </w:tcPr>
          <w:p w14:paraId="3EAF318F" w14:textId="0FF5EFA8"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26</w:t>
            </w:r>
          </w:p>
        </w:tc>
        <w:tc>
          <w:tcPr>
            <w:tcW w:w="1635" w:type="dxa"/>
            <w:tcBorders>
              <w:top w:val="nil"/>
              <w:left w:val="nil"/>
              <w:bottom w:val="single" w:sz="4" w:space="0" w:color="auto"/>
              <w:right w:val="single" w:sz="4" w:space="0" w:color="auto"/>
            </w:tcBorders>
            <w:shd w:val="clear" w:color="auto" w:fill="E2EFD9" w:themeFill="accent6" w:themeFillTint="33"/>
            <w:noWrap/>
            <w:vAlign w:val="center"/>
          </w:tcPr>
          <w:p w14:paraId="620D0BA5" w14:textId="03496169" w:rsidR="00CD6DE0"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80059E" w:rsidRPr="00FB0A12" w14:paraId="6F350A87" w14:textId="77777777" w:rsidTr="001F4A55">
        <w:trPr>
          <w:trHeight w:val="240"/>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F423FC1" w14:textId="0E806249" w:rsidR="0080059E" w:rsidRPr="00FB0A12" w:rsidRDefault="0080059E" w:rsidP="0080059E">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12</w:t>
            </w:r>
          </w:p>
        </w:tc>
        <w:tc>
          <w:tcPr>
            <w:tcW w:w="3509" w:type="dxa"/>
            <w:tcBorders>
              <w:top w:val="single" w:sz="4" w:space="0" w:color="auto"/>
              <w:left w:val="nil"/>
              <w:bottom w:val="single" w:sz="4" w:space="0" w:color="auto"/>
              <w:right w:val="single" w:sz="4" w:space="0" w:color="auto"/>
            </w:tcBorders>
            <w:shd w:val="clear" w:color="auto" w:fill="auto"/>
            <w:noWrap/>
            <w:vAlign w:val="center"/>
          </w:tcPr>
          <w:p w14:paraId="2B94D217" w14:textId="3518E46B"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FA10.94 E</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74C8351" w14:textId="680A66B9"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18,50</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1D566E6E" w14:textId="5D5F22B7"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152</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7D727B0" w14:textId="68F7BE38"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26</w:t>
            </w:r>
          </w:p>
        </w:tc>
        <w:tc>
          <w:tcPr>
            <w:tcW w:w="1635" w:type="dxa"/>
            <w:tcBorders>
              <w:top w:val="single" w:sz="4" w:space="0" w:color="auto"/>
              <w:left w:val="nil"/>
              <w:bottom w:val="single" w:sz="4" w:space="0" w:color="auto"/>
              <w:right w:val="single" w:sz="4" w:space="0" w:color="auto"/>
            </w:tcBorders>
            <w:shd w:val="clear" w:color="auto" w:fill="auto"/>
            <w:noWrap/>
            <w:vAlign w:val="center"/>
          </w:tcPr>
          <w:p w14:paraId="341A477B" w14:textId="312A9E4F"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80059E" w:rsidRPr="00FB0A12" w14:paraId="29DBC6AF" w14:textId="77777777" w:rsidTr="001F4A55">
        <w:trPr>
          <w:trHeight w:val="137"/>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0E573B7" w14:textId="71BE6CA4" w:rsidR="0080059E"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13</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D952DD7" w14:textId="204D9A8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FA10.94 E</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F0C5C68" w14:textId="5C2CF6D1"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18,50</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841F0AD" w14:textId="4405935B"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152</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4BAF019" w14:textId="24F2E553"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26</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2999AFE" w14:textId="15545DC6"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80059E" w:rsidRPr="00FB0A12" w14:paraId="30758177" w14:textId="77777777" w:rsidTr="0080059E">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14AF5707" w14:textId="315AC5D1" w:rsidR="0080059E" w:rsidRPr="00FB0A12" w:rsidRDefault="0080059E"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14</w:t>
            </w:r>
          </w:p>
        </w:tc>
        <w:tc>
          <w:tcPr>
            <w:tcW w:w="3509" w:type="dxa"/>
            <w:tcBorders>
              <w:top w:val="single" w:sz="4" w:space="0" w:color="auto"/>
              <w:left w:val="nil"/>
              <w:bottom w:val="single" w:sz="4" w:space="0" w:color="auto"/>
              <w:right w:val="single" w:sz="4" w:space="0" w:color="auto"/>
            </w:tcBorders>
            <w:shd w:val="clear" w:color="auto" w:fill="auto"/>
            <w:noWrap/>
            <w:vAlign w:val="center"/>
          </w:tcPr>
          <w:p w14:paraId="25AA625D" w14:textId="1D80D029"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Дренажный насос Гном 10-10</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48C53D1" w14:textId="0263AEAF"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0,75</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66783E15" w14:textId="4531153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10</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2DF29E92" w14:textId="0706B353"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10</w:t>
            </w:r>
          </w:p>
        </w:tc>
        <w:tc>
          <w:tcPr>
            <w:tcW w:w="1635" w:type="dxa"/>
            <w:tcBorders>
              <w:top w:val="single" w:sz="4" w:space="0" w:color="auto"/>
              <w:left w:val="nil"/>
              <w:bottom w:val="single" w:sz="4" w:space="0" w:color="auto"/>
              <w:right w:val="single" w:sz="4" w:space="0" w:color="auto"/>
            </w:tcBorders>
            <w:shd w:val="clear" w:color="auto" w:fill="auto"/>
            <w:noWrap/>
            <w:vAlign w:val="center"/>
          </w:tcPr>
          <w:p w14:paraId="4FBA12F1" w14:textId="271A3C50" w:rsidR="0080059E" w:rsidRPr="00FB0A12" w:rsidRDefault="0080059E"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w:t>
            </w:r>
          </w:p>
        </w:tc>
      </w:tr>
      <w:tr w:rsidR="005362DA" w:rsidRPr="00FB0A12" w14:paraId="4AAB1897" w14:textId="77777777" w:rsidTr="005362DA">
        <w:trPr>
          <w:trHeight w:val="145"/>
          <w:jc w:val="center"/>
        </w:trPr>
        <w:tc>
          <w:tcPr>
            <w:tcW w:w="9632"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1EF22611" w14:textId="060F0A8B"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b/>
                <w:i/>
                <w:color w:val="000000" w:themeColor="text1"/>
                <w:sz w:val="18"/>
                <w:szCs w:val="18"/>
              </w:rPr>
              <w:t>КНС-</w:t>
            </w:r>
            <w:r w:rsidRPr="00FB0A12">
              <w:rPr>
                <w:rFonts w:ascii="Times New Roman" w:hAnsi="Times New Roman" w:cs="Times New Roman"/>
                <w:b/>
                <w:i/>
                <w:color w:val="000000" w:themeColor="text1"/>
                <w:sz w:val="18"/>
                <w:szCs w:val="18"/>
                <w:lang w:val="en-US"/>
              </w:rPr>
              <w:t xml:space="preserve">2 </w:t>
            </w:r>
            <w:r w:rsidR="0021747A">
              <w:rPr>
                <w:rFonts w:ascii="Times New Roman" w:hAnsi="Times New Roman" w:cs="Times New Roman"/>
                <w:b/>
                <w:i/>
                <w:color w:val="000000" w:themeColor="text1"/>
                <w:sz w:val="18"/>
                <w:szCs w:val="18"/>
              </w:rPr>
              <w:t>«</w:t>
            </w:r>
            <w:r w:rsidRPr="00FB0A12">
              <w:rPr>
                <w:rFonts w:ascii="Times New Roman" w:hAnsi="Times New Roman" w:cs="Times New Roman"/>
                <w:b/>
                <w:i/>
                <w:color w:val="000000" w:themeColor="text1"/>
                <w:sz w:val="18"/>
                <w:szCs w:val="18"/>
              </w:rPr>
              <w:t>Дубовая роща</w:t>
            </w:r>
            <w:r w:rsidR="0021747A">
              <w:rPr>
                <w:rFonts w:ascii="Times New Roman" w:hAnsi="Times New Roman" w:cs="Times New Roman"/>
                <w:b/>
                <w:i/>
                <w:color w:val="000000" w:themeColor="text1"/>
                <w:sz w:val="18"/>
                <w:szCs w:val="18"/>
              </w:rPr>
              <w:t>»</w:t>
            </w:r>
          </w:p>
        </w:tc>
      </w:tr>
      <w:tr w:rsidR="005362DA" w:rsidRPr="00FB0A12" w14:paraId="483CFD90" w14:textId="77777777" w:rsidTr="0080059E">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249F73E1" w14:textId="66D85EF1"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15</w:t>
            </w:r>
          </w:p>
        </w:tc>
        <w:tc>
          <w:tcPr>
            <w:tcW w:w="3509" w:type="dxa"/>
            <w:tcBorders>
              <w:top w:val="single" w:sz="4" w:space="0" w:color="auto"/>
              <w:left w:val="nil"/>
              <w:bottom w:val="single" w:sz="4" w:space="0" w:color="auto"/>
              <w:right w:val="single" w:sz="4" w:space="0" w:color="auto"/>
            </w:tcBorders>
            <w:shd w:val="clear" w:color="auto" w:fill="auto"/>
            <w:noWrap/>
            <w:vAlign w:val="center"/>
          </w:tcPr>
          <w:p w14:paraId="142D50F0" w14:textId="6A6E5D85"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FA08.66 W</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986C4A1" w14:textId="3967B005"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1</w:t>
            </w:r>
            <w:r w:rsidRPr="00FB0A12">
              <w:rPr>
                <w:rFonts w:ascii="Times New Roman" w:hAnsi="Times New Roman" w:cs="Times New Roman"/>
                <w:color w:val="000000" w:themeColor="text1"/>
                <w:sz w:val="18"/>
                <w:szCs w:val="18"/>
                <w:lang w:val="en-US"/>
              </w:rPr>
              <w:t>5</w:t>
            </w:r>
            <w:r w:rsidRPr="00FB0A12">
              <w:rPr>
                <w:rFonts w:ascii="Times New Roman" w:hAnsi="Times New Roman" w:cs="Times New Roman"/>
                <w:color w:val="000000" w:themeColor="text1"/>
                <w:sz w:val="18"/>
                <w:szCs w:val="18"/>
              </w:rPr>
              <w:t>,50</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32322C3B" w14:textId="236B06BA"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92</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49D7A1CF" w14:textId="4F50E710"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38</w:t>
            </w:r>
          </w:p>
        </w:tc>
        <w:tc>
          <w:tcPr>
            <w:tcW w:w="1635" w:type="dxa"/>
            <w:tcBorders>
              <w:top w:val="single" w:sz="4" w:space="0" w:color="auto"/>
              <w:left w:val="nil"/>
              <w:bottom w:val="single" w:sz="4" w:space="0" w:color="auto"/>
              <w:right w:val="single" w:sz="4" w:space="0" w:color="auto"/>
            </w:tcBorders>
            <w:shd w:val="clear" w:color="auto" w:fill="auto"/>
            <w:noWrap/>
            <w:vAlign w:val="center"/>
          </w:tcPr>
          <w:p w14:paraId="70675BE3" w14:textId="77710B33"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r w:rsidR="005362DA" w:rsidRPr="00FB0A12" w14:paraId="22EB3851" w14:textId="77777777" w:rsidTr="001F4A55">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E0888C8" w14:textId="34DC37F8"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16</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8742F8E" w14:textId="2ABA4645"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FA08.66 W</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C513EB1" w14:textId="5EE06788"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1</w:t>
            </w:r>
            <w:r w:rsidRPr="00FB0A12">
              <w:rPr>
                <w:rFonts w:ascii="Times New Roman" w:hAnsi="Times New Roman" w:cs="Times New Roman"/>
                <w:color w:val="000000" w:themeColor="text1"/>
                <w:sz w:val="18"/>
                <w:szCs w:val="18"/>
                <w:lang w:val="en-US"/>
              </w:rPr>
              <w:t>5</w:t>
            </w:r>
            <w:r w:rsidRPr="00FB0A12">
              <w:rPr>
                <w:rFonts w:ascii="Times New Roman" w:hAnsi="Times New Roman" w:cs="Times New Roman"/>
                <w:color w:val="000000" w:themeColor="text1"/>
                <w:sz w:val="18"/>
                <w:szCs w:val="18"/>
              </w:rPr>
              <w:t>,50</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3DED98D" w14:textId="5BEDC88A"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92</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74CDA79" w14:textId="6DBD2FD2"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38</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A665582" w14:textId="46C7A2FB"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r w:rsidR="005362DA" w:rsidRPr="00FB0A12" w14:paraId="4F1B111E" w14:textId="77777777" w:rsidTr="005362DA">
        <w:trPr>
          <w:trHeight w:val="145"/>
          <w:jc w:val="center"/>
        </w:trPr>
        <w:tc>
          <w:tcPr>
            <w:tcW w:w="9632"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4C4D5DFA" w14:textId="0D229639"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b/>
                <w:i/>
                <w:color w:val="000000" w:themeColor="text1"/>
                <w:sz w:val="18"/>
                <w:szCs w:val="18"/>
              </w:rPr>
              <w:t xml:space="preserve">КНС-3 </w:t>
            </w:r>
            <w:r w:rsidR="0021747A">
              <w:rPr>
                <w:rFonts w:ascii="Times New Roman" w:hAnsi="Times New Roman" w:cs="Times New Roman"/>
                <w:b/>
                <w:i/>
                <w:color w:val="000000" w:themeColor="text1"/>
                <w:sz w:val="18"/>
                <w:szCs w:val="18"/>
              </w:rPr>
              <w:t>«</w:t>
            </w:r>
            <w:r w:rsidRPr="00FB0A12">
              <w:rPr>
                <w:rFonts w:ascii="Times New Roman" w:hAnsi="Times New Roman" w:cs="Times New Roman"/>
                <w:b/>
                <w:i/>
                <w:color w:val="000000" w:themeColor="text1"/>
                <w:sz w:val="18"/>
                <w:szCs w:val="18"/>
              </w:rPr>
              <w:t>Дубовая роща</w:t>
            </w:r>
            <w:r w:rsidR="0021747A">
              <w:rPr>
                <w:rFonts w:ascii="Times New Roman" w:hAnsi="Times New Roman" w:cs="Times New Roman"/>
                <w:b/>
                <w:i/>
                <w:color w:val="000000" w:themeColor="text1"/>
                <w:sz w:val="18"/>
                <w:szCs w:val="18"/>
              </w:rPr>
              <w:t>»</w:t>
            </w:r>
          </w:p>
        </w:tc>
      </w:tr>
      <w:tr w:rsidR="005362DA" w:rsidRPr="00FB0A12" w14:paraId="133753DF" w14:textId="77777777" w:rsidTr="0080059E">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2C996E09" w14:textId="4C994F61"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17</w:t>
            </w:r>
          </w:p>
        </w:tc>
        <w:tc>
          <w:tcPr>
            <w:tcW w:w="3509" w:type="dxa"/>
            <w:tcBorders>
              <w:top w:val="single" w:sz="4" w:space="0" w:color="auto"/>
              <w:left w:val="nil"/>
              <w:bottom w:val="single" w:sz="4" w:space="0" w:color="auto"/>
              <w:right w:val="single" w:sz="4" w:space="0" w:color="auto"/>
            </w:tcBorders>
            <w:shd w:val="clear" w:color="auto" w:fill="auto"/>
            <w:noWrap/>
            <w:vAlign w:val="center"/>
          </w:tcPr>
          <w:p w14:paraId="151F2AC3" w14:textId="47269983"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FA08.66 W</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7B825FF" w14:textId="61F0B993"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1</w:t>
            </w:r>
            <w:r w:rsidRPr="00FB0A12">
              <w:rPr>
                <w:rFonts w:ascii="Times New Roman" w:hAnsi="Times New Roman" w:cs="Times New Roman"/>
                <w:color w:val="000000" w:themeColor="text1"/>
                <w:sz w:val="18"/>
                <w:szCs w:val="18"/>
                <w:lang w:val="en-US"/>
              </w:rPr>
              <w:t>5</w:t>
            </w:r>
            <w:r w:rsidRPr="00FB0A12">
              <w:rPr>
                <w:rFonts w:ascii="Times New Roman" w:hAnsi="Times New Roman" w:cs="Times New Roman"/>
                <w:color w:val="000000" w:themeColor="text1"/>
                <w:sz w:val="18"/>
                <w:szCs w:val="18"/>
              </w:rPr>
              <w:t>,50</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1E969975" w14:textId="4C332E19"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92</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1289CD9C" w14:textId="0DE0716B"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38</w:t>
            </w:r>
          </w:p>
        </w:tc>
        <w:tc>
          <w:tcPr>
            <w:tcW w:w="1635" w:type="dxa"/>
            <w:tcBorders>
              <w:top w:val="single" w:sz="4" w:space="0" w:color="auto"/>
              <w:left w:val="nil"/>
              <w:bottom w:val="single" w:sz="4" w:space="0" w:color="auto"/>
              <w:right w:val="single" w:sz="4" w:space="0" w:color="auto"/>
            </w:tcBorders>
            <w:shd w:val="clear" w:color="auto" w:fill="auto"/>
            <w:noWrap/>
            <w:vAlign w:val="center"/>
          </w:tcPr>
          <w:p w14:paraId="4BA1A4AD" w14:textId="73C44FF9"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r w:rsidR="005362DA" w:rsidRPr="00FB0A12" w14:paraId="74414FF3" w14:textId="77777777" w:rsidTr="001F4A55">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66899D82" w14:textId="08A523DA"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18</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86C6D5A" w14:textId="2EDC0544"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FA08.66 W</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2ABE978" w14:textId="6B0C2F31"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1</w:t>
            </w:r>
            <w:r w:rsidRPr="00FB0A12">
              <w:rPr>
                <w:rFonts w:ascii="Times New Roman" w:hAnsi="Times New Roman" w:cs="Times New Roman"/>
                <w:color w:val="000000" w:themeColor="text1"/>
                <w:sz w:val="18"/>
                <w:szCs w:val="18"/>
                <w:lang w:val="en-US"/>
              </w:rPr>
              <w:t>5</w:t>
            </w:r>
            <w:r w:rsidRPr="00FB0A12">
              <w:rPr>
                <w:rFonts w:ascii="Times New Roman" w:hAnsi="Times New Roman" w:cs="Times New Roman"/>
                <w:color w:val="000000" w:themeColor="text1"/>
                <w:sz w:val="18"/>
                <w:szCs w:val="18"/>
              </w:rPr>
              <w:t>,50</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82856EB" w14:textId="627C585C"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92</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E9B434C" w14:textId="766BDF86"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rPr>
              <w:t>38</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571A7DC" w14:textId="4D3CE6A9"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r w:rsidR="00A47F02" w:rsidRPr="00FB0A12" w14:paraId="5B08259F" w14:textId="77777777" w:rsidTr="00E032EB">
        <w:trPr>
          <w:trHeight w:val="145"/>
          <w:jc w:val="center"/>
        </w:trPr>
        <w:tc>
          <w:tcPr>
            <w:tcW w:w="9632"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6CFA57D3" w14:textId="761379F4" w:rsidR="00A47F02"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b/>
                <w:i/>
                <w:color w:val="000000" w:themeColor="text1"/>
                <w:sz w:val="18"/>
                <w:szCs w:val="18"/>
              </w:rPr>
              <w:t xml:space="preserve">КНС-4 </w:t>
            </w:r>
            <w:r w:rsidR="0021747A">
              <w:rPr>
                <w:rFonts w:ascii="Times New Roman" w:hAnsi="Times New Roman" w:cs="Times New Roman"/>
                <w:b/>
                <w:i/>
                <w:color w:val="000000" w:themeColor="text1"/>
                <w:sz w:val="18"/>
                <w:szCs w:val="18"/>
              </w:rPr>
              <w:t>«</w:t>
            </w:r>
            <w:r w:rsidRPr="00FB0A12">
              <w:rPr>
                <w:rFonts w:ascii="Times New Roman" w:hAnsi="Times New Roman" w:cs="Times New Roman"/>
                <w:b/>
                <w:i/>
                <w:color w:val="000000" w:themeColor="text1"/>
                <w:sz w:val="18"/>
                <w:szCs w:val="18"/>
              </w:rPr>
              <w:t>Дубовая роща</w:t>
            </w:r>
            <w:r w:rsidR="0021747A">
              <w:rPr>
                <w:rFonts w:ascii="Times New Roman" w:hAnsi="Times New Roman" w:cs="Times New Roman"/>
                <w:b/>
                <w:i/>
                <w:color w:val="000000" w:themeColor="text1"/>
                <w:sz w:val="18"/>
                <w:szCs w:val="18"/>
              </w:rPr>
              <w:t>»</w:t>
            </w:r>
          </w:p>
        </w:tc>
      </w:tr>
      <w:tr w:rsidR="005362DA" w:rsidRPr="00FB0A12" w14:paraId="3EB7723B" w14:textId="77777777" w:rsidTr="0080059E">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91393F1" w14:textId="1EA6240B"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19</w:t>
            </w:r>
          </w:p>
        </w:tc>
        <w:tc>
          <w:tcPr>
            <w:tcW w:w="3509" w:type="dxa"/>
            <w:tcBorders>
              <w:top w:val="single" w:sz="4" w:space="0" w:color="auto"/>
              <w:left w:val="nil"/>
              <w:bottom w:val="single" w:sz="4" w:space="0" w:color="auto"/>
              <w:right w:val="single" w:sz="4" w:space="0" w:color="auto"/>
            </w:tcBorders>
            <w:shd w:val="clear" w:color="auto" w:fill="auto"/>
            <w:noWrap/>
            <w:vAlign w:val="center"/>
          </w:tcPr>
          <w:p w14:paraId="4F1F48F6" w14:textId="0EF40A22"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FA10.78 Z</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E3ED8FC" w14:textId="5AACF11C"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34</w:t>
            </w:r>
            <w:r w:rsidRPr="00FB0A12">
              <w:rPr>
                <w:rFonts w:ascii="Times New Roman" w:hAnsi="Times New Roman" w:cs="Times New Roman"/>
                <w:color w:val="000000" w:themeColor="text1"/>
                <w:sz w:val="18"/>
                <w:szCs w:val="18"/>
              </w:rPr>
              <w:t>,</w:t>
            </w:r>
            <w:r w:rsidRPr="00FB0A12">
              <w:rPr>
                <w:rFonts w:ascii="Times New Roman" w:hAnsi="Times New Roman" w:cs="Times New Roman"/>
                <w:color w:val="000000" w:themeColor="text1"/>
                <w:sz w:val="18"/>
                <w:szCs w:val="18"/>
                <w:lang w:val="en-US"/>
              </w:rPr>
              <w:t>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4C1730A9" w14:textId="71D25A35"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166</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0B299A3" w14:textId="20CF4FAC"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62</w:t>
            </w:r>
          </w:p>
        </w:tc>
        <w:tc>
          <w:tcPr>
            <w:tcW w:w="1635" w:type="dxa"/>
            <w:tcBorders>
              <w:top w:val="single" w:sz="4" w:space="0" w:color="auto"/>
              <w:left w:val="nil"/>
              <w:bottom w:val="single" w:sz="4" w:space="0" w:color="auto"/>
              <w:right w:val="single" w:sz="4" w:space="0" w:color="auto"/>
            </w:tcBorders>
            <w:shd w:val="clear" w:color="auto" w:fill="auto"/>
            <w:noWrap/>
            <w:vAlign w:val="center"/>
          </w:tcPr>
          <w:p w14:paraId="4EBCDEAD" w14:textId="3469CE1E"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r w:rsidR="005362DA" w:rsidRPr="00FB0A12" w14:paraId="5A4E1B4F" w14:textId="77777777" w:rsidTr="001F4A55">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47250C27" w14:textId="017A84A3"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20</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35001CA" w14:textId="7A8A1DC3"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FA10.78 Z</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F61A97A" w14:textId="2BEC03BD"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34</w:t>
            </w:r>
            <w:r w:rsidRPr="00FB0A12">
              <w:rPr>
                <w:rFonts w:ascii="Times New Roman" w:hAnsi="Times New Roman" w:cs="Times New Roman"/>
                <w:color w:val="000000" w:themeColor="text1"/>
                <w:sz w:val="18"/>
                <w:szCs w:val="18"/>
              </w:rPr>
              <w:t>,</w:t>
            </w:r>
            <w:r w:rsidRPr="00FB0A12">
              <w:rPr>
                <w:rFonts w:ascii="Times New Roman" w:hAnsi="Times New Roman" w:cs="Times New Roman"/>
                <w:color w:val="000000" w:themeColor="text1"/>
                <w:sz w:val="18"/>
                <w:szCs w:val="18"/>
                <w:lang w:val="en-US"/>
              </w:rPr>
              <w:t>00</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0AF9A57" w14:textId="2DDBA8C7"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166</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BC0E076" w14:textId="4C3037F9"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62</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16FD514" w14:textId="5A151DE1"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r w:rsidR="005362DA" w:rsidRPr="00FB0A12" w14:paraId="59572196" w14:textId="77777777" w:rsidTr="0080059E">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48DD7D4" w14:textId="7EB0585F"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21</w:t>
            </w:r>
          </w:p>
        </w:tc>
        <w:tc>
          <w:tcPr>
            <w:tcW w:w="3509" w:type="dxa"/>
            <w:tcBorders>
              <w:top w:val="single" w:sz="4" w:space="0" w:color="auto"/>
              <w:left w:val="nil"/>
              <w:bottom w:val="single" w:sz="4" w:space="0" w:color="auto"/>
              <w:right w:val="single" w:sz="4" w:space="0" w:color="auto"/>
            </w:tcBorders>
            <w:shd w:val="clear" w:color="auto" w:fill="auto"/>
            <w:noWrap/>
            <w:vAlign w:val="center"/>
          </w:tcPr>
          <w:p w14:paraId="409DB6C8" w14:textId="1FA4CCFC"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FA10.78 Z</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D79FD88" w14:textId="185845AD"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34</w:t>
            </w:r>
            <w:r w:rsidRPr="00FB0A12">
              <w:rPr>
                <w:rFonts w:ascii="Times New Roman" w:hAnsi="Times New Roman" w:cs="Times New Roman"/>
                <w:color w:val="000000" w:themeColor="text1"/>
                <w:sz w:val="18"/>
                <w:szCs w:val="18"/>
              </w:rPr>
              <w:t>,</w:t>
            </w:r>
            <w:r w:rsidRPr="00FB0A12">
              <w:rPr>
                <w:rFonts w:ascii="Times New Roman" w:hAnsi="Times New Roman" w:cs="Times New Roman"/>
                <w:color w:val="000000" w:themeColor="text1"/>
                <w:sz w:val="18"/>
                <w:szCs w:val="18"/>
                <w:lang w:val="en-US"/>
              </w:rPr>
              <w:t>00</w:t>
            </w:r>
          </w:p>
        </w:tc>
        <w:tc>
          <w:tcPr>
            <w:tcW w:w="1008" w:type="dxa"/>
            <w:tcBorders>
              <w:top w:val="single" w:sz="4" w:space="0" w:color="auto"/>
              <w:left w:val="nil"/>
              <w:bottom w:val="single" w:sz="4" w:space="0" w:color="auto"/>
              <w:right w:val="single" w:sz="4" w:space="0" w:color="auto"/>
            </w:tcBorders>
            <w:shd w:val="clear" w:color="auto" w:fill="auto"/>
            <w:noWrap/>
            <w:vAlign w:val="center"/>
          </w:tcPr>
          <w:p w14:paraId="4C00334E" w14:textId="5EE6A824"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166</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EBD1C91" w14:textId="70E03807"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62</w:t>
            </w:r>
          </w:p>
        </w:tc>
        <w:tc>
          <w:tcPr>
            <w:tcW w:w="1635" w:type="dxa"/>
            <w:tcBorders>
              <w:top w:val="single" w:sz="4" w:space="0" w:color="auto"/>
              <w:left w:val="nil"/>
              <w:bottom w:val="single" w:sz="4" w:space="0" w:color="auto"/>
              <w:right w:val="single" w:sz="4" w:space="0" w:color="auto"/>
            </w:tcBorders>
            <w:shd w:val="clear" w:color="auto" w:fill="auto"/>
            <w:noWrap/>
            <w:vAlign w:val="center"/>
          </w:tcPr>
          <w:p w14:paraId="77FDA95C" w14:textId="7728176D"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r w:rsidR="005362DA" w:rsidRPr="00FB0A12" w14:paraId="05E21D4C" w14:textId="77777777" w:rsidTr="001F4A55">
        <w:trPr>
          <w:trHeight w:val="145"/>
          <w:jc w:val="center"/>
        </w:trPr>
        <w:tc>
          <w:tcPr>
            <w:tcW w:w="59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EC19326" w14:textId="4E8A9AFD" w:rsidR="005362DA" w:rsidRPr="00FB0A12" w:rsidRDefault="005362DA" w:rsidP="006441CD">
            <w:pPr>
              <w:spacing w:after="0" w:line="240" w:lineRule="auto"/>
              <w:jc w:val="center"/>
              <w:outlineLvl w:val="0"/>
              <w:rPr>
                <w:rFonts w:ascii="Times New Roman" w:hAnsi="Times New Roman" w:cs="Times New Roman"/>
                <w:b/>
                <w:i/>
                <w:color w:val="000000" w:themeColor="text1"/>
                <w:sz w:val="18"/>
                <w:szCs w:val="18"/>
              </w:rPr>
            </w:pPr>
            <w:r w:rsidRPr="00FB0A12">
              <w:rPr>
                <w:rFonts w:ascii="Times New Roman" w:hAnsi="Times New Roman" w:cs="Times New Roman"/>
                <w:b/>
                <w:i/>
                <w:color w:val="000000" w:themeColor="text1"/>
                <w:sz w:val="18"/>
                <w:szCs w:val="18"/>
              </w:rPr>
              <w:t>22</w:t>
            </w:r>
          </w:p>
        </w:tc>
        <w:tc>
          <w:tcPr>
            <w:tcW w:w="3509"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3370406" w14:textId="10589EDD"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rPr>
              <w:t>Насос</w:t>
            </w:r>
            <w:r w:rsidRPr="00FB0A12">
              <w:rPr>
                <w:rFonts w:ascii="Times New Roman" w:hAnsi="Times New Roman" w:cs="Times New Roman"/>
                <w:color w:val="000000" w:themeColor="text1"/>
                <w:sz w:val="18"/>
                <w:szCs w:val="18"/>
                <w:lang w:val="en-US"/>
              </w:rPr>
              <w:t xml:space="preserve"> </w:t>
            </w:r>
            <w:proofErr w:type="spellStart"/>
            <w:r w:rsidRPr="00FB0A12">
              <w:rPr>
                <w:rFonts w:ascii="Times New Roman" w:hAnsi="Times New Roman" w:cs="Times New Roman"/>
                <w:color w:val="000000" w:themeColor="text1"/>
                <w:sz w:val="18"/>
                <w:szCs w:val="18"/>
                <w:lang w:val="en-US"/>
              </w:rPr>
              <w:t>Wilo</w:t>
            </w:r>
            <w:proofErr w:type="spellEnd"/>
            <w:r w:rsidRPr="00FB0A12">
              <w:rPr>
                <w:rFonts w:ascii="Times New Roman" w:hAnsi="Times New Roman" w:cs="Times New Roman"/>
                <w:color w:val="000000" w:themeColor="text1"/>
                <w:sz w:val="18"/>
                <w:szCs w:val="18"/>
                <w:lang w:val="en-US"/>
              </w:rPr>
              <w:t>-EMU FA10.78 Z</w:t>
            </w:r>
          </w:p>
        </w:tc>
        <w:tc>
          <w:tcPr>
            <w:tcW w:w="198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0A257AF" w14:textId="0D75B36D"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34</w:t>
            </w:r>
            <w:r w:rsidRPr="00FB0A12">
              <w:rPr>
                <w:rFonts w:ascii="Times New Roman" w:hAnsi="Times New Roman" w:cs="Times New Roman"/>
                <w:color w:val="000000" w:themeColor="text1"/>
                <w:sz w:val="18"/>
                <w:szCs w:val="18"/>
              </w:rPr>
              <w:t>,</w:t>
            </w:r>
            <w:r w:rsidRPr="00FB0A12">
              <w:rPr>
                <w:rFonts w:ascii="Times New Roman" w:hAnsi="Times New Roman" w:cs="Times New Roman"/>
                <w:color w:val="000000" w:themeColor="text1"/>
                <w:sz w:val="18"/>
                <w:szCs w:val="18"/>
                <w:lang w:val="en-US"/>
              </w:rPr>
              <w:t>00</w:t>
            </w:r>
          </w:p>
        </w:tc>
        <w:tc>
          <w:tcPr>
            <w:tcW w:w="100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F0AB7ED" w14:textId="51CD62B7"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rPr>
            </w:pPr>
            <w:r w:rsidRPr="00FB0A12">
              <w:rPr>
                <w:rFonts w:ascii="Times New Roman" w:hAnsi="Times New Roman" w:cs="Times New Roman"/>
                <w:color w:val="000000" w:themeColor="text1"/>
                <w:sz w:val="18"/>
                <w:szCs w:val="18"/>
                <w:lang w:val="en-US"/>
              </w:rPr>
              <w:t>166</w:t>
            </w:r>
          </w:p>
        </w:tc>
        <w:tc>
          <w:tcPr>
            <w:tcW w:w="898"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93EF9C1" w14:textId="64D245F3"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62</w:t>
            </w:r>
          </w:p>
        </w:tc>
        <w:tc>
          <w:tcPr>
            <w:tcW w:w="1635"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000484A" w14:textId="5817B6DE" w:rsidR="005362DA" w:rsidRPr="00FB0A12" w:rsidRDefault="00A47F02" w:rsidP="006441CD">
            <w:pPr>
              <w:spacing w:after="0" w:line="240" w:lineRule="auto"/>
              <w:jc w:val="center"/>
              <w:outlineLvl w:val="0"/>
              <w:rPr>
                <w:rFonts w:ascii="Times New Roman" w:hAnsi="Times New Roman" w:cs="Times New Roman"/>
                <w:color w:val="000000" w:themeColor="text1"/>
                <w:sz w:val="18"/>
                <w:szCs w:val="18"/>
                <w:lang w:val="en-US"/>
              </w:rPr>
            </w:pPr>
            <w:r w:rsidRPr="00FB0A12">
              <w:rPr>
                <w:rFonts w:ascii="Times New Roman" w:hAnsi="Times New Roman" w:cs="Times New Roman"/>
                <w:color w:val="000000" w:themeColor="text1"/>
                <w:sz w:val="18"/>
                <w:szCs w:val="18"/>
                <w:lang w:val="en-US"/>
              </w:rPr>
              <w:t>-</w:t>
            </w:r>
          </w:p>
        </w:tc>
      </w:tr>
    </w:tbl>
    <w:p w14:paraId="469E3202" w14:textId="77777777" w:rsidR="001F4A55" w:rsidRDefault="001F4A55" w:rsidP="006441CD">
      <w:pPr>
        <w:autoSpaceDE w:val="0"/>
        <w:autoSpaceDN w:val="0"/>
        <w:adjustRightInd w:val="0"/>
        <w:spacing w:before="240" w:after="0" w:line="240" w:lineRule="auto"/>
        <w:ind w:firstLine="567"/>
        <w:jc w:val="center"/>
        <w:rPr>
          <w:rFonts w:ascii="Times New Roman" w:hAnsi="Times New Roman" w:cs="Times New Roman"/>
          <w:b/>
          <w:i/>
          <w:sz w:val="28"/>
          <w:szCs w:val="28"/>
        </w:rPr>
        <w:sectPr w:rsidR="001F4A55" w:rsidSect="00FB54E0">
          <w:type w:val="nextColumn"/>
          <w:pgSz w:w="11906" w:h="16838" w:code="9"/>
          <w:pgMar w:top="1134" w:right="851" w:bottom="1134" w:left="1418" w:header="851"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D877B7D" w14:textId="6F9BC9EB" w:rsidR="002F61B1" w:rsidRPr="006441CD" w:rsidRDefault="002F61B1" w:rsidP="006441CD">
      <w:pPr>
        <w:autoSpaceDE w:val="0"/>
        <w:autoSpaceDN w:val="0"/>
        <w:adjustRightInd w:val="0"/>
        <w:spacing w:before="240" w:after="0" w:line="240" w:lineRule="auto"/>
        <w:ind w:firstLine="567"/>
        <w:jc w:val="center"/>
        <w:rPr>
          <w:rFonts w:ascii="Times New Roman" w:hAnsi="Times New Roman" w:cs="Times New Roman"/>
          <w:b/>
          <w:sz w:val="28"/>
          <w:szCs w:val="28"/>
        </w:rPr>
      </w:pPr>
      <w:r w:rsidRPr="006441CD">
        <w:rPr>
          <w:rFonts w:ascii="Times New Roman" w:hAnsi="Times New Roman" w:cs="Times New Roman"/>
          <w:b/>
          <w:i/>
          <w:sz w:val="28"/>
          <w:szCs w:val="28"/>
        </w:rPr>
        <w:lastRenderedPageBreak/>
        <w:t>Очистные</w:t>
      </w:r>
      <w:r w:rsidRPr="006441CD">
        <w:rPr>
          <w:rFonts w:ascii="Times New Roman" w:hAnsi="Times New Roman" w:cs="Times New Roman"/>
          <w:b/>
          <w:i/>
          <w:spacing w:val="-3"/>
          <w:sz w:val="28"/>
          <w:szCs w:val="28"/>
        </w:rPr>
        <w:t xml:space="preserve"> </w:t>
      </w:r>
      <w:r w:rsidRPr="006441CD">
        <w:rPr>
          <w:rFonts w:ascii="Times New Roman" w:hAnsi="Times New Roman" w:cs="Times New Roman"/>
          <w:b/>
          <w:i/>
          <w:sz w:val="28"/>
          <w:szCs w:val="28"/>
        </w:rPr>
        <w:t>сооружения</w:t>
      </w:r>
      <w:r w:rsidRPr="006441CD">
        <w:rPr>
          <w:rFonts w:ascii="Times New Roman" w:hAnsi="Times New Roman" w:cs="Times New Roman"/>
          <w:b/>
          <w:i/>
          <w:spacing w:val="-3"/>
          <w:sz w:val="28"/>
          <w:szCs w:val="28"/>
        </w:rPr>
        <w:t xml:space="preserve"> </w:t>
      </w:r>
      <w:r w:rsidRPr="006441CD">
        <w:rPr>
          <w:rFonts w:ascii="Times New Roman" w:hAnsi="Times New Roman" w:cs="Times New Roman"/>
          <w:b/>
          <w:i/>
          <w:sz w:val="28"/>
          <w:szCs w:val="28"/>
        </w:rPr>
        <w:t>бытовых</w:t>
      </w:r>
      <w:r w:rsidRPr="006441CD">
        <w:rPr>
          <w:rFonts w:ascii="Times New Roman" w:hAnsi="Times New Roman" w:cs="Times New Roman"/>
          <w:b/>
          <w:i/>
          <w:spacing w:val="-2"/>
          <w:sz w:val="28"/>
          <w:szCs w:val="28"/>
        </w:rPr>
        <w:t xml:space="preserve"> </w:t>
      </w:r>
      <w:r w:rsidR="006441CD">
        <w:rPr>
          <w:rFonts w:ascii="Times New Roman" w:hAnsi="Times New Roman" w:cs="Times New Roman"/>
          <w:b/>
          <w:i/>
          <w:sz w:val="28"/>
          <w:szCs w:val="28"/>
        </w:rPr>
        <w:t>стоков</w:t>
      </w:r>
    </w:p>
    <w:p w14:paraId="3534EA77" w14:textId="77777777" w:rsidR="001F4A55" w:rsidRDefault="00BE4ECE" w:rsidP="001F4A55">
      <w:pPr>
        <w:shd w:val="clear" w:color="auto" w:fill="FFFFFF"/>
        <w:spacing w:before="120" w:after="120" w:line="360" w:lineRule="auto"/>
        <w:ind w:firstLine="709"/>
        <w:jc w:val="both"/>
        <w:rPr>
          <w:rFonts w:ascii="Times New Roman" w:hAnsi="Times New Roman" w:cs="Times New Roman"/>
          <w:color w:val="000000" w:themeColor="text1"/>
          <w:sz w:val="28"/>
          <w:szCs w:val="28"/>
        </w:rPr>
      </w:pPr>
      <w:r w:rsidRPr="00B21700">
        <w:rPr>
          <w:rFonts w:ascii="Times New Roman" w:hAnsi="Times New Roman" w:cs="Times New Roman"/>
          <w:sz w:val="28"/>
          <w:szCs w:val="28"/>
        </w:rPr>
        <w:t xml:space="preserve">Канализационные очистные сооружения </w:t>
      </w:r>
      <w:r>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B21700">
        <w:rPr>
          <w:rFonts w:ascii="Times New Roman" w:hAnsi="Times New Roman" w:cs="Times New Roman"/>
          <w:sz w:val="28"/>
          <w:szCs w:val="28"/>
        </w:rPr>
        <w:t xml:space="preserve"> обеспечивают прием и очистку всего объема сточных вод, образующихся в</w:t>
      </w:r>
      <w:r>
        <w:rPr>
          <w:rFonts w:ascii="Times New Roman" w:hAnsi="Times New Roman" w:cs="Times New Roman"/>
          <w:sz w:val="28"/>
          <w:szCs w:val="28"/>
        </w:rPr>
        <w:t xml:space="preserve"> </w:t>
      </w:r>
      <w:r w:rsidRPr="00B21700">
        <w:rPr>
          <w:rFonts w:ascii="Times New Roman" w:hAnsi="Times New Roman" w:cs="Times New Roman"/>
          <w:sz w:val="28"/>
          <w:szCs w:val="28"/>
        </w:rPr>
        <w:t>городе. Однако, изм</w:t>
      </w:r>
      <w:r>
        <w:rPr>
          <w:rFonts w:ascii="Times New Roman" w:hAnsi="Times New Roman" w:cs="Times New Roman"/>
          <w:sz w:val="28"/>
          <w:szCs w:val="28"/>
        </w:rPr>
        <w:t xml:space="preserve">енение нормативных требований к </w:t>
      </w:r>
      <w:r w:rsidRPr="00B21700">
        <w:rPr>
          <w:rFonts w:ascii="Times New Roman" w:hAnsi="Times New Roman" w:cs="Times New Roman"/>
          <w:sz w:val="28"/>
          <w:szCs w:val="28"/>
        </w:rPr>
        <w:t>качеству очищенной воды, а также развитие технологий и оборудования</w:t>
      </w:r>
      <w:r w:rsidR="000A6CBD">
        <w:rPr>
          <w:rFonts w:ascii="Times New Roman" w:hAnsi="Times New Roman" w:cs="Times New Roman"/>
          <w:sz w:val="28"/>
          <w:szCs w:val="28"/>
        </w:rPr>
        <w:t xml:space="preserve"> </w:t>
      </w:r>
      <w:r w:rsidRPr="00B21700">
        <w:rPr>
          <w:rFonts w:ascii="Times New Roman" w:hAnsi="Times New Roman" w:cs="Times New Roman"/>
          <w:sz w:val="28"/>
          <w:szCs w:val="28"/>
        </w:rPr>
        <w:t>для очистки сточных вод и обработки оса</w:t>
      </w:r>
      <w:r>
        <w:rPr>
          <w:rFonts w:ascii="Times New Roman" w:hAnsi="Times New Roman" w:cs="Times New Roman"/>
          <w:sz w:val="28"/>
          <w:szCs w:val="28"/>
        </w:rPr>
        <w:t xml:space="preserve">дка и самое главное техническое </w:t>
      </w:r>
      <w:r w:rsidRPr="00B21700">
        <w:rPr>
          <w:rFonts w:ascii="Times New Roman" w:hAnsi="Times New Roman" w:cs="Times New Roman"/>
          <w:sz w:val="28"/>
          <w:szCs w:val="28"/>
        </w:rPr>
        <w:t>состояние блоков, входящих в сос</w:t>
      </w:r>
      <w:r>
        <w:rPr>
          <w:rFonts w:ascii="Times New Roman" w:hAnsi="Times New Roman" w:cs="Times New Roman"/>
          <w:sz w:val="28"/>
          <w:szCs w:val="28"/>
        </w:rPr>
        <w:t xml:space="preserve">тав станции очистки сточных </w:t>
      </w:r>
      <w:r w:rsidRPr="00FB0A12">
        <w:rPr>
          <w:rFonts w:ascii="Times New Roman" w:hAnsi="Times New Roman" w:cs="Times New Roman"/>
          <w:color w:val="000000" w:themeColor="text1"/>
          <w:sz w:val="28"/>
          <w:szCs w:val="28"/>
        </w:rPr>
        <w:t xml:space="preserve">вод диктуют необходимость </w:t>
      </w:r>
      <w:r w:rsidR="000A6CBD" w:rsidRPr="00FB0A12">
        <w:rPr>
          <w:rFonts w:ascii="Times New Roman" w:hAnsi="Times New Roman" w:cs="Times New Roman"/>
          <w:color w:val="000000" w:themeColor="text1"/>
          <w:sz w:val="28"/>
          <w:szCs w:val="28"/>
        </w:rPr>
        <w:t>контроля очистных сооружений.</w:t>
      </w:r>
    </w:p>
    <w:p w14:paraId="24A3AF45" w14:textId="141643D4" w:rsidR="004911D5" w:rsidRPr="004911D5" w:rsidRDefault="004911D5" w:rsidP="001F4A55">
      <w:pPr>
        <w:shd w:val="clear" w:color="auto" w:fill="FFFFFF"/>
        <w:spacing w:before="120" w:after="120" w:line="240" w:lineRule="auto"/>
        <w:ind w:firstLine="709"/>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3.3.3</w:t>
      </w:r>
      <w:r w:rsidRPr="004911D5">
        <w:rPr>
          <w:rFonts w:ascii="Times New Roman" w:eastAsia="Calibri" w:hAnsi="Times New Roman" w:cs="Times New Roman"/>
          <w:b/>
          <w:bCs/>
          <w:i/>
          <w:iCs/>
          <w:sz w:val="24"/>
          <w:szCs w:val="24"/>
        </w:rPr>
        <w:t xml:space="preserve"> </w:t>
      </w:r>
      <w:r w:rsidRPr="004911D5">
        <w:rPr>
          <w:rFonts w:ascii="Times New Roman" w:eastAsia="Calibri" w:hAnsi="Times New Roman" w:cs="Times New Roman"/>
          <w:b/>
          <w:bCs/>
          <w:i/>
          <w:iCs/>
          <w:sz w:val="28"/>
          <w:szCs w:val="28"/>
        </w:rPr>
        <w:t>Балансы мощности (производительности) и стоков</w:t>
      </w:r>
    </w:p>
    <w:p w14:paraId="3687A077" w14:textId="1D9D3501" w:rsidR="004911D5" w:rsidRPr="00DF0F4C" w:rsidRDefault="00AA28DA" w:rsidP="00AA28DA">
      <w:pPr>
        <w:autoSpaceDE w:val="0"/>
        <w:autoSpaceDN w:val="0"/>
        <w:adjustRightInd w:val="0"/>
        <w:spacing w:after="0" w:line="360" w:lineRule="auto"/>
        <w:ind w:firstLine="567"/>
        <w:jc w:val="right"/>
        <w:rPr>
          <w:rFonts w:ascii="Times New Roman" w:eastAsia="Times New Roman" w:hAnsi="Times New Roman" w:cs="Times New Roman"/>
          <w:b/>
          <w:i/>
          <w:sz w:val="28"/>
          <w:szCs w:val="28"/>
          <w:lang w:eastAsia="ru-RU"/>
        </w:rPr>
      </w:pPr>
      <w:r w:rsidRPr="00DF0F4C">
        <w:rPr>
          <w:rFonts w:ascii="Times New Roman" w:eastAsia="Times New Roman" w:hAnsi="Times New Roman" w:cs="Times New Roman"/>
          <w:b/>
          <w:i/>
          <w:sz w:val="28"/>
          <w:szCs w:val="28"/>
          <w:lang w:eastAsia="ru-RU"/>
        </w:rPr>
        <w:t>Таблица</w:t>
      </w:r>
      <w:r w:rsidR="00B542D7">
        <w:rPr>
          <w:rFonts w:ascii="Times New Roman" w:eastAsia="Times New Roman" w:hAnsi="Times New Roman" w:cs="Times New Roman"/>
          <w:b/>
          <w:i/>
          <w:sz w:val="28"/>
          <w:szCs w:val="28"/>
          <w:lang w:eastAsia="ru-RU"/>
        </w:rPr>
        <w:t xml:space="preserve"> </w:t>
      </w:r>
      <w:r w:rsidR="00521518">
        <w:rPr>
          <w:rFonts w:ascii="Times New Roman" w:eastAsia="Times New Roman" w:hAnsi="Times New Roman" w:cs="Times New Roman"/>
          <w:b/>
          <w:i/>
          <w:sz w:val="28"/>
          <w:szCs w:val="28"/>
          <w:lang w:eastAsia="ru-RU"/>
        </w:rPr>
        <w:t>35</w:t>
      </w:r>
    </w:p>
    <w:tbl>
      <w:tblPr>
        <w:tblStyle w:val="TableNormal"/>
        <w:tblW w:w="9515"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4"/>
        <w:gridCol w:w="4961"/>
      </w:tblGrid>
      <w:tr w:rsidR="002F61B1" w14:paraId="56136AD8" w14:textId="77777777" w:rsidTr="00C2658D">
        <w:trPr>
          <w:trHeight w:val="538"/>
        </w:trPr>
        <w:tc>
          <w:tcPr>
            <w:tcW w:w="4554" w:type="dxa"/>
            <w:shd w:val="clear" w:color="auto" w:fill="C5E0B3" w:themeFill="accent6" w:themeFillTint="66"/>
          </w:tcPr>
          <w:p w14:paraId="35E1DB97" w14:textId="77777777" w:rsidR="002F61B1" w:rsidRPr="003F0DD7" w:rsidRDefault="002F61B1" w:rsidP="007D1130">
            <w:pPr>
              <w:pStyle w:val="TableParagraph"/>
              <w:spacing w:before="8"/>
              <w:rPr>
                <w:b/>
                <w:i/>
                <w:sz w:val="21"/>
                <w:lang w:val="ru-RU"/>
              </w:rPr>
            </w:pPr>
          </w:p>
          <w:p w14:paraId="34B21190" w14:textId="77777777" w:rsidR="002F61B1" w:rsidRPr="002F61B1" w:rsidRDefault="002F61B1" w:rsidP="007D1130">
            <w:pPr>
              <w:pStyle w:val="TableParagraph"/>
              <w:ind w:left="568"/>
              <w:rPr>
                <w:b/>
                <w:i/>
                <w:sz w:val="20"/>
              </w:rPr>
            </w:pPr>
            <w:proofErr w:type="spellStart"/>
            <w:r w:rsidRPr="002F61B1">
              <w:rPr>
                <w:b/>
                <w:i/>
                <w:sz w:val="20"/>
              </w:rPr>
              <w:t>Наименование</w:t>
            </w:r>
            <w:proofErr w:type="spellEnd"/>
            <w:r w:rsidRPr="002F61B1">
              <w:rPr>
                <w:b/>
                <w:i/>
                <w:spacing w:val="-1"/>
                <w:sz w:val="20"/>
              </w:rPr>
              <w:t xml:space="preserve"> </w:t>
            </w:r>
            <w:proofErr w:type="spellStart"/>
            <w:r w:rsidRPr="002F61B1">
              <w:rPr>
                <w:b/>
                <w:i/>
                <w:sz w:val="20"/>
              </w:rPr>
              <w:t>потребителя</w:t>
            </w:r>
            <w:proofErr w:type="spellEnd"/>
          </w:p>
        </w:tc>
        <w:tc>
          <w:tcPr>
            <w:tcW w:w="4961" w:type="dxa"/>
            <w:shd w:val="clear" w:color="auto" w:fill="C5E0B3" w:themeFill="accent6" w:themeFillTint="66"/>
          </w:tcPr>
          <w:p w14:paraId="3ECD2CC3" w14:textId="6823509D" w:rsidR="002F61B1" w:rsidRPr="003F0DD7" w:rsidRDefault="002F61B1" w:rsidP="007D1130">
            <w:pPr>
              <w:pStyle w:val="TableParagraph"/>
              <w:spacing w:before="2" w:line="256" w:lineRule="auto"/>
              <w:ind w:left="169" w:right="165"/>
              <w:rPr>
                <w:b/>
                <w:i/>
                <w:sz w:val="20"/>
                <w:lang w:val="ru-RU"/>
              </w:rPr>
            </w:pPr>
            <w:r w:rsidRPr="003F0DD7">
              <w:rPr>
                <w:b/>
                <w:i/>
                <w:spacing w:val="-1"/>
                <w:sz w:val="20"/>
                <w:lang w:val="ru-RU"/>
              </w:rPr>
              <w:t xml:space="preserve">Суточные </w:t>
            </w:r>
            <w:r w:rsidR="001F4A55">
              <w:rPr>
                <w:b/>
                <w:i/>
                <w:sz w:val="20"/>
                <w:lang w:val="ru-RU"/>
              </w:rPr>
              <w:t>расходы стоков</w:t>
            </w:r>
            <w:r w:rsidRPr="003F0DD7">
              <w:rPr>
                <w:b/>
                <w:i/>
                <w:sz w:val="20"/>
                <w:lang w:val="ru-RU"/>
              </w:rPr>
              <w:t>, тыс.</w:t>
            </w:r>
            <w:r w:rsidRPr="003F0DD7">
              <w:rPr>
                <w:b/>
                <w:i/>
                <w:spacing w:val="-1"/>
                <w:sz w:val="20"/>
                <w:lang w:val="ru-RU"/>
              </w:rPr>
              <w:t xml:space="preserve"> </w:t>
            </w:r>
            <w:r w:rsidRPr="003F0DD7">
              <w:rPr>
                <w:b/>
                <w:i/>
                <w:sz w:val="20"/>
                <w:lang w:val="ru-RU"/>
              </w:rPr>
              <w:t>м</w:t>
            </w:r>
            <w:r w:rsidRPr="003F0DD7">
              <w:rPr>
                <w:b/>
                <w:i/>
                <w:sz w:val="20"/>
                <w:vertAlign w:val="superscript"/>
                <w:lang w:val="ru-RU"/>
              </w:rPr>
              <w:t>3</w:t>
            </w:r>
            <w:r w:rsidRPr="003F0DD7">
              <w:rPr>
                <w:b/>
                <w:i/>
                <w:sz w:val="20"/>
                <w:lang w:val="ru-RU"/>
              </w:rPr>
              <w:t>/сут.</w:t>
            </w:r>
          </w:p>
          <w:p w14:paraId="603B17F8" w14:textId="6BB004DF" w:rsidR="002F61B1" w:rsidRPr="002F61B1" w:rsidRDefault="002F61B1" w:rsidP="002F61B1">
            <w:pPr>
              <w:pStyle w:val="TableParagraph"/>
              <w:spacing w:before="3"/>
              <w:ind w:left="169" w:right="163"/>
              <w:rPr>
                <w:b/>
                <w:i/>
                <w:sz w:val="20"/>
              </w:rPr>
            </w:pPr>
            <w:r w:rsidRPr="002F61B1">
              <w:rPr>
                <w:b/>
                <w:i/>
                <w:sz w:val="20"/>
              </w:rPr>
              <w:t>2021 г.</w:t>
            </w:r>
          </w:p>
        </w:tc>
      </w:tr>
      <w:tr w:rsidR="00BE4ECE" w14:paraId="73F7EA63" w14:textId="77777777" w:rsidTr="00C2658D">
        <w:trPr>
          <w:trHeight w:val="292"/>
        </w:trPr>
        <w:tc>
          <w:tcPr>
            <w:tcW w:w="4554" w:type="dxa"/>
            <w:shd w:val="clear" w:color="auto" w:fill="C5E0B3" w:themeFill="accent6" w:themeFillTint="66"/>
            <w:vAlign w:val="center"/>
          </w:tcPr>
          <w:p w14:paraId="41F6D3EF" w14:textId="5CCAA01D" w:rsidR="00BE4ECE" w:rsidRPr="00FB0A12" w:rsidRDefault="00BE4ECE" w:rsidP="00C2658D">
            <w:pPr>
              <w:pStyle w:val="TableParagraph"/>
              <w:spacing w:line="240" w:lineRule="auto"/>
              <w:ind w:left="112"/>
              <w:rPr>
                <w:b/>
                <w:i/>
                <w:color w:val="000000" w:themeColor="text1"/>
                <w:sz w:val="20"/>
                <w:szCs w:val="20"/>
              </w:rPr>
            </w:pPr>
            <w:proofErr w:type="spellStart"/>
            <w:r w:rsidRPr="00FB0A12">
              <w:rPr>
                <w:b/>
                <w:i/>
                <w:color w:val="000000" w:themeColor="text1"/>
                <w:sz w:val="20"/>
                <w:szCs w:val="20"/>
                <w:lang w:eastAsia="ru-RU"/>
              </w:rPr>
              <w:t>Прием</w:t>
            </w:r>
            <w:proofErr w:type="spellEnd"/>
            <w:r w:rsidRPr="00FB0A12">
              <w:rPr>
                <w:b/>
                <w:i/>
                <w:color w:val="000000" w:themeColor="text1"/>
                <w:sz w:val="20"/>
                <w:szCs w:val="20"/>
                <w:lang w:eastAsia="ru-RU"/>
              </w:rPr>
              <w:t xml:space="preserve"> </w:t>
            </w:r>
            <w:proofErr w:type="spellStart"/>
            <w:r w:rsidRPr="00FB0A12">
              <w:rPr>
                <w:b/>
                <w:i/>
                <w:color w:val="000000" w:themeColor="text1"/>
                <w:sz w:val="20"/>
                <w:szCs w:val="20"/>
                <w:lang w:eastAsia="ru-RU"/>
              </w:rPr>
              <w:t>стоков</w:t>
            </w:r>
            <w:proofErr w:type="spellEnd"/>
            <w:r w:rsidRPr="00FB0A12">
              <w:rPr>
                <w:b/>
                <w:i/>
                <w:color w:val="000000" w:themeColor="text1"/>
                <w:sz w:val="20"/>
                <w:szCs w:val="20"/>
                <w:lang w:eastAsia="ru-RU"/>
              </w:rPr>
              <w:t xml:space="preserve"> </w:t>
            </w:r>
            <w:proofErr w:type="spellStart"/>
            <w:r w:rsidRPr="00FB0A12">
              <w:rPr>
                <w:b/>
                <w:i/>
                <w:color w:val="000000" w:themeColor="text1"/>
                <w:sz w:val="20"/>
                <w:szCs w:val="20"/>
                <w:lang w:eastAsia="ru-RU"/>
              </w:rPr>
              <w:t>всего</w:t>
            </w:r>
            <w:proofErr w:type="spellEnd"/>
          </w:p>
        </w:tc>
        <w:tc>
          <w:tcPr>
            <w:tcW w:w="4961" w:type="dxa"/>
            <w:vAlign w:val="center"/>
          </w:tcPr>
          <w:p w14:paraId="0C9CBC7E" w14:textId="0A1E4C13" w:rsidR="00BE4ECE" w:rsidRPr="00BE4ECE" w:rsidRDefault="00BE4ECE" w:rsidP="00BE4ECE">
            <w:pPr>
              <w:pStyle w:val="TableParagraph"/>
              <w:ind w:left="169" w:right="108"/>
              <w:rPr>
                <w:sz w:val="20"/>
                <w:szCs w:val="20"/>
              </w:rPr>
            </w:pPr>
            <w:r w:rsidRPr="00BE4ECE">
              <w:rPr>
                <w:sz w:val="20"/>
                <w:szCs w:val="20"/>
                <w:lang w:eastAsia="ru-RU"/>
              </w:rPr>
              <w:t>429,18</w:t>
            </w:r>
          </w:p>
        </w:tc>
      </w:tr>
      <w:tr w:rsidR="00BE4ECE" w14:paraId="22E3BE50" w14:textId="77777777" w:rsidTr="00C2658D">
        <w:trPr>
          <w:trHeight w:val="292"/>
        </w:trPr>
        <w:tc>
          <w:tcPr>
            <w:tcW w:w="4554" w:type="dxa"/>
            <w:shd w:val="clear" w:color="auto" w:fill="C5E0B3" w:themeFill="accent6" w:themeFillTint="66"/>
          </w:tcPr>
          <w:p w14:paraId="1A5AF082" w14:textId="586F0827" w:rsidR="00BE4ECE" w:rsidRPr="00FB0A12" w:rsidRDefault="00BE4ECE" w:rsidP="00C2658D">
            <w:pPr>
              <w:pStyle w:val="TableParagraph"/>
              <w:spacing w:line="240" w:lineRule="auto"/>
              <w:ind w:left="112"/>
              <w:rPr>
                <w:b/>
                <w:bCs/>
                <w:i/>
                <w:iCs/>
                <w:color w:val="000000" w:themeColor="text1"/>
                <w:sz w:val="20"/>
                <w:szCs w:val="20"/>
              </w:rPr>
            </w:pPr>
            <w:proofErr w:type="spellStart"/>
            <w:r w:rsidRPr="00FB0A12">
              <w:rPr>
                <w:b/>
                <w:i/>
                <w:color w:val="000000" w:themeColor="text1"/>
                <w:sz w:val="20"/>
                <w:szCs w:val="20"/>
                <w:lang w:eastAsia="ru-RU"/>
              </w:rPr>
              <w:t>Собственные</w:t>
            </w:r>
            <w:proofErr w:type="spellEnd"/>
            <w:r w:rsidRPr="00FB0A12">
              <w:rPr>
                <w:b/>
                <w:i/>
                <w:color w:val="000000" w:themeColor="text1"/>
                <w:sz w:val="20"/>
                <w:szCs w:val="20"/>
                <w:lang w:eastAsia="ru-RU"/>
              </w:rPr>
              <w:t xml:space="preserve"> </w:t>
            </w:r>
            <w:proofErr w:type="spellStart"/>
            <w:r w:rsidRPr="00FB0A12">
              <w:rPr>
                <w:b/>
                <w:i/>
                <w:color w:val="000000" w:themeColor="text1"/>
                <w:sz w:val="20"/>
                <w:szCs w:val="20"/>
                <w:lang w:eastAsia="ru-RU"/>
              </w:rPr>
              <w:t>нужды</w:t>
            </w:r>
            <w:proofErr w:type="spellEnd"/>
          </w:p>
        </w:tc>
        <w:tc>
          <w:tcPr>
            <w:tcW w:w="4961" w:type="dxa"/>
            <w:shd w:val="clear" w:color="auto" w:fill="E2EFD9" w:themeFill="accent6" w:themeFillTint="33"/>
            <w:vAlign w:val="center"/>
          </w:tcPr>
          <w:p w14:paraId="2DC96991" w14:textId="19430EC4" w:rsidR="00BE4ECE" w:rsidRPr="00BE4ECE" w:rsidRDefault="00BE4ECE" w:rsidP="00BE4ECE">
            <w:pPr>
              <w:pStyle w:val="TableParagraph"/>
              <w:ind w:left="169" w:right="108"/>
              <w:rPr>
                <w:sz w:val="20"/>
                <w:szCs w:val="20"/>
              </w:rPr>
            </w:pPr>
          </w:p>
        </w:tc>
      </w:tr>
      <w:tr w:rsidR="00BE4ECE" w14:paraId="63A40EE9" w14:textId="77777777" w:rsidTr="00C2658D">
        <w:trPr>
          <w:trHeight w:val="292"/>
        </w:trPr>
        <w:tc>
          <w:tcPr>
            <w:tcW w:w="4554" w:type="dxa"/>
            <w:shd w:val="clear" w:color="auto" w:fill="C5E0B3" w:themeFill="accent6" w:themeFillTint="66"/>
          </w:tcPr>
          <w:p w14:paraId="1195EA85" w14:textId="6384E15E" w:rsidR="00BE4ECE" w:rsidRPr="00FB0A12" w:rsidRDefault="00BE4ECE" w:rsidP="00C2658D">
            <w:pPr>
              <w:pStyle w:val="TableParagraph"/>
              <w:spacing w:line="240" w:lineRule="auto"/>
              <w:ind w:left="112"/>
              <w:rPr>
                <w:b/>
                <w:i/>
                <w:color w:val="000000" w:themeColor="text1"/>
                <w:sz w:val="20"/>
                <w:szCs w:val="20"/>
                <w:lang w:eastAsia="ru-RU"/>
              </w:rPr>
            </w:pPr>
            <w:proofErr w:type="spellStart"/>
            <w:r w:rsidRPr="00FB0A12">
              <w:rPr>
                <w:b/>
                <w:i/>
                <w:color w:val="000000" w:themeColor="text1"/>
                <w:sz w:val="20"/>
                <w:szCs w:val="20"/>
                <w:lang w:eastAsia="ru-RU"/>
              </w:rPr>
              <w:t>Объем</w:t>
            </w:r>
            <w:proofErr w:type="spellEnd"/>
            <w:r w:rsidRPr="00FB0A12">
              <w:rPr>
                <w:b/>
                <w:i/>
                <w:color w:val="000000" w:themeColor="text1"/>
                <w:sz w:val="20"/>
                <w:szCs w:val="20"/>
                <w:lang w:eastAsia="ru-RU"/>
              </w:rPr>
              <w:t xml:space="preserve"> </w:t>
            </w:r>
            <w:proofErr w:type="spellStart"/>
            <w:r w:rsidRPr="00FB0A12">
              <w:rPr>
                <w:b/>
                <w:i/>
                <w:color w:val="000000" w:themeColor="text1"/>
                <w:sz w:val="20"/>
                <w:szCs w:val="20"/>
                <w:lang w:eastAsia="ru-RU"/>
              </w:rPr>
              <w:t>отведенных</w:t>
            </w:r>
            <w:proofErr w:type="spellEnd"/>
            <w:r w:rsidRPr="00FB0A12">
              <w:rPr>
                <w:b/>
                <w:i/>
                <w:color w:val="000000" w:themeColor="text1"/>
                <w:sz w:val="20"/>
                <w:szCs w:val="20"/>
                <w:lang w:eastAsia="ru-RU"/>
              </w:rPr>
              <w:t xml:space="preserve"> </w:t>
            </w:r>
            <w:proofErr w:type="spellStart"/>
            <w:r w:rsidRPr="00FB0A12">
              <w:rPr>
                <w:b/>
                <w:i/>
                <w:color w:val="000000" w:themeColor="text1"/>
                <w:sz w:val="20"/>
                <w:szCs w:val="20"/>
                <w:lang w:eastAsia="ru-RU"/>
              </w:rPr>
              <w:t>стоков</w:t>
            </w:r>
            <w:proofErr w:type="spellEnd"/>
            <w:r w:rsidRPr="00FB0A12">
              <w:rPr>
                <w:b/>
                <w:i/>
                <w:color w:val="000000" w:themeColor="text1"/>
                <w:sz w:val="20"/>
                <w:szCs w:val="20"/>
                <w:lang w:eastAsia="ru-RU"/>
              </w:rPr>
              <w:t xml:space="preserve">, </w:t>
            </w:r>
            <w:proofErr w:type="spellStart"/>
            <w:r w:rsidRPr="00FB0A12">
              <w:rPr>
                <w:b/>
                <w:i/>
                <w:color w:val="000000" w:themeColor="text1"/>
                <w:sz w:val="20"/>
                <w:szCs w:val="20"/>
                <w:lang w:eastAsia="ru-RU"/>
              </w:rPr>
              <w:t>всего</w:t>
            </w:r>
            <w:proofErr w:type="spellEnd"/>
          </w:p>
        </w:tc>
        <w:tc>
          <w:tcPr>
            <w:tcW w:w="4961" w:type="dxa"/>
            <w:vAlign w:val="center"/>
          </w:tcPr>
          <w:p w14:paraId="3F52B986" w14:textId="44156FE6" w:rsidR="00BE4ECE" w:rsidRPr="00BE4ECE" w:rsidRDefault="00BE4ECE" w:rsidP="00BE4ECE">
            <w:pPr>
              <w:pStyle w:val="TableParagraph"/>
              <w:ind w:left="169" w:right="108"/>
              <w:rPr>
                <w:sz w:val="20"/>
                <w:szCs w:val="20"/>
              </w:rPr>
            </w:pPr>
            <w:r w:rsidRPr="00BE4ECE">
              <w:rPr>
                <w:sz w:val="20"/>
                <w:szCs w:val="20"/>
                <w:lang w:eastAsia="ru-RU"/>
              </w:rPr>
              <w:t>428,89</w:t>
            </w:r>
          </w:p>
        </w:tc>
      </w:tr>
      <w:tr w:rsidR="00BE4ECE" w14:paraId="1B066077" w14:textId="77777777" w:rsidTr="00C2658D">
        <w:trPr>
          <w:trHeight w:val="292"/>
        </w:trPr>
        <w:tc>
          <w:tcPr>
            <w:tcW w:w="4554" w:type="dxa"/>
            <w:shd w:val="clear" w:color="auto" w:fill="C5E0B3" w:themeFill="accent6" w:themeFillTint="66"/>
          </w:tcPr>
          <w:p w14:paraId="49F2A3DD" w14:textId="04C2E898" w:rsidR="00BE4ECE" w:rsidRPr="00FB0A12" w:rsidRDefault="00BE4ECE" w:rsidP="00C2658D">
            <w:pPr>
              <w:pStyle w:val="TableParagraph"/>
              <w:spacing w:line="240" w:lineRule="auto"/>
              <w:ind w:left="112"/>
              <w:rPr>
                <w:b/>
                <w:i/>
                <w:color w:val="000000" w:themeColor="text1"/>
                <w:sz w:val="20"/>
                <w:szCs w:val="20"/>
                <w:lang w:val="ru-RU" w:eastAsia="ru-RU"/>
              </w:rPr>
            </w:pPr>
            <w:r w:rsidRPr="00FB0A12">
              <w:rPr>
                <w:b/>
                <w:i/>
                <w:color w:val="000000" w:themeColor="text1"/>
                <w:sz w:val="20"/>
                <w:szCs w:val="20"/>
                <w:lang w:val="ru-RU" w:eastAsia="ru-RU"/>
              </w:rPr>
              <w:t>Принято от потребителей в т.ч.</w:t>
            </w:r>
          </w:p>
        </w:tc>
        <w:tc>
          <w:tcPr>
            <w:tcW w:w="4961" w:type="dxa"/>
            <w:shd w:val="clear" w:color="auto" w:fill="E2EFD9" w:themeFill="accent6" w:themeFillTint="33"/>
            <w:vAlign w:val="center"/>
          </w:tcPr>
          <w:p w14:paraId="7C8525C1" w14:textId="0572ABF7" w:rsidR="00BE4ECE" w:rsidRPr="00BE4ECE" w:rsidRDefault="00BE4ECE" w:rsidP="00BE4ECE">
            <w:pPr>
              <w:pStyle w:val="TableParagraph"/>
              <w:ind w:left="169" w:right="108"/>
              <w:rPr>
                <w:sz w:val="20"/>
                <w:szCs w:val="20"/>
              </w:rPr>
            </w:pPr>
            <w:r w:rsidRPr="00BE4ECE">
              <w:rPr>
                <w:sz w:val="20"/>
                <w:szCs w:val="20"/>
                <w:lang w:eastAsia="ru-RU"/>
              </w:rPr>
              <w:t>428,89</w:t>
            </w:r>
          </w:p>
        </w:tc>
      </w:tr>
      <w:tr w:rsidR="00BE4ECE" w14:paraId="6F9575B9" w14:textId="77777777" w:rsidTr="00C2658D">
        <w:trPr>
          <w:trHeight w:val="292"/>
        </w:trPr>
        <w:tc>
          <w:tcPr>
            <w:tcW w:w="4554" w:type="dxa"/>
            <w:shd w:val="clear" w:color="auto" w:fill="C5E0B3" w:themeFill="accent6" w:themeFillTint="66"/>
          </w:tcPr>
          <w:p w14:paraId="50C1C228" w14:textId="25223E44" w:rsidR="00BE4ECE" w:rsidRPr="00FB0A12" w:rsidRDefault="00BE4ECE" w:rsidP="00C2658D">
            <w:pPr>
              <w:pStyle w:val="TableParagraph"/>
              <w:spacing w:line="240" w:lineRule="auto"/>
              <w:ind w:left="112"/>
              <w:rPr>
                <w:b/>
                <w:i/>
                <w:color w:val="000000" w:themeColor="text1"/>
                <w:sz w:val="20"/>
              </w:rPr>
            </w:pPr>
            <w:r w:rsidRPr="00FB0A12">
              <w:rPr>
                <w:b/>
                <w:i/>
                <w:color w:val="000000" w:themeColor="text1"/>
                <w:sz w:val="20"/>
              </w:rPr>
              <w:t>-</w:t>
            </w:r>
            <w:r w:rsidRPr="00FB0A12">
              <w:rPr>
                <w:b/>
                <w:i/>
                <w:color w:val="000000" w:themeColor="text1"/>
                <w:spacing w:val="-4"/>
                <w:sz w:val="20"/>
              </w:rPr>
              <w:t xml:space="preserve"> </w:t>
            </w:r>
            <w:proofErr w:type="spellStart"/>
            <w:r w:rsidRPr="00FB0A12">
              <w:rPr>
                <w:b/>
                <w:i/>
                <w:color w:val="000000" w:themeColor="text1"/>
                <w:sz w:val="20"/>
              </w:rPr>
              <w:t>население</w:t>
            </w:r>
            <w:proofErr w:type="spellEnd"/>
          </w:p>
        </w:tc>
        <w:tc>
          <w:tcPr>
            <w:tcW w:w="4961" w:type="dxa"/>
          </w:tcPr>
          <w:p w14:paraId="344253CC" w14:textId="51AB1F10" w:rsidR="00BE4ECE" w:rsidRPr="00E468CD" w:rsidRDefault="00E9572C" w:rsidP="00BE4ECE">
            <w:pPr>
              <w:pStyle w:val="TableParagraph"/>
              <w:ind w:left="169" w:right="108"/>
              <w:rPr>
                <w:sz w:val="20"/>
                <w:szCs w:val="20"/>
                <w:lang w:val="ru-RU"/>
              </w:rPr>
            </w:pPr>
            <w:r w:rsidRPr="00E468CD">
              <w:rPr>
                <w:sz w:val="20"/>
                <w:szCs w:val="20"/>
                <w:lang w:eastAsia="ru-RU"/>
              </w:rPr>
              <w:t>175,</w:t>
            </w:r>
            <w:r w:rsidRPr="00E468CD">
              <w:rPr>
                <w:sz w:val="20"/>
                <w:szCs w:val="20"/>
                <w:lang w:val="ru-RU" w:eastAsia="ru-RU"/>
              </w:rPr>
              <w:t>97</w:t>
            </w:r>
          </w:p>
        </w:tc>
      </w:tr>
      <w:tr w:rsidR="00BE4ECE" w14:paraId="1D7E5FEB" w14:textId="77777777" w:rsidTr="00C2658D">
        <w:trPr>
          <w:trHeight w:val="292"/>
        </w:trPr>
        <w:tc>
          <w:tcPr>
            <w:tcW w:w="4554" w:type="dxa"/>
            <w:shd w:val="clear" w:color="auto" w:fill="C5E0B3" w:themeFill="accent6" w:themeFillTint="66"/>
          </w:tcPr>
          <w:p w14:paraId="08E7D626" w14:textId="77777777" w:rsidR="00BE4ECE" w:rsidRPr="00FB0A12" w:rsidRDefault="00BE4ECE" w:rsidP="00C2658D">
            <w:pPr>
              <w:pStyle w:val="TableParagraph"/>
              <w:spacing w:line="240" w:lineRule="auto"/>
              <w:ind w:left="112"/>
              <w:rPr>
                <w:b/>
                <w:i/>
                <w:color w:val="000000" w:themeColor="text1"/>
                <w:sz w:val="20"/>
              </w:rPr>
            </w:pPr>
            <w:r w:rsidRPr="00FB0A12">
              <w:rPr>
                <w:b/>
                <w:i/>
                <w:color w:val="000000" w:themeColor="text1"/>
                <w:sz w:val="20"/>
              </w:rPr>
              <w:t>-</w:t>
            </w:r>
            <w:r w:rsidRPr="00FB0A12">
              <w:rPr>
                <w:b/>
                <w:i/>
                <w:color w:val="000000" w:themeColor="text1"/>
                <w:spacing w:val="-3"/>
                <w:sz w:val="20"/>
              </w:rPr>
              <w:t xml:space="preserve"> </w:t>
            </w:r>
            <w:proofErr w:type="spellStart"/>
            <w:r w:rsidRPr="00FB0A12">
              <w:rPr>
                <w:b/>
                <w:i/>
                <w:color w:val="000000" w:themeColor="text1"/>
                <w:sz w:val="20"/>
              </w:rPr>
              <w:t>бюджет</w:t>
            </w:r>
            <w:proofErr w:type="spellEnd"/>
          </w:p>
        </w:tc>
        <w:tc>
          <w:tcPr>
            <w:tcW w:w="4961" w:type="dxa"/>
            <w:shd w:val="clear" w:color="auto" w:fill="E2EFD9" w:themeFill="accent6" w:themeFillTint="33"/>
          </w:tcPr>
          <w:p w14:paraId="79FA96F6" w14:textId="67833E02" w:rsidR="00BE4ECE" w:rsidRPr="00E468CD" w:rsidRDefault="00BE4ECE" w:rsidP="00BE4ECE">
            <w:pPr>
              <w:pStyle w:val="TableParagraph"/>
              <w:ind w:left="169" w:right="108"/>
              <w:rPr>
                <w:sz w:val="20"/>
                <w:szCs w:val="20"/>
              </w:rPr>
            </w:pPr>
            <w:r w:rsidRPr="00E468CD">
              <w:rPr>
                <w:sz w:val="20"/>
                <w:szCs w:val="20"/>
                <w:lang w:eastAsia="ru-RU"/>
              </w:rPr>
              <w:t>45,59</w:t>
            </w:r>
          </w:p>
        </w:tc>
      </w:tr>
      <w:tr w:rsidR="00BE4ECE" w14:paraId="33A0D2FC" w14:textId="77777777" w:rsidTr="00C2658D">
        <w:trPr>
          <w:trHeight w:val="294"/>
        </w:trPr>
        <w:tc>
          <w:tcPr>
            <w:tcW w:w="4554" w:type="dxa"/>
            <w:shd w:val="clear" w:color="auto" w:fill="C5E0B3" w:themeFill="accent6" w:themeFillTint="66"/>
          </w:tcPr>
          <w:p w14:paraId="14327A4A" w14:textId="77777777" w:rsidR="00BE4ECE" w:rsidRPr="00FB0A12" w:rsidRDefault="00BE4ECE" w:rsidP="00C2658D">
            <w:pPr>
              <w:pStyle w:val="TableParagraph"/>
              <w:spacing w:line="240" w:lineRule="auto"/>
              <w:ind w:left="112"/>
              <w:rPr>
                <w:b/>
                <w:i/>
                <w:color w:val="000000" w:themeColor="text1"/>
                <w:sz w:val="20"/>
              </w:rPr>
            </w:pPr>
            <w:r w:rsidRPr="00FB0A12">
              <w:rPr>
                <w:b/>
                <w:i/>
                <w:color w:val="000000" w:themeColor="text1"/>
                <w:sz w:val="20"/>
              </w:rPr>
              <w:t>-</w:t>
            </w:r>
            <w:r w:rsidRPr="00FB0A12">
              <w:rPr>
                <w:b/>
                <w:i/>
                <w:color w:val="000000" w:themeColor="text1"/>
                <w:spacing w:val="-4"/>
                <w:sz w:val="20"/>
              </w:rPr>
              <w:t xml:space="preserve"> </w:t>
            </w:r>
            <w:proofErr w:type="spellStart"/>
            <w:r w:rsidRPr="00FB0A12">
              <w:rPr>
                <w:b/>
                <w:i/>
                <w:color w:val="000000" w:themeColor="text1"/>
                <w:sz w:val="20"/>
              </w:rPr>
              <w:t>пром</w:t>
            </w:r>
            <w:proofErr w:type="spellEnd"/>
            <w:r w:rsidRPr="00FB0A12">
              <w:rPr>
                <w:b/>
                <w:i/>
                <w:color w:val="000000" w:themeColor="text1"/>
                <w:sz w:val="20"/>
              </w:rPr>
              <w:t>.</w:t>
            </w:r>
            <w:r w:rsidRPr="00FB0A12">
              <w:rPr>
                <w:b/>
                <w:i/>
                <w:color w:val="000000" w:themeColor="text1"/>
                <w:spacing w:val="-2"/>
                <w:sz w:val="20"/>
              </w:rPr>
              <w:t xml:space="preserve"> </w:t>
            </w:r>
            <w:proofErr w:type="spellStart"/>
            <w:r w:rsidRPr="00FB0A12">
              <w:rPr>
                <w:b/>
                <w:i/>
                <w:color w:val="000000" w:themeColor="text1"/>
                <w:sz w:val="20"/>
              </w:rPr>
              <w:t>предприятия</w:t>
            </w:r>
            <w:proofErr w:type="spellEnd"/>
            <w:r w:rsidRPr="00FB0A12">
              <w:rPr>
                <w:b/>
                <w:i/>
                <w:color w:val="000000" w:themeColor="text1"/>
                <w:spacing w:val="1"/>
                <w:sz w:val="20"/>
              </w:rPr>
              <w:t xml:space="preserve"> </w:t>
            </w:r>
            <w:r w:rsidRPr="00FB0A12">
              <w:rPr>
                <w:b/>
                <w:i/>
                <w:color w:val="000000" w:themeColor="text1"/>
                <w:sz w:val="20"/>
              </w:rPr>
              <w:t>и</w:t>
            </w:r>
            <w:r w:rsidRPr="00FB0A12">
              <w:rPr>
                <w:b/>
                <w:i/>
                <w:color w:val="000000" w:themeColor="text1"/>
                <w:spacing w:val="-3"/>
                <w:sz w:val="20"/>
              </w:rPr>
              <w:t xml:space="preserve"> </w:t>
            </w:r>
            <w:proofErr w:type="spellStart"/>
            <w:r w:rsidRPr="00FB0A12">
              <w:rPr>
                <w:b/>
                <w:i/>
                <w:color w:val="000000" w:themeColor="text1"/>
                <w:sz w:val="20"/>
              </w:rPr>
              <w:t>прочие</w:t>
            </w:r>
            <w:proofErr w:type="spellEnd"/>
          </w:p>
        </w:tc>
        <w:tc>
          <w:tcPr>
            <w:tcW w:w="4961" w:type="dxa"/>
          </w:tcPr>
          <w:p w14:paraId="7A51EA92" w14:textId="6CD54FE3" w:rsidR="00BE4ECE" w:rsidRPr="00E468CD" w:rsidRDefault="00E9572C" w:rsidP="00BE4ECE">
            <w:pPr>
              <w:pStyle w:val="TableParagraph"/>
              <w:ind w:left="169" w:right="108"/>
              <w:rPr>
                <w:sz w:val="20"/>
                <w:szCs w:val="20"/>
                <w:lang w:val="ru-RU"/>
              </w:rPr>
            </w:pPr>
            <w:r w:rsidRPr="00E468CD">
              <w:rPr>
                <w:sz w:val="20"/>
                <w:szCs w:val="20"/>
                <w:lang w:eastAsia="ru-RU"/>
              </w:rPr>
              <w:t>207,6</w:t>
            </w:r>
            <w:r w:rsidRPr="00E468CD">
              <w:rPr>
                <w:sz w:val="20"/>
                <w:szCs w:val="20"/>
                <w:lang w:val="ru-RU" w:eastAsia="ru-RU"/>
              </w:rPr>
              <w:t>2</w:t>
            </w:r>
          </w:p>
        </w:tc>
      </w:tr>
    </w:tbl>
    <w:p w14:paraId="0C23CA21" w14:textId="48B222F0" w:rsidR="004911D5" w:rsidRPr="004911D5" w:rsidRDefault="004911D5" w:rsidP="00C2658D">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3.3.4 Доля водоотведения по приборам учета</w:t>
      </w:r>
    </w:p>
    <w:p w14:paraId="03EF46D6" w14:textId="2ADA5367" w:rsidR="002F61B1" w:rsidRPr="002F61B1" w:rsidRDefault="002F61B1" w:rsidP="002F61B1">
      <w:pPr>
        <w:pStyle w:val="af4"/>
        <w:spacing w:before="0" w:beforeAutospacing="0" w:after="0" w:afterAutospacing="0" w:line="360" w:lineRule="auto"/>
        <w:ind w:right="345" w:firstLine="567"/>
        <w:jc w:val="both"/>
        <w:rPr>
          <w:sz w:val="28"/>
          <w:szCs w:val="28"/>
        </w:rPr>
      </w:pPr>
      <w:r w:rsidRPr="002F61B1">
        <w:rPr>
          <w:spacing w:val="-1"/>
          <w:sz w:val="28"/>
          <w:szCs w:val="28"/>
        </w:rPr>
        <w:t>Федеральным</w:t>
      </w:r>
      <w:r w:rsidRPr="002F61B1">
        <w:rPr>
          <w:spacing w:val="-15"/>
          <w:sz w:val="28"/>
          <w:szCs w:val="28"/>
        </w:rPr>
        <w:t xml:space="preserve"> </w:t>
      </w:r>
      <w:r w:rsidRPr="002F61B1">
        <w:rPr>
          <w:spacing w:val="-1"/>
          <w:sz w:val="28"/>
          <w:szCs w:val="28"/>
        </w:rPr>
        <w:t>законом</w:t>
      </w:r>
      <w:r w:rsidRPr="002F61B1">
        <w:rPr>
          <w:spacing w:val="-14"/>
          <w:sz w:val="28"/>
          <w:szCs w:val="28"/>
        </w:rPr>
        <w:t xml:space="preserve"> </w:t>
      </w:r>
      <w:r w:rsidRPr="002F61B1">
        <w:rPr>
          <w:spacing w:val="-1"/>
          <w:sz w:val="28"/>
          <w:szCs w:val="28"/>
        </w:rPr>
        <w:t>от</w:t>
      </w:r>
      <w:r w:rsidRPr="002F61B1">
        <w:rPr>
          <w:spacing w:val="-17"/>
          <w:sz w:val="28"/>
          <w:szCs w:val="28"/>
        </w:rPr>
        <w:t xml:space="preserve"> </w:t>
      </w:r>
      <w:r w:rsidRPr="002F61B1">
        <w:rPr>
          <w:spacing w:val="-1"/>
          <w:sz w:val="28"/>
          <w:szCs w:val="28"/>
        </w:rPr>
        <w:t>23.11.2009</w:t>
      </w:r>
      <w:r w:rsidR="00C2658D">
        <w:rPr>
          <w:spacing w:val="-1"/>
          <w:sz w:val="28"/>
          <w:szCs w:val="28"/>
        </w:rPr>
        <w:t>г.</w:t>
      </w:r>
      <w:r w:rsidRPr="002F61B1">
        <w:rPr>
          <w:spacing w:val="-15"/>
          <w:sz w:val="28"/>
          <w:szCs w:val="28"/>
        </w:rPr>
        <w:t xml:space="preserve"> </w:t>
      </w:r>
      <w:r w:rsidRPr="002F61B1">
        <w:rPr>
          <w:spacing w:val="-1"/>
          <w:sz w:val="28"/>
          <w:szCs w:val="28"/>
        </w:rPr>
        <w:t>№</w:t>
      </w:r>
      <w:r w:rsidRPr="002F61B1">
        <w:rPr>
          <w:spacing w:val="-14"/>
          <w:sz w:val="28"/>
          <w:szCs w:val="28"/>
        </w:rPr>
        <w:t xml:space="preserve"> </w:t>
      </w:r>
      <w:r w:rsidRPr="002F61B1">
        <w:rPr>
          <w:spacing w:val="-1"/>
          <w:sz w:val="28"/>
          <w:szCs w:val="28"/>
        </w:rPr>
        <w:t>261-ФЗ</w:t>
      </w:r>
      <w:r w:rsidRPr="002F61B1">
        <w:rPr>
          <w:spacing w:val="-11"/>
          <w:sz w:val="28"/>
          <w:szCs w:val="28"/>
        </w:rPr>
        <w:t xml:space="preserve"> </w:t>
      </w:r>
      <w:r w:rsidR="0021747A">
        <w:rPr>
          <w:sz w:val="28"/>
          <w:szCs w:val="28"/>
        </w:rPr>
        <w:t>«</w:t>
      </w:r>
      <w:r w:rsidRPr="002F61B1">
        <w:rPr>
          <w:sz w:val="28"/>
          <w:szCs w:val="28"/>
        </w:rPr>
        <w:t>Об</w:t>
      </w:r>
      <w:r w:rsidRPr="002F61B1">
        <w:rPr>
          <w:spacing w:val="-13"/>
          <w:sz w:val="28"/>
          <w:szCs w:val="28"/>
        </w:rPr>
        <w:t xml:space="preserve"> </w:t>
      </w:r>
      <w:r w:rsidRPr="002F61B1">
        <w:rPr>
          <w:sz w:val="28"/>
          <w:szCs w:val="28"/>
        </w:rPr>
        <w:t>энергосбережении</w:t>
      </w:r>
      <w:r w:rsidRPr="002F61B1">
        <w:rPr>
          <w:spacing w:val="-14"/>
          <w:sz w:val="28"/>
          <w:szCs w:val="28"/>
        </w:rPr>
        <w:t xml:space="preserve"> </w:t>
      </w:r>
      <w:r w:rsidRPr="002F61B1">
        <w:rPr>
          <w:sz w:val="28"/>
          <w:szCs w:val="28"/>
        </w:rPr>
        <w:t>и</w:t>
      </w:r>
      <w:r w:rsidRPr="002F61B1">
        <w:rPr>
          <w:spacing w:val="-15"/>
          <w:sz w:val="28"/>
          <w:szCs w:val="28"/>
        </w:rPr>
        <w:t xml:space="preserve"> </w:t>
      </w:r>
      <w:r w:rsidRPr="002F61B1">
        <w:rPr>
          <w:sz w:val="28"/>
          <w:szCs w:val="28"/>
        </w:rPr>
        <w:t>о</w:t>
      </w:r>
      <w:r w:rsidRPr="002F61B1">
        <w:rPr>
          <w:spacing w:val="-68"/>
          <w:sz w:val="28"/>
          <w:szCs w:val="28"/>
        </w:rPr>
        <w:t xml:space="preserve"> </w:t>
      </w:r>
      <w:r w:rsidRPr="002F61B1">
        <w:rPr>
          <w:sz w:val="28"/>
          <w:szCs w:val="28"/>
        </w:rPr>
        <w:t>повышении</w:t>
      </w:r>
      <w:r w:rsidRPr="002F61B1">
        <w:rPr>
          <w:spacing w:val="1"/>
          <w:sz w:val="28"/>
          <w:szCs w:val="28"/>
        </w:rPr>
        <w:t xml:space="preserve"> </w:t>
      </w:r>
      <w:r w:rsidRPr="002F61B1">
        <w:rPr>
          <w:sz w:val="28"/>
          <w:szCs w:val="28"/>
        </w:rPr>
        <w:t>энергетической</w:t>
      </w:r>
      <w:r w:rsidRPr="002F61B1">
        <w:rPr>
          <w:spacing w:val="1"/>
          <w:sz w:val="28"/>
          <w:szCs w:val="28"/>
        </w:rPr>
        <w:t xml:space="preserve"> </w:t>
      </w:r>
      <w:r w:rsidRPr="002F61B1">
        <w:rPr>
          <w:sz w:val="28"/>
          <w:szCs w:val="28"/>
        </w:rPr>
        <w:t>эффективности,</w:t>
      </w:r>
      <w:r w:rsidRPr="002F61B1">
        <w:rPr>
          <w:spacing w:val="1"/>
          <w:sz w:val="28"/>
          <w:szCs w:val="28"/>
        </w:rPr>
        <w:t xml:space="preserve"> </w:t>
      </w:r>
      <w:r w:rsidRPr="002F61B1">
        <w:rPr>
          <w:sz w:val="28"/>
          <w:szCs w:val="28"/>
        </w:rPr>
        <w:t>и</w:t>
      </w:r>
      <w:r w:rsidRPr="002F61B1">
        <w:rPr>
          <w:spacing w:val="1"/>
          <w:sz w:val="28"/>
          <w:szCs w:val="28"/>
        </w:rPr>
        <w:t xml:space="preserve"> </w:t>
      </w:r>
      <w:r w:rsidRPr="002F61B1">
        <w:rPr>
          <w:sz w:val="28"/>
          <w:szCs w:val="28"/>
        </w:rPr>
        <w:t>о</w:t>
      </w:r>
      <w:r w:rsidRPr="002F61B1">
        <w:rPr>
          <w:spacing w:val="1"/>
          <w:sz w:val="28"/>
          <w:szCs w:val="28"/>
        </w:rPr>
        <w:t xml:space="preserve"> </w:t>
      </w:r>
      <w:r w:rsidRPr="002F61B1">
        <w:rPr>
          <w:sz w:val="28"/>
          <w:szCs w:val="28"/>
        </w:rPr>
        <w:t>внесении</w:t>
      </w:r>
      <w:r w:rsidRPr="002F61B1">
        <w:rPr>
          <w:spacing w:val="1"/>
          <w:sz w:val="28"/>
          <w:szCs w:val="28"/>
        </w:rPr>
        <w:t xml:space="preserve"> </w:t>
      </w:r>
      <w:r w:rsidRPr="002F61B1">
        <w:rPr>
          <w:sz w:val="28"/>
          <w:szCs w:val="28"/>
        </w:rPr>
        <w:t>изменений</w:t>
      </w:r>
      <w:r w:rsidRPr="002F61B1">
        <w:rPr>
          <w:spacing w:val="1"/>
          <w:sz w:val="28"/>
          <w:szCs w:val="28"/>
        </w:rPr>
        <w:t xml:space="preserve"> </w:t>
      </w:r>
      <w:r w:rsidRPr="002F61B1">
        <w:rPr>
          <w:sz w:val="28"/>
          <w:szCs w:val="28"/>
        </w:rPr>
        <w:t>в</w:t>
      </w:r>
      <w:r w:rsidRPr="002F61B1">
        <w:rPr>
          <w:spacing w:val="1"/>
          <w:sz w:val="28"/>
          <w:szCs w:val="28"/>
        </w:rPr>
        <w:t xml:space="preserve"> </w:t>
      </w:r>
      <w:r w:rsidRPr="002F61B1">
        <w:rPr>
          <w:sz w:val="28"/>
          <w:szCs w:val="28"/>
        </w:rPr>
        <w:t>отдельные</w:t>
      </w:r>
      <w:r w:rsidRPr="002F61B1">
        <w:rPr>
          <w:spacing w:val="1"/>
          <w:sz w:val="28"/>
          <w:szCs w:val="28"/>
        </w:rPr>
        <w:t xml:space="preserve"> </w:t>
      </w:r>
      <w:r w:rsidRPr="002F61B1">
        <w:rPr>
          <w:sz w:val="28"/>
          <w:szCs w:val="28"/>
        </w:rPr>
        <w:t>законодательные</w:t>
      </w:r>
      <w:r w:rsidRPr="002F61B1">
        <w:rPr>
          <w:spacing w:val="1"/>
          <w:sz w:val="28"/>
          <w:szCs w:val="28"/>
        </w:rPr>
        <w:t xml:space="preserve"> </w:t>
      </w:r>
      <w:r w:rsidRPr="002F61B1">
        <w:rPr>
          <w:sz w:val="28"/>
          <w:szCs w:val="28"/>
        </w:rPr>
        <w:t>акты</w:t>
      </w:r>
      <w:r w:rsidRPr="002F61B1">
        <w:rPr>
          <w:spacing w:val="1"/>
          <w:sz w:val="28"/>
          <w:szCs w:val="28"/>
        </w:rPr>
        <w:t xml:space="preserve"> </w:t>
      </w:r>
      <w:r w:rsidRPr="002F61B1">
        <w:rPr>
          <w:sz w:val="28"/>
          <w:szCs w:val="28"/>
        </w:rPr>
        <w:t>Российской</w:t>
      </w:r>
      <w:r w:rsidRPr="002F61B1">
        <w:rPr>
          <w:spacing w:val="1"/>
          <w:sz w:val="28"/>
          <w:szCs w:val="28"/>
        </w:rPr>
        <w:t xml:space="preserve"> </w:t>
      </w:r>
      <w:r w:rsidRPr="002F61B1">
        <w:rPr>
          <w:sz w:val="28"/>
          <w:szCs w:val="28"/>
        </w:rPr>
        <w:t>Федерации</w:t>
      </w:r>
      <w:r w:rsidR="0021747A">
        <w:rPr>
          <w:sz w:val="28"/>
          <w:szCs w:val="28"/>
        </w:rPr>
        <w:t>»</w:t>
      </w:r>
      <w:r w:rsidRPr="002F61B1">
        <w:rPr>
          <w:spacing w:val="1"/>
          <w:sz w:val="28"/>
          <w:szCs w:val="28"/>
        </w:rPr>
        <w:t xml:space="preserve"> </w:t>
      </w:r>
      <w:r w:rsidRPr="002F61B1">
        <w:rPr>
          <w:sz w:val="28"/>
          <w:szCs w:val="28"/>
        </w:rPr>
        <w:t>(Федеральный</w:t>
      </w:r>
      <w:r w:rsidRPr="002F61B1">
        <w:rPr>
          <w:spacing w:val="1"/>
          <w:sz w:val="28"/>
          <w:szCs w:val="28"/>
        </w:rPr>
        <w:t xml:space="preserve"> </w:t>
      </w:r>
      <w:r w:rsidRPr="002F61B1">
        <w:rPr>
          <w:sz w:val="28"/>
          <w:szCs w:val="28"/>
        </w:rPr>
        <w:t>закон</w:t>
      </w:r>
      <w:r w:rsidRPr="002F61B1">
        <w:rPr>
          <w:spacing w:val="1"/>
          <w:sz w:val="28"/>
          <w:szCs w:val="28"/>
        </w:rPr>
        <w:t xml:space="preserve"> </w:t>
      </w:r>
      <w:r w:rsidRPr="002F61B1">
        <w:rPr>
          <w:sz w:val="28"/>
          <w:szCs w:val="28"/>
        </w:rPr>
        <w:t>№</w:t>
      </w:r>
      <w:r w:rsidRPr="002F61B1">
        <w:rPr>
          <w:spacing w:val="1"/>
          <w:sz w:val="28"/>
          <w:szCs w:val="28"/>
        </w:rPr>
        <w:t xml:space="preserve"> </w:t>
      </w:r>
      <w:r w:rsidRPr="002F61B1">
        <w:rPr>
          <w:sz w:val="28"/>
          <w:szCs w:val="28"/>
        </w:rPr>
        <w:t>261-ФЗ)</w:t>
      </w:r>
      <w:r w:rsidRPr="002F61B1">
        <w:rPr>
          <w:spacing w:val="1"/>
          <w:sz w:val="28"/>
          <w:szCs w:val="28"/>
        </w:rPr>
        <w:t xml:space="preserve"> </w:t>
      </w:r>
      <w:r w:rsidRPr="002F61B1">
        <w:rPr>
          <w:sz w:val="28"/>
          <w:szCs w:val="28"/>
        </w:rPr>
        <w:t>для</w:t>
      </w:r>
      <w:r w:rsidRPr="002F61B1">
        <w:rPr>
          <w:spacing w:val="1"/>
          <w:sz w:val="28"/>
          <w:szCs w:val="28"/>
        </w:rPr>
        <w:t xml:space="preserve"> </w:t>
      </w:r>
      <w:r w:rsidRPr="002F61B1">
        <w:rPr>
          <w:sz w:val="28"/>
          <w:szCs w:val="28"/>
        </w:rPr>
        <w:t>ресурсоснабжающих</w:t>
      </w:r>
      <w:r w:rsidRPr="002F61B1">
        <w:rPr>
          <w:spacing w:val="1"/>
          <w:sz w:val="28"/>
          <w:szCs w:val="28"/>
        </w:rPr>
        <w:t xml:space="preserve"> </w:t>
      </w:r>
      <w:r w:rsidRPr="002F61B1">
        <w:rPr>
          <w:sz w:val="28"/>
          <w:szCs w:val="28"/>
        </w:rPr>
        <w:t>организаций</w:t>
      </w:r>
      <w:r w:rsidRPr="002F61B1">
        <w:rPr>
          <w:spacing w:val="1"/>
          <w:sz w:val="28"/>
          <w:szCs w:val="28"/>
        </w:rPr>
        <w:t xml:space="preserve"> </w:t>
      </w:r>
      <w:r w:rsidRPr="002F61B1">
        <w:rPr>
          <w:sz w:val="28"/>
          <w:szCs w:val="28"/>
        </w:rPr>
        <w:t>установлена</w:t>
      </w:r>
      <w:r w:rsidRPr="002F61B1">
        <w:rPr>
          <w:spacing w:val="1"/>
          <w:sz w:val="28"/>
          <w:szCs w:val="28"/>
        </w:rPr>
        <w:t xml:space="preserve"> </w:t>
      </w:r>
      <w:r w:rsidRPr="002F61B1">
        <w:rPr>
          <w:sz w:val="28"/>
          <w:szCs w:val="28"/>
        </w:rPr>
        <w:t>обязанность</w:t>
      </w:r>
      <w:r w:rsidRPr="002F61B1">
        <w:rPr>
          <w:spacing w:val="1"/>
          <w:sz w:val="28"/>
          <w:szCs w:val="28"/>
        </w:rPr>
        <w:t xml:space="preserve"> </w:t>
      </w:r>
      <w:r w:rsidRPr="002F61B1">
        <w:rPr>
          <w:sz w:val="28"/>
          <w:szCs w:val="28"/>
        </w:rPr>
        <w:t>выполнения</w:t>
      </w:r>
      <w:r w:rsidRPr="002F61B1">
        <w:rPr>
          <w:spacing w:val="1"/>
          <w:sz w:val="28"/>
          <w:szCs w:val="28"/>
        </w:rPr>
        <w:t xml:space="preserve"> </w:t>
      </w:r>
      <w:r w:rsidRPr="002F61B1">
        <w:rPr>
          <w:sz w:val="28"/>
          <w:szCs w:val="28"/>
        </w:rPr>
        <w:t>работ</w:t>
      </w:r>
      <w:r w:rsidRPr="002F61B1">
        <w:rPr>
          <w:spacing w:val="1"/>
          <w:sz w:val="28"/>
          <w:szCs w:val="28"/>
        </w:rPr>
        <w:t xml:space="preserve"> </w:t>
      </w:r>
      <w:r w:rsidRPr="002F61B1">
        <w:rPr>
          <w:sz w:val="28"/>
          <w:szCs w:val="28"/>
        </w:rPr>
        <w:t>по</w:t>
      </w:r>
      <w:r w:rsidRPr="002F61B1">
        <w:rPr>
          <w:spacing w:val="1"/>
          <w:sz w:val="28"/>
          <w:szCs w:val="28"/>
        </w:rPr>
        <w:t xml:space="preserve"> </w:t>
      </w:r>
      <w:r w:rsidRPr="002F61B1">
        <w:rPr>
          <w:sz w:val="28"/>
          <w:szCs w:val="28"/>
        </w:rPr>
        <w:t>установке</w:t>
      </w:r>
      <w:r w:rsidRPr="002F61B1">
        <w:rPr>
          <w:spacing w:val="1"/>
          <w:sz w:val="28"/>
          <w:szCs w:val="28"/>
        </w:rPr>
        <w:t xml:space="preserve"> </w:t>
      </w:r>
      <w:r w:rsidRPr="002F61B1">
        <w:rPr>
          <w:sz w:val="28"/>
          <w:szCs w:val="28"/>
        </w:rPr>
        <w:t>приборов</w:t>
      </w:r>
      <w:r w:rsidRPr="002F61B1">
        <w:rPr>
          <w:spacing w:val="1"/>
          <w:sz w:val="28"/>
          <w:szCs w:val="28"/>
        </w:rPr>
        <w:t xml:space="preserve"> </w:t>
      </w:r>
      <w:r w:rsidRPr="002F61B1">
        <w:rPr>
          <w:sz w:val="28"/>
          <w:szCs w:val="28"/>
        </w:rPr>
        <w:t>учета</w:t>
      </w:r>
      <w:r w:rsidRPr="002F61B1">
        <w:rPr>
          <w:spacing w:val="1"/>
          <w:sz w:val="28"/>
          <w:szCs w:val="28"/>
        </w:rPr>
        <w:t xml:space="preserve"> </w:t>
      </w:r>
      <w:r w:rsidRPr="002F61B1">
        <w:rPr>
          <w:sz w:val="28"/>
          <w:szCs w:val="28"/>
        </w:rPr>
        <w:t>в</w:t>
      </w:r>
      <w:r w:rsidRPr="002F61B1">
        <w:rPr>
          <w:spacing w:val="1"/>
          <w:sz w:val="28"/>
          <w:szCs w:val="28"/>
        </w:rPr>
        <w:t xml:space="preserve"> </w:t>
      </w:r>
      <w:r w:rsidRPr="002F61B1">
        <w:rPr>
          <w:sz w:val="28"/>
          <w:szCs w:val="28"/>
        </w:rPr>
        <w:t>случае</w:t>
      </w:r>
      <w:r w:rsidRPr="002F61B1">
        <w:rPr>
          <w:spacing w:val="1"/>
          <w:sz w:val="28"/>
          <w:szCs w:val="28"/>
        </w:rPr>
        <w:t xml:space="preserve"> </w:t>
      </w:r>
      <w:r w:rsidRPr="002F61B1">
        <w:rPr>
          <w:sz w:val="28"/>
          <w:szCs w:val="28"/>
        </w:rPr>
        <w:t>обращения</w:t>
      </w:r>
      <w:r w:rsidRPr="002F61B1">
        <w:rPr>
          <w:spacing w:val="-14"/>
          <w:sz w:val="28"/>
          <w:szCs w:val="28"/>
        </w:rPr>
        <w:t xml:space="preserve"> </w:t>
      </w:r>
      <w:r w:rsidRPr="002F61B1">
        <w:rPr>
          <w:sz w:val="28"/>
          <w:szCs w:val="28"/>
        </w:rPr>
        <w:t>к</w:t>
      </w:r>
      <w:r w:rsidRPr="002F61B1">
        <w:rPr>
          <w:spacing w:val="-16"/>
          <w:sz w:val="28"/>
          <w:szCs w:val="28"/>
        </w:rPr>
        <w:t xml:space="preserve"> </w:t>
      </w:r>
      <w:r w:rsidRPr="002F61B1">
        <w:rPr>
          <w:sz w:val="28"/>
          <w:szCs w:val="28"/>
        </w:rPr>
        <w:t>ним</w:t>
      </w:r>
      <w:r w:rsidRPr="002F61B1">
        <w:rPr>
          <w:spacing w:val="-15"/>
          <w:sz w:val="28"/>
          <w:szCs w:val="28"/>
        </w:rPr>
        <w:t xml:space="preserve"> </w:t>
      </w:r>
      <w:r w:rsidRPr="002F61B1">
        <w:rPr>
          <w:sz w:val="28"/>
          <w:szCs w:val="28"/>
        </w:rPr>
        <w:t>лиц,</w:t>
      </w:r>
      <w:r w:rsidRPr="002F61B1">
        <w:rPr>
          <w:spacing w:val="-17"/>
          <w:sz w:val="28"/>
          <w:szCs w:val="28"/>
        </w:rPr>
        <w:t xml:space="preserve"> </w:t>
      </w:r>
      <w:r w:rsidRPr="002F61B1">
        <w:rPr>
          <w:sz w:val="28"/>
          <w:szCs w:val="28"/>
        </w:rPr>
        <w:t>которые,</w:t>
      </w:r>
      <w:r w:rsidRPr="002F61B1">
        <w:rPr>
          <w:spacing w:val="-14"/>
          <w:sz w:val="28"/>
          <w:szCs w:val="28"/>
        </w:rPr>
        <w:t xml:space="preserve"> </w:t>
      </w:r>
      <w:r w:rsidRPr="002F61B1">
        <w:rPr>
          <w:sz w:val="28"/>
          <w:szCs w:val="28"/>
        </w:rPr>
        <w:t>согласно</w:t>
      </w:r>
      <w:r w:rsidRPr="002F61B1">
        <w:rPr>
          <w:spacing w:val="-15"/>
          <w:sz w:val="28"/>
          <w:szCs w:val="28"/>
        </w:rPr>
        <w:t xml:space="preserve"> </w:t>
      </w:r>
      <w:r w:rsidRPr="002F61B1">
        <w:rPr>
          <w:sz w:val="28"/>
          <w:szCs w:val="28"/>
        </w:rPr>
        <w:t>закону,</w:t>
      </w:r>
      <w:r w:rsidRPr="002F61B1">
        <w:rPr>
          <w:spacing w:val="-15"/>
          <w:sz w:val="28"/>
          <w:szCs w:val="28"/>
        </w:rPr>
        <w:t xml:space="preserve"> </w:t>
      </w:r>
      <w:r w:rsidRPr="002F61B1">
        <w:rPr>
          <w:sz w:val="28"/>
          <w:szCs w:val="28"/>
        </w:rPr>
        <w:t>могут</w:t>
      </w:r>
      <w:r w:rsidRPr="002F61B1">
        <w:rPr>
          <w:spacing w:val="-14"/>
          <w:sz w:val="28"/>
          <w:szCs w:val="28"/>
        </w:rPr>
        <w:t xml:space="preserve"> </w:t>
      </w:r>
      <w:r w:rsidRPr="002F61B1">
        <w:rPr>
          <w:sz w:val="28"/>
          <w:szCs w:val="28"/>
        </w:rPr>
        <w:t>выступать</w:t>
      </w:r>
      <w:r w:rsidRPr="002F61B1">
        <w:rPr>
          <w:spacing w:val="-17"/>
          <w:sz w:val="28"/>
          <w:szCs w:val="28"/>
        </w:rPr>
        <w:t xml:space="preserve"> </w:t>
      </w:r>
      <w:r w:rsidRPr="002F61B1">
        <w:rPr>
          <w:sz w:val="28"/>
          <w:szCs w:val="28"/>
        </w:rPr>
        <w:t>заказчиками</w:t>
      </w:r>
      <w:r w:rsidRPr="002F61B1">
        <w:rPr>
          <w:spacing w:val="-68"/>
          <w:sz w:val="28"/>
          <w:szCs w:val="28"/>
        </w:rPr>
        <w:t xml:space="preserve"> </w:t>
      </w:r>
      <w:r w:rsidRPr="002F61B1">
        <w:rPr>
          <w:sz w:val="28"/>
          <w:szCs w:val="28"/>
        </w:rPr>
        <w:t>по</w:t>
      </w:r>
      <w:r w:rsidRPr="002F61B1">
        <w:rPr>
          <w:spacing w:val="1"/>
          <w:sz w:val="28"/>
          <w:szCs w:val="28"/>
        </w:rPr>
        <w:t xml:space="preserve"> </w:t>
      </w:r>
      <w:r w:rsidRPr="002F61B1">
        <w:rPr>
          <w:sz w:val="28"/>
          <w:szCs w:val="28"/>
        </w:rPr>
        <w:t>договору.</w:t>
      </w:r>
      <w:r w:rsidRPr="002F61B1">
        <w:rPr>
          <w:spacing w:val="1"/>
          <w:sz w:val="28"/>
          <w:szCs w:val="28"/>
        </w:rPr>
        <w:t xml:space="preserve"> </w:t>
      </w:r>
      <w:r w:rsidRPr="002F61B1">
        <w:rPr>
          <w:sz w:val="28"/>
          <w:szCs w:val="28"/>
        </w:rPr>
        <w:t>Порядок</w:t>
      </w:r>
      <w:r w:rsidRPr="002F61B1">
        <w:rPr>
          <w:spacing w:val="1"/>
          <w:sz w:val="28"/>
          <w:szCs w:val="28"/>
        </w:rPr>
        <w:t xml:space="preserve"> </w:t>
      </w:r>
      <w:r w:rsidRPr="002F61B1">
        <w:rPr>
          <w:sz w:val="28"/>
          <w:szCs w:val="28"/>
        </w:rPr>
        <w:t>заключения</w:t>
      </w:r>
      <w:r w:rsidRPr="002F61B1">
        <w:rPr>
          <w:spacing w:val="1"/>
          <w:sz w:val="28"/>
          <w:szCs w:val="28"/>
        </w:rPr>
        <w:t xml:space="preserve"> </w:t>
      </w:r>
      <w:r w:rsidRPr="002F61B1">
        <w:rPr>
          <w:sz w:val="28"/>
          <w:szCs w:val="28"/>
        </w:rPr>
        <w:t>и</w:t>
      </w:r>
      <w:r w:rsidRPr="002F61B1">
        <w:rPr>
          <w:spacing w:val="1"/>
          <w:sz w:val="28"/>
          <w:szCs w:val="28"/>
        </w:rPr>
        <w:t xml:space="preserve"> </w:t>
      </w:r>
      <w:r w:rsidRPr="002F61B1">
        <w:rPr>
          <w:sz w:val="28"/>
          <w:szCs w:val="28"/>
        </w:rPr>
        <w:t>существенные</w:t>
      </w:r>
      <w:r w:rsidRPr="002F61B1">
        <w:rPr>
          <w:spacing w:val="1"/>
          <w:sz w:val="28"/>
          <w:szCs w:val="28"/>
        </w:rPr>
        <w:t xml:space="preserve"> </w:t>
      </w:r>
      <w:r w:rsidRPr="002F61B1">
        <w:rPr>
          <w:sz w:val="28"/>
          <w:szCs w:val="28"/>
        </w:rPr>
        <w:t>условия</w:t>
      </w:r>
      <w:r w:rsidRPr="002F61B1">
        <w:rPr>
          <w:spacing w:val="1"/>
          <w:sz w:val="28"/>
          <w:szCs w:val="28"/>
        </w:rPr>
        <w:t xml:space="preserve"> </w:t>
      </w:r>
      <w:r w:rsidRPr="002F61B1">
        <w:rPr>
          <w:sz w:val="28"/>
          <w:szCs w:val="28"/>
        </w:rPr>
        <w:t>договора,</w:t>
      </w:r>
      <w:r w:rsidRPr="002F61B1">
        <w:rPr>
          <w:spacing w:val="-67"/>
          <w:sz w:val="28"/>
          <w:szCs w:val="28"/>
        </w:rPr>
        <w:t xml:space="preserve"> </w:t>
      </w:r>
      <w:r w:rsidRPr="002F61B1">
        <w:rPr>
          <w:sz w:val="28"/>
          <w:szCs w:val="28"/>
        </w:rPr>
        <w:t>регулирующего условия установки, замены и (или) эксплуатации приборов</w:t>
      </w:r>
      <w:r w:rsidRPr="002F61B1">
        <w:rPr>
          <w:spacing w:val="1"/>
          <w:sz w:val="28"/>
          <w:szCs w:val="28"/>
        </w:rPr>
        <w:t xml:space="preserve"> </w:t>
      </w:r>
      <w:r w:rsidRPr="002F61B1">
        <w:rPr>
          <w:sz w:val="28"/>
          <w:szCs w:val="28"/>
        </w:rPr>
        <w:t>учета используемых энергетических ресурсов (Порядок заключения договора</w:t>
      </w:r>
      <w:r w:rsidRPr="002F61B1">
        <w:rPr>
          <w:spacing w:val="-67"/>
          <w:sz w:val="28"/>
          <w:szCs w:val="28"/>
        </w:rPr>
        <w:t xml:space="preserve"> </w:t>
      </w:r>
      <w:r w:rsidRPr="002F61B1">
        <w:rPr>
          <w:spacing w:val="-1"/>
          <w:sz w:val="28"/>
          <w:szCs w:val="28"/>
        </w:rPr>
        <w:t>установки</w:t>
      </w:r>
      <w:r w:rsidRPr="002F61B1">
        <w:rPr>
          <w:spacing w:val="-12"/>
          <w:sz w:val="28"/>
          <w:szCs w:val="28"/>
        </w:rPr>
        <w:t xml:space="preserve"> </w:t>
      </w:r>
      <w:r w:rsidRPr="002F61B1">
        <w:rPr>
          <w:sz w:val="28"/>
          <w:szCs w:val="28"/>
        </w:rPr>
        <w:t>ПУ),</w:t>
      </w:r>
      <w:r w:rsidRPr="002F61B1">
        <w:rPr>
          <w:spacing w:val="-13"/>
          <w:sz w:val="28"/>
          <w:szCs w:val="28"/>
        </w:rPr>
        <w:t xml:space="preserve"> </w:t>
      </w:r>
      <w:r w:rsidRPr="002F61B1">
        <w:rPr>
          <w:sz w:val="28"/>
          <w:szCs w:val="28"/>
        </w:rPr>
        <w:t>утвержден</w:t>
      </w:r>
      <w:r w:rsidRPr="002F61B1">
        <w:rPr>
          <w:spacing w:val="-12"/>
          <w:sz w:val="28"/>
          <w:szCs w:val="28"/>
        </w:rPr>
        <w:t xml:space="preserve"> </w:t>
      </w:r>
      <w:r w:rsidRPr="002F61B1">
        <w:rPr>
          <w:sz w:val="28"/>
          <w:szCs w:val="28"/>
        </w:rPr>
        <w:t>Приказом</w:t>
      </w:r>
      <w:r w:rsidRPr="002F61B1">
        <w:rPr>
          <w:spacing w:val="-15"/>
          <w:sz w:val="28"/>
          <w:szCs w:val="28"/>
        </w:rPr>
        <w:t xml:space="preserve"> </w:t>
      </w:r>
      <w:r w:rsidRPr="002F61B1">
        <w:rPr>
          <w:sz w:val="28"/>
          <w:szCs w:val="28"/>
        </w:rPr>
        <w:t>Минэнерго</w:t>
      </w:r>
      <w:r w:rsidRPr="002F61B1">
        <w:rPr>
          <w:spacing w:val="-11"/>
          <w:sz w:val="28"/>
          <w:szCs w:val="28"/>
        </w:rPr>
        <w:t xml:space="preserve"> </w:t>
      </w:r>
      <w:r w:rsidRPr="002F61B1">
        <w:rPr>
          <w:sz w:val="28"/>
          <w:szCs w:val="28"/>
        </w:rPr>
        <w:t>России</w:t>
      </w:r>
      <w:r w:rsidRPr="002F61B1">
        <w:rPr>
          <w:spacing w:val="-15"/>
          <w:sz w:val="28"/>
          <w:szCs w:val="28"/>
        </w:rPr>
        <w:t xml:space="preserve"> </w:t>
      </w:r>
      <w:r w:rsidRPr="002F61B1">
        <w:rPr>
          <w:sz w:val="28"/>
          <w:szCs w:val="28"/>
        </w:rPr>
        <w:lastRenderedPageBreak/>
        <w:t>от</w:t>
      </w:r>
      <w:r w:rsidRPr="002F61B1">
        <w:rPr>
          <w:spacing w:val="-17"/>
          <w:sz w:val="28"/>
          <w:szCs w:val="28"/>
        </w:rPr>
        <w:t xml:space="preserve"> </w:t>
      </w:r>
      <w:r w:rsidRPr="002F61B1">
        <w:rPr>
          <w:sz w:val="28"/>
          <w:szCs w:val="28"/>
        </w:rPr>
        <w:t>07.04.2010</w:t>
      </w:r>
      <w:r w:rsidRPr="002F61B1">
        <w:rPr>
          <w:spacing w:val="-14"/>
          <w:sz w:val="28"/>
          <w:szCs w:val="28"/>
        </w:rPr>
        <w:t xml:space="preserve"> </w:t>
      </w:r>
      <w:r w:rsidRPr="002F61B1">
        <w:rPr>
          <w:sz w:val="28"/>
          <w:szCs w:val="28"/>
        </w:rPr>
        <w:t>№</w:t>
      </w:r>
      <w:r w:rsidRPr="002F61B1">
        <w:rPr>
          <w:spacing w:val="-16"/>
          <w:sz w:val="28"/>
          <w:szCs w:val="28"/>
        </w:rPr>
        <w:t xml:space="preserve"> </w:t>
      </w:r>
      <w:r w:rsidRPr="002F61B1">
        <w:rPr>
          <w:sz w:val="28"/>
          <w:szCs w:val="28"/>
        </w:rPr>
        <w:t>149</w:t>
      </w:r>
      <w:r w:rsidRPr="002F61B1">
        <w:rPr>
          <w:spacing w:val="-16"/>
          <w:sz w:val="28"/>
          <w:szCs w:val="28"/>
        </w:rPr>
        <w:t xml:space="preserve"> </w:t>
      </w:r>
      <w:r w:rsidRPr="002F61B1">
        <w:rPr>
          <w:sz w:val="28"/>
          <w:szCs w:val="28"/>
        </w:rPr>
        <w:t>и</w:t>
      </w:r>
      <w:r w:rsidRPr="002F61B1">
        <w:rPr>
          <w:spacing w:val="-67"/>
          <w:sz w:val="28"/>
          <w:szCs w:val="28"/>
        </w:rPr>
        <w:t xml:space="preserve"> </w:t>
      </w:r>
      <w:r w:rsidRPr="002F61B1">
        <w:rPr>
          <w:sz w:val="28"/>
          <w:szCs w:val="28"/>
        </w:rPr>
        <w:t>вступил в силу с 18 июля 2010 г. Согласно п. 9 ст. 13 Федерального закона №</w:t>
      </w:r>
      <w:r w:rsidRPr="002F61B1">
        <w:rPr>
          <w:spacing w:val="1"/>
          <w:sz w:val="28"/>
          <w:szCs w:val="28"/>
        </w:rPr>
        <w:t xml:space="preserve"> </w:t>
      </w:r>
      <w:r w:rsidRPr="002F61B1">
        <w:rPr>
          <w:sz w:val="28"/>
          <w:szCs w:val="28"/>
        </w:rPr>
        <w:t>261-ФЗ и п. 3 Порядка заключения договора установки ПУ управляющая</w:t>
      </w:r>
      <w:r w:rsidRPr="002F61B1">
        <w:rPr>
          <w:spacing w:val="1"/>
          <w:sz w:val="28"/>
          <w:szCs w:val="28"/>
        </w:rPr>
        <w:t xml:space="preserve"> </w:t>
      </w:r>
      <w:r w:rsidRPr="002F61B1">
        <w:rPr>
          <w:spacing w:val="-2"/>
          <w:sz w:val="28"/>
          <w:szCs w:val="28"/>
        </w:rPr>
        <w:t>организация</w:t>
      </w:r>
      <w:r w:rsidRPr="002F61B1">
        <w:rPr>
          <w:spacing w:val="-19"/>
          <w:sz w:val="28"/>
          <w:szCs w:val="28"/>
        </w:rPr>
        <w:t xml:space="preserve"> </w:t>
      </w:r>
      <w:r w:rsidRPr="002F61B1">
        <w:rPr>
          <w:spacing w:val="-2"/>
          <w:sz w:val="28"/>
          <w:szCs w:val="28"/>
        </w:rPr>
        <w:t>(УО)</w:t>
      </w:r>
      <w:r w:rsidRPr="002F61B1">
        <w:rPr>
          <w:spacing w:val="-21"/>
          <w:sz w:val="28"/>
          <w:szCs w:val="28"/>
        </w:rPr>
        <w:t xml:space="preserve"> </w:t>
      </w:r>
      <w:r w:rsidRPr="002F61B1">
        <w:rPr>
          <w:spacing w:val="-2"/>
          <w:sz w:val="28"/>
          <w:szCs w:val="28"/>
        </w:rPr>
        <w:t>как</w:t>
      </w:r>
      <w:r w:rsidRPr="002F61B1">
        <w:rPr>
          <w:spacing w:val="-16"/>
          <w:sz w:val="28"/>
          <w:szCs w:val="28"/>
        </w:rPr>
        <w:t xml:space="preserve"> </w:t>
      </w:r>
      <w:r w:rsidRPr="002F61B1">
        <w:rPr>
          <w:spacing w:val="-2"/>
          <w:sz w:val="28"/>
          <w:szCs w:val="28"/>
        </w:rPr>
        <w:t>уполномоченное</w:t>
      </w:r>
      <w:r w:rsidRPr="002F61B1">
        <w:rPr>
          <w:spacing w:val="-18"/>
          <w:sz w:val="28"/>
          <w:szCs w:val="28"/>
        </w:rPr>
        <w:t xml:space="preserve"> </w:t>
      </w:r>
      <w:r w:rsidRPr="002F61B1">
        <w:rPr>
          <w:spacing w:val="-1"/>
          <w:sz w:val="28"/>
          <w:szCs w:val="28"/>
        </w:rPr>
        <w:t>собственниками</w:t>
      </w:r>
      <w:r w:rsidRPr="002F61B1">
        <w:rPr>
          <w:spacing w:val="-18"/>
          <w:sz w:val="28"/>
          <w:szCs w:val="28"/>
        </w:rPr>
        <w:t xml:space="preserve"> </w:t>
      </w:r>
      <w:r w:rsidRPr="002F61B1">
        <w:rPr>
          <w:spacing w:val="-1"/>
          <w:sz w:val="28"/>
          <w:szCs w:val="28"/>
        </w:rPr>
        <w:t>лицо</w:t>
      </w:r>
      <w:r w:rsidRPr="002F61B1">
        <w:rPr>
          <w:spacing w:val="-18"/>
          <w:sz w:val="28"/>
          <w:szCs w:val="28"/>
        </w:rPr>
        <w:t xml:space="preserve"> </w:t>
      </w:r>
      <w:r w:rsidRPr="002F61B1">
        <w:rPr>
          <w:spacing w:val="-1"/>
          <w:sz w:val="28"/>
          <w:szCs w:val="28"/>
        </w:rPr>
        <w:t>вправе</w:t>
      </w:r>
      <w:r w:rsidRPr="002F61B1">
        <w:rPr>
          <w:spacing w:val="-19"/>
          <w:sz w:val="28"/>
          <w:szCs w:val="28"/>
        </w:rPr>
        <w:t xml:space="preserve"> </w:t>
      </w:r>
      <w:r w:rsidRPr="002F61B1">
        <w:rPr>
          <w:spacing w:val="-1"/>
          <w:sz w:val="28"/>
          <w:szCs w:val="28"/>
        </w:rPr>
        <w:t>выступить</w:t>
      </w:r>
      <w:r w:rsidRPr="002F61B1">
        <w:rPr>
          <w:spacing w:val="-68"/>
          <w:sz w:val="28"/>
          <w:szCs w:val="28"/>
        </w:rPr>
        <w:t xml:space="preserve"> </w:t>
      </w:r>
      <w:r w:rsidRPr="002F61B1">
        <w:rPr>
          <w:sz w:val="28"/>
          <w:szCs w:val="28"/>
        </w:rPr>
        <w:t>заказчиком</w:t>
      </w:r>
      <w:r w:rsidRPr="002F61B1">
        <w:rPr>
          <w:spacing w:val="1"/>
          <w:sz w:val="28"/>
          <w:szCs w:val="28"/>
        </w:rPr>
        <w:t xml:space="preserve"> </w:t>
      </w:r>
      <w:r w:rsidRPr="002F61B1">
        <w:rPr>
          <w:sz w:val="28"/>
          <w:szCs w:val="28"/>
        </w:rPr>
        <w:t>по</w:t>
      </w:r>
      <w:r w:rsidRPr="002F61B1">
        <w:rPr>
          <w:spacing w:val="1"/>
          <w:sz w:val="28"/>
          <w:szCs w:val="28"/>
        </w:rPr>
        <w:t xml:space="preserve"> </w:t>
      </w:r>
      <w:r w:rsidRPr="002F61B1">
        <w:rPr>
          <w:sz w:val="28"/>
          <w:szCs w:val="28"/>
        </w:rPr>
        <w:t>договору</w:t>
      </w:r>
      <w:r w:rsidRPr="002F61B1">
        <w:rPr>
          <w:spacing w:val="1"/>
          <w:sz w:val="28"/>
          <w:szCs w:val="28"/>
        </w:rPr>
        <w:t xml:space="preserve"> </w:t>
      </w:r>
      <w:r w:rsidRPr="002F61B1">
        <w:rPr>
          <w:sz w:val="28"/>
          <w:szCs w:val="28"/>
        </w:rPr>
        <w:t>об</w:t>
      </w:r>
      <w:r w:rsidRPr="002F61B1">
        <w:rPr>
          <w:spacing w:val="1"/>
          <w:sz w:val="28"/>
          <w:szCs w:val="28"/>
        </w:rPr>
        <w:t xml:space="preserve"> </w:t>
      </w:r>
      <w:r w:rsidRPr="002F61B1">
        <w:rPr>
          <w:sz w:val="28"/>
          <w:szCs w:val="28"/>
        </w:rPr>
        <w:t>установке</w:t>
      </w:r>
      <w:r w:rsidRPr="002F61B1">
        <w:rPr>
          <w:spacing w:val="1"/>
          <w:sz w:val="28"/>
          <w:szCs w:val="28"/>
        </w:rPr>
        <w:t xml:space="preserve"> </w:t>
      </w:r>
      <w:r w:rsidRPr="002F61B1">
        <w:rPr>
          <w:sz w:val="28"/>
          <w:szCs w:val="28"/>
        </w:rPr>
        <w:t>(замене)</w:t>
      </w:r>
      <w:r w:rsidRPr="002F61B1">
        <w:rPr>
          <w:spacing w:val="1"/>
          <w:sz w:val="28"/>
          <w:szCs w:val="28"/>
        </w:rPr>
        <w:t xml:space="preserve"> </w:t>
      </w:r>
      <w:r w:rsidRPr="002F61B1">
        <w:rPr>
          <w:sz w:val="28"/>
          <w:szCs w:val="28"/>
        </w:rPr>
        <w:t>и</w:t>
      </w:r>
      <w:r w:rsidRPr="002F61B1">
        <w:rPr>
          <w:spacing w:val="1"/>
          <w:sz w:val="28"/>
          <w:szCs w:val="28"/>
        </w:rPr>
        <w:t xml:space="preserve"> </w:t>
      </w:r>
      <w:r w:rsidRPr="002F61B1">
        <w:rPr>
          <w:sz w:val="28"/>
          <w:szCs w:val="28"/>
        </w:rPr>
        <w:t>(или)</w:t>
      </w:r>
      <w:r w:rsidRPr="002F61B1">
        <w:rPr>
          <w:spacing w:val="1"/>
          <w:sz w:val="28"/>
          <w:szCs w:val="28"/>
        </w:rPr>
        <w:t xml:space="preserve"> </w:t>
      </w:r>
      <w:r w:rsidRPr="002F61B1">
        <w:rPr>
          <w:sz w:val="28"/>
          <w:szCs w:val="28"/>
        </w:rPr>
        <w:t>эксплуатации</w:t>
      </w:r>
      <w:r w:rsidRPr="002F61B1">
        <w:rPr>
          <w:spacing w:val="1"/>
          <w:sz w:val="28"/>
          <w:szCs w:val="28"/>
        </w:rPr>
        <w:t xml:space="preserve"> </w:t>
      </w:r>
      <w:r w:rsidRPr="002F61B1">
        <w:rPr>
          <w:sz w:val="28"/>
          <w:szCs w:val="28"/>
        </w:rPr>
        <w:t>коллективных</w:t>
      </w:r>
      <w:r w:rsidRPr="002F61B1">
        <w:rPr>
          <w:spacing w:val="-9"/>
          <w:sz w:val="28"/>
          <w:szCs w:val="28"/>
        </w:rPr>
        <w:t xml:space="preserve"> </w:t>
      </w:r>
      <w:r w:rsidRPr="002F61B1">
        <w:rPr>
          <w:sz w:val="28"/>
          <w:szCs w:val="28"/>
        </w:rPr>
        <w:t>приборов</w:t>
      </w:r>
      <w:r w:rsidRPr="002F61B1">
        <w:rPr>
          <w:spacing w:val="-7"/>
          <w:sz w:val="28"/>
          <w:szCs w:val="28"/>
        </w:rPr>
        <w:t xml:space="preserve"> </w:t>
      </w:r>
      <w:r w:rsidRPr="002F61B1">
        <w:rPr>
          <w:sz w:val="28"/>
          <w:szCs w:val="28"/>
        </w:rPr>
        <w:t>учета</w:t>
      </w:r>
      <w:r w:rsidRPr="002F61B1">
        <w:rPr>
          <w:spacing w:val="-9"/>
          <w:sz w:val="28"/>
          <w:szCs w:val="28"/>
        </w:rPr>
        <w:t xml:space="preserve"> </w:t>
      </w:r>
      <w:r w:rsidRPr="002F61B1">
        <w:rPr>
          <w:sz w:val="28"/>
          <w:szCs w:val="28"/>
        </w:rPr>
        <w:t>используемых</w:t>
      </w:r>
      <w:r w:rsidRPr="002F61B1">
        <w:rPr>
          <w:spacing w:val="-6"/>
          <w:sz w:val="28"/>
          <w:szCs w:val="28"/>
        </w:rPr>
        <w:t xml:space="preserve"> </w:t>
      </w:r>
      <w:r w:rsidRPr="002F61B1">
        <w:rPr>
          <w:sz w:val="28"/>
          <w:szCs w:val="28"/>
        </w:rPr>
        <w:t>энергетических</w:t>
      </w:r>
      <w:r w:rsidRPr="002F61B1">
        <w:rPr>
          <w:spacing w:val="-7"/>
          <w:sz w:val="28"/>
          <w:szCs w:val="28"/>
        </w:rPr>
        <w:t xml:space="preserve"> </w:t>
      </w:r>
      <w:r w:rsidRPr="002F61B1">
        <w:rPr>
          <w:sz w:val="28"/>
          <w:szCs w:val="28"/>
        </w:rPr>
        <w:t>ресурсов.</w:t>
      </w:r>
    </w:p>
    <w:p w14:paraId="0D7D2EBA" w14:textId="18DDA544" w:rsidR="002F61B1" w:rsidRPr="002F61B1" w:rsidRDefault="002F61B1" w:rsidP="002F61B1">
      <w:pPr>
        <w:pStyle w:val="af4"/>
        <w:spacing w:before="0" w:beforeAutospacing="0" w:after="0" w:afterAutospacing="0" w:line="360" w:lineRule="auto"/>
        <w:ind w:right="345" w:firstLine="567"/>
        <w:jc w:val="both"/>
        <w:rPr>
          <w:sz w:val="28"/>
          <w:szCs w:val="28"/>
        </w:rPr>
      </w:pPr>
      <w:r w:rsidRPr="002F61B1">
        <w:rPr>
          <w:sz w:val="28"/>
          <w:szCs w:val="28"/>
        </w:rPr>
        <w:t>Степень оснащенности приборами коммерческого учета потребителей в</w:t>
      </w:r>
      <w:r w:rsidRPr="002F61B1">
        <w:rPr>
          <w:spacing w:val="1"/>
          <w:sz w:val="28"/>
          <w:szCs w:val="28"/>
        </w:rPr>
        <w:t xml:space="preserve"> </w:t>
      </w:r>
      <w:r w:rsidRPr="002F61B1">
        <w:rPr>
          <w:sz w:val="28"/>
          <w:szCs w:val="28"/>
        </w:rPr>
        <w:t>сфере</w:t>
      </w:r>
      <w:r w:rsidRPr="002F61B1">
        <w:rPr>
          <w:spacing w:val="-2"/>
          <w:sz w:val="28"/>
          <w:szCs w:val="28"/>
        </w:rPr>
        <w:t xml:space="preserve"> </w:t>
      </w:r>
      <w:r w:rsidRPr="002F61B1">
        <w:rPr>
          <w:sz w:val="28"/>
          <w:szCs w:val="28"/>
        </w:rPr>
        <w:t>водоотведения</w:t>
      </w:r>
      <w:r w:rsidRPr="002F61B1">
        <w:rPr>
          <w:spacing w:val="-4"/>
          <w:sz w:val="28"/>
          <w:szCs w:val="28"/>
        </w:rPr>
        <w:t xml:space="preserve"> </w:t>
      </w:r>
      <w:r>
        <w:rPr>
          <w:sz w:val="28"/>
          <w:szCs w:val="28"/>
        </w:rPr>
        <w:t xml:space="preserve">в </w:t>
      </w:r>
      <w:r w:rsidR="00BE4ECE">
        <w:rPr>
          <w:sz w:val="28"/>
          <w:szCs w:val="28"/>
        </w:rPr>
        <w:t>Котельниковском городском поселении</w:t>
      </w:r>
      <w:r w:rsidR="003F0DD7" w:rsidRPr="003F0DD7">
        <w:t xml:space="preserve"> </w:t>
      </w:r>
      <w:r w:rsidR="003F0DD7" w:rsidRPr="003F0DD7">
        <w:rPr>
          <w:sz w:val="28"/>
          <w:szCs w:val="28"/>
        </w:rPr>
        <w:t>Котельниковского муниципального района Волгоградской области</w:t>
      </w:r>
      <w:r w:rsidRPr="002F61B1">
        <w:rPr>
          <w:spacing w:val="-6"/>
          <w:sz w:val="28"/>
          <w:szCs w:val="28"/>
        </w:rPr>
        <w:t xml:space="preserve"> </w:t>
      </w:r>
      <w:r w:rsidRPr="002F61B1">
        <w:rPr>
          <w:sz w:val="28"/>
          <w:szCs w:val="28"/>
        </w:rPr>
        <w:t>составляет:</w:t>
      </w:r>
    </w:p>
    <w:p w14:paraId="54A4A725" w14:textId="77777777" w:rsidR="00C2658D" w:rsidRDefault="002F61B1" w:rsidP="00491F6E">
      <w:pPr>
        <w:pStyle w:val="ae"/>
        <w:widowControl w:val="0"/>
        <w:numPr>
          <w:ilvl w:val="3"/>
          <w:numId w:val="17"/>
        </w:numPr>
        <w:tabs>
          <w:tab w:val="left" w:pos="993"/>
        </w:tabs>
        <w:autoSpaceDE w:val="0"/>
        <w:autoSpaceDN w:val="0"/>
        <w:spacing w:before="0" w:beforeAutospacing="0" w:after="0" w:afterAutospacing="0" w:line="360" w:lineRule="auto"/>
        <w:ind w:left="0" w:firstLine="567"/>
        <w:jc w:val="both"/>
        <w:rPr>
          <w:sz w:val="26"/>
          <w:szCs w:val="26"/>
        </w:rPr>
      </w:pPr>
      <w:r w:rsidRPr="00C2658D">
        <w:rPr>
          <w:sz w:val="26"/>
          <w:szCs w:val="26"/>
        </w:rPr>
        <w:t>население</w:t>
      </w:r>
      <w:r w:rsidRPr="00C2658D">
        <w:rPr>
          <w:spacing w:val="-8"/>
          <w:sz w:val="26"/>
          <w:szCs w:val="26"/>
        </w:rPr>
        <w:t xml:space="preserve"> </w:t>
      </w:r>
      <w:r w:rsidRPr="00C2658D">
        <w:rPr>
          <w:sz w:val="26"/>
          <w:szCs w:val="26"/>
        </w:rPr>
        <w:t>–</w:t>
      </w:r>
      <w:r w:rsidRPr="00C2658D">
        <w:rPr>
          <w:spacing w:val="-6"/>
          <w:sz w:val="26"/>
          <w:szCs w:val="26"/>
        </w:rPr>
        <w:t xml:space="preserve"> </w:t>
      </w:r>
      <w:r w:rsidRPr="00C2658D">
        <w:rPr>
          <w:sz w:val="26"/>
          <w:szCs w:val="26"/>
        </w:rPr>
        <w:t>0</w:t>
      </w:r>
      <w:r w:rsidRPr="00C2658D">
        <w:rPr>
          <w:spacing w:val="-5"/>
          <w:sz w:val="26"/>
          <w:szCs w:val="26"/>
        </w:rPr>
        <w:t xml:space="preserve"> </w:t>
      </w:r>
      <w:r w:rsidRPr="00C2658D">
        <w:rPr>
          <w:sz w:val="26"/>
          <w:szCs w:val="26"/>
        </w:rPr>
        <w:t>%;</w:t>
      </w:r>
    </w:p>
    <w:p w14:paraId="7AE82F86" w14:textId="552A58FC" w:rsidR="002F61B1" w:rsidRPr="00C2658D" w:rsidRDefault="002F61B1" w:rsidP="00491F6E">
      <w:pPr>
        <w:pStyle w:val="ae"/>
        <w:widowControl w:val="0"/>
        <w:numPr>
          <w:ilvl w:val="3"/>
          <w:numId w:val="17"/>
        </w:numPr>
        <w:tabs>
          <w:tab w:val="left" w:pos="993"/>
        </w:tabs>
        <w:autoSpaceDE w:val="0"/>
        <w:autoSpaceDN w:val="0"/>
        <w:spacing w:before="0" w:beforeAutospacing="0" w:after="0" w:afterAutospacing="0" w:line="360" w:lineRule="auto"/>
        <w:ind w:left="0" w:firstLine="567"/>
        <w:jc w:val="both"/>
        <w:rPr>
          <w:sz w:val="26"/>
          <w:szCs w:val="26"/>
        </w:rPr>
      </w:pPr>
      <w:r w:rsidRPr="00C2658D">
        <w:rPr>
          <w:sz w:val="26"/>
          <w:szCs w:val="26"/>
        </w:rPr>
        <w:t>бюджетные</w:t>
      </w:r>
      <w:r w:rsidRPr="00C2658D">
        <w:rPr>
          <w:spacing w:val="-8"/>
          <w:sz w:val="26"/>
          <w:szCs w:val="26"/>
        </w:rPr>
        <w:t xml:space="preserve"> </w:t>
      </w:r>
      <w:r w:rsidRPr="00C2658D">
        <w:rPr>
          <w:sz w:val="26"/>
          <w:szCs w:val="26"/>
        </w:rPr>
        <w:t>потребители</w:t>
      </w:r>
      <w:r w:rsidRPr="00C2658D">
        <w:rPr>
          <w:spacing w:val="-6"/>
          <w:sz w:val="26"/>
          <w:szCs w:val="26"/>
        </w:rPr>
        <w:t xml:space="preserve"> </w:t>
      </w:r>
      <w:r w:rsidRPr="00C2658D">
        <w:rPr>
          <w:sz w:val="26"/>
          <w:szCs w:val="26"/>
        </w:rPr>
        <w:t>–</w:t>
      </w:r>
      <w:r w:rsidRPr="00C2658D">
        <w:rPr>
          <w:spacing w:val="-9"/>
          <w:sz w:val="26"/>
          <w:szCs w:val="26"/>
        </w:rPr>
        <w:t xml:space="preserve"> </w:t>
      </w:r>
      <w:r w:rsidRPr="00C2658D">
        <w:rPr>
          <w:sz w:val="26"/>
          <w:szCs w:val="26"/>
        </w:rPr>
        <w:t>0</w:t>
      </w:r>
      <w:r w:rsidRPr="00C2658D">
        <w:rPr>
          <w:spacing w:val="-6"/>
          <w:sz w:val="26"/>
          <w:szCs w:val="26"/>
        </w:rPr>
        <w:t xml:space="preserve"> </w:t>
      </w:r>
      <w:r w:rsidRPr="00C2658D">
        <w:rPr>
          <w:sz w:val="26"/>
          <w:szCs w:val="26"/>
        </w:rPr>
        <w:t>%;</w:t>
      </w:r>
    </w:p>
    <w:p w14:paraId="38742D47" w14:textId="7A0C3C67" w:rsidR="002F61B1" w:rsidRPr="00C2658D" w:rsidRDefault="002F61B1" w:rsidP="00491F6E">
      <w:pPr>
        <w:pStyle w:val="ae"/>
        <w:widowControl w:val="0"/>
        <w:numPr>
          <w:ilvl w:val="3"/>
          <w:numId w:val="17"/>
        </w:numPr>
        <w:tabs>
          <w:tab w:val="left" w:pos="993"/>
          <w:tab w:val="left" w:pos="1637"/>
          <w:tab w:val="left" w:pos="1638"/>
        </w:tabs>
        <w:autoSpaceDE w:val="0"/>
        <w:autoSpaceDN w:val="0"/>
        <w:spacing w:before="0" w:beforeAutospacing="0" w:after="0" w:afterAutospacing="0" w:line="360" w:lineRule="auto"/>
        <w:ind w:left="0" w:firstLine="567"/>
        <w:jc w:val="both"/>
        <w:rPr>
          <w:sz w:val="26"/>
          <w:szCs w:val="26"/>
        </w:rPr>
      </w:pPr>
      <w:r w:rsidRPr="00C2658D">
        <w:rPr>
          <w:sz w:val="26"/>
          <w:szCs w:val="26"/>
        </w:rPr>
        <w:t>прочие</w:t>
      </w:r>
      <w:r w:rsidRPr="00C2658D">
        <w:rPr>
          <w:spacing w:val="-10"/>
          <w:sz w:val="26"/>
          <w:szCs w:val="26"/>
        </w:rPr>
        <w:t xml:space="preserve"> </w:t>
      </w:r>
      <w:r w:rsidRPr="00C2658D">
        <w:rPr>
          <w:sz w:val="26"/>
          <w:szCs w:val="26"/>
        </w:rPr>
        <w:t>потребители</w:t>
      </w:r>
      <w:r w:rsidRPr="00C2658D">
        <w:rPr>
          <w:spacing w:val="-4"/>
          <w:sz w:val="26"/>
          <w:szCs w:val="26"/>
        </w:rPr>
        <w:t xml:space="preserve"> </w:t>
      </w:r>
      <w:r w:rsidRPr="00C2658D">
        <w:rPr>
          <w:sz w:val="26"/>
          <w:szCs w:val="26"/>
        </w:rPr>
        <w:t>–</w:t>
      </w:r>
      <w:r w:rsidRPr="00C2658D">
        <w:rPr>
          <w:spacing w:val="-8"/>
          <w:sz w:val="26"/>
          <w:szCs w:val="26"/>
        </w:rPr>
        <w:t xml:space="preserve"> </w:t>
      </w:r>
      <w:r w:rsidRPr="00C2658D">
        <w:rPr>
          <w:sz w:val="26"/>
          <w:szCs w:val="26"/>
        </w:rPr>
        <w:t>0</w:t>
      </w:r>
      <w:r w:rsidRPr="00C2658D">
        <w:rPr>
          <w:spacing w:val="-4"/>
          <w:sz w:val="26"/>
          <w:szCs w:val="26"/>
        </w:rPr>
        <w:t xml:space="preserve"> </w:t>
      </w:r>
      <w:r w:rsidRPr="00C2658D">
        <w:rPr>
          <w:sz w:val="26"/>
          <w:szCs w:val="26"/>
        </w:rPr>
        <w:t>%.</w:t>
      </w:r>
    </w:p>
    <w:p w14:paraId="38191F39"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3.3.5 Зоны действия систем водоотведения</w:t>
      </w:r>
    </w:p>
    <w:p w14:paraId="2CDEFCDD" w14:textId="3A562F42" w:rsidR="00BE4ECE" w:rsidRPr="00B21700" w:rsidRDefault="00BE4ECE" w:rsidP="00BE4ECE">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t xml:space="preserve">Всего на территории </w:t>
      </w:r>
      <w:r>
        <w:rPr>
          <w:rFonts w:ascii="Times New Roman" w:hAnsi="Times New Roman" w:cs="Times New Roman"/>
          <w:sz w:val="28"/>
          <w:szCs w:val="28"/>
        </w:rPr>
        <w:t>Котельниковского городского поселения</w:t>
      </w:r>
      <w:r w:rsidRPr="00B21700">
        <w:rPr>
          <w:rFonts w:ascii="Times New Roman" w:hAnsi="Times New Roman" w:cs="Times New Roman"/>
          <w:sz w:val="28"/>
          <w:szCs w:val="28"/>
        </w:rPr>
        <w:t xml:space="preserve"> </w:t>
      </w:r>
      <w:r w:rsidR="003F0DD7" w:rsidRPr="003F0DD7">
        <w:rPr>
          <w:rFonts w:ascii="Times New Roman" w:hAnsi="Times New Roman" w:cs="Times New Roman"/>
          <w:sz w:val="28"/>
          <w:szCs w:val="28"/>
        </w:rPr>
        <w:t xml:space="preserve">Котельниковского муниципального района Волгоградской области </w:t>
      </w:r>
      <w:r>
        <w:rPr>
          <w:rFonts w:ascii="Times New Roman" w:hAnsi="Times New Roman" w:cs="Times New Roman"/>
          <w:sz w:val="28"/>
          <w:szCs w:val="28"/>
        </w:rPr>
        <w:t xml:space="preserve">сформирована одна </w:t>
      </w:r>
      <w:r w:rsidRPr="00B21700">
        <w:rPr>
          <w:rFonts w:ascii="Times New Roman" w:hAnsi="Times New Roman" w:cs="Times New Roman"/>
          <w:sz w:val="28"/>
          <w:szCs w:val="28"/>
        </w:rPr>
        <w:t>технологическая зона водоотве</w:t>
      </w:r>
      <w:r>
        <w:rPr>
          <w:rFonts w:ascii="Times New Roman" w:hAnsi="Times New Roman" w:cs="Times New Roman"/>
          <w:sz w:val="28"/>
          <w:szCs w:val="28"/>
        </w:rPr>
        <w:t>дения, соответствующая</w:t>
      </w:r>
      <w:r w:rsidRPr="00BE4ECE">
        <w:rPr>
          <w:rFonts w:ascii="Times New Roman" w:hAnsi="Times New Roman" w:cs="Times New Roman"/>
          <w:sz w:val="28"/>
          <w:szCs w:val="28"/>
        </w:rPr>
        <w:t xml:space="preserve"> </w:t>
      </w:r>
      <w:r>
        <w:rPr>
          <w:rFonts w:ascii="Times New Roman" w:hAnsi="Times New Roman" w:cs="Times New Roman"/>
          <w:sz w:val="28"/>
          <w:szCs w:val="28"/>
        </w:rPr>
        <w:t xml:space="preserve">бассейну </w:t>
      </w:r>
      <w:r w:rsidRPr="00B21700">
        <w:rPr>
          <w:rFonts w:ascii="Times New Roman" w:hAnsi="Times New Roman" w:cs="Times New Roman"/>
          <w:sz w:val="28"/>
          <w:szCs w:val="28"/>
        </w:rPr>
        <w:t>канализования очистных сооружений. Б</w:t>
      </w:r>
      <w:r>
        <w:rPr>
          <w:rFonts w:ascii="Times New Roman" w:hAnsi="Times New Roman" w:cs="Times New Roman"/>
          <w:sz w:val="28"/>
          <w:szCs w:val="28"/>
        </w:rPr>
        <w:t xml:space="preserve">ассейн включает в себя основные </w:t>
      </w:r>
      <w:r w:rsidRPr="00B21700">
        <w:rPr>
          <w:rFonts w:ascii="Times New Roman" w:hAnsi="Times New Roman" w:cs="Times New Roman"/>
          <w:sz w:val="28"/>
          <w:szCs w:val="28"/>
        </w:rPr>
        <w:t>коллекторы, КНС с напорными водоводами, ко</w:t>
      </w:r>
      <w:r>
        <w:rPr>
          <w:rFonts w:ascii="Times New Roman" w:hAnsi="Times New Roman" w:cs="Times New Roman"/>
          <w:sz w:val="28"/>
          <w:szCs w:val="28"/>
        </w:rPr>
        <w:t xml:space="preserve">торые осуществляют </w:t>
      </w:r>
      <w:r w:rsidRPr="00B21700">
        <w:rPr>
          <w:rFonts w:ascii="Times New Roman" w:hAnsi="Times New Roman" w:cs="Times New Roman"/>
          <w:sz w:val="28"/>
          <w:szCs w:val="28"/>
        </w:rPr>
        <w:t xml:space="preserve">транспортировку стоков </w:t>
      </w:r>
      <w:r>
        <w:rPr>
          <w:rFonts w:ascii="Times New Roman" w:hAnsi="Times New Roman" w:cs="Times New Roman"/>
          <w:sz w:val="28"/>
          <w:szCs w:val="28"/>
        </w:rPr>
        <w:t xml:space="preserve">на очистные сооружения, а также </w:t>
      </w:r>
      <w:r w:rsidRPr="00B21700">
        <w:rPr>
          <w:rFonts w:ascii="Times New Roman" w:hAnsi="Times New Roman" w:cs="Times New Roman"/>
          <w:sz w:val="28"/>
          <w:szCs w:val="28"/>
        </w:rPr>
        <w:t>канализационную сеть и КНС, от</w:t>
      </w:r>
      <w:r>
        <w:rPr>
          <w:rFonts w:ascii="Times New Roman" w:hAnsi="Times New Roman" w:cs="Times New Roman"/>
          <w:sz w:val="28"/>
          <w:szCs w:val="28"/>
        </w:rPr>
        <w:t>водящие стоки от районов города.</w:t>
      </w:r>
    </w:p>
    <w:p w14:paraId="019782C8" w14:textId="62BD8E2A" w:rsidR="00BE4ECE" w:rsidRPr="00B21700" w:rsidRDefault="00BE4ECE" w:rsidP="00BE4ECE">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t xml:space="preserve">В границах </w:t>
      </w:r>
      <w:r>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Pr>
          <w:rFonts w:ascii="Times New Roman" w:hAnsi="Times New Roman" w:cs="Times New Roman"/>
          <w:sz w:val="28"/>
          <w:szCs w:val="28"/>
        </w:rPr>
        <w:t xml:space="preserve"> </w:t>
      </w:r>
      <w:r w:rsidRPr="00B21700">
        <w:rPr>
          <w:rFonts w:ascii="Times New Roman" w:hAnsi="Times New Roman" w:cs="Times New Roman"/>
          <w:sz w:val="28"/>
          <w:szCs w:val="28"/>
        </w:rPr>
        <w:t>сформирова</w:t>
      </w:r>
      <w:r>
        <w:rPr>
          <w:rFonts w:ascii="Times New Roman" w:hAnsi="Times New Roman" w:cs="Times New Roman"/>
          <w:sz w:val="28"/>
          <w:szCs w:val="28"/>
        </w:rPr>
        <w:t xml:space="preserve">лся единый бассейн </w:t>
      </w:r>
      <w:r w:rsidRPr="00B21700">
        <w:rPr>
          <w:rFonts w:ascii="Times New Roman" w:hAnsi="Times New Roman" w:cs="Times New Roman"/>
          <w:sz w:val="28"/>
          <w:szCs w:val="28"/>
        </w:rPr>
        <w:t>канализования централизованной с</w:t>
      </w:r>
      <w:r>
        <w:rPr>
          <w:rFonts w:ascii="Times New Roman" w:hAnsi="Times New Roman" w:cs="Times New Roman"/>
          <w:sz w:val="28"/>
          <w:szCs w:val="28"/>
        </w:rPr>
        <w:t xml:space="preserve">истемы водоотведения – очистные </w:t>
      </w:r>
      <w:r w:rsidRPr="00B21700">
        <w:rPr>
          <w:rFonts w:ascii="Times New Roman" w:hAnsi="Times New Roman" w:cs="Times New Roman"/>
          <w:sz w:val="28"/>
          <w:szCs w:val="28"/>
        </w:rPr>
        <w:t xml:space="preserve">сооружения </w:t>
      </w:r>
      <w:r>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B21700">
        <w:rPr>
          <w:rFonts w:ascii="Times New Roman" w:hAnsi="Times New Roman" w:cs="Times New Roman"/>
          <w:sz w:val="28"/>
          <w:szCs w:val="28"/>
        </w:rPr>
        <w:t>.</w:t>
      </w:r>
    </w:p>
    <w:p w14:paraId="2C80D3A0" w14:textId="77777777" w:rsidR="00BE4ECE" w:rsidRPr="00B21700" w:rsidRDefault="00BE4ECE" w:rsidP="00BE4ECE">
      <w:pPr>
        <w:tabs>
          <w:tab w:val="left" w:pos="284"/>
        </w:tabs>
        <w:autoSpaceDE w:val="0"/>
        <w:autoSpaceDN w:val="0"/>
        <w:adjustRightInd w:val="0"/>
        <w:spacing w:after="0" w:line="360" w:lineRule="auto"/>
        <w:ind w:firstLine="567"/>
        <w:jc w:val="both"/>
        <w:rPr>
          <w:rFonts w:ascii="Times New Roman" w:hAnsi="Times New Roman" w:cs="Times New Roman"/>
          <w:sz w:val="28"/>
          <w:szCs w:val="28"/>
        </w:rPr>
      </w:pPr>
      <w:r w:rsidRPr="00B21700">
        <w:rPr>
          <w:rFonts w:ascii="Times New Roman" w:hAnsi="Times New Roman" w:cs="Times New Roman"/>
          <w:sz w:val="28"/>
          <w:szCs w:val="28"/>
        </w:rPr>
        <w:lastRenderedPageBreak/>
        <w:t>Бассейн канализования</w:t>
      </w:r>
      <w:r>
        <w:rPr>
          <w:rFonts w:ascii="Times New Roman" w:hAnsi="Times New Roman" w:cs="Times New Roman"/>
          <w:sz w:val="28"/>
          <w:szCs w:val="28"/>
        </w:rPr>
        <w:t xml:space="preserve"> крайне неоднороден как в плане </w:t>
      </w:r>
      <w:r w:rsidRPr="00B21700">
        <w:rPr>
          <w:rFonts w:ascii="Times New Roman" w:hAnsi="Times New Roman" w:cs="Times New Roman"/>
          <w:sz w:val="28"/>
          <w:szCs w:val="28"/>
        </w:rPr>
        <w:t>водоотведения, так и в плане централ</w:t>
      </w:r>
      <w:r>
        <w:rPr>
          <w:rFonts w:ascii="Times New Roman" w:hAnsi="Times New Roman" w:cs="Times New Roman"/>
          <w:sz w:val="28"/>
          <w:szCs w:val="28"/>
        </w:rPr>
        <w:t xml:space="preserve">изации, что затрудняет его </w:t>
      </w:r>
      <w:r w:rsidRPr="00B21700">
        <w:rPr>
          <w:rFonts w:ascii="Times New Roman" w:hAnsi="Times New Roman" w:cs="Times New Roman"/>
          <w:sz w:val="28"/>
          <w:szCs w:val="28"/>
        </w:rPr>
        <w:t>обследование, уточнение</w:t>
      </w:r>
      <w:r>
        <w:rPr>
          <w:rFonts w:ascii="Times New Roman" w:hAnsi="Times New Roman" w:cs="Times New Roman"/>
          <w:sz w:val="28"/>
          <w:szCs w:val="28"/>
        </w:rPr>
        <w:t xml:space="preserve"> </w:t>
      </w:r>
      <w:r w:rsidRPr="00B21700">
        <w:rPr>
          <w:rFonts w:ascii="Times New Roman" w:hAnsi="Times New Roman" w:cs="Times New Roman"/>
          <w:sz w:val="28"/>
          <w:szCs w:val="28"/>
        </w:rPr>
        <w:t>конкретных</w:t>
      </w:r>
      <w:r>
        <w:rPr>
          <w:rFonts w:ascii="Times New Roman" w:hAnsi="Times New Roman" w:cs="Times New Roman"/>
          <w:sz w:val="28"/>
          <w:szCs w:val="28"/>
        </w:rPr>
        <w:t xml:space="preserve"> пользователей и систематизацию </w:t>
      </w:r>
      <w:r w:rsidRPr="00B21700">
        <w:rPr>
          <w:rFonts w:ascii="Times New Roman" w:hAnsi="Times New Roman" w:cs="Times New Roman"/>
          <w:sz w:val="28"/>
          <w:szCs w:val="28"/>
        </w:rPr>
        <w:t>характеристик системы.</w:t>
      </w:r>
    </w:p>
    <w:p w14:paraId="57A9140A" w14:textId="7079DE45"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3.3.6 Анализ имеющихся резервов и дефицитов мощности в системе водоотведения</w:t>
      </w:r>
    </w:p>
    <w:p w14:paraId="0C72A0D9" w14:textId="7CEE6453" w:rsidR="004911D5" w:rsidRPr="004911D5" w:rsidRDefault="00BE4ECE" w:rsidP="00803DE5">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B21700">
        <w:rPr>
          <w:rFonts w:ascii="Times New Roman" w:hAnsi="Times New Roman" w:cs="Times New Roman"/>
          <w:sz w:val="28"/>
          <w:szCs w:val="28"/>
        </w:rPr>
        <w:t xml:space="preserve">В целом по </w:t>
      </w:r>
      <w:r>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Pr>
          <w:rFonts w:ascii="Times New Roman" w:hAnsi="Times New Roman" w:cs="Times New Roman"/>
          <w:sz w:val="28"/>
          <w:szCs w:val="28"/>
        </w:rPr>
        <w:t xml:space="preserve">, согласно прогнозу, существует </w:t>
      </w:r>
      <w:r w:rsidRPr="00B21700">
        <w:rPr>
          <w:rFonts w:ascii="Times New Roman" w:hAnsi="Times New Roman" w:cs="Times New Roman"/>
          <w:sz w:val="28"/>
          <w:szCs w:val="28"/>
        </w:rPr>
        <w:t>резерв мощности канализационных очистных сооружений.</w:t>
      </w:r>
    </w:p>
    <w:p w14:paraId="76BC22F4" w14:textId="77777777" w:rsidR="004911D5" w:rsidRPr="004911D5" w:rsidRDefault="004911D5" w:rsidP="003F0DD7">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3.3.7 Надёжность системы водоотведения</w:t>
      </w:r>
    </w:p>
    <w:p w14:paraId="0205E7FA" w14:textId="77777777" w:rsidR="002F61B1" w:rsidRPr="002F61B1" w:rsidRDefault="002F61B1" w:rsidP="00803DE5">
      <w:pPr>
        <w:pStyle w:val="af4"/>
        <w:spacing w:before="0" w:beforeAutospacing="0" w:after="0" w:afterAutospacing="0" w:line="360" w:lineRule="auto"/>
        <w:ind w:right="-2" w:firstLine="567"/>
        <w:jc w:val="both"/>
        <w:rPr>
          <w:sz w:val="28"/>
          <w:szCs w:val="28"/>
        </w:rPr>
      </w:pPr>
      <w:r w:rsidRPr="002F61B1">
        <w:rPr>
          <w:sz w:val="28"/>
          <w:szCs w:val="28"/>
        </w:rPr>
        <w:t>Централизованная система водоотведения представляет собой сложную</w:t>
      </w:r>
      <w:r w:rsidRPr="002F61B1">
        <w:rPr>
          <w:spacing w:val="1"/>
          <w:sz w:val="28"/>
          <w:szCs w:val="28"/>
        </w:rPr>
        <w:t xml:space="preserve"> </w:t>
      </w:r>
      <w:r w:rsidRPr="002F61B1">
        <w:rPr>
          <w:sz w:val="28"/>
          <w:szCs w:val="28"/>
        </w:rPr>
        <w:t>систему инженерных сооружений, надежная и эффективная работа которых</w:t>
      </w:r>
      <w:r w:rsidRPr="002F61B1">
        <w:rPr>
          <w:spacing w:val="1"/>
          <w:sz w:val="28"/>
          <w:szCs w:val="28"/>
        </w:rPr>
        <w:t xml:space="preserve"> </w:t>
      </w:r>
      <w:r w:rsidRPr="002F61B1">
        <w:rPr>
          <w:sz w:val="28"/>
          <w:szCs w:val="28"/>
        </w:rPr>
        <w:t>является</w:t>
      </w:r>
      <w:r w:rsidRPr="002F61B1">
        <w:rPr>
          <w:spacing w:val="1"/>
          <w:sz w:val="28"/>
          <w:szCs w:val="28"/>
        </w:rPr>
        <w:t xml:space="preserve"> </w:t>
      </w:r>
      <w:r w:rsidRPr="002F61B1">
        <w:rPr>
          <w:sz w:val="28"/>
          <w:szCs w:val="28"/>
        </w:rPr>
        <w:t>одной</w:t>
      </w:r>
      <w:r w:rsidRPr="002F61B1">
        <w:rPr>
          <w:spacing w:val="1"/>
          <w:sz w:val="28"/>
          <w:szCs w:val="28"/>
        </w:rPr>
        <w:t xml:space="preserve"> </w:t>
      </w:r>
      <w:r w:rsidRPr="002F61B1">
        <w:rPr>
          <w:sz w:val="28"/>
          <w:szCs w:val="28"/>
        </w:rPr>
        <w:t>из</w:t>
      </w:r>
      <w:r w:rsidRPr="002F61B1">
        <w:rPr>
          <w:spacing w:val="1"/>
          <w:sz w:val="28"/>
          <w:szCs w:val="28"/>
        </w:rPr>
        <w:t xml:space="preserve"> </w:t>
      </w:r>
      <w:r w:rsidRPr="002F61B1">
        <w:rPr>
          <w:sz w:val="28"/>
          <w:szCs w:val="28"/>
        </w:rPr>
        <w:t>важнейших</w:t>
      </w:r>
      <w:r w:rsidRPr="002F61B1">
        <w:rPr>
          <w:spacing w:val="1"/>
          <w:sz w:val="28"/>
          <w:szCs w:val="28"/>
        </w:rPr>
        <w:t xml:space="preserve"> </w:t>
      </w:r>
      <w:r w:rsidRPr="002F61B1">
        <w:rPr>
          <w:sz w:val="28"/>
          <w:szCs w:val="28"/>
        </w:rPr>
        <w:t>составляющих</w:t>
      </w:r>
      <w:r w:rsidRPr="002F61B1">
        <w:rPr>
          <w:spacing w:val="1"/>
          <w:sz w:val="28"/>
          <w:szCs w:val="28"/>
        </w:rPr>
        <w:t xml:space="preserve"> </w:t>
      </w:r>
      <w:r w:rsidRPr="002F61B1">
        <w:rPr>
          <w:sz w:val="28"/>
          <w:szCs w:val="28"/>
        </w:rPr>
        <w:t>благополучия</w:t>
      </w:r>
      <w:r w:rsidRPr="002F61B1">
        <w:rPr>
          <w:spacing w:val="1"/>
          <w:sz w:val="28"/>
          <w:szCs w:val="28"/>
        </w:rPr>
        <w:t xml:space="preserve"> </w:t>
      </w:r>
      <w:r w:rsidRPr="002F61B1">
        <w:rPr>
          <w:sz w:val="28"/>
          <w:szCs w:val="28"/>
        </w:rPr>
        <w:t>населенного</w:t>
      </w:r>
      <w:r w:rsidRPr="002F61B1">
        <w:rPr>
          <w:spacing w:val="1"/>
          <w:sz w:val="28"/>
          <w:szCs w:val="28"/>
        </w:rPr>
        <w:t xml:space="preserve"> </w:t>
      </w:r>
      <w:r w:rsidRPr="002F61B1">
        <w:rPr>
          <w:sz w:val="28"/>
          <w:szCs w:val="28"/>
        </w:rPr>
        <w:t>пункта.</w:t>
      </w:r>
    </w:p>
    <w:p w14:paraId="37A11838" w14:textId="77777777" w:rsidR="002F61B1" w:rsidRPr="002F61B1" w:rsidRDefault="002F61B1" w:rsidP="00803DE5">
      <w:pPr>
        <w:pStyle w:val="af4"/>
        <w:spacing w:before="0" w:beforeAutospacing="0" w:after="0" w:afterAutospacing="0" w:line="360" w:lineRule="auto"/>
        <w:ind w:right="-2" w:firstLine="567"/>
        <w:jc w:val="both"/>
        <w:rPr>
          <w:sz w:val="28"/>
          <w:szCs w:val="28"/>
        </w:rPr>
      </w:pPr>
      <w:r w:rsidRPr="002F61B1">
        <w:rPr>
          <w:sz w:val="28"/>
          <w:szCs w:val="28"/>
        </w:rPr>
        <w:t>В</w:t>
      </w:r>
      <w:r w:rsidRPr="002F61B1">
        <w:rPr>
          <w:spacing w:val="1"/>
          <w:sz w:val="28"/>
          <w:szCs w:val="28"/>
        </w:rPr>
        <w:t xml:space="preserve"> </w:t>
      </w:r>
      <w:r w:rsidRPr="002F61B1">
        <w:rPr>
          <w:sz w:val="28"/>
          <w:szCs w:val="28"/>
        </w:rPr>
        <w:t>условиях</w:t>
      </w:r>
      <w:r w:rsidRPr="002F61B1">
        <w:rPr>
          <w:spacing w:val="1"/>
          <w:sz w:val="28"/>
          <w:szCs w:val="28"/>
        </w:rPr>
        <w:t xml:space="preserve"> </w:t>
      </w:r>
      <w:r w:rsidRPr="002F61B1">
        <w:rPr>
          <w:sz w:val="28"/>
          <w:szCs w:val="28"/>
        </w:rPr>
        <w:t>экономии</w:t>
      </w:r>
      <w:r w:rsidRPr="002F61B1">
        <w:rPr>
          <w:spacing w:val="1"/>
          <w:sz w:val="28"/>
          <w:szCs w:val="28"/>
        </w:rPr>
        <w:t xml:space="preserve"> </w:t>
      </w:r>
      <w:r w:rsidRPr="002F61B1">
        <w:rPr>
          <w:sz w:val="28"/>
          <w:szCs w:val="28"/>
        </w:rPr>
        <w:t>воды</w:t>
      </w:r>
      <w:r w:rsidRPr="002F61B1">
        <w:rPr>
          <w:spacing w:val="1"/>
          <w:sz w:val="28"/>
          <w:szCs w:val="28"/>
        </w:rPr>
        <w:t xml:space="preserve"> </w:t>
      </w:r>
      <w:r w:rsidRPr="002F61B1">
        <w:rPr>
          <w:sz w:val="28"/>
          <w:szCs w:val="28"/>
        </w:rPr>
        <w:t>и</w:t>
      </w:r>
      <w:r w:rsidRPr="002F61B1">
        <w:rPr>
          <w:spacing w:val="1"/>
          <w:sz w:val="28"/>
          <w:szCs w:val="28"/>
        </w:rPr>
        <w:t xml:space="preserve"> </w:t>
      </w:r>
      <w:r w:rsidRPr="002F61B1">
        <w:rPr>
          <w:sz w:val="28"/>
          <w:szCs w:val="28"/>
        </w:rPr>
        <w:t>ежегодного</w:t>
      </w:r>
      <w:r w:rsidRPr="002F61B1">
        <w:rPr>
          <w:spacing w:val="1"/>
          <w:sz w:val="28"/>
          <w:szCs w:val="28"/>
        </w:rPr>
        <w:t xml:space="preserve"> </w:t>
      </w:r>
      <w:r w:rsidRPr="002F61B1">
        <w:rPr>
          <w:sz w:val="28"/>
          <w:szCs w:val="28"/>
        </w:rPr>
        <w:t>сокращения</w:t>
      </w:r>
      <w:r w:rsidRPr="002F61B1">
        <w:rPr>
          <w:spacing w:val="1"/>
          <w:sz w:val="28"/>
          <w:szCs w:val="28"/>
        </w:rPr>
        <w:t xml:space="preserve"> </w:t>
      </w:r>
      <w:r w:rsidRPr="002F61B1">
        <w:rPr>
          <w:sz w:val="28"/>
          <w:szCs w:val="28"/>
        </w:rPr>
        <w:t>объемов</w:t>
      </w:r>
      <w:r w:rsidRPr="002F61B1">
        <w:rPr>
          <w:spacing w:val="1"/>
          <w:sz w:val="28"/>
          <w:szCs w:val="28"/>
        </w:rPr>
        <w:t xml:space="preserve"> </w:t>
      </w:r>
      <w:r w:rsidRPr="002F61B1">
        <w:rPr>
          <w:sz w:val="28"/>
          <w:szCs w:val="28"/>
        </w:rPr>
        <w:t>водопотребления и водоотведения приоритетными направлениями развития</w:t>
      </w:r>
      <w:r w:rsidRPr="002F61B1">
        <w:rPr>
          <w:spacing w:val="1"/>
          <w:sz w:val="28"/>
          <w:szCs w:val="28"/>
        </w:rPr>
        <w:t xml:space="preserve"> </w:t>
      </w:r>
      <w:r w:rsidRPr="002F61B1">
        <w:rPr>
          <w:sz w:val="28"/>
          <w:szCs w:val="28"/>
        </w:rPr>
        <w:t>системы</w:t>
      </w:r>
      <w:r w:rsidRPr="002F61B1">
        <w:rPr>
          <w:spacing w:val="1"/>
          <w:sz w:val="28"/>
          <w:szCs w:val="28"/>
        </w:rPr>
        <w:t xml:space="preserve"> </w:t>
      </w:r>
      <w:r w:rsidRPr="002F61B1">
        <w:rPr>
          <w:sz w:val="28"/>
          <w:szCs w:val="28"/>
        </w:rPr>
        <w:t>водоотведения</w:t>
      </w:r>
      <w:r w:rsidRPr="002F61B1">
        <w:rPr>
          <w:spacing w:val="1"/>
          <w:sz w:val="28"/>
          <w:szCs w:val="28"/>
        </w:rPr>
        <w:t xml:space="preserve"> </w:t>
      </w:r>
      <w:r w:rsidRPr="002F61B1">
        <w:rPr>
          <w:sz w:val="28"/>
          <w:szCs w:val="28"/>
        </w:rPr>
        <w:t>являются</w:t>
      </w:r>
      <w:r w:rsidRPr="002F61B1">
        <w:rPr>
          <w:spacing w:val="1"/>
          <w:sz w:val="28"/>
          <w:szCs w:val="28"/>
        </w:rPr>
        <w:t xml:space="preserve"> </w:t>
      </w:r>
      <w:r w:rsidRPr="002F61B1">
        <w:rPr>
          <w:sz w:val="28"/>
          <w:szCs w:val="28"/>
        </w:rPr>
        <w:t>повышение</w:t>
      </w:r>
      <w:r w:rsidRPr="002F61B1">
        <w:rPr>
          <w:spacing w:val="1"/>
          <w:sz w:val="28"/>
          <w:szCs w:val="28"/>
        </w:rPr>
        <w:t xml:space="preserve"> </w:t>
      </w:r>
      <w:r w:rsidRPr="002F61B1">
        <w:rPr>
          <w:sz w:val="28"/>
          <w:szCs w:val="28"/>
        </w:rPr>
        <w:t>качества</w:t>
      </w:r>
      <w:r w:rsidRPr="002F61B1">
        <w:rPr>
          <w:spacing w:val="1"/>
          <w:sz w:val="28"/>
          <w:szCs w:val="28"/>
        </w:rPr>
        <w:t xml:space="preserve"> </w:t>
      </w:r>
      <w:r w:rsidRPr="002F61B1">
        <w:rPr>
          <w:sz w:val="28"/>
          <w:szCs w:val="28"/>
        </w:rPr>
        <w:t>очистки</w:t>
      </w:r>
      <w:r w:rsidRPr="002F61B1">
        <w:rPr>
          <w:spacing w:val="1"/>
          <w:sz w:val="28"/>
          <w:szCs w:val="28"/>
        </w:rPr>
        <w:t xml:space="preserve"> </w:t>
      </w:r>
      <w:r w:rsidRPr="002F61B1">
        <w:rPr>
          <w:sz w:val="28"/>
          <w:szCs w:val="28"/>
        </w:rPr>
        <w:t>стоков</w:t>
      </w:r>
      <w:r w:rsidRPr="002F61B1">
        <w:rPr>
          <w:spacing w:val="1"/>
          <w:sz w:val="28"/>
          <w:szCs w:val="28"/>
        </w:rPr>
        <w:t xml:space="preserve"> </w:t>
      </w:r>
      <w:r w:rsidRPr="002F61B1">
        <w:rPr>
          <w:sz w:val="28"/>
          <w:szCs w:val="28"/>
        </w:rPr>
        <w:t>и</w:t>
      </w:r>
      <w:r w:rsidRPr="002F61B1">
        <w:rPr>
          <w:spacing w:val="1"/>
          <w:sz w:val="28"/>
          <w:szCs w:val="28"/>
        </w:rPr>
        <w:t xml:space="preserve"> </w:t>
      </w:r>
      <w:r w:rsidRPr="002F61B1">
        <w:rPr>
          <w:sz w:val="28"/>
          <w:szCs w:val="28"/>
        </w:rPr>
        <w:t>надежности работы сетей и сооружений. Трубопроводные сети являются не</w:t>
      </w:r>
      <w:r w:rsidRPr="002F61B1">
        <w:rPr>
          <w:spacing w:val="1"/>
          <w:sz w:val="28"/>
          <w:szCs w:val="28"/>
        </w:rPr>
        <w:t xml:space="preserve"> </w:t>
      </w:r>
      <w:r w:rsidRPr="002F61B1">
        <w:rPr>
          <w:sz w:val="28"/>
          <w:szCs w:val="28"/>
        </w:rPr>
        <w:t>только наиболее функционально значимым элементом системы канализации,</w:t>
      </w:r>
      <w:r w:rsidRPr="002F61B1">
        <w:rPr>
          <w:spacing w:val="1"/>
          <w:sz w:val="28"/>
          <w:szCs w:val="28"/>
        </w:rPr>
        <w:t xml:space="preserve"> </w:t>
      </w:r>
      <w:r w:rsidRPr="002F61B1">
        <w:rPr>
          <w:sz w:val="28"/>
          <w:szCs w:val="28"/>
        </w:rPr>
        <w:t>но и наиболее уязвимым с точки зрения надежности. По-прежнему острой</w:t>
      </w:r>
      <w:r w:rsidRPr="002F61B1">
        <w:rPr>
          <w:spacing w:val="1"/>
          <w:sz w:val="28"/>
          <w:szCs w:val="28"/>
        </w:rPr>
        <w:t xml:space="preserve"> </w:t>
      </w:r>
      <w:r w:rsidRPr="002F61B1">
        <w:rPr>
          <w:sz w:val="28"/>
          <w:szCs w:val="28"/>
        </w:rPr>
        <w:t>остается</w:t>
      </w:r>
      <w:r w:rsidRPr="002F61B1">
        <w:rPr>
          <w:spacing w:val="-4"/>
          <w:sz w:val="28"/>
          <w:szCs w:val="28"/>
        </w:rPr>
        <w:t xml:space="preserve"> </w:t>
      </w:r>
      <w:r w:rsidRPr="002F61B1">
        <w:rPr>
          <w:sz w:val="28"/>
          <w:szCs w:val="28"/>
        </w:rPr>
        <w:t>проблема</w:t>
      </w:r>
      <w:r w:rsidRPr="002F61B1">
        <w:rPr>
          <w:spacing w:val="-4"/>
          <w:sz w:val="28"/>
          <w:szCs w:val="28"/>
        </w:rPr>
        <w:t xml:space="preserve"> </w:t>
      </w:r>
      <w:r w:rsidRPr="002F61B1">
        <w:rPr>
          <w:sz w:val="28"/>
          <w:szCs w:val="28"/>
        </w:rPr>
        <w:t>износа</w:t>
      </w:r>
      <w:r w:rsidRPr="002F61B1">
        <w:rPr>
          <w:spacing w:val="-4"/>
          <w:sz w:val="28"/>
          <w:szCs w:val="28"/>
        </w:rPr>
        <w:t xml:space="preserve"> </w:t>
      </w:r>
      <w:r w:rsidRPr="002F61B1">
        <w:rPr>
          <w:sz w:val="28"/>
          <w:szCs w:val="28"/>
        </w:rPr>
        <w:t>канализационной</w:t>
      </w:r>
      <w:r w:rsidRPr="002F61B1">
        <w:rPr>
          <w:spacing w:val="-4"/>
          <w:sz w:val="28"/>
          <w:szCs w:val="28"/>
        </w:rPr>
        <w:t xml:space="preserve"> </w:t>
      </w:r>
      <w:r w:rsidRPr="002F61B1">
        <w:rPr>
          <w:sz w:val="28"/>
          <w:szCs w:val="28"/>
        </w:rPr>
        <w:t>сети.</w:t>
      </w:r>
    </w:p>
    <w:p w14:paraId="55286929" w14:textId="2A5AD270"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3.3.8 Качество очистки стоков</w:t>
      </w:r>
    </w:p>
    <w:p w14:paraId="02EB8B56" w14:textId="5A960CE7" w:rsidR="002F61B1" w:rsidRPr="002F61B1" w:rsidRDefault="002F61B1" w:rsidP="00803DE5">
      <w:pPr>
        <w:spacing w:after="0" w:line="360" w:lineRule="auto"/>
        <w:ind w:right="-2" w:firstLine="566"/>
        <w:jc w:val="both"/>
        <w:rPr>
          <w:rFonts w:ascii="Times New Roman" w:hAnsi="Times New Roman" w:cs="Times New Roman"/>
          <w:sz w:val="28"/>
          <w:szCs w:val="28"/>
        </w:rPr>
      </w:pPr>
      <w:r w:rsidRPr="002F61B1">
        <w:rPr>
          <w:rFonts w:ascii="Times New Roman" w:hAnsi="Times New Roman" w:cs="Times New Roman"/>
          <w:spacing w:val="-1"/>
          <w:sz w:val="28"/>
          <w:szCs w:val="28"/>
        </w:rPr>
        <w:t>Качество</w:t>
      </w:r>
      <w:r w:rsidRPr="002F61B1">
        <w:rPr>
          <w:rFonts w:ascii="Times New Roman" w:hAnsi="Times New Roman" w:cs="Times New Roman"/>
          <w:spacing w:val="-10"/>
          <w:sz w:val="28"/>
          <w:szCs w:val="28"/>
        </w:rPr>
        <w:t xml:space="preserve"> </w:t>
      </w:r>
      <w:r w:rsidRPr="002F61B1">
        <w:rPr>
          <w:rFonts w:ascii="Times New Roman" w:hAnsi="Times New Roman" w:cs="Times New Roman"/>
          <w:spacing w:val="-1"/>
          <w:sz w:val="28"/>
          <w:szCs w:val="28"/>
        </w:rPr>
        <w:t>услуг</w:t>
      </w:r>
      <w:r w:rsidRPr="002F61B1">
        <w:rPr>
          <w:rFonts w:ascii="Times New Roman" w:hAnsi="Times New Roman" w:cs="Times New Roman"/>
          <w:spacing w:val="-15"/>
          <w:sz w:val="28"/>
          <w:szCs w:val="28"/>
        </w:rPr>
        <w:t xml:space="preserve"> </w:t>
      </w:r>
      <w:r w:rsidRPr="002F61B1">
        <w:rPr>
          <w:rFonts w:ascii="Times New Roman" w:hAnsi="Times New Roman" w:cs="Times New Roman"/>
          <w:spacing w:val="-1"/>
          <w:sz w:val="28"/>
          <w:szCs w:val="28"/>
        </w:rPr>
        <w:t>водоотведения</w:t>
      </w:r>
      <w:r w:rsidRPr="002F61B1">
        <w:rPr>
          <w:rFonts w:ascii="Times New Roman" w:hAnsi="Times New Roman" w:cs="Times New Roman"/>
          <w:spacing w:val="-14"/>
          <w:sz w:val="28"/>
          <w:szCs w:val="28"/>
        </w:rPr>
        <w:t xml:space="preserve"> </w:t>
      </w:r>
      <w:r w:rsidRPr="002F61B1">
        <w:rPr>
          <w:rFonts w:ascii="Times New Roman" w:hAnsi="Times New Roman" w:cs="Times New Roman"/>
          <w:sz w:val="28"/>
          <w:szCs w:val="28"/>
        </w:rPr>
        <w:t>определяется</w:t>
      </w:r>
      <w:r w:rsidRPr="002F61B1">
        <w:rPr>
          <w:rFonts w:ascii="Times New Roman" w:hAnsi="Times New Roman" w:cs="Times New Roman"/>
          <w:spacing w:val="-10"/>
          <w:sz w:val="28"/>
          <w:szCs w:val="28"/>
        </w:rPr>
        <w:t xml:space="preserve"> </w:t>
      </w:r>
      <w:r w:rsidRPr="002F61B1">
        <w:rPr>
          <w:rFonts w:ascii="Times New Roman" w:hAnsi="Times New Roman" w:cs="Times New Roman"/>
          <w:sz w:val="28"/>
          <w:szCs w:val="28"/>
        </w:rPr>
        <w:t>условиями</w:t>
      </w:r>
      <w:r w:rsidRPr="002F61B1">
        <w:rPr>
          <w:rFonts w:ascii="Times New Roman" w:hAnsi="Times New Roman" w:cs="Times New Roman"/>
          <w:spacing w:val="-14"/>
          <w:sz w:val="28"/>
          <w:szCs w:val="28"/>
        </w:rPr>
        <w:t xml:space="preserve"> </w:t>
      </w:r>
      <w:r w:rsidRPr="002F61B1">
        <w:rPr>
          <w:rFonts w:ascii="Times New Roman" w:hAnsi="Times New Roman" w:cs="Times New Roman"/>
          <w:sz w:val="28"/>
          <w:szCs w:val="28"/>
        </w:rPr>
        <w:t>договора</w:t>
      </w:r>
      <w:r w:rsidRPr="002F61B1">
        <w:rPr>
          <w:rFonts w:ascii="Times New Roman" w:hAnsi="Times New Roman" w:cs="Times New Roman"/>
          <w:spacing w:val="-12"/>
          <w:sz w:val="28"/>
          <w:szCs w:val="28"/>
        </w:rPr>
        <w:t xml:space="preserve"> </w:t>
      </w:r>
      <w:r w:rsidRPr="002F61B1">
        <w:rPr>
          <w:rFonts w:ascii="Times New Roman" w:hAnsi="Times New Roman" w:cs="Times New Roman"/>
          <w:sz w:val="28"/>
          <w:szCs w:val="28"/>
        </w:rPr>
        <w:t>и</w:t>
      </w:r>
      <w:r w:rsidRPr="002F61B1">
        <w:rPr>
          <w:rFonts w:ascii="Times New Roman" w:hAnsi="Times New Roman" w:cs="Times New Roman"/>
          <w:spacing w:val="-13"/>
          <w:sz w:val="28"/>
          <w:szCs w:val="28"/>
        </w:rPr>
        <w:t xml:space="preserve"> </w:t>
      </w:r>
      <w:r w:rsidRPr="002F61B1">
        <w:rPr>
          <w:rFonts w:ascii="Times New Roman" w:hAnsi="Times New Roman" w:cs="Times New Roman"/>
          <w:sz w:val="28"/>
          <w:szCs w:val="28"/>
        </w:rPr>
        <w:t>гарантирует</w:t>
      </w:r>
      <w:r w:rsidRPr="002F61B1">
        <w:rPr>
          <w:rFonts w:ascii="Times New Roman" w:hAnsi="Times New Roman" w:cs="Times New Roman"/>
          <w:spacing w:val="-63"/>
          <w:sz w:val="28"/>
          <w:szCs w:val="28"/>
        </w:rPr>
        <w:t xml:space="preserve"> </w:t>
      </w:r>
      <w:r w:rsidRPr="002F61B1">
        <w:rPr>
          <w:rFonts w:ascii="Times New Roman" w:hAnsi="Times New Roman" w:cs="Times New Roman"/>
          <w:sz w:val="28"/>
          <w:szCs w:val="28"/>
        </w:rPr>
        <w:t>бесперебойность</w:t>
      </w:r>
      <w:r w:rsidRPr="002F61B1">
        <w:rPr>
          <w:rFonts w:ascii="Times New Roman" w:hAnsi="Times New Roman" w:cs="Times New Roman"/>
          <w:spacing w:val="-14"/>
          <w:sz w:val="28"/>
          <w:szCs w:val="28"/>
        </w:rPr>
        <w:t xml:space="preserve"> </w:t>
      </w:r>
      <w:r w:rsidRPr="002F61B1">
        <w:rPr>
          <w:rFonts w:ascii="Times New Roman" w:hAnsi="Times New Roman" w:cs="Times New Roman"/>
          <w:sz w:val="28"/>
          <w:szCs w:val="28"/>
        </w:rPr>
        <w:t>их</w:t>
      </w:r>
      <w:r w:rsidRPr="002F61B1">
        <w:rPr>
          <w:rFonts w:ascii="Times New Roman" w:hAnsi="Times New Roman" w:cs="Times New Roman"/>
          <w:spacing w:val="-12"/>
          <w:sz w:val="28"/>
          <w:szCs w:val="28"/>
        </w:rPr>
        <w:t xml:space="preserve"> </w:t>
      </w:r>
      <w:r w:rsidRPr="002F61B1">
        <w:rPr>
          <w:rFonts w:ascii="Times New Roman" w:hAnsi="Times New Roman" w:cs="Times New Roman"/>
          <w:sz w:val="28"/>
          <w:szCs w:val="28"/>
        </w:rPr>
        <w:t>предоставления,</w:t>
      </w:r>
      <w:r w:rsidRPr="002F61B1">
        <w:rPr>
          <w:rFonts w:ascii="Times New Roman" w:hAnsi="Times New Roman" w:cs="Times New Roman"/>
          <w:spacing w:val="-13"/>
          <w:sz w:val="28"/>
          <w:szCs w:val="28"/>
        </w:rPr>
        <w:t xml:space="preserve"> </w:t>
      </w:r>
      <w:r w:rsidRPr="002F61B1">
        <w:rPr>
          <w:rFonts w:ascii="Times New Roman" w:hAnsi="Times New Roman" w:cs="Times New Roman"/>
          <w:sz w:val="28"/>
          <w:szCs w:val="28"/>
        </w:rPr>
        <w:t>а</w:t>
      </w:r>
      <w:r w:rsidRPr="002F61B1">
        <w:rPr>
          <w:rFonts w:ascii="Times New Roman" w:hAnsi="Times New Roman" w:cs="Times New Roman"/>
          <w:spacing w:val="-10"/>
          <w:sz w:val="28"/>
          <w:szCs w:val="28"/>
        </w:rPr>
        <w:t xml:space="preserve"> </w:t>
      </w:r>
      <w:r w:rsidRPr="002F61B1">
        <w:rPr>
          <w:rFonts w:ascii="Times New Roman" w:hAnsi="Times New Roman" w:cs="Times New Roman"/>
          <w:sz w:val="28"/>
          <w:szCs w:val="28"/>
        </w:rPr>
        <w:t>также</w:t>
      </w:r>
      <w:r w:rsidRPr="002F61B1">
        <w:rPr>
          <w:rFonts w:ascii="Times New Roman" w:hAnsi="Times New Roman" w:cs="Times New Roman"/>
          <w:spacing w:val="-13"/>
          <w:sz w:val="28"/>
          <w:szCs w:val="28"/>
        </w:rPr>
        <w:t xml:space="preserve"> </w:t>
      </w:r>
      <w:r w:rsidRPr="002F61B1">
        <w:rPr>
          <w:rFonts w:ascii="Times New Roman" w:hAnsi="Times New Roman" w:cs="Times New Roman"/>
          <w:sz w:val="28"/>
          <w:szCs w:val="28"/>
        </w:rPr>
        <w:t>соответствие</w:t>
      </w:r>
      <w:r w:rsidRPr="002F61B1">
        <w:rPr>
          <w:rFonts w:ascii="Times New Roman" w:hAnsi="Times New Roman" w:cs="Times New Roman"/>
          <w:spacing w:val="-12"/>
          <w:sz w:val="28"/>
          <w:szCs w:val="28"/>
        </w:rPr>
        <w:t xml:space="preserve"> </w:t>
      </w:r>
      <w:r w:rsidRPr="00E468CD">
        <w:rPr>
          <w:rFonts w:ascii="Times New Roman" w:hAnsi="Times New Roman" w:cs="Times New Roman"/>
          <w:sz w:val="28"/>
          <w:szCs w:val="28"/>
        </w:rPr>
        <w:t xml:space="preserve">стандартам и </w:t>
      </w:r>
      <w:r w:rsidR="00E468CD" w:rsidRPr="00E468CD">
        <w:rPr>
          <w:rFonts w:ascii="Times New Roman" w:hAnsi="Times New Roman" w:cs="Times New Roman"/>
          <w:sz w:val="28"/>
          <w:szCs w:val="28"/>
        </w:rPr>
        <w:t xml:space="preserve">нормативам ПДС </w:t>
      </w:r>
      <w:r w:rsidR="00E468CD" w:rsidRPr="002F61B1">
        <w:rPr>
          <w:rFonts w:ascii="Times New Roman" w:hAnsi="Times New Roman" w:cs="Times New Roman"/>
          <w:spacing w:val="-2"/>
          <w:sz w:val="28"/>
          <w:szCs w:val="28"/>
        </w:rPr>
        <w:t>в</w:t>
      </w:r>
      <w:r w:rsidRPr="002F61B1">
        <w:rPr>
          <w:rFonts w:ascii="Times New Roman" w:hAnsi="Times New Roman" w:cs="Times New Roman"/>
          <w:spacing w:val="-1"/>
          <w:sz w:val="28"/>
          <w:szCs w:val="28"/>
        </w:rPr>
        <w:t xml:space="preserve"> </w:t>
      </w:r>
      <w:r w:rsidRPr="002F61B1">
        <w:rPr>
          <w:rFonts w:ascii="Times New Roman" w:hAnsi="Times New Roman" w:cs="Times New Roman"/>
          <w:sz w:val="28"/>
          <w:szCs w:val="28"/>
        </w:rPr>
        <w:t>водоем.</w:t>
      </w:r>
    </w:p>
    <w:p w14:paraId="214D0935" w14:textId="77777777" w:rsidR="002F61B1" w:rsidRPr="00E468CD" w:rsidRDefault="002F61B1" w:rsidP="00803DE5">
      <w:pPr>
        <w:spacing w:after="0" w:line="360" w:lineRule="auto"/>
        <w:ind w:right="-2" w:firstLine="566"/>
        <w:jc w:val="both"/>
        <w:rPr>
          <w:rFonts w:ascii="Times New Roman" w:hAnsi="Times New Roman" w:cs="Times New Roman"/>
          <w:sz w:val="26"/>
          <w:szCs w:val="26"/>
        </w:rPr>
      </w:pPr>
      <w:r w:rsidRPr="00E468CD">
        <w:rPr>
          <w:rFonts w:ascii="Times New Roman" w:hAnsi="Times New Roman" w:cs="Times New Roman"/>
          <w:spacing w:val="-1"/>
          <w:sz w:val="26"/>
          <w:szCs w:val="26"/>
        </w:rPr>
        <w:t>Показателями,</w:t>
      </w:r>
      <w:r w:rsidRPr="00E468CD">
        <w:rPr>
          <w:rFonts w:ascii="Times New Roman" w:hAnsi="Times New Roman" w:cs="Times New Roman"/>
          <w:spacing w:val="-13"/>
          <w:sz w:val="26"/>
          <w:szCs w:val="26"/>
        </w:rPr>
        <w:t xml:space="preserve"> </w:t>
      </w:r>
      <w:r w:rsidRPr="00E468CD">
        <w:rPr>
          <w:rFonts w:ascii="Times New Roman" w:hAnsi="Times New Roman" w:cs="Times New Roman"/>
          <w:spacing w:val="-1"/>
          <w:sz w:val="26"/>
          <w:szCs w:val="26"/>
        </w:rPr>
        <w:t>характеризующими</w:t>
      </w:r>
      <w:r w:rsidRPr="00E468CD">
        <w:rPr>
          <w:rFonts w:ascii="Times New Roman" w:hAnsi="Times New Roman" w:cs="Times New Roman"/>
          <w:spacing w:val="-14"/>
          <w:sz w:val="26"/>
          <w:szCs w:val="26"/>
        </w:rPr>
        <w:t xml:space="preserve"> </w:t>
      </w:r>
      <w:r w:rsidRPr="00E468CD">
        <w:rPr>
          <w:rFonts w:ascii="Times New Roman" w:hAnsi="Times New Roman" w:cs="Times New Roman"/>
          <w:spacing w:val="-1"/>
          <w:sz w:val="26"/>
          <w:szCs w:val="26"/>
        </w:rPr>
        <w:t>параметры</w:t>
      </w:r>
      <w:r w:rsidRPr="00E468CD">
        <w:rPr>
          <w:rFonts w:ascii="Times New Roman" w:hAnsi="Times New Roman" w:cs="Times New Roman"/>
          <w:spacing w:val="-13"/>
          <w:sz w:val="26"/>
          <w:szCs w:val="26"/>
        </w:rPr>
        <w:t xml:space="preserve"> </w:t>
      </w:r>
      <w:r w:rsidRPr="00E468CD">
        <w:rPr>
          <w:rFonts w:ascii="Times New Roman" w:hAnsi="Times New Roman" w:cs="Times New Roman"/>
          <w:sz w:val="26"/>
          <w:szCs w:val="26"/>
        </w:rPr>
        <w:t>качества</w:t>
      </w:r>
      <w:r w:rsidRPr="00E468CD">
        <w:rPr>
          <w:rFonts w:ascii="Times New Roman" w:hAnsi="Times New Roman" w:cs="Times New Roman"/>
          <w:spacing w:val="-14"/>
          <w:sz w:val="26"/>
          <w:szCs w:val="26"/>
        </w:rPr>
        <w:t xml:space="preserve"> </w:t>
      </w:r>
      <w:r w:rsidRPr="00E468CD">
        <w:rPr>
          <w:rFonts w:ascii="Times New Roman" w:hAnsi="Times New Roman" w:cs="Times New Roman"/>
          <w:sz w:val="26"/>
          <w:szCs w:val="26"/>
        </w:rPr>
        <w:t>предоставляемых</w:t>
      </w:r>
      <w:r w:rsidRPr="00E468CD">
        <w:rPr>
          <w:rFonts w:ascii="Times New Roman" w:hAnsi="Times New Roman" w:cs="Times New Roman"/>
          <w:spacing w:val="-9"/>
          <w:sz w:val="26"/>
          <w:szCs w:val="26"/>
        </w:rPr>
        <w:t xml:space="preserve"> </w:t>
      </w:r>
      <w:r w:rsidRPr="00E468CD">
        <w:rPr>
          <w:rFonts w:ascii="Times New Roman" w:hAnsi="Times New Roman" w:cs="Times New Roman"/>
          <w:sz w:val="26"/>
          <w:szCs w:val="26"/>
        </w:rPr>
        <w:t>услуг</w:t>
      </w:r>
      <w:r w:rsidRPr="00E468CD">
        <w:rPr>
          <w:rFonts w:ascii="Times New Roman" w:hAnsi="Times New Roman" w:cs="Times New Roman"/>
          <w:spacing w:val="-63"/>
          <w:sz w:val="26"/>
          <w:szCs w:val="26"/>
        </w:rPr>
        <w:t xml:space="preserve"> </w:t>
      </w:r>
      <w:r w:rsidRPr="00E468CD">
        <w:rPr>
          <w:rFonts w:ascii="Times New Roman" w:hAnsi="Times New Roman" w:cs="Times New Roman"/>
          <w:sz w:val="26"/>
          <w:szCs w:val="26"/>
        </w:rPr>
        <w:t>и</w:t>
      </w:r>
      <w:r w:rsidRPr="00E468CD">
        <w:rPr>
          <w:rFonts w:ascii="Times New Roman" w:hAnsi="Times New Roman" w:cs="Times New Roman"/>
          <w:spacing w:val="1"/>
          <w:sz w:val="26"/>
          <w:szCs w:val="26"/>
        </w:rPr>
        <w:t xml:space="preserve"> </w:t>
      </w:r>
      <w:r w:rsidRPr="00E468CD">
        <w:rPr>
          <w:rFonts w:ascii="Times New Roman" w:hAnsi="Times New Roman" w:cs="Times New Roman"/>
          <w:sz w:val="26"/>
          <w:szCs w:val="26"/>
        </w:rPr>
        <w:t>поддающимися</w:t>
      </w:r>
      <w:r w:rsidRPr="00E468CD">
        <w:rPr>
          <w:rFonts w:ascii="Times New Roman" w:hAnsi="Times New Roman" w:cs="Times New Roman"/>
          <w:spacing w:val="1"/>
          <w:sz w:val="26"/>
          <w:szCs w:val="26"/>
        </w:rPr>
        <w:t xml:space="preserve"> </w:t>
      </w:r>
      <w:r w:rsidRPr="00E468CD">
        <w:rPr>
          <w:rFonts w:ascii="Times New Roman" w:hAnsi="Times New Roman" w:cs="Times New Roman"/>
          <w:sz w:val="26"/>
          <w:szCs w:val="26"/>
        </w:rPr>
        <w:t>непосредственному</w:t>
      </w:r>
      <w:r w:rsidRPr="00E468CD">
        <w:rPr>
          <w:rFonts w:ascii="Times New Roman" w:hAnsi="Times New Roman" w:cs="Times New Roman"/>
          <w:spacing w:val="1"/>
          <w:sz w:val="26"/>
          <w:szCs w:val="26"/>
        </w:rPr>
        <w:t xml:space="preserve"> </w:t>
      </w:r>
      <w:r w:rsidRPr="00E468CD">
        <w:rPr>
          <w:rFonts w:ascii="Times New Roman" w:hAnsi="Times New Roman" w:cs="Times New Roman"/>
          <w:sz w:val="26"/>
          <w:szCs w:val="26"/>
        </w:rPr>
        <w:t>наблюдению</w:t>
      </w:r>
      <w:r w:rsidRPr="00E468CD">
        <w:rPr>
          <w:rFonts w:ascii="Times New Roman" w:hAnsi="Times New Roman" w:cs="Times New Roman"/>
          <w:spacing w:val="1"/>
          <w:sz w:val="26"/>
          <w:szCs w:val="26"/>
        </w:rPr>
        <w:t xml:space="preserve"> </w:t>
      </w:r>
      <w:r w:rsidRPr="00E468CD">
        <w:rPr>
          <w:rFonts w:ascii="Times New Roman" w:hAnsi="Times New Roman" w:cs="Times New Roman"/>
          <w:sz w:val="26"/>
          <w:szCs w:val="26"/>
        </w:rPr>
        <w:t>и</w:t>
      </w:r>
      <w:r w:rsidRPr="00E468CD">
        <w:rPr>
          <w:rFonts w:ascii="Times New Roman" w:hAnsi="Times New Roman" w:cs="Times New Roman"/>
          <w:spacing w:val="1"/>
          <w:sz w:val="26"/>
          <w:szCs w:val="26"/>
        </w:rPr>
        <w:t xml:space="preserve"> </w:t>
      </w:r>
      <w:r w:rsidRPr="00E468CD">
        <w:rPr>
          <w:rFonts w:ascii="Times New Roman" w:hAnsi="Times New Roman" w:cs="Times New Roman"/>
          <w:sz w:val="26"/>
          <w:szCs w:val="26"/>
        </w:rPr>
        <w:t>оценке</w:t>
      </w:r>
      <w:r w:rsidRPr="00E468CD">
        <w:rPr>
          <w:rFonts w:ascii="Times New Roman" w:hAnsi="Times New Roman" w:cs="Times New Roman"/>
          <w:spacing w:val="1"/>
          <w:sz w:val="26"/>
          <w:szCs w:val="26"/>
        </w:rPr>
        <w:t xml:space="preserve"> </w:t>
      </w:r>
      <w:r w:rsidRPr="00E468CD">
        <w:rPr>
          <w:rFonts w:ascii="Times New Roman" w:hAnsi="Times New Roman" w:cs="Times New Roman"/>
          <w:sz w:val="26"/>
          <w:szCs w:val="26"/>
        </w:rPr>
        <w:t>потребителями,</w:t>
      </w:r>
      <w:r w:rsidRPr="00E468CD">
        <w:rPr>
          <w:rFonts w:ascii="Times New Roman" w:hAnsi="Times New Roman" w:cs="Times New Roman"/>
          <w:spacing w:val="-62"/>
          <w:sz w:val="26"/>
          <w:szCs w:val="26"/>
        </w:rPr>
        <w:t xml:space="preserve"> </w:t>
      </w:r>
      <w:r w:rsidRPr="00E468CD">
        <w:rPr>
          <w:rFonts w:ascii="Times New Roman" w:hAnsi="Times New Roman" w:cs="Times New Roman"/>
          <w:sz w:val="26"/>
          <w:szCs w:val="26"/>
        </w:rPr>
        <w:t>являются:</w:t>
      </w:r>
    </w:p>
    <w:p w14:paraId="03F1EAC9" w14:textId="77777777" w:rsidR="00803DE5" w:rsidRPr="00E468CD" w:rsidRDefault="00803DE5" w:rsidP="00803DE5">
      <w:pPr>
        <w:pStyle w:val="ae"/>
        <w:widowControl w:val="0"/>
        <w:tabs>
          <w:tab w:val="left" w:pos="940"/>
        </w:tabs>
        <w:autoSpaceDE w:val="0"/>
        <w:autoSpaceDN w:val="0"/>
        <w:spacing w:before="0" w:beforeAutospacing="0" w:after="0" w:afterAutospacing="0" w:line="360" w:lineRule="auto"/>
        <w:ind w:left="567" w:right="-2"/>
        <w:jc w:val="both"/>
        <w:rPr>
          <w:sz w:val="26"/>
          <w:szCs w:val="26"/>
        </w:rPr>
      </w:pPr>
      <w:r w:rsidRPr="00E468CD">
        <w:rPr>
          <w:sz w:val="26"/>
          <w:szCs w:val="26"/>
        </w:rPr>
        <w:t xml:space="preserve">– </w:t>
      </w:r>
      <w:r w:rsidR="002F61B1" w:rsidRPr="00E468CD">
        <w:rPr>
          <w:sz w:val="26"/>
          <w:szCs w:val="26"/>
        </w:rPr>
        <w:t>перебои</w:t>
      </w:r>
      <w:r w:rsidR="002F61B1" w:rsidRPr="00E468CD">
        <w:rPr>
          <w:spacing w:val="-3"/>
          <w:sz w:val="26"/>
          <w:szCs w:val="26"/>
        </w:rPr>
        <w:t xml:space="preserve"> </w:t>
      </w:r>
      <w:r w:rsidR="002F61B1" w:rsidRPr="00E468CD">
        <w:rPr>
          <w:sz w:val="26"/>
          <w:szCs w:val="26"/>
        </w:rPr>
        <w:t>в</w:t>
      </w:r>
      <w:r w:rsidR="002F61B1" w:rsidRPr="00E468CD">
        <w:rPr>
          <w:spacing w:val="-3"/>
          <w:sz w:val="26"/>
          <w:szCs w:val="26"/>
        </w:rPr>
        <w:t xml:space="preserve"> </w:t>
      </w:r>
      <w:r w:rsidR="002F61B1" w:rsidRPr="00E468CD">
        <w:rPr>
          <w:sz w:val="26"/>
          <w:szCs w:val="26"/>
        </w:rPr>
        <w:t>водоотведении;</w:t>
      </w:r>
    </w:p>
    <w:p w14:paraId="6A52B9CF" w14:textId="77777777" w:rsidR="00803DE5" w:rsidRPr="00E468CD" w:rsidRDefault="00803DE5" w:rsidP="00803DE5">
      <w:pPr>
        <w:pStyle w:val="ae"/>
        <w:widowControl w:val="0"/>
        <w:tabs>
          <w:tab w:val="left" w:pos="940"/>
        </w:tabs>
        <w:autoSpaceDE w:val="0"/>
        <w:autoSpaceDN w:val="0"/>
        <w:spacing w:before="0" w:beforeAutospacing="0" w:after="0" w:afterAutospacing="0" w:line="360" w:lineRule="auto"/>
        <w:ind w:left="567" w:right="-2"/>
        <w:jc w:val="both"/>
        <w:rPr>
          <w:sz w:val="26"/>
          <w:szCs w:val="26"/>
        </w:rPr>
      </w:pPr>
      <w:r w:rsidRPr="00E468CD">
        <w:rPr>
          <w:sz w:val="26"/>
          <w:szCs w:val="26"/>
        </w:rPr>
        <w:t>– </w:t>
      </w:r>
      <w:r w:rsidR="002F61B1" w:rsidRPr="00E468CD">
        <w:rPr>
          <w:sz w:val="26"/>
          <w:szCs w:val="26"/>
        </w:rPr>
        <w:t>частота</w:t>
      </w:r>
      <w:r w:rsidR="002F61B1" w:rsidRPr="00E468CD">
        <w:rPr>
          <w:spacing w:val="-4"/>
          <w:sz w:val="26"/>
          <w:szCs w:val="26"/>
        </w:rPr>
        <w:t xml:space="preserve"> </w:t>
      </w:r>
      <w:r w:rsidR="002F61B1" w:rsidRPr="00E468CD">
        <w:rPr>
          <w:sz w:val="26"/>
          <w:szCs w:val="26"/>
        </w:rPr>
        <w:t>отказов</w:t>
      </w:r>
      <w:r w:rsidR="002F61B1" w:rsidRPr="00E468CD">
        <w:rPr>
          <w:spacing w:val="-3"/>
          <w:sz w:val="26"/>
          <w:szCs w:val="26"/>
        </w:rPr>
        <w:t xml:space="preserve"> </w:t>
      </w:r>
      <w:r w:rsidR="002F61B1" w:rsidRPr="00E468CD">
        <w:rPr>
          <w:sz w:val="26"/>
          <w:szCs w:val="26"/>
        </w:rPr>
        <w:t>в</w:t>
      </w:r>
      <w:r w:rsidR="002F61B1" w:rsidRPr="00E468CD">
        <w:rPr>
          <w:spacing w:val="3"/>
          <w:sz w:val="26"/>
          <w:szCs w:val="26"/>
        </w:rPr>
        <w:t xml:space="preserve"> </w:t>
      </w:r>
      <w:r w:rsidR="002F61B1" w:rsidRPr="00E468CD">
        <w:rPr>
          <w:sz w:val="26"/>
          <w:szCs w:val="26"/>
        </w:rPr>
        <w:t>услуге</w:t>
      </w:r>
      <w:r w:rsidR="002F61B1" w:rsidRPr="00E468CD">
        <w:rPr>
          <w:spacing w:val="-4"/>
          <w:sz w:val="26"/>
          <w:szCs w:val="26"/>
        </w:rPr>
        <w:t xml:space="preserve"> </w:t>
      </w:r>
      <w:r w:rsidR="002F61B1" w:rsidRPr="00E468CD">
        <w:rPr>
          <w:sz w:val="26"/>
          <w:szCs w:val="26"/>
        </w:rPr>
        <w:t>водоотведения;</w:t>
      </w:r>
    </w:p>
    <w:p w14:paraId="18F88EA2" w14:textId="58CE6434" w:rsidR="002F61B1" w:rsidRPr="00E468CD" w:rsidRDefault="00803DE5" w:rsidP="00803DE5">
      <w:pPr>
        <w:pStyle w:val="ae"/>
        <w:widowControl w:val="0"/>
        <w:tabs>
          <w:tab w:val="left" w:pos="940"/>
        </w:tabs>
        <w:autoSpaceDE w:val="0"/>
        <w:autoSpaceDN w:val="0"/>
        <w:spacing w:before="0" w:beforeAutospacing="0" w:after="0" w:afterAutospacing="0" w:line="360" w:lineRule="auto"/>
        <w:ind w:left="567" w:right="-2"/>
        <w:jc w:val="both"/>
        <w:rPr>
          <w:sz w:val="26"/>
          <w:szCs w:val="26"/>
        </w:rPr>
      </w:pPr>
      <w:r w:rsidRPr="00E468CD">
        <w:rPr>
          <w:sz w:val="26"/>
          <w:szCs w:val="26"/>
        </w:rPr>
        <w:t>– </w:t>
      </w:r>
      <w:r w:rsidR="002F61B1" w:rsidRPr="00E468CD">
        <w:rPr>
          <w:sz w:val="26"/>
          <w:szCs w:val="26"/>
        </w:rPr>
        <w:t>отсутствие</w:t>
      </w:r>
      <w:r w:rsidR="002F61B1" w:rsidRPr="00E468CD">
        <w:rPr>
          <w:spacing w:val="-3"/>
          <w:sz w:val="26"/>
          <w:szCs w:val="26"/>
        </w:rPr>
        <w:t xml:space="preserve"> </w:t>
      </w:r>
      <w:r w:rsidR="002F61B1" w:rsidRPr="00E468CD">
        <w:rPr>
          <w:sz w:val="26"/>
          <w:szCs w:val="26"/>
        </w:rPr>
        <w:t>протечек</w:t>
      </w:r>
      <w:r w:rsidR="002F61B1" w:rsidRPr="00E468CD">
        <w:rPr>
          <w:spacing w:val="-1"/>
          <w:sz w:val="26"/>
          <w:szCs w:val="26"/>
        </w:rPr>
        <w:t xml:space="preserve"> </w:t>
      </w:r>
      <w:r w:rsidR="002F61B1" w:rsidRPr="00E468CD">
        <w:rPr>
          <w:sz w:val="26"/>
          <w:szCs w:val="26"/>
        </w:rPr>
        <w:t>и</w:t>
      </w:r>
      <w:r w:rsidR="002F61B1" w:rsidRPr="00E468CD">
        <w:rPr>
          <w:spacing w:val="-2"/>
          <w:sz w:val="26"/>
          <w:szCs w:val="26"/>
        </w:rPr>
        <w:t xml:space="preserve"> </w:t>
      </w:r>
      <w:r w:rsidR="002F61B1" w:rsidRPr="00E468CD">
        <w:rPr>
          <w:sz w:val="26"/>
          <w:szCs w:val="26"/>
        </w:rPr>
        <w:t>запаха.</w:t>
      </w:r>
    </w:p>
    <w:p w14:paraId="028AB93A" w14:textId="5D6729BC" w:rsidR="002F61B1" w:rsidRPr="00803DE5" w:rsidRDefault="002F61B1" w:rsidP="00803DE5">
      <w:pPr>
        <w:spacing w:before="1" w:after="0" w:line="240" w:lineRule="auto"/>
        <w:jc w:val="center"/>
        <w:rPr>
          <w:rFonts w:ascii="Times New Roman" w:hAnsi="Times New Roman" w:cs="Times New Roman"/>
          <w:b/>
          <w:i/>
          <w:sz w:val="28"/>
          <w:szCs w:val="28"/>
        </w:rPr>
      </w:pPr>
      <w:r w:rsidRPr="00803DE5">
        <w:rPr>
          <w:rFonts w:ascii="Times New Roman" w:hAnsi="Times New Roman" w:cs="Times New Roman"/>
          <w:b/>
          <w:i/>
          <w:sz w:val="28"/>
          <w:szCs w:val="28"/>
        </w:rPr>
        <w:lastRenderedPageBreak/>
        <w:t>Таблица</w:t>
      </w:r>
      <w:r w:rsidRPr="00803DE5">
        <w:rPr>
          <w:rFonts w:ascii="Times New Roman" w:hAnsi="Times New Roman" w:cs="Times New Roman"/>
          <w:b/>
          <w:i/>
          <w:spacing w:val="-3"/>
          <w:sz w:val="28"/>
          <w:szCs w:val="28"/>
        </w:rPr>
        <w:t xml:space="preserve"> </w:t>
      </w:r>
      <w:r w:rsidR="00521518" w:rsidRPr="00803DE5">
        <w:rPr>
          <w:rFonts w:ascii="Times New Roman" w:hAnsi="Times New Roman" w:cs="Times New Roman"/>
          <w:b/>
          <w:i/>
          <w:sz w:val="28"/>
          <w:szCs w:val="28"/>
        </w:rPr>
        <w:t>36</w:t>
      </w:r>
      <w:r w:rsidR="00803DE5" w:rsidRPr="00803DE5">
        <w:rPr>
          <w:rFonts w:ascii="Times New Roman" w:hAnsi="Times New Roman" w:cs="Times New Roman"/>
          <w:b/>
          <w:i/>
          <w:sz w:val="28"/>
          <w:szCs w:val="28"/>
        </w:rPr>
        <w:t xml:space="preserve"> –</w:t>
      </w:r>
      <w:r w:rsidRPr="00803DE5">
        <w:rPr>
          <w:rFonts w:ascii="Times New Roman" w:hAnsi="Times New Roman" w:cs="Times New Roman"/>
          <w:b/>
          <w:i/>
          <w:spacing w:val="-2"/>
          <w:sz w:val="28"/>
          <w:szCs w:val="28"/>
        </w:rPr>
        <w:t xml:space="preserve"> </w:t>
      </w:r>
      <w:r w:rsidRPr="00803DE5">
        <w:rPr>
          <w:rFonts w:ascii="Times New Roman" w:hAnsi="Times New Roman" w:cs="Times New Roman"/>
          <w:b/>
          <w:i/>
          <w:sz w:val="28"/>
          <w:szCs w:val="28"/>
        </w:rPr>
        <w:t>Параметры</w:t>
      </w:r>
      <w:r w:rsidRPr="00803DE5">
        <w:rPr>
          <w:rFonts w:ascii="Times New Roman" w:hAnsi="Times New Roman" w:cs="Times New Roman"/>
          <w:b/>
          <w:i/>
          <w:spacing w:val="-3"/>
          <w:sz w:val="28"/>
          <w:szCs w:val="28"/>
        </w:rPr>
        <w:t xml:space="preserve"> </w:t>
      </w:r>
      <w:r w:rsidRPr="00803DE5">
        <w:rPr>
          <w:rFonts w:ascii="Times New Roman" w:hAnsi="Times New Roman" w:cs="Times New Roman"/>
          <w:b/>
          <w:i/>
          <w:sz w:val="28"/>
          <w:szCs w:val="28"/>
        </w:rPr>
        <w:t>оценки</w:t>
      </w:r>
      <w:r w:rsidRPr="00803DE5">
        <w:rPr>
          <w:rFonts w:ascii="Times New Roman" w:hAnsi="Times New Roman" w:cs="Times New Roman"/>
          <w:b/>
          <w:i/>
          <w:spacing w:val="-3"/>
          <w:sz w:val="28"/>
          <w:szCs w:val="28"/>
        </w:rPr>
        <w:t xml:space="preserve"> </w:t>
      </w:r>
      <w:r w:rsidRPr="00803DE5">
        <w:rPr>
          <w:rFonts w:ascii="Times New Roman" w:hAnsi="Times New Roman" w:cs="Times New Roman"/>
          <w:b/>
          <w:i/>
          <w:sz w:val="28"/>
          <w:szCs w:val="28"/>
        </w:rPr>
        <w:t>качества</w:t>
      </w:r>
      <w:r w:rsidRPr="00803DE5">
        <w:rPr>
          <w:rFonts w:ascii="Times New Roman" w:hAnsi="Times New Roman" w:cs="Times New Roman"/>
          <w:b/>
          <w:i/>
          <w:spacing w:val="-2"/>
          <w:sz w:val="28"/>
          <w:szCs w:val="28"/>
        </w:rPr>
        <w:t xml:space="preserve"> </w:t>
      </w:r>
      <w:r w:rsidRPr="00803DE5">
        <w:rPr>
          <w:rFonts w:ascii="Times New Roman" w:hAnsi="Times New Roman" w:cs="Times New Roman"/>
          <w:b/>
          <w:i/>
          <w:sz w:val="28"/>
          <w:szCs w:val="28"/>
        </w:rPr>
        <w:t>предоставляемых</w:t>
      </w:r>
      <w:r w:rsidRPr="00803DE5">
        <w:rPr>
          <w:rFonts w:ascii="Times New Roman" w:hAnsi="Times New Roman" w:cs="Times New Roman"/>
          <w:b/>
          <w:i/>
          <w:spacing w:val="-3"/>
          <w:sz w:val="28"/>
          <w:szCs w:val="28"/>
        </w:rPr>
        <w:t xml:space="preserve"> </w:t>
      </w:r>
      <w:r w:rsidRPr="00803DE5">
        <w:rPr>
          <w:rFonts w:ascii="Times New Roman" w:hAnsi="Times New Roman" w:cs="Times New Roman"/>
          <w:b/>
          <w:i/>
          <w:sz w:val="28"/>
          <w:szCs w:val="28"/>
        </w:rPr>
        <w:t>услуг</w:t>
      </w:r>
      <w:r w:rsidRPr="00803DE5">
        <w:rPr>
          <w:rFonts w:ascii="Times New Roman" w:hAnsi="Times New Roman" w:cs="Times New Roman"/>
          <w:b/>
          <w:i/>
          <w:spacing w:val="-3"/>
          <w:sz w:val="28"/>
          <w:szCs w:val="28"/>
        </w:rPr>
        <w:t xml:space="preserve"> </w:t>
      </w:r>
      <w:r w:rsidRPr="00803DE5">
        <w:rPr>
          <w:rFonts w:ascii="Times New Roman" w:hAnsi="Times New Roman" w:cs="Times New Roman"/>
          <w:b/>
          <w:i/>
          <w:sz w:val="28"/>
          <w:szCs w:val="28"/>
        </w:rPr>
        <w:t>водоотведения</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4"/>
        <w:gridCol w:w="6096"/>
      </w:tblGrid>
      <w:tr w:rsidR="002F61B1" w14:paraId="096BA3D2" w14:textId="77777777" w:rsidTr="00803DE5">
        <w:trPr>
          <w:trHeight w:val="801"/>
          <w:jc w:val="center"/>
        </w:trPr>
        <w:tc>
          <w:tcPr>
            <w:tcW w:w="3544" w:type="dxa"/>
            <w:shd w:val="clear" w:color="auto" w:fill="C5E0B3" w:themeFill="accent6" w:themeFillTint="66"/>
          </w:tcPr>
          <w:p w14:paraId="1EF093B4" w14:textId="77777777" w:rsidR="002F61B1" w:rsidRPr="00803DE5" w:rsidRDefault="002F61B1" w:rsidP="007D1130">
            <w:pPr>
              <w:pStyle w:val="TableParagraph"/>
              <w:spacing w:before="2"/>
              <w:rPr>
                <w:b/>
                <w:i/>
                <w:sz w:val="24"/>
                <w:lang w:val="ru-RU"/>
              </w:rPr>
            </w:pPr>
          </w:p>
          <w:p w14:paraId="0E5F2BA0" w14:textId="77777777" w:rsidR="002F61B1" w:rsidRPr="002F61B1" w:rsidRDefault="002F61B1" w:rsidP="007D1130">
            <w:pPr>
              <w:pStyle w:val="TableParagraph"/>
              <w:ind w:left="227"/>
              <w:rPr>
                <w:b/>
                <w:i/>
                <w:sz w:val="20"/>
              </w:rPr>
            </w:pPr>
            <w:proofErr w:type="spellStart"/>
            <w:r w:rsidRPr="002F61B1">
              <w:rPr>
                <w:b/>
                <w:i/>
                <w:sz w:val="20"/>
              </w:rPr>
              <w:t>Нормативные</w:t>
            </w:r>
            <w:proofErr w:type="spellEnd"/>
            <w:r w:rsidRPr="002F61B1">
              <w:rPr>
                <w:b/>
                <w:i/>
                <w:spacing w:val="-1"/>
                <w:sz w:val="20"/>
              </w:rPr>
              <w:t xml:space="preserve"> </w:t>
            </w:r>
            <w:proofErr w:type="spellStart"/>
            <w:r w:rsidRPr="002F61B1">
              <w:rPr>
                <w:b/>
                <w:i/>
                <w:sz w:val="20"/>
              </w:rPr>
              <w:t>параметры</w:t>
            </w:r>
            <w:proofErr w:type="spellEnd"/>
            <w:r w:rsidRPr="002F61B1">
              <w:rPr>
                <w:b/>
                <w:i/>
                <w:spacing w:val="-3"/>
                <w:sz w:val="20"/>
              </w:rPr>
              <w:t xml:space="preserve"> </w:t>
            </w:r>
            <w:proofErr w:type="spellStart"/>
            <w:r w:rsidRPr="002F61B1">
              <w:rPr>
                <w:b/>
                <w:i/>
                <w:sz w:val="20"/>
              </w:rPr>
              <w:t>качества</w:t>
            </w:r>
            <w:proofErr w:type="spellEnd"/>
          </w:p>
        </w:tc>
        <w:tc>
          <w:tcPr>
            <w:tcW w:w="6096" w:type="dxa"/>
            <w:shd w:val="clear" w:color="auto" w:fill="C5E0B3" w:themeFill="accent6" w:themeFillTint="66"/>
          </w:tcPr>
          <w:p w14:paraId="74194B53" w14:textId="77777777" w:rsidR="002F61B1" w:rsidRPr="003F0DD7" w:rsidRDefault="002F61B1" w:rsidP="007D1130">
            <w:pPr>
              <w:pStyle w:val="TableParagraph"/>
              <w:spacing w:before="165"/>
              <w:ind w:left="2088" w:hanging="1575"/>
              <w:rPr>
                <w:b/>
                <w:i/>
                <w:sz w:val="20"/>
                <w:lang w:val="ru-RU"/>
              </w:rPr>
            </w:pPr>
            <w:r w:rsidRPr="003F0DD7">
              <w:rPr>
                <w:b/>
                <w:i/>
                <w:sz w:val="20"/>
                <w:lang w:val="ru-RU"/>
              </w:rPr>
              <w:t>Допустимый</w:t>
            </w:r>
            <w:r w:rsidRPr="003F0DD7">
              <w:rPr>
                <w:b/>
                <w:i/>
                <w:spacing w:val="-3"/>
                <w:sz w:val="20"/>
                <w:lang w:val="ru-RU"/>
              </w:rPr>
              <w:t xml:space="preserve"> </w:t>
            </w:r>
            <w:r w:rsidRPr="003F0DD7">
              <w:rPr>
                <w:b/>
                <w:i/>
                <w:sz w:val="20"/>
                <w:lang w:val="ru-RU"/>
              </w:rPr>
              <w:t>период</w:t>
            </w:r>
            <w:r w:rsidRPr="003F0DD7">
              <w:rPr>
                <w:b/>
                <w:i/>
                <w:spacing w:val="-5"/>
                <w:sz w:val="20"/>
                <w:lang w:val="ru-RU"/>
              </w:rPr>
              <w:t xml:space="preserve"> </w:t>
            </w:r>
            <w:r w:rsidRPr="003F0DD7">
              <w:rPr>
                <w:b/>
                <w:i/>
                <w:sz w:val="20"/>
                <w:lang w:val="ru-RU"/>
              </w:rPr>
              <w:t>и</w:t>
            </w:r>
            <w:r w:rsidRPr="003F0DD7">
              <w:rPr>
                <w:b/>
                <w:i/>
                <w:spacing w:val="-3"/>
                <w:sz w:val="20"/>
                <w:lang w:val="ru-RU"/>
              </w:rPr>
              <w:t xml:space="preserve"> </w:t>
            </w:r>
            <w:r w:rsidRPr="003F0DD7">
              <w:rPr>
                <w:b/>
                <w:i/>
                <w:sz w:val="20"/>
                <w:lang w:val="ru-RU"/>
              </w:rPr>
              <w:t>показатели</w:t>
            </w:r>
            <w:r w:rsidRPr="003F0DD7">
              <w:rPr>
                <w:b/>
                <w:i/>
                <w:spacing w:val="-4"/>
                <w:sz w:val="20"/>
                <w:lang w:val="ru-RU"/>
              </w:rPr>
              <w:t xml:space="preserve"> </w:t>
            </w:r>
            <w:r w:rsidRPr="003F0DD7">
              <w:rPr>
                <w:b/>
                <w:i/>
                <w:sz w:val="20"/>
                <w:lang w:val="ru-RU"/>
              </w:rPr>
              <w:t>нарушения</w:t>
            </w:r>
            <w:r w:rsidRPr="003F0DD7">
              <w:rPr>
                <w:b/>
                <w:i/>
                <w:spacing w:val="-5"/>
                <w:sz w:val="20"/>
                <w:lang w:val="ru-RU"/>
              </w:rPr>
              <w:t xml:space="preserve"> </w:t>
            </w:r>
            <w:r w:rsidRPr="003F0DD7">
              <w:rPr>
                <w:b/>
                <w:i/>
                <w:sz w:val="20"/>
                <w:lang w:val="ru-RU"/>
              </w:rPr>
              <w:t>(снижения)</w:t>
            </w:r>
            <w:r w:rsidRPr="003F0DD7">
              <w:rPr>
                <w:b/>
                <w:i/>
                <w:spacing w:val="-47"/>
                <w:sz w:val="20"/>
                <w:lang w:val="ru-RU"/>
              </w:rPr>
              <w:t xml:space="preserve"> </w:t>
            </w:r>
            <w:r w:rsidRPr="003F0DD7">
              <w:rPr>
                <w:b/>
                <w:i/>
                <w:sz w:val="20"/>
                <w:lang w:val="ru-RU"/>
              </w:rPr>
              <w:t>параметров</w:t>
            </w:r>
            <w:r w:rsidRPr="003F0DD7">
              <w:rPr>
                <w:b/>
                <w:i/>
                <w:spacing w:val="-2"/>
                <w:sz w:val="20"/>
                <w:lang w:val="ru-RU"/>
              </w:rPr>
              <w:t xml:space="preserve"> </w:t>
            </w:r>
            <w:r w:rsidRPr="003F0DD7">
              <w:rPr>
                <w:b/>
                <w:i/>
                <w:sz w:val="20"/>
                <w:lang w:val="ru-RU"/>
              </w:rPr>
              <w:t>качества</w:t>
            </w:r>
          </w:p>
        </w:tc>
      </w:tr>
      <w:tr w:rsidR="002F61B1" w14:paraId="7083DD35" w14:textId="77777777" w:rsidTr="00803DE5">
        <w:trPr>
          <w:trHeight w:val="460"/>
          <w:jc w:val="center"/>
        </w:trPr>
        <w:tc>
          <w:tcPr>
            <w:tcW w:w="3544" w:type="dxa"/>
          </w:tcPr>
          <w:p w14:paraId="01785BBA" w14:textId="77777777" w:rsidR="002F61B1" w:rsidRPr="003F0DD7" w:rsidRDefault="002F61B1" w:rsidP="007D1130">
            <w:pPr>
              <w:pStyle w:val="TableParagraph"/>
              <w:spacing w:line="223" w:lineRule="exact"/>
              <w:ind w:left="107"/>
              <w:rPr>
                <w:sz w:val="20"/>
                <w:lang w:val="ru-RU"/>
              </w:rPr>
            </w:pPr>
            <w:r w:rsidRPr="003F0DD7">
              <w:rPr>
                <w:sz w:val="20"/>
                <w:lang w:val="ru-RU"/>
              </w:rPr>
              <w:t>Бесперебойное</w:t>
            </w:r>
            <w:r w:rsidRPr="003F0DD7">
              <w:rPr>
                <w:spacing w:val="-4"/>
                <w:sz w:val="20"/>
                <w:lang w:val="ru-RU"/>
              </w:rPr>
              <w:t xml:space="preserve"> </w:t>
            </w:r>
            <w:r w:rsidRPr="003F0DD7">
              <w:rPr>
                <w:sz w:val="20"/>
                <w:lang w:val="ru-RU"/>
              </w:rPr>
              <w:t>круглосуточное</w:t>
            </w:r>
          </w:p>
          <w:p w14:paraId="01639709" w14:textId="77777777" w:rsidR="002F61B1" w:rsidRPr="003F0DD7" w:rsidRDefault="002F61B1" w:rsidP="007D1130">
            <w:pPr>
              <w:pStyle w:val="TableParagraph"/>
              <w:spacing w:line="217" w:lineRule="exact"/>
              <w:ind w:left="107"/>
              <w:rPr>
                <w:sz w:val="20"/>
                <w:lang w:val="ru-RU"/>
              </w:rPr>
            </w:pPr>
            <w:r w:rsidRPr="003F0DD7">
              <w:rPr>
                <w:sz w:val="20"/>
                <w:lang w:val="ru-RU"/>
              </w:rPr>
              <w:t>водоотведение</w:t>
            </w:r>
            <w:r w:rsidRPr="003F0DD7">
              <w:rPr>
                <w:spacing w:val="-3"/>
                <w:sz w:val="20"/>
                <w:lang w:val="ru-RU"/>
              </w:rPr>
              <w:t xml:space="preserve"> </w:t>
            </w:r>
            <w:r w:rsidRPr="003F0DD7">
              <w:rPr>
                <w:sz w:val="20"/>
                <w:lang w:val="ru-RU"/>
              </w:rPr>
              <w:t>в</w:t>
            </w:r>
            <w:r w:rsidRPr="003F0DD7">
              <w:rPr>
                <w:spacing w:val="-1"/>
                <w:sz w:val="20"/>
                <w:lang w:val="ru-RU"/>
              </w:rPr>
              <w:t xml:space="preserve"> </w:t>
            </w:r>
            <w:r w:rsidRPr="003F0DD7">
              <w:rPr>
                <w:sz w:val="20"/>
                <w:lang w:val="ru-RU"/>
              </w:rPr>
              <w:t>течение</w:t>
            </w:r>
            <w:r w:rsidRPr="003F0DD7">
              <w:rPr>
                <w:spacing w:val="-3"/>
                <w:sz w:val="20"/>
                <w:lang w:val="ru-RU"/>
              </w:rPr>
              <w:t xml:space="preserve"> </w:t>
            </w:r>
            <w:r w:rsidRPr="003F0DD7">
              <w:rPr>
                <w:sz w:val="20"/>
                <w:lang w:val="ru-RU"/>
              </w:rPr>
              <w:t>года</w:t>
            </w:r>
          </w:p>
        </w:tc>
        <w:tc>
          <w:tcPr>
            <w:tcW w:w="6096" w:type="dxa"/>
          </w:tcPr>
          <w:p w14:paraId="64A5EB0B" w14:textId="77777777" w:rsidR="002F61B1" w:rsidRPr="003F0DD7" w:rsidRDefault="002F61B1" w:rsidP="007D1130">
            <w:pPr>
              <w:pStyle w:val="TableParagraph"/>
              <w:spacing w:line="223" w:lineRule="exact"/>
              <w:ind w:left="107"/>
              <w:rPr>
                <w:sz w:val="20"/>
                <w:lang w:val="ru-RU"/>
              </w:rPr>
            </w:pPr>
            <w:r w:rsidRPr="003F0DD7">
              <w:rPr>
                <w:sz w:val="20"/>
                <w:lang w:val="ru-RU"/>
              </w:rPr>
              <w:t>а)</w:t>
            </w:r>
            <w:r w:rsidRPr="003F0DD7">
              <w:rPr>
                <w:spacing w:val="-1"/>
                <w:sz w:val="20"/>
                <w:lang w:val="ru-RU"/>
              </w:rPr>
              <w:t xml:space="preserve"> </w:t>
            </w:r>
            <w:r w:rsidRPr="003F0DD7">
              <w:rPr>
                <w:sz w:val="20"/>
                <w:lang w:val="ru-RU"/>
              </w:rPr>
              <w:t>плановый -</w:t>
            </w:r>
            <w:r w:rsidRPr="003F0DD7">
              <w:rPr>
                <w:spacing w:val="-2"/>
                <w:sz w:val="20"/>
                <w:lang w:val="ru-RU"/>
              </w:rPr>
              <w:t xml:space="preserve"> </w:t>
            </w:r>
            <w:r w:rsidRPr="003F0DD7">
              <w:rPr>
                <w:sz w:val="20"/>
                <w:lang w:val="ru-RU"/>
              </w:rPr>
              <w:t>не</w:t>
            </w:r>
            <w:r w:rsidRPr="003F0DD7">
              <w:rPr>
                <w:spacing w:val="-2"/>
                <w:sz w:val="20"/>
                <w:lang w:val="ru-RU"/>
              </w:rPr>
              <w:t xml:space="preserve"> </w:t>
            </w:r>
            <w:r w:rsidRPr="003F0DD7">
              <w:rPr>
                <w:sz w:val="20"/>
                <w:lang w:val="ru-RU"/>
              </w:rPr>
              <w:t>более</w:t>
            </w:r>
            <w:r w:rsidRPr="003F0DD7">
              <w:rPr>
                <w:spacing w:val="-1"/>
                <w:sz w:val="20"/>
                <w:lang w:val="ru-RU"/>
              </w:rPr>
              <w:t xml:space="preserve"> </w:t>
            </w:r>
            <w:r w:rsidRPr="003F0DD7">
              <w:rPr>
                <w:sz w:val="20"/>
                <w:lang w:val="ru-RU"/>
              </w:rPr>
              <w:t>8</w:t>
            </w:r>
            <w:r w:rsidRPr="003F0DD7">
              <w:rPr>
                <w:spacing w:val="-1"/>
                <w:sz w:val="20"/>
                <w:lang w:val="ru-RU"/>
              </w:rPr>
              <w:t xml:space="preserve"> </w:t>
            </w:r>
            <w:r w:rsidRPr="003F0DD7">
              <w:rPr>
                <w:sz w:val="20"/>
                <w:lang w:val="ru-RU"/>
              </w:rPr>
              <w:t>часов</w:t>
            </w:r>
            <w:r w:rsidRPr="003F0DD7">
              <w:rPr>
                <w:spacing w:val="-2"/>
                <w:sz w:val="20"/>
                <w:lang w:val="ru-RU"/>
              </w:rPr>
              <w:t xml:space="preserve"> </w:t>
            </w:r>
            <w:r w:rsidRPr="003F0DD7">
              <w:rPr>
                <w:sz w:val="20"/>
                <w:lang w:val="ru-RU"/>
              </w:rPr>
              <w:t>в</w:t>
            </w:r>
            <w:r w:rsidRPr="003F0DD7">
              <w:rPr>
                <w:spacing w:val="-2"/>
                <w:sz w:val="20"/>
                <w:lang w:val="ru-RU"/>
              </w:rPr>
              <w:t xml:space="preserve"> </w:t>
            </w:r>
            <w:r w:rsidRPr="003F0DD7">
              <w:rPr>
                <w:sz w:val="20"/>
                <w:lang w:val="ru-RU"/>
              </w:rPr>
              <w:t>течение</w:t>
            </w:r>
            <w:r w:rsidRPr="003F0DD7">
              <w:rPr>
                <w:spacing w:val="-2"/>
                <w:sz w:val="20"/>
                <w:lang w:val="ru-RU"/>
              </w:rPr>
              <w:t xml:space="preserve"> </w:t>
            </w:r>
            <w:r w:rsidRPr="003F0DD7">
              <w:rPr>
                <w:sz w:val="20"/>
                <w:lang w:val="ru-RU"/>
              </w:rPr>
              <w:t>одного</w:t>
            </w:r>
            <w:r w:rsidRPr="003F0DD7">
              <w:rPr>
                <w:spacing w:val="-1"/>
                <w:sz w:val="20"/>
                <w:lang w:val="ru-RU"/>
              </w:rPr>
              <w:t xml:space="preserve"> </w:t>
            </w:r>
            <w:r w:rsidRPr="003F0DD7">
              <w:rPr>
                <w:sz w:val="20"/>
                <w:lang w:val="ru-RU"/>
              </w:rPr>
              <w:t>месяца</w:t>
            </w:r>
          </w:p>
          <w:p w14:paraId="4C36E1DE" w14:textId="77777777" w:rsidR="002F61B1" w:rsidRPr="003F0DD7" w:rsidRDefault="002F61B1" w:rsidP="007D1130">
            <w:pPr>
              <w:pStyle w:val="TableParagraph"/>
              <w:spacing w:line="217" w:lineRule="exact"/>
              <w:ind w:left="107"/>
              <w:rPr>
                <w:sz w:val="20"/>
                <w:lang w:val="ru-RU"/>
              </w:rPr>
            </w:pPr>
            <w:r w:rsidRPr="003F0DD7">
              <w:rPr>
                <w:sz w:val="20"/>
                <w:lang w:val="ru-RU"/>
              </w:rPr>
              <w:t>б)</w:t>
            </w:r>
            <w:r w:rsidRPr="003F0DD7">
              <w:rPr>
                <w:spacing w:val="-2"/>
                <w:sz w:val="20"/>
                <w:lang w:val="ru-RU"/>
              </w:rPr>
              <w:t xml:space="preserve"> </w:t>
            </w:r>
            <w:r w:rsidRPr="003F0DD7">
              <w:rPr>
                <w:sz w:val="20"/>
                <w:lang w:val="ru-RU"/>
              </w:rPr>
              <w:t>при</w:t>
            </w:r>
            <w:r w:rsidRPr="003F0DD7">
              <w:rPr>
                <w:spacing w:val="-2"/>
                <w:sz w:val="20"/>
                <w:lang w:val="ru-RU"/>
              </w:rPr>
              <w:t xml:space="preserve"> </w:t>
            </w:r>
            <w:r w:rsidRPr="003F0DD7">
              <w:rPr>
                <w:sz w:val="20"/>
                <w:lang w:val="ru-RU"/>
              </w:rPr>
              <w:t>аварии</w:t>
            </w:r>
            <w:r w:rsidRPr="003F0DD7">
              <w:rPr>
                <w:spacing w:val="-1"/>
                <w:sz w:val="20"/>
                <w:lang w:val="ru-RU"/>
              </w:rPr>
              <w:t xml:space="preserve"> </w:t>
            </w:r>
            <w:r w:rsidRPr="003F0DD7">
              <w:rPr>
                <w:sz w:val="20"/>
                <w:lang w:val="ru-RU"/>
              </w:rPr>
              <w:t>-</w:t>
            </w:r>
            <w:r w:rsidRPr="003F0DD7">
              <w:rPr>
                <w:spacing w:val="-1"/>
                <w:sz w:val="20"/>
                <w:lang w:val="ru-RU"/>
              </w:rPr>
              <w:t xml:space="preserve"> </w:t>
            </w:r>
            <w:r w:rsidRPr="003F0DD7">
              <w:rPr>
                <w:sz w:val="20"/>
                <w:lang w:val="ru-RU"/>
              </w:rPr>
              <w:t>не</w:t>
            </w:r>
            <w:r w:rsidRPr="003F0DD7">
              <w:rPr>
                <w:spacing w:val="-1"/>
                <w:sz w:val="20"/>
                <w:lang w:val="ru-RU"/>
              </w:rPr>
              <w:t xml:space="preserve"> </w:t>
            </w:r>
            <w:r w:rsidRPr="003F0DD7">
              <w:rPr>
                <w:sz w:val="20"/>
                <w:lang w:val="ru-RU"/>
              </w:rPr>
              <w:t>более</w:t>
            </w:r>
            <w:r w:rsidRPr="003F0DD7">
              <w:rPr>
                <w:spacing w:val="-1"/>
                <w:sz w:val="20"/>
                <w:lang w:val="ru-RU"/>
              </w:rPr>
              <w:t xml:space="preserve"> </w:t>
            </w:r>
            <w:r w:rsidRPr="003F0DD7">
              <w:rPr>
                <w:sz w:val="20"/>
                <w:lang w:val="ru-RU"/>
              </w:rPr>
              <w:t>8</w:t>
            </w:r>
            <w:r w:rsidRPr="003F0DD7">
              <w:rPr>
                <w:spacing w:val="-1"/>
                <w:sz w:val="20"/>
                <w:lang w:val="ru-RU"/>
              </w:rPr>
              <w:t xml:space="preserve"> </w:t>
            </w:r>
            <w:r w:rsidRPr="003F0DD7">
              <w:rPr>
                <w:sz w:val="20"/>
                <w:lang w:val="ru-RU"/>
              </w:rPr>
              <w:t>часов</w:t>
            </w:r>
            <w:r w:rsidRPr="003F0DD7">
              <w:rPr>
                <w:spacing w:val="-2"/>
                <w:sz w:val="20"/>
                <w:lang w:val="ru-RU"/>
              </w:rPr>
              <w:t xml:space="preserve"> </w:t>
            </w:r>
            <w:r w:rsidRPr="003F0DD7">
              <w:rPr>
                <w:sz w:val="20"/>
                <w:lang w:val="ru-RU"/>
              </w:rPr>
              <w:t>в</w:t>
            </w:r>
            <w:r w:rsidRPr="003F0DD7">
              <w:rPr>
                <w:spacing w:val="-2"/>
                <w:sz w:val="20"/>
                <w:lang w:val="ru-RU"/>
              </w:rPr>
              <w:t xml:space="preserve"> </w:t>
            </w:r>
            <w:r w:rsidRPr="003F0DD7">
              <w:rPr>
                <w:sz w:val="20"/>
                <w:lang w:val="ru-RU"/>
              </w:rPr>
              <w:t>течение</w:t>
            </w:r>
            <w:r w:rsidRPr="003F0DD7">
              <w:rPr>
                <w:spacing w:val="-1"/>
                <w:sz w:val="20"/>
                <w:lang w:val="ru-RU"/>
              </w:rPr>
              <w:t xml:space="preserve"> </w:t>
            </w:r>
            <w:r w:rsidRPr="003F0DD7">
              <w:rPr>
                <w:sz w:val="20"/>
                <w:lang w:val="ru-RU"/>
              </w:rPr>
              <w:t>одного</w:t>
            </w:r>
            <w:r w:rsidRPr="003F0DD7">
              <w:rPr>
                <w:spacing w:val="-1"/>
                <w:sz w:val="20"/>
                <w:lang w:val="ru-RU"/>
              </w:rPr>
              <w:t xml:space="preserve"> </w:t>
            </w:r>
            <w:r w:rsidRPr="003F0DD7">
              <w:rPr>
                <w:sz w:val="20"/>
                <w:lang w:val="ru-RU"/>
              </w:rPr>
              <w:t>месяца</w:t>
            </w:r>
          </w:p>
        </w:tc>
      </w:tr>
      <w:tr w:rsidR="002F61B1" w14:paraId="1C1F4194" w14:textId="77777777" w:rsidTr="001F4A55">
        <w:trPr>
          <w:trHeight w:val="556"/>
          <w:jc w:val="center"/>
        </w:trPr>
        <w:tc>
          <w:tcPr>
            <w:tcW w:w="3544" w:type="dxa"/>
            <w:shd w:val="clear" w:color="auto" w:fill="E2EFD9" w:themeFill="accent6" w:themeFillTint="33"/>
            <w:vAlign w:val="center"/>
          </w:tcPr>
          <w:p w14:paraId="0DCA391C" w14:textId="19C6385F" w:rsidR="002F61B1" w:rsidRDefault="002F61B1" w:rsidP="00803DE5">
            <w:pPr>
              <w:pStyle w:val="TableParagraph"/>
              <w:ind w:left="107"/>
              <w:rPr>
                <w:sz w:val="20"/>
              </w:rPr>
            </w:pPr>
            <w:proofErr w:type="spellStart"/>
            <w:r>
              <w:rPr>
                <w:sz w:val="20"/>
              </w:rPr>
              <w:t>Экологическая</w:t>
            </w:r>
            <w:proofErr w:type="spellEnd"/>
            <w:r>
              <w:rPr>
                <w:spacing w:val="-11"/>
                <w:sz w:val="20"/>
              </w:rPr>
              <w:t xml:space="preserve"> </w:t>
            </w:r>
            <w:proofErr w:type="spellStart"/>
            <w:r>
              <w:rPr>
                <w:sz w:val="20"/>
              </w:rPr>
              <w:t>безопасность</w:t>
            </w:r>
            <w:proofErr w:type="spellEnd"/>
            <w:r w:rsidR="00803DE5">
              <w:rPr>
                <w:sz w:val="20"/>
                <w:lang w:val="ru-RU"/>
              </w:rPr>
              <w:t xml:space="preserve"> </w:t>
            </w:r>
            <w:r>
              <w:rPr>
                <w:spacing w:val="-47"/>
                <w:sz w:val="20"/>
              </w:rPr>
              <w:t xml:space="preserve"> </w:t>
            </w:r>
            <w:proofErr w:type="spellStart"/>
            <w:r>
              <w:rPr>
                <w:sz w:val="20"/>
              </w:rPr>
              <w:t>сточных</w:t>
            </w:r>
            <w:proofErr w:type="spellEnd"/>
            <w:r>
              <w:rPr>
                <w:spacing w:val="-2"/>
                <w:sz w:val="20"/>
              </w:rPr>
              <w:t xml:space="preserve"> </w:t>
            </w:r>
            <w:proofErr w:type="spellStart"/>
            <w:r>
              <w:rPr>
                <w:sz w:val="20"/>
              </w:rPr>
              <w:t>вод</w:t>
            </w:r>
            <w:proofErr w:type="spellEnd"/>
          </w:p>
        </w:tc>
        <w:tc>
          <w:tcPr>
            <w:tcW w:w="6096" w:type="dxa"/>
            <w:shd w:val="clear" w:color="auto" w:fill="E2EFD9" w:themeFill="accent6" w:themeFillTint="33"/>
            <w:vAlign w:val="center"/>
          </w:tcPr>
          <w:p w14:paraId="21FDAE95" w14:textId="77777777" w:rsidR="002F61B1" w:rsidRPr="003F0DD7" w:rsidRDefault="002F61B1" w:rsidP="001F4A55">
            <w:pPr>
              <w:pStyle w:val="TableParagraph"/>
              <w:ind w:left="107"/>
              <w:rPr>
                <w:sz w:val="20"/>
                <w:lang w:val="ru-RU"/>
              </w:rPr>
            </w:pPr>
            <w:r w:rsidRPr="003F0DD7">
              <w:rPr>
                <w:sz w:val="20"/>
                <w:lang w:val="ru-RU"/>
              </w:rPr>
              <w:t>Не</w:t>
            </w:r>
            <w:r w:rsidRPr="003F0DD7">
              <w:rPr>
                <w:spacing w:val="-5"/>
                <w:sz w:val="20"/>
                <w:lang w:val="ru-RU"/>
              </w:rPr>
              <w:t xml:space="preserve"> </w:t>
            </w:r>
            <w:r w:rsidRPr="003F0DD7">
              <w:rPr>
                <w:sz w:val="20"/>
                <w:lang w:val="ru-RU"/>
              </w:rPr>
              <w:t>допускается</w:t>
            </w:r>
            <w:r w:rsidRPr="003F0DD7">
              <w:rPr>
                <w:spacing w:val="-5"/>
                <w:sz w:val="20"/>
                <w:lang w:val="ru-RU"/>
              </w:rPr>
              <w:t xml:space="preserve"> </w:t>
            </w:r>
            <w:r w:rsidRPr="003F0DD7">
              <w:rPr>
                <w:sz w:val="20"/>
                <w:lang w:val="ru-RU"/>
              </w:rPr>
              <w:t>превышение</w:t>
            </w:r>
            <w:r w:rsidRPr="003F0DD7">
              <w:rPr>
                <w:spacing w:val="-2"/>
                <w:sz w:val="20"/>
                <w:lang w:val="ru-RU"/>
              </w:rPr>
              <w:t xml:space="preserve"> </w:t>
            </w:r>
            <w:r w:rsidRPr="003F0DD7">
              <w:rPr>
                <w:sz w:val="20"/>
                <w:lang w:val="ru-RU"/>
              </w:rPr>
              <w:t>ПДВ</w:t>
            </w:r>
            <w:r w:rsidRPr="003F0DD7">
              <w:rPr>
                <w:spacing w:val="-3"/>
                <w:sz w:val="20"/>
                <w:lang w:val="ru-RU"/>
              </w:rPr>
              <w:t xml:space="preserve"> </w:t>
            </w:r>
            <w:r w:rsidRPr="003F0DD7">
              <w:rPr>
                <w:sz w:val="20"/>
                <w:lang w:val="ru-RU"/>
              </w:rPr>
              <w:t>в</w:t>
            </w:r>
            <w:r w:rsidRPr="003F0DD7">
              <w:rPr>
                <w:spacing w:val="-5"/>
                <w:sz w:val="20"/>
                <w:lang w:val="ru-RU"/>
              </w:rPr>
              <w:t xml:space="preserve"> </w:t>
            </w:r>
            <w:r w:rsidRPr="003F0DD7">
              <w:rPr>
                <w:sz w:val="20"/>
                <w:lang w:val="ru-RU"/>
              </w:rPr>
              <w:t>сточных</w:t>
            </w:r>
            <w:r w:rsidRPr="003F0DD7">
              <w:rPr>
                <w:spacing w:val="-5"/>
                <w:sz w:val="20"/>
                <w:lang w:val="ru-RU"/>
              </w:rPr>
              <w:t xml:space="preserve"> </w:t>
            </w:r>
            <w:r w:rsidRPr="003F0DD7">
              <w:rPr>
                <w:sz w:val="20"/>
                <w:lang w:val="ru-RU"/>
              </w:rPr>
              <w:t>водах,</w:t>
            </w:r>
            <w:r w:rsidRPr="003F0DD7">
              <w:rPr>
                <w:spacing w:val="-4"/>
                <w:sz w:val="20"/>
                <w:lang w:val="ru-RU"/>
              </w:rPr>
              <w:t xml:space="preserve"> </w:t>
            </w:r>
            <w:r w:rsidRPr="003F0DD7">
              <w:rPr>
                <w:sz w:val="20"/>
                <w:lang w:val="ru-RU"/>
              </w:rPr>
              <w:t>превышение</w:t>
            </w:r>
            <w:r w:rsidRPr="003F0DD7">
              <w:rPr>
                <w:spacing w:val="-47"/>
                <w:sz w:val="20"/>
                <w:lang w:val="ru-RU"/>
              </w:rPr>
              <w:t xml:space="preserve"> </w:t>
            </w:r>
            <w:r w:rsidRPr="003F0DD7">
              <w:rPr>
                <w:sz w:val="20"/>
                <w:lang w:val="ru-RU"/>
              </w:rPr>
              <w:t>ПДК</w:t>
            </w:r>
            <w:r w:rsidRPr="003F0DD7">
              <w:rPr>
                <w:spacing w:val="-2"/>
                <w:sz w:val="20"/>
                <w:lang w:val="ru-RU"/>
              </w:rPr>
              <w:t xml:space="preserve"> </w:t>
            </w:r>
            <w:r w:rsidRPr="003F0DD7">
              <w:rPr>
                <w:sz w:val="20"/>
                <w:lang w:val="ru-RU"/>
              </w:rPr>
              <w:t>в</w:t>
            </w:r>
            <w:r w:rsidRPr="003F0DD7">
              <w:rPr>
                <w:spacing w:val="-1"/>
                <w:sz w:val="20"/>
                <w:lang w:val="ru-RU"/>
              </w:rPr>
              <w:t xml:space="preserve"> </w:t>
            </w:r>
            <w:r w:rsidRPr="003F0DD7">
              <w:rPr>
                <w:sz w:val="20"/>
                <w:lang w:val="ru-RU"/>
              </w:rPr>
              <w:t>природных</w:t>
            </w:r>
            <w:r w:rsidRPr="003F0DD7">
              <w:rPr>
                <w:spacing w:val="-1"/>
                <w:sz w:val="20"/>
                <w:lang w:val="ru-RU"/>
              </w:rPr>
              <w:t xml:space="preserve"> </w:t>
            </w:r>
            <w:r w:rsidRPr="003F0DD7">
              <w:rPr>
                <w:sz w:val="20"/>
                <w:lang w:val="ru-RU"/>
              </w:rPr>
              <w:t>водоемах</w:t>
            </w:r>
          </w:p>
        </w:tc>
      </w:tr>
    </w:tbl>
    <w:p w14:paraId="4D1046C7" w14:textId="052774D3" w:rsidR="002F61B1" w:rsidRPr="00FB0A12" w:rsidRDefault="002F61B1" w:rsidP="002F61B1">
      <w:pPr>
        <w:spacing w:after="0" w:line="360" w:lineRule="auto"/>
        <w:ind w:right="353" w:firstLine="566"/>
        <w:jc w:val="both"/>
        <w:rPr>
          <w:rFonts w:ascii="Times New Roman" w:hAnsi="Times New Roman" w:cs="Times New Roman"/>
          <w:color w:val="000000" w:themeColor="text1"/>
          <w:sz w:val="28"/>
          <w:szCs w:val="28"/>
        </w:rPr>
      </w:pPr>
      <w:r w:rsidRPr="00FB0A12">
        <w:rPr>
          <w:rFonts w:ascii="Times New Roman" w:hAnsi="Times New Roman" w:cs="Times New Roman"/>
          <w:color w:val="000000" w:themeColor="text1"/>
          <w:sz w:val="28"/>
          <w:szCs w:val="28"/>
        </w:rPr>
        <w:t>Очистку</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сточных</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вод,</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как</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правило,</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следует</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ограничивать</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до</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степени,</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обеспечиваемой</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сооружениями</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полной</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биологической</w:t>
      </w:r>
      <w:r w:rsidRPr="00FB0A12">
        <w:rPr>
          <w:rFonts w:ascii="Times New Roman" w:hAnsi="Times New Roman" w:cs="Times New Roman"/>
          <w:color w:val="000000" w:themeColor="text1"/>
          <w:spacing w:val="1"/>
          <w:sz w:val="28"/>
          <w:szCs w:val="28"/>
        </w:rPr>
        <w:t xml:space="preserve"> </w:t>
      </w:r>
      <w:r w:rsidRPr="00FB0A12">
        <w:rPr>
          <w:rFonts w:ascii="Times New Roman" w:hAnsi="Times New Roman" w:cs="Times New Roman"/>
          <w:color w:val="000000" w:themeColor="text1"/>
          <w:sz w:val="28"/>
          <w:szCs w:val="28"/>
        </w:rPr>
        <w:t>очистки</w:t>
      </w:r>
      <w:r w:rsidR="00026FDC" w:rsidRPr="00FB0A12">
        <w:rPr>
          <w:rFonts w:ascii="Times New Roman" w:hAnsi="Times New Roman" w:cs="Times New Roman"/>
          <w:color w:val="000000" w:themeColor="text1"/>
          <w:spacing w:val="1"/>
          <w:sz w:val="28"/>
          <w:szCs w:val="28"/>
        </w:rPr>
        <w:t>.</w:t>
      </w:r>
    </w:p>
    <w:p w14:paraId="0FD14D8B" w14:textId="77777777" w:rsidR="002F61B1" w:rsidRDefault="002F61B1" w:rsidP="002F61B1">
      <w:pPr>
        <w:spacing w:before="1" w:after="0" w:line="360" w:lineRule="auto"/>
        <w:ind w:right="351" w:firstLine="566"/>
        <w:jc w:val="both"/>
        <w:rPr>
          <w:sz w:val="26"/>
        </w:rPr>
      </w:pPr>
      <w:r w:rsidRPr="00FB0A12">
        <w:rPr>
          <w:rFonts w:ascii="Times New Roman" w:hAnsi="Times New Roman" w:cs="Times New Roman"/>
          <w:color w:val="000000" w:themeColor="text1"/>
          <w:sz w:val="28"/>
          <w:szCs w:val="28"/>
        </w:rPr>
        <w:t xml:space="preserve">Расчет требуемой степени очистки сточных вод производится </w:t>
      </w:r>
      <w:r w:rsidRPr="002F61B1">
        <w:rPr>
          <w:rFonts w:ascii="Times New Roman" w:hAnsi="Times New Roman" w:cs="Times New Roman"/>
          <w:sz w:val="28"/>
          <w:szCs w:val="28"/>
        </w:rPr>
        <w:t>из условия, что</w:t>
      </w:r>
      <w:r w:rsidRPr="002F61B1">
        <w:rPr>
          <w:rFonts w:ascii="Times New Roman" w:hAnsi="Times New Roman" w:cs="Times New Roman"/>
          <w:spacing w:val="1"/>
          <w:sz w:val="28"/>
          <w:szCs w:val="28"/>
        </w:rPr>
        <w:t xml:space="preserve"> </w:t>
      </w:r>
      <w:r w:rsidRPr="002F61B1">
        <w:rPr>
          <w:rFonts w:ascii="Times New Roman" w:hAnsi="Times New Roman" w:cs="Times New Roman"/>
          <w:sz w:val="28"/>
          <w:szCs w:val="28"/>
        </w:rPr>
        <w:t>после</w:t>
      </w:r>
      <w:r w:rsidRPr="002F61B1">
        <w:rPr>
          <w:rFonts w:ascii="Times New Roman" w:hAnsi="Times New Roman" w:cs="Times New Roman"/>
          <w:spacing w:val="-8"/>
          <w:sz w:val="28"/>
          <w:szCs w:val="28"/>
        </w:rPr>
        <w:t xml:space="preserve"> </w:t>
      </w:r>
      <w:r w:rsidRPr="002F61B1">
        <w:rPr>
          <w:rFonts w:ascii="Times New Roman" w:hAnsi="Times New Roman" w:cs="Times New Roman"/>
          <w:sz w:val="28"/>
          <w:szCs w:val="28"/>
        </w:rPr>
        <w:t>сброса</w:t>
      </w:r>
      <w:r w:rsidRPr="002F61B1">
        <w:rPr>
          <w:rFonts w:ascii="Times New Roman" w:hAnsi="Times New Roman" w:cs="Times New Roman"/>
          <w:spacing w:val="-8"/>
          <w:sz w:val="28"/>
          <w:szCs w:val="28"/>
        </w:rPr>
        <w:t xml:space="preserve"> </w:t>
      </w:r>
      <w:r w:rsidRPr="002F61B1">
        <w:rPr>
          <w:rFonts w:ascii="Times New Roman" w:hAnsi="Times New Roman" w:cs="Times New Roman"/>
          <w:sz w:val="28"/>
          <w:szCs w:val="28"/>
        </w:rPr>
        <w:t>сточных</w:t>
      </w:r>
      <w:r w:rsidRPr="002F61B1">
        <w:rPr>
          <w:rFonts w:ascii="Times New Roman" w:hAnsi="Times New Roman" w:cs="Times New Roman"/>
          <w:spacing w:val="-7"/>
          <w:sz w:val="28"/>
          <w:szCs w:val="28"/>
        </w:rPr>
        <w:t xml:space="preserve"> </w:t>
      </w:r>
      <w:r w:rsidRPr="002F61B1">
        <w:rPr>
          <w:rFonts w:ascii="Times New Roman" w:hAnsi="Times New Roman" w:cs="Times New Roman"/>
          <w:sz w:val="28"/>
          <w:szCs w:val="28"/>
        </w:rPr>
        <w:t>вод</w:t>
      </w:r>
      <w:r w:rsidRPr="002F61B1">
        <w:rPr>
          <w:rFonts w:ascii="Times New Roman" w:hAnsi="Times New Roman" w:cs="Times New Roman"/>
          <w:spacing w:val="-8"/>
          <w:sz w:val="28"/>
          <w:szCs w:val="28"/>
        </w:rPr>
        <w:t xml:space="preserve"> </w:t>
      </w:r>
      <w:r w:rsidRPr="002F61B1">
        <w:rPr>
          <w:rFonts w:ascii="Times New Roman" w:hAnsi="Times New Roman" w:cs="Times New Roman"/>
          <w:sz w:val="28"/>
          <w:szCs w:val="28"/>
        </w:rPr>
        <w:t>концентрация</w:t>
      </w:r>
      <w:r w:rsidRPr="002F61B1">
        <w:rPr>
          <w:rFonts w:ascii="Times New Roman" w:hAnsi="Times New Roman" w:cs="Times New Roman"/>
          <w:spacing w:val="-8"/>
          <w:sz w:val="28"/>
          <w:szCs w:val="28"/>
        </w:rPr>
        <w:t xml:space="preserve"> </w:t>
      </w:r>
      <w:r w:rsidRPr="002F61B1">
        <w:rPr>
          <w:rFonts w:ascii="Times New Roman" w:hAnsi="Times New Roman" w:cs="Times New Roman"/>
          <w:sz w:val="28"/>
          <w:szCs w:val="28"/>
        </w:rPr>
        <w:t>загрязнений</w:t>
      </w:r>
      <w:r w:rsidRPr="002F61B1">
        <w:rPr>
          <w:rFonts w:ascii="Times New Roman" w:hAnsi="Times New Roman" w:cs="Times New Roman"/>
          <w:spacing w:val="-7"/>
          <w:sz w:val="28"/>
          <w:szCs w:val="28"/>
        </w:rPr>
        <w:t xml:space="preserve"> </w:t>
      </w:r>
      <w:r w:rsidRPr="002F61B1">
        <w:rPr>
          <w:rFonts w:ascii="Times New Roman" w:hAnsi="Times New Roman" w:cs="Times New Roman"/>
          <w:sz w:val="28"/>
          <w:szCs w:val="28"/>
        </w:rPr>
        <w:t>в</w:t>
      </w:r>
      <w:r w:rsidRPr="002F61B1">
        <w:rPr>
          <w:rFonts w:ascii="Times New Roman" w:hAnsi="Times New Roman" w:cs="Times New Roman"/>
          <w:spacing w:val="-8"/>
          <w:sz w:val="28"/>
          <w:szCs w:val="28"/>
        </w:rPr>
        <w:t xml:space="preserve"> </w:t>
      </w:r>
      <w:r w:rsidRPr="002F61B1">
        <w:rPr>
          <w:rFonts w:ascii="Times New Roman" w:hAnsi="Times New Roman" w:cs="Times New Roman"/>
          <w:sz w:val="28"/>
          <w:szCs w:val="28"/>
        </w:rPr>
        <w:t>расчетном</w:t>
      </w:r>
      <w:r w:rsidRPr="002F61B1">
        <w:rPr>
          <w:rFonts w:ascii="Times New Roman" w:hAnsi="Times New Roman" w:cs="Times New Roman"/>
          <w:spacing w:val="-7"/>
          <w:sz w:val="28"/>
          <w:szCs w:val="28"/>
        </w:rPr>
        <w:t xml:space="preserve"> </w:t>
      </w:r>
      <w:r w:rsidRPr="002F61B1">
        <w:rPr>
          <w:rFonts w:ascii="Times New Roman" w:hAnsi="Times New Roman" w:cs="Times New Roman"/>
          <w:sz w:val="28"/>
          <w:szCs w:val="28"/>
        </w:rPr>
        <w:t>створе</w:t>
      </w:r>
      <w:r w:rsidRPr="002F61B1">
        <w:rPr>
          <w:rFonts w:ascii="Times New Roman" w:hAnsi="Times New Roman" w:cs="Times New Roman"/>
          <w:spacing w:val="-3"/>
          <w:sz w:val="28"/>
          <w:szCs w:val="28"/>
        </w:rPr>
        <w:t xml:space="preserve"> </w:t>
      </w:r>
      <w:r w:rsidRPr="002F61B1">
        <w:rPr>
          <w:rFonts w:ascii="Times New Roman" w:hAnsi="Times New Roman" w:cs="Times New Roman"/>
          <w:sz w:val="28"/>
          <w:szCs w:val="28"/>
        </w:rPr>
        <w:t>водоема</w:t>
      </w:r>
      <w:r w:rsidRPr="002F61B1">
        <w:rPr>
          <w:rFonts w:ascii="Times New Roman" w:hAnsi="Times New Roman" w:cs="Times New Roman"/>
          <w:spacing w:val="-8"/>
          <w:sz w:val="28"/>
          <w:szCs w:val="28"/>
        </w:rPr>
        <w:t xml:space="preserve"> </w:t>
      </w:r>
      <w:r w:rsidRPr="002F61B1">
        <w:rPr>
          <w:rFonts w:ascii="Times New Roman" w:hAnsi="Times New Roman" w:cs="Times New Roman"/>
          <w:sz w:val="28"/>
          <w:szCs w:val="28"/>
        </w:rPr>
        <w:t>не</w:t>
      </w:r>
      <w:r w:rsidRPr="002F61B1">
        <w:rPr>
          <w:rFonts w:ascii="Times New Roman" w:hAnsi="Times New Roman" w:cs="Times New Roman"/>
          <w:spacing w:val="-63"/>
          <w:sz w:val="28"/>
          <w:szCs w:val="28"/>
        </w:rPr>
        <w:t xml:space="preserve"> </w:t>
      </w:r>
      <w:r w:rsidRPr="002F61B1">
        <w:rPr>
          <w:rFonts w:ascii="Times New Roman" w:hAnsi="Times New Roman" w:cs="Times New Roman"/>
          <w:sz w:val="28"/>
          <w:szCs w:val="28"/>
        </w:rPr>
        <w:t>будет</w:t>
      </w:r>
      <w:r w:rsidRPr="002F61B1">
        <w:rPr>
          <w:rFonts w:ascii="Times New Roman" w:hAnsi="Times New Roman" w:cs="Times New Roman"/>
          <w:spacing w:val="-3"/>
          <w:sz w:val="28"/>
          <w:szCs w:val="28"/>
        </w:rPr>
        <w:t xml:space="preserve"> </w:t>
      </w:r>
      <w:r w:rsidRPr="002F61B1">
        <w:rPr>
          <w:rFonts w:ascii="Times New Roman" w:hAnsi="Times New Roman" w:cs="Times New Roman"/>
          <w:sz w:val="28"/>
          <w:szCs w:val="28"/>
        </w:rPr>
        <w:t>превышать</w:t>
      </w:r>
      <w:r w:rsidRPr="002F61B1">
        <w:rPr>
          <w:rFonts w:ascii="Times New Roman" w:hAnsi="Times New Roman" w:cs="Times New Roman"/>
          <w:spacing w:val="-3"/>
          <w:sz w:val="28"/>
          <w:szCs w:val="28"/>
        </w:rPr>
        <w:t xml:space="preserve"> </w:t>
      </w:r>
      <w:r w:rsidRPr="002F61B1">
        <w:rPr>
          <w:rFonts w:ascii="Times New Roman" w:hAnsi="Times New Roman" w:cs="Times New Roman"/>
          <w:sz w:val="28"/>
          <w:szCs w:val="28"/>
        </w:rPr>
        <w:t>их</w:t>
      </w:r>
      <w:r w:rsidRPr="002F61B1">
        <w:rPr>
          <w:rFonts w:ascii="Times New Roman" w:hAnsi="Times New Roman" w:cs="Times New Roman"/>
          <w:spacing w:val="-1"/>
          <w:sz w:val="28"/>
          <w:szCs w:val="28"/>
        </w:rPr>
        <w:t xml:space="preserve"> </w:t>
      </w:r>
      <w:r w:rsidRPr="002F61B1">
        <w:rPr>
          <w:rFonts w:ascii="Times New Roman" w:hAnsi="Times New Roman" w:cs="Times New Roman"/>
          <w:sz w:val="28"/>
          <w:szCs w:val="28"/>
        </w:rPr>
        <w:t>ПДК</w:t>
      </w:r>
      <w:r w:rsidRPr="002F61B1">
        <w:rPr>
          <w:rFonts w:ascii="Times New Roman" w:hAnsi="Times New Roman" w:cs="Times New Roman"/>
          <w:spacing w:val="-2"/>
          <w:sz w:val="28"/>
          <w:szCs w:val="28"/>
        </w:rPr>
        <w:t xml:space="preserve"> </w:t>
      </w:r>
      <w:r w:rsidRPr="002F61B1">
        <w:rPr>
          <w:rFonts w:ascii="Times New Roman" w:hAnsi="Times New Roman" w:cs="Times New Roman"/>
          <w:sz w:val="28"/>
          <w:szCs w:val="28"/>
        </w:rPr>
        <w:t>для</w:t>
      </w:r>
      <w:r w:rsidRPr="002F61B1">
        <w:rPr>
          <w:rFonts w:ascii="Times New Roman" w:hAnsi="Times New Roman" w:cs="Times New Roman"/>
          <w:spacing w:val="-1"/>
          <w:sz w:val="28"/>
          <w:szCs w:val="28"/>
        </w:rPr>
        <w:t xml:space="preserve"> </w:t>
      </w:r>
      <w:r w:rsidRPr="002F61B1">
        <w:rPr>
          <w:rFonts w:ascii="Times New Roman" w:hAnsi="Times New Roman" w:cs="Times New Roman"/>
          <w:sz w:val="28"/>
          <w:szCs w:val="28"/>
        </w:rPr>
        <w:t>рыбохозяйственных</w:t>
      </w:r>
      <w:r w:rsidRPr="002F61B1">
        <w:rPr>
          <w:rFonts w:ascii="Times New Roman" w:hAnsi="Times New Roman" w:cs="Times New Roman"/>
          <w:spacing w:val="-3"/>
          <w:sz w:val="28"/>
          <w:szCs w:val="28"/>
        </w:rPr>
        <w:t xml:space="preserve"> </w:t>
      </w:r>
      <w:r w:rsidRPr="002F61B1">
        <w:rPr>
          <w:rFonts w:ascii="Times New Roman" w:hAnsi="Times New Roman" w:cs="Times New Roman"/>
          <w:sz w:val="28"/>
          <w:szCs w:val="28"/>
        </w:rPr>
        <w:t>водоемов</w:t>
      </w:r>
      <w:r w:rsidRPr="002F61B1">
        <w:rPr>
          <w:rFonts w:ascii="Times New Roman" w:hAnsi="Times New Roman" w:cs="Times New Roman"/>
          <w:spacing w:val="2"/>
          <w:sz w:val="28"/>
          <w:szCs w:val="28"/>
        </w:rPr>
        <w:t xml:space="preserve"> </w:t>
      </w:r>
      <w:r w:rsidRPr="002F61B1">
        <w:rPr>
          <w:rFonts w:ascii="Times New Roman" w:hAnsi="Times New Roman" w:cs="Times New Roman"/>
          <w:sz w:val="28"/>
          <w:szCs w:val="28"/>
        </w:rPr>
        <w:t>первой</w:t>
      </w:r>
      <w:r w:rsidRPr="002F61B1">
        <w:rPr>
          <w:rFonts w:ascii="Times New Roman" w:hAnsi="Times New Roman" w:cs="Times New Roman"/>
          <w:spacing w:val="-1"/>
          <w:sz w:val="28"/>
          <w:szCs w:val="28"/>
        </w:rPr>
        <w:t xml:space="preserve"> </w:t>
      </w:r>
      <w:r w:rsidRPr="002F61B1">
        <w:rPr>
          <w:rFonts w:ascii="Times New Roman" w:hAnsi="Times New Roman" w:cs="Times New Roman"/>
          <w:sz w:val="28"/>
          <w:szCs w:val="28"/>
        </w:rPr>
        <w:t>категории.</w:t>
      </w:r>
    </w:p>
    <w:p w14:paraId="4FBFE9E7" w14:textId="74BA3DE4"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3.3.9 Воздействие на окружающую среду</w:t>
      </w:r>
    </w:p>
    <w:p w14:paraId="13E43129" w14:textId="53EC5634" w:rsidR="00A03CB1" w:rsidRPr="00A03CB1" w:rsidRDefault="00A03CB1" w:rsidP="00A03CB1">
      <w:pPr>
        <w:autoSpaceDE w:val="0"/>
        <w:autoSpaceDN w:val="0"/>
        <w:adjustRightInd w:val="0"/>
        <w:spacing w:after="0" w:line="360" w:lineRule="auto"/>
        <w:ind w:firstLine="567"/>
        <w:jc w:val="both"/>
        <w:rPr>
          <w:rFonts w:ascii="Times New Roman" w:hAnsi="Times New Roman" w:cs="Times New Roman"/>
          <w:sz w:val="28"/>
          <w:szCs w:val="28"/>
        </w:rPr>
      </w:pPr>
      <w:r w:rsidRPr="00A03CB1">
        <w:rPr>
          <w:rFonts w:ascii="Times New Roman" w:hAnsi="Times New Roman" w:cs="Times New Roman"/>
          <w:sz w:val="28"/>
          <w:szCs w:val="28"/>
        </w:rPr>
        <w:t>Для</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уменьшения</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нанесения</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экологического</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вреда</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предполагается</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произвести реконструкцию и строительство новых канализационных сетей.</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Данные</w:t>
      </w:r>
      <w:r w:rsidRPr="00A03CB1">
        <w:rPr>
          <w:rFonts w:ascii="Times New Roman" w:hAnsi="Times New Roman" w:cs="Times New Roman"/>
          <w:spacing w:val="67"/>
          <w:sz w:val="28"/>
          <w:szCs w:val="28"/>
        </w:rPr>
        <w:t xml:space="preserve"> </w:t>
      </w:r>
      <w:r w:rsidRPr="00A03CB1">
        <w:rPr>
          <w:rFonts w:ascii="Times New Roman" w:hAnsi="Times New Roman" w:cs="Times New Roman"/>
          <w:sz w:val="28"/>
          <w:szCs w:val="28"/>
        </w:rPr>
        <w:t>мероприятия</w:t>
      </w:r>
      <w:r w:rsidRPr="00A03CB1">
        <w:rPr>
          <w:rFonts w:ascii="Times New Roman" w:hAnsi="Times New Roman" w:cs="Times New Roman"/>
          <w:spacing w:val="68"/>
          <w:sz w:val="28"/>
          <w:szCs w:val="28"/>
        </w:rPr>
        <w:t xml:space="preserve"> </w:t>
      </w:r>
      <w:r w:rsidRPr="00A03CB1">
        <w:rPr>
          <w:rFonts w:ascii="Times New Roman" w:hAnsi="Times New Roman" w:cs="Times New Roman"/>
          <w:sz w:val="28"/>
          <w:szCs w:val="28"/>
        </w:rPr>
        <w:t>позволят</w:t>
      </w:r>
      <w:r w:rsidRPr="00A03CB1">
        <w:rPr>
          <w:rFonts w:ascii="Times New Roman" w:hAnsi="Times New Roman" w:cs="Times New Roman"/>
          <w:spacing w:val="69"/>
          <w:sz w:val="28"/>
          <w:szCs w:val="28"/>
        </w:rPr>
        <w:t xml:space="preserve"> </w:t>
      </w:r>
      <w:r w:rsidRPr="00A03CB1">
        <w:rPr>
          <w:rFonts w:ascii="Times New Roman" w:hAnsi="Times New Roman" w:cs="Times New Roman"/>
          <w:sz w:val="28"/>
          <w:szCs w:val="28"/>
        </w:rPr>
        <w:t>уменьшить</w:t>
      </w:r>
      <w:r w:rsidRPr="00A03CB1">
        <w:rPr>
          <w:rFonts w:ascii="Times New Roman" w:hAnsi="Times New Roman" w:cs="Times New Roman"/>
          <w:spacing w:val="65"/>
          <w:sz w:val="28"/>
          <w:szCs w:val="28"/>
        </w:rPr>
        <w:t xml:space="preserve"> </w:t>
      </w:r>
      <w:r w:rsidRPr="00A03CB1">
        <w:rPr>
          <w:rFonts w:ascii="Times New Roman" w:hAnsi="Times New Roman" w:cs="Times New Roman"/>
          <w:sz w:val="28"/>
          <w:szCs w:val="28"/>
        </w:rPr>
        <w:t>сбросы</w:t>
      </w:r>
      <w:r w:rsidRPr="00A03CB1">
        <w:rPr>
          <w:rFonts w:ascii="Times New Roman" w:hAnsi="Times New Roman" w:cs="Times New Roman"/>
          <w:spacing w:val="67"/>
          <w:sz w:val="28"/>
          <w:szCs w:val="28"/>
        </w:rPr>
        <w:t xml:space="preserve"> </w:t>
      </w:r>
      <w:r w:rsidRPr="00A03CB1">
        <w:rPr>
          <w:rFonts w:ascii="Times New Roman" w:hAnsi="Times New Roman" w:cs="Times New Roman"/>
          <w:sz w:val="28"/>
          <w:szCs w:val="28"/>
        </w:rPr>
        <w:t>загрязняющих</w:t>
      </w:r>
      <w:r w:rsidRPr="00A03CB1">
        <w:rPr>
          <w:rFonts w:ascii="Times New Roman" w:hAnsi="Times New Roman" w:cs="Times New Roman"/>
          <w:spacing w:val="69"/>
          <w:sz w:val="28"/>
          <w:szCs w:val="28"/>
        </w:rPr>
        <w:t xml:space="preserve"> </w:t>
      </w:r>
      <w:r w:rsidRPr="00A03CB1">
        <w:rPr>
          <w:rFonts w:ascii="Times New Roman" w:hAnsi="Times New Roman" w:cs="Times New Roman"/>
          <w:sz w:val="28"/>
          <w:szCs w:val="28"/>
        </w:rPr>
        <w:t>веществ, иных</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веществ</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и</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микроорганизмов</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в</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поверхностные</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водные</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объекты,</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подземные</w:t>
      </w:r>
      <w:r w:rsidRPr="00A03CB1">
        <w:rPr>
          <w:rFonts w:ascii="Times New Roman" w:hAnsi="Times New Roman" w:cs="Times New Roman"/>
          <w:spacing w:val="-4"/>
          <w:sz w:val="28"/>
          <w:szCs w:val="28"/>
        </w:rPr>
        <w:t xml:space="preserve"> </w:t>
      </w:r>
      <w:r w:rsidRPr="00A03CB1">
        <w:rPr>
          <w:rFonts w:ascii="Times New Roman" w:hAnsi="Times New Roman" w:cs="Times New Roman"/>
          <w:sz w:val="28"/>
          <w:szCs w:val="28"/>
        </w:rPr>
        <w:t>водные</w:t>
      </w:r>
      <w:r w:rsidRPr="00A03CB1">
        <w:rPr>
          <w:rFonts w:ascii="Times New Roman" w:hAnsi="Times New Roman" w:cs="Times New Roman"/>
          <w:spacing w:val="-4"/>
          <w:sz w:val="28"/>
          <w:szCs w:val="28"/>
        </w:rPr>
        <w:t xml:space="preserve"> </w:t>
      </w:r>
      <w:r w:rsidRPr="00A03CB1">
        <w:rPr>
          <w:rFonts w:ascii="Times New Roman" w:hAnsi="Times New Roman" w:cs="Times New Roman"/>
          <w:sz w:val="28"/>
          <w:szCs w:val="28"/>
        </w:rPr>
        <w:t>объекты</w:t>
      </w:r>
      <w:r w:rsidRPr="00A03CB1">
        <w:rPr>
          <w:rFonts w:ascii="Times New Roman" w:hAnsi="Times New Roman" w:cs="Times New Roman"/>
          <w:spacing w:val="-4"/>
          <w:sz w:val="28"/>
          <w:szCs w:val="28"/>
        </w:rPr>
        <w:t xml:space="preserve"> </w:t>
      </w:r>
      <w:r w:rsidRPr="00A03CB1">
        <w:rPr>
          <w:rFonts w:ascii="Times New Roman" w:hAnsi="Times New Roman" w:cs="Times New Roman"/>
          <w:sz w:val="28"/>
          <w:szCs w:val="28"/>
        </w:rPr>
        <w:t>и</w:t>
      </w:r>
      <w:r w:rsidRPr="00A03CB1">
        <w:rPr>
          <w:rFonts w:ascii="Times New Roman" w:hAnsi="Times New Roman" w:cs="Times New Roman"/>
          <w:spacing w:val="-5"/>
          <w:sz w:val="28"/>
          <w:szCs w:val="28"/>
        </w:rPr>
        <w:t xml:space="preserve"> </w:t>
      </w:r>
      <w:r w:rsidRPr="00A03CB1">
        <w:rPr>
          <w:rFonts w:ascii="Times New Roman" w:hAnsi="Times New Roman" w:cs="Times New Roman"/>
          <w:sz w:val="28"/>
          <w:szCs w:val="28"/>
        </w:rPr>
        <w:t>на</w:t>
      </w:r>
      <w:r w:rsidRPr="00A03CB1">
        <w:rPr>
          <w:rFonts w:ascii="Times New Roman" w:hAnsi="Times New Roman" w:cs="Times New Roman"/>
          <w:spacing w:val="-4"/>
          <w:sz w:val="28"/>
          <w:szCs w:val="28"/>
        </w:rPr>
        <w:t xml:space="preserve"> </w:t>
      </w:r>
      <w:r w:rsidRPr="00A03CB1">
        <w:rPr>
          <w:rFonts w:ascii="Times New Roman" w:hAnsi="Times New Roman" w:cs="Times New Roman"/>
          <w:sz w:val="28"/>
          <w:szCs w:val="28"/>
        </w:rPr>
        <w:t>водозаборные</w:t>
      </w:r>
      <w:r w:rsidRPr="00A03CB1">
        <w:rPr>
          <w:rFonts w:ascii="Times New Roman" w:hAnsi="Times New Roman" w:cs="Times New Roman"/>
          <w:spacing w:val="-4"/>
          <w:sz w:val="28"/>
          <w:szCs w:val="28"/>
        </w:rPr>
        <w:t xml:space="preserve"> </w:t>
      </w:r>
      <w:r w:rsidRPr="00A03CB1">
        <w:rPr>
          <w:rFonts w:ascii="Times New Roman" w:hAnsi="Times New Roman" w:cs="Times New Roman"/>
          <w:sz w:val="28"/>
          <w:szCs w:val="28"/>
        </w:rPr>
        <w:t>площади.</w:t>
      </w:r>
    </w:p>
    <w:p w14:paraId="211321E6" w14:textId="3A66C6C4" w:rsidR="004911D5" w:rsidRPr="004911D5" w:rsidRDefault="004911D5" w:rsidP="00C269AA">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3.3.10 Тарифы, плата (тариф) за подключение (присоединение), структура себестоимости производства и транспорта воды</w:t>
      </w:r>
    </w:p>
    <w:p w14:paraId="76083909" w14:textId="072CE9F6"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Информация по тарифам приведена </w:t>
      </w:r>
      <w:r w:rsidRPr="000930BD">
        <w:rPr>
          <w:rFonts w:ascii="Times New Roman" w:eastAsia="Calibri" w:hAnsi="Times New Roman" w:cs="Times New Roman"/>
          <w:sz w:val="28"/>
          <w:szCs w:val="28"/>
        </w:rPr>
        <w:t>в разделе 15.</w:t>
      </w:r>
    </w:p>
    <w:p w14:paraId="34810F39" w14:textId="0DA6A6C3"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3.3.11</w:t>
      </w:r>
      <w:r w:rsidR="001F4A55">
        <w:rPr>
          <w:rFonts w:ascii="Times New Roman" w:eastAsia="Calibri" w:hAnsi="Times New Roman" w:cs="Times New Roman"/>
          <w:b/>
          <w:bCs/>
          <w:i/>
          <w:iCs/>
          <w:sz w:val="28"/>
          <w:szCs w:val="28"/>
        </w:rPr>
        <w:t xml:space="preserve"> </w:t>
      </w:r>
      <w:r w:rsidRPr="004911D5">
        <w:rPr>
          <w:rFonts w:ascii="Times New Roman" w:eastAsia="Calibri" w:hAnsi="Times New Roman" w:cs="Times New Roman"/>
          <w:b/>
          <w:bCs/>
          <w:i/>
          <w:iCs/>
          <w:sz w:val="28"/>
          <w:szCs w:val="28"/>
        </w:rPr>
        <w:t>Технические и технологические проблемы в системе водоотведения</w:t>
      </w:r>
    </w:p>
    <w:p w14:paraId="31254ACD" w14:textId="03AFA2A9" w:rsidR="0050755E" w:rsidRPr="0050755E" w:rsidRDefault="0050755E" w:rsidP="0050755E">
      <w:pPr>
        <w:autoSpaceDE w:val="0"/>
        <w:autoSpaceDN w:val="0"/>
        <w:adjustRightInd w:val="0"/>
        <w:spacing w:after="0" w:line="360" w:lineRule="auto"/>
        <w:ind w:firstLine="567"/>
        <w:jc w:val="both"/>
        <w:rPr>
          <w:rFonts w:ascii="Times New Roman" w:hAnsi="Times New Roman" w:cs="Times New Roman"/>
          <w:sz w:val="28"/>
          <w:szCs w:val="28"/>
        </w:rPr>
      </w:pPr>
      <w:r w:rsidRPr="0050755E">
        <w:rPr>
          <w:rFonts w:ascii="Times New Roman" w:hAnsi="Times New Roman" w:cs="Times New Roman"/>
          <w:sz w:val="28"/>
          <w:szCs w:val="28"/>
        </w:rPr>
        <w:t>В сфере водоотведения существует несколько основных проблем, влияющих</w:t>
      </w:r>
      <w:r>
        <w:rPr>
          <w:rFonts w:ascii="Times New Roman" w:hAnsi="Times New Roman" w:cs="Times New Roman"/>
          <w:sz w:val="28"/>
          <w:szCs w:val="28"/>
        </w:rPr>
        <w:t xml:space="preserve"> </w:t>
      </w:r>
      <w:r w:rsidRPr="0050755E">
        <w:rPr>
          <w:rFonts w:ascii="Times New Roman" w:hAnsi="Times New Roman" w:cs="Times New Roman"/>
          <w:sz w:val="28"/>
          <w:szCs w:val="28"/>
        </w:rPr>
        <w:t xml:space="preserve">как на экологическую ситуацию, так и на </w:t>
      </w:r>
      <w:r>
        <w:rPr>
          <w:rFonts w:ascii="Times New Roman" w:hAnsi="Times New Roman" w:cs="Times New Roman"/>
          <w:sz w:val="28"/>
          <w:szCs w:val="28"/>
        </w:rPr>
        <w:t xml:space="preserve">уровень комфортности проживания </w:t>
      </w:r>
      <w:r w:rsidRPr="0050755E">
        <w:rPr>
          <w:rFonts w:ascii="Times New Roman" w:hAnsi="Times New Roman" w:cs="Times New Roman"/>
          <w:sz w:val="28"/>
          <w:szCs w:val="28"/>
        </w:rPr>
        <w:t>населения:</w:t>
      </w:r>
    </w:p>
    <w:p w14:paraId="65346E46" w14:textId="7D3B5DFE" w:rsidR="00C269AA" w:rsidRDefault="0050755E" w:rsidP="00BD7D35">
      <w:pPr>
        <w:pStyle w:val="ae"/>
        <w:numPr>
          <w:ilvl w:val="0"/>
          <w:numId w:val="9"/>
        </w:numPr>
        <w:autoSpaceDE w:val="0"/>
        <w:autoSpaceDN w:val="0"/>
        <w:adjustRightInd w:val="0"/>
        <w:spacing w:before="0" w:beforeAutospacing="0" w:after="0" w:line="360" w:lineRule="auto"/>
        <w:ind w:left="0" w:firstLine="567"/>
        <w:jc w:val="both"/>
        <w:rPr>
          <w:sz w:val="28"/>
          <w:szCs w:val="28"/>
        </w:rPr>
      </w:pPr>
      <w:r w:rsidRPr="00C269AA">
        <w:rPr>
          <w:sz w:val="28"/>
          <w:szCs w:val="28"/>
        </w:rPr>
        <w:t>Высокая степень износа сетей водоотведения</w:t>
      </w:r>
      <w:r w:rsidR="001F4A55" w:rsidRPr="00C269AA">
        <w:rPr>
          <w:sz w:val="28"/>
          <w:szCs w:val="28"/>
        </w:rPr>
        <w:t>,</w:t>
      </w:r>
      <w:r w:rsidRPr="00C269AA">
        <w:rPr>
          <w:sz w:val="28"/>
          <w:szCs w:val="28"/>
        </w:rPr>
        <w:t xml:space="preserve"> что приводит к аварийности на сетях</w:t>
      </w:r>
      <w:r w:rsidR="00BA6402">
        <w:rPr>
          <w:sz w:val="28"/>
          <w:szCs w:val="28"/>
        </w:rPr>
        <w:t xml:space="preserve"> – </w:t>
      </w:r>
      <w:r w:rsidRPr="00C269AA">
        <w:rPr>
          <w:sz w:val="28"/>
          <w:szCs w:val="28"/>
        </w:rPr>
        <w:t xml:space="preserve">образованию утечек. Необходимо осуществить реконструкцию существующих и строительство новых сетей водоотведения, что приведёт к сведению до минимума количества утечек. Также более </w:t>
      </w:r>
      <w:r w:rsidRPr="00C269AA">
        <w:rPr>
          <w:sz w:val="28"/>
          <w:szCs w:val="28"/>
        </w:rPr>
        <w:lastRenderedPageBreak/>
        <w:t>длительный срок эксплуатации трубопроводов обеспечит за счет применения материалов с антикоррозийным покрытием.</w:t>
      </w:r>
    </w:p>
    <w:p w14:paraId="453CF5D7" w14:textId="5C08404D" w:rsidR="0050755E" w:rsidRPr="00C269AA" w:rsidRDefault="0050755E" w:rsidP="00BD7D35">
      <w:pPr>
        <w:pStyle w:val="ae"/>
        <w:numPr>
          <w:ilvl w:val="0"/>
          <w:numId w:val="9"/>
        </w:numPr>
        <w:autoSpaceDE w:val="0"/>
        <w:autoSpaceDN w:val="0"/>
        <w:adjustRightInd w:val="0"/>
        <w:spacing w:before="0" w:beforeAutospacing="0" w:after="0" w:afterAutospacing="0" w:line="360" w:lineRule="auto"/>
        <w:ind w:left="0" w:firstLine="567"/>
        <w:jc w:val="both"/>
        <w:rPr>
          <w:sz w:val="28"/>
          <w:szCs w:val="28"/>
        </w:rPr>
      </w:pPr>
      <w:r w:rsidRPr="00C269AA">
        <w:rPr>
          <w:sz w:val="28"/>
          <w:szCs w:val="28"/>
        </w:rPr>
        <w:t>Физический и моральный износ канализационных насосных станций. Требуется реконструкция КНС с модернизацией устаревшего насосного оборудования.</w:t>
      </w:r>
    </w:p>
    <w:p w14:paraId="4EE241A8" w14:textId="4397B62B" w:rsidR="004911D5" w:rsidRDefault="004911D5" w:rsidP="00835B54">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 Краткий анализ существующего состояния системы электроснабжения</w:t>
      </w:r>
    </w:p>
    <w:p w14:paraId="13B88861" w14:textId="6F7D4C10" w:rsidR="004911D5" w:rsidRDefault="004911D5" w:rsidP="00835B54">
      <w:pPr>
        <w:tabs>
          <w:tab w:val="left" w:pos="3360"/>
        </w:tabs>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3.4.1 Институциональная структура системы электроснабжения</w:t>
      </w:r>
    </w:p>
    <w:p w14:paraId="58DE8B98" w14:textId="43197731" w:rsidR="00A03CB1" w:rsidRPr="00A03CB1" w:rsidRDefault="00A03CB1" w:rsidP="00A03CB1">
      <w:pPr>
        <w:spacing w:after="0" w:line="360" w:lineRule="auto"/>
        <w:ind w:firstLine="567"/>
        <w:jc w:val="both"/>
        <w:rPr>
          <w:rFonts w:ascii="Times New Roman" w:hAnsi="Times New Roman" w:cs="Times New Roman"/>
          <w:sz w:val="28"/>
          <w:szCs w:val="28"/>
        </w:rPr>
      </w:pPr>
      <w:r w:rsidRPr="00A03CB1">
        <w:rPr>
          <w:rFonts w:ascii="Times New Roman" w:hAnsi="Times New Roman" w:cs="Times New Roman"/>
          <w:sz w:val="28"/>
          <w:szCs w:val="28"/>
        </w:rPr>
        <w:t xml:space="preserve">Сетевой компанией на территории </w:t>
      </w:r>
      <w:r w:rsidR="00BE4ECE">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является</w:t>
      </w:r>
      <w:r w:rsidRPr="00A03CB1">
        <w:rPr>
          <w:rFonts w:ascii="Times New Roman" w:hAnsi="Times New Roman" w:cs="Times New Roman"/>
          <w:spacing w:val="1"/>
          <w:sz w:val="28"/>
          <w:szCs w:val="28"/>
        </w:rPr>
        <w:t xml:space="preserve"> </w:t>
      </w:r>
      <w:r w:rsidR="00BE4ECE">
        <w:rPr>
          <w:rFonts w:ascii="Times New Roman" w:hAnsi="Times New Roman" w:cs="Times New Roman"/>
          <w:sz w:val="28"/>
          <w:szCs w:val="28"/>
        </w:rPr>
        <w:t xml:space="preserve">ОАО </w:t>
      </w:r>
      <w:r w:rsidR="0021747A">
        <w:rPr>
          <w:rStyle w:val="FontStyle109"/>
          <w:rFonts w:ascii="Times New Roman" w:hAnsi="Times New Roman" w:cs="Times New Roman"/>
          <w:i w:val="0"/>
          <w:sz w:val="28"/>
          <w:szCs w:val="28"/>
        </w:rPr>
        <w:t>«</w:t>
      </w:r>
      <w:proofErr w:type="spellStart"/>
      <w:r w:rsidR="00BE4ECE" w:rsidRPr="00F50291">
        <w:rPr>
          <w:rStyle w:val="FontStyle109"/>
          <w:rFonts w:ascii="Times New Roman" w:hAnsi="Times New Roman" w:cs="Times New Roman"/>
          <w:i w:val="0"/>
          <w:sz w:val="28"/>
          <w:szCs w:val="28"/>
        </w:rPr>
        <w:t>Волгоградоблэлектро</w:t>
      </w:r>
      <w:proofErr w:type="spellEnd"/>
      <w:r w:rsidR="0021747A">
        <w:rPr>
          <w:rStyle w:val="FontStyle109"/>
          <w:rFonts w:ascii="Times New Roman" w:hAnsi="Times New Roman" w:cs="Times New Roman"/>
          <w:i w:val="0"/>
          <w:sz w:val="28"/>
          <w:szCs w:val="28"/>
        </w:rPr>
        <w:t>»</w:t>
      </w:r>
      <w:r w:rsidRPr="00A03CB1">
        <w:rPr>
          <w:sz w:val="28"/>
          <w:szCs w:val="28"/>
        </w:rPr>
        <w:t>,</w:t>
      </w:r>
      <w:r w:rsidRPr="00A03CB1">
        <w:rPr>
          <w:spacing w:val="1"/>
          <w:sz w:val="28"/>
          <w:szCs w:val="28"/>
        </w:rPr>
        <w:t xml:space="preserve"> </w:t>
      </w:r>
      <w:r w:rsidRPr="00A03CB1">
        <w:rPr>
          <w:rFonts w:ascii="Times New Roman" w:hAnsi="Times New Roman" w:cs="Times New Roman"/>
          <w:sz w:val="28"/>
          <w:szCs w:val="28"/>
        </w:rPr>
        <w:t>которая</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оказывает</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следующие</w:t>
      </w:r>
      <w:r w:rsidRPr="00A03CB1">
        <w:rPr>
          <w:rFonts w:ascii="Times New Roman" w:hAnsi="Times New Roman" w:cs="Times New Roman"/>
          <w:spacing w:val="-5"/>
          <w:sz w:val="28"/>
          <w:szCs w:val="28"/>
        </w:rPr>
        <w:t xml:space="preserve"> </w:t>
      </w:r>
      <w:r w:rsidRPr="00A03CB1">
        <w:rPr>
          <w:rFonts w:ascii="Times New Roman" w:hAnsi="Times New Roman" w:cs="Times New Roman"/>
          <w:sz w:val="28"/>
          <w:szCs w:val="28"/>
        </w:rPr>
        <w:t>виды</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услуг</w:t>
      </w:r>
      <w:r w:rsidRPr="00A03CB1">
        <w:rPr>
          <w:rFonts w:ascii="Times New Roman" w:hAnsi="Times New Roman" w:cs="Times New Roman"/>
          <w:spacing w:val="-1"/>
          <w:sz w:val="28"/>
          <w:szCs w:val="28"/>
        </w:rPr>
        <w:t xml:space="preserve"> </w:t>
      </w:r>
      <w:r w:rsidRPr="00A03CB1">
        <w:rPr>
          <w:rFonts w:ascii="Times New Roman" w:hAnsi="Times New Roman" w:cs="Times New Roman"/>
          <w:sz w:val="28"/>
          <w:szCs w:val="28"/>
        </w:rPr>
        <w:t>в</w:t>
      </w:r>
      <w:r w:rsidRPr="00A03CB1">
        <w:rPr>
          <w:rFonts w:ascii="Times New Roman" w:hAnsi="Times New Roman" w:cs="Times New Roman"/>
          <w:spacing w:val="-2"/>
          <w:sz w:val="28"/>
          <w:szCs w:val="28"/>
        </w:rPr>
        <w:t xml:space="preserve"> </w:t>
      </w:r>
      <w:r w:rsidRPr="00A03CB1">
        <w:rPr>
          <w:rFonts w:ascii="Times New Roman" w:hAnsi="Times New Roman" w:cs="Times New Roman"/>
          <w:sz w:val="28"/>
          <w:szCs w:val="28"/>
        </w:rPr>
        <w:t>части</w:t>
      </w:r>
      <w:r w:rsidRPr="00A03CB1">
        <w:rPr>
          <w:rFonts w:ascii="Times New Roman" w:hAnsi="Times New Roman" w:cs="Times New Roman"/>
          <w:spacing w:val="-4"/>
          <w:sz w:val="28"/>
          <w:szCs w:val="28"/>
        </w:rPr>
        <w:t xml:space="preserve"> </w:t>
      </w:r>
      <w:r w:rsidRPr="00A03CB1">
        <w:rPr>
          <w:rFonts w:ascii="Times New Roman" w:hAnsi="Times New Roman" w:cs="Times New Roman"/>
          <w:sz w:val="28"/>
          <w:szCs w:val="28"/>
        </w:rPr>
        <w:t>электроснабжения:</w:t>
      </w:r>
    </w:p>
    <w:p w14:paraId="6C9E3017" w14:textId="3FEA249A" w:rsidR="00A03CB1" w:rsidRPr="00A03CB1" w:rsidRDefault="00803DE5" w:rsidP="00A03CB1">
      <w:pPr>
        <w:widowControl w:val="0"/>
        <w:autoSpaceDE w:val="0"/>
        <w:autoSpaceDN w:val="0"/>
        <w:spacing w:after="0" w:line="360" w:lineRule="auto"/>
        <w:ind w:firstLine="567"/>
        <w:jc w:val="both"/>
        <w:rPr>
          <w:rFonts w:ascii="Times New Roman" w:hAnsi="Times New Roman" w:cs="Times New Roman"/>
          <w:sz w:val="28"/>
          <w:szCs w:val="28"/>
        </w:rPr>
      </w:pPr>
      <w:r w:rsidRPr="00803DE5">
        <w:rPr>
          <w:rFonts w:ascii="Times New Roman" w:hAnsi="Times New Roman" w:cs="Times New Roman"/>
          <w:sz w:val="28"/>
          <w:szCs w:val="28"/>
        </w:rPr>
        <w:t>–</w:t>
      </w:r>
      <w:r>
        <w:rPr>
          <w:sz w:val="28"/>
          <w:szCs w:val="28"/>
        </w:rPr>
        <w:t> </w:t>
      </w:r>
      <w:r w:rsidR="00A03CB1" w:rsidRPr="00A03CB1">
        <w:rPr>
          <w:rFonts w:ascii="Times New Roman" w:hAnsi="Times New Roman" w:cs="Times New Roman"/>
          <w:sz w:val="28"/>
          <w:szCs w:val="28"/>
        </w:rPr>
        <w:t>распределение</w:t>
      </w:r>
      <w:r w:rsidR="00A03CB1" w:rsidRPr="00A03CB1">
        <w:rPr>
          <w:rFonts w:ascii="Times New Roman" w:hAnsi="Times New Roman" w:cs="Times New Roman"/>
          <w:spacing w:val="-11"/>
          <w:sz w:val="28"/>
          <w:szCs w:val="28"/>
        </w:rPr>
        <w:t xml:space="preserve"> </w:t>
      </w:r>
      <w:r w:rsidR="00A03CB1" w:rsidRPr="00A03CB1">
        <w:rPr>
          <w:rFonts w:ascii="Times New Roman" w:hAnsi="Times New Roman" w:cs="Times New Roman"/>
          <w:sz w:val="28"/>
          <w:szCs w:val="28"/>
        </w:rPr>
        <w:t>электроэнергии;</w:t>
      </w:r>
    </w:p>
    <w:p w14:paraId="0BA7D573" w14:textId="71C34661" w:rsidR="00A03CB1" w:rsidRPr="00803DE5" w:rsidRDefault="00803DE5" w:rsidP="00A03CB1">
      <w:pPr>
        <w:widowControl w:val="0"/>
        <w:autoSpaceDE w:val="0"/>
        <w:autoSpaceDN w:val="0"/>
        <w:spacing w:after="0" w:line="360" w:lineRule="auto"/>
        <w:ind w:firstLine="567"/>
        <w:jc w:val="both"/>
        <w:rPr>
          <w:rFonts w:ascii="Times New Roman" w:hAnsi="Times New Roman" w:cs="Times New Roman"/>
          <w:sz w:val="28"/>
          <w:szCs w:val="28"/>
        </w:rPr>
      </w:pPr>
      <w:r w:rsidRPr="00803DE5">
        <w:rPr>
          <w:rFonts w:ascii="Times New Roman" w:hAnsi="Times New Roman" w:cs="Times New Roman"/>
          <w:sz w:val="28"/>
          <w:szCs w:val="28"/>
        </w:rPr>
        <w:t>– </w:t>
      </w:r>
      <w:r w:rsidR="00A03CB1" w:rsidRPr="00803DE5">
        <w:rPr>
          <w:rFonts w:ascii="Times New Roman" w:hAnsi="Times New Roman" w:cs="Times New Roman"/>
          <w:sz w:val="28"/>
          <w:szCs w:val="28"/>
        </w:rPr>
        <w:t>ремонт</w:t>
      </w:r>
      <w:r w:rsidR="00A03CB1" w:rsidRPr="00803DE5">
        <w:rPr>
          <w:rFonts w:ascii="Times New Roman" w:hAnsi="Times New Roman" w:cs="Times New Roman"/>
          <w:spacing w:val="-9"/>
          <w:sz w:val="28"/>
          <w:szCs w:val="28"/>
        </w:rPr>
        <w:t xml:space="preserve"> </w:t>
      </w:r>
      <w:r w:rsidR="00A03CB1" w:rsidRPr="00803DE5">
        <w:rPr>
          <w:rFonts w:ascii="Times New Roman" w:hAnsi="Times New Roman" w:cs="Times New Roman"/>
          <w:sz w:val="28"/>
          <w:szCs w:val="28"/>
        </w:rPr>
        <w:t>электрического</w:t>
      </w:r>
      <w:r w:rsidR="00A03CB1" w:rsidRPr="00803DE5">
        <w:rPr>
          <w:rFonts w:ascii="Times New Roman" w:hAnsi="Times New Roman" w:cs="Times New Roman"/>
          <w:spacing w:val="-11"/>
          <w:sz w:val="28"/>
          <w:szCs w:val="28"/>
        </w:rPr>
        <w:t xml:space="preserve"> </w:t>
      </w:r>
      <w:r w:rsidR="00A03CB1" w:rsidRPr="00803DE5">
        <w:rPr>
          <w:rFonts w:ascii="Times New Roman" w:hAnsi="Times New Roman" w:cs="Times New Roman"/>
          <w:sz w:val="28"/>
          <w:szCs w:val="28"/>
        </w:rPr>
        <w:t>оборудования;</w:t>
      </w:r>
    </w:p>
    <w:p w14:paraId="40B45041" w14:textId="4DC072D9" w:rsidR="00A03CB1" w:rsidRPr="00A03CB1" w:rsidRDefault="00803DE5" w:rsidP="00A03CB1">
      <w:pPr>
        <w:widowControl w:val="0"/>
        <w:autoSpaceDE w:val="0"/>
        <w:autoSpaceDN w:val="0"/>
        <w:spacing w:after="0" w:line="360" w:lineRule="auto"/>
        <w:ind w:right="110" w:firstLine="567"/>
        <w:jc w:val="both"/>
        <w:rPr>
          <w:rFonts w:ascii="Times New Roman" w:hAnsi="Times New Roman" w:cs="Times New Roman"/>
          <w:sz w:val="28"/>
          <w:szCs w:val="28"/>
        </w:rPr>
      </w:pPr>
      <w:r w:rsidRPr="00803DE5">
        <w:rPr>
          <w:rFonts w:ascii="Times New Roman" w:hAnsi="Times New Roman" w:cs="Times New Roman"/>
          <w:sz w:val="28"/>
          <w:szCs w:val="28"/>
        </w:rPr>
        <w:t>– </w:t>
      </w:r>
      <w:r w:rsidR="00A03CB1" w:rsidRPr="00803DE5">
        <w:rPr>
          <w:rFonts w:ascii="Times New Roman" w:hAnsi="Times New Roman" w:cs="Times New Roman"/>
          <w:sz w:val="28"/>
          <w:szCs w:val="28"/>
        </w:rPr>
        <w:t>передача</w:t>
      </w:r>
      <w:r w:rsidR="00A03CB1" w:rsidRPr="00A03CB1">
        <w:rPr>
          <w:rFonts w:ascii="Times New Roman" w:hAnsi="Times New Roman" w:cs="Times New Roman"/>
          <w:spacing w:val="32"/>
          <w:sz w:val="28"/>
          <w:szCs w:val="28"/>
        </w:rPr>
        <w:t xml:space="preserve"> </w:t>
      </w:r>
      <w:r w:rsidR="00A03CB1" w:rsidRPr="00A03CB1">
        <w:rPr>
          <w:rFonts w:ascii="Times New Roman" w:hAnsi="Times New Roman" w:cs="Times New Roman"/>
          <w:sz w:val="28"/>
          <w:szCs w:val="28"/>
        </w:rPr>
        <w:t>электроэнергии</w:t>
      </w:r>
      <w:r w:rsidR="00A03CB1" w:rsidRPr="00A03CB1">
        <w:rPr>
          <w:rFonts w:ascii="Times New Roman" w:hAnsi="Times New Roman" w:cs="Times New Roman"/>
          <w:spacing w:val="32"/>
          <w:sz w:val="28"/>
          <w:szCs w:val="28"/>
        </w:rPr>
        <w:t xml:space="preserve"> </w:t>
      </w:r>
      <w:r w:rsidR="00A03CB1" w:rsidRPr="00A03CB1">
        <w:rPr>
          <w:rFonts w:ascii="Times New Roman" w:hAnsi="Times New Roman" w:cs="Times New Roman"/>
          <w:sz w:val="28"/>
          <w:szCs w:val="28"/>
        </w:rPr>
        <w:t>и</w:t>
      </w:r>
      <w:r w:rsidR="00A03CB1" w:rsidRPr="00A03CB1">
        <w:rPr>
          <w:rFonts w:ascii="Times New Roman" w:hAnsi="Times New Roman" w:cs="Times New Roman"/>
          <w:spacing w:val="32"/>
          <w:sz w:val="28"/>
          <w:szCs w:val="28"/>
        </w:rPr>
        <w:t xml:space="preserve"> </w:t>
      </w:r>
      <w:r w:rsidR="00A03CB1" w:rsidRPr="00A03CB1">
        <w:rPr>
          <w:rFonts w:ascii="Times New Roman" w:hAnsi="Times New Roman" w:cs="Times New Roman"/>
          <w:sz w:val="28"/>
          <w:szCs w:val="28"/>
        </w:rPr>
        <w:t>технологическое</w:t>
      </w:r>
      <w:r w:rsidR="00A03CB1" w:rsidRPr="00A03CB1">
        <w:rPr>
          <w:rFonts w:ascii="Times New Roman" w:hAnsi="Times New Roman" w:cs="Times New Roman"/>
          <w:spacing w:val="29"/>
          <w:sz w:val="28"/>
          <w:szCs w:val="28"/>
        </w:rPr>
        <w:t xml:space="preserve"> </w:t>
      </w:r>
      <w:r w:rsidR="00A03CB1" w:rsidRPr="00A03CB1">
        <w:rPr>
          <w:rFonts w:ascii="Times New Roman" w:hAnsi="Times New Roman" w:cs="Times New Roman"/>
          <w:sz w:val="28"/>
          <w:szCs w:val="28"/>
        </w:rPr>
        <w:t>присоединение</w:t>
      </w:r>
      <w:r w:rsidR="00A03CB1" w:rsidRPr="00A03CB1">
        <w:rPr>
          <w:rFonts w:ascii="Times New Roman" w:hAnsi="Times New Roman" w:cs="Times New Roman"/>
          <w:spacing w:val="31"/>
          <w:sz w:val="28"/>
          <w:szCs w:val="28"/>
        </w:rPr>
        <w:t xml:space="preserve"> </w:t>
      </w:r>
      <w:r w:rsidR="00A03CB1" w:rsidRPr="00A03CB1">
        <w:rPr>
          <w:rFonts w:ascii="Times New Roman" w:hAnsi="Times New Roman" w:cs="Times New Roman"/>
          <w:sz w:val="28"/>
          <w:szCs w:val="28"/>
        </w:rPr>
        <w:t>к</w:t>
      </w:r>
      <w:r w:rsidR="00A03CB1" w:rsidRPr="00A03CB1">
        <w:rPr>
          <w:rFonts w:ascii="Times New Roman" w:hAnsi="Times New Roman" w:cs="Times New Roman"/>
          <w:spacing w:val="-67"/>
          <w:sz w:val="28"/>
          <w:szCs w:val="28"/>
        </w:rPr>
        <w:t xml:space="preserve"> </w:t>
      </w:r>
      <w:r w:rsidR="00A03CB1" w:rsidRPr="00A03CB1">
        <w:rPr>
          <w:rFonts w:ascii="Times New Roman" w:hAnsi="Times New Roman" w:cs="Times New Roman"/>
          <w:sz w:val="28"/>
          <w:szCs w:val="28"/>
        </w:rPr>
        <w:t>распределительным</w:t>
      </w:r>
      <w:r w:rsidR="00A03CB1" w:rsidRPr="00A03CB1">
        <w:rPr>
          <w:rFonts w:ascii="Times New Roman" w:hAnsi="Times New Roman" w:cs="Times New Roman"/>
          <w:spacing w:val="-4"/>
          <w:sz w:val="28"/>
          <w:szCs w:val="28"/>
        </w:rPr>
        <w:t xml:space="preserve"> </w:t>
      </w:r>
      <w:r w:rsidR="00A03CB1" w:rsidRPr="00A03CB1">
        <w:rPr>
          <w:rFonts w:ascii="Times New Roman" w:hAnsi="Times New Roman" w:cs="Times New Roman"/>
          <w:sz w:val="28"/>
          <w:szCs w:val="28"/>
        </w:rPr>
        <w:t>электросетям;</w:t>
      </w:r>
    </w:p>
    <w:p w14:paraId="60779F49" w14:textId="0910659D" w:rsidR="00A03CB1" w:rsidRPr="00A03CB1" w:rsidRDefault="00803DE5" w:rsidP="00803DE5">
      <w:pPr>
        <w:pStyle w:val="ae"/>
        <w:widowControl w:val="0"/>
        <w:tabs>
          <w:tab w:val="left" w:pos="142"/>
          <w:tab w:val="left" w:pos="5529"/>
        </w:tabs>
        <w:autoSpaceDE w:val="0"/>
        <w:autoSpaceDN w:val="0"/>
        <w:spacing w:before="0" w:beforeAutospacing="0" w:after="0" w:afterAutospacing="0" w:line="360" w:lineRule="auto"/>
        <w:ind w:right="107" w:firstLine="567"/>
        <w:jc w:val="both"/>
        <w:rPr>
          <w:sz w:val="28"/>
          <w:szCs w:val="28"/>
        </w:rPr>
      </w:pPr>
      <w:r w:rsidRPr="00803DE5">
        <w:rPr>
          <w:sz w:val="28"/>
          <w:szCs w:val="28"/>
        </w:rPr>
        <w:t>– </w:t>
      </w:r>
      <w:r>
        <w:rPr>
          <w:sz w:val="28"/>
          <w:szCs w:val="28"/>
        </w:rPr>
        <w:t>технологическое присоединение к </w:t>
      </w:r>
      <w:r w:rsidR="00A03CB1" w:rsidRPr="00A03CB1">
        <w:rPr>
          <w:spacing w:val="-1"/>
          <w:sz w:val="28"/>
          <w:szCs w:val="28"/>
        </w:rPr>
        <w:t>распределительным</w:t>
      </w:r>
      <w:r w:rsidR="00A03CB1" w:rsidRPr="00A03CB1">
        <w:rPr>
          <w:spacing w:val="-67"/>
          <w:sz w:val="28"/>
          <w:szCs w:val="28"/>
        </w:rPr>
        <w:t xml:space="preserve"> </w:t>
      </w:r>
      <w:r>
        <w:rPr>
          <w:spacing w:val="-67"/>
          <w:sz w:val="28"/>
          <w:szCs w:val="28"/>
        </w:rPr>
        <w:t xml:space="preserve">                                               </w:t>
      </w:r>
      <w:r w:rsidR="00A03CB1" w:rsidRPr="00A03CB1">
        <w:rPr>
          <w:sz w:val="28"/>
          <w:szCs w:val="28"/>
        </w:rPr>
        <w:t>электросетям;</w:t>
      </w:r>
    </w:p>
    <w:p w14:paraId="68268CE8" w14:textId="00DDDC7E" w:rsidR="00A03CB1" w:rsidRPr="00A03CB1" w:rsidRDefault="00803DE5" w:rsidP="00A03CB1">
      <w:pPr>
        <w:pStyle w:val="ae"/>
        <w:widowControl w:val="0"/>
        <w:tabs>
          <w:tab w:val="left" w:pos="3608"/>
          <w:tab w:val="left" w:pos="5759"/>
          <w:tab w:val="left" w:pos="7206"/>
          <w:tab w:val="left" w:pos="7988"/>
        </w:tabs>
        <w:autoSpaceDE w:val="0"/>
        <w:autoSpaceDN w:val="0"/>
        <w:spacing w:before="0" w:beforeAutospacing="0" w:after="0" w:afterAutospacing="0" w:line="360" w:lineRule="auto"/>
        <w:ind w:right="108" w:firstLine="567"/>
        <w:jc w:val="both"/>
        <w:rPr>
          <w:sz w:val="28"/>
          <w:szCs w:val="28"/>
        </w:rPr>
      </w:pPr>
      <w:r w:rsidRPr="00803DE5">
        <w:rPr>
          <w:sz w:val="28"/>
          <w:szCs w:val="28"/>
        </w:rPr>
        <w:t>– </w:t>
      </w:r>
      <w:r w:rsidR="00A03CB1" w:rsidRPr="00A03CB1">
        <w:rPr>
          <w:sz w:val="28"/>
          <w:szCs w:val="28"/>
        </w:rPr>
        <w:t>строительство</w:t>
      </w:r>
      <w:r w:rsidR="00A03CB1" w:rsidRPr="00A03CB1">
        <w:rPr>
          <w:sz w:val="28"/>
          <w:szCs w:val="28"/>
        </w:rPr>
        <w:tab/>
        <w:t>коммунальных</w:t>
      </w:r>
      <w:r w:rsidR="00A03CB1" w:rsidRPr="00A03CB1">
        <w:rPr>
          <w:sz w:val="28"/>
          <w:szCs w:val="28"/>
        </w:rPr>
        <w:tab/>
        <w:t>объектов</w:t>
      </w:r>
      <w:r w:rsidR="00A03CB1" w:rsidRPr="00A03CB1">
        <w:rPr>
          <w:sz w:val="28"/>
          <w:szCs w:val="28"/>
        </w:rPr>
        <w:tab/>
        <w:t>для</w:t>
      </w:r>
      <w:r w:rsidR="00A03CB1" w:rsidRPr="00A03CB1">
        <w:rPr>
          <w:sz w:val="28"/>
          <w:szCs w:val="28"/>
        </w:rPr>
        <w:tab/>
      </w:r>
      <w:r w:rsidR="00A03CB1" w:rsidRPr="00A03CB1">
        <w:rPr>
          <w:spacing w:val="-2"/>
          <w:sz w:val="28"/>
          <w:szCs w:val="28"/>
        </w:rPr>
        <w:t>обеспечения</w:t>
      </w:r>
      <w:r w:rsidR="00A03CB1" w:rsidRPr="00A03CB1">
        <w:rPr>
          <w:spacing w:val="-67"/>
          <w:sz w:val="28"/>
          <w:szCs w:val="28"/>
        </w:rPr>
        <w:t xml:space="preserve"> </w:t>
      </w:r>
      <w:r w:rsidR="00A03CB1" w:rsidRPr="00A03CB1">
        <w:rPr>
          <w:sz w:val="28"/>
          <w:szCs w:val="28"/>
        </w:rPr>
        <w:t>электроэнергией</w:t>
      </w:r>
      <w:r w:rsidR="00A03CB1" w:rsidRPr="00A03CB1">
        <w:rPr>
          <w:spacing w:val="-4"/>
          <w:sz w:val="28"/>
          <w:szCs w:val="28"/>
        </w:rPr>
        <w:t xml:space="preserve"> </w:t>
      </w:r>
      <w:r w:rsidR="00A03CB1" w:rsidRPr="00A03CB1">
        <w:rPr>
          <w:sz w:val="28"/>
          <w:szCs w:val="28"/>
        </w:rPr>
        <w:t>и</w:t>
      </w:r>
      <w:r w:rsidR="00A03CB1" w:rsidRPr="00A03CB1">
        <w:rPr>
          <w:spacing w:val="-4"/>
          <w:sz w:val="28"/>
          <w:szCs w:val="28"/>
        </w:rPr>
        <w:t xml:space="preserve"> </w:t>
      </w:r>
      <w:r w:rsidR="00A03CB1" w:rsidRPr="00A03CB1">
        <w:rPr>
          <w:sz w:val="28"/>
          <w:szCs w:val="28"/>
        </w:rPr>
        <w:t>телекоммуникациями;</w:t>
      </w:r>
    </w:p>
    <w:p w14:paraId="29F894DF" w14:textId="4E1213F4" w:rsidR="00A03CB1" w:rsidRPr="00A03CB1" w:rsidRDefault="00803DE5" w:rsidP="00A03CB1">
      <w:pPr>
        <w:widowControl w:val="0"/>
        <w:autoSpaceDE w:val="0"/>
        <w:autoSpaceDN w:val="0"/>
        <w:spacing w:after="0" w:line="360" w:lineRule="auto"/>
        <w:ind w:firstLine="567"/>
        <w:jc w:val="both"/>
        <w:rPr>
          <w:rFonts w:ascii="Times New Roman" w:hAnsi="Times New Roman" w:cs="Times New Roman"/>
          <w:sz w:val="28"/>
          <w:szCs w:val="28"/>
        </w:rPr>
      </w:pPr>
      <w:r w:rsidRPr="00803DE5">
        <w:rPr>
          <w:rFonts w:ascii="Times New Roman" w:hAnsi="Times New Roman" w:cs="Times New Roman"/>
          <w:sz w:val="28"/>
          <w:szCs w:val="28"/>
        </w:rPr>
        <w:t>– </w:t>
      </w:r>
      <w:r w:rsidR="00A03CB1" w:rsidRPr="00A03CB1">
        <w:rPr>
          <w:rFonts w:ascii="Times New Roman" w:hAnsi="Times New Roman" w:cs="Times New Roman"/>
          <w:sz w:val="28"/>
          <w:szCs w:val="28"/>
        </w:rPr>
        <w:t>строительство</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местных</w:t>
      </w:r>
      <w:r w:rsidR="00A03CB1" w:rsidRPr="00A03CB1">
        <w:rPr>
          <w:rFonts w:ascii="Times New Roman" w:hAnsi="Times New Roman" w:cs="Times New Roman"/>
          <w:spacing w:val="-9"/>
          <w:sz w:val="28"/>
          <w:szCs w:val="28"/>
        </w:rPr>
        <w:t xml:space="preserve"> </w:t>
      </w:r>
      <w:r w:rsidR="00A03CB1" w:rsidRPr="00A03CB1">
        <w:rPr>
          <w:rFonts w:ascii="Times New Roman" w:hAnsi="Times New Roman" w:cs="Times New Roman"/>
          <w:sz w:val="28"/>
          <w:szCs w:val="28"/>
        </w:rPr>
        <w:t>линий</w:t>
      </w:r>
      <w:r w:rsidR="00A03CB1" w:rsidRPr="00A03CB1">
        <w:rPr>
          <w:rFonts w:ascii="Times New Roman" w:hAnsi="Times New Roman" w:cs="Times New Roman"/>
          <w:spacing w:val="-9"/>
          <w:sz w:val="28"/>
          <w:szCs w:val="28"/>
        </w:rPr>
        <w:t xml:space="preserve"> </w:t>
      </w:r>
      <w:r w:rsidR="00A03CB1" w:rsidRPr="00A03CB1">
        <w:rPr>
          <w:rFonts w:ascii="Times New Roman" w:hAnsi="Times New Roman" w:cs="Times New Roman"/>
          <w:sz w:val="28"/>
          <w:szCs w:val="28"/>
        </w:rPr>
        <w:t>электропередачи</w:t>
      </w:r>
      <w:r w:rsidR="00A03CB1" w:rsidRPr="00A03CB1">
        <w:rPr>
          <w:rFonts w:ascii="Times New Roman" w:hAnsi="Times New Roman" w:cs="Times New Roman"/>
          <w:spacing w:val="-9"/>
          <w:sz w:val="28"/>
          <w:szCs w:val="28"/>
        </w:rPr>
        <w:t xml:space="preserve"> </w:t>
      </w:r>
      <w:r w:rsidR="00A03CB1" w:rsidRPr="00A03CB1">
        <w:rPr>
          <w:rFonts w:ascii="Times New Roman" w:hAnsi="Times New Roman" w:cs="Times New Roman"/>
          <w:sz w:val="28"/>
          <w:szCs w:val="28"/>
        </w:rPr>
        <w:t>и</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связи;</w:t>
      </w:r>
    </w:p>
    <w:p w14:paraId="4073FAC4" w14:textId="606E0296" w:rsidR="00A03CB1" w:rsidRPr="00A03CB1" w:rsidRDefault="00803DE5" w:rsidP="00A03CB1">
      <w:pPr>
        <w:widowControl w:val="0"/>
        <w:autoSpaceDE w:val="0"/>
        <w:autoSpaceDN w:val="0"/>
        <w:spacing w:after="0" w:line="360" w:lineRule="auto"/>
        <w:ind w:firstLine="567"/>
        <w:jc w:val="both"/>
        <w:rPr>
          <w:rFonts w:ascii="Times New Roman" w:hAnsi="Times New Roman" w:cs="Times New Roman"/>
          <w:sz w:val="28"/>
          <w:szCs w:val="28"/>
        </w:rPr>
      </w:pPr>
      <w:r w:rsidRPr="00803DE5">
        <w:rPr>
          <w:rFonts w:ascii="Times New Roman" w:hAnsi="Times New Roman" w:cs="Times New Roman"/>
          <w:sz w:val="28"/>
          <w:szCs w:val="28"/>
        </w:rPr>
        <w:t>– </w:t>
      </w:r>
      <w:r w:rsidR="00A03CB1" w:rsidRPr="00A03CB1">
        <w:rPr>
          <w:rFonts w:ascii="Times New Roman" w:hAnsi="Times New Roman" w:cs="Times New Roman"/>
          <w:sz w:val="28"/>
          <w:szCs w:val="28"/>
        </w:rPr>
        <w:t>производство</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электромонтажных</w:t>
      </w:r>
      <w:r w:rsidR="00A03CB1" w:rsidRPr="00A03CB1">
        <w:rPr>
          <w:rFonts w:ascii="Times New Roman" w:hAnsi="Times New Roman" w:cs="Times New Roman"/>
          <w:spacing w:val="-10"/>
          <w:sz w:val="28"/>
          <w:szCs w:val="28"/>
        </w:rPr>
        <w:t xml:space="preserve"> </w:t>
      </w:r>
      <w:r w:rsidR="00A03CB1" w:rsidRPr="00A03CB1">
        <w:rPr>
          <w:rFonts w:ascii="Times New Roman" w:hAnsi="Times New Roman" w:cs="Times New Roman"/>
          <w:sz w:val="28"/>
          <w:szCs w:val="28"/>
        </w:rPr>
        <w:t>работ.</w:t>
      </w:r>
    </w:p>
    <w:p w14:paraId="6FF555F3" w14:textId="25A67A0D" w:rsidR="00A03CB1" w:rsidRPr="00A03CB1" w:rsidRDefault="00A03CB1" w:rsidP="00A03CB1">
      <w:pPr>
        <w:pStyle w:val="afffffff0"/>
        <w:spacing w:before="0" w:after="0"/>
        <w:ind w:firstLine="567"/>
        <w:rPr>
          <w:sz w:val="28"/>
          <w:szCs w:val="28"/>
        </w:rPr>
      </w:pPr>
      <w:r w:rsidRPr="00A03CB1">
        <w:rPr>
          <w:sz w:val="28"/>
          <w:szCs w:val="28"/>
        </w:rPr>
        <w:t>Договорные</w:t>
      </w:r>
      <w:r w:rsidRPr="00A03CB1">
        <w:rPr>
          <w:spacing w:val="54"/>
          <w:sz w:val="28"/>
          <w:szCs w:val="28"/>
        </w:rPr>
        <w:t xml:space="preserve"> </w:t>
      </w:r>
      <w:r w:rsidRPr="00A03CB1">
        <w:rPr>
          <w:sz w:val="28"/>
          <w:szCs w:val="28"/>
        </w:rPr>
        <w:t>отношения,</w:t>
      </w:r>
      <w:r w:rsidRPr="00A03CB1">
        <w:rPr>
          <w:spacing w:val="55"/>
          <w:sz w:val="28"/>
          <w:szCs w:val="28"/>
        </w:rPr>
        <w:t xml:space="preserve"> </w:t>
      </w:r>
      <w:r w:rsidRPr="00A03CB1">
        <w:rPr>
          <w:sz w:val="28"/>
          <w:szCs w:val="28"/>
        </w:rPr>
        <w:t>возникающие</w:t>
      </w:r>
      <w:r w:rsidRPr="00A03CB1">
        <w:rPr>
          <w:spacing w:val="55"/>
          <w:sz w:val="28"/>
          <w:szCs w:val="28"/>
        </w:rPr>
        <w:t xml:space="preserve"> </w:t>
      </w:r>
      <w:r w:rsidRPr="00A03CB1">
        <w:rPr>
          <w:sz w:val="28"/>
          <w:szCs w:val="28"/>
        </w:rPr>
        <w:t>между</w:t>
      </w:r>
      <w:r w:rsidRPr="00A03CB1">
        <w:rPr>
          <w:spacing w:val="54"/>
          <w:sz w:val="28"/>
          <w:szCs w:val="28"/>
        </w:rPr>
        <w:t xml:space="preserve"> </w:t>
      </w:r>
      <w:r w:rsidR="00152AA8">
        <w:rPr>
          <w:sz w:val="28"/>
          <w:szCs w:val="28"/>
        </w:rPr>
        <w:t xml:space="preserve">ОАО </w:t>
      </w:r>
      <w:r w:rsidR="0021747A">
        <w:rPr>
          <w:rStyle w:val="FontStyle109"/>
          <w:rFonts w:ascii="Times New Roman" w:hAnsi="Times New Roman" w:cs="Times New Roman"/>
          <w:i w:val="0"/>
          <w:sz w:val="28"/>
          <w:szCs w:val="28"/>
        </w:rPr>
        <w:t>«</w:t>
      </w:r>
      <w:proofErr w:type="spellStart"/>
      <w:r w:rsidR="00152AA8" w:rsidRPr="00152AA8">
        <w:rPr>
          <w:rStyle w:val="FontStyle109"/>
          <w:rFonts w:ascii="Times New Roman" w:hAnsi="Times New Roman" w:cs="Times New Roman"/>
          <w:i w:val="0"/>
          <w:sz w:val="28"/>
          <w:szCs w:val="28"/>
        </w:rPr>
        <w:t>Волгоградоблэлектро</w:t>
      </w:r>
      <w:proofErr w:type="spellEnd"/>
      <w:r w:rsidR="0021747A">
        <w:rPr>
          <w:rStyle w:val="FontStyle109"/>
          <w:rFonts w:ascii="Times New Roman" w:hAnsi="Times New Roman" w:cs="Times New Roman"/>
          <w:i w:val="0"/>
          <w:sz w:val="28"/>
          <w:szCs w:val="28"/>
        </w:rPr>
        <w:t>»</w:t>
      </w:r>
      <w:r w:rsidRPr="00A03CB1">
        <w:rPr>
          <w:sz w:val="28"/>
          <w:szCs w:val="28"/>
        </w:rPr>
        <w:t xml:space="preserve"> (Поставщиком)</w:t>
      </w:r>
      <w:r w:rsidRPr="00A03CB1">
        <w:rPr>
          <w:sz w:val="28"/>
          <w:szCs w:val="28"/>
        </w:rPr>
        <w:tab/>
        <w:t>и потребителями (покупателями),</w:t>
      </w:r>
      <w:r>
        <w:rPr>
          <w:sz w:val="28"/>
          <w:szCs w:val="28"/>
        </w:rPr>
        <w:t xml:space="preserve"> </w:t>
      </w:r>
      <w:r w:rsidRPr="00A03CB1">
        <w:rPr>
          <w:sz w:val="28"/>
          <w:szCs w:val="28"/>
        </w:rPr>
        <w:t>регулируются</w:t>
      </w:r>
      <w:r w:rsidRPr="00A03CB1">
        <w:rPr>
          <w:spacing w:val="1"/>
          <w:sz w:val="28"/>
          <w:szCs w:val="28"/>
        </w:rPr>
        <w:t xml:space="preserve"> </w:t>
      </w:r>
      <w:r w:rsidRPr="00A03CB1">
        <w:rPr>
          <w:sz w:val="28"/>
          <w:szCs w:val="28"/>
        </w:rPr>
        <w:t>договорами</w:t>
      </w:r>
      <w:r w:rsidRPr="00A03CB1">
        <w:rPr>
          <w:spacing w:val="1"/>
          <w:sz w:val="28"/>
          <w:szCs w:val="28"/>
        </w:rPr>
        <w:t xml:space="preserve"> </w:t>
      </w:r>
      <w:r w:rsidRPr="00A03CB1">
        <w:rPr>
          <w:sz w:val="28"/>
          <w:szCs w:val="28"/>
        </w:rPr>
        <w:t>на</w:t>
      </w:r>
      <w:r w:rsidRPr="00A03CB1">
        <w:rPr>
          <w:spacing w:val="1"/>
          <w:sz w:val="28"/>
          <w:szCs w:val="28"/>
        </w:rPr>
        <w:t xml:space="preserve"> </w:t>
      </w:r>
      <w:r w:rsidRPr="00A03CB1">
        <w:rPr>
          <w:sz w:val="28"/>
          <w:szCs w:val="28"/>
        </w:rPr>
        <w:t>энергоснабжение,</w:t>
      </w:r>
      <w:r w:rsidRPr="00A03CB1">
        <w:rPr>
          <w:spacing w:val="1"/>
          <w:sz w:val="28"/>
          <w:szCs w:val="28"/>
        </w:rPr>
        <w:t xml:space="preserve"> </w:t>
      </w:r>
      <w:r w:rsidRPr="00A03CB1">
        <w:rPr>
          <w:sz w:val="28"/>
          <w:szCs w:val="28"/>
        </w:rPr>
        <w:t>соответствующими</w:t>
      </w:r>
      <w:r w:rsidRPr="00A03CB1">
        <w:rPr>
          <w:spacing w:val="1"/>
          <w:sz w:val="28"/>
          <w:szCs w:val="28"/>
        </w:rPr>
        <w:t xml:space="preserve"> </w:t>
      </w:r>
      <w:r w:rsidRPr="00A03CB1">
        <w:rPr>
          <w:sz w:val="28"/>
          <w:szCs w:val="28"/>
        </w:rPr>
        <w:t>требованиям</w:t>
      </w:r>
      <w:r w:rsidRPr="00A03CB1">
        <w:rPr>
          <w:spacing w:val="-4"/>
          <w:sz w:val="28"/>
          <w:szCs w:val="28"/>
        </w:rPr>
        <w:t xml:space="preserve"> </w:t>
      </w:r>
      <w:r w:rsidRPr="00A03CB1">
        <w:rPr>
          <w:sz w:val="28"/>
          <w:szCs w:val="28"/>
        </w:rPr>
        <w:t>действующего</w:t>
      </w:r>
      <w:r w:rsidRPr="00A03CB1">
        <w:rPr>
          <w:spacing w:val="-4"/>
          <w:sz w:val="28"/>
          <w:szCs w:val="28"/>
        </w:rPr>
        <w:t xml:space="preserve"> </w:t>
      </w:r>
      <w:r w:rsidRPr="00A03CB1">
        <w:rPr>
          <w:sz w:val="28"/>
          <w:szCs w:val="28"/>
        </w:rPr>
        <w:t>законодательства.</w:t>
      </w:r>
    </w:p>
    <w:p w14:paraId="2ABCD451" w14:textId="2766D691" w:rsidR="004911D5" w:rsidRDefault="004911D5" w:rsidP="00835B54">
      <w:pPr>
        <w:tabs>
          <w:tab w:val="left" w:pos="4440"/>
          <w:tab w:val="center" w:pos="4818"/>
        </w:tabs>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3.4.2 Характеристика системы электроснабжения</w:t>
      </w:r>
    </w:p>
    <w:p w14:paraId="44F6B8E6" w14:textId="599DF8E2" w:rsidR="00803DE5" w:rsidRDefault="00152AA8" w:rsidP="00FB0A12">
      <w:pPr>
        <w:spacing w:after="0" w:line="360" w:lineRule="auto"/>
        <w:ind w:firstLine="567"/>
        <w:rPr>
          <w:rStyle w:val="FontStyle109"/>
          <w:rFonts w:ascii="Times New Roman" w:hAnsi="Times New Roman" w:cs="Times New Roman"/>
          <w:i w:val="0"/>
          <w:sz w:val="28"/>
          <w:szCs w:val="28"/>
        </w:rPr>
      </w:pPr>
      <w:r w:rsidRPr="00152AA8">
        <w:rPr>
          <w:rStyle w:val="FontStyle109"/>
          <w:rFonts w:ascii="Times New Roman" w:hAnsi="Times New Roman" w:cs="Times New Roman"/>
          <w:i w:val="0"/>
          <w:sz w:val="28"/>
          <w:szCs w:val="28"/>
        </w:rPr>
        <w:t xml:space="preserve">   Электроснабжение города Котельниково осуществляется от электрических сетей Вол</w:t>
      </w:r>
      <w:r w:rsidRPr="00152AA8">
        <w:rPr>
          <w:rStyle w:val="FontStyle109"/>
          <w:rFonts w:ascii="Times New Roman" w:hAnsi="Times New Roman" w:cs="Times New Roman"/>
          <w:i w:val="0"/>
          <w:sz w:val="28"/>
          <w:szCs w:val="28"/>
        </w:rPr>
        <w:softHyphen/>
        <w:t xml:space="preserve">гоградской энергосистемы через две понизительные: </w:t>
      </w:r>
      <w:r w:rsidRPr="00152AA8">
        <w:rPr>
          <w:rStyle w:val="FontStyle109"/>
          <w:rFonts w:ascii="Times New Roman" w:hAnsi="Times New Roman" w:cs="Times New Roman"/>
          <w:i w:val="0"/>
          <w:sz w:val="28"/>
          <w:szCs w:val="28"/>
        </w:rPr>
        <w:lastRenderedPageBreak/>
        <w:t xml:space="preserve">подстанции </w:t>
      </w:r>
      <w:r w:rsidR="0021747A">
        <w:rPr>
          <w:rStyle w:val="FontStyle109"/>
          <w:rFonts w:ascii="Times New Roman" w:hAnsi="Times New Roman" w:cs="Times New Roman"/>
          <w:i w:val="0"/>
          <w:sz w:val="28"/>
          <w:szCs w:val="28"/>
        </w:rPr>
        <w:t>«</w:t>
      </w:r>
      <w:r w:rsidRPr="00152AA8">
        <w:rPr>
          <w:rStyle w:val="FontStyle109"/>
          <w:rFonts w:ascii="Times New Roman" w:hAnsi="Times New Roman" w:cs="Times New Roman"/>
          <w:i w:val="0"/>
          <w:sz w:val="28"/>
          <w:szCs w:val="28"/>
        </w:rPr>
        <w:t>Котельниково</w:t>
      </w:r>
      <w:r w:rsidR="0021747A">
        <w:rPr>
          <w:rStyle w:val="FontStyle109"/>
          <w:rFonts w:ascii="Times New Roman" w:hAnsi="Times New Roman" w:cs="Times New Roman"/>
          <w:i w:val="0"/>
          <w:sz w:val="28"/>
          <w:szCs w:val="28"/>
        </w:rPr>
        <w:t>»</w:t>
      </w:r>
      <w:r w:rsidRPr="00152AA8">
        <w:rPr>
          <w:rStyle w:val="FontStyle109"/>
          <w:rFonts w:ascii="Times New Roman" w:hAnsi="Times New Roman" w:cs="Times New Roman"/>
          <w:i w:val="0"/>
          <w:sz w:val="28"/>
          <w:szCs w:val="28"/>
        </w:rPr>
        <w:t xml:space="preserve"> 220/110/35/10 кв; подстанции </w:t>
      </w:r>
      <w:r w:rsidR="0021747A">
        <w:rPr>
          <w:rStyle w:val="FontStyle109"/>
          <w:rFonts w:ascii="Times New Roman" w:hAnsi="Times New Roman" w:cs="Times New Roman"/>
          <w:i w:val="0"/>
          <w:sz w:val="28"/>
          <w:szCs w:val="28"/>
        </w:rPr>
        <w:t>«</w:t>
      </w:r>
      <w:r w:rsidRPr="00152AA8">
        <w:rPr>
          <w:rStyle w:val="FontStyle109"/>
          <w:rFonts w:ascii="Times New Roman" w:hAnsi="Times New Roman" w:cs="Times New Roman"/>
          <w:i w:val="0"/>
          <w:sz w:val="28"/>
          <w:szCs w:val="28"/>
        </w:rPr>
        <w:t>Заводская</w:t>
      </w:r>
      <w:r w:rsidR="0021747A">
        <w:rPr>
          <w:rStyle w:val="FontStyle109"/>
          <w:rFonts w:ascii="Times New Roman" w:hAnsi="Times New Roman" w:cs="Times New Roman"/>
          <w:i w:val="0"/>
          <w:sz w:val="28"/>
          <w:szCs w:val="28"/>
        </w:rPr>
        <w:t>»</w:t>
      </w:r>
      <w:r w:rsidRPr="00152AA8">
        <w:rPr>
          <w:rStyle w:val="FontStyle109"/>
          <w:rFonts w:ascii="Times New Roman" w:hAnsi="Times New Roman" w:cs="Times New Roman"/>
          <w:i w:val="0"/>
          <w:sz w:val="28"/>
          <w:szCs w:val="28"/>
        </w:rPr>
        <w:t xml:space="preserve"> 35/10 </w:t>
      </w:r>
      <w:proofErr w:type="spellStart"/>
      <w:r w:rsidRPr="00152AA8">
        <w:rPr>
          <w:rStyle w:val="FontStyle109"/>
          <w:rFonts w:ascii="Times New Roman" w:hAnsi="Times New Roman" w:cs="Times New Roman"/>
          <w:i w:val="0"/>
          <w:sz w:val="28"/>
          <w:szCs w:val="28"/>
        </w:rPr>
        <w:t>кВ.</w:t>
      </w:r>
      <w:proofErr w:type="spellEnd"/>
      <w:r w:rsidR="007D1130" w:rsidRPr="00152AA8">
        <w:t xml:space="preserve"> </w:t>
      </w:r>
      <w:r w:rsidRPr="00152AA8">
        <w:rPr>
          <w:rStyle w:val="FontStyle109"/>
          <w:rFonts w:ascii="Times New Roman" w:hAnsi="Times New Roman" w:cs="Times New Roman"/>
          <w:i w:val="0"/>
          <w:sz w:val="28"/>
          <w:szCs w:val="28"/>
        </w:rPr>
        <w:t>Протяженность ли</w:t>
      </w:r>
      <w:r w:rsidR="00803DE5">
        <w:rPr>
          <w:rStyle w:val="FontStyle109"/>
          <w:rFonts w:ascii="Times New Roman" w:hAnsi="Times New Roman" w:cs="Times New Roman"/>
          <w:i w:val="0"/>
          <w:sz w:val="28"/>
          <w:szCs w:val="28"/>
        </w:rPr>
        <w:t>ний электропередач составляет:</w:t>
      </w:r>
    </w:p>
    <w:p w14:paraId="04A5AF8E" w14:textId="77777777" w:rsidR="00803DE5" w:rsidRDefault="00803DE5" w:rsidP="00FB0A12">
      <w:pPr>
        <w:spacing w:after="0" w:line="360" w:lineRule="auto"/>
        <w:ind w:firstLine="567"/>
        <w:rPr>
          <w:rFonts w:ascii="Times New Roman" w:hAnsi="Times New Roman" w:cs="Times New Roman"/>
          <w:sz w:val="28"/>
          <w:szCs w:val="28"/>
        </w:rPr>
      </w:pPr>
      <w:r w:rsidRPr="00803DE5">
        <w:rPr>
          <w:rFonts w:ascii="Times New Roman" w:hAnsi="Times New Roman" w:cs="Times New Roman"/>
          <w:sz w:val="28"/>
          <w:szCs w:val="28"/>
        </w:rPr>
        <w:t>– </w:t>
      </w:r>
      <w:r w:rsidR="00152AA8" w:rsidRPr="00803DE5">
        <w:rPr>
          <w:rFonts w:ascii="Times New Roman" w:hAnsi="Times New Roman" w:cs="Times New Roman"/>
          <w:sz w:val="28"/>
          <w:szCs w:val="28"/>
        </w:rPr>
        <w:t>воздушныхлиний10кВ–32,2км;</w:t>
      </w:r>
    </w:p>
    <w:p w14:paraId="4EE20DD7" w14:textId="77777777" w:rsidR="00803DE5" w:rsidRDefault="00803DE5" w:rsidP="00FB0A12">
      <w:pPr>
        <w:spacing w:after="0" w:line="360" w:lineRule="auto"/>
        <w:ind w:firstLine="567"/>
        <w:rPr>
          <w:rFonts w:ascii="Times New Roman" w:hAnsi="Times New Roman" w:cs="Times New Roman"/>
          <w:sz w:val="28"/>
          <w:szCs w:val="28"/>
        </w:rPr>
      </w:pPr>
      <w:r w:rsidRPr="00803DE5">
        <w:rPr>
          <w:rFonts w:ascii="Times New Roman" w:hAnsi="Times New Roman" w:cs="Times New Roman"/>
          <w:sz w:val="28"/>
          <w:szCs w:val="28"/>
        </w:rPr>
        <w:t>– </w:t>
      </w:r>
      <w:r w:rsidR="00152AA8" w:rsidRPr="00803DE5">
        <w:rPr>
          <w:rFonts w:ascii="Times New Roman" w:hAnsi="Times New Roman" w:cs="Times New Roman"/>
          <w:sz w:val="28"/>
          <w:szCs w:val="28"/>
        </w:rPr>
        <w:t>ка</w:t>
      </w:r>
      <w:r>
        <w:rPr>
          <w:rFonts w:ascii="Times New Roman" w:hAnsi="Times New Roman" w:cs="Times New Roman"/>
          <w:sz w:val="28"/>
          <w:szCs w:val="28"/>
        </w:rPr>
        <w:t>бельныхлиний10кВ–6,13км;</w:t>
      </w:r>
    </w:p>
    <w:p w14:paraId="19EB78D1" w14:textId="6FDAA6CE" w:rsidR="00152AA8" w:rsidRPr="00803DE5" w:rsidRDefault="00803DE5" w:rsidP="00FB0A12">
      <w:pPr>
        <w:spacing w:after="0" w:line="360" w:lineRule="auto"/>
        <w:ind w:firstLine="567"/>
        <w:rPr>
          <w:rFonts w:ascii="Times New Roman" w:hAnsi="Times New Roman" w:cs="Times New Roman"/>
          <w:sz w:val="28"/>
          <w:szCs w:val="28"/>
        </w:rPr>
      </w:pPr>
      <w:r w:rsidRPr="00803DE5">
        <w:rPr>
          <w:rFonts w:ascii="Times New Roman" w:hAnsi="Times New Roman" w:cs="Times New Roman"/>
          <w:sz w:val="28"/>
          <w:szCs w:val="28"/>
        </w:rPr>
        <w:t>– </w:t>
      </w:r>
      <w:r w:rsidR="00152AA8" w:rsidRPr="00803DE5">
        <w:rPr>
          <w:rFonts w:ascii="Times New Roman" w:hAnsi="Times New Roman" w:cs="Times New Roman"/>
          <w:sz w:val="28"/>
          <w:szCs w:val="28"/>
        </w:rPr>
        <w:t xml:space="preserve">воздушных линий 0,4 </w:t>
      </w:r>
      <w:proofErr w:type="spellStart"/>
      <w:r w:rsidR="00152AA8" w:rsidRPr="00803DE5">
        <w:rPr>
          <w:rFonts w:ascii="Times New Roman" w:hAnsi="Times New Roman" w:cs="Times New Roman"/>
          <w:sz w:val="28"/>
          <w:szCs w:val="28"/>
        </w:rPr>
        <w:t>кВ</w:t>
      </w:r>
      <w:proofErr w:type="spellEnd"/>
      <w:r w:rsidR="00152AA8" w:rsidRPr="00803DE5">
        <w:rPr>
          <w:rFonts w:ascii="Times New Roman" w:hAnsi="Times New Roman" w:cs="Times New Roman"/>
          <w:sz w:val="28"/>
          <w:szCs w:val="28"/>
        </w:rPr>
        <w:t xml:space="preserve"> – </w:t>
      </w:r>
      <w:smartTag w:uri="urn:schemas-microsoft-com:office:smarttags" w:element="metricconverter">
        <w:smartTagPr>
          <w:attr w:name="ProductID" w:val="129,65 км"/>
        </w:smartTagPr>
        <w:r w:rsidR="00152AA8" w:rsidRPr="00803DE5">
          <w:rPr>
            <w:rFonts w:ascii="Times New Roman" w:hAnsi="Times New Roman" w:cs="Times New Roman"/>
            <w:sz w:val="28"/>
            <w:szCs w:val="28"/>
          </w:rPr>
          <w:t>129,65 км</w:t>
        </w:r>
      </w:smartTag>
      <w:r w:rsidR="00152AA8" w:rsidRPr="00803DE5">
        <w:rPr>
          <w:rFonts w:ascii="Times New Roman" w:hAnsi="Times New Roman" w:cs="Times New Roman"/>
          <w:sz w:val="28"/>
          <w:szCs w:val="28"/>
        </w:rPr>
        <w:t>;</w:t>
      </w:r>
    </w:p>
    <w:p w14:paraId="7986B094" w14:textId="4242952F" w:rsidR="00152AA8" w:rsidRPr="00803DE5" w:rsidRDefault="00803DE5" w:rsidP="00FB0A12">
      <w:pPr>
        <w:spacing w:after="0" w:line="360" w:lineRule="auto"/>
        <w:ind w:firstLine="567"/>
        <w:rPr>
          <w:rFonts w:ascii="Times New Roman" w:hAnsi="Times New Roman" w:cs="Times New Roman"/>
          <w:sz w:val="28"/>
          <w:szCs w:val="28"/>
        </w:rPr>
      </w:pPr>
      <w:r w:rsidRPr="00803DE5">
        <w:rPr>
          <w:rFonts w:ascii="Times New Roman" w:hAnsi="Times New Roman" w:cs="Times New Roman"/>
          <w:sz w:val="28"/>
          <w:szCs w:val="28"/>
        </w:rPr>
        <w:t>– </w:t>
      </w:r>
      <w:r w:rsidR="00152AA8" w:rsidRPr="00803DE5">
        <w:rPr>
          <w:rFonts w:ascii="Times New Roman" w:hAnsi="Times New Roman" w:cs="Times New Roman"/>
          <w:sz w:val="28"/>
          <w:szCs w:val="28"/>
        </w:rPr>
        <w:t xml:space="preserve">кабельных </w:t>
      </w:r>
      <w:r w:rsidR="001F4A55" w:rsidRPr="00803DE5">
        <w:rPr>
          <w:rFonts w:ascii="Times New Roman" w:hAnsi="Times New Roman" w:cs="Times New Roman"/>
          <w:sz w:val="28"/>
          <w:szCs w:val="28"/>
        </w:rPr>
        <w:t>линий 0</w:t>
      </w:r>
      <w:r w:rsidR="00152AA8" w:rsidRPr="00803DE5">
        <w:rPr>
          <w:rFonts w:ascii="Times New Roman" w:hAnsi="Times New Roman" w:cs="Times New Roman"/>
          <w:sz w:val="28"/>
          <w:szCs w:val="28"/>
        </w:rPr>
        <w:t xml:space="preserve">,4 </w:t>
      </w:r>
      <w:proofErr w:type="spellStart"/>
      <w:r w:rsidR="00152AA8" w:rsidRPr="00803DE5">
        <w:rPr>
          <w:rFonts w:ascii="Times New Roman" w:hAnsi="Times New Roman" w:cs="Times New Roman"/>
          <w:sz w:val="28"/>
          <w:szCs w:val="28"/>
        </w:rPr>
        <w:t>кВ</w:t>
      </w:r>
      <w:proofErr w:type="spellEnd"/>
      <w:r w:rsidR="00152AA8" w:rsidRPr="00803DE5">
        <w:rPr>
          <w:rFonts w:ascii="Times New Roman" w:hAnsi="Times New Roman" w:cs="Times New Roman"/>
          <w:sz w:val="28"/>
          <w:szCs w:val="28"/>
        </w:rPr>
        <w:t xml:space="preserve"> – </w:t>
      </w:r>
      <w:smartTag w:uri="urn:schemas-microsoft-com:office:smarttags" w:element="metricconverter">
        <w:smartTagPr>
          <w:attr w:name="ProductID" w:val="3,9 км"/>
        </w:smartTagPr>
        <w:r w:rsidR="00152AA8" w:rsidRPr="00803DE5">
          <w:rPr>
            <w:rFonts w:ascii="Times New Roman" w:hAnsi="Times New Roman" w:cs="Times New Roman"/>
            <w:sz w:val="28"/>
            <w:szCs w:val="28"/>
          </w:rPr>
          <w:t>3,9 км</w:t>
        </w:r>
      </w:smartTag>
      <w:r w:rsidR="00152AA8" w:rsidRPr="00803DE5">
        <w:rPr>
          <w:rFonts w:ascii="Times New Roman" w:hAnsi="Times New Roman" w:cs="Times New Roman"/>
          <w:sz w:val="28"/>
          <w:szCs w:val="28"/>
        </w:rPr>
        <w:t xml:space="preserve">. </w:t>
      </w:r>
    </w:p>
    <w:p w14:paraId="3F3128FC" w14:textId="380364B2" w:rsidR="00152AA8" w:rsidRPr="00152AA8" w:rsidRDefault="00152AA8" w:rsidP="00803DE5">
      <w:pPr>
        <w:spacing w:after="0" w:line="360" w:lineRule="auto"/>
        <w:ind w:firstLine="567"/>
        <w:jc w:val="both"/>
        <w:rPr>
          <w:rStyle w:val="FontStyle109"/>
          <w:rFonts w:ascii="Times New Roman" w:hAnsi="Times New Roman" w:cs="Times New Roman"/>
          <w:i w:val="0"/>
          <w:sz w:val="28"/>
          <w:szCs w:val="28"/>
        </w:rPr>
      </w:pPr>
      <w:r w:rsidRPr="00152AA8">
        <w:rPr>
          <w:rFonts w:ascii="Times New Roman" w:hAnsi="Times New Roman" w:cs="Times New Roman"/>
          <w:sz w:val="28"/>
          <w:szCs w:val="28"/>
        </w:rPr>
        <w:t xml:space="preserve">     Техническое состояние </w:t>
      </w:r>
      <w:r w:rsidR="00803DE5" w:rsidRPr="00152AA8">
        <w:rPr>
          <w:rFonts w:ascii="Times New Roman" w:hAnsi="Times New Roman" w:cs="Times New Roman"/>
          <w:sz w:val="28"/>
          <w:szCs w:val="28"/>
        </w:rPr>
        <w:t>сетей оценивается</w:t>
      </w:r>
      <w:r w:rsidRPr="00152AA8">
        <w:rPr>
          <w:rFonts w:ascii="Times New Roman" w:hAnsi="Times New Roman" w:cs="Times New Roman"/>
          <w:sz w:val="28"/>
          <w:szCs w:val="28"/>
        </w:rPr>
        <w:t xml:space="preserve"> как неудовлетворительное. Имеются деревянные </w:t>
      </w:r>
      <w:r w:rsidR="001F4A55" w:rsidRPr="00152AA8">
        <w:rPr>
          <w:rFonts w:ascii="Times New Roman" w:hAnsi="Times New Roman" w:cs="Times New Roman"/>
          <w:sz w:val="28"/>
          <w:szCs w:val="28"/>
        </w:rPr>
        <w:t>опоры с</w:t>
      </w:r>
      <w:r w:rsidRPr="00152AA8">
        <w:rPr>
          <w:rFonts w:ascii="Times New Roman" w:hAnsi="Times New Roman" w:cs="Times New Roman"/>
          <w:sz w:val="28"/>
          <w:szCs w:val="28"/>
        </w:rPr>
        <w:t xml:space="preserve"> высокой степенью загнивания, из-за малого сечения проводов и большой </w:t>
      </w:r>
      <w:r w:rsidR="001F4A55" w:rsidRPr="00152AA8">
        <w:rPr>
          <w:rFonts w:ascii="Times New Roman" w:hAnsi="Times New Roman" w:cs="Times New Roman"/>
          <w:sz w:val="28"/>
          <w:szCs w:val="28"/>
        </w:rPr>
        <w:t>протяженности сетей</w:t>
      </w:r>
      <w:r w:rsidRPr="00152AA8">
        <w:rPr>
          <w:rFonts w:ascii="Times New Roman" w:hAnsi="Times New Roman" w:cs="Times New Roman"/>
          <w:sz w:val="28"/>
          <w:szCs w:val="28"/>
        </w:rPr>
        <w:t xml:space="preserve">, падение напряжения в конце линий имеет значение, близкое к недопустимому. Имеющиеся кабельные линии эксплуатировались без капитального ремонта в течении длительного времени, как следствие наблюдается старение изоляции в связи с химической активностью грунта. Имеется большое количество соединительных муфт. Из-за чего линии малого сечения неспособны удовлетворять в полном объеме растущую загрузку сетей. Отсутствует автоматическое регулирование </w:t>
      </w:r>
      <w:r w:rsidR="001F4A55" w:rsidRPr="00152AA8">
        <w:rPr>
          <w:rFonts w:ascii="Times New Roman" w:hAnsi="Times New Roman" w:cs="Times New Roman"/>
          <w:sz w:val="28"/>
          <w:szCs w:val="28"/>
        </w:rPr>
        <w:t>напряжения на</w:t>
      </w:r>
      <w:r w:rsidRPr="00152AA8">
        <w:rPr>
          <w:rFonts w:ascii="Times New Roman" w:hAnsi="Times New Roman" w:cs="Times New Roman"/>
          <w:sz w:val="28"/>
          <w:szCs w:val="28"/>
        </w:rPr>
        <w:t xml:space="preserve"> подстанциях, что </w:t>
      </w:r>
      <w:r w:rsidR="001F4A55" w:rsidRPr="00152AA8">
        <w:rPr>
          <w:rFonts w:ascii="Times New Roman" w:hAnsi="Times New Roman" w:cs="Times New Roman"/>
          <w:sz w:val="28"/>
          <w:szCs w:val="28"/>
        </w:rPr>
        <w:t>приводит к</w:t>
      </w:r>
      <w:r w:rsidRPr="00152AA8">
        <w:rPr>
          <w:rFonts w:ascii="Times New Roman" w:hAnsi="Times New Roman" w:cs="Times New Roman"/>
          <w:sz w:val="28"/>
          <w:szCs w:val="28"/>
        </w:rPr>
        <w:t xml:space="preserve"> нарушениям норм </w:t>
      </w:r>
      <w:r w:rsidR="001F4A55" w:rsidRPr="00152AA8">
        <w:rPr>
          <w:rFonts w:ascii="Times New Roman" w:hAnsi="Times New Roman" w:cs="Times New Roman"/>
          <w:sz w:val="28"/>
          <w:szCs w:val="28"/>
        </w:rPr>
        <w:t>качества электроэнергии</w:t>
      </w:r>
      <w:r w:rsidRPr="00152AA8">
        <w:rPr>
          <w:rFonts w:ascii="Times New Roman" w:hAnsi="Times New Roman" w:cs="Times New Roman"/>
          <w:sz w:val="28"/>
          <w:szCs w:val="28"/>
        </w:rPr>
        <w:t xml:space="preserve">, жалобам </w:t>
      </w:r>
      <w:r w:rsidR="001F4A55" w:rsidRPr="00152AA8">
        <w:rPr>
          <w:rFonts w:ascii="Times New Roman" w:hAnsi="Times New Roman" w:cs="Times New Roman"/>
          <w:sz w:val="28"/>
          <w:szCs w:val="28"/>
        </w:rPr>
        <w:t>потребителей и</w:t>
      </w:r>
      <w:r w:rsidRPr="00152AA8">
        <w:rPr>
          <w:rFonts w:ascii="Times New Roman" w:hAnsi="Times New Roman" w:cs="Times New Roman"/>
          <w:sz w:val="28"/>
          <w:szCs w:val="28"/>
        </w:rPr>
        <w:t xml:space="preserve"> материальному ущербу из-за недоотпуска электроэнергии. В настоящее время электросеть работает на пределе возможностей.</w:t>
      </w:r>
    </w:p>
    <w:p w14:paraId="5BFE11E7" w14:textId="20E9C50A" w:rsidR="00152AA8" w:rsidRPr="00F50291" w:rsidRDefault="00152AA8" w:rsidP="00152AA8">
      <w:pPr>
        <w:spacing w:line="360" w:lineRule="auto"/>
        <w:ind w:firstLine="567"/>
        <w:jc w:val="both"/>
      </w:pPr>
      <w:r w:rsidRPr="00152AA8">
        <w:rPr>
          <w:rStyle w:val="FontStyle109"/>
          <w:rFonts w:ascii="Times New Roman" w:hAnsi="Times New Roman" w:cs="Times New Roman"/>
          <w:i w:val="0"/>
          <w:sz w:val="28"/>
          <w:szCs w:val="28"/>
        </w:rPr>
        <w:t xml:space="preserve">Для обеспечения электроснабжением потребителей г. </w:t>
      </w:r>
      <w:r w:rsidR="001F4A55" w:rsidRPr="00152AA8">
        <w:rPr>
          <w:rStyle w:val="FontStyle109"/>
          <w:rFonts w:ascii="Times New Roman" w:hAnsi="Times New Roman" w:cs="Times New Roman"/>
          <w:i w:val="0"/>
          <w:sz w:val="28"/>
          <w:szCs w:val="28"/>
        </w:rPr>
        <w:t>Котельниково имеется</w:t>
      </w:r>
      <w:r w:rsidRPr="00152AA8">
        <w:rPr>
          <w:rStyle w:val="FontStyle109"/>
          <w:rFonts w:ascii="Times New Roman" w:hAnsi="Times New Roman" w:cs="Times New Roman"/>
          <w:i w:val="0"/>
          <w:sz w:val="28"/>
          <w:szCs w:val="28"/>
        </w:rPr>
        <w:t xml:space="preserve"> 67 трансформаторных подстанций 10/04 </w:t>
      </w:r>
      <w:proofErr w:type="spellStart"/>
      <w:r w:rsidRPr="00152AA8">
        <w:rPr>
          <w:rStyle w:val="FontStyle109"/>
          <w:rFonts w:ascii="Times New Roman" w:hAnsi="Times New Roman" w:cs="Times New Roman"/>
          <w:i w:val="0"/>
          <w:sz w:val="28"/>
          <w:szCs w:val="28"/>
        </w:rPr>
        <w:t>кВ</w:t>
      </w:r>
      <w:proofErr w:type="spellEnd"/>
      <w:r w:rsidRPr="00152AA8">
        <w:rPr>
          <w:rStyle w:val="FontStyle109"/>
          <w:rFonts w:ascii="Times New Roman" w:hAnsi="Times New Roman" w:cs="Times New Roman"/>
          <w:i w:val="0"/>
          <w:sz w:val="28"/>
          <w:szCs w:val="28"/>
        </w:rPr>
        <w:t xml:space="preserve"> и 1 распределительный пункт. </w:t>
      </w:r>
      <w:r w:rsidRPr="00F50291">
        <w:rPr>
          <w:rStyle w:val="FontStyle109"/>
          <w:rFonts w:ascii="Times New Roman" w:hAnsi="Times New Roman" w:cs="Times New Roman"/>
          <w:i w:val="0"/>
          <w:sz w:val="28"/>
          <w:szCs w:val="28"/>
        </w:rPr>
        <w:t xml:space="preserve"> </w:t>
      </w:r>
      <w:r w:rsidRPr="00F50291">
        <w:t xml:space="preserve"> </w:t>
      </w:r>
    </w:p>
    <w:p w14:paraId="02976D1D" w14:textId="77777777" w:rsidR="003F0DD7" w:rsidRDefault="00152AA8" w:rsidP="00803DE5">
      <w:pPr>
        <w:pStyle w:val="af0"/>
        <w:spacing w:before="0" w:beforeAutospacing="0" w:after="0" w:afterAutospacing="0"/>
        <w:ind w:firstLine="567"/>
        <w:jc w:val="center"/>
      </w:pPr>
      <w:bookmarkStart w:id="5" w:name="_Ref310004655"/>
      <w:r w:rsidRPr="00803DE5">
        <w:rPr>
          <w:b/>
          <w:i/>
          <w:sz w:val="28"/>
          <w:szCs w:val="28"/>
        </w:rPr>
        <w:t xml:space="preserve">Таблица </w:t>
      </w:r>
      <w:bookmarkEnd w:id="5"/>
      <w:r w:rsidR="00521518" w:rsidRPr="00803DE5">
        <w:rPr>
          <w:b/>
          <w:i/>
          <w:sz w:val="28"/>
          <w:szCs w:val="28"/>
        </w:rPr>
        <w:t>37</w:t>
      </w:r>
      <w:r w:rsidRPr="00803DE5">
        <w:rPr>
          <w:b/>
          <w:i/>
          <w:sz w:val="28"/>
          <w:szCs w:val="28"/>
        </w:rPr>
        <w:t xml:space="preserve"> – Характеристика объектов электроснабжения Котельниковского городского поселения</w:t>
      </w:r>
      <w:r w:rsidR="003F0DD7" w:rsidRPr="003F0DD7">
        <w:t xml:space="preserve"> </w:t>
      </w:r>
    </w:p>
    <w:p w14:paraId="3D01BA43" w14:textId="4AD5AE95" w:rsidR="00152AA8" w:rsidRPr="00803DE5" w:rsidRDefault="003F0DD7" w:rsidP="00803DE5">
      <w:pPr>
        <w:pStyle w:val="af0"/>
        <w:spacing w:before="0" w:beforeAutospacing="0" w:after="0" w:afterAutospacing="0"/>
        <w:ind w:firstLine="567"/>
        <w:jc w:val="center"/>
        <w:rPr>
          <w:b/>
          <w:i/>
          <w:sz w:val="28"/>
          <w:szCs w:val="28"/>
        </w:rPr>
      </w:pPr>
      <w:r w:rsidRPr="003F0DD7">
        <w:rPr>
          <w:b/>
          <w:i/>
          <w:sz w:val="28"/>
          <w:szCs w:val="28"/>
        </w:rPr>
        <w:t>Котельниковского муниципального района Волгоградской области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4"/>
        <w:gridCol w:w="1838"/>
        <w:gridCol w:w="1276"/>
        <w:gridCol w:w="1418"/>
        <w:gridCol w:w="1842"/>
        <w:gridCol w:w="1418"/>
      </w:tblGrid>
      <w:tr w:rsidR="00152AA8" w:rsidRPr="000A2304" w14:paraId="7B827719" w14:textId="77777777" w:rsidTr="001F4A55">
        <w:trPr>
          <w:trHeight w:val="760"/>
          <w:jc w:val="center"/>
        </w:trPr>
        <w:tc>
          <w:tcPr>
            <w:tcW w:w="562" w:type="dxa"/>
            <w:vMerge w:val="restart"/>
            <w:shd w:val="clear" w:color="auto" w:fill="C5E0B3" w:themeFill="accent6" w:themeFillTint="66"/>
            <w:vAlign w:val="center"/>
          </w:tcPr>
          <w:p w14:paraId="3E76DF58"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w:t>
            </w:r>
          </w:p>
          <w:p w14:paraId="71631ABE"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п/п</w:t>
            </w:r>
          </w:p>
        </w:tc>
        <w:tc>
          <w:tcPr>
            <w:tcW w:w="1564" w:type="dxa"/>
            <w:vMerge w:val="restart"/>
            <w:shd w:val="clear" w:color="auto" w:fill="C5E0B3" w:themeFill="accent6" w:themeFillTint="66"/>
            <w:vAlign w:val="center"/>
          </w:tcPr>
          <w:p w14:paraId="0205DAD2"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Источник питания</w:t>
            </w:r>
          </w:p>
        </w:tc>
        <w:tc>
          <w:tcPr>
            <w:tcW w:w="1838" w:type="dxa"/>
            <w:shd w:val="clear" w:color="auto" w:fill="C5E0B3" w:themeFill="accent6" w:themeFillTint="66"/>
            <w:vAlign w:val="center"/>
          </w:tcPr>
          <w:p w14:paraId="35A85E11"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Установленная трансформаторная мощность</w:t>
            </w:r>
          </w:p>
        </w:tc>
        <w:tc>
          <w:tcPr>
            <w:tcW w:w="1276" w:type="dxa"/>
            <w:shd w:val="clear" w:color="auto" w:fill="C5E0B3" w:themeFill="accent6" w:themeFillTint="66"/>
            <w:vAlign w:val="center"/>
          </w:tcPr>
          <w:p w14:paraId="172D795D"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Мах.</w:t>
            </w:r>
          </w:p>
          <w:p w14:paraId="46959E54" w14:textId="4BDE697F" w:rsidR="00152AA8" w:rsidRPr="000A2304" w:rsidRDefault="000A2304" w:rsidP="000A2304">
            <w:pPr>
              <w:pStyle w:val="afffffff0"/>
              <w:spacing w:before="0" w:after="0" w:line="240" w:lineRule="auto"/>
              <w:ind w:left="39" w:firstLine="0"/>
              <w:jc w:val="center"/>
              <w:rPr>
                <w:rStyle w:val="FontStyle109"/>
                <w:rFonts w:ascii="Times New Roman" w:hAnsi="Times New Roman" w:cs="Times New Roman"/>
                <w:b/>
                <w:sz w:val="18"/>
                <w:szCs w:val="18"/>
              </w:rPr>
            </w:pPr>
            <w:r>
              <w:rPr>
                <w:rStyle w:val="FontStyle109"/>
                <w:rFonts w:ascii="Times New Roman" w:hAnsi="Times New Roman" w:cs="Times New Roman"/>
                <w:b/>
                <w:sz w:val="18"/>
                <w:szCs w:val="18"/>
              </w:rPr>
              <w:t>д</w:t>
            </w:r>
            <w:r w:rsidR="00152AA8" w:rsidRPr="000A2304">
              <w:rPr>
                <w:rStyle w:val="FontStyle109"/>
                <w:rFonts w:ascii="Times New Roman" w:hAnsi="Times New Roman" w:cs="Times New Roman"/>
                <w:b/>
                <w:sz w:val="18"/>
                <w:szCs w:val="18"/>
              </w:rPr>
              <w:t>оговорная мощность</w:t>
            </w:r>
          </w:p>
        </w:tc>
        <w:tc>
          <w:tcPr>
            <w:tcW w:w="1418" w:type="dxa"/>
            <w:shd w:val="clear" w:color="auto" w:fill="C5E0B3" w:themeFill="accent6" w:themeFillTint="66"/>
            <w:vAlign w:val="center"/>
          </w:tcPr>
          <w:p w14:paraId="74E7E989"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Разрешенная мощность</w:t>
            </w:r>
          </w:p>
        </w:tc>
        <w:tc>
          <w:tcPr>
            <w:tcW w:w="1842" w:type="dxa"/>
            <w:shd w:val="clear" w:color="auto" w:fill="C5E0B3" w:themeFill="accent6" w:themeFillTint="66"/>
            <w:vAlign w:val="center"/>
          </w:tcPr>
          <w:p w14:paraId="159CA452" w14:textId="77777777" w:rsid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Мах.</w:t>
            </w:r>
          </w:p>
          <w:p w14:paraId="7FF7119F" w14:textId="5B4C3511"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зафиксированная мощность</w:t>
            </w:r>
          </w:p>
        </w:tc>
        <w:tc>
          <w:tcPr>
            <w:tcW w:w="1418" w:type="dxa"/>
            <w:shd w:val="clear" w:color="auto" w:fill="C5E0B3" w:themeFill="accent6" w:themeFillTint="66"/>
            <w:vAlign w:val="center"/>
          </w:tcPr>
          <w:p w14:paraId="446BED7C"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Превышение мощности</w:t>
            </w:r>
          </w:p>
        </w:tc>
      </w:tr>
      <w:tr w:rsidR="00152AA8" w:rsidRPr="000A2304" w14:paraId="1CC9BF36" w14:textId="77777777" w:rsidTr="001F4A55">
        <w:trPr>
          <w:trHeight w:val="138"/>
          <w:jc w:val="center"/>
        </w:trPr>
        <w:tc>
          <w:tcPr>
            <w:tcW w:w="562" w:type="dxa"/>
            <w:vMerge/>
            <w:shd w:val="clear" w:color="auto" w:fill="C5E0B3" w:themeFill="accent6" w:themeFillTint="66"/>
            <w:vAlign w:val="center"/>
          </w:tcPr>
          <w:p w14:paraId="571FFE1B" w14:textId="77777777" w:rsidR="00152AA8" w:rsidRPr="000A2304" w:rsidRDefault="00152AA8" w:rsidP="000A2304">
            <w:pPr>
              <w:pStyle w:val="afffffff0"/>
              <w:spacing w:before="0" w:after="0" w:line="240" w:lineRule="auto"/>
              <w:ind w:left="39"/>
              <w:jc w:val="center"/>
              <w:rPr>
                <w:rStyle w:val="FontStyle109"/>
                <w:rFonts w:ascii="Times New Roman" w:hAnsi="Times New Roman" w:cs="Times New Roman"/>
                <w:b/>
                <w:sz w:val="18"/>
                <w:szCs w:val="18"/>
              </w:rPr>
            </w:pPr>
          </w:p>
        </w:tc>
        <w:tc>
          <w:tcPr>
            <w:tcW w:w="1564" w:type="dxa"/>
            <w:vMerge/>
            <w:shd w:val="clear" w:color="auto" w:fill="C5E0B3" w:themeFill="accent6" w:themeFillTint="66"/>
            <w:vAlign w:val="center"/>
          </w:tcPr>
          <w:p w14:paraId="01642DC0" w14:textId="77777777" w:rsidR="00152AA8" w:rsidRPr="000A2304" w:rsidRDefault="00152AA8" w:rsidP="000A2304">
            <w:pPr>
              <w:pStyle w:val="afffffff0"/>
              <w:spacing w:before="0" w:after="0" w:line="240" w:lineRule="auto"/>
              <w:ind w:left="39"/>
              <w:jc w:val="center"/>
              <w:rPr>
                <w:rStyle w:val="FontStyle109"/>
                <w:rFonts w:ascii="Times New Roman" w:hAnsi="Times New Roman" w:cs="Times New Roman"/>
                <w:b/>
                <w:sz w:val="18"/>
                <w:szCs w:val="18"/>
              </w:rPr>
            </w:pPr>
          </w:p>
        </w:tc>
        <w:tc>
          <w:tcPr>
            <w:tcW w:w="1838" w:type="dxa"/>
            <w:shd w:val="clear" w:color="auto" w:fill="C5E0B3" w:themeFill="accent6" w:themeFillTint="66"/>
            <w:vAlign w:val="center"/>
          </w:tcPr>
          <w:p w14:paraId="7B3BCD5A"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МВА</w:t>
            </w:r>
          </w:p>
        </w:tc>
        <w:tc>
          <w:tcPr>
            <w:tcW w:w="1276" w:type="dxa"/>
            <w:shd w:val="clear" w:color="auto" w:fill="C5E0B3" w:themeFill="accent6" w:themeFillTint="66"/>
            <w:vAlign w:val="center"/>
          </w:tcPr>
          <w:p w14:paraId="4041F526"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МВт</w:t>
            </w:r>
          </w:p>
        </w:tc>
        <w:tc>
          <w:tcPr>
            <w:tcW w:w="1418" w:type="dxa"/>
            <w:shd w:val="clear" w:color="auto" w:fill="C5E0B3" w:themeFill="accent6" w:themeFillTint="66"/>
            <w:vAlign w:val="center"/>
          </w:tcPr>
          <w:p w14:paraId="3D669722"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МВт</w:t>
            </w:r>
          </w:p>
        </w:tc>
        <w:tc>
          <w:tcPr>
            <w:tcW w:w="1842" w:type="dxa"/>
            <w:shd w:val="clear" w:color="auto" w:fill="C5E0B3" w:themeFill="accent6" w:themeFillTint="66"/>
            <w:vAlign w:val="center"/>
          </w:tcPr>
          <w:p w14:paraId="23C0D582"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МВт</w:t>
            </w:r>
          </w:p>
        </w:tc>
        <w:tc>
          <w:tcPr>
            <w:tcW w:w="1418" w:type="dxa"/>
            <w:shd w:val="clear" w:color="auto" w:fill="C5E0B3" w:themeFill="accent6" w:themeFillTint="66"/>
            <w:vAlign w:val="center"/>
          </w:tcPr>
          <w:p w14:paraId="37CBB41E"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МВт</w:t>
            </w:r>
          </w:p>
        </w:tc>
      </w:tr>
      <w:tr w:rsidR="00152AA8" w:rsidRPr="000A2304" w14:paraId="57BAD4E5" w14:textId="77777777" w:rsidTr="00D67126">
        <w:trPr>
          <w:trHeight w:val="346"/>
          <w:jc w:val="center"/>
        </w:trPr>
        <w:tc>
          <w:tcPr>
            <w:tcW w:w="562" w:type="dxa"/>
            <w:shd w:val="clear" w:color="auto" w:fill="C5E0B3" w:themeFill="accent6" w:themeFillTint="66"/>
            <w:vAlign w:val="center"/>
          </w:tcPr>
          <w:p w14:paraId="02B94C11" w14:textId="52E11C98" w:rsidR="00152AA8" w:rsidRPr="000A2304" w:rsidRDefault="000A2304" w:rsidP="000A2304">
            <w:pPr>
              <w:pStyle w:val="afffffff0"/>
              <w:spacing w:before="0" w:after="0" w:line="240" w:lineRule="auto"/>
              <w:ind w:left="39" w:firstLine="0"/>
              <w:jc w:val="center"/>
              <w:rPr>
                <w:rStyle w:val="FontStyle109"/>
                <w:rFonts w:ascii="Times New Roman" w:hAnsi="Times New Roman" w:cs="Times New Roman"/>
                <w:b/>
                <w:sz w:val="18"/>
                <w:szCs w:val="18"/>
              </w:rPr>
            </w:pPr>
            <w:r w:rsidRPr="000A2304">
              <w:rPr>
                <w:rStyle w:val="FontStyle109"/>
                <w:rFonts w:ascii="Times New Roman" w:hAnsi="Times New Roman" w:cs="Times New Roman"/>
                <w:b/>
                <w:sz w:val="18"/>
                <w:szCs w:val="18"/>
              </w:rPr>
              <w:t>1</w:t>
            </w:r>
          </w:p>
        </w:tc>
        <w:tc>
          <w:tcPr>
            <w:tcW w:w="1564" w:type="dxa"/>
            <w:shd w:val="clear" w:color="auto" w:fill="FFFFFF" w:themeFill="background1"/>
            <w:vAlign w:val="center"/>
          </w:tcPr>
          <w:p w14:paraId="19A7ECAA"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i w:val="0"/>
                <w:sz w:val="18"/>
                <w:szCs w:val="18"/>
              </w:rPr>
            </w:pPr>
            <w:r w:rsidRPr="000A2304">
              <w:rPr>
                <w:rStyle w:val="FontStyle109"/>
                <w:rFonts w:ascii="Times New Roman" w:hAnsi="Times New Roman" w:cs="Times New Roman"/>
                <w:i w:val="0"/>
                <w:sz w:val="18"/>
                <w:szCs w:val="18"/>
              </w:rPr>
              <w:t>ПС 110/35/10 кв</w:t>
            </w:r>
          </w:p>
        </w:tc>
        <w:tc>
          <w:tcPr>
            <w:tcW w:w="1838" w:type="dxa"/>
            <w:shd w:val="clear" w:color="auto" w:fill="FFFFFF" w:themeFill="background1"/>
            <w:vAlign w:val="center"/>
          </w:tcPr>
          <w:p w14:paraId="5A2EE9FC"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i w:val="0"/>
                <w:sz w:val="18"/>
                <w:szCs w:val="18"/>
              </w:rPr>
            </w:pPr>
            <w:r w:rsidRPr="000A2304">
              <w:rPr>
                <w:rStyle w:val="FontStyle109"/>
                <w:rFonts w:ascii="Times New Roman" w:hAnsi="Times New Roman" w:cs="Times New Roman"/>
                <w:i w:val="0"/>
                <w:sz w:val="18"/>
                <w:szCs w:val="18"/>
              </w:rPr>
              <w:t>23,431</w:t>
            </w:r>
          </w:p>
        </w:tc>
        <w:tc>
          <w:tcPr>
            <w:tcW w:w="1276" w:type="dxa"/>
            <w:shd w:val="clear" w:color="auto" w:fill="FFFFFF" w:themeFill="background1"/>
            <w:vAlign w:val="center"/>
          </w:tcPr>
          <w:p w14:paraId="54D34A2D"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i w:val="0"/>
                <w:sz w:val="18"/>
                <w:szCs w:val="18"/>
              </w:rPr>
            </w:pPr>
            <w:r w:rsidRPr="000A2304">
              <w:rPr>
                <w:rStyle w:val="FontStyle109"/>
                <w:rFonts w:ascii="Times New Roman" w:hAnsi="Times New Roman" w:cs="Times New Roman"/>
                <w:i w:val="0"/>
                <w:sz w:val="18"/>
                <w:szCs w:val="18"/>
              </w:rPr>
              <w:t>11,3</w:t>
            </w:r>
          </w:p>
        </w:tc>
        <w:tc>
          <w:tcPr>
            <w:tcW w:w="1418" w:type="dxa"/>
            <w:shd w:val="clear" w:color="auto" w:fill="FFFFFF" w:themeFill="background1"/>
            <w:vAlign w:val="center"/>
          </w:tcPr>
          <w:p w14:paraId="48D19430"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i w:val="0"/>
                <w:sz w:val="18"/>
                <w:szCs w:val="18"/>
              </w:rPr>
            </w:pPr>
            <w:r w:rsidRPr="000A2304">
              <w:rPr>
                <w:rStyle w:val="FontStyle109"/>
                <w:rFonts w:ascii="Times New Roman" w:hAnsi="Times New Roman" w:cs="Times New Roman"/>
                <w:i w:val="0"/>
                <w:sz w:val="18"/>
                <w:szCs w:val="18"/>
              </w:rPr>
              <w:t>19,916</w:t>
            </w:r>
          </w:p>
        </w:tc>
        <w:tc>
          <w:tcPr>
            <w:tcW w:w="1842" w:type="dxa"/>
            <w:shd w:val="clear" w:color="auto" w:fill="FFFFFF" w:themeFill="background1"/>
            <w:vAlign w:val="center"/>
          </w:tcPr>
          <w:p w14:paraId="2B2EC83C"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i w:val="0"/>
                <w:sz w:val="18"/>
                <w:szCs w:val="18"/>
              </w:rPr>
            </w:pPr>
            <w:r w:rsidRPr="000A2304">
              <w:rPr>
                <w:rStyle w:val="FontStyle109"/>
                <w:rFonts w:ascii="Times New Roman" w:hAnsi="Times New Roman" w:cs="Times New Roman"/>
                <w:i w:val="0"/>
                <w:sz w:val="18"/>
                <w:szCs w:val="18"/>
              </w:rPr>
              <w:t>13,814</w:t>
            </w:r>
          </w:p>
        </w:tc>
        <w:tc>
          <w:tcPr>
            <w:tcW w:w="1418" w:type="dxa"/>
            <w:shd w:val="clear" w:color="auto" w:fill="FFFFFF" w:themeFill="background1"/>
            <w:vAlign w:val="center"/>
          </w:tcPr>
          <w:p w14:paraId="3CC4749F" w14:textId="77777777" w:rsidR="00152AA8" w:rsidRPr="000A2304" w:rsidRDefault="00152AA8" w:rsidP="000A2304">
            <w:pPr>
              <w:pStyle w:val="afffffff0"/>
              <w:spacing w:before="0" w:after="0" w:line="240" w:lineRule="auto"/>
              <w:ind w:left="39" w:firstLine="0"/>
              <w:jc w:val="center"/>
              <w:rPr>
                <w:rStyle w:val="FontStyle109"/>
                <w:rFonts w:ascii="Times New Roman" w:hAnsi="Times New Roman" w:cs="Times New Roman"/>
                <w:i w:val="0"/>
                <w:sz w:val="18"/>
                <w:szCs w:val="18"/>
              </w:rPr>
            </w:pPr>
            <w:r w:rsidRPr="000A2304">
              <w:rPr>
                <w:rStyle w:val="FontStyle109"/>
                <w:rFonts w:ascii="Times New Roman" w:hAnsi="Times New Roman" w:cs="Times New Roman"/>
                <w:i w:val="0"/>
                <w:sz w:val="18"/>
                <w:szCs w:val="18"/>
              </w:rPr>
              <w:t>-</w:t>
            </w:r>
          </w:p>
        </w:tc>
      </w:tr>
    </w:tbl>
    <w:p w14:paraId="224D0C3D" w14:textId="77777777" w:rsidR="000A2304" w:rsidRDefault="000A2304" w:rsidP="000A2304">
      <w:pPr>
        <w:spacing w:before="240" w:after="0" w:line="240" w:lineRule="auto"/>
        <w:ind w:firstLine="567"/>
        <w:jc w:val="center"/>
        <w:rPr>
          <w:rFonts w:ascii="Times New Roman" w:hAnsi="Times New Roman" w:cs="Times New Roman"/>
          <w:b/>
          <w:bCs/>
          <w:i/>
          <w:sz w:val="28"/>
          <w:szCs w:val="28"/>
        </w:rPr>
        <w:sectPr w:rsidR="000A2304" w:rsidSect="00FB54E0">
          <w:headerReference w:type="default" r:id="rId42"/>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60A3B5E" w14:textId="2031671A" w:rsidR="00152AA8" w:rsidRPr="00152AA8" w:rsidRDefault="000A2304" w:rsidP="00E468CD">
      <w:pPr>
        <w:spacing w:after="0" w:line="240" w:lineRule="auto"/>
        <w:ind w:firstLine="567"/>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 xml:space="preserve">Таблица </w:t>
      </w:r>
      <w:r w:rsidR="00521518">
        <w:rPr>
          <w:rFonts w:ascii="Times New Roman" w:hAnsi="Times New Roman" w:cs="Times New Roman"/>
          <w:b/>
          <w:bCs/>
          <w:i/>
          <w:sz w:val="28"/>
          <w:szCs w:val="28"/>
        </w:rPr>
        <w:t>38</w:t>
      </w:r>
      <w:r>
        <w:rPr>
          <w:rFonts w:ascii="Times New Roman" w:hAnsi="Times New Roman" w:cs="Times New Roman"/>
          <w:b/>
          <w:bCs/>
          <w:i/>
          <w:sz w:val="28"/>
          <w:szCs w:val="28"/>
        </w:rPr>
        <w:t xml:space="preserve"> –</w:t>
      </w:r>
      <w:r w:rsidR="00152AA8" w:rsidRPr="00152AA8">
        <w:rPr>
          <w:rFonts w:ascii="Times New Roman" w:hAnsi="Times New Roman" w:cs="Times New Roman"/>
          <w:b/>
          <w:bCs/>
          <w:i/>
          <w:sz w:val="28"/>
          <w:szCs w:val="28"/>
        </w:rPr>
        <w:t xml:space="preserve"> Характеристика ТП</w:t>
      </w:r>
    </w:p>
    <w:tbl>
      <w:tblPr>
        <w:tblW w:w="9762" w:type="dxa"/>
        <w:jc w:val="center"/>
        <w:tblLayout w:type="fixed"/>
        <w:tblCellMar>
          <w:left w:w="0" w:type="dxa"/>
          <w:right w:w="0" w:type="dxa"/>
        </w:tblCellMar>
        <w:tblLook w:val="0000" w:firstRow="0" w:lastRow="0" w:firstColumn="0" w:lastColumn="0" w:noHBand="0" w:noVBand="0"/>
      </w:tblPr>
      <w:tblGrid>
        <w:gridCol w:w="470"/>
        <w:gridCol w:w="3260"/>
        <w:gridCol w:w="851"/>
        <w:gridCol w:w="2126"/>
        <w:gridCol w:w="992"/>
        <w:gridCol w:w="706"/>
        <w:gridCol w:w="1127"/>
        <w:gridCol w:w="10"/>
        <w:gridCol w:w="25"/>
        <w:gridCol w:w="126"/>
        <w:gridCol w:w="69"/>
      </w:tblGrid>
      <w:tr w:rsidR="00152AA8" w:rsidRPr="003B32B4" w14:paraId="1E390762" w14:textId="77777777" w:rsidTr="00E468CD">
        <w:trPr>
          <w:gridAfter w:val="2"/>
          <w:wAfter w:w="195" w:type="dxa"/>
          <w:trHeight w:val="900"/>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21943687"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 п/п</w:t>
            </w:r>
          </w:p>
        </w:tc>
        <w:tc>
          <w:tcPr>
            <w:tcW w:w="3260" w:type="dxa"/>
            <w:tcBorders>
              <w:top w:val="single" w:sz="4" w:space="0" w:color="000000"/>
              <w:left w:val="single" w:sz="4" w:space="0" w:color="000000"/>
              <w:bottom w:val="single" w:sz="4" w:space="0" w:color="000000"/>
            </w:tcBorders>
            <w:shd w:val="clear" w:color="auto" w:fill="C5E0B3" w:themeFill="accent6" w:themeFillTint="66"/>
            <w:vAlign w:val="center"/>
          </w:tcPr>
          <w:p w14:paraId="4DFCA76B"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Наименование объекта (подстанции, КРН, РП)</w:t>
            </w:r>
          </w:p>
        </w:tc>
        <w:tc>
          <w:tcPr>
            <w:tcW w:w="851" w:type="dxa"/>
            <w:tcBorders>
              <w:top w:val="single" w:sz="4" w:space="0" w:color="000000"/>
              <w:left w:val="single" w:sz="4" w:space="0" w:color="000000"/>
              <w:bottom w:val="single" w:sz="4" w:space="0" w:color="000000"/>
            </w:tcBorders>
            <w:shd w:val="clear" w:color="auto" w:fill="C5E0B3" w:themeFill="accent6" w:themeFillTint="66"/>
            <w:vAlign w:val="center"/>
          </w:tcPr>
          <w:p w14:paraId="70AF8D8F"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proofErr w:type="spellStart"/>
            <w:r w:rsidRPr="000A2304">
              <w:rPr>
                <w:rFonts w:ascii="Times New Roman" w:hAnsi="Times New Roman" w:cs="Times New Roman"/>
                <w:b/>
                <w:i/>
                <w:sz w:val="18"/>
                <w:szCs w:val="18"/>
              </w:rPr>
              <w:t>Дисп</w:t>
            </w:r>
            <w:proofErr w:type="spellEnd"/>
            <w:r w:rsidRPr="000A2304">
              <w:rPr>
                <w:rFonts w:ascii="Times New Roman" w:hAnsi="Times New Roman" w:cs="Times New Roman"/>
                <w:b/>
                <w:i/>
                <w:sz w:val="18"/>
                <w:szCs w:val="18"/>
              </w:rPr>
              <w:t>.</w:t>
            </w:r>
          </w:p>
          <w:p w14:paraId="19D6910D" w14:textId="77777777" w:rsidR="00152AA8" w:rsidRPr="000A2304" w:rsidRDefault="00152AA8" w:rsidP="000A2304">
            <w:pPr>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номер</w:t>
            </w:r>
          </w:p>
        </w:tc>
        <w:tc>
          <w:tcPr>
            <w:tcW w:w="2126" w:type="dxa"/>
            <w:tcBorders>
              <w:top w:val="single" w:sz="4" w:space="0" w:color="000000"/>
              <w:left w:val="single" w:sz="4" w:space="0" w:color="000000"/>
              <w:bottom w:val="single" w:sz="4" w:space="0" w:color="000000"/>
            </w:tcBorders>
            <w:shd w:val="clear" w:color="auto" w:fill="C5E0B3" w:themeFill="accent6" w:themeFillTint="66"/>
            <w:vAlign w:val="center"/>
          </w:tcPr>
          <w:p w14:paraId="57875AFD"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Адрес места установки</w:t>
            </w:r>
          </w:p>
        </w:tc>
        <w:tc>
          <w:tcPr>
            <w:tcW w:w="992" w:type="dxa"/>
            <w:tcBorders>
              <w:top w:val="single" w:sz="4" w:space="0" w:color="000000"/>
              <w:left w:val="single" w:sz="4" w:space="0" w:color="000000"/>
              <w:bottom w:val="single" w:sz="4" w:space="0" w:color="000000"/>
            </w:tcBorders>
            <w:shd w:val="clear" w:color="auto" w:fill="C5E0B3" w:themeFill="accent6" w:themeFillTint="66"/>
            <w:vAlign w:val="center"/>
          </w:tcPr>
          <w:p w14:paraId="7EBA8FBF"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 xml:space="preserve">Год ввода в </w:t>
            </w:r>
            <w:proofErr w:type="spellStart"/>
            <w:r w:rsidRPr="000A2304">
              <w:rPr>
                <w:rFonts w:ascii="Times New Roman" w:hAnsi="Times New Roman" w:cs="Times New Roman"/>
                <w:b/>
                <w:i/>
                <w:sz w:val="18"/>
                <w:szCs w:val="18"/>
              </w:rPr>
              <w:t>экспл-цию</w:t>
            </w:r>
            <w:proofErr w:type="spellEnd"/>
          </w:p>
        </w:tc>
        <w:tc>
          <w:tcPr>
            <w:tcW w:w="706" w:type="dxa"/>
            <w:tcBorders>
              <w:top w:val="single" w:sz="4" w:space="0" w:color="000000"/>
              <w:left w:val="single" w:sz="4" w:space="0" w:color="000000"/>
              <w:bottom w:val="single" w:sz="4" w:space="0" w:color="000000"/>
            </w:tcBorders>
            <w:shd w:val="clear" w:color="auto" w:fill="C5E0B3" w:themeFill="accent6" w:themeFillTint="66"/>
            <w:vAlign w:val="center"/>
          </w:tcPr>
          <w:p w14:paraId="56298B8B"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Срок службы</w:t>
            </w:r>
          </w:p>
        </w:tc>
        <w:tc>
          <w:tcPr>
            <w:tcW w:w="1137" w:type="dxa"/>
            <w:gridSpan w:val="2"/>
            <w:tcBorders>
              <w:top w:val="single" w:sz="4" w:space="0" w:color="000000"/>
              <w:left w:val="single" w:sz="4" w:space="0" w:color="000000"/>
              <w:bottom w:val="single" w:sz="4" w:space="0" w:color="000000"/>
            </w:tcBorders>
            <w:shd w:val="clear" w:color="auto" w:fill="C5E0B3" w:themeFill="accent6" w:themeFillTint="66"/>
            <w:vAlign w:val="center"/>
          </w:tcPr>
          <w:p w14:paraId="61AAA39B" w14:textId="77777777" w:rsidR="000A2304" w:rsidRDefault="00152AA8" w:rsidP="000A2304">
            <w:pPr>
              <w:snapToGrid w:val="0"/>
              <w:spacing w:after="0" w:line="240" w:lineRule="auto"/>
              <w:jc w:val="center"/>
              <w:rPr>
                <w:rFonts w:ascii="Times New Roman" w:hAnsi="Times New Roman" w:cs="Times New Roman"/>
                <w:b/>
                <w:i/>
                <w:sz w:val="18"/>
                <w:szCs w:val="18"/>
              </w:rPr>
            </w:pPr>
            <w:proofErr w:type="spellStart"/>
            <w:r w:rsidRPr="000A2304">
              <w:rPr>
                <w:rFonts w:ascii="Times New Roman" w:hAnsi="Times New Roman" w:cs="Times New Roman"/>
                <w:b/>
                <w:i/>
                <w:sz w:val="18"/>
                <w:szCs w:val="18"/>
              </w:rPr>
              <w:t>Коэфф</w:t>
            </w:r>
            <w:proofErr w:type="spellEnd"/>
            <w:r w:rsidRPr="000A2304">
              <w:rPr>
                <w:rFonts w:ascii="Times New Roman" w:hAnsi="Times New Roman" w:cs="Times New Roman"/>
                <w:b/>
                <w:i/>
                <w:sz w:val="18"/>
                <w:szCs w:val="18"/>
              </w:rPr>
              <w:t>. Загрузки</w:t>
            </w:r>
          </w:p>
          <w:p w14:paraId="12DB48C3" w14:textId="6B316989"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 xml:space="preserve"> </w:t>
            </w:r>
            <w:proofErr w:type="spellStart"/>
            <w:r w:rsidRPr="000A2304">
              <w:rPr>
                <w:rFonts w:ascii="Times New Roman" w:hAnsi="Times New Roman" w:cs="Times New Roman"/>
                <w:b/>
                <w:i/>
                <w:sz w:val="18"/>
                <w:szCs w:val="18"/>
              </w:rPr>
              <w:t>тр-ра</w:t>
            </w:r>
            <w:proofErr w:type="spellEnd"/>
          </w:p>
        </w:tc>
        <w:tc>
          <w:tcPr>
            <w:tcW w:w="25" w:type="dxa"/>
            <w:tcBorders>
              <w:left w:val="single" w:sz="4" w:space="0" w:color="000000"/>
            </w:tcBorders>
          </w:tcPr>
          <w:p w14:paraId="01831E96" w14:textId="77777777" w:rsidR="00152AA8" w:rsidRPr="003B32B4" w:rsidRDefault="00152AA8" w:rsidP="000A2304">
            <w:pPr>
              <w:snapToGrid w:val="0"/>
              <w:spacing w:after="0" w:line="240" w:lineRule="auto"/>
              <w:rPr>
                <w:sz w:val="20"/>
                <w:szCs w:val="20"/>
              </w:rPr>
            </w:pPr>
          </w:p>
        </w:tc>
      </w:tr>
      <w:tr w:rsidR="000A2304" w:rsidRPr="003B32B4" w14:paraId="334ED477" w14:textId="77777777" w:rsidTr="00E468CD">
        <w:trPr>
          <w:gridAfter w:val="2"/>
          <w:wAfter w:w="195" w:type="dxa"/>
          <w:trHeight w:val="198"/>
          <w:jc w:val="center"/>
        </w:trPr>
        <w:tc>
          <w:tcPr>
            <w:tcW w:w="9542" w:type="dxa"/>
            <w:gridSpan w:val="8"/>
            <w:tcBorders>
              <w:top w:val="single" w:sz="4" w:space="0" w:color="000000"/>
              <w:left w:val="single" w:sz="4" w:space="0" w:color="000000"/>
              <w:bottom w:val="single" w:sz="4" w:space="0" w:color="000000"/>
            </w:tcBorders>
            <w:shd w:val="clear" w:color="auto" w:fill="C5E0B3" w:themeFill="accent6" w:themeFillTint="66"/>
            <w:vAlign w:val="center"/>
          </w:tcPr>
          <w:p w14:paraId="44A18C64" w14:textId="461EAEF8" w:rsidR="000A2304" w:rsidRPr="000A2304" w:rsidRDefault="000A2304"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г.</w:t>
            </w:r>
            <w:r>
              <w:rPr>
                <w:rFonts w:ascii="Times New Roman" w:hAnsi="Times New Roman" w:cs="Times New Roman"/>
                <w:b/>
                <w:i/>
                <w:sz w:val="18"/>
                <w:szCs w:val="18"/>
              </w:rPr>
              <w:t xml:space="preserve"> </w:t>
            </w:r>
            <w:r w:rsidRPr="000A2304">
              <w:rPr>
                <w:rFonts w:ascii="Times New Roman" w:hAnsi="Times New Roman" w:cs="Times New Roman"/>
                <w:b/>
                <w:i/>
                <w:sz w:val="18"/>
                <w:szCs w:val="18"/>
              </w:rPr>
              <w:t>Котельниково</w:t>
            </w:r>
          </w:p>
        </w:tc>
        <w:tc>
          <w:tcPr>
            <w:tcW w:w="25" w:type="dxa"/>
            <w:tcBorders>
              <w:left w:val="single" w:sz="4" w:space="0" w:color="000000"/>
            </w:tcBorders>
          </w:tcPr>
          <w:p w14:paraId="0493C08F" w14:textId="77777777" w:rsidR="000A2304" w:rsidRPr="003B32B4" w:rsidRDefault="000A2304" w:rsidP="000A2304">
            <w:pPr>
              <w:snapToGrid w:val="0"/>
              <w:spacing w:after="0" w:line="240" w:lineRule="auto"/>
              <w:rPr>
                <w:sz w:val="20"/>
                <w:szCs w:val="20"/>
              </w:rPr>
            </w:pPr>
          </w:p>
        </w:tc>
      </w:tr>
      <w:tr w:rsidR="00152AA8" w:rsidRPr="003B32B4" w14:paraId="5C60F0A7" w14:textId="77777777" w:rsidTr="00E468CD">
        <w:trPr>
          <w:gridAfter w:val="2"/>
          <w:wAfter w:w="195" w:type="dxa"/>
          <w:trHeight w:val="527"/>
          <w:jc w:val="center"/>
        </w:trPr>
        <w:tc>
          <w:tcPr>
            <w:tcW w:w="470" w:type="dxa"/>
            <w:tcBorders>
              <w:left w:val="single" w:sz="4" w:space="0" w:color="000000"/>
              <w:bottom w:val="single" w:sz="4" w:space="0" w:color="000000"/>
            </w:tcBorders>
            <w:shd w:val="clear" w:color="auto" w:fill="C5E0B3" w:themeFill="accent6" w:themeFillTint="66"/>
            <w:vAlign w:val="center"/>
          </w:tcPr>
          <w:p w14:paraId="72399AA4"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1</w:t>
            </w:r>
          </w:p>
        </w:tc>
        <w:tc>
          <w:tcPr>
            <w:tcW w:w="3260" w:type="dxa"/>
            <w:tcBorders>
              <w:left w:val="single" w:sz="4" w:space="0" w:color="000000"/>
              <w:bottom w:val="single" w:sz="4" w:space="0" w:color="000000"/>
            </w:tcBorders>
            <w:vAlign w:val="center"/>
          </w:tcPr>
          <w:p w14:paraId="26EE755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Распределительная подстанция без встроенной трансформаторной подстанцией</w:t>
            </w:r>
          </w:p>
        </w:tc>
        <w:tc>
          <w:tcPr>
            <w:tcW w:w="851" w:type="dxa"/>
            <w:tcBorders>
              <w:left w:val="single" w:sz="4" w:space="0" w:color="000000"/>
              <w:bottom w:val="single" w:sz="4" w:space="0" w:color="000000"/>
            </w:tcBorders>
            <w:vAlign w:val="center"/>
          </w:tcPr>
          <w:p w14:paraId="251997A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РП-1</w:t>
            </w:r>
          </w:p>
        </w:tc>
        <w:tc>
          <w:tcPr>
            <w:tcW w:w="2126" w:type="dxa"/>
            <w:tcBorders>
              <w:left w:val="single" w:sz="4" w:space="0" w:color="000000"/>
              <w:bottom w:val="single" w:sz="4" w:space="0" w:color="000000"/>
            </w:tcBorders>
            <w:vAlign w:val="center"/>
          </w:tcPr>
          <w:p w14:paraId="61DBA8D9" w14:textId="5E1BE9CF"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Гришина, напротив ДОСов</w:t>
            </w:r>
          </w:p>
        </w:tc>
        <w:tc>
          <w:tcPr>
            <w:tcW w:w="992" w:type="dxa"/>
            <w:tcBorders>
              <w:top w:val="single" w:sz="4" w:space="0" w:color="000000"/>
              <w:left w:val="single" w:sz="4" w:space="0" w:color="000000"/>
              <w:bottom w:val="single" w:sz="4" w:space="0" w:color="000000"/>
            </w:tcBorders>
            <w:shd w:val="clear" w:color="auto" w:fill="FFFFFF"/>
            <w:vAlign w:val="center"/>
          </w:tcPr>
          <w:p w14:paraId="42E97C1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1964</w:t>
            </w:r>
          </w:p>
        </w:tc>
        <w:tc>
          <w:tcPr>
            <w:tcW w:w="706" w:type="dxa"/>
            <w:tcBorders>
              <w:top w:val="single" w:sz="4" w:space="0" w:color="000000"/>
              <w:left w:val="single" w:sz="4" w:space="0" w:color="000000"/>
              <w:bottom w:val="single" w:sz="4" w:space="0" w:color="000000"/>
            </w:tcBorders>
            <w:shd w:val="clear" w:color="auto" w:fill="FFFFFF"/>
            <w:vAlign w:val="center"/>
          </w:tcPr>
          <w:p w14:paraId="124AC12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46</w:t>
            </w:r>
          </w:p>
        </w:tc>
        <w:tc>
          <w:tcPr>
            <w:tcW w:w="1137" w:type="dxa"/>
            <w:gridSpan w:val="2"/>
            <w:tcBorders>
              <w:top w:val="single" w:sz="4" w:space="0" w:color="000000"/>
              <w:left w:val="single" w:sz="4" w:space="0" w:color="000000"/>
              <w:bottom w:val="single" w:sz="4" w:space="0" w:color="000000"/>
            </w:tcBorders>
            <w:vAlign w:val="center"/>
          </w:tcPr>
          <w:p w14:paraId="58E172A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5BF836F3" w14:textId="77777777" w:rsidR="00152AA8" w:rsidRPr="003B32B4" w:rsidRDefault="00152AA8" w:rsidP="000A2304">
            <w:pPr>
              <w:snapToGrid w:val="0"/>
              <w:spacing w:after="0" w:line="240" w:lineRule="auto"/>
              <w:rPr>
                <w:sz w:val="20"/>
                <w:szCs w:val="20"/>
              </w:rPr>
            </w:pPr>
          </w:p>
        </w:tc>
      </w:tr>
      <w:tr w:rsidR="00152AA8" w:rsidRPr="003B32B4" w14:paraId="7809818D"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0DFD117C"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2</w:t>
            </w:r>
          </w:p>
        </w:tc>
        <w:tc>
          <w:tcPr>
            <w:tcW w:w="3260" w:type="dxa"/>
            <w:tcBorders>
              <w:left w:val="single" w:sz="4" w:space="0" w:color="000000"/>
              <w:bottom w:val="single" w:sz="4" w:space="0" w:color="000000"/>
            </w:tcBorders>
            <w:shd w:val="clear" w:color="auto" w:fill="E2EFD9" w:themeFill="accent6" w:themeFillTint="33"/>
            <w:vAlign w:val="center"/>
          </w:tcPr>
          <w:p w14:paraId="40947B3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1B47DD8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w:t>
            </w:r>
          </w:p>
        </w:tc>
        <w:tc>
          <w:tcPr>
            <w:tcW w:w="2126" w:type="dxa"/>
            <w:tcBorders>
              <w:left w:val="single" w:sz="4" w:space="0" w:color="000000"/>
              <w:bottom w:val="single" w:sz="4" w:space="0" w:color="000000"/>
            </w:tcBorders>
            <w:shd w:val="clear" w:color="auto" w:fill="E2EFD9" w:themeFill="accent6" w:themeFillTint="33"/>
            <w:vAlign w:val="center"/>
          </w:tcPr>
          <w:p w14:paraId="2F0A30C7" w14:textId="0E6209A6"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Перекресток ул.</w:t>
            </w:r>
            <w:r w:rsidR="001F4A55">
              <w:rPr>
                <w:rFonts w:ascii="Times New Roman" w:hAnsi="Times New Roman" w:cs="Times New Roman"/>
                <w:sz w:val="18"/>
                <w:szCs w:val="18"/>
              </w:rPr>
              <w:t xml:space="preserve"> </w:t>
            </w:r>
            <w:r w:rsidRPr="000A2304">
              <w:rPr>
                <w:rFonts w:ascii="Times New Roman" w:hAnsi="Times New Roman" w:cs="Times New Roman"/>
                <w:sz w:val="18"/>
                <w:szCs w:val="18"/>
              </w:rPr>
              <w:t>Войкова и Освобождения</w:t>
            </w:r>
          </w:p>
        </w:tc>
        <w:tc>
          <w:tcPr>
            <w:tcW w:w="992" w:type="dxa"/>
            <w:tcBorders>
              <w:left w:val="single" w:sz="4" w:space="0" w:color="000000"/>
              <w:bottom w:val="single" w:sz="4" w:space="0" w:color="000000"/>
            </w:tcBorders>
            <w:shd w:val="clear" w:color="auto" w:fill="E2EFD9" w:themeFill="accent6" w:themeFillTint="33"/>
            <w:vAlign w:val="center"/>
          </w:tcPr>
          <w:p w14:paraId="34FE06A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1954</w:t>
            </w:r>
          </w:p>
        </w:tc>
        <w:tc>
          <w:tcPr>
            <w:tcW w:w="706" w:type="dxa"/>
            <w:tcBorders>
              <w:left w:val="single" w:sz="4" w:space="0" w:color="000000"/>
              <w:bottom w:val="single" w:sz="4" w:space="0" w:color="000000"/>
            </w:tcBorders>
            <w:shd w:val="clear" w:color="auto" w:fill="E2EFD9" w:themeFill="accent6" w:themeFillTint="33"/>
            <w:vAlign w:val="center"/>
          </w:tcPr>
          <w:p w14:paraId="10511B2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56</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128B06F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0,38</w:t>
            </w:r>
          </w:p>
        </w:tc>
        <w:tc>
          <w:tcPr>
            <w:tcW w:w="25" w:type="dxa"/>
            <w:tcBorders>
              <w:left w:val="single" w:sz="4" w:space="0" w:color="000000"/>
            </w:tcBorders>
          </w:tcPr>
          <w:p w14:paraId="7A966E11" w14:textId="77777777" w:rsidR="00152AA8" w:rsidRPr="003B32B4" w:rsidRDefault="00152AA8" w:rsidP="000A2304">
            <w:pPr>
              <w:snapToGrid w:val="0"/>
              <w:spacing w:after="0" w:line="240" w:lineRule="auto"/>
              <w:rPr>
                <w:sz w:val="20"/>
                <w:szCs w:val="20"/>
              </w:rPr>
            </w:pPr>
          </w:p>
        </w:tc>
      </w:tr>
      <w:tr w:rsidR="00152AA8" w:rsidRPr="003B32B4" w14:paraId="3356511A" w14:textId="77777777" w:rsidTr="00E468CD">
        <w:trPr>
          <w:gridAfter w:val="2"/>
          <w:wAfter w:w="195" w:type="dxa"/>
          <w:trHeight w:val="174"/>
          <w:jc w:val="center"/>
        </w:trPr>
        <w:tc>
          <w:tcPr>
            <w:tcW w:w="470" w:type="dxa"/>
            <w:tcBorders>
              <w:left w:val="single" w:sz="4" w:space="0" w:color="000000"/>
              <w:bottom w:val="single" w:sz="4" w:space="0" w:color="000000"/>
            </w:tcBorders>
            <w:shd w:val="clear" w:color="auto" w:fill="C5E0B3" w:themeFill="accent6" w:themeFillTint="66"/>
            <w:vAlign w:val="center"/>
          </w:tcPr>
          <w:p w14:paraId="1FBBF656"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3</w:t>
            </w:r>
          </w:p>
        </w:tc>
        <w:tc>
          <w:tcPr>
            <w:tcW w:w="3260" w:type="dxa"/>
            <w:tcBorders>
              <w:left w:val="single" w:sz="4" w:space="0" w:color="000000"/>
              <w:bottom w:val="single" w:sz="4" w:space="0" w:color="000000"/>
            </w:tcBorders>
            <w:vAlign w:val="center"/>
          </w:tcPr>
          <w:p w14:paraId="08E5FB5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79E6FD2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w:t>
            </w:r>
          </w:p>
        </w:tc>
        <w:tc>
          <w:tcPr>
            <w:tcW w:w="2126" w:type="dxa"/>
            <w:tcBorders>
              <w:left w:val="single" w:sz="4" w:space="0" w:color="000000"/>
              <w:bottom w:val="single" w:sz="4" w:space="0" w:color="000000"/>
            </w:tcBorders>
            <w:vAlign w:val="center"/>
          </w:tcPr>
          <w:p w14:paraId="2D89EFB9" w14:textId="6A7B39A2"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 3-я Гвардейская</w:t>
            </w:r>
          </w:p>
        </w:tc>
        <w:tc>
          <w:tcPr>
            <w:tcW w:w="992" w:type="dxa"/>
            <w:tcBorders>
              <w:left w:val="single" w:sz="4" w:space="0" w:color="000000"/>
              <w:bottom w:val="single" w:sz="4" w:space="0" w:color="000000"/>
            </w:tcBorders>
            <w:shd w:val="clear" w:color="auto" w:fill="FFFFFF"/>
            <w:vAlign w:val="center"/>
          </w:tcPr>
          <w:p w14:paraId="1FBE551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left w:val="single" w:sz="4" w:space="0" w:color="000000"/>
              <w:bottom w:val="single" w:sz="4" w:space="0" w:color="000000"/>
            </w:tcBorders>
            <w:shd w:val="clear" w:color="auto" w:fill="FFFFFF"/>
            <w:vAlign w:val="center"/>
          </w:tcPr>
          <w:p w14:paraId="63D4094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38</w:t>
            </w:r>
          </w:p>
        </w:tc>
        <w:tc>
          <w:tcPr>
            <w:tcW w:w="1137" w:type="dxa"/>
            <w:gridSpan w:val="2"/>
            <w:tcBorders>
              <w:left w:val="single" w:sz="4" w:space="0" w:color="000000"/>
              <w:bottom w:val="single" w:sz="4" w:space="0" w:color="000000"/>
            </w:tcBorders>
            <w:vAlign w:val="center"/>
          </w:tcPr>
          <w:p w14:paraId="58740D0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0,7</w:t>
            </w:r>
          </w:p>
        </w:tc>
        <w:tc>
          <w:tcPr>
            <w:tcW w:w="25" w:type="dxa"/>
            <w:tcBorders>
              <w:left w:val="single" w:sz="4" w:space="0" w:color="000000"/>
            </w:tcBorders>
          </w:tcPr>
          <w:p w14:paraId="7723CC02" w14:textId="77777777" w:rsidR="00152AA8" w:rsidRPr="003B32B4" w:rsidRDefault="00152AA8" w:rsidP="000A2304">
            <w:pPr>
              <w:snapToGrid w:val="0"/>
              <w:spacing w:after="0" w:line="240" w:lineRule="auto"/>
              <w:rPr>
                <w:sz w:val="20"/>
                <w:szCs w:val="20"/>
              </w:rPr>
            </w:pPr>
          </w:p>
        </w:tc>
      </w:tr>
      <w:tr w:rsidR="00152AA8" w:rsidRPr="003B32B4" w14:paraId="50F817B5" w14:textId="77777777" w:rsidTr="00E468CD">
        <w:trPr>
          <w:gridAfter w:val="2"/>
          <w:wAfter w:w="195" w:type="dxa"/>
          <w:trHeight w:val="191"/>
          <w:jc w:val="center"/>
        </w:trPr>
        <w:tc>
          <w:tcPr>
            <w:tcW w:w="470" w:type="dxa"/>
            <w:tcBorders>
              <w:left w:val="single" w:sz="4" w:space="0" w:color="000000"/>
              <w:bottom w:val="single" w:sz="4" w:space="0" w:color="000000"/>
            </w:tcBorders>
            <w:shd w:val="clear" w:color="auto" w:fill="C5E0B3" w:themeFill="accent6" w:themeFillTint="66"/>
            <w:vAlign w:val="center"/>
          </w:tcPr>
          <w:p w14:paraId="11722D56"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4</w:t>
            </w:r>
          </w:p>
        </w:tc>
        <w:tc>
          <w:tcPr>
            <w:tcW w:w="3260" w:type="dxa"/>
            <w:tcBorders>
              <w:left w:val="single" w:sz="4" w:space="0" w:color="000000"/>
              <w:bottom w:val="single" w:sz="4" w:space="0" w:color="000000"/>
            </w:tcBorders>
            <w:shd w:val="clear" w:color="auto" w:fill="E2EFD9" w:themeFill="accent6" w:themeFillTint="33"/>
            <w:vAlign w:val="center"/>
          </w:tcPr>
          <w:p w14:paraId="6441FC6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527C01A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w:t>
            </w:r>
          </w:p>
        </w:tc>
        <w:tc>
          <w:tcPr>
            <w:tcW w:w="2126" w:type="dxa"/>
            <w:tcBorders>
              <w:left w:val="single" w:sz="4" w:space="0" w:color="000000"/>
              <w:bottom w:val="single" w:sz="4" w:space="0" w:color="000000"/>
            </w:tcBorders>
            <w:shd w:val="clear" w:color="auto" w:fill="E2EFD9" w:themeFill="accent6" w:themeFillTint="33"/>
            <w:vAlign w:val="center"/>
          </w:tcPr>
          <w:p w14:paraId="7A5883D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Территория ДОСов</w:t>
            </w:r>
          </w:p>
        </w:tc>
        <w:tc>
          <w:tcPr>
            <w:tcW w:w="992" w:type="dxa"/>
            <w:tcBorders>
              <w:left w:val="single" w:sz="4" w:space="0" w:color="000000"/>
              <w:bottom w:val="single" w:sz="4" w:space="0" w:color="000000"/>
            </w:tcBorders>
            <w:shd w:val="clear" w:color="auto" w:fill="E2EFD9" w:themeFill="accent6" w:themeFillTint="33"/>
            <w:vAlign w:val="center"/>
          </w:tcPr>
          <w:p w14:paraId="30C79C7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1975</w:t>
            </w:r>
          </w:p>
        </w:tc>
        <w:tc>
          <w:tcPr>
            <w:tcW w:w="706" w:type="dxa"/>
            <w:tcBorders>
              <w:left w:val="single" w:sz="4" w:space="0" w:color="000000"/>
              <w:bottom w:val="single" w:sz="4" w:space="0" w:color="000000"/>
            </w:tcBorders>
            <w:shd w:val="clear" w:color="auto" w:fill="E2EFD9" w:themeFill="accent6" w:themeFillTint="33"/>
            <w:vAlign w:val="center"/>
          </w:tcPr>
          <w:p w14:paraId="74CA395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15</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0D070D6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0,47</w:t>
            </w:r>
          </w:p>
        </w:tc>
        <w:tc>
          <w:tcPr>
            <w:tcW w:w="25" w:type="dxa"/>
            <w:tcBorders>
              <w:left w:val="single" w:sz="4" w:space="0" w:color="000000"/>
            </w:tcBorders>
          </w:tcPr>
          <w:p w14:paraId="629A3535" w14:textId="77777777" w:rsidR="00152AA8" w:rsidRPr="003B32B4" w:rsidRDefault="00152AA8" w:rsidP="000A2304">
            <w:pPr>
              <w:snapToGrid w:val="0"/>
              <w:spacing w:after="0" w:line="240" w:lineRule="auto"/>
              <w:rPr>
                <w:sz w:val="20"/>
                <w:szCs w:val="20"/>
              </w:rPr>
            </w:pPr>
          </w:p>
        </w:tc>
      </w:tr>
      <w:tr w:rsidR="00152AA8" w:rsidRPr="003B32B4" w14:paraId="23874A16"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58B25258"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5</w:t>
            </w:r>
          </w:p>
        </w:tc>
        <w:tc>
          <w:tcPr>
            <w:tcW w:w="3260" w:type="dxa"/>
            <w:tcBorders>
              <w:left w:val="single" w:sz="4" w:space="0" w:color="000000"/>
              <w:bottom w:val="single" w:sz="4" w:space="0" w:color="000000"/>
            </w:tcBorders>
            <w:vAlign w:val="center"/>
          </w:tcPr>
          <w:p w14:paraId="4C0DE0C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4B74C77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w:t>
            </w:r>
          </w:p>
        </w:tc>
        <w:tc>
          <w:tcPr>
            <w:tcW w:w="2126" w:type="dxa"/>
            <w:tcBorders>
              <w:left w:val="single" w:sz="4" w:space="0" w:color="000000"/>
              <w:bottom w:val="single" w:sz="4" w:space="0" w:color="000000"/>
            </w:tcBorders>
            <w:vAlign w:val="center"/>
          </w:tcPr>
          <w:p w14:paraId="1A68D883" w14:textId="77777777" w:rsidR="001F4A55"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 xml:space="preserve">Перекресток </w:t>
            </w:r>
          </w:p>
          <w:p w14:paraId="5A163C7C" w14:textId="33749445"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ул.</w:t>
            </w:r>
            <w:r w:rsidR="001F4A55">
              <w:rPr>
                <w:rFonts w:ascii="Times New Roman" w:hAnsi="Times New Roman" w:cs="Times New Roman"/>
                <w:sz w:val="18"/>
                <w:szCs w:val="18"/>
              </w:rPr>
              <w:t xml:space="preserve"> </w:t>
            </w:r>
            <w:r w:rsidRPr="000A2304">
              <w:rPr>
                <w:rFonts w:ascii="Times New Roman" w:hAnsi="Times New Roman" w:cs="Times New Roman"/>
                <w:sz w:val="18"/>
                <w:szCs w:val="18"/>
              </w:rPr>
              <w:t>Хользунова, Кирова</w:t>
            </w:r>
          </w:p>
        </w:tc>
        <w:tc>
          <w:tcPr>
            <w:tcW w:w="992" w:type="dxa"/>
            <w:tcBorders>
              <w:left w:val="single" w:sz="4" w:space="0" w:color="000000"/>
              <w:bottom w:val="single" w:sz="4" w:space="0" w:color="000000"/>
            </w:tcBorders>
            <w:shd w:val="clear" w:color="auto" w:fill="FFFFFF"/>
            <w:vAlign w:val="center"/>
          </w:tcPr>
          <w:p w14:paraId="221B49B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1976</w:t>
            </w:r>
          </w:p>
        </w:tc>
        <w:tc>
          <w:tcPr>
            <w:tcW w:w="706" w:type="dxa"/>
            <w:tcBorders>
              <w:left w:val="single" w:sz="4" w:space="0" w:color="000000"/>
              <w:bottom w:val="single" w:sz="4" w:space="0" w:color="000000"/>
            </w:tcBorders>
            <w:shd w:val="clear" w:color="auto" w:fill="FFFFFF"/>
            <w:vAlign w:val="center"/>
          </w:tcPr>
          <w:p w14:paraId="0BE80E8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16</w:t>
            </w:r>
          </w:p>
        </w:tc>
        <w:tc>
          <w:tcPr>
            <w:tcW w:w="1137" w:type="dxa"/>
            <w:gridSpan w:val="2"/>
            <w:tcBorders>
              <w:left w:val="single" w:sz="4" w:space="0" w:color="000000"/>
              <w:bottom w:val="single" w:sz="4" w:space="0" w:color="000000"/>
            </w:tcBorders>
            <w:vAlign w:val="center"/>
          </w:tcPr>
          <w:p w14:paraId="6082467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w:t>
            </w:r>
          </w:p>
        </w:tc>
        <w:tc>
          <w:tcPr>
            <w:tcW w:w="25" w:type="dxa"/>
            <w:tcBorders>
              <w:left w:val="single" w:sz="4" w:space="0" w:color="000000"/>
            </w:tcBorders>
          </w:tcPr>
          <w:p w14:paraId="00D5C230" w14:textId="77777777" w:rsidR="00152AA8" w:rsidRPr="003B32B4" w:rsidRDefault="00152AA8" w:rsidP="000A2304">
            <w:pPr>
              <w:snapToGrid w:val="0"/>
              <w:spacing w:after="0" w:line="240" w:lineRule="auto"/>
              <w:rPr>
                <w:sz w:val="20"/>
                <w:szCs w:val="20"/>
              </w:rPr>
            </w:pPr>
          </w:p>
        </w:tc>
      </w:tr>
      <w:tr w:rsidR="00152AA8" w:rsidRPr="003B32B4" w14:paraId="7223B603"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1831ECA3"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6</w:t>
            </w:r>
          </w:p>
        </w:tc>
        <w:tc>
          <w:tcPr>
            <w:tcW w:w="3260" w:type="dxa"/>
            <w:tcBorders>
              <w:left w:val="single" w:sz="4" w:space="0" w:color="000000"/>
              <w:bottom w:val="single" w:sz="4" w:space="0" w:color="000000"/>
            </w:tcBorders>
            <w:shd w:val="clear" w:color="auto" w:fill="E2EFD9" w:themeFill="accent6" w:themeFillTint="33"/>
            <w:vAlign w:val="center"/>
          </w:tcPr>
          <w:p w14:paraId="4E4FE27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69B109F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w:t>
            </w:r>
          </w:p>
        </w:tc>
        <w:tc>
          <w:tcPr>
            <w:tcW w:w="2126" w:type="dxa"/>
            <w:tcBorders>
              <w:left w:val="single" w:sz="4" w:space="0" w:color="000000"/>
              <w:bottom w:val="single" w:sz="4" w:space="0" w:color="000000"/>
            </w:tcBorders>
            <w:shd w:val="clear" w:color="auto" w:fill="E2EFD9" w:themeFill="accent6" w:themeFillTint="33"/>
            <w:vAlign w:val="center"/>
          </w:tcPr>
          <w:p w14:paraId="47D78F5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Перекресток   ул. Рабочая, Красная</w:t>
            </w:r>
          </w:p>
        </w:tc>
        <w:tc>
          <w:tcPr>
            <w:tcW w:w="992" w:type="dxa"/>
            <w:tcBorders>
              <w:left w:val="single" w:sz="4" w:space="0" w:color="000000"/>
              <w:bottom w:val="single" w:sz="4" w:space="0" w:color="000000"/>
            </w:tcBorders>
            <w:shd w:val="clear" w:color="auto" w:fill="E2EFD9" w:themeFill="accent6" w:themeFillTint="33"/>
            <w:vAlign w:val="center"/>
          </w:tcPr>
          <w:p w14:paraId="33A2AAD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1965</w:t>
            </w:r>
          </w:p>
        </w:tc>
        <w:tc>
          <w:tcPr>
            <w:tcW w:w="706" w:type="dxa"/>
            <w:tcBorders>
              <w:left w:val="single" w:sz="4" w:space="0" w:color="000000"/>
              <w:bottom w:val="single" w:sz="4" w:space="0" w:color="000000"/>
            </w:tcBorders>
            <w:shd w:val="clear" w:color="auto" w:fill="E2EFD9" w:themeFill="accent6" w:themeFillTint="33"/>
            <w:vAlign w:val="center"/>
          </w:tcPr>
          <w:p w14:paraId="0280B05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18</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1DFA5A0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w:t>
            </w:r>
          </w:p>
        </w:tc>
        <w:tc>
          <w:tcPr>
            <w:tcW w:w="25" w:type="dxa"/>
            <w:tcBorders>
              <w:left w:val="single" w:sz="4" w:space="0" w:color="000000"/>
            </w:tcBorders>
          </w:tcPr>
          <w:p w14:paraId="285C25D2" w14:textId="77777777" w:rsidR="00152AA8" w:rsidRPr="003B32B4" w:rsidRDefault="00152AA8" w:rsidP="000A2304">
            <w:pPr>
              <w:snapToGrid w:val="0"/>
              <w:spacing w:after="0" w:line="240" w:lineRule="auto"/>
              <w:rPr>
                <w:sz w:val="20"/>
                <w:szCs w:val="20"/>
              </w:rPr>
            </w:pPr>
          </w:p>
        </w:tc>
      </w:tr>
      <w:tr w:rsidR="00152AA8" w:rsidRPr="003B32B4" w14:paraId="016FD943" w14:textId="77777777" w:rsidTr="00E468CD">
        <w:trPr>
          <w:gridAfter w:val="2"/>
          <w:wAfter w:w="195" w:type="dxa"/>
          <w:trHeight w:val="235"/>
          <w:jc w:val="center"/>
        </w:trPr>
        <w:tc>
          <w:tcPr>
            <w:tcW w:w="470" w:type="dxa"/>
            <w:tcBorders>
              <w:left w:val="single" w:sz="4" w:space="0" w:color="000000"/>
              <w:bottom w:val="single" w:sz="4" w:space="0" w:color="000000"/>
            </w:tcBorders>
            <w:shd w:val="clear" w:color="auto" w:fill="C5E0B3" w:themeFill="accent6" w:themeFillTint="66"/>
            <w:vAlign w:val="center"/>
          </w:tcPr>
          <w:p w14:paraId="5F0A914A"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7</w:t>
            </w:r>
          </w:p>
        </w:tc>
        <w:tc>
          <w:tcPr>
            <w:tcW w:w="3260" w:type="dxa"/>
            <w:tcBorders>
              <w:left w:val="single" w:sz="4" w:space="0" w:color="000000"/>
              <w:bottom w:val="single" w:sz="4" w:space="0" w:color="000000"/>
            </w:tcBorders>
            <w:vAlign w:val="center"/>
          </w:tcPr>
          <w:p w14:paraId="3374BBF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205CDFA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w:t>
            </w:r>
          </w:p>
        </w:tc>
        <w:tc>
          <w:tcPr>
            <w:tcW w:w="2126" w:type="dxa"/>
            <w:tcBorders>
              <w:left w:val="single" w:sz="4" w:space="0" w:color="000000"/>
              <w:bottom w:val="single" w:sz="4" w:space="0" w:color="000000"/>
            </w:tcBorders>
            <w:vAlign w:val="center"/>
          </w:tcPr>
          <w:p w14:paraId="25FC13F5" w14:textId="7CEDB97E"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Гришина</w:t>
            </w:r>
          </w:p>
        </w:tc>
        <w:tc>
          <w:tcPr>
            <w:tcW w:w="992" w:type="dxa"/>
            <w:tcBorders>
              <w:left w:val="single" w:sz="4" w:space="0" w:color="000000"/>
              <w:bottom w:val="single" w:sz="4" w:space="0" w:color="000000"/>
            </w:tcBorders>
            <w:shd w:val="clear" w:color="auto" w:fill="FFFFFF"/>
            <w:vAlign w:val="center"/>
          </w:tcPr>
          <w:p w14:paraId="52966A2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1957</w:t>
            </w:r>
          </w:p>
        </w:tc>
        <w:tc>
          <w:tcPr>
            <w:tcW w:w="706" w:type="dxa"/>
            <w:tcBorders>
              <w:left w:val="single" w:sz="4" w:space="0" w:color="000000"/>
              <w:bottom w:val="single" w:sz="4" w:space="0" w:color="000000"/>
            </w:tcBorders>
            <w:shd w:val="clear" w:color="auto" w:fill="FFFFFF"/>
            <w:vAlign w:val="center"/>
          </w:tcPr>
          <w:p w14:paraId="6F7262C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53</w:t>
            </w:r>
          </w:p>
        </w:tc>
        <w:tc>
          <w:tcPr>
            <w:tcW w:w="1137" w:type="dxa"/>
            <w:gridSpan w:val="2"/>
            <w:tcBorders>
              <w:left w:val="single" w:sz="4" w:space="0" w:color="000000"/>
              <w:bottom w:val="single" w:sz="4" w:space="0" w:color="000000"/>
            </w:tcBorders>
            <w:vAlign w:val="center"/>
          </w:tcPr>
          <w:p w14:paraId="12456B7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0,61</w:t>
            </w:r>
          </w:p>
        </w:tc>
        <w:tc>
          <w:tcPr>
            <w:tcW w:w="25" w:type="dxa"/>
            <w:tcBorders>
              <w:left w:val="single" w:sz="4" w:space="0" w:color="000000"/>
            </w:tcBorders>
          </w:tcPr>
          <w:p w14:paraId="0C38FDDE" w14:textId="77777777" w:rsidR="00152AA8" w:rsidRPr="003B32B4" w:rsidRDefault="00152AA8" w:rsidP="000A2304">
            <w:pPr>
              <w:snapToGrid w:val="0"/>
              <w:spacing w:after="0" w:line="240" w:lineRule="auto"/>
              <w:rPr>
                <w:sz w:val="20"/>
                <w:szCs w:val="20"/>
              </w:rPr>
            </w:pPr>
          </w:p>
        </w:tc>
      </w:tr>
      <w:tr w:rsidR="00152AA8" w:rsidRPr="003B32B4" w14:paraId="54AB1262" w14:textId="77777777" w:rsidTr="00E468CD">
        <w:trPr>
          <w:gridAfter w:val="2"/>
          <w:wAfter w:w="195" w:type="dxa"/>
          <w:trHeight w:val="268"/>
          <w:jc w:val="center"/>
        </w:trPr>
        <w:tc>
          <w:tcPr>
            <w:tcW w:w="470" w:type="dxa"/>
            <w:tcBorders>
              <w:left w:val="single" w:sz="4" w:space="0" w:color="000000"/>
              <w:bottom w:val="single" w:sz="4" w:space="0" w:color="000000"/>
            </w:tcBorders>
            <w:shd w:val="clear" w:color="auto" w:fill="C5E0B3" w:themeFill="accent6" w:themeFillTint="66"/>
            <w:vAlign w:val="center"/>
          </w:tcPr>
          <w:p w14:paraId="3AEE87E0"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8</w:t>
            </w:r>
          </w:p>
        </w:tc>
        <w:tc>
          <w:tcPr>
            <w:tcW w:w="3260" w:type="dxa"/>
            <w:tcBorders>
              <w:left w:val="single" w:sz="4" w:space="0" w:color="000000"/>
              <w:bottom w:val="single" w:sz="4" w:space="0" w:color="000000"/>
            </w:tcBorders>
            <w:shd w:val="clear" w:color="auto" w:fill="E2EFD9" w:themeFill="accent6" w:themeFillTint="33"/>
            <w:vAlign w:val="center"/>
          </w:tcPr>
          <w:p w14:paraId="6BDF807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7850C76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ТП-7</w:t>
            </w:r>
          </w:p>
        </w:tc>
        <w:tc>
          <w:tcPr>
            <w:tcW w:w="2126" w:type="dxa"/>
            <w:tcBorders>
              <w:left w:val="single" w:sz="4" w:space="0" w:color="000000"/>
              <w:bottom w:val="single" w:sz="4" w:space="0" w:color="000000"/>
            </w:tcBorders>
            <w:shd w:val="clear" w:color="auto" w:fill="E2EFD9" w:themeFill="accent6" w:themeFillTint="33"/>
            <w:vAlign w:val="center"/>
          </w:tcPr>
          <w:p w14:paraId="4DFE704A" w14:textId="503BF7A6"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Лыкова около ж/д</w:t>
            </w:r>
          </w:p>
        </w:tc>
        <w:tc>
          <w:tcPr>
            <w:tcW w:w="992" w:type="dxa"/>
            <w:tcBorders>
              <w:left w:val="single" w:sz="4" w:space="0" w:color="000000"/>
              <w:bottom w:val="single" w:sz="4" w:space="0" w:color="000000"/>
            </w:tcBorders>
            <w:shd w:val="clear" w:color="auto" w:fill="E2EFD9" w:themeFill="accent6" w:themeFillTint="33"/>
            <w:vAlign w:val="center"/>
          </w:tcPr>
          <w:p w14:paraId="3526B7C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1962</w:t>
            </w:r>
          </w:p>
        </w:tc>
        <w:tc>
          <w:tcPr>
            <w:tcW w:w="706" w:type="dxa"/>
            <w:tcBorders>
              <w:left w:val="single" w:sz="4" w:space="0" w:color="000000"/>
              <w:bottom w:val="single" w:sz="4" w:space="0" w:color="000000"/>
            </w:tcBorders>
            <w:shd w:val="clear" w:color="auto" w:fill="E2EFD9" w:themeFill="accent6" w:themeFillTint="33"/>
            <w:vAlign w:val="center"/>
          </w:tcPr>
          <w:p w14:paraId="2966030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48</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498FB97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0,55</w:t>
            </w:r>
          </w:p>
        </w:tc>
        <w:tc>
          <w:tcPr>
            <w:tcW w:w="25" w:type="dxa"/>
            <w:tcBorders>
              <w:left w:val="single" w:sz="4" w:space="0" w:color="000000"/>
            </w:tcBorders>
          </w:tcPr>
          <w:p w14:paraId="29CA65AB" w14:textId="77777777" w:rsidR="00152AA8" w:rsidRPr="003B32B4" w:rsidRDefault="00152AA8" w:rsidP="000A2304">
            <w:pPr>
              <w:snapToGrid w:val="0"/>
              <w:spacing w:after="0" w:line="240" w:lineRule="auto"/>
              <w:rPr>
                <w:sz w:val="20"/>
                <w:szCs w:val="20"/>
              </w:rPr>
            </w:pPr>
          </w:p>
        </w:tc>
      </w:tr>
      <w:tr w:rsidR="00152AA8" w:rsidRPr="003B32B4" w14:paraId="13493A3B"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41ED1B75"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9</w:t>
            </w:r>
          </w:p>
        </w:tc>
        <w:tc>
          <w:tcPr>
            <w:tcW w:w="3260" w:type="dxa"/>
            <w:tcBorders>
              <w:left w:val="single" w:sz="4" w:space="0" w:color="000000"/>
              <w:bottom w:val="single" w:sz="4" w:space="0" w:color="000000"/>
            </w:tcBorders>
            <w:vAlign w:val="center"/>
          </w:tcPr>
          <w:p w14:paraId="404339E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6E107FE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ТП-8</w:t>
            </w:r>
          </w:p>
        </w:tc>
        <w:tc>
          <w:tcPr>
            <w:tcW w:w="2126" w:type="dxa"/>
            <w:tcBorders>
              <w:left w:val="single" w:sz="4" w:space="0" w:color="000000"/>
              <w:bottom w:val="single" w:sz="4" w:space="0" w:color="000000"/>
            </w:tcBorders>
            <w:vAlign w:val="center"/>
          </w:tcPr>
          <w:p w14:paraId="5EF01C96" w14:textId="77777777" w:rsidR="001F4A55"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 xml:space="preserve">Около рынка, </w:t>
            </w:r>
          </w:p>
          <w:p w14:paraId="0A076A82" w14:textId="506F7534"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ул.</w:t>
            </w:r>
            <w:r w:rsidR="001F4A55">
              <w:rPr>
                <w:rFonts w:ascii="Times New Roman" w:hAnsi="Times New Roman" w:cs="Times New Roman"/>
                <w:sz w:val="18"/>
                <w:szCs w:val="18"/>
              </w:rPr>
              <w:t xml:space="preserve"> </w:t>
            </w:r>
            <w:r w:rsidRPr="000A2304">
              <w:rPr>
                <w:rFonts w:ascii="Times New Roman" w:hAnsi="Times New Roman" w:cs="Times New Roman"/>
                <w:sz w:val="18"/>
                <w:szCs w:val="18"/>
              </w:rPr>
              <w:t>Октябрьская</w:t>
            </w:r>
          </w:p>
        </w:tc>
        <w:tc>
          <w:tcPr>
            <w:tcW w:w="992" w:type="dxa"/>
            <w:tcBorders>
              <w:left w:val="single" w:sz="4" w:space="0" w:color="000000"/>
              <w:bottom w:val="single" w:sz="4" w:space="0" w:color="000000"/>
            </w:tcBorders>
            <w:shd w:val="clear" w:color="auto" w:fill="FFFFFF"/>
            <w:vAlign w:val="center"/>
          </w:tcPr>
          <w:p w14:paraId="598DA98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left w:val="single" w:sz="4" w:space="0" w:color="000000"/>
              <w:bottom w:val="single" w:sz="4" w:space="0" w:color="000000"/>
            </w:tcBorders>
            <w:shd w:val="clear" w:color="auto" w:fill="FFFFFF"/>
            <w:vAlign w:val="center"/>
          </w:tcPr>
          <w:p w14:paraId="2AACC77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7</w:t>
            </w:r>
          </w:p>
        </w:tc>
        <w:tc>
          <w:tcPr>
            <w:tcW w:w="1137" w:type="dxa"/>
            <w:gridSpan w:val="2"/>
            <w:tcBorders>
              <w:left w:val="single" w:sz="4" w:space="0" w:color="000000"/>
              <w:bottom w:val="single" w:sz="4" w:space="0" w:color="000000"/>
            </w:tcBorders>
            <w:vAlign w:val="center"/>
          </w:tcPr>
          <w:p w14:paraId="416D78B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0,09</w:t>
            </w:r>
          </w:p>
        </w:tc>
        <w:tc>
          <w:tcPr>
            <w:tcW w:w="25" w:type="dxa"/>
            <w:tcBorders>
              <w:left w:val="single" w:sz="4" w:space="0" w:color="000000"/>
            </w:tcBorders>
          </w:tcPr>
          <w:p w14:paraId="1FBC3BA7" w14:textId="77777777" w:rsidR="00152AA8" w:rsidRPr="003B32B4" w:rsidRDefault="00152AA8" w:rsidP="000A2304">
            <w:pPr>
              <w:snapToGrid w:val="0"/>
              <w:spacing w:after="0" w:line="240" w:lineRule="auto"/>
              <w:rPr>
                <w:sz w:val="20"/>
                <w:szCs w:val="20"/>
              </w:rPr>
            </w:pPr>
          </w:p>
        </w:tc>
      </w:tr>
      <w:tr w:rsidR="00152AA8" w:rsidRPr="003B32B4" w14:paraId="51762029"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7B4BA4A0"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10</w:t>
            </w:r>
          </w:p>
        </w:tc>
        <w:tc>
          <w:tcPr>
            <w:tcW w:w="3260" w:type="dxa"/>
            <w:tcBorders>
              <w:left w:val="single" w:sz="4" w:space="0" w:color="000000"/>
              <w:bottom w:val="single" w:sz="4" w:space="0" w:color="000000"/>
            </w:tcBorders>
            <w:shd w:val="clear" w:color="auto" w:fill="E2EFD9" w:themeFill="accent6" w:themeFillTint="33"/>
            <w:vAlign w:val="center"/>
          </w:tcPr>
          <w:p w14:paraId="1FF77B0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74365FA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ТП-9</w:t>
            </w:r>
          </w:p>
        </w:tc>
        <w:tc>
          <w:tcPr>
            <w:tcW w:w="2126" w:type="dxa"/>
            <w:tcBorders>
              <w:left w:val="single" w:sz="4" w:space="0" w:color="000000"/>
              <w:bottom w:val="single" w:sz="4" w:space="0" w:color="000000"/>
            </w:tcBorders>
            <w:shd w:val="clear" w:color="auto" w:fill="E2EFD9" w:themeFill="accent6" w:themeFillTint="33"/>
            <w:vAlign w:val="center"/>
          </w:tcPr>
          <w:p w14:paraId="64FF78E8" w14:textId="25F66229"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Орлова, Горького, Около Школы №1</w:t>
            </w:r>
          </w:p>
        </w:tc>
        <w:tc>
          <w:tcPr>
            <w:tcW w:w="992" w:type="dxa"/>
            <w:tcBorders>
              <w:left w:val="single" w:sz="4" w:space="0" w:color="000000"/>
              <w:bottom w:val="single" w:sz="4" w:space="0" w:color="000000"/>
            </w:tcBorders>
            <w:shd w:val="clear" w:color="auto" w:fill="E2EFD9" w:themeFill="accent6" w:themeFillTint="33"/>
            <w:vAlign w:val="center"/>
          </w:tcPr>
          <w:p w14:paraId="37CE38D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1961</w:t>
            </w:r>
          </w:p>
        </w:tc>
        <w:tc>
          <w:tcPr>
            <w:tcW w:w="706" w:type="dxa"/>
            <w:tcBorders>
              <w:left w:val="single" w:sz="4" w:space="0" w:color="000000"/>
              <w:bottom w:val="single" w:sz="4" w:space="0" w:color="000000"/>
            </w:tcBorders>
            <w:shd w:val="clear" w:color="auto" w:fill="E2EFD9" w:themeFill="accent6" w:themeFillTint="33"/>
            <w:vAlign w:val="center"/>
          </w:tcPr>
          <w:p w14:paraId="7D66904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49</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62B9D24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0,15</w:t>
            </w:r>
          </w:p>
        </w:tc>
        <w:tc>
          <w:tcPr>
            <w:tcW w:w="25" w:type="dxa"/>
            <w:tcBorders>
              <w:left w:val="single" w:sz="4" w:space="0" w:color="000000"/>
            </w:tcBorders>
          </w:tcPr>
          <w:p w14:paraId="0DC4C995" w14:textId="77777777" w:rsidR="00152AA8" w:rsidRPr="003B32B4" w:rsidRDefault="00152AA8" w:rsidP="000A2304">
            <w:pPr>
              <w:snapToGrid w:val="0"/>
              <w:spacing w:after="0" w:line="240" w:lineRule="auto"/>
              <w:rPr>
                <w:sz w:val="20"/>
                <w:szCs w:val="20"/>
              </w:rPr>
            </w:pPr>
          </w:p>
        </w:tc>
      </w:tr>
      <w:tr w:rsidR="00152AA8" w:rsidRPr="003B32B4" w14:paraId="1D3EFC72"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3BBCA63A"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11</w:t>
            </w:r>
          </w:p>
        </w:tc>
        <w:tc>
          <w:tcPr>
            <w:tcW w:w="3260" w:type="dxa"/>
            <w:tcBorders>
              <w:left w:val="single" w:sz="4" w:space="0" w:color="000000"/>
              <w:bottom w:val="single" w:sz="4" w:space="0" w:color="000000"/>
            </w:tcBorders>
            <w:vAlign w:val="center"/>
          </w:tcPr>
          <w:p w14:paraId="4F41D70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2BE3578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ТП-10</w:t>
            </w:r>
          </w:p>
        </w:tc>
        <w:tc>
          <w:tcPr>
            <w:tcW w:w="2126" w:type="dxa"/>
            <w:tcBorders>
              <w:left w:val="single" w:sz="4" w:space="0" w:color="000000"/>
              <w:bottom w:val="single" w:sz="4" w:space="0" w:color="000000"/>
            </w:tcBorders>
            <w:vAlign w:val="center"/>
          </w:tcPr>
          <w:p w14:paraId="4BA2898C" w14:textId="44F595D7"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Юбилейная</w:t>
            </w:r>
          </w:p>
        </w:tc>
        <w:tc>
          <w:tcPr>
            <w:tcW w:w="992" w:type="dxa"/>
            <w:tcBorders>
              <w:left w:val="single" w:sz="4" w:space="0" w:color="000000"/>
              <w:bottom w:val="single" w:sz="4" w:space="0" w:color="000000"/>
            </w:tcBorders>
            <w:shd w:val="clear" w:color="auto" w:fill="FFFFFF"/>
            <w:vAlign w:val="center"/>
          </w:tcPr>
          <w:p w14:paraId="3583AB1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1969</w:t>
            </w:r>
          </w:p>
        </w:tc>
        <w:tc>
          <w:tcPr>
            <w:tcW w:w="706" w:type="dxa"/>
            <w:tcBorders>
              <w:left w:val="single" w:sz="4" w:space="0" w:color="000000"/>
              <w:bottom w:val="single" w:sz="4" w:space="0" w:color="000000"/>
            </w:tcBorders>
            <w:shd w:val="clear" w:color="auto" w:fill="FFFFFF"/>
            <w:vAlign w:val="center"/>
          </w:tcPr>
          <w:p w14:paraId="17471BB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41</w:t>
            </w:r>
          </w:p>
        </w:tc>
        <w:tc>
          <w:tcPr>
            <w:tcW w:w="1137" w:type="dxa"/>
            <w:gridSpan w:val="2"/>
            <w:tcBorders>
              <w:left w:val="single" w:sz="4" w:space="0" w:color="000000"/>
              <w:bottom w:val="single" w:sz="4" w:space="0" w:color="000000"/>
            </w:tcBorders>
            <w:vAlign w:val="center"/>
          </w:tcPr>
          <w:p w14:paraId="1DFE580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0,37</w:t>
            </w:r>
          </w:p>
        </w:tc>
        <w:tc>
          <w:tcPr>
            <w:tcW w:w="25" w:type="dxa"/>
            <w:tcBorders>
              <w:left w:val="single" w:sz="4" w:space="0" w:color="000000"/>
            </w:tcBorders>
          </w:tcPr>
          <w:p w14:paraId="4184C323" w14:textId="77777777" w:rsidR="00152AA8" w:rsidRPr="003B32B4" w:rsidRDefault="00152AA8" w:rsidP="000A2304">
            <w:pPr>
              <w:snapToGrid w:val="0"/>
              <w:spacing w:after="0" w:line="240" w:lineRule="auto"/>
              <w:rPr>
                <w:sz w:val="20"/>
                <w:szCs w:val="20"/>
              </w:rPr>
            </w:pPr>
          </w:p>
        </w:tc>
      </w:tr>
      <w:tr w:rsidR="00152AA8" w:rsidRPr="003B32B4" w14:paraId="7F5CFEC7" w14:textId="77777777" w:rsidTr="00E468CD">
        <w:trPr>
          <w:gridAfter w:val="2"/>
          <w:wAfter w:w="195" w:type="dxa"/>
          <w:trHeight w:val="259"/>
          <w:jc w:val="center"/>
        </w:trPr>
        <w:tc>
          <w:tcPr>
            <w:tcW w:w="470" w:type="dxa"/>
            <w:tcBorders>
              <w:left w:val="single" w:sz="4" w:space="0" w:color="000000"/>
              <w:bottom w:val="single" w:sz="4" w:space="0" w:color="000000"/>
            </w:tcBorders>
            <w:shd w:val="clear" w:color="auto" w:fill="C5E0B3" w:themeFill="accent6" w:themeFillTint="66"/>
            <w:vAlign w:val="center"/>
          </w:tcPr>
          <w:p w14:paraId="14675604" w14:textId="77777777" w:rsidR="00152AA8" w:rsidRPr="000A2304" w:rsidRDefault="00152AA8" w:rsidP="000A2304">
            <w:pPr>
              <w:snapToGrid w:val="0"/>
              <w:spacing w:after="0" w:line="240" w:lineRule="auto"/>
              <w:jc w:val="center"/>
              <w:rPr>
                <w:rFonts w:ascii="Times New Roman" w:hAnsi="Times New Roman" w:cs="Times New Roman"/>
                <w:b/>
                <w:i/>
                <w:sz w:val="18"/>
                <w:szCs w:val="18"/>
              </w:rPr>
            </w:pPr>
            <w:r w:rsidRPr="000A2304">
              <w:rPr>
                <w:rFonts w:ascii="Times New Roman" w:hAnsi="Times New Roman" w:cs="Times New Roman"/>
                <w:b/>
                <w:i/>
                <w:sz w:val="18"/>
                <w:szCs w:val="18"/>
              </w:rPr>
              <w:t>12</w:t>
            </w:r>
          </w:p>
        </w:tc>
        <w:tc>
          <w:tcPr>
            <w:tcW w:w="3260" w:type="dxa"/>
            <w:tcBorders>
              <w:left w:val="single" w:sz="4" w:space="0" w:color="000000"/>
              <w:bottom w:val="single" w:sz="4" w:space="0" w:color="000000"/>
            </w:tcBorders>
            <w:shd w:val="clear" w:color="auto" w:fill="E2EFD9" w:themeFill="accent6" w:themeFillTint="33"/>
            <w:vAlign w:val="center"/>
          </w:tcPr>
          <w:p w14:paraId="5B5B9E8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64DEBC3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ТП-11</w:t>
            </w:r>
          </w:p>
        </w:tc>
        <w:tc>
          <w:tcPr>
            <w:tcW w:w="2126" w:type="dxa"/>
            <w:tcBorders>
              <w:left w:val="single" w:sz="4" w:space="0" w:color="000000"/>
              <w:bottom w:val="single" w:sz="4" w:space="0" w:color="000000"/>
            </w:tcBorders>
            <w:shd w:val="clear" w:color="auto" w:fill="E2EFD9" w:themeFill="accent6" w:themeFillTint="33"/>
            <w:vAlign w:val="center"/>
          </w:tcPr>
          <w:p w14:paraId="4FE8B718" w14:textId="3B5D7BF8"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Сербина</w:t>
            </w:r>
          </w:p>
        </w:tc>
        <w:tc>
          <w:tcPr>
            <w:tcW w:w="992" w:type="dxa"/>
            <w:tcBorders>
              <w:left w:val="single" w:sz="4" w:space="0" w:color="000000"/>
              <w:bottom w:val="single" w:sz="4" w:space="0" w:color="000000"/>
            </w:tcBorders>
            <w:shd w:val="clear" w:color="auto" w:fill="E2EFD9" w:themeFill="accent6" w:themeFillTint="33"/>
            <w:vAlign w:val="center"/>
          </w:tcPr>
          <w:p w14:paraId="2DC4F76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1974</w:t>
            </w:r>
          </w:p>
        </w:tc>
        <w:tc>
          <w:tcPr>
            <w:tcW w:w="706" w:type="dxa"/>
            <w:tcBorders>
              <w:left w:val="single" w:sz="4" w:space="0" w:color="000000"/>
              <w:bottom w:val="single" w:sz="4" w:space="0" w:color="000000"/>
            </w:tcBorders>
            <w:shd w:val="clear" w:color="auto" w:fill="E2EFD9" w:themeFill="accent6" w:themeFillTint="33"/>
            <w:vAlign w:val="center"/>
          </w:tcPr>
          <w:p w14:paraId="7852E7A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36</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1F8ED4D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0,33</w:t>
            </w:r>
          </w:p>
        </w:tc>
        <w:tc>
          <w:tcPr>
            <w:tcW w:w="25" w:type="dxa"/>
            <w:tcBorders>
              <w:left w:val="single" w:sz="4" w:space="0" w:color="000000"/>
            </w:tcBorders>
          </w:tcPr>
          <w:p w14:paraId="4587A1F5" w14:textId="77777777" w:rsidR="00152AA8" w:rsidRPr="003B32B4" w:rsidRDefault="00152AA8" w:rsidP="000A2304">
            <w:pPr>
              <w:snapToGrid w:val="0"/>
              <w:spacing w:after="0" w:line="240" w:lineRule="auto"/>
              <w:rPr>
                <w:sz w:val="20"/>
                <w:szCs w:val="20"/>
              </w:rPr>
            </w:pPr>
          </w:p>
        </w:tc>
      </w:tr>
      <w:tr w:rsidR="00152AA8" w:rsidRPr="003B32B4" w14:paraId="5B2E2FC0" w14:textId="77777777" w:rsidTr="00E468CD">
        <w:trPr>
          <w:gridAfter w:val="2"/>
          <w:wAfter w:w="195" w:type="dxa"/>
          <w:trHeight w:val="264"/>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2DA72323" w14:textId="0D6000F2"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13</w:t>
            </w:r>
          </w:p>
        </w:tc>
        <w:tc>
          <w:tcPr>
            <w:tcW w:w="3260" w:type="dxa"/>
            <w:tcBorders>
              <w:top w:val="single" w:sz="4" w:space="0" w:color="000000"/>
              <w:left w:val="single" w:sz="4" w:space="0" w:color="000000"/>
              <w:bottom w:val="single" w:sz="4" w:space="0" w:color="000000"/>
            </w:tcBorders>
            <w:vAlign w:val="center"/>
          </w:tcPr>
          <w:p w14:paraId="7FFBBF8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top w:val="single" w:sz="4" w:space="0" w:color="000000"/>
              <w:left w:val="single" w:sz="4" w:space="0" w:color="000000"/>
              <w:bottom w:val="single" w:sz="4" w:space="0" w:color="000000"/>
            </w:tcBorders>
            <w:vAlign w:val="center"/>
          </w:tcPr>
          <w:p w14:paraId="77EF27E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ТП-12</w:t>
            </w:r>
          </w:p>
        </w:tc>
        <w:tc>
          <w:tcPr>
            <w:tcW w:w="2126" w:type="dxa"/>
            <w:tcBorders>
              <w:top w:val="single" w:sz="4" w:space="0" w:color="000000"/>
              <w:left w:val="single" w:sz="4" w:space="0" w:color="000000"/>
              <w:bottom w:val="single" w:sz="4" w:space="0" w:color="000000"/>
            </w:tcBorders>
            <w:vAlign w:val="center"/>
          </w:tcPr>
          <w:p w14:paraId="2CDBD4C4" w14:textId="32738B87"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 Волгодонская</w:t>
            </w:r>
          </w:p>
        </w:tc>
        <w:tc>
          <w:tcPr>
            <w:tcW w:w="992" w:type="dxa"/>
            <w:tcBorders>
              <w:top w:val="single" w:sz="4" w:space="0" w:color="000000"/>
              <w:left w:val="single" w:sz="4" w:space="0" w:color="000000"/>
              <w:bottom w:val="single" w:sz="4" w:space="0" w:color="000000"/>
            </w:tcBorders>
            <w:shd w:val="clear" w:color="auto" w:fill="FFFFFF"/>
            <w:vAlign w:val="center"/>
          </w:tcPr>
          <w:p w14:paraId="087E2E0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706" w:type="dxa"/>
            <w:tcBorders>
              <w:top w:val="single" w:sz="4" w:space="0" w:color="000000"/>
              <w:left w:val="single" w:sz="4" w:space="0" w:color="000000"/>
              <w:bottom w:val="single" w:sz="4" w:space="0" w:color="000000"/>
            </w:tcBorders>
            <w:shd w:val="clear" w:color="auto" w:fill="FFFFFF"/>
            <w:vAlign w:val="center"/>
          </w:tcPr>
          <w:p w14:paraId="6BB9BA8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top w:val="single" w:sz="4" w:space="0" w:color="000000"/>
              <w:left w:val="single" w:sz="4" w:space="0" w:color="000000"/>
              <w:bottom w:val="single" w:sz="4" w:space="0" w:color="000000"/>
            </w:tcBorders>
            <w:vAlign w:val="center"/>
          </w:tcPr>
          <w:p w14:paraId="4F35DF6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60C75C56" w14:textId="77777777" w:rsidR="00152AA8" w:rsidRPr="003B32B4" w:rsidRDefault="00152AA8" w:rsidP="000A2304">
            <w:pPr>
              <w:snapToGrid w:val="0"/>
              <w:spacing w:after="0" w:line="240" w:lineRule="auto"/>
              <w:rPr>
                <w:sz w:val="20"/>
                <w:szCs w:val="20"/>
              </w:rPr>
            </w:pPr>
          </w:p>
        </w:tc>
      </w:tr>
      <w:tr w:rsidR="00152AA8" w:rsidRPr="003B32B4" w14:paraId="5420D21C"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15EAB0CB" w14:textId="317D30DE"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14</w:t>
            </w:r>
          </w:p>
        </w:tc>
        <w:tc>
          <w:tcPr>
            <w:tcW w:w="3260" w:type="dxa"/>
            <w:tcBorders>
              <w:left w:val="single" w:sz="4" w:space="0" w:color="000000"/>
              <w:bottom w:val="single" w:sz="4" w:space="0" w:color="000000"/>
            </w:tcBorders>
            <w:shd w:val="clear" w:color="auto" w:fill="E2EFD9" w:themeFill="accent6" w:themeFillTint="33"/>
            <w:vAlign w:val="center"/>
          </w:tcPr>
          <w:p w14:paraId="678D1FA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2C03530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ТП-13</w:t>
            </w:r>
          </w:p>
        </w:tc>
        <w:tc>
          <w:tcPr>
            <w:tcW w:w="2126" w:type="dxa"/>
            <w:tcBorders>
              <w:left w:val="single" w:sz="4" w:space="0" w:color="000000"/>
              <w:bottom w:val="single" w:sz="4" w:space="0" w:color="000000"/>
            </w:tcBorders>
            <w:shd w:val="clear" w:color="auto" w:fill="E2EFD9" w:themeFill="accent6" w:themeFillTint="33"/>
            <w:vAlign w:val="center"/>
          </w:tcPr>
          <w:p w14:paraId="16962BB0" w14:textId="7B2E699A"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proofErr w:type="spellStart"/>
            <w:r w:rsidR="00152AA8" w:rsidRPr="000A2304">
              <w:rPr>
                <w:rFonts w:ascii="Times New Roman" w:hAnsi="Times New Roman" w:cs="Times New Roman"/>
                <w:sz w:val="18"/>
                <w:szCs w:val="18"/>
              </w:rPr>
              <w:t>Полегалова</w:t>
            </w:r>
            <w:proofErr w:type="spellEnd"/>
            <w:r w:rsidR="00152AA8" w:rsidRPr="000A2304">
              <w:rPr>
                <w:rFonts w:ascii="Times New Roman" w:hAnsi="Times New Roman" w:cs="Times New Roman"/>
                <w:sz w:val="18"/>
                <w:szCs w:val="18"/>
              </w:rPr>
              <w:t xml:space="preserve"> около </w:t>
            </w:r>
            <w:proofErr w:type="spellStart"/>
            <w:r w:rsidR="00152AA8" w:rsidRPr="000A2304">
              <w:rPr>
                <w:rFonts w:ascii="Times New Roman" w:hAnsi="Times New Roman" w:cs="Times New Roman"/>
                <w:sz w:val="18"/>
                <w:szCs w:val="18"/>
              </w:rPr>
              <w:t>СпецМаш</w:t>
            </w:r>
            <w:proofErr w:type="spellEnd"/>
            <w:r w:rsidR="00152AA8" w:rsidRPr="000A2304">
              <w:rPr>
                <w:rFonts w:ascii="Times New Roman" w:hAnsi="Times New Roman" w:cs="Times New Roman"/>
                <w:sz w:val="18"/>
                <w:szCs w:val="18"/>
              </w:rPr>
              <w:t>.</w:t>
            </w:r>
          </w:p>
        </w:tc>
        <w:tc>
          <w:tcPr>
            <w:tcW w:w="992" w:type="dxa"/>
            <w:tcBorders>
              <w:left w:val="single" w:sz="4" w:space="0" w:color="000000"/>
              <w:bottom w:val="single" w:sz="4" w:space="0" w:color="000000"/>
            </w:tcBorders>
            <w:shd w:val="clear" w:color="auto" w:fill="E2EFD9" w:themeFill="accent6" w:themeFillTint="33"/>
            <w:vAlign w:val="center"/>
          </w:tcPr>
          <w:p w14:paraId="1A16AC1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left w:val="single" w:sz="4" w:space="0" w:color="000000"/>
              <w:bottom w:val="single" w:sz="4" w:space="0" w:color="000000"/>
            </w:tcBorders>
            <w:shd w:val="clear" w:color="auto" w:fill="E2EFD9" w:themeFill="accent6" w:themeFillTint="33"/>
            <w:vAlign w:val="center"/>
          </w:tcPr>
          <w:p w14:paraId="72D5E90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33</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135A254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w:t>
            </w:r>
          </w:p>
        </w:tc>
        <w:tc>
          <w:tcPr>
            <w:tcW w:w="25" w:type="dxa"/>
            <w:tcBorders>
              <w:left w:val="single" w:sz="4" w:space="0" w:color="000000"/>
            </w:tcBorders>
          </w:tcPr>
          <w:p w14:paraId="045536B8" w14:textId="77777777" w:rsidR="00152AA8" w:rsidRPr="003B32B4" w:rsidRDefault="00152AA8" w:rsidP="000A2304">
            <w:pPr>
              <w:snapToGrid w:val="0"/>
              <w:spacing w:after="0" w:line="240" w:lineRule="auto"/>
              <w:rPr>
                <w:sz w:val="20"/>
                <w:szCs w:val="20"/>
              </w:rPr>
            </w:pPr>
          </w:p>
        </w:tc>
      </w:tr>
      <w:tr w:rsidR="00152AA8" w:rsidRPr="003B32B4" w14:paraId="5787AC2C" w14:textId="77777777" w:rsidTr="00E468CD">
        <w:trPr>
          <w:gridAfter w:val="2"/>
          <w:wAfter w:w="195" w:type="dxa"/>
          <w:trHeight w:val="274"/>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0A296EE4" w14:textId="4F7CC4CB"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15</w:t>
            </w:r>
          </w:p>
        </w:tc>
        <w:tc>
          <w:tcPr>
            <w:tcW w:w="3260" w:type="dxa"/>
            <w:tcBorders>
              <w:top w:val="single" w:sz="4" w:space="0" w:color="000000"/>
              <w:left w:val="single" w:sz="4" w:space="0" w:color="000000"/>
              <w:bottom w:val="single" w:sz="4" w:space="0" w:color="000000"/>
            </w:tcBorders>
            <w:vAlign w:val="center"/>
          </w:tcPr>
          <w:p w14:paraId="728FD7D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top w:val="single" w:sz="4" w:space="0" w:color="000000"/>
              <w:left w:val="single" w:sz="4" w:space="0" w:color="000000"/>
              <w:bottom w:val="single" w:sz="4" w:space="0" w:color="000000"/>
            </w:tcBorders>
            <w:vAlign w:val="center"/>
          </w:tcPr>
          <w:p w14:paraId="13579FE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ТП-14</w:t>
            </w:r>
          </w:p>
        </w:tc>
        <w:tc>
          <w:tcPr>
            <w:tcW w:w="2126" w:type="dxa"/>
            <w:tcBorders>
              <w:top w:val="single" w:sz="4" w:space="0" w:color="000000"/>
              <w:left w:val="single" w:sz="4" w:space="0" w:color="000000"/>
              <w:bottom w:val="single" w:sz="4" w:space="0" w:color="000000"/>
            </w:tcBorders>
            <w:vAlign w:val="center"/>
          </w:tcPr>
          <w:p w14:paraId="239F450E" w14:textId="4FD562DF"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п</w:t>
            </w:r>
            <w:r w:rsidR="00152AA8" w:rsidRPr="000A2304">
              <w:rPr>
                <w:rFonts w:ascii="Times New Roman" w:hAnsi="Times New Roman" w:cs="Times New Roman"/>
                <w:sz w:val="18"/>
                <w:szCs w:val="18"/>
              </w:rPr>
              <w:t>ер.</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Восточный</w:t>
            </w:r>
          </w:p>
        </w:tc>
        <w:tc>
          <w:tcPr>
            <w:tcW w:w="992" w:type="dxa"/>
            <w:tcBorders>
              <w:top w:val="single" w:sz="4" w:space="0" w:color="000000"/>
              <w:left w:val="single" w:sz="4" w:space="0" w:color="000000"/>
              <w:bottom w:val="single" w:sz="4" w:space="0" w:color="000000"/>
            </w:tcBorders>
            <w:shd w:val="clear" w:color="auto" w:fill="FFFFFF"/>
            <w:vAlign w:val="center"/>
          </w:tcPr>
          <w:p w14:paraId="3028EA8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top w:val="single" w:sz="4" w:space="0" w:color="000000"/>
              <w:left w:val="single" w:sz="4" w:space="0" w:color="000000"/>
              <w:bottom w:val="single" w:sz="4" w:space="0" w:color="000000"/>
            </w:tcBorders>
            <w:shd w:val="clear" w:color="auto" w:fill="FFFFFF"/>
            <w:vAlign w:val="center"/>
          </w:tcPr>
          <w:p w14:paraId="2CB9F89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55</w:t>
            </w:r>
          </w:p>
        </w:tc>
        <w:tc>
          <w:tcPr>
            <w:tcW w:w="1137" w:type="dxa"/>
            <w:gridSpan w:val="2"/>
            <w:tcBorders>
              <w:top w:val="single" w:sz="4" w:space="0" w:color="000000"/>
              <w:left w:val="single" w:sz="4" w:space="0" w:color="000000"/>
              <w:bottom w:val="single" w:sz="4" w:space="0" w:color="000000"/>
            </w:tcBorders>
            <w:vAlign w:val="center"/>
          </w:tcPr>
          <w:p w14:paraId="7583620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0,43</w:t>
            </w:r>
          </w:p>
        </w:tc>
        <w:tc>
          <w:tcPr>
            <w:tcW w:w="25" w:type="dxa"/>
            <w:tcBorders>
              <w:left w:val="single" w:sz="4" w:space="0" w:color="000000"/>
            </w:tcBorders>
          </w:tcPr>
          <w:p w14:paraId="4C54427E" w14:textId="77777777" w:rsidR="00152AA8" w:rsidRPr="003B32B4" w:rsidRDefault="00152AA8" w:rsidP="000A2304">
            <w:pPr>
              <w:snapToGrid w:val="0"/>
              <w:spacing w:after="0" w:line="240" w:lineRule="auto"/>
              <w:rPr>
                <w:sz w:val="20"/>
                <w:szCs w:val="20"/>
              </w:rPr>
            </w:pPr>
          </w:p>
        </w:tc>
      </w:tr>
      <w:tr w:rsidR="00152AA8" w:rsidRPr="003B32B4" w14:paraId="2209435E" w14:textId="77777777" w:rsidTr="00E468CD">
        <w:trPr>
          <w:trHeight w:val="277"/>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0AE4EA01" w14:textId="39E806F5"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16</w:t>
            </w:r>
          </w:p>
        </w:tc>
        <w:tc>
          <w:tcPr>
            <w:tcW w:w="3260" w:type="dxa"/>
            <w:tcBorders>
              <w:top w:val="single" w:sz="4" w:space="0" w:color="000000"/>
              <w:left w:val="single" w:sz="4" w:space="0" w:color="000000"/>
              <w:bottom w:val="single" w:sz="4" w:space="0" w:color="000000"/>
            </w:tcBorders>
            <w:shd w:val="clear" w:color="auto" w:fill="E2EFD9" w:themeFill="accent6" w:themeFillTint="33"/>
            <w:vAlign w:val="center"/>
          </w:tcPr>
          <w:p w14:paraId="0AF1EFE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top w:val="single" w:sz="4" w:space="0" w:color="000000"/>
              <w:left w:val="single" w:sz="4" w:space="0" w:color="000000"/>
              <w:bottom w:val="single" w:sz="4" w:space="0" w:color="000000"/>
            </w:tcBorders>
            <w:shd w:val="clear" w:color="auto" w:fill="E2EFD9" w:themeFill="accent6" w:themeFillTint="33"/>
            <w:vAlign w:val="center"/>
          </w:tcPr>
          <w:p w14:paraId="7E8DF61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ТП-15</w:t>
            </w:r>
          </w:p>
        </w:tc>
        <w:tc>
          <w:tcPr>
            <w:tcW w:w="2126" w:type="dxa"/>
            <w:tcBorders>
              <w:top w:val="single" w:sz="4" w:space="0" w:color="000000"/>
              <w:left w:val="single" w:sz="4" w:space="0" w:color="000000"/>
              <w:bottom w:val="single" w:sz="4" w:space="0" w:color="000000"/>
            </w:tcBorders>
            <w:shd w:val="clear" w:color="auto" w:fill="E2EFD9" w:themeFill="accent6" w:themeFillTint="33"/>
            <w:vAlign w:val="center"/>
          </w:tcPr>
          <w:p w14:paraId="2727BE62" w14:textId="70B51ABA"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п</w:t>
            </w:r>
            <w:r w:rsidR="00152AA8" w:rsidRPr="000A2304">
              <w:rPr>
                <w:rFonts w:ascii="Times New Roman" w:hAnsi="Times New Roman" w:cs="Times New Roman"/>
                <w:sz w:val="18"/>
                <w:szCs w:val="18"/>
              </w:rPr>
              <w:t>ер.</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Первомайский</w:t>
            </w:r>
          </w:p>
        </w:tc>
        <w:tc>
          <w:tcPr>
            <w:tcW w:w="992" w:type="dxa"/>
            <w:tcBorders>
              <w:top w:val="single" w:sz="4" w:space="0" w:color="000000"/>
              <w:left w:val="single" w:sz="4" w:space="0" w:color="000000"/>
              <w:bottom w:val="single" w:sz="4" w:space="0" w:color="000000"/>
            </w:tcBorders>
            <w:shd w:val="clear" w:color="auto" w:fill="E2EFD9" w:themeFill="accent6" w:themeFillTint="33"/>
            <w:vAlign w:val="center"/>
          </w:tcPr>
          <w:p w14:paraId="3ABF753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top w:val="single" w:sz="4" w:space="0" w:color="000000"/>
              <w:left w:val="single" w:sz="4" w:space="0" w:color="000000"/>
              <w:bottom w:val="single" w:sz="4" w:space="0" w:color="000000"/>
            </w:tcBorders>
            <w:shd w:val="clear" w:color="auto" w:fill="E2EFD9" w:themeFill="accent6" w:themeFillTint="33"/>
            <w:vAlign w:val="center"/>
          </w:tcPr>
          <w:p w14:paraId="5E00A0F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38</w:t>
            </w:r>
          </w:p>
        </w:tc>
        <w:tc>
          <w:tcPr>
            <w:tcW w:w="1137" w:type="dxa"/>
            <w:gridSpan w:val="2"/>
            <w:tcBorders>
              <w:top w:val="single" w:sz="4" w:space="0" w:color="000000"/>
              <w:left w:val="single" w:sz="4" w:space="0" w:color="000000"/>
              <w:bottom w:val="single" w:sz="4" w:space="0" w:color="000000"/>
            </w:tcBorders>
            <w:shd w:val="clear" w:color="auto" w:fill="E2EFD9" w:themeFill="accent6" w:themeFillTint="33"/>
            <w:vAlign w:val="center"/>
          </w:tcPr>
          <w:p w14:paraId="592CD3D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0,37</w:t>
            </w:r>
          </w:p>
        </w:tc>
        <w:tc>
          <w:tcPr>
            <w:tcW w:w="151" w:type="dxa"/>
            <w:gridSpan w:val="2"/>
            <w:tcBorders>
              <w:left w:val="single" w:sz="4" w:space="0" w:color="000000"/>
            </w:tcBorders>
          </w:tcPr>
          <w:p w14:paraId="27C8A9D7" w14:textId="77777777" w:rsidR="00152AA8" w:rsidRPr="003B32B4" w:rsidRDefault="00152AA8" w:rsidP="000A2304">
            <w:pPr>
              <w:snapToGrid w:val="0"/>
              <w:spacing w:after="0" w:line="240" w:lineRule="auto"/>
              <w:jc w:val="center"/>
              <w:rPr>
                <w:sz w:val="20"/>
                <w:szCs w:val="20"/>
              </w:rPr>
            </w:pPr>
          </w:p>
        </w:tc>
        <w:tc>
          <w:tcPr>
            <w:tcW w:w="69" w:type="dxa"/>
          </w:tcPr>
          <w:p w14:paraId="58286DCD" w14:textId="77777777" w:rsidR="00152AA8" w:rsidRPr="003B32B4" w:rsidRDefault="00152AA8" w:rsidP="000A2304">
            <w:pPr>
              <w:snapToGrid w:val="0"/>
              <w:spacing w:after="0" w:line="240" w:lineRule="auto"/>
              <w:rPr>
                <w:sz w:val="20"/>
                <w:szCs w:val="20"/>
              </w:rPr>
            </w:pPr>
          </w:p>
        </w:tc>
      </w:tr>
      <w:tr w:rsidR="00152AA8" w:rsidRPr="003B32B4" w14:paraId="6D072D8E"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586A2438" w14:textId="1651610F"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17</w:t>
            </w:r>
          </w:p>
        </w:tc>
        <w:tc>
          <w:tcPr>
            <w:tcW w:w="3260" w:type="dxa"/>
            <w:tcBorders>
              <w:left w:val="single" w:sz="4" w:space="0" w:color="000000"/>
              <w:bottom w:val="single" w:sz="4" w:space="0" w:color="000000"/>
            </w:tcBorders>
            <w:vAlign w:val="center"/>
          </w:tcPr>
          <w:p w14:paraId="7AFC659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3FD2254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ТП-16</w:t>
            </w:r>
          </w:p>
        </w:tc>
        <w:tc>
          <w:tcPr>
            <w:tcW w:w="2126" w:type="dxa"/>
            <w:tcBorders>
              <w:left w:val="single" w:sz="4" w:space="0" w:color="000000"/>
              <w:bottom w:val="single" w:sz="4" w:space="0" w:color="000000"/>
            </w:tcBorders>
            <w:vAlign w:val="center"/>
          </w:tcPr>
          <w:p w14:paraId="7BEBE888" w14:textId="4E0B134C"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Родина школа №2</w:t>
            </w:r>
          </w:p>
        </w:tc>
        <w:tc>
          <w:tcPr>
            <w:tcW w:w="992" w:type="dxa"/>
            <w:tcBorders>
              <w:left w:val="single" w:sz="4" w:space="0" w:color="000000"/>
              <w:bottom w:val="single" w:sz="4" w:space="0" w:color="000000"/>
            </w:tcBorders>
            <w:shd w:val="clear" w:color="auto" w:fill="FFFFFF"/>
            <w:vAlign w:val="center"/>
          </w:tcPr>
          <w:p w14:paraId="244492E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1969</w:t>
            </w:r>
          </w:p>
        </w:tc>
        <w:tc>
          <w:tcPr>
            <w:tcW w:w="706" w:type="dxa"/>
            <w:tcBorders>
              <w:left w:val="single" w:sz="4" w:space="0" w:color="000000"/>
              <w:bottom w:val="single" w:sz="4" w:space="0" w:color="000000"/>
            </w:tcBorders>
            <w:shd w:val="clear" w:color="auto" w:fill="FFFFFF"/>
            <w:vAlign w:val="center"/>
          </w:tcPr>
          <w:p w14:paraId="75C49E8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28</w:t>
            </w:r>
          </w:p>
        </w:tc>
        <w:tc>
          <w:tcPr>
            <w:tcW w:w="1137" w:type="dxa"/>
            <w:gridSpan w:val="2"/>
            <w:tcBorders>
              <w:left w:val="single" w:sz="4" w:space="0" w:color="000000"/>
              <w:bottom w:val="single" w:sz="4" w:space="0" w:color="000000"/>
            </w:tcBorders>
            <w:vAlign w:val="center"/>
          </w:tcPr>
          <w:p w14:paraId="13028F7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0,26</w:t>
            </w:r>
          </w:p>
        </w:tc>
        <w:tc>
          <w:tcPr>
            <w:tcW w:w="151" w:type="dxa"/>
            <w:gridSpan w:val="2"/>
            <w:tcBorders>
              <w:left w:val="single" w:sz="4" w:space="0" w:color="000000"/>
            </w:tcBorders>
          </w:tcPr>
          <w:p w14:paraId="64477E5B" w14:textId="77777777" w:rsidR="00152AA8" w:rsidRPr="003B32B4" w:rsidRDefault="00152AA8" w:rsidP="000A2304">
            <w:pPr>
              <w:snapToGrid w:val="0"/>
              <w:spacing w:after="0" w:line="240" w:lineRule="auto"/>
              <w:jc w:val="center"/>
              <w:rPr>
                <w:sz w:val="20"/>
                <w:szCs w:val="20"/>
              </w:rPr>
            </w:pPr>
          </w:p>
        </w:tc>
        <w:tc>
          <w:tcPr>
            <w:tcW w:w="69" w:type="dxa"/>
          </w:tcPr>
          <w:p w14:paraId="25C761FF" w14:textId="77777777" w:rsidR="00152AA8" w:rsidRPr="003B32B4" w:rsidRDefault="00152AA8" w:rsidP="000A2304">
            <w:pPr>
              <w:snapToGrid w:val="0"/>
              <w:spacing w:after="0" w:line="240" w:lineRule="auto"/>
              <w:rPr>
                <w:sz w:val="20"/>
                <w:szCs w:val="20"/>
              </w:rPr>
            </w:pPr>
          </w:p>
        </w:tc>
      </w:tr>
      <w:tr w:rsidR="00152AA8" w:rsidRPr="003B32B4" w14:paraId="7E2DA320"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476B8A16" w14:textId="12A856CF"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18</w:t>
            </w:r>
          </w:p>
        </w:tc>
        <w:tc>
          <w:tcPr>
            <w:tcW w:w="3260" w:type="dxa"/>
            <w:tcBorders>
              <w:left w:val="single" w:sz="4" w:space="0" w:color="000000"/>
              <w:bottom w:val="single" w:sz="4" w:space="0" w:color="000000"/>
            </w:tcBorders>
            <w:shd w:val="clear" w:color="auto" w:fill="E2EFD9" w:themeFill="accent6" w:themeFillTint="33"/>
            <w:vAlign w:val="center"/>
          </w:tcPr>
          <w:p w14:paraId="039D3E3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4269989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ТП-17</w:t>
            </w:r>
          </w:p>
        </w:tc>
        <w:tc>
          <w:tcPr>
            <w:tcW w:w="2126" w:type="dxa"/>
            <w:tcBorders>
              <w:left w:val="single" w:sz="4" w:space="0" w:color="000000"/>
              <w:bottom w:val="single" w:sz="4" w:space="0" w:color="000000"/>
            </w:tcBorders>
            <w:shd w:val="clear" w:color="auto" w:fill="E2EFD9" w:themeFill="accent6" w:themeFillTint="33"/>
            <w:vAlign w:val="center"/>
          </w:tcPr>
          <w:p w14:paraId="6810421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 xml:space="preserve">Перекресток </w:t>
            </w:r>
            <w:proofErr w:type="spellStart"/>
            <w:r w:rsidRPr="000A2304">
              <w:rPr>
                <w:rFonts w:ascii="Times New Roman" w:hAnsi="Times New Roman" w:cs="Times New Roman"/>
                <w:sz w:val="18"/>
                <w:szCs w:val="18"/>
              </w:rPr>
              <w:t>Ротмистрова</w:t>
            </w:r>
            <w:proofErr w:type="spellEnd"/>
            <w:r w:rsidRPr="000A2304">
              <w:rPr>
                <w:rFonts w:ascii="Times New Roman" w:hAnsi="Times New Roman" w:cs="Times New Roman"/>
                <w:sz w:val="18"/>
                <w:szCs w:val="18"/>
              </w:rPr>
              <w:t>, Ремизова</w:t>
            </w:r>
          </w:p>
        </w:tc>
        <w:tc>
          <w:tcPr>
            <w:tcW w:w="992" w:type="dxa"/>
            <w:tcBorders>
              <w:left w:val="single" w:sz="4" w:space="0" w:color="000000"/>
              <w:bottom w:val="single" w:sz="4" w:space="0" w:color="000000"/>
            </w:tcBorders>
            <w:shd w:val="clear" w:color="auto" w:fill="E2EFD9" w:themeFill="accent6" w:themeFillTint="33"/>
            <w:vAlign w:val="center"/>
          </w:tcPr>
          <w:p w14:paraId="52C4F0C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1964</w:t>
            </w:r>
          </w:p>
        </w:tc>
        <w:tc>
          <w:tcPr>
            <w:tcW w:w="706" w:type="dxa"/>
            <w:tcBorders>
              <w:left w:val="single" w:sz="4" w:space="0" w:color="000000"/>
              <w:bottom w:val="single" w:sz="4" w:space="0" w:color="000000"/>
            </w:tcBorders>
            <w:shd w:val="clear" w:color="auto" w:fill="E2EFD9" w:themeFill="accent6" w:themeFillTint="33"/>
            <w:vAlign w:val="center"/>
          </w:tcPr>
          <w:p w14:paraId="6856F75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56</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6B5C6D2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0,57</w:t>
            </w:r>
          </w:p>
        </w:tc>
        <w:tc>
          <w:tcPr>
            <w:tcW w:w="151" w:type="dxa"/>
            <w:gridSpan w:val="2"/>
            <w:tcBorders>
              <w:left w:val="single" w:sz="4" w:space="0" w:color="000000"/>
            </w:tcBorders>
          </w:tcPr>
          <w:p w14:paraId="53D50846" w14:textId="77777777" w:rsidR="00152AA8" w:rsidRPr="003B32B4" w:rsidRDefault="00152AA8" w:rsidP="000A2304">
            <w:pPr>
              <w:snapToGrid w:val="0"/>
              <w:spacing w:after="0" w:line="240" w:lineRule="auto"/>
              <w:jc w:val="center"/>
              <w:rPr>
                <w:sz w:val="20"/>
                <w:szCs w:val="20"/>
              </w:rPr>
            </w:pPr>
          </w:p>
        </w:tc>
        <w:tc>
          <w:tcPr>
            <w:tcW w:w="69" w:type="dxa"/>
          </w:tcPr>
          <w:p w14:paraId="2EAB56CC" w14:textId="77777777" w:rsidR="00152AA8" w:rsidRPr="003B32B4" w:rsidRDefault="00152AA8" w:rsidP="000A2304">
            <w:pPr>
              <w:snapToGrid w:val="0"/>
              <w:spacing w:after="0" w:line="240" w:lineRule="auto"/>
              <w:rPr>
                <w:sz w:val="20"/>
                <w:szCs w:val="20"/>
              </w:rPr>
            </w:pPr>
          </w:p>
        </w:tc>
      </w:tr>
      <w:tr w:rsidR="00152AA8" w:rsidRPr="003B32B4" w14:paraId="323D6B0E"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37D80CB8" w14:textId="56EDD303"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19</w:t>
            </w:r>
          </w:p>
        </w:tc>
        <w:tc>
          <w:tcPr>
            <w:tcW w:w="3260" w:type="dxa"/>
            <w:tcBorders>
              <w:left w:val="single" w:sz="4" w:space="0" w:color="000000"/>
              <w:bottom w:val="single" w:sz="4" w:space="0" w:color="000000"/>
            </w:tcBorders>
            <w:vAlign w:val="center"/>
          </w:tcPr>
          <w:p w14:paraId="766CBFB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4502C2C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ТП-18</w:t>
            </w:r>
          </w:p>
        </w:tc>
        <w:tc>
          <w:tcPr>
            <w:tcW w:w="2126" w:type="dxa"/>
            <w:tcBorders>
              <w:left w:val="single" w:sz="4" w:space="0" w:color="000000"/>
              <w:bottom w:val="single" w:sz="4" w:space="0" w:color="000000"/>
            </w:tcBorders>
            <w:vAlign w:val="center"/>
          </w:tcPr>
          <w:p w14:paraId="15F6AE8D" w14:textId="079A8060"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Орлова, Куйбышева</w:t>
            </w:r>
          </w:p>
        </w:tc>
        <w:tc>
          <w:tcPr>
            <w:tcW w:w="992" w:type="dxa"/>
            <w:tcBorders>
              <w:left w:val="single" w:sz="4" w:space="0" w:color="000000"/>
              <w:bottom w:val="single" w:sz="4" w:space="0" w:color="000000"/>
            </w:tcBorders>
            <w:shd w:val="clear" w:color="auto" w:fill="FFFFFF"/>
            <w:vAlign w:val="center"/>
          </w:tcPr>
          <w:p w14:paraId="3393066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1997</w:t>
            </w:r>
          </w:p>
        </w:tc>
        <w:tc>
          <w:tcPr>
            <w:tcW w:w="706" w:type="dxa"/>
            <w:tcBorders>
              <w:left w:val="single" w:sz="4" w:space="0" w:color="000000"/>
              <w:bottom w:val="single" w:sz="4" w:space="0" w:color="000000"/>
            </w:tcBorders>
            <w:shd w:val="clear" w:color="auto" w:fill="FFFFFF"/>
            <w:vAlign w:val="center"/>
          </w:tcPr>
          <w:p w14:paraId="2A6A6E1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23</w:t>
            </w:r>
          </w:p>
        </w:tc>
        <w:tc>
          <w:tcPr>
            <w:tcW w:w="1137" w:type="dxa"/>
            <w:gridSpan w:val="2"/>
            <w:tcBorders>
              <w:left w:val="single" w:sz="4" w:space="0" w:color="000000"/>
              <w:bottom w:val="single" w:sz="4" w:space="0" w:color="000000"/>
            </w:tcBorders>
            <w:vAlign w:val="center"/>
          </w:tcPr>
          <w:p w14:paraId="500D86A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0,9</w:t>
            </w:r>
          </w:p>
        </w:tc>
        <w:tc>
          <w:tcPr>
            <w:tcW w:w="151" w:type="dxa"/>
            <w:gridSpan w:val="2"/>
            <w:tcBorders>
              <w:left w:val="single" w:sz="4" w:space="0" w:color="000000"/>
            </w:tcBorders>
          </w:tcPr>
          <w:p w14:paraId="31F36D8A" w14:textId="77777777" w:rsidR="00152AA8" w:rsidRPr="003B32B4" w:rsidRDefault="00152AA8" w:rsidP="000A2304">
            <w:pPr>
              <w:snapToGrid w:val="0"/>
              <w:spacing w:after="0" w:line="240" w:lineRule="auto"/>
              <w:jc w:val="center"/>
              <w:rPr>
                <w:sz w:val="20"/>
                <w:szCs w:val="20"/>
              </w:rPr>
            </w:pPr>
          </w:p>
        </w:tc>
        <w:tc>
          <w:tcPr>
            <w:tcW w:w="69" w:type="dxa"/>
          </w:tcPr>
          <w:p w14:paraId="62BE1BCD" w14:textId="77777777" w:rsidR="00152AA8" w:rsidRPr="003B32B4" w:rsidRDefault="00152AA8" w:rsidP="000A2304">
            <w:pPr>
              <w:snapToGrid w:val="0"/>
              <w:spacing w:after="0" w:line="240" w:lineRule="auto"/>
              <w:rPr>
                <w:sz w:val="20"/>
                <w:szCs w:val="20"/>
              </w:rPr>
            </w:pPr>
          </w:p>
        </w:tc>
      </w:tr>
      <w:tr w:rsidR="00152AA8" w:rsidRPr="003B32B4" w14:paraId="65D20472"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7940BAEB" w14:textId="36018721"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w:t>
            </w:r>
          </w:p>
        </w:tc>
        <w:tc>
          <w:tcPr>
            <w:tcW w:w="3260" w:type="dxa"/>
            <w:tcBorders>
              <w:left w:val="single" w:sz="4" w:space="0" w:color="000000"/>
              <w:bottom w:val="single" w:sz="4" w:space="0" w:color="000000"/>
            </w:tcBorders>
            <w:shd w:val="clear" w:color="auto" w:fill="E2EFD9" w:themeFill="accent6" w:themeFillTint="33"/>
            <w:vAlign w:val="center"/>
          </w:tcPr>
          <w:p w14:paraId="434FCA7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67175C9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ТП-20</w:t>
            </w:r>
          </w:p>
        </w:tc>
        <w:tc>
          <w:tcPr>
            <w:tcW w:w="2126" w:type="dxa"/>
            <w:tcBorders>
              <w:left w:val="single" w:sz="4" w:space="0" w:color="000000"/>
              <w:bottom w:val="single" w:sz="4" w:space="0" w:color="000000"/>
            </w:tcBorders>
            <w:shd w:val="clear" w:color="auto" w:fill="E2EFD9" w:themeFill="accent6" w:themeFillTint="33"/>
            <w:vAlign w:val="center"/>
          </w:tcPr>
          <w:p w14:paraId="06482EDB" w14:textId="2C398076"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Полякова</w:t>
            </w:r>
          </w:p>
        </w:tc>
        <w:tc>
          <w:tcPr>
            <w:tcW w:w="992" w:type="dxa"/>
            <w:tcBorders>
              <w:left w:val="single" w:sz="4" w:space="0" w:color="000000"/>
              <w:bottom w:val="single" w:sz="4" w:space="0" w:color="000000"/>
            </w:tcBorders>
            <w:shd w:val="clear" w:color="auto" w:fill="E2EFD9" w:themeFill="accent6" w:themeFillTint="33"/>
            <w:vAlign w:val="center"/>
          </w:tcPr>
          <w:p w14:paraId="1A3A2FC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1976</w:t>
            </w:r>
          </w:p>
        </w:tc>
        <w:tc>
          <w:tcPr>
            <w:tcW w:w="706" w:type="dxa"/>
            <w:tcBorders>
              <w:left w:val="single" w:sz="4" w:space="0" w:color="000000"/>
              <w:bottom w:val="single" w:sz="4" w:space="0" w:color="000000"/>
            </w:tcBorders>
            <w:shd w:val="clear" w:color="auto" w:fill="E2EFD9" w:themeFill="accent6" w:themeFillTint="33"/>
            <w:vAlign w:val="center"/>
          </w:tcPr>
          <w:p w14:paraId="45486D5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34</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0697805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0,2</w:t>
            </w:r>
          </w:p>
        </w:tc>
        <w:tc>
          <w:tcPr>
            <w:tcW w:w="151" w:type="dxa"/>
            <w:gridSpan w:val="2"/>
            <w:tcBorders>
              <w:left w:val="single" w:sz="4" w:space="0" w:color="000000"/>
            </w:tcBorders>
          </w:tcPr>
          <w:p w14:paraId="7D236C5C" w14:textId="77777777" w:rsidR="00152AA8" w:rsidRPr="003B32B4" w:rsidRDefault="00152AA8" w:rsidP="000A2304">
            <w:pPr>
              <w:snapToGrid w:val="0"/>
              <w:spacing w:after="0" w:line="240" w:lineRule="auto"/>
              <w:jc w:val="center"/>
              <w:rPr>
                <w:sz w:val="20"/>
                <w:szCs w:val="20"/>
              </w:rPr>
            </w:pPr>
          </w:p>
        </w:tc>
        <w:tc>
          <w:tcPr>
            <w:tcW w:w="69" w:type="dxa"/>
          </w:tcPr>
          <w:p w14:paraId="5300EEB2" w14:textId="77777777" w:rsidR="00152AA8" w:rsidRPr="003B32B4" w:rsidRDefault="00152AA8" w:rsidP="000A2304">
            <w:pPr>
              <w:snapToGrid w:val="0"/>
              <w:spacing w:after="0" w:line="240" w:lineRule="auto"/>
              <w:rPr>
                <w:sz w:val="20"/>
                <w:szCs w:val="20"/>
              </w:rPr>
            </w:pPr>
          </w:p>
        </w:tc>
      </w:tr>
      <w:tr w:rsidR="00152AA8" w:rsidRPr="003B32B4" w14:paraId="51500945"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450164D4" w14:textId="43A0EF96"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21</w:t>
            </w:r>
          </w:p>
        </w:tc>
        <w:tc>
          <w:tcPr>
            <w:tcW w:w="3260" w:type="dxa"/>
            <w:tcBorders>
              <w:left w:val="single" w:sz="4" w:space="0" w:color="000000"/>
              <w:bottom w:val="single" w:sz="4" w:space="0" w:color="000000"/>
            </w:tcBorders>
            <w:vAlign w:val="center"/>
          </w:tcPr>
          <w:p w14:paraId="6185E39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6878279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ТП-21</w:t>
            </w:r>
          </w:p>
        </w:tc>
        <w:tc>
          <w:tcPr>
            <w:tcW w:w="2126" w:type="dxa"/>
            <w:tcBorders>
              <w:left w:val="single" w:sz="4" w:space="0" w:color="000000"/>
              <w:bottom w:val="single" w:sz="4" w:space="0" w:color="000000"/>
            </w:tcBorders>
            <w:vAlign w:val="center"/>
          </w:tcPr>
          <w:p w14:paraId="64948820" w14:textId="00E9B20F"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Советская</w:t>
            </w:r>
          </w:p>
        </w:tc>
        <w:tc>
          <w:tcPr>
            <w:tcW w:w="992" w:type="dxa"/>
            <w:tcBorders>
              <w:left w:val="single" w:sz="4" w:space="0" w:color="000000"/>
              <w:bottom w:val="single" w:sz="4" w:space="0" w:color="000000"/>
            </w:tcBorders>
            <w:shd w:val="clear" w:color="auto" w:fill="FFFFFF"/>
            <w:vAlign w:val="center"/>
          </w:tcPr>
          <w:p w14:paraId="3137288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1969</w:t>
            </w:r>
          </w:p>
        </w:tc>
        <w:tc>
          <w:tcPr>
            <w:tcW w:w="706" w:type="dxa"/>
            <w:tcBorders>
              <w:left w:val="single" w:sz="4" w:space="0" w:color="000000"/>
              <w:bottom w:val="single" w:sz="4" w:space="0" w:color="000000"/>
            </w:tcBorders>
            <w:shd w:val="clear" w:color="auto" w:fill="FFFFFF"/>
            <w:vAlign w:val="center"/>
          </w:tcPr>
          <w:p w14:paraId="2C1A113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16</w:t>
            </w:r>
          </w:p>
        </w:tc>
        <w:tc>
          <w:tcPr>
            <w:tcW w:w="1137" w:type="dxa"/>
            <w:gridSpan w:val="2"/>
            <w:tcBorders>
              <w:left w:val="single" w:sz="4" w:space="0" w:color="000000"/>
              <w:bottom w:val="single" w:sz="4" w:space="0" w:color="000000"/>
            </w:tcBorders>
            <w:vAlign w:val="center"/>
          </w:tcPr>
          <w:p w14:paraId="7F134CD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0,59</w:t>
            </w:r>
          </w:p>
        </w:tc>
        <w:tc>
          <w:tcPr>
            <w:tcW w:w="151" w:type="dxa"/>
            <w:gridSpan w:val="2"/>
            <w:tcBorders>
              <w:left w:val="single" w:sz="4" w:space="0" w:color="000000"/>
            </w:tcBorders>
          </w:tcPr>
          <w:p w14:paraId="22779020" w14:textId="77777777" w:rsidR="00152AA8" w:rsidRPr="003B32B4" w:rsidRDefault="00152AA8" w:rsidP="000A2304">
            <w:pPr>
              <w:snapToGrid w:val="0"/>
              <w:spacing w:after="0" w:line="240" w:lineRule="auto"/>
              <w:jc w:val="center"/>
              <w:rPr>
                <w:sz w:val="20"/>
                <w:szCs w:val="20"/>
              </w:rPr>
            </w:pPr>
          </w:p>
        </w:tc>
        <w:tc>
          <w:tcPr>
            <w:tcW w:w="69" w:type="dxa"/>
          </w:tcPr>
          <w:p w14:paraId="5FE0E222" w14:textId="77777777" w:rsidR="00152AA8" w:rsidRPr="003B32B4" w:rsidRDefault="00152AA8" w:rsidP="000A2304">
            <w:pPr>
              <w:snapToGrid w:val="0"/>
              <w:spacing w:after="0" w:line="240" w:lineRule="auto"/>
              <w:rPr>
                <w:sz w:val="20"/>
                <w:szCs w:val="20"/>
              </w:rPr>
            </w:pPr>
          </w:p>
        </w:tc>
      </w:tr>
      <w:tr w:rsidR="00152AA8" w:rsidRPr="003B32B4" w14:paraId="03F11611"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06806A85" w14:textId="553B5EE1"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22</w:t>
            </w:r>
          </w:p>
        </w:tc>
        <w:tc>
          <w:tcPr>
            <w:tcW w:w="3260" w:type="dxa"/>
            <w:tcBorders>
              <w:left w:val="single" w:sz="4" w:space="0" w:color="000000"/>
              <w:bottom w:val="single" w:sz="4" w:space="0" w:color="000000"/>
            </w:tcBorders>
            <w:shd w:val="clear" w:color="auto" w:fill="E2EFD9" w:themeFill="accent6" w:themeFillTint="33"/>
            <w:vAlign w:val="center"/>
          </w:tcPr>
          <w:p w14:paraId="07832A9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4E0688A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ТП-22</w:t>
            </w:r>
          </w:p>
        </w:tc>
        <w:tc>
          <w:tcPr>
            <w:tcW w:w="2126" w:type="dxa"/>
            <w:tcBorders>
              <w:left w:val="single" w:sz="4" w:space="0" w:color="000000"/>
              <w:bottom w:val="single" w:sz="4" w:space="0" w:color="000000"/>
            </w:tcBorders>
            <w:shd w:val="clear" w:color="auto" w:fill="E2EFD9" w:themeFill="accent6" w:themeFillTint="33"/>
            <w:vAlign w:val="center"/>
          </w:tcPr>
          <w:p w14:paraId="6BB52A4F" w14:textId="7E4C24AC"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ул.</w:t>
            </w:r>
            <w:r w:rsidR="001F4A55">
              <w:rPr>
                <w:rFonts w:ascii="Times New Roman" w:hAnsi="Times New Roman" w:cs="Times New Roman"/>
                <w:sz w:val="18"/>
                <w:szCs w:val="18"/>
              </w:rPr>
              <w:t xml:space="preserve"> </w:t>
            </w:r>
            <w:r w:rsidRPr="000A2304">
              <w:rPr>
                <w:rFonts w:ascii="Times New Roman" w:hAnsi="Times New Roman" w:cs="Times New Roman"/>
                <w:sz w:val="18"/>
                <w:szCs w:val="18"/>
              </w:rPr>
              <w:t>Ленина  муз. школа</w:t>
            </w:r>
          </w:p>
        </w:tc>
        <w:tc>
          <w:tcPr>
            <w:tcW w:w="992" w:type="dxa"/>
            <w:tcBorders>
              <w:left w:val="single" w:sz="4" w:space="0" w:color="000000"/>
              <w:bottom w:val="single" w:sz="4" w:space="0" w:color="000000"/>
            </w:tcBorders>
            <w:shd w:val="clear" w:color="auto" w:fill="E2EFD9" w:themeFill="accent6" w:themeFillTint="33"/>
            <w:vAlign w:val="center"/>
          </w:tcPr>
          <w:p w14:paraId="2025090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1976</w:t>
            </w:r>
          </w:p>
        </w:tc>
        <w:tc>
          <w:tcPr>
            <w:tcW w:w="706" w:type="dxa"/>
            <w:tcBorders>
              <w:left w:val="single" w:sz="4" w:space="0" w:color="000000"/>
              <w:bottom w:val="single" w:sz="4" w:space="0" w:color="000000"/>
            </w:tcBorders>
            <w:shd w:val="clear" w:color="auto" w:fill="E2EFD9" w:themeFill="accent6" w:themeFillTint="33"/>
            <w:vAlign w:val="center"/>
          </w:tcPr>
          <w:p w14:paraId="47D7C31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34</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3B63D44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0,55</w:t>
            </w:r>
          </w:p>
        </w:tc>
        <w:tc>
          <w:tcPr>
            <w:tcW w:w="151" w:type="dxa"/>
            <w:gridSpan w:val="2"/>
            <w:tcBorders>
              <w:left w:val="single" w:sz="4" w:space="0" w:color="000000"/>
            </w:tcBorders>
          </w:tcPr>
          <w:p w14:paraId="7FD42F03" w14:textId="77777777" w:rsidR="00152AA8" w:rsidRPr="003B32B4" w:rsidRDefault="00152AA8" w:rsidP="000A2304">
            <w:pPr>
              <w:snapToGrid w:val="0"/>
              <w:spacing w:after="0" w:line="240" w:lineRule="auto"/>
              <w:jc w:val="center"/>
              <w:rPr>
                <w:sz w:val="20"/>
                <w:szCs w:val="20"/>
              </w:rPr>
            </w:pPr>
          </w:p>
        </w:tc>
        <w:tc>
          <w:tcPr>
            <w:tcW w:w="69" w:type="dxa"/>
          </w:tcPr>
          <w:p w14:paraId="0A1C8A44" w14:textId="77777777" w:rsidR="00152AA8" w:rsidRPr="003B32B4" w:rsidRDefault="00152AA8" w:rsidP="000A2304">
            <w:pPr>
              <w:snapToGrid w:val="0"/>
              <w:spacing w:after="0" w:line="240" w:lineRule="auto"/>
              <w:rPr>
                <w:sz w:val="20"/>
                <w:szCs w:val="20"/>
              </w:rPr>
            </w:pPr>
          </w:p>
        </w:tc>
      </w:tr>
      <w:tr w:rsidR="00152AA8" w:rsidRPr="003B32B4" w14:paraId="5473E1BE"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52E848F7" w14:textId="4E473C4B"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23</w:t>
            </w:r>
          </w:p>
        </w:tc>
        <w:tc>
          <w:tcPr>
            <w:tcW w:w="3260" w:type="dxa"/>
            <w:tcBorders>
              <w:left w:val="single" w:sz="4" w:space="0" w:color="000000"/>
              <w:bottom w:val="single" w:sz="4" w:space="0" w:color="000000"/>
            </w:tcBorders>
            <w:vAlign w:val="center"/>
          </w:tcPr>
          <w:p w14:paraId="34440DD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31D2B57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ТП-23</w:t>
            </w:r>
          </w:p>
        </w:tc>
        <w:tc>
          <w:tcPr>
            <w:tcW w:w="2126" w:type="dxa"/>
            <w:tcBorders>
              <w:left w:val="single" w:sz="4" w:space="0" w:color="000000"/>
              <w:bottom w:val="single" w:sz="4" w:space="0" w:color="000000"/>
            </w:tcBorders>
            <w:vAlign w:val="center"/>
          </w:tcPr>
          <w:p w14:paraId="7B89367A" w14:textId="76AAF782" w:rsidR="00152AA8" w:rsidRPr="000A2304" w:rsidRDefault="001F4A55" w:rsidP="001F4A55">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proofErr w:type="spellStart"/>
            <w:r w:rsidR="00152AA8" w:rsidRPr="000A2304">
              <w:rPr>
                <w:rFonts w:ascii="Times New Roman" w:hAnsi="Times New Roman" w:cs="Times New Roman"/>
                <w:sz w:val="18"/>
                <w:szCs w:val="18"/>
              </w:rPr>
              <w:t>Ротмистрова</w:t>
            </w:r>
            <w:proofErr w:type="spellEnd"/>
            <w:r>
              <w:rPr>
                <w:rFonts w:ascii="Times New Roman" w:hAnsi="Times New Roman" w:cs="Times New Roman"/>
                <w:sz w:val="18"/>
                <w:szCs w:val="18"/>
              </w:rPr>
              <w:t>,</w:t>
            </w:r>
            <w:r w:rsidR="00152AA8" w:rsidRPr="000A2304">
              <w:rPr>
                <w:rFonts w:ascii="Times New Roman" w:hAnsi="Times New Roman" w:cs="Times New Roman"/>
                <w:sz w:val="18"/>
                <w:szCs w:val="18"/>
              </w:rPr>
              <w:t xml:space="preserve"> Дом/быта</w:t>
            </w:r>
          </w:p>
        </w:tc>
        <w:tc>
          <w:tcPr>
            <w:tcW w:w="992" w:type="dxa"/>
            <w:tcBorders>
              <w:left w:val="single" w:sz="4" w:space="0" w:color="000000"/>
              <w:bottom w:val="single" w:sz="4" w:space="0" w:color="000000"/>
            </w:tcBorders>
            <w:shd w:val="clear" w:color="auto" w:fill="FFFFFF"/>
            <w:vAlign w:val="center"/>
          </w:tcPr>
          <w:p w14:paraId="59FBDDC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1976</w:t>
            </w:r>
          </w:p>
        </w:tc>
        <w:tc>
          <w:tcPr>
            <w:tcW w:w="706" w:type="dxa"/>
            <w:tcBorders>
              <w:left w:val="single" w:sz="4" w:space="0" w:color="000000"/>
              <w:bottom w:val="single" w:sz="4" w:space="0" w:color="000000"/>
            </w:tcBorders>
            <w:shd w:val="clear" w:color="auto" w:fill="FFFFFF"/>
            <w:vAlign w:val="center"/>
          </w:tcPr>
          <w:p w14:paraId="2E7723A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34</w:t>
            </w:r>
          </w:p>
        </w:tc>
        <w:tc>
          <w:tcPr>
            <w:tcW w:w="1137" w:type="dxa"/>
            <w:gridSpan w:val="2"/>
            <w:tcBorders>
              <w:left w:val="single" w:sz="4" w:space="0" w:color="000000"/>
              <w:bottom w:val="single" w:sz="4" w:space="0" w:color="000000"/>
            </w:tcBorders>
            <w:vAlign w:val="center"/>
          </w:tcPr>
          <w:p w14:paraId="2B9ED49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w:t>
            </w:r>
          </w:p>
        </w:tc>
        <w:tc>
          <w:tcPr>
            <w:tcW w:w="151" w:type="dxa"/>
            <w:gridSpan w:val="2"/>
            <w:tcBorders>
              <w:left w:val="single" w:sz="4" w:space="0" w:color="000000"/>
            </w:tcBorders>
          </w:tcPr>
          <w:p w14:paraId="074F9847" w14:textId="77777777" w:rsidR="00152AA8" w:rsidRPr="003B32B4" w:rsidRDefault="00152AA8" w:rsidP="000A2304">
            <w:pPr>
              <w:snapToGrid w:val="0"/>
              <w:spacing w:after="0" w:line="240" w:lineRule="auto"/>
              <w:jc w:val="center"/>
              <w:rPr>
                <w:sz w:val="20"/>
                <w:szCs w:val="20"/>
              </w:rPr>
            </w:pPr>
          </w:p>
        </w:tc>
        <w:tc>
          <w:tcPr>
            <w:tcW w:w="69" w:type="dxa"/>
          </w:tcPr>
          <w:p w14:paraId="13919E55" w14:textId="77777777" w:rsidR="00152AA8" w:rsidRPr="003B32B4" w:rsidRDefault="00152AA8" w:rsidP="000A2304">
            <w:pPr>
              <w:snapToGrid w:val="0"/>
              <w:spacing w:after="0" w:line="240" w:lineRule="auto"/>
              <w:rPr>
                <w:sz w:val="20"/>
                <w:szCs w:val="20"/>
              </w:rPr>
            </w:pPr>
          </w:p>
        </w:tc>
      </w:tr>
      <w:tr w:rsidR="00152AA8" w:rsidRPr="003B32B4" w14:paraId="575E09F5" w14:textId="77777777" w:rsidTr="00E468CD">
        <w:trPr>
          <w:trHeight w:val="244"/>
          <w:jc w:val="center"/>
        </w:trPr>
        <w:tc>
          <w:tcPr>
            <w:tcW w:w="470" w:type="dxa"/>
            <w:tcBorders>
              <w:left w:val="single" w:sz="4" w:space="0" w:color="000000"/>
              <w:bottom w:val="single" w:sz="4" w:space="0" w:color="000000"/>
            </w:tcBorders>
            <w:shd w:val="clear" w:color="auto" w:fill="C5E0B3" w:themeFill="accent6" w:themeFillTint="66"/>
            <w:vAlign w:val="center"/>
          </w:tcPr>
          <w:p w14:paraId="7CA81F12" w14:textId="438E9306"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24</w:t>
            </w:r>
          </w:p>
        </w:tc>
        <w:tc>
          <w:tcPr>
            <w:tcW w:w="3260" w:type="dxa"/>
            <w:tcBorders>
              <w:left w:val="single" w:sz="4" w:space="0" w:color="000000"/>
              <w:bottom w:val="single" w:sz="4" w:space="0" w:color="000000"/>
            </w:tcBorders>
            <w:shd w:val="clear" w:color="auto" w:fill="E2EFD9" w:themeFill="accent6" w:themeFillTint="33"/>
            <w:vAlign w:val="center"/>
          </w:tcPr>
          <w:p w14:paraId="58BCE8B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6238224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ТП-24</w:t>
            </w:r>
          </w:p>
        </w:tc>
        <w:tc>
          <w:tcPr>
            <w:tcW w:w="2126" w:type="dxa"/>
            <w:tcBorders>
              <w:top w:val="single" w:sz="4" w:space="0" w:color="000000"/>
              <w:left w:val="single" w:sz="4" w:space="0" w:color="000000"/>
              <w:bottom w:val="single" w:sz="4" w:space="0" w:color="000000"/>
            </w:tcBorders>
            <w:shd w:val="clear" w:color="auto" w:fill="E2EFD9" w:themeFill="accent6" w:themeFillTint="33"/>
            <w:vAlign w:val="center"/>
          </w:tcPr>
          <w:p w14:paraId="1E87ABF3" w14:textId="7F0AA941"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 Баранова</w:t>
            </w:r>
          </w:p>
        </w:tc>
        <w:tc>
          <w:tcPr>
            <w:tcW w:w="992" w:type="dxa"/>
            <w:tcBorders>
              <w:top w:val="single" w:sz="4" w:space="0" w:color="000000"/>
              <w:left w:val="single" w:sz="4" w:space="0" w:color="000000"/>
              <w:bottom w:val="single" w:sz="4" w:space="0" w:color="000000"/>
            </w:tcBorders>
            <w:shd w:val="clear" w:color="auto" w:fill="E2EFD9" w:themeFill="accent6" w:themeFillTint="33"/>
            <w:vAlign w:val="center"/>
          </w:tcPr>
          <w:p w14:paraId="02324ED1" w14:textId="77777777" w:rsidR="00152AA8" w:rsidRPr="000A2304" w:rsidRDefault="00152AA8" w:rsidP="000A2304">
            <w:pPr>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1962</w:t>
            </w:r>
          </w:p>
        </w:tc>
        <w:tc>
          <w:tcPr>
            <w:tcW w:w="706" w:type="dxa"/>
            <w:tcBorders>
              <w:top w:val="single" w:sz="4" w:space="0" w:color="000000"/>
              <w:left w:val="single" w:sz="4" w:space="0" w:color="000000"/>
              <w:bottom w:val="single" w:sz="4" w:space="0" w:color="000000"/>
            </w:tcBorders>
            <w:shd w:val="clear" w:color="auto" w:fill="E2EFD9" w:themeFill="accent6" w:themeFillTint="33"/>
            <w:vAlign w:val="center"/>
          </w:tcPr>
          <w:p w14:paraId="5F065B8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48</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11F30FD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0,94</w:t>
            </w:r>
          </w:p>
        </w:tc>
        <w:tc>
          <w:tcPr>
            <w:tcW w:w="151" w:type="dxa"/>
            <w:gridSpan w:val="2"/>
            <w:tcBorders>
              <w:left w:val="single" w:sz="4" w:space="0" w:color="000000"/>
            </w:tcBorders>
          </w:tcPr>
          <w:p w14:paraId="34B34688" w14:textId="77777777" w:rsidR="00152AA8" w:rsidRPr="003B32B4" w:rsidRDefault="00152AA8" w:rsidP="000A2304">
            <w:pPr>
              <w:snapToGrid w:val="0"/>
              <w:spacing w:after="0" w:line="240" w:lineRule="auto"/>
              <w:jc w:val="center"/>
              <w:rPr>
                <w:sz w:val="20"/>
                <w:szCs w:val="20"/>
              </w:rPr>
            </w:pPr>
          </w:p>
        </w:tc>
        <w:tc>
          <w:tcPr>
            <w:tcW w:w="69" w:type="dxa"/>
          </w:tcPr>
          <w:p w14:paraId="5CA59550" w14:textId="77777777" w:rsidR="00152AA8" w:rsidRPr="003B32B4" w:rsidRDefault="00152AA8" w:rsidP="000A2304">
            <w:pPr>
              <w:snapToGrid w:val="0"/>
              <w:spacing w:after="0" w:line="240" w:lineRule="auto"/>
              <w:rPr>
                <w:sz w:val="20"/>
                <w:szCs w:val="20"/>
              </w:rPr>
            </w:pPr>
          </w:p>
        </w:tc>
      </w:tr>
      <w:tr w:rsidR="00152AA8" w:rsidRPr="003B32B4" w14:paraId="1DFD0811"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4DB0EB6C" w14:textId="13F6FDB6"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25</w:t>
            </w:r>
          </w:p>
        </w:tc>
        <w:tc>
          <w:tcPr>
            <w:tcW w:w="3260" w:type="dxa"/>
            <w:tcBorders>
              <w:left w:val="single" w:sz="4" w:space="0" w:color="000000"/>
              <w:bottom w:val="single" w:sz="4" w:space="0" w:color="000000"/>
            </w:tcBorders>
            <w:vAlign w:val="center"/>
          </w:tcPr>
          <w:p w14:paraId="17446BE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36EC0BF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ТП-25</w:t>
            </w:r>
          </w:p>
        </w:tc>
        <w:tc>
          <w:tcPr>
            <w:tcW w:w="2126" w:type="dxa"/>
            <w:tcBorders>
              <w:top w:val="single" w:sz="4" w:space="0" w:color="000000"/>
              <w:left w:val="single" w:sz="4" w:space="0" w:color="000000"/>
              <w:bottom w:val="single" w:sz="4" w:space="0" w:color="000000"/>
            </w:tcBorders>
            <w:vAlign w:val="center"/>
          </w:tcPr>
          <w:p w14:paraId="1894633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Асфальтный завод</w:t>
            </w:r>
          </w:p>
        </w:tc>
        <w:tc>
          <w:tcPr>
            <w:tcW w:w="992" w:type="dxa"/>
            <w:tcBorders>
              <w:top w:val="single" w:sz="4" w:space="0" w:color="000000"/>
              <w:left w:val="single" w:sz="4" w:space="0" w:color="000000"/>
              <w:bottom w:val="single" w:sz="4" w:space="0" w:color="000000"/>
            </w:tcBorders>
            <w:shd w:val="clear" w:color="auto" w:fill="FFFFFF"/>
            <w:vAlign w:val="center"/>
          </w:tcPr>
          <w:p w14:paraId="0FAF165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1966</w:t>
            </w:r>
          </w:p>
        </w:tc>
        <w:tc>
          <w:tcPr>
            <w:tcW w:w="706" w:type="dxa"/>
            <w:tcBorders>
              <w:top w:val="single" w:sz="4" w:space="0" w:color="000000"/>
              <w:left w:val="single" w:sz="4" w:space="0" w:color="000000"/>
              <w:bottom w:val="single" w:sz="4" w:space="0" w:color="000000"/>
            </w:tcBorders>
            <w:shd w:val="clear" w:color="auto" w:fill="FFFFFF"/>
            <w:vAlign w:val="center"/>
          </w:tcPr>
          <w:p w14:paraId="4AF7D30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44</w:t>
            </w:r>
          </w:p>
        </w:tc>
        <w:tc>
          <w:tcPr>
            <w:tcW w:w="1137" w:type="dxa"/>
            <w:gridSpan w:val="2"/>
            <w:tcBorders>
              <w:left w:val="single" w:sz="4" w:space="0" w:color="000000"/>
              <w:bottom w:val="single" w:sz="4" w:space="0" w:color="000000"/>
            </w:tcBorders>
            <w:vAlign w:val="center"/>
          </w:tcPr>
          <w:p w14:paraId="206796D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0,42</w:t>
            </w:r>
          </w:p>
        </w:tc>
        <w:tc>
          <w:tcPr>
            <w:tcW w:w="151" w:type="dxa"/>
            <w:gridSpan w:val="2"/>
            <w:tcBorders>
              <w:left w:val="single" w:sz="4" w:space="0" w:color="000000"/>
            </w:tcBorders>
          </w:tcPr>
          <w:p w14:paraId="4111E9FB" w14:textId="77777777" w:rsidR="00152AA8" w:rsidRPr="003B32B4" w:rsidRDefault="00152AA8" w:rsidP="000A2304">
            <w:pPr>
              <w:snapToGrid w:val="0"/>
              <w:spacing w:after="0" w:line="240" w:lineRule="auto"/>
              <w:jc w:val="center"/>
              <w:rPr>
                <w:sz w:val="20"/>
                <w:szCs w:val="20"/>
              </w:rPr>
            </w:pPr>
          </w:p>
        </w:tc>
        <w:tc>
          <w:tcPr>
            <w:tcW w:w="69" w:type="dxa"/>
          </w:tcPr>
          <w:p w14:paraId="674A070A" w14:textId="77777777" w:rsidR="00152AA8" w:rsidRPr="003B32B4" w:rsidRDefault="00152AA8" w:rsidP="000A2304">
            <w:pPr>
              <w:snapToGrid w:val="0"/>
              <w:spacing w:after="0" w:line="240" w:lineRule="auto"/>
              <w:rPr>
                <w:sz w:val="20"/>
                <w:szCs w:val="20"/>
              </w:rPr>
            </w:pPr>
          </w:p>
        </w:tc>
      </w:tr>
      <w:tr w:rsidR="00152AA8" w:rsidRPr="003B32B4" w14:paraId="195A0176" w14:textId="77777777" w:rsidTr="00E468CD">
        <w:trPr>
          <w:trHeight w:val="252"/>
          <w:jc w:val="center"/>
        </w:trPr>
        <w:tc>
          <w:tcPr>
            <w:tcW w:w="470" w:type="dxa"/>
            <w:tcBorders>
              <w:left w:val="single" w:sz="4" w:space="0" w:color="000000"/>
              <w:bottom w:val="single" w:sz="4" w:space="0" w:color="000000"/>
            </w:tcBorders>
            <w:shd w:val="clear" w:color="auto" w:fill="C5E0B3" w:themeFill="accent6" w:themeFillTint="66"/>
            <w:vAlign w:val="center"/>
          </w:tcPr>
          <w:p w14:paraId="0F2B2A34" w14:textId="4A859E57"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26</w:t>
            </w:r>
          </w:p>
        </w:tc>
        <w:tc>
          <w:tcPr>
            <w:tcW w:w="3260" w:type="dxa"/>
            <w:tcBorders>
              <w:left w:val="single" w:sz="4" w:space="0" w:color="000000"/>
              <w:bottom w:val="single" w:sz="4" w:space="0" w:color="000000"/>
            </w:tcBorders>
            <w:shd w:val="clear" w:color="auto" w:fill="E2EFD9" w:themeFill="accent6" w:themeFillTint="33"/>
            <w:vAlign w:val="center"/>
          </w:tcPr>
          <w:p w14:paraId="05FEBEF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18F00A4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ТП-26</w:t>
            </w:r>
          </w:p>
        </w:tc>
        <w:tc>
          <w:tcPr>
            <w:tcW w:w="2126" w:type="dxa"/>
            <w:tcBorders>
              <w:left w:val="single" w:sz="4" w:space="0" w:color="000000"/>
              <w:bottom w:val="single" w:sz="4" w:space="0" w:color="000000"/>
            </w:tcBorders>
            <w:shd w:val="clear" w:color="auto" w:fill="E2EFD9" w:themeFill="accent6" w:themeFillTint="33"/>
            <w:vAlign w:val="center"/>
          </w:tcPr>
          <w:p w14:paraId="4BC720C1" w14:textId="3715DAF8"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Баранова около Ж/Д</w:t>
            </w:r>
          </w:p>
        </w:tc>
        <w:tc>
          <w:tcPr>
            <w:tcW w:w="992" w:type="dxa"/>
            <w:tcBorders>
              <w:left w:val="single" w:sz="4" w:space="0" w:color="000000"/>
              <w:bottom w:val="single" w:sz="4" w:space="0" w:color="000000"/>
            </w:tcBorders>
            <w:shd w:val="clear" w:color="auto" w:fill="E2EFD9" w:themeFill="accent6" w:themeFillTint="33"/>
            <w:vAlign w:val="center"/>
          </w:tcPr>
          <w:p w14:paraId="3140799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1995</w:t>
            </w:r>
          </w:p>
        </w:tc>
        <w:tc>
          <w:tcPr>
            <w:tcW w:w="706" w:type="dxa"/>
            <w:tcBorders>
              <w:left w:val="single" w:sz="4" w:space="0" w:color="000000"/>
              <w:bottom w:val="single" w:sz="4" w:space="0" w:color="000000"/>
            </w:tcBorders>
            <w:shd w:val="clear" w:color="auto" w:fill="E2EFD9" w:themeFill="accent6" w:themeFillTint="33"/>
            <w:vAlign w:val="center"/>
          </w:tcPr>
          <w:p w14:paraId="1185316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18</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3DC61CC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0,2</w:t>
            </w:r>
          </w:p>
        </w:tc>
        <w:tc>
          <w:tcPr>
            <w:tcW w:w="151" w:type="dxa"/>
            <w:gridSpan w:val="2"/>
            <w:tcBorders>
              <w:left w:val="single" w:sz="4" w:space="0" w:color="000000"/>
            </w:tcBorders>
          </w:tcPr>
          <w:p w14:paraId="744BEE7D" w14:textId="77777777" w:rsidR="00152AA8" w:rsidRPr="003B32B4" w:rsidRDefault="00152AA8" w:rsidP="000A2304">
            <w:pPr>
              <w:snapToGrid w:val="0"/>
              <w:spacing w:after="0" w:line="240" w:lineRule="auto"/>
              <w:jc w:val="center"/>
              <w:rPr>
                <w:sz w:val="20"/>
                <w:szCs w:val="20"/>
              </w:rPr>
            </w:pPr>
          </w:p>
        </w:tc>
        <w:tc>
          <w:tcPr>
            <w:tcW w:w="69" w:type="dxa"/>
          </w:tcPr>
          <w:p w14:paraId="20092195" w14:textId="77777777" w:rsidR="00152AA8" w:rsidRPr="003B32B4" w:rsidRDefault="00152AA8" w:rsidP="000A2304">
            <w:pPr>
              <w:snapToGrid w:val="0"/>
              <w:spacing w:after="0" w:line="240" w:lineRule="auto"/>
              <w:rPr>
                <w:sz w:val="20"/>
                <w:szCs w:val="20"/>
              </w:rPr>
            </w:pPr>
          </w:p>
        </w:tc>
      </w:tr>
      <w:tr w:rsidR="00152AA8" w:rsidRPr="003B32B4" w14:paraId="5142C34B"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2CF6C56A" w14:textId="1B4A18E2"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27</w:t>
            </w:r>
          </w:p>
        </w:tc>
        <w:tc>
          <w:tcPr>
            <w:tcW w:w="3260" w:type="dxa"/>
            <w:tcBorders>
              <w:left w:val="single" w:sz="4" w:space="0" w:color="000000"/>
              <w:bottom w:val="single" w:sz="4" w:space="0" w:color="000000"/>
            </w:tcBorders>
            <w:vAlign w:val="center"/>
          </w:tcPr>
          <w:p w14:paraId="12003A2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2DC4421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ТП-27</w:t>
            </w:r>
          </w:p>
        </w:tc>
        <w:tc>
          <w:tcPr>
            <w:tcW w:w="2126" w:type="dxa"/>
            <w:tcBorders>
              <w:left w:val="single" w:sz="4" w:space="0" w:color="000000"/>
              <w:bottom w:val="single" w:sz="4" w:space="0" w:color="000000"/>
            </w:tcBorders>
            <w:vAlign w:val="center"/>
          </w:tcPr>
          <w:p w14:paraId="5D2918BE" w14:textId="0E9EB772"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Ремизова  Энергосбыт</w:t>
            </w:r>
          </w:p>
        </w:tc>
        <w:tc>
          <w:tcPr>
            <w:tcW w:w="992" w:type="dxa"/>
            <w:tcBorders>
              <w:left w:val="single" w:sz="4" w:space="0" w:color="000000"/>
              <w:bottom w:val="single" w:sz="4" w:space="0" w:color="000000"/>
            </w:tcBorders>
            <w:shd w:val="clear" w:color="auto" w:fill="FFFFFF"/>
            <w:vAlign w:val="center"/>
          </w:tcPr>
          <w:p w14:paraId="0CA7126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1969</w:t>
            </w:r>
          </w:p>
        </w:tc>
        <w:tc>
          <w:tcPr>
            <w:tcW w:w="706" w:type="dxa"/>
            <w:tcBorders>
              <w:left w:val="single" w:sz="4" w:space="0" w:color="000000"/>
              <w:bottom w:val="single" w:sz="4" w:space="0" w:color="000000"/>
            </w:tcBorders>
            <w:shd w:val="clear" w:color="auto" w:fill="FFFFFF"/>
            <w:vAlign w:val="center"/>
          </w:tcPr>
          <w:p w14:paraId="007AE4E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13</w:t>
            </w:r>
          </w:p>
        </w:tc>
        <w:tc>
          <w:tcPr>
            <w:tcW w:w="1137" w:type="dxa"/>
            <w:gridSpan w:val="2"/>
            <w:tcBorders>
              <w:left w:val="single" w:sz="4" w:space="0" w:color="000000"/>
              <w:bottom w:val="single" w:sz="4" w:space="0" w:color="000000"/>
            </w:tcBorders>
            <w:vAlign w:val="center"/>
          </w:tcPr>
          <w:p w14:paraId="05AC045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0,46</w:t>
            </w:r>
          </w:p>
        </w:tc>
        <w:tc>
          <w:tcPr>
            <w:tcW w:w="151" w:type="dxa"/>
            <w:gridSpan w:val="2"/>
            <w:tcBorders>
              <w:left w:val="single" w:sz="4" w:space="0" w:color="000000"/>
            </w:tcBorders>
          </w:tcPr>
          <w:p w14:paraId="332FBE66" w14:textId="77777777" w:rsidR="00152AA8" w:rsidRPr="003B32B4" w:rsidRDefault="00152AA8" w:rsidP="000A2304">
            <w:pPr>
              <w:snapToGrid w:val="0"/>
              <w:spacing w:after="0" w:line="240" w:lineRule="auto"/>
              <w:jc w:val="center"/>
              <w:rPr>
                <w:sz w:val="20"/>
                <w:szCs w:val="20"/>
              </w:rPr>
            </w:pPr>
          </w:p>
        </w:tc>
        <w:tc>
          <w:tcPr>
            <w:tcW w:w="69" w:type="dxa"/>
          </w:tcPr>
          <w:p w14:paraId="49A81BE4" w14:textId="77777777" w:rsidR="00152AA8" w:rsidRPr="003B32B4" w:rsidRDefault="00152AA8" w:rsidP="000A2304">
            <w:pPr>
              <w:snapToGrid w:val="0"/>
              <w:spacing w:after="0" w:line="240" w:lineRule="auto"/>
              <w:rPr>
                <w:sz w:val="20"/>
                <w:szCs w:val="20"/>
              </w:rPr>
            </w:pPr>
          </w:p>
        </w:tc>
      </w:tr>
      <w:tr w:rsidR="00152AA8" w:rsidRPr="003B32B4" w14:paraId="6719DB5E"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094B0517" w14:textId="4F8160D9"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28</w:t>
            </w:r>
          </w:p>
        </w:tc>
        <w:tc>
          <w:tcPr>
            <w:tcW w:w="3260" w:type="dxa"/>
            <w:tcBorders>
              <w:left w:val="single" w:sz="4" w:space="0" w:color="000000"/>
              <w:bottom w:val="single" w:sz="4" w:space="0" w:color="000000"/>
            </w:tcBorders>
            <w:shd w:val="clear" w:color="auto" w:fill="E2EFD9" w:themeFill="accent6" w:themeFillTint="33"/>
            <w:vAlign w:val="center"/>
          </w:tcPr>
          <w:p w14:paraId="1E0F0BF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424AB69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ТП-28</w:t>
            </w:r>
          </w:p>
        </w:tc>
        <w:tc>
          <w:tcPr>
            <w:tcW w:w="2126" w:type="dxa"/>
            <w:tcBorders>
              <w:left w:val="single" w:sz="4" w:space="0" w:color="000000"/>
              <w:bottom w:val="single" w:sz="4" w:space="0" w:color="000000"/>
            </w:tcBorders>
            <w:shd w:val="clear" w:color="auto" w:fill="E2EFD9" w:themeFill="accent6" w:themeFillTint="33"/>
            <w:vAlign w:val="center"/>
          </w:tcPr>
          <w:p w14:paraId="474B4047" w14:textId="07B106E8"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Ремизова около ЦРБ</w:t>
            </w:r>
          </w:p>
        </w:tc>
        <w:tc>
          <w:tcPr>
            <w:tcW w:w="992" w:type="dxa"/>
            <w:tcBorders>
              <w:left w:val="single" w:sz="4" w:space="0" w:color="000000"/>
              <w:bottom w:val="single" w:sz="4" w:space="0" w:color="000000"/>
            </w:tcBorders>
            <w:shd w:val="clear" w:color="auto" w:fill="E2EFD9" w:themeFill="accent6" w:themeFillTint="33"/>
            <w:vAlign w:val="center"/>
          </w:tcPr>
          <w:p w14:paraId="2CEDCEF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1964</w:t>
            </w:r>
          </w:p>
        </w:tc>
        <w:tc>
          <w:tcPr>
            <w:tcW w:w="706" w:type="dxa"/>
            <w:tcBorders>
              <w:left w:val="single" w:sz="4" w:space="0" w:color="000000"/>
              <w:bottom w:val="single" w:sz="4" w:space="0" w:color="000000"/>
            </w:tcBorders>
            <w:shd w:val="clear" w:color="auto" w:fill="E2EFD9" w:themeFill="accent6" w:themeFillTint="33"/>
            <w:vAlign w:val="center"/>
          </w:tcPr>
          <w:p w14:paraId="3A28C3A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46</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48E697D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0,56</w:t>
            </w:r>
          </w:p>
        </w:tc>
        <w:tc>
          <w:tcPr>
            <w:tcW w:w="151" w:type="dxa"/>
            <w:gridSpan w:val="2"/>
            <w:tcBorders>
              <w:left w:val="single" w:sz="4" w:space="0" w:color="000000"/>
            </w:tcBorders>
          </w:tcPr>
          <w:p w14:paraId="515ADE9A" w14:textId="77777777" w:rsidR="00152AA8" w:rsidRPr="003B32B4" w:rsidRDefault="00152AA8" w:rsidP="000A2304">
            <w:pPr>
              <w:snapToGrid w:val="0"/>
              <w:spacing w:after="0" w:line="240" w:lineRule="auto"/>
              <w:jc w:val="center"/>
              <w:rPr>
                <w:sz w:val="20"/>
                <w:szCs w:val="20"/>
              </w:rPr>
            </w:pPr>
          </w:p>
        </w:tc>
        <w:tc>
          <w:tcPr>
            <w:tcW w:w="69" w:type="dxa"/>
          </w:tcPr>
          <w:p w14:paraId="261AA432" w14:textId="77777777" w:rsidR="00152AA8" w:rsidRPr="003B32B4" w:rsidRDefault="00152AA8" w:rsidP="000A2304">
            <w:pPr>
              <w:snapToGrid w:val="0"/>
              <w:spacing w:after="0" w:line="240" w:lineRule="auto"/>
              <w:rPr>
                <w:sz w:val="20"/>
                <w:szCs w:val="20"/>
              </w:rPr>
            </w:pPr>
          </w:p>
        </w:tc>
      </w:tr>
      <w:tr w:rsidR="00152AA8" w:rsidRPr="003B32B4" w14:paraId="76E7AEA9"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660190BE" w14:textId="5DCF987C"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29</w:t>
            </w:r>
          </w:p>
        </w:tc>
        <w:tc>
          <w:tcPr>
            <w:tcW w:w="3260" w:type="dxa"/>
            <w:tcBorders>
              <w:left w:val="single" w:sz="4" w:space="0" w:color="000000"/>
              <w:bottom w:val="single" w:sz="4" w:space="0" w:color="000000"/>
            </w:tcBorders>
            <w:vAlign w:val="center"/>
          </w:tcPr>
          <w:p w14:paraId="651AC2E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4EB5129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ТП-29</w:t>
            </w:r>
          </w:p>
        </w:tc>
        <w:tc>
          <w:tcPr>
            <w:tcW w:w="2126" w:type="dxa"/>
            <w:tcBorders>
              <w:left w:val="single" w:sz="4" w:space="0" w:color="000000"/>
              <w:bottom w:val="single" w:sz="4" w:space="0" w:color="000000"/>
            </w:tcBorders>
            <w:vAlign w:val="center"/>
          </w:tcPr>
          <w:p w14:paraId="13979E9A" w14:textId="0EAF6413" w:rsidR="00152AA8" w:rsidRPr="000A2304" w:rsidRDefault="001F4A55"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Северная  Нефтебаза</w:t>
            </w:r>
          </w:p>
        </w:tc>
        <w:tc>
          <w:tcPr>
            <w:tcW w:w="992" w:type="dxa"/>
            <w:tcBorders>
              <w:left w:val="single" w:sz="4" w:space="0" w:color="000000"/>
              <w:bottom w:val="single" w:sz="4" w:space="0" w:color="000000"/>
            </w:tcBorders>
            <w:shd w:val="clear" w:color="auto" w:fill="FFFFFF"/>
            <w:vAlign w:val="center"/>
          </w:tcPr>
          <w:p w14:paraId="3AAC28B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1965</w:t>
            </w:r>
          </w:p>
        </w:tc>
        <w:tc>
          <w:tcPr>
            <w:tcW w:w="706" w:type="dxa"/>
            <w:tcBorders>
              <w:left w:val="single" w:sz="4" w:space="0" w:color="000000"/>
              <w:bottom w:val="single" w:sz="4" w:space="0" w:color="000000"/>
            </w:tcBorders>
            <w:shd w:val="clear" w:color="auto" w:fill="FFFFFF"/>
            <w:vAlign w:val="center"/>
          </w:tcPr>
          <w:p w14:paraId="79A2420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45</w:t>
            </w:r>
          </w:p>
        </w:tc>
        <w:tc>
          <w:tcPr>
            <w:tcW w:w="1137" w:type="dxa"/>
            <w:gridSpan w:val="2"/>
            <w:tcBorders>
              <w:left w:val="single" w:sz="4" w:space="0" w:color="000000"/>
              <w:bottom w:val="single" w:sz="4" w:space="0" w:color="000000"/>
            </w:tcBorders>
            <w:vAlign w:val="center"/>
          </w:tcPr>
          <w:p w14:paraId="60CCE38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0,55</w:t>
            </w:r>
          </w:p>
        </w:tc>
        <w:tc>
          <w:tcPr>
            <w:tcW w:w="151" w:type="dxa"/>
            <w:gridSpan w:val="2"/>
            <w:tcBorders>
              <w:left w:val="single" w:sz="4" w:space="0" w:color="000000"/>
            </w:tcBorders>
          </w:tcPr>
          <w:p w14:paraId="2F42C216" w14:textId="77777777" w:rsidR="00152AA8" w:rsidRPr="003B32B4" w:rsidRDefault="00152AA8" w:rsidP="000A2304">
            <w:pPr>
              <w:snapToGrid w:val="0"/>
              <w:spacing w:after="0" w:line="240" w:lineRule="auto"/>
              <w:jc w:val="center"/>
              <w:rPr>
                <w:sz w:val="20"/>
                <w:szCs w:val="20"/>
              </w:rPr>
            </w:pPr>
          </w:p>
        </w:tc>
        <w:tc>
          <w:tcPr>
            <w:tcW w:w="69" w:type="dxa"/>
          </w:tcPr>
          <w:p w14:paraId="2F1C975E" w14:textId="77777777" w:rsidR="00152AA8" w:rsidRPr="003B32B4" w:rsidRDefault="00152AA8" w:rsidP="000A2304">
            <w:pPr>
              <w:snapToGrid w:val="0"/>
              <w:spacing w:after="0" w:line="240" w:lineRule="auto"/>
              <w:rPr>
                <w:sz w:val="20"/>
                <w:szCs w:val="20"/>
              </w:rPr>
            </w:pPr>
          </w:p>
        </w:tc>
      </w:tr>
      <w:tr w:rsidR="00152AA8" w:rsidRPr="003B32B4" w14:paraId="185D0161"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31248E78" w14:textId="453BB397"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30</w:t>
            </w:r>
          </w:p>
        </w:tc>
        <w:tc>
          <w:tcPr>
            <w:tcW w:w="3260" w:type="dxa"/>
            <w:tcBorders>
              <w:left w:val="single" w:sz="4" w:space="0" w:color="000000"/>
              <w:bottom w:val="single" w:sz="4" w:space="0" w:color="000000"/>
            </w:tcBorders>
            <w:shd w:val="clear" w:color="auto" w:fill="E2EFD9" w:themeFill="accent6" w:themeFillTint="33"/>
            <w:vAlign w:val="center"/>
          </w:tcPr>
          <w:p w14:paraId="627A5BD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0B226DE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ТП-30</w:t>
            </w:r>
          </w:p>
        </w:tc>
        <w:tc>
          <w:tcPr>
            <w:tcW w:w="2126" w:type="dxa"/>
            <w:tcBorders>
              <w:left w:val="single" w:sz="4" w:space="0" w:color="000000"/>
              <w:bottom w:val="single" w:sz="4" w:space="0" w:color="000000"/>
            </w:tcBorders>
            <w:shd w:val="clear" w:color="auto" w:fill="E2EFD9" w:themeFill="accent6" w:themeFillTint="33"/>
            <w:vAlign w:val="center"/>
          </w:tcPr>
          <w:p w14:paraId="42DED0C5" w14:textId="4DE5C938"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Урицкого</w:t>
            </w:r>
          </w:p>
        </w:tc>
        <w:tc>
          <w:tcPr>
            <w:tcW w:w="992" w:type="dxa"/>
            <w:tcBorders>
              <w:left w:val="single" w:sz="4" w:space="0" w:color="000000"/>
              <w:bottom w:val="single" w:sz="4" w:space="0" w:color="000000"/>
            </w:tcBorders>
            <w:shd w:val="clear" w:color="auto" w:fill="E2EFD9" w:themeFill="accent6" w:themeFillTint="33"/>
            <w:vAlign w:val="center"/>
          </w:tcPr>
          <w:p w14:paraId="78FBE29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1975</w:t>
            </w:r>
          </w:p>
        </w:tc>
        <w:tc>
          <w:tcPr>
            <w:tcW w:w="706" w:type="dxa"/>
            <w:tcBorders>
              <w:left w:val="single" w:sz="4" w:space="0" w:color="000000"/>
              <w:bottom w:val="single" w:sz="4" w:space="0" w:color="000000"/>
            </w:tcBorders>
            <w:shd w:val="clear" w:color="auto" w:fill="E2EFD9" w:themeFill="accent6" w:themeFillTint="33"/>
            <w:vAlign w:val="center"/>
          </w:tcPr>
          <w:p w14:paraId="7230B09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35</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50F2924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0,78</w:t>
            </w:r>
          </w:p>
        </w:tc>
        <w:tc>
          <w:tcPr>
            <w:tcW w:w="151" w:type="dxa"/>
            <w:gridSpan w:val="2"/>
            <w:tcBorders>
              <w:left w:val="single" w:sz="4" w:space="0" w:color="000000"/>
            </w:tcBorders>
          </w:tcPr>
          <w:p w14:paraId="04E375E8" w14:textId="77777777" w:rsidR="00152AA8" w:rsidRPr="003B32B4" w:rsidRDefault="00152AA8" w:rsidP="000A2304">
            <w:pPr>
              <w:snapToGrid w:val="0"/>
              <w:spacing w:after="0" w:line="240" w:lineRule="auto"/>
              <w:jc w:val="center"/>
              <w:rPr>
                <w:sz w:val="20"/>
                <w:szCs w:val="20"/>
              </w:rPr>
            </w:pPr>
          </w:p>
        </w:tc>
        <w:tc>
          <w:tcPr>
            <w:tcW w:w="69" w:type="dxa"/>
          </w:tcPr>
          <w:p w14:paraId="252F0845" w14:textId="77777777" w:rsidR="00152AA8" w:rsidRPr="003B32B4" w:rsidRDefault="00152AA8" w:rsidP="000A2304">
            <w:pPr>
              <w:snapToGrid w:val="0"/>
              <w:spacing w:after="0" w:line="240" w:lineRule="auto"/>
              <w:rPr>
                <w:sz w:val="20"/>
                <w:szCs w:val="20"/>
              </w:rPr>
            </w:pPr>
          </w:p>
        </w:tc>
      </w:tr>
      <w:tr w:rsidR="00152AA8" w:rsidRPr="003B32B4" w14:paraId="463B8E10"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430AB690" w14:textId="5ED7AB77"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31</w:t>
            </w:r>
          </w:p>
        </w:tc>
        <w:tc>
          <w:tcPr>
            <w:tcW w:w="3260" w:type="dxa"/>
            <w:tcBorders>
              <w:left w:val="single" w:sz="4" w:space="0" w:color="000000"/>
              <w:bottom w:val="single" w:sz="4" w:space="0" w:color="000000"/>
            </w:tcBorders>
            <w:vAlign w:val="center"/>
          </w:tcPr>
          <w:p w14:paraId="0D0A815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6711987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ТП-31</w:t>
            </w:r>
          </w:p>
        </w:tc>
        <w:tc>
          <w:tcPr>
            <w:tcW w:w="2126" w:type="dxa"/>
            <w:tcBorders>
              <w:left w:val="single" w:sz="4" w:space="0" w:color="000000"/>
              <w:bottom w:val="single" w:sz="4" w:space="0" w:color="000000"/>
            </w:tcBorders>
            <w:vAlign w:val="center"/>
          </w:tcPr>
          <w:p w14:paraId="2912D23E" w14:textId="133EAE5E"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proofErr w:type="spellStart"/>
            <w:r w:rsidR="00152AA8" w:rsidRPr="000A2304">
              <w:rPr>
                <w:rFonts w:ascii="Times New Roman" w:hAnsi="Times New Roman" w:cs="Times New Roman"/>
                <w:sz w:val="18"/>
                <w:szCs w:val="18"/>
              </w:rPr>
              <w:t>Полегалова</w:t>
            </w:r>
            <w:proofErr w:type="spellEnd"/>
            <w:r w:rsidR="00152AA8" w:rsidRPr="000A2304">
              <w:rPr>
                <w:rFonts w:ascii="Times New Roman" w:hAnsi="Times New Roman" w:cs="Times New Roman"/>
                <w:sz w:val="18"/>
                <w:szCs w:val="18"/>
              </w:rPr>
              <w:t xml:space="preserve"> около Инкубатора</w:t>
            </w:r>
          </w:p>
        </w:tc>
        <w:tc>
          <w:tcPr>
            <w:tcW w:w="992" w:type="dxa"/>
            <w:tcBorders>
              <w:left w:val="single" w:sz="4" w:space="0" w:color="000000"/>
              <w:bottom w:val="single" w:sz="4" w:space="0" w:color="000000"/>
            </w:tcBorders>
            <w:shd w:val="clear" w:color="auto" w:fill="FFFFFF"/>
            <w:vAlign w:val="center"/>
          </w:tcPr>
          <w:p w14:paraId="5218532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1978</w:t>
            </w:r>
          </w:p>
        </w:tc>
        <w:tc>
          <w:tcPr>
            <w:tcW w:w="706" w:type="dxa"/>
            <w:tcBorders>
              <w:left w:val="single" w:sz="4" w:space="0" w:color="000000"/>
              <w:bottom w:val="single" w:sz="4" w:space="0" w:color="000000"/>
            </w:tcBorders>
            <w:shd w:val="clear" w:color="auto" w:fill="FFFFFF"/>
            <w:vAlign w:val="center"/>
          </w:tcPr>
          <w:p w14:paraId="0A3B466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32</w:t>
            </w:r>
          </w:p>
        </w:tc>
        <w:tc>
          <w:tcPr>
            <w:tcW w:w="1137" w:type="dxa"/>
            <w:gridSpan w:val="2"/>
            <w:tcBorders>
              <w:left w:val="single" w:sz="4" w:space="0" w:color="000000"/>
              <w:bottom w:val="single" w:sz="4" w:space="0" w:color="000000"/>
            </w:tcBorders>
            <w:vAlign w:val="center"/>
          </w:tcPr>
          <w:p w14:paraId="1F08B69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0,13</w:t>
            </w:r>
          </w:p>
        </w:tc>
        <w:tc>
          <w:tcPr>
            <w:tcW w:w="151" w:type="dxa"/>
            <w:gridSpan w:val="2"/>
            <w:tcBorders>
              <w:left w:val="single" w:sz="4" w:space="0" w:color="000000"/>
            </w:tcBorders>
          </w:tcPr>
          <w:p w14:paraId="2C5151D0" w14:textId="77777777" w:rsidR="00152AA8" w:rsidRPr="003B32B4" w:rsidRDefault="00152AA8" w:rsidP="000A2304">
            <w:pPr>
              <w:snapToGrid w:val="0"/>
              <w:spacing w:after="0" w:line="240" w:lineRule="auto"/>
              <w:jc w:val="center"/>
              <w:rPr>
                <w:sz w:val="20"/>
                <w:szCs w:val="20"/>
              </w:rPr>
            </w:pPr>
          </w:p>
        </w:tc>
        <w:tc>
          <w:tcPr>
            <w:tcW w:w="69" w:type="dxa"/>
          </w:tcPr>
          <w:p w14:paraId="46BC70AE" w14:textId="77777777" w:rsidR="00152AA8" w:rsidRPr="003B32B4" w:rsidRDefault="00152AA8" w:rsidP="000A2304">
            <w:pPr>
              <w:snapToGrid w:val="0"/>
              <w:spacing w:after="0" w:line="240" w:lineRule="auto"/>
              <w:rPr>
                <w:sz w:val="20"/>
                <w:szCs w:val="20"/>
              </w:rPr>
            </w:pPr>
          </w:p>
        </w:tc>
      </w:tr>
      <w:tr w:rsidR="00152AA8" w:rsidRPr="003B32B4" w14:paraId="76D43E3F"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75C5E742" w14:textId="6C78ECD5"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32</w:t>
            </w:r>
          </w:p>
        </w:tc>
        <w:tc>
          <w:tcPr>
            <w:tcW w:w="3260" w:type="dxa"/>
            <w:tcBorders>
              <w:left w:val="single" w:sz="4" w:space="0" w:color="000000"/>
              <w:bottom w:val="single" w:sz="4" w:space="0" w:color="000000"/>
            </w:tcBorders>
            <w:shd w:val="clear" w:color="auto" w:fill="E2EFD9" w:themeFill="accent6" w:themeFillTint="33"/>
            <w:vAlign w:val="center"/>
          </w:tcPr>
          <w:p w14:paraId="4445BAF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4221CC6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ТП-32</w:t>
            </w:r>
          </w:p>
        </w:tc>
        <w:tc>
          <w:tcPr>
            <w:tcW w:w="2126" w:type="dxa"/>
            <w:tcBorders>
              <w:left w:val="single" w:sz="4" w:space="0" w:color="000000"/>
              <w:bottom w:val="single" w:sz="4" w:space="0" w:color="000000"/>
            </w:tcBorders>
            <w:shd w:val="clear" w:color="auto" w:fill="E2EFD9" w:themeFill="accent6" w:themeFillTint="33"/>
            <w:vAlign w:val="center"/>
          </w:tcPr>
          <w:p w14:paraId="25AA5F62" w14:textId="647B3D6B"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Пушкина</w:t>
            </w:r>
          </w:p>
        </w:tc>
        <w:tc>
          <w:tcPr>
            <w:tcW w:w="992" w:type="dxa"/>
            <w:tcBorders>
              <w:left w:val="single" w:sz="4" w:space="0" w:color="000000"/>
              <w:bottom w:val="single" w:sz="4" w:space="0" w:color="000000"/>
            </w:tcBorders>
            <w:shd w:val="clear" w:color="auto" w:fill="E2EFD9" w:themeFill="accent6" w:themeFillTint="33"/>
            <w:vAlign w:val="center"/>
          </w:tcPr>
          <w:p w14:paraId="141A0AA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1966</w:t>
            </w:r>
          </w:p>
        </w:tc>
        <w:tc>
          <w:tcPr>
            <w:tcW w:w="706" w:type="dxa"/>
            <w:tcBorders>
              <w:left w:val="single" w:sz="4" w:space="0" w:color="000000"/>
              <w:bottom w:val="single" w:sz="4" w:space="0" w:color="000000"/>
            </w:tcBorders>
            <w:shd w:val="clear" w:color="auto" w:fill="E2EFD9" w:themeFill="accent6" w:themeFillTint="33"/>
            <w:vAlign w:val="center"/>
          </w:tcPr>
          <w:p w14:paraId="46171FD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44</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002CD13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0,8</w:t>
            </w:r>
          </w:p>
        </w:tc>
        <w:tc>
          <w:tcPr>
            <w:tcW w:w="151" w:type="dxa"/>
            <w:gridSpan w:val="2"/>
            <w:tcBorders>
              <w:left w:val="single" w:sz="4" w:space="0" w:color="000000"/>
            </w:tcBorders>
          </w:tcPr>
          <w:p w14:paraId="52633CF1" w14:textId="77777777" w:rsidR="00152AA8" w:rsidRPr="003B32B4" w:rsidRDefault="00152AA8" w:rsidP="000A2304">
            <w:pPr>
              <w:snapToGrid w:val="0"/>
              <w:spacing w:after="0" w:line="240" w:lineRule="auto"/>
              <w:jc w:val="center"/>
              <w:rPr>
                <w:sz w:val="20"/>
                <w:szCs w:val="20"/>
              </w:rPr>
            </w:pPr>
          </w:p>
        </w:tc>
        <w:tc>
          <w:tcPr>
            <w:tcW w:w="69" w:type="dxa"/>
          </w:tcPr>
          <w:p w14:paraId="4425BD19" w14:textId="77777777" w:rsidR="00152AA8" w:rsidRPr="003B32B4" w:rsidRDefault="00152AA8" w:rsidP="000A2304">
            <w:pPr>
              <w:snapToGrid w:val="0"/>
              <w:spacing w:after="0" w:line="240" w:lineRule="auto"/>
              <w:rPr>
                <w:sz w:val="20"/>
                <w:szCs w:val="20"/>
              </w:rPr>
            </w:pPr>
          </w:p>
        </w:tc>
      </w:tr>
      <w:tr w:rsidR="00152AA8" w:rsidRPr="003B32B4" w14:paraId="03EE3522" w14:textId="77777777" w:rsidTr="00E468CD">
        <w:trPr>
          <w:trHeight w:val="156"/>
          <w:jc w:val="center"/>
        </w:trPr>
        <w:tc>
          <w:tcPr>
            <w:tcW w:w="470" w:type="dxa"/>
            <w:tcBorders>
              <w:left w:val="single" w:sz="4" w:space="0" w:color="000000"/>
              <w:bottom w:val="single" w:sz="4" w:space="0" w:color="000000"/>
            </w:tcBorders>
            <w:shd w:val="clear" w:color="auto" w:fill="C5E0B3" w:themeFill="accent6" w:themeFillTint="66"/>
            <w:vAlign w:val="center"/>
          </w:tcPr>
          <w:p w14:paraId="4764F2BE" w14:textId="7D3DA52F"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33</w:t>
            </w:r>
          </w:p>
        </w:tc>
        <w:tc>
          <w:tcPr>
            <w:tcW w:w="3260" w:type="dxa"/>
            <w:tcBorders>
              <w:left w:val="single" w:sz="4" w:space="0" w:color="000000"/>
              <w:bottom w:val="single" w:sz="4" w:space="0" w:color="000000"/>
            </w:tcBorders>
            <w:vAlign w:val="center"/>
          </w:tcPr>
          <w:p w14:paraId="06C1469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3FBE6B2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ТП-34</w:t>
            </w:r>
          </w:p>
        </w:tc>
        <w:tc>
          <w:tcPr>
            <w:tcW w:w="2126" w:type="dxa"/>
            <w:tcBorders>
              <w:left w:val="single" w:sz="4" w:space="0" w:color="000000"/>
              <w:bottom w:val="single" w:sz="4" w:space="0" w:color="000000"/>
            </w:tcBorders>
            <w:vAlign w:val="center"/>
          </w:tcPr>
          <w:p w14:paraId="0721452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КНС</w:t>
            </w:r>
          </w:p>
        </w:tc>
        <w:tc>
          <w:tcPr>
            <w:tcW w:w="992" w:type="dxa"/>
            <w:tcBorders>
              <w:left w:val="single" w:sz="4" w:space="0" w:color="000000"/>
              <w:bottom w:val="single" w:sz="4" w:space="0" w:color="000000"/>
            </w:tcBorders>
            <w:shd w:val="clear" w:color="auto" w:fill="FFFFFF"/>
            <w:vAlign w:val="center"/>
          </w:tcPr>
          <w:p w14:paraId="2267CE4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1969</w:t>
            </w:r>
          </w:p>
        </w:tc>
        <w:tc>
          <w:tcPr>
            <w:tcW w:w="706" w:type="dxa"/>
            <w:tcBorders>
              <w:left w:val="single" w:sz="4" w:space="0" w:color="000000"/>
              <w:bottom w:val="single" w:sz="4" w:space="0" w:color="000000"/>
            </w:tcBorders>
            <w:shd w:val="clear" w:color="auto" w:fill="FFFFFF"/>
            <w:vAlign w:val="center"/>
          </w:tcPr>
          <w:p w14:paraId="0361481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41</w:t>
            </w:r>
          </w:p>
        </w:tc>
        <w:tc>
          <w:tcPr>
            <w:tcW w:w="1137" w:type="dxa"/>
            <w:gridSpan w:val="2"/>
            <w:tcBorders>
              <w:left w:val="single" w:sz="4" w:space="0" w:color="000000"/>
              <w:bottom w:val="single" w:sz="4" w:space="0" w:color="000000"/>
            </w:tcBorders>
            <w:vAlign w:val="center"/>
          </w:tcPr>
          <w:p w14:paraId="4617937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0,54</w:t>
            </w:r>
          </w:p>
        </w:tc>
        <w:tc>
          <w:tcPr>
            <w:tcW w:w="151" w:type="dxa"/>
            <w:gridSpan w:val="2"/>
            <w:tcBorders>
              <w:left w:val="single" w:sz="4" w:space="0" w:color="000000"/>
            </w:tcBorders>
          </w:tcPr>
          <w:p w14:paraId="11801DE9" w14:textId="77777777" w:rsidR="00152AA8" w:rsidRPr="003B32B4" w:rsidRDefault="00152AA8" w:rsidP="000A2304">
            <w:pPr>
              <w:snapToGrid w:val="0"/>
              <w:spacing w:after="0" w:line="240" w:lineRule="auto"/>
              <w:jc w:val="center"/>
              <w:rPr>
                <w:sz w:val="20"/>
                <w:szCs w:val="20"/>
              </w:rPr>
            </w:pPr>
          </w:p>
        </w:tc>
        <w:tc>
          <w:tcPr>
            <w:tcW w:w="69" w:type="dxa"/>
          </w:tcPr>
          <w:p w14:paraId="7B082E89" w14:textId="77777777" w:rsidR="00152AA8" w:rsidRPr="003B32B4" w:rsidRDefault="00152AA8" w:rsidP="000A2304">
            <w:pPr>
              <w:snapToGrid w:val="0"/>
              <w:spacing w:after="0" w:line="240" w:lineRule="auto"/>
              <w:rPr>
                <w:sz w:val="20"/>
                <w:szCs w:val="20"/>
              </w:rPr>
            </w:pPr>
          </w:p>
        </w:tc>
      </w:tr>
      <w:tr w:rsidR="00152AA8" w:rsidRPr="003B32B4" w14:paraId="7B3C9674"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64791A76" w14:textId="503D1DC3"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34</w:t>
            </w:r>
          </w:p>
        </w:tc>
        <w:tc>
          <w:tcPr>
            <w:tcW w:w="3260" w:type="dxa"/>
            <w:tcBorders>
              <w:left w:val="single" w:sz="4" w:space="0" w:color="000000"/>
              <w:bottom w:val="single" w:sz="4" w:space="0" w:color="000000"/>
            </w:tcBorders>
            <w:shd w:val="clear" w:color="auto" w:fill="E2EFD9" w:themeFill="accent6" w:themeFillTint="33"/>
            <w:vAlign w:val="center"/>
          </w:tcPr>
          <w:p w14:paraId="14F91B2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33936B6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ТП-35</w:t>
            </w:r>
          </w:p>
        </w:tc>
        <w:tc>
          <w:tcPr>
            <w:tcW w:w="2126" w:type="dxa"/>
            <w:tcBorders>
              <w:left w:val="single" w:sz="4" w:space="0" w:color="000000"/>
              <w:bottom w:val="single" w:sz="4" w:space="0" w:color="000000"/>
            </w:tcBorders>
            <w:shd w:val="clear" w:color="auto" w:fill="E2EFD9" w:themeFill="accent6" w:themeFillTint="33"/>
            <w:vAlign w:val="center"/>
          </w:tcPr>
          <w:p w14:paraId="398D20A5" w14:textId="77777777" w:rsidR="00152AA8" w:rsidRPr="000A2304" w:rsidRDefault="00152AA8" w:rsidP="000A2304">
            <w:pPr>
              <w:snapToGrid w:val="0"/>
              <w:spacing w:after="0" w:line="240" w:lineRule="auto"/>
              <w:jc w:val="center"/>
              <w:rPr>
                <w:rFonts w:ascii="Times New Roman" w:hAnsi="Times New Roman" w:cs="Times New Roman"/>
                <w:sz w:val="18"/>
                <w:szCs w:val="18"/>
              </w:rPr>
            </w:pPr>
            <w:proofErr w:type="spellStart"/>
            <w:r w:rsidRPr="000A2304">
              <w:rPr>
                <w:rFonts w:ascii="Times New Roman" w:hAnsi="Times New Roman" w:cs="Times New Roman"/>
                <w:sz w:val="18"/>
                <w:szCs w:val="18"/>
              </w:rPr>
              <w:t>Мясомолторг</w:t>
            </w:r>
            <w:proofErr w:type="spellEnd"/>
          </w:p>
        </w:tc>
        <w:tc>
          <w:tcPr>
            <w:tcW w:w="992" w:type="dxa"/>
            <w:tcBorders>
              <w:left w:val="single" w:sz="4" w:space="0" w:color="000000"/>
              <w:bottom w:val="single" w:sz="4" w:space="0" w:color="000000"/>
            </w:tcBorders>
            <w:shd w:val="clear" w:color="auto" w:fill="E2EFD9" w:themeFill="accent6" w:themeFillTint="33"/>
            <w:vAlign w:val="center"/>
          </w:tcPr>
          <w:p w14:paraId="762A30E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1967</w:t>
            </w:r>
          </w:p>
        </w:tc>
        <w:tc>
          <w:tcPr>
            <w:tcW w:w="706" w:type="dxa"/>
            <w:tcBorders>
              <w:left w:val="single" w:sz="4" w:space="0" w:color="000000"/>
              <w:bottom w:val="single" w:sz="4" w:space="0" w:color="000000"/>
            </w:tcBorders>
            <w:shd w:val="clear" w:color="auto" w:fill="E2EFD9" w:themeFill="accent6" w:themeFillTint="33"/>
            <w:vAlign w:val="center"/>
          </w:tcPr>
          <w:p w14:paraId="4BA4163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43</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70F6250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0,41</w:t>
            </w:r>
          </w:p>
        </w:tc>
        <w:tc>
          <w:tcPr>
            <w:tcW w:w="151" w:type="dxa"/>
            <w:gridSpan w:val="2"/>
            <w:tcBorders>
              <w:left w:val="single" w:sz="4" w:space="0" w:color="000000"/>
            </w:tcBorders>
          </w:tcPr>
          <w:p w14:paraId="2DF896CD" w14:textId="77777777" w:rsidR="00152AA8" w:rsidRPr="003B32B4" w:rsidRDefault="00152AA8" w:rsidP="000A2304">
            <w:pPr>
              <w:snapToGrid w:val="0"/>
              <w:spacing w:after="0" w:line="240" w:lineRule="auto"/>
              <w:jc w:val="center"/>
              <w:rPr>
                <w:sz w:val="20"/>
                <w:szCs w:val="20"/>
              </w:rPr>
            </w:pPr>
          </w:p>
        </w:tc>
        <w:tc>
          <w:tcPr>
            <w:tcW w:w="69" w:type="dxa"/>
          </w:tcPr>
          <w:p w14:paraId="34BE151C" w14:textId="77777777" w:rsidR="00152AA8" w:rsidRPr="003B32B4" w:rsidRDefault="00152AA8" w:rsidP="000A2304">
            <w:pPr>
              <w:snapToGrid w:val="0"/>
              <w:spacing w:after="0" w:line="240" w:lineRule="auto"/>
              <w:rPr>
                <w:sz w:val="20"/>
                <w:szCs w:val="20"/>
              </w:rPr>
            </w:pPr>
          </w:p>
        </w:tc>
      </w:tr>
      <w:tr w:rsidR="00152AA8" w:rsidRPr="003B32B4" w14:paraId="53679F4C" w14:textId="77777777" w:rsidTr="00E468CD">
        <w:trPr>
          <w:trHeight w:val="150"/>
          <w:jc w:val="center"/>
        </w:trPr>
        <w:tc>
          <w:tcPr>
            <w:tcW w:w="470" w:type="dxa"/>
            <w:tcBorders>
              <w:left w:val="single" w:sz="4" w:space="0" w:color="000000"/>
              <w:bottom w:val="single" w:sz="4" w:space="0" w:color="000000"/>
            </w:tcBorders>
            <w:shd w:val="clear" w:color="auto" w:fill="C5E0B3" w:themeFill="accent6" w:themeFillTint="66"/>
            <w:vAlign w:val="center"/>
          </w:tcPr>
          <w:p w14:paraId="5E64E4B0" w14:textId="1321D55D"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35</w:t>
            </w:r>
          </w:p>
        </w:tc>
        <w:tc>
          <w:tcPr>
            <w:tcW w:w="3260" w:type="dxa"/>
            <w:tcBorders>
              <w:left w:val="single" w:sz="4" w:space="0" w:color="000000"/>
              <w:bottom w:val="single" w:sz="4" w:space="0" w:color="000000"/>
            </w:tcBorders>
            <w:vAlign w:val="center"/>
          </w:tcPr>
          <w:p w14:paraId="5FA61A3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0248878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ТП-36</w:t>
            </w:r>
          </w:p>
        </w:tc>
        <w:tc>
          <w:tcPr>
            <w:tcW w:w="2126" w:type="dxa"/>
            <w:tcBorders>
              <w:left w:val="single" w:sz="4" w:space="0" w:color="000000"/>
              <w:bottom w:val="single" w:sz="4" w:space="0" w:color="000000"/>
            </w:tcBorders>
            <w:vAlign w:val="center"/>
          </w:tcPr>
          <w:p w14:paraId="3382F2F9" w14:textId="6010135A"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Калинина</w:t>
            </w:r>
          </w:p>
        </w:tc>
        <w:tc>
          <w:tcPr>
            <w:tcW w:w="992" w:type="dxa"/>
            <w:tcBorders>
              <w:left w:val="single" w:sz="4" w:space="0" w:color="000000"/>
              <w:bottom w:val="single" w:sz="4" w:space="0" w:color="000000"/>
            </w:tcBorders>
            <w:shd w:val="clear" w:color="auto" w:fill="FFFFFF"/>
            <w:vAlign w:val="center"/>
          </w:tcPr>
          <w:p w14:paraId="41AFFA2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1968</w:t>
            </w:r>
          </w:p>
        </w:tc>
        <w:tc>
          <w:tcPr>
            <w:tcW w:w="706" w:type="dxa"/>
            <w:tcBorders>
              <w:left w:val="single" w:sz="4" w:space="0" w:color="000000"/>
              <w:bottom w:val="single" w:sz="4" w:space="0" w:color="000000"/>
            </w:tcBorders>
            <w:shd w:val="clear" w:color="auto" w:fill="FFFFFF"/>
            <w:vAlign w:val="center"/>
          </w:tcPr>
          <w:p w14:paraId="171C5D6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42</w:t>
            </w:r>
          </w:p>
        </w:tc>
        <w:tc>
          <w:tcPr>
            <w:tcW w:w="1137" w:type="dxa"/>
            <w:gridSpan w:val="2"/>
            <w:tcBorders>
              <w:left w:val="single" w:sz="4" w:space="0" w:color="000000"/>
              <w:bottom w:val="single" w:sz="4" w:space="0" w:color="000000"/>
            </w:tcBorders>
            <w:vAlign w:val="center"/>
          </w:tcPr>
          <w:p w14:paraId="3638B50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0,95</w:t>
            </w:r>
          </w:p>
        </w:tc>
        <w:tc>
          <w:tcPr>
            <w:tcW w:w="151" w:type="dxa"/>
            <w:gridSpan w:val="2"/>
            <w:tcBorders>
              <w:left w:val="single" w:sz="4" w:space="0" w:color="000000"/>
            </w:tcBorders>
          </w:tcPr>
          <w:p w14:paraId="3884A6C1" w14:textId="77777777" w:rsidR="00152AA8" w:rsidRPr="003B32B4" w:rsidRDefault="00152AA8" w:rsidP="000A2304">
            <w:pPr>
              <w:snapToGrid w:val="0"/>
              <w:spacing w:after="0" w:line="240" w:lineRule="auto"/>
              <w:jc w:val="center"/>
              <w:rPr>
                <w:sz w:val="20"/>
                <w:szCs w:val="20"/>
              </w:rPr>
            </w:pPr>
          </w:p>
        </w:tc>
        <w:tc>
          <w:tcPr>
            <w:tcW w:w="69" w:type="dxa"/>
          </w:tcPr>
          <w:p w14:paraId="53FE0737" w14:textId="77777777" w:rsidR="00152AA8" w:rsidRPr="003B32B4" w:rsidRDefault="00152AA8" w:rsidP="000A2304">
            <w:pPr>
              <w:snapToGrid w:val="0"/>
              <w:spacing w:after="0" w:line="240" w:lineRule="auto"/>
              <w:rPr>
                <w:sz w:val="20"/>
                <w:szCs w:val="20"/>
              </w:rPr>
            </w:pPr>
          </w:p>
        </w:tc>
      </w:tr>
      <w:tr w:rsidR="00152AA8" w:rsidRPr="003B32B4" w14:paraId="09F511AF" w14:textId="77777777" w:rsidTr="00E468CD">
        <w:trPr>
          <w:trHeight w:val="450"/>
          <w:jc w:val="center"/>
        </w:trPr>
        <w:tc>
          <w:tcPr>
            <w:tcW w:w="470" w:type="dxa"/>
            <w:tcBorders>
              <w:left w:val="single" w:sz="4" w:space="0" w:color="000000"/>
              <w:bottom w:val="single" w:sz="4" w:space="0" w:color="000000"/>
            </w:tcBorders>
            <w:shd w:val="clear" w:color="auto" w:fill="C5E0B3" w:themeFill="accent6" w:themeFillTint="66"/>
            <w:vAlign w:val="center"/>
          </w:tcPr>
          <w:p w14:paraId="49570A0A" w14:textId="588A0B3E"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36</w:t>
            </w:r>
          </w:p>
        </w:tc>
        <w:tc>
          <w:tcPr>
            <w:tcW w:w="3260" w:type="dxa"/>
            <w:tcBorders>
              <w:left w:val="single" w:sz="4" w:space="0" w:color="000000"/>
              <w:bottom w:val="single" w:sz="4" w:space="0" w:color="000000"/>
            </w:tcBorders>
            <w:shd w:val="clear" w:color="auto" w:fill="E2EFD9" w:themeFill="accent6" w:themeFillTint="33"/>
            <w:vAlign w:val="center"/>
          </w:tcPr>
          <w:p w14:paraId="2B28FCE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5E7AC02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ТП-37</w:t>
            </w:r>
          </w:p>
        </w:tc>
        <w:tc>
          <w:tcPr>
            <w:tcW w:w="2126" w:type="dxa"/>
            <w:tcBorders>
              <w:left w:val="single" w:sz="4" w:space="0" w:color="000000"/>
              <w:bottom w:val="single" w:sz="4" w:space="0" w:color="000000"/>
            </w:tcBorders>
            <w:shd w:val="clear" w:color="auto" w:fill="E2EFD9" w:themeFill="accent6" w:themeFillTint="33"/>
            <w:vAlign w:val="center"/>
          </w:tcPr>
          <w:p w14:paraId="262B2FCD" w14:textId="72729635"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Ленина</w:t>
            </w:r>
          </w:p>
        </w:tc>
        <w:tc>
          <w:tcPr>
            <w:tcW w:w="992" w:type="dxa"/>
            <w:tcBorders>
              <w:left w:val="single" w:sz="4" w:space="0" w:color="000000"/>
              <w:bottom w:val="single" w:sz="4" w:space="0" w:color="000000"/>
            </w:tcBorders>
            <w:shd w:val="clear" w:color="auto" w:fill="E2EFD9" w:themeFill="accent6" w:themeFillTint="33"/>
            <w:vAlign w:val="center"/>
          </w:tcPr>
          <w:p w14:paraId="61D5A0D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1978</w:t>
            </w:r>
          </w:p>
        </w:tc>
        <w:tc>
          <w:tcPr>
            <w:tcW w:w="706" w:type="dxa"/>
            <w:tcBorders>
              <w:left w:val="single" w:sz="4" w:space="0" w:color="000000"/>
              <w:bottom w:val="single" w:sz="4" w:space="0" w:color="000000"/>
            </w:tcBorders>
            <w:shd w:val="clear" w:color="auto" w:fill="E2EFD9" w:themeFill="accent6" w:themeFillTint="33"/>
            <w:vAlign w:val="center"/>
          </w:tcPr>
          <w:p w14:paraId="5B87477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32</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6FCE973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0,27</w:t>
            </w:r>
          </w:p>
        </w:tc>
        <w:tc>
          <w:tcPr>
            <w:tcW w:w="151" w:type="dxa"/>
            <w:gridSpan w:val="2"/>
            <w:tcBorders>
              <w:left w:val="single" w:sz="4" w:space="0" w:color="000000"/>
            </w:tcBorders>
          </w:tcPr>
          <w:p w14:paraId="638D29FF" w14:textId="77777777" w:rsidR="00152AA8" w:rsidRPr="003B32B4" w:rsidRDefault="00152AA8" w:rsidP="000A2304">
            <w:pPr>
              <w:snapToGrid w:val="0"/>
              <w:spacing w:after="0" w:line="240" w:lineRule="auto"/>
              <w:jc w:val="center"/>
              <w:rPr>
                <w:sz w:val="20"/>
                <w:szCs w:val="20"/>
              </w:rPr>
            </w:pPr>
          </w:p>
        </w:tc>
        <w:tc>
          <w:tcPr>
            <w:tcW w:w="69" w:type="dxa"/>
          </w:tcPr>
          <w:p w14:paraId="3990FADF" w14:textId="77777777" w:rsidR="00152AA8" w:rsidRPr="003B32B4" w:rsidRDefault="00152AA8" w:rsidP="000A2304">
            <w:pPr>
              <w:snapToGrid w:val="0"/>
              <w:spacing w:after="0" w:line="240" w:lineRule="auto"/>
              <w:rPr>
                <w:sz w:val="20"/>
                <w:szCs w:val="20"/>
              </w:rPr>
            </w:pPr>
          </w:p>
        </w:tc>
      </w:tr>
      <w:tr w:rsidR="00152AA8" w:rsidRPr="003B32B4" w14:paraId="6D739AD3"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19B423CB" w14:textId="79097E80"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lastRenderedPageBreak/>
              <w:t>37</w:t>
            </w:r>
          </w:p>
        </w:tc>
        <w:tc>
          <w:tcPr>
            <w:tcW w:w="3260" w:type="dxa"/>
            <w:tcBorders>
              <w:left w:val="single" w:sz="4" w:space="0" w:color="000000"/>
              <w:bottom w:val="single" w:sz="4" w:space="0" w:color="000000"/>
            </w:tcBorders>
            <w:vAlign w:val="center"/>
          </w:tcPr>
          <w:p w14:paraId="2ECDE59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2BED5FD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ТП-38</w:t>
            </w:r>
          </w:p>
        </w:tc>
        <w:tc>
          <w:tcPr>
            <w:tcW w:w="2126" w:type="dxa"/>
            <w:tcBorders>
              <w:left w:val="single" w:sz="4" w:space="0" w:color="000000"/>
              <w:bottom w:val="single" w:sz="4" w:space="0" w:color="000000"/>
            </w:tcBorders>
            <w:vAlign w:val="center"/>
          </w:tcPr>
          <w:p w14:paraId="4C83A037" w14:textId="55324E60"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Северная</w:t>
            </w:r>
          </w:p>
        </w:tc>
        <w:tc>
          <w:tcPr>
            <w:tcW w:w="992" w:type="dxa"/>
            <w:tcBorders>
              <w:left w:val="single" w:sz="4" w:space="0" w:color="000000"/>
              <w:bottom w:val="single" w:sz="4" w:space="0" w:color="000000"/>
            </w:tcBorders>
            <w:shd w:val="clear" w:color="auto" w:fill="FFFFFF"/>
            <w:vAlign w:val="center"/>
          </w:tcPr>
          <w:p w14:paraId="70A62C4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1979</w:t>
            </w:r>
          </w:p>
        </w:tc>
        <w:tc>
          <w:tcPr>
            <w:tcW w:w="706" w:type="dxa"/>
            <w:tcBorders>
              <w:left w:val="single" w:sz="4" w:space="0" w:color="000000"/>
              <w:bottom w:val="single" w:sz="4" w:space="0" w:color="000000"/>
            </w:tcBorders>
            <w:shd w:val="clear" w:color="auto" w:fill="FFFFFF"/>
            <w:vAlign w:val="center"/>
          </w:tcPr>
          <w:p w14:paraId="31FD98E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31</w:t>
            </w:r>
          </w:p>
        </w:tc>
        <w:tc>
          <w:tcPr>
            <w:tcW w:w="1137" w:type="dxa"/>
            <w:gridSpan w:val="2"/>
            <w:tcBorders>
              <w:left w:val="single" w:sz="4" w:space="0" w:color="000000"/>
              <w:bottom w:val="single" w:sz="4" w:space="0" w:color="000000"/>
            </w:tcBorders>
            <w:vAlign w:val="center"/>
          </w:tcPr>
          <w:p w14:paraId="68DEB79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0,81</w:t>
            </w:r>
          </w:p>
        </w:tc>
        <w:tc>
          <w:tcPr>
            <w:tcW w:w="151" w:type="dxa"/>
            <w:gridSpan w:val="2"/>
            <w:tcBorders>
              <w:left w:val="single" w:sz="4" w:space="0" w:color="000000"/>
            </w:tcBorders>
          </w:tcPr>
          <w:p w14:paraId="4336237A" w14:textId="77777777" w:rsidR="00152AA8" w:rsidRPr="003B32B4" w:rsidRDefault="00152AA8" w:rsidP="000A2304">
            <w:pPr>
              <w:snapToGrid w:val="0"/>
              <w:spacing w:after="0" w:line="240" w:lineRule="auto"/>
              <w:jc w:val="center"/>
              <w:rPr>
                <w:sz w:val="20"/>
                <w:szCs w:val="20"/>
              </w:rPr>
            </w:pPr>
          </w:p>
        </w:tc>
        <w:tc>
          <w:tcPr>
            <w:tcW w:w="69" w:type="dxa"/>
          </w:tcPr>
          <w:p w14:paraId="0EFBD052" w14:textId="77777777" w:rsidR="00152AA8" w:rsidRPr="003B32B4" w:rsidRDefault="00152AA8" w:rsidP="000A2304">
            <w:pPr>
              <w:snapToGrid w:val="0"/>
              <w:spacing w:after="0" w:line="240" w:lineRule="auto"/>
              <w:rPr>
                <w:sz w:val="20"/>
                <w:szCs w:val="20"/>
              </w:rPr>
            </w:pPr>
          </w:p>
        </w:tc>
      </w:tr>
      <w:tr w:rsidR="00152AA8" w:rsidRPr="003B32B4" w14:paraId="3C2A9BA3"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070783F9" w14:textId="71170F69"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38</w:t>
            </w:r>
          </w:p>
        </w:tc>
        <w:tc>
          <w:tcPr>
            <w:tcW w:w="3260" w:type="dxa"/>
            <w:tcBorders>
              <w:left w:val="single" w:sz="4" w:space="0" w:color="000000"/>
              <w:bottom w:val="single" w:sz="4" w:space="0" w:color="000000"/>
            </w:tcBorders>
            <w:shd w:val="clear" w:color="auto" w:fill="E2EFD9" w:themeFill="accent6" w:themeFillTint="33"/>
            <w:vAlign w:val="center"/>
          </w:tcPr>
          <w:p w14:paraId="465E898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33CFB28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ТП-39</w:t>
            </w:r>
          </w:p>
        </w:tc>
        <w:tc>
          <w:tcPr>
            <w:tcW w:w="2126" w:type="dxa"/>
            <w:tcBorders>
              <w:left w:val="single" w:sz="4" w:space="0" w:color="000000"/>
              <w:bottom w:val="single" w:sz="4" w:space="0" w:color="000000"/>
            </w:tcBorders>
            <w:shd w:val="clear" w:color="auto" w:fill="E2EFD9" w:themeFill="accent6" w:themeFillTint="33"/>
            <w:vAlign w:val="center"/>
          </w:tcPr>
          <w:p w14:paraId="41FFAEE4" w14:textId="383B5177"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 Северная    ГКНС</w:t>
            </w:r>
          </w:p>
        </w:tc>
        <w:tc>
          <w:tcPr>
            <w:tcW w:w="992" w:type="dxa"/>
            <w:tcBorders>
              <w:left w:val="single" w:sz="4" w:space="0" w:color="000000"/>
              <w:bottom w:val="single" w:sz="4" w:space="0" w:color="000000"/>
            </w:tcBorders>
            <w:shd w:val="clear" w:color="auto" w:fill="E2EFD9" w:themeFill="accent6" w:themeFillTint="33"/>
            <w:vAlign w:val="center"/>
          </w:tcPr>
          <w:p w14:paraId="08E54B3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1979</w:t>
            </w:r>
          </w:p>
        </w:tc>
        <w:tc>
          <w:tcPr>
            <w:tcW w:w="706" w:type="dxa"/>
            <w:tcBorders>
              <w:left w:val="single" w:sz="4" w:space="0" w:color="000000"/>
              <w:bottom w:val="single" w:sz="4" w:space="0" w:color="000000"/>
            </w:tcBorders>
            <w:shd w:val="clear" w:color="auto" w:fill="E2EFD9" w:themeFill="accent6" w:themeFillTint="33"/>
            <w:vAlign w:val="center"/>
          </w:tcPr>
          <w:p w14:paraId="5F83C73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31</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5D7E45F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0,32</w:t>
            </w:r>
          </w:p>
        </w:tc>
        <w:tc>
          <w:tcPr>
            <w:tcW w:w="151" w:type="dxa"/>
            <w:gridSpan w:val="2"/>
            <w:tcBorders>
              <w:left w:val="single" w:sz="4" w:space="0" w:color="000000"/>
            </w:tcBorders>
          </w:tcPr>
          <w:p w14:paraId="504F35C0" w14:textId="77777777" w:rsidR="00152AA8" w:rsidRPr="003B32B4" w:rsidRDefault="00152AA8" w:rsidP="000A2304">
            <w:pPr>
              <w:snapToGrid w:val="0"/>
              <w:spacing w:after="0" w:line="240" w:lineRule="auto"/>
              <w:jc w:val="center"/>
              <w:rPr>
                <w:sz w:val="20"/>
                <w:szCs w:val="20"/>
              </w:rPr>
            </w:pPr>
          </w:p>
        </w:tc>
        <w:tc>
          <w:tcPr>
            <w:tcW w:w="69" w:type="dxa"/>
          </w:tcPr>
          <w:p w14:paraId="09CDEDDB" w14:textId="77777777" w:rsidR="00152AA8" w:rsidRPr="003B32B4" w:rsidRDefault="00152AA8" w:rsidP="000A2304">
            <w:pPr>
              <w:snapToGrid w:val="0"/>
              <w:spacing w:after="0" w:line="240" w:lineRule="auto"/>
              <w:rPr>
                <w:sz w:val="20"/>
                <w:szCs w:val="20"/>
              </w:rPr>
            </w:pPr>
          </w:p>
        </w:tc>
      </w:tr>
      <w:tr w:rsidR="00152AA8" w:rsidRPr="003B32B4" w14:paraId="1A7E83C5"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49A19514" w14:textId="2651A97F"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39</w:t>
            </w:r>
          </w:p>
        </w:tc>
        <w:tc>
          <w:tcPr>
            <w:tcW w:w="3260" w:type="dxa"/>
            <w:tcBorders>
              <w:left w:val="single" w:sz="4" w:space="0" w:color="000000"/>
              <w:bottom w:val="single" w:sz="4" w:space="0" w:color="000000"/>
            </w:tcBorders>
            <w:vAlign w:val="center"/>
          </w:tcPr>
          <w:p w14:paraId="56E10A7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125A534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ТП-40</w:t>
            </w:r>
          </w:p>
        </w:tc>
        <w:tc>
          <w:tcPr>
            <w:tcW w:w="2126" w:type="dxa"/>
            <w:tcBorders>
              <w:left w:val="single" w:sz="4" w:space="0" w:color="000000"/>
              <w:bottom w:val="single" w:sz="4" w:space="0" w:color="000000"/>
            </w:tcBorders>
            <w:vAlign w:val="center"/>
          </w:tcPr>
          <w:p w14:paraId="2E3A073D" w14:textId="48FC2488"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Хользунова</w:t>
            </w:r>
          </w:p>
        </w:tc>
        <w:tc>
          <w:tcPr>
            <w:tcW w:w="992" w:type="dxa"/>
            <w:tcBorders>
              <w:left w:val="single" w:sz="4" w:space="0" w:color="000000"/>
              <w:bottom w:val="single" w:sz="4" w:space="0" w:color="000000"/>
            </w:tcBorders>
            <w:shd w:val="clear" w:color="auto" w:fill="FFFFFF"/>
            <w:vAlign w:val="center"/>
          </w:tcPr>
          <w:p w14:paraId="0334825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left w:val="single" w:sz="4" w:space="0" w:color="000000"/>
              <w:bottom w:val="single" w:sz="4" w:space="0" w:color="000000"/>
            </w:tcBorders>
            <w:shd w:val="clear" w:color="auto" w:fill="FFFFFF"/>
            <w:vAlign w:val="center"/>
          </w:tcPr>
          <w:p w14:paraId="1078C22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15</w:t>
            </w:r>
          </w:p>
        </w:tc>
        <w:tc>
          <w:tcPr>
            <w:tcW w:w="1137" w:type="dxa"/>
            <w:gridSpan w:val="2"/>
            <w:tcBorders>
              <w:left w:val="single" w:sz="4" w:space="0" w:color="000000"/>
              <w:bottom w:val="single" w:sz="4" w:space="0" w:color="000000"/>
            </w:tcBorders>
            <w:vAlign w:val="center"/>
          </w:tcPr>
          <w:p w14:paraId="03BE4D9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0,39</w:t>
            </w:r>
          </w:p>
        </w:tc>
        <w:tc>
          <w:tcPr>
            <w:tcW w:w="151" w:type="dxa"/>
            <w:gridSpan w:val="2"/>
            <w:tcBorders>
              <w:left w:val="single" w:sz="4" w:space="0" w:color="000000"/>
            </w:tcBorders>
          </w:tcPr>
          <w:p w14:paraId="36B41D8F" w14:textId="77777777" w:rsidR="00152AA8" w:rsidRPr="003B32B4" w:rsidRDefault="00152AA8" w:rsidP="000A2304">
            <w:pPr>
              <w:snapToGrid w:val="0"/>
              <w:spacing w:after="0" w:line="240" w:lineRule="auto"/>
              <w:jc w:val="center"/>
              <w:rPr>
                <w:sz w:val="20"/>
                <w:szCs w:val="20"/>
              </w:rPr>
            </w:pPr>
          </w:p>
        </w:tc>
        <w:tc>
          <w:tcPr>
            <w:tcW w:w="69" w:type="dxa"/>
          </w:tcPr>
          <w:p w14:paraId="36DEC028" w14:textId="77777777" w:rsidR="00152AA8" w:rsidRPr="003B32B4" w:rsidRDefault="00152AA8" w:rsidP="000A2304">
            <w:pPr>
              <w:snapToGrid w:val="0"/>
              <w:spacing w:after="0" w:line="240" w:lineRule="auto"/>
              <w:rPr>
                <w:sz w:val="20"/>
                <w:szCs w:val="20"/>
              </w:rPr>
            </w:pPr>
          </w:p>
        </w:tc>
      </w:tr>
      <w:tr w:rsidR="00152AA8" w:rsidRPr="003B32B4" w14:paraId="47C641D4" w14:textId="77777777" w:rsidTr="00E468CD">
        <w:trPr>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0291C9C1" w14:textId="6EB54E1E"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40</w:t>
            </w:r>
          </w:p>
        </w:tc>
        <w:tc>
          <w:tcPr>
            <w:tcW w:w="3260" w:type="dxa"/>
            <w:tcBorders>
              <w:left w:val="single" w:sz="4" w:space="0" w:color="000000"/>
              <w:bottom w:val="single" w:sz="4" w:space="0" w:color="000000"/>
            </w:tcBorders>
            <w:shd w:val="clear" w:color="auto" w:fill="E2EFD9" w:themeFill="accent6" w:themeFillTint="33"/>
            <w:vAlign w:val="center"/>
          </w:tcPr>
          <w:p w14:paraId="2DF5928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410345B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ТП-41</w:t>
            </w:r>
          </w:p>
        </w:tc>
        <w:tc>
          <w:tcPr>
            <w:tcW w:w="2126" w:type="dxa"/>
            <w:tcBorders>
              <w:left w:val="single" w:sz="4" w:space="0" w:color="000000"/>
              <w:bottom w:val="single" w:sz="4" w:space="0" w:color="000000"/>
            </w:tcBorders>
            <w:shd w:val="clear" w:color="auto" w:fill="E2EFD9" w:themeFill="accent6" w:themeFillTint="33"/>
            <w:vAlign w:val="center"/>
          </w:tcPr>
          <w:p w14:paraId="3595A9C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Контора МЭС</w:t>
            </w:r>
          </w:p>
        </w:tc>
        <w:tc>
          <w:tcPr>
            <w:tcW w:w="992" w:type="dxa"/>
            <w:tcBorders>
              <w:left w:val="single" w:sz="4" w:space="0" w:color="000000"/>
              <w:bottom w:val="single" w:sz="4" w:space="0" w:color="000000"/>
            </w:tcBorders>
            <w:shd w:val="clear" w:color="auto" w:fill="E2EFD9" w:themeFill="accent6" w:themeFillTint="33"/>
            <w:vAlign w:val="center"/>
          </w:tcPr>
          <w:p w14:paraId="499F61F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1969</w:t>
            </w:r>
          </w:p>
        </w:tc>
        <w:tc>
          <w:tcPr>
            <w:tcW w:w="706" w:type="dxa"/>
            <w:tcBorders>
              <w:left w:val="single" w:sz="4" w:space="0" w:color="000000"/>
              <w:bottom w:val="single" w:sz="4" w:space="0" w:color="000000"/>
            </w:tcBorders>
            <w:shd w:val="clear" w:color="auto" w:fill="E2EFD9" w:themeFill="accent6" w:themeFillTint="33"/>
            <w:vAlign w:val="center"/>
          </w:tcPr>
          <w:p w14:paraId="027EAB7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29</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50856A9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0,31</w:t>
            </w:r>
          </w:p>
        </w:tc>
        <w:tc>
          <w:tcPr>
            <w:tcW w:w="151" w:type="dxa"/>
            <w:gridSpan w:val="2"/>
            <w:tcBorders>
              <w:left w:val="single" w:sz="4" w:space="0" w:color="000000"/>
            </w:tcBorders>
          </w:tcPr>
          <w:p w14:paraId="29572C0E" w14:textId="77777777" w:rsidR="00152AA8" w:rsidRPr="003B32B4" w:rsidRDefault="00152AA8" w:rsidP="000A2304">
            <w:pPr>
              <w:snapToGrid w:val="0"/>
              <w:spacing w:after="0" w:line="240" w:lineRule="auto"/>
              <w:jc w:val="center"/>
              <w:rPr>
                <w:sz w:val="20"/>
                <w:szCs w:val="20"/>
              </w:rPr>
            </w:pPr>
          </w:p>
        </w:tc>
        <w:tc>
          <w:tcPr>
            <w:tcW w:w="69" w:type="dxa"/>
          </w:tcPr>
          <w:p w14:paraId="1041CF9C" w14:textId="77777777" w:rsidR="00152AA8" w:rsidRPr="003B32B4" w:rsidRDefault="00152AA8" w:rsidP="000A2304">
            <w:pPr>
              <w:snapToGrid w:val="0"/>
              <w:spacing w:after="0" w:line="240" w:lineRule="auto"/>
              <w:rPr>
                <w:sz w:val="20"/>
                <w:szCs w:val="20"/>
              </w:rPr>
            </w:pPr>
          </w:p>
        </w:tc>
      </w:tr>
      <w:tr w:rsidR="00152AA8" w:rsidRPr="003B32B4" w14:paraId="0BD1DC11" w14:textId="77777777" w:rsidTr="00E468CD">
        <w:trPr>
          <w:trHeight w:val="300"/>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1BD837A9" w14:textId="1CA13CD4"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41</w:t>
            </w:r>
          </w:p>
        </w:tc>
        <w:tc>
          <w:tcPr>
            <w:tcW w:w="3260" w:type="dxa"/>
            <w:tcBorders>
              <w:top w:val="single" w:sz="4" w:space="0" w:color="000000"/>
              <w:left w:val="single" w:sz="4" w:space="0" w:color="000000"/>
              <w:bottom w:val="single" w:sz="4" w:space="0" w:color="000000"/>
            </w:tcBorders>
            <w:vAlign w:val="center"/>
          </w:tcPr>
          <w:p w14:paraId="50DC197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top w:val="single" w:sz="4" w:space="0" w:color="000000"/>
              <w:left w:val="single" w:sz="4" w:space="0" w:color="000000"/>
              <w:bottom w:val="single" w:sz="4" w:space="0" w:color="000000"/>
            </w:tcBorders>
            <w:vAlign w:val="center"/>
          </w:tcPr>
          <w:p w14:paraId="26CA10F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ТП-42</w:t>
            </w:r>
          </w:p>
        </w:tc>
        <w:tc>
          <w:tcPr>
            <w:tcW w:w="2126" w:type="dxa"/>
            <w:tcBorders>
              <w:top w:val="single" w:sz="4" w:space="0" w:color="000000"/>
              <w:left w:val="single" w:sz="4" w:space="0" w:color="000000"/>
              <w:bottom w:val="single" w:sz="4" w:space="0" w:color="000000"/>
            </w:tcBorders>
            <w:vAlign w:val="center"/>
          </w:tcPr>
          <w:p w14:paraId="30F8F38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Пост ГАИ</w:t>
            </w:r>
          </w:p>
        </w:tc>
        <w:tc>
          <w:tcPr>
            <w:tcW w:w="992" w:type="dxa"/>
            <w:tcBorders>
              <w:top w:val="single" w:sz="4" w:space="0" w:color="000000"/>
              <w:left w:val="single" w:sz="4" w:space="0" w:color="000000"/>
              <w:bottom w:val="single" w:sz="4" w:space="0" w:color="000000"/>
            </w:tcBorders>
            <w:shd w:val="clear" w:color="auto" w:fill="FFFFFF"/>
            <w:vAlign w:val="center"/>
          </w:tcPr>
          <w:p w14:paraId="59A32CD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1979</w:t>
            </w:r>
          </w:p>
        </w:tc>
        <w:tc>
          <w:tcPr>
            <w:tcW w:w="706" w:type="dxa"/>
            <w:tcBorders>
              <w:top w:val="single" w:sz="4" w:space="0" w:color="000000"/>
              <w:left w:val="single" w:sz="4" w:space="0" w:color="000000"/>
              <w:bottom w:val="single" w:sz="4" w:space="0" w:color="000000"/>
            </w:tcBorders>
            <w:shd w:val="clear" w:color="auto" w:fill="FFFFFF"/>
            <w:vAlign w:val="center"/>
          </w:tcPr>
          <w:p w14:paraId="63FB8FF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15</w:t>
            </w:r>
          </w:p>
        </w:tc>
        <w:tc>
          <w:tcPr>
            <w:tcW w:w="1137" w:type="dxa"/>
            <w:gridSpan w:val="2"/>
            <w:tcBorders>
              <w:top w:val="single" w:sz="4" w:space="0" w:color="000000"/>
              <w:left w:val="single" w:sz="4" w:space="0" w:color="000000"/>
              <w:bottom w:val="single" w:sz="4" w:space="0" w:color="000000"/>
            </w:tcBorders>
            <w:vAlign w:val="center"/>
          </w:tcPr>
          <w:p w14:paraId="44CFC7F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0,43</w:t>
            </w:r>
          </w:p>
        </w:tc>
        <w:tc>
          <w:tcPr>
            <w:tcW w:w="151" w:type="dxa"/>
            <w:gridSpan w:val="2"/>
            <w:tcBorders>
              <w:left w:val="single" w:sz="4" w:space="0" w:color="000000"/>
            </w:tcBorders>
          </w:tcPr>
          <w:p w14:paraId="7237D7AD" w14:textId="77777777" w:rsidR="00152AA8" w:rsidRPr="003B32B4" w:rsidRDefault="00152AA8" w:rsidP="000A2304">
            <w:pPr>
              <w:snapToGrid w:val="0"/>
              <w:spacing w:after="0" w:line="240" w:lineRule="auto"/>
              <w:jc w:val="center"/>
              <w:rPr>
                <w:sz w:val="20"/>
                <w:szCs w:val="20"/>
              </w:rPr>
            </w:pPr>
          </w:p>
        </w:tc>
        <w:tc>
          <w:tcPr>
            <w:tcW w:w="69" w:type="dxa"/>
          </w:tcPr>
          <w:p w14:paraId="6359EC79" w14:textId="77777777" w:rsidR="00152AA8" w:rsidRPr="003B32B4" w:rsidRDefault="00152AA8" w:rsidP="000A2304">
            <w:pPr>
              <w:snapToGrid w:val="0"/>
              <w:spacing w:after="0" w:line="240" w:lineRule="auto"/>
              <w:rPr>
                <w:sz w:val="20"/>
                <w:szCs w:val="20"/>
              </w:rPr>
            </w:pPr>
          </w:p>
        </w:tc>
      </w:tr>
      <w:tr w:rsidR="00152AA8" w:rsidRPr="003B32B4" w14:paraId="4AE55293" w14:textId="77777777" w:rsidTr="00E468CD">
        <w:trPr>
          <w:trHeight w:val="284"/>
          <w:jc w:val="center"/>
        </w:trPr>
        <w:tc>
          <w:tcPr>
            <w:tcW w:w="470" w:type="dxa"/>
            <w:tcBorders>
              <w:left w:val="single" w:sz="4" w:space="0" w:color="000000"/>
              <w:bottom w:val="single" w:sz="4" w:space="0" w:color="000000"/>
            </w:tcBorders>
            <w:shd w:val="clear" w:color="auto" w:fill="C5E0B3" w:themeFill="accent6" w:themeFillTint="66"/>
            <w:vAlign w:val="center"/>
          </w:tcPr>
          <w:p w14:paraId="0CF42031" w14:textId="536F7852"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42</w:t>
            </w:r>
          </w:p>
        </w:tc>
        <w:tc>
          <w:tcPr>
            <w:tcW w:w="3260" w:type="dxa"/>
            <w:tcBorders>
              <w:left w:val="single" w:sz="4" w:space="0" w:color="000000"/>
              <w:bottom w:val="single" w:sz="4" w:space="0" w:color="000000"/>
            </w:tcBorders>
            <w:shd w:val="clear" w:color="auto" w:fill="E2EFD9" w:themeFill="accent6" w:themeFillTint="33"/>
            <w:vAlign w:val="center"/>
          </w:tcPr>
          <w:p w14:paraId="0C83AB2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3248D4B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ТП-43</w:t>
            </w:r>
          </w:p>
        </w:tc>
        <w:tc>
          <w:tcPr>
            <w:tcW w:w="2126" w:type="dxa"/>
            <w:tcBorders>
              <w:left w:val="single" w:sz="4" w:space="0" w:color="000000"/>
              <w:bottom w:val="single" w:sz="4" w:space="0" w:color="000000"/>
            </w:tcBorders>
            <w:shd w:val="clear" w:color="auto" w:fill="E2EFD9" w:themeFill="accent6" w:themeFillTint="33"/>
            <w:vAlign w:val="center"/>
          </w:tcPr>
          <w:p w14:paraId="2F159ED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ЦРБ</w:t>
            </w:r>
          </w:p>
        </w:tc>
        <w:tc>
          <w:tcPr>
            <w:tcW w:w="992" w:type="dxa"/>
            <w:tcBorders>
              <w:left w:val="single" w:sz="4" w:space="0" w:color="000000"/>
              <w:bottom w:val="single" w:sz="4" w:space="0" w:color="000000"/>
            </w:tcBorders>
            <w:shd w:val="clear" w:color="auto" w:fill="E2EFD9" w:themeFill="accent6" w:themeFillTint="33"/>
            <w:vAlign w:val="center"/>
          </w:tcPr>
          <w:p w14:paraId="6B7B6B9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1988</w:t>
            </w:r>
          </w:p>
        </w:tc>
        <w:tc>
          <w:tcPr>
            <w:tcW w:w="706" w:type="dxa"/>
            <w:tcBorders>
              <w:left w:val="single" w:sz="4" w:space="0" w:color="000000"/>
              <w:bottom w:val="single" w:sz="4" w:space="0" w:color="000000"/>
            </w:tcBorders>
            <w:shd w:val="clear" w:color="auto" w:fill="E2EFD9" w:themeFill="accent6" w:themeFillTint="33"/>
            <w:vAlign w:val="center"/>
          </w:tcPr>
          <w:p w14:paraId="78DB05E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22</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057F240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0,84</w:t>
            </w:r>
          </w:p>
        </w:tc>
        <w:tc>
          <w:tcPr>
            <w:tcW w:w="151" w:type="dxa"/>
            <w:gridSpan w:val="2"/>
            <w:tcBorders>
              <w:left w:val="single" w:sz="4" w:space="0" w:color="000000"/>
            </w:tcBorders>
          </w:tcPr>
          <w:p w14:paraId="7994D1D0" w14:textId="77777777" w:rsidR="00152AA8" w:rsidRPr="003B32B4" w:rsidRDefault="00152AA8" w:rsidP="000A2304">
            <w:pPr>
              <w:snapToGrid w:val="0"/>
              <w:spacing w:after="0" w:line="240" w:lineRule="auto"/>
              <w:jc w:val="center"/>
              <w:rPr>
                <w:sz w:val="20"/>
                <w:szCs w:val="20"/>
              </w:rPr>
            </w:pPr>
          </w:p>
        </w:tc>
        <w:tc>
          <w:tcPr>
            <w:tcW w:w="69" w:type="dxa"/>
          </w:tcPr>
          <w:p w14:paraId="5D421325" w14:textId="77777777" w:rsidR="00152AA8" w:rsidRPr="003B32B4" w:rsidRDefault="00152AA8" w:rsidP="000A2304">
            <w:pPr>
              <w:snapToGrid w:val="0"/>
              <w:spacing w:after="0" w:line="240" w:lineRule="auto"/>
              <w:rPr>
                <w:sz w:val="20"/>
                <w:szCs w:val="20"/>
              </w:rPr>
            </w:pPr>
          </w:p>
        </w:tc>
      </w:tr>
      <w:tr w:rsidR="00152AA8" w:rsidRPr="003B32B4" w14:paraId="5EFD7116" w14:textId="77777777" w:rsidTr="00E468CD">
        <w:trPr>
          <w:trHeight w:val="273"/>
          <w:jc w:val="center"/>
        </w:trPr>
        <w:tc>
          <w:tcPr>
            <w:tcW w:w="470" w:type="dxa"/>
            <w:tcBorders>
              <w:left w:val="single" w:sz="4" w:space="0" w:color="000000"/>
              <w:bottom w:val="single" w:sz="4" w:space="0" w:color="000000"/>
            </w:tcBorders>
            <w:shd w:val="clear" w:color="auto" w:fill="C5E0B3" w:themeFill="accent6" w:themeFillTint="66"/>
            <w:vAlign w:val="center"/>
          </w:tcPr>
          <w:p w14:paraId="5A9DACF7" w14:textId="03D622DF"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43</w:t>
            </w:r>
          </w:p>
        </w:tc>
        <w:tc>
          <w:tcPr>
            <w:tcW w:w="3260" w:type="dxa"/>
            <w:tcBorders>
              <w:left w:val="single" w:sz="4" w:space="0" w:color="000000"/>
              <w:bottom w:val="single" w:sz="4" w:space="0" w:color="000000"/>
            </w:tcBorders>
            <w:vAlign w:val="center"/>
          </w:tcPr>
          <w:p w14:paraId="6E01583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44A24A0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ТП-44</w:t>
            </w:r>
          </w:p>
        </w:tc>
        <w:tc>
          <w:tcPr>
            <w:tcW w:w="2126" w:type="dxa"/>
            <w:tcBorders>
              <w:left w:val="single" w:sz="4" w:space="0" w:color="000000"/>
              <w:bottom w:val="single" w:sz="4" w:space="0" w:color="000000"/>
            </w:tcBorders>
            <w:vAlign w:val="center"/>
          </w:tcPr>
          <w:p w14:paraId="20FF387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Администрация</w:t>
            </w:r>
          </w:p>
        </w:tc>
        <w:tc>
          <w:tcPr>
            <w:tcW w:w="992" w:type="dxa"/>
            <w:tcBorders>
              <w:left w:val="single" w:sz="4" w:space="0" w:color="000000"/>
              <w:bottom w:val="single" w:sz="4" w:space="0" w:color="000000"/>
            </w:tcBorders>
            <w:shd w:val="clear" w:color="auto" w:fill="FFFFFF"/>
            <w:vAlign w:val="center"/>
          </w:tcPr>
          <w:p w14:paraId="7A2667C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left w:val="single" w:sz="4" w:space="0" w:color="000000"/>
              <w:bottom w:val="single" w:sz="4" w:space="0" w:color="000000"/>
            </w:tcBorders>
            <w:shd w:val="clear" w:color="auto" w:fill="FFFFFF"/>
            <w:vAlign w:val="center"/>
          </w:tcPr>
          <w:p w14:paraId="2E69084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15</w:t>
            </w:r>
          </w:p>
        </w:tc>
        <w:tc>
          <w:tcPr>
            <w:tcW w:w="1137" w:type="dxa"/>
            <w:gridSpan w:val="2"/>
            <w:tcBorders>
              <w:left w:val="single" w:sz="4" w:space="0" w:color="000000"/>
              <w:bottom w:val="single" w:sz="4" w:space="0" w:color="000000"/>
            </w:tcBorders>
            <w:vAlign w:val="center"/>
          </w:tcPr>
          <w:p w14:paraId="0E6E64E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0,67</w:t>
            </w:r>
          </w:p>
        </w:tc>
        <w:tc>
          <w:tcPr>
            <w:tcW w:w="151" w:type="dxa"/>
            <w:gridSpan w:val="2"/>
            <w:tcBorders>
              <w:left w:val="single" w:sz="4" w:space="0" w:color="000000"/>
            </w:tcBorders>
          </w:tcPr>
          <w:p w14:paraId="3C22C498" w14:textId="77777777" w:rsidR="00152AA8" w:rsidRPr="003B32B4" w:rsidRDefault="00152AA8" w:rsidP="000A2304">
            <w:pPr>
              <w:snapToGrid w:val="0"/>
              <w:spacing w:after="0" w:line="240" w:lineRule="auto"/>
              <w:jc w:val="center"/>
              <w:rPr>
                <w:sz w:val="20"/>
                <w:szCs w:val="20"/>
              </w:rPr>
            </w:pPr>
          </w:p>
        </w:tc>
        <w:tc>
          <w:tcPr>
            <w:tcW w:w="69" w:type="dxa"/>
          </w:tcPr>
          <w:p w14:paraId="1CDCD5A9" w14:textId="77777777" w:rsidR="00152AA8" w:rsidRPr="003B32B4" w:rsidRDefault="00152AA8" w:rsidP="000A2304">
            <w:pPr>
              <w:snapToGrid w:val="0"/>
              <w:spacing w:after="0" w:line="240" w:lineRule="auto"/>
              <w:rPr>
                <w:sz w:val="20"/>
                <w:szCs w:val="20"/>
              </w:rPr>
            </w:pPr>
          </w:p>
        </w:tc>
      </w:tr>
      <w:tr w:rsidR="00152AA8" w:rsidRPr="003B32B4" w14:paraId="473F560F" w14:textId="77777777" w:rsidTr="00E468CD">
        <w:trPr>
          <w:trHeight w:val="300"/>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3BE837C7" w14:textId="6E6D4923"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44</w:t>
            </w:r>
          </w:p>
        </w:tc>
        <w:tc>
          <w:tcPr>
            <w:tcW w:w="3260" w:type="dxa"/>
            <w:tcBorders>
              <w:top w:val="single" w:sz="4" w:space="0" w:color="000000"/>
              <w:left w:val="single" w:sz="4" w:space="0" w:color="000000"/>
              <w:bottom w:val="single" w:sz="4" w:space="0" w:color="000000"/>
            </w:tcBorders>
            <w:shd w:val="clear" w:color="auto" w:fill="E2EFD9" w:themeFill="accent6" w:themeFillTint="33"/>
            <w:vAlign w:val="center"/>
          </w:tcPr>
          <w:p w14:paraId="56B09E8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top w:val="single" w:sz="4" w:space="0" w:color="000000"/>
              <w:left w:val="single" w:sz="4" w:space="0" w:color="000000"/>
              <w:bottom w:val="single" w:sz="4" w:space="0" w:color="000000"/>
            </w:tcBorders>
            <w:shd w:val="clear" w:color="auto" w:fill="E2EFD9" w:themeFill="accent6" w:themeFillTint="33"/>
            <w:vAlign w:val="center"/>
          </w:tcPr>
          <w:p w14:paraId="50BE03E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ТП-45</w:t>
            </w:r>
          </w:p>
        </w:tc>
        <w:tc>
          <w:tcPr>
            <w:tcW w:w="2126" w:type="dxa"/>
            <w:tcBorders>
              <w:top w:val="single" w:sz="4" w:space="0" w:color="000000"/>
              <w:left w:val="single" w:sz="4" w:space="0" w:color="000000"/>
              <w:bottom w:val="single" w:sz="4" w:space="0" w:color="000000"/>
            </w:tcBorders>
            <w:shd w:val="clear" w:color="auto" w:fill="E2EFD9" w:themeFill="accent6" w:themeFillTint="33"/>
            <w:vAlign w:val="center"/>
          </w:tcPr>
          <w:p w14:paraId="24A84F2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Мельница ИП. Веревкин</w:t>
            </w:r>
          </w:p>
        </w:tc>
        <w:tc>
          <w:tcPr>
            <w:tcW w:w="992" w:type="dxa"/>
            <w:tcBorders>
              <w:top w:val="single" w:sz="4" w:space="0" w:color="000000"/>
              <w:left w:val="single" w:sz="4" w:space="0" w:color="000000"/>
              <w:bottom w:val="single" w:sz="4" w:space="0" w:color="000000"/>
            </w:tcBorders>
            <w:shd w:val="clear" w:color="auto" w:fill="E2EFD9" w:themeFill="accent6" w:themeFillTint="33"/>
            <w:vAlign w:val="center"/>
          </w:tcPr>
          <w:p w14:paraId="67F107F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1988</w:t>
            </w:r>
          </w:p>
        </w:tc>
        <w:tc>
          <w:tcPr>
            <w:tcW w:w="706" w:type="dxa"/>
            <w:tcBorders>
              <w:top w:val="single" w:sz="4" w:space="0" w:color="000000"/>
              <w:left w:val="single" w:sz="4" w:space="0" w:color="000000"/>
              <w:bottom w:val="single" w:sz="4" w:space="0" w:color="000000"/>
            </w:tcBorders>
            <w:shd w:val="clear" w:color="auto" w:fill="E2EFD9" w:themeFill="accent6" w:themeFillTint="33"/>
            <w:vAlign w:val="center"/>
          </w:tcPr>
          <w:p w14:paraId="24CAB00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22</w:t>
            </w:r>
          </w:p>
        </w:tc>
        <w:tc>
          <w:tcPr>
            <w:tcW w:w="1137" w:type="dxa"/>
            <w:gridSpan w:val="2"/>
            <w:tcBorders>
              <w:top w:val="single" w:sz="4" w:space="0" w:color="000000"/>
              <w:left w:val="single" w:sz="4" w:space="0" w:color="000000"/>
              <w:bottom w:val="single" w:sz="4" w:space="0" w:color="000000"/>
            </w:tcBorders>
            <w:shd w:val="clear" w:color="auto" w:fill="E2EFD9" w:themeFill="accent6" w:themeFillTint="33"/>
            <w:vAlign w:val="center"/>
          </w:tcPr>
          <w:p w14:paraId="0ECF993E"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0,58</w:t>
            </w:r>
          </w:p>
        </w:tc>
        <w:tc>
          <w:tcPr>
            <w:tcW w:w="151" w:type="dxa"/>
            <w:gridSpan w:val="2"/>
            <w:tcBorders>
              <w:left w:val="single" w:sz="4" w:space="0" w:color="000000"/>
            </w:tcBorders>
          </w:tcPr>
          <w:p w14:paraId="4D36A8CE" w14:textId="77777777" w:rsidR="00152AA8" w:rsidRPr="003B32B4" w:rsidRDefault="00152AA8" w:rsidP="000A2304">
            <w:pPr>
              <w:snapToGrid w:val="0"/>
              <w:spacing w:after="0" w:line="240" w:lineRule="auto"/>
              <w:jc w:val="center"/>
              <w:rPr>
                <w:sz w:val="20"/>
                <w:szCs w:val="20"/>
              </w:rPr>
            </w:pPr>
          </w:p>
        </w:tc>
        <w:tc>
          <w:tcPr>
            <w:tcW w:w="69" w:type="dxa"/>
          </w:tcPr>
          <w:p w14:paraId="44F6B30A" w14:textId="77777777" w:rsidR="00152AA8" w:rsidRPr="003B32B4" w:rsidRDefault="00152AA8" w:rsidP="000A2304">
            <w:pPr>
              <w:snapToGrid w:val="0"/>
              <w:spacing w:after="0" w:line="240" w:lineRule="auto"/>
              <w:rPr>
                <w:sz w:val="20"/>
                <w:szCs w:val="20"/>
              </w:rPr>
            </w:pPr>
          </w:p>
        </w:tc>
      </w:tr>
      <w:tr w:rsidR="00152AA8" w:rsidRPr="003B32B4" w14:paraId="3C2B639D" w14:textId="77777777" w:rsidTr="00E468CD">
        <w:trPr>
          <w:trHeight w:val="239"/>
          <w:jc w:val="center"/>
        </w:trPr>
        <w:tc>
          <w:tcPr>
            <w:tcW w:w="470" w:type="dxa"/>
            <w:tcBorders>
              <w:left w:val="single" w:sz="4" w:space="0" w:color="000000"/>
              <w:bottom w:val="single" w:sz="4" w:space="0" w:color="000000"/>
            </w:tcBorders>
            <w:shd w:val="clear" w:color="auto" w:fill="C5E0B3" w:themeFill="accent6" w:themeFillTint="66"/>
            <w:vAlign w:val="center"/>
          </w:tcPr>
          <w:p w14:paraId="63D5459A" w14:textId="35C046F8"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45</w:t>
            </w:r>
          </w:p>
        </w:tc>
        <w:tc>
          <w:tcPr>
            <w:tcW w:w="3260" w:type="dxa"/>
            <w:tcBorders>
              <w:left w:val="single" w:sz="4" w:space="0" w:color="000000"/>
              <w:bottom w:val="single" w:sz="4" w:space="0" w:color="000000"/>
            </w:tcBorders>
            <w:vAlign w:val="center"/>
          </w:tcPr>
          <w:p w14:paraId="07DC221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231419C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ТП-46</w:t>
            </w:r>
          </w:p>
        </w:tc>
        <w:tc>
          <w:tcPr>
            <w:tcW w:w="2126" w:type="dxa"/>
            <w:tcBorders>
              <w:left w:val="single" w:sz="4" w:space="0" w:color="000000"/>
              <w:bottom w:val="single" w:sz="4" w:space="0" w:color="000000"/>
            </w:tcBorders>
            <w:vAlign w:val="center"/>
          </w:tcPr>
          <w:p w14:paraId="552DD031" w14:textId="20AAE0A8" w:rsidR="00152AA8" w:rsidRPr="000A2304" w:rsidRDefault="00D67126"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ул</w:t>
            </w:r>
            <w:r w:rsidR="00152AA8" w:rsidRPr="000A2304">
              <w:rPr>
                <w:rFonts w:ascii="Times New Roman" w:hAnsi="Times New Roman" w:cs="Times New Roman"/>
                <w:sz w:val="18"/>
                <w:szCs w:val="18"/>
              </w:rPr>
              <w:t>.</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 xml:space="preserve">Волгоградская </w:t>
            </w:r>
            <w:proofErr w:type="spellStart"/>
            <w:proofErr w:type="gramStart"/>
            <w:r w:rsidR="00152AA8" w:rsidRPr="000A2304">
              <w:rPr>
                <w:rFonts w:ascii="Times New Roman" w:hAnsi="Times New Roman" w:cs="Times New Roman"/>
                <w:sz w:val="18"/>
                <w:szCs w:val="18"/>
              </w:rPr>
              <w:t>маг.Маг</w:t>
            </w:r>
            <w:proofErr w:type="spellEnd"/>
            <w:proofErr w:type="gramEnd"/>
            <w:r w:rsidR="00152AA8" w:rsidRPr="000A2304">
              <w:rPr>
                <w:rFonts w:ascii="Times New Roman" w:hAnsi="Times New Roman" w:cs="Times New Roman"/>
                <w:sz w:val="18"/>
                <w:szCs w:val="18"/>
              </w:rPr>
              <w:t>. Около трассы</w:t>
            </w:r>
          </w:p>
        </w:tc>
        <w:tc>
          <w:tcPr>
            <w:tcW w:w="992" w:type="dxa"/>
            <w:tcBorders>
              <w:left w:val="single" w:sz="4" w:space="0" w:color="000000"/>
              <w:bottom w:val="single" w:sz="4" w:space="0" w:color="000000"/>
            </w:tcBorders>
            <w:shd w:val="clear" w:color="auto" w:fill="FFFFFF"/>
            <w:vAlign w:val="center"/>
          </w:tcPr>
          <w:p w14:paraId="5998CD0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1985</w:t>
            </w:r>
          </w:p>
        </w:tc>
        <w:tc>
          <w:tcPr>
            <w:tcW w:w="706" w:type="dxa"/>
            <w:tcBorders>
              <w:left w:val="single" w:sz="4" w:space="0" w:color="000000"/>
              <w:bottom w:val="single" w:sz="4" w:space="0" w:color="000000"/>
            </w:tcBorders>
            <w:shd w:val="clear" w:color="auto" w:fill="FFFFFF"/>
            <w:vAlign w:val="center"/>
          </w:tcPr>
          <w:p w14:paraId="55FE6E9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25</w:t>
            </w:r>
          </w:p>
        </w:tc>
        <w:tc>
          <w:tcPr>
            <w:tcW w:w="1137" w:type="dxa"/>
            <w:gridSpan w:val="2"/>
            <w:tcBorders>
              <w:left w:val="single" w:sz="4" w:space="0" w:color="000000"/>
              <w:bottom w:val="single" w:sz="4" w:space="0" w:color="000000"/>
            </w:tcBorders>
            <w:vAlign w:val="center"/>
          </w:tcPr>
          <w:p w14:paraId="1CE58A0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0,64</w:t>
            </w:r>
          </w:p>
        </w:tc>
        <w:tc>
          <w:tcPr>
            <w:tcW w:w="151" w:type="dxa"/>
            <w:gridSpan w:val="2"/>
            <w:tcBorders>
              <w:left w:val="single" w:sz="4" w:space="0" w:color="000000"/>
            </w:tcBorders>
          </w:tcPr>
          <w:p w14:paraId="2CECC2A0" w14:textId="77777777" w:rsidR="00152AA8" w:rsidRPr="003B32B4" w:rsidRDefault="00152AA8" w:rsidP="000A2304">
            <w:pPr>
              <w:snapToGrid w:val="0"/>
              <w:spacing w:after="0" w:line="240" w:lineRule="auto"/>
              <w:jc w:val="center"/>
              <w:rPr>
                <w:sz w:val="20"/>
                <w:szCs w:val="20"/>
              </w:rPr>
            </w:pPr>
          </w:p>
        </w:tc>
        <w:tc>
          <w:tcPr>
            <w:tcW w:w="69" w:type="dxa"/>
          </w:tcPr>
          <w:p w14:paraId="11F341AE" w14:textId="77777777" w:rsidR="00152AA8" w:rsidRPr="003B32B4" w:rsidRDefault="00152AA8" w:rsidP="000A2304">
            <w:pPr>
              <w:snapToGrid w:val="0"/>
              <w:spacing w:after="0" w:line="240" w:lineRule="auto"/>
              <w:rPr>
                <w:sz w:val="20"/>
                <w:szCs w:val="20"/>
              </w:rPr>
            </w:pPr>
          </w:p>
        </w:tc>
      </w:tr>
      <w:tr w:rsidR="00152AA8" w:rsidRPr="000A2304" w14:paraId="2471BB77" w14:textId="77777777" w:rsidTr="00E468CD">
        <w:tblPrEx>
          <w:tblCellMar>
            <w:left w:w="108" w:type="dxa"/>
            <w:right w:w="108" w:type="dxa"/>
          </w:tblCellMar>
        </w:tblPrEx>
        <w:trPr>
          <w:gridAfter w:val="4"/>
          <w:wAfter w:w="230" w:type="dxa"/>
          <w:trHeight w:val="246"/>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679948BD" w14:textId="580EA8E8"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46</w:t>
            </w:r>
          </w:p>
        </w:tc>
        <w:tc>
          <w:tcPr>
            <w:tcW w:w="3260" w:type="dxa"/>
            <w:tcBorders>
              <w:top w:val="single" w:sz="4" w:space="0" w:color="000000"/>
              <w:left w:val="single" w:sz="4" w:space="0" w:color="000000"/>
              <w:bottom w:val="single" w:sz="4" w:space="0" w:color="000000"/>
            </w:tcBorders>
            <w:shd w:val="clear" w:color="auto" w:fill="E2EFD9" w:themeFill="accent6" w:themeFillTint="33"/>
            <w:vAlign w:val="center"/>
          </w:tcPr>
          <w:p w14:paraId="7E88582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top w:val="single" w:sz="4" w:space="0" w:color="000000"/>
              <w:left w:val="single" w:sz="4" w:space="0" w:color="000000"/>
              <w:bottom w:val="single" w:sz="4" w:space="0" w:color="000000"/>
            </w:tcBorders>
            <w:shd w:val="clear" w:color="auto" w:fill="E2EFD9" w:themeFill="accent6" w:themeFillTint="33"/>
            <w:vAlign w:val="center"/>
          </w:tcPr>
          <w:p w14:paraId="4FAB5DD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ТП-47</w:t>
            </w:r>
          </w:p>
        </w:tc>
        <w:tc>
          <w:tcPr>
            <w:tcW w:w="2126" w:type="dxa"/>
            <w:tcBorders>
              <w:top w:val="single" w:sz="4" w:space="0" w:color="000000"/>
              <w:left w:val="single" w:sz="4" w:space="0" w:color="000000"/>
              <w:bottom w:val="single" w:sz="4" w:space="0" w:color="000000"/>
            </w:tcBorders>
            <w:shd w:val="clear" w:color="auto" w:fill="E2EFD9" w:themeFill="accent6" w:themeFillTint="33"/>
            <w:vAlign w:val="center"/>
          </w:tcPr>
          <w:p w14:paraId="7C3BAA17" w14:textId="06081BA3"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Садовая около Ж/Д</w:t>
            </w:r>
          </w:p>
        </w:tc>
        <w:tc>
          <w:tcPr>
            <w:tcW w:w="992" w:type="dxa"/>
            <w:tcBorders>
              <w:top w:val="single" w:sz="4" w:space="0" w:color="000000"/>
              <w:left w:val="single" w:sz="4" w:space="0" w:color="000000"/>
              <w:bottom w:val="single" w:sz="4" w:space="0" w:color="000000"/>
            </w:tcBorders>
            <w:shd w:val="clear" w:color="auto" w:fill="E2EFD9" w:themeFill="accent6" w:themeFillTint="33"/>
            <w:vAlign w:val="center"/>
          </w:tcPr>
          <w:p w14:paraId="17F91BE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1985</w:t>
            </w:r>
          </w:p>
        </w:tc>
        <w:tc>
          <w:tcPr>
            <w:tcW w:w="706" w:type="dxa"/>
            <w:tcBorders>
              <w:top w:val="single" w:sz="4" w:space="0" w:color="000000"/>
              <w:left w:val="single" w:sz="4" w:space="0" w:color="000000"/>
              <w:bottom w:val="single" w:sz="4" w:space="0" w:color="000000"/>
            </w:tcBorders>
            <w:shd w:val="clear" w:color="auto" w:fill="E2EFD9" w:themeFill="accent6" w:themeFillTint="33"/>
            <w:vAlign w:val="center"/>
          </w:tcPr>
          <w:p w14:paraId="4AB06E5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25</w:t>
            </w:r>
          </w:p>
        </w:tc>
        <w:tc>
          <w:tcPr>
            <w:tcW w:w="112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D850DD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0,9</w:t>
            </w:r>
          </w:p>
        </w:tc>
      </w:tr>
      <w:tr w:rsidR="00152AA8" w:rsidRPr="003B32B4" w14:paraId="7C05F0B4" w14:textId="77777777" w:rsidTr="00E468CD">
        <w:trPr>
          <w:gridAfter w:val="2"/>
          <w:wAfter w:w="195" w:type="dxa"/>
          <w:trHeight w:val="300"/>
          <w:jc w:val="center"/>
        </w:trPr>
        <w:tc>
          <w:tcPr>
            <w:tcW w:w="470" w:type="dxa"/>
            <w:tcBorders>
              <w:top w:val="single" w:sz="4" w:space="0" w:color="000000"/>
              <w:left w:val="single" w:sz="4" w:space="0" w:color="000000"/>
              <w:bottom w:val="single" w:sz="4" w:space="0" w:color="000000"/>
            </w:tcBorders>
            <w:shd w:val="clear" w:color="auto" w:fill="C5E0B3" w:themeFill="accent6" w:themeFillTint="66"/>
            <w:vAlign w:val="center"/>
          </w:tcPr>
          <w:p w14:paraId="3A319887" w14:textId="139D665D"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47</w:t>
            </w:r>
          </w:p>
        </w:tc>
        <w:tc>
          <w:tcPr>
            <w:tcW w:w="3260" w:type="dxa"/>
            <w:tcBorders>
              <w:top w:val="single" w:sz="4" w:space="0" w:color="000000"/>
              <w:left w:val="single" w:sz="4" w:space="0" w:color="000000"/>
              <w:bottom w:val="single" w:sz="4" w:space="0" w:color="000000"/>
            </w:tcBorders>
            <w:vAlign w:val="center"/>
          </w:tcPr>
          <w:p w14:paraId="1BB533C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top w:val="single" w:sz="4" w:space="0" w:color="000000"/>
              <w:left w:val="single" w:sz="4" w:space="0" w:color="000000"/>
              <w:bottom w:val="single" w:sz="4" w:space="0" w:color="000000"/>
            </w:tcBorders>
            <w:vAlign w:val="center"/>
          </w:tcPr>
          <w:p w14:paraId="1190571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ТП-50</w:t>
            </w:r>
          </w:p>
        </w:tc>
        <w:tc>
          <w:tcPr>
            <w:tcW w:w="2126" w:type="dxa"/>
            <w:tcBorders>
              <w:top w:val="single" w:sz="4" w:space="0" w:color="000000"/>
              <w:left w:val="single" w:sz="4" w:space="0" w:color="000000"/>
              <w:bottom w:val="single" w:sz="4" w:space="0" w:color="000000"/>
            </w:tcBorders>
            <w:vAlign w:val="center"/>
          </w:tcPr>
          <w:p w14:paraId="696A32F2" w14:textId="14748446"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Гагарина</w:t>
            </w:r>
          </w:p>
        </w:tc>
        <w:tc>
          <w:tcPr>
            <w:tcW w:w="992" w:type="dxa"/>
            <w:tcBorders>
              <w:top w:val="single" w:sz="4" w:space="0" w:color="000000"/>
              <w:left w:val="single" w:sz="4" w:space="0" w:color="000000"/>
              <w:bottom w:val="single" w:sz="4" w:space="0" w:color="000000"/>
            </w:tcBorders>
            <w:shd w:val="clear" w:color="auto" w:fill="FFFFFF"/>
            <w:vAlign w:val="center"/>
          </w:tcPr>
          <w:p w14:paraId="2A31581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1986</w:t>
            </w:r>
          </w:p>
        </w:tc>
        <w:tc>
          <w:tcPr>
            <w:tcW w:w="706" w:type="dxa"/>
            <w:tcBorders>
              <w:top w:val="single" w:sz="4" w:space="0" w:color="000000"/>
              <w:left w:val="single" w:sz="4" w:space="0" w:color="000000"/>
              <w:bottom w:val="single" w:sz="4" w:space="0" w:color="000000"/>
            </w:tcBorders>
            <w:shd w:val="clear" w:color="auto" w:fill="FFFFFF"/>
            <w:vAlign w:val="center"/>
          </w:tcPr>
          <w:p w14:paraId="420D2C9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24</w:t>
            </w:r>
          </w:p>
        </w:tc>
        <w:tc>
          <w:tcPr>
            <w:tcW w:w="1137" w:type="dxa"/>
            <w:gridSpan w:val="2"/>
            <w:tcBorders>
              <w:top w:val="single" w:sz="4" w:space="0" w:color="000000"/>
              <w:left w:val="single" w:sz="4" w:space="0" w:color="000000"/>
              <w:bottom w:val="single" w:sz="4" w:space="0" w:color="000000"/>
            </w:tcBorders>
            <w:vAlign w:val="center"/>
          </w:tcPr>
          <w:p w14:paraId="0E748C9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0,56</w:t>
            </w:r>
          </w:p>
        </w:tc>
        <w:tc>
          <w:tcPr>
            <w:tcW w:w="25" w:type="dxa"/>
            <w:tcBorders>
              <w:left w:val="single" w:sz="4" w:space="0" w:color="000000"/>
            </w:tcBorders>
          </w:tcPr>
          <w:p w14:paraId="2841B693" w14:textId="77777777" w:rsidR="00152AA8" w:rsidRPr="003B32B4" w:rsidRDefault="00152AA8" w:rsidP="000A2304">
            <w:pPr>
              <w:snapToGrid w:val="0"/>
              <w:spacing w:after="0" w:line="240" w:lineRule="auto"/>
              <w:rPr>
                <w:sz w:val="20"/>
                <w:szCs w:val="20"/>
              </w:rPr>
            </w:pPr>
          </w:p>
        </w:tc>
      </w:tr>
      <w:tr w:rsidR="00152AA8" w:rsidRPr="003B32B4" w14:paraId="42783B9C" w14:textId="77777777" w:rsidTr="00E468CD">
        <w:trPr>
          <w:gridAfter w:val="2"/>
          <w:wAfter w:w="195" w:type="dxa"/>
          <w:trHeight w:val="254"/>
          <w:jc w:val="center"/>
        </w:trPr>
        <w:tc>
          <w:tcPr>
            <w:tcW w:w="470" w:type="dxa"/>
            <w:tcBorders>
              <w:left w:val="single" w:sz="4" w:space="0" w:color="000000"/>
              <w:bottom w:val="single" w:sz="4" w:space="0" w:color="000000"/>
            </w:tcBorders>
            <w:shd w:val="clear" w:color="auto" w:fill="C5E0B3" w:themeFill="accent6" w:themeFillTint="66"/>
            <w:vAlign w:val="center"/>
          </w:tcPr>
          <w:p w14:paraId="0AF0184A" w14:textId="7CB5C2FE"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48</w:t>
            </w:r>
          </w:p>
        </w:tc>
        <w:tc>
          <w:tcPr>
            <w:tcW w:w="3260" w:type="dxa"/>
            <w:tcBorders>
              <w:left w:val="single" w:sz="4" w:space="0" w:color="000000"/>
              <w:bottom w:val="single" w:sz="4" w:space="0" w:color="000000"/>
            </w:tcBorders>
            <w:shd w:val="clear" w:color="auto" w:fill="E2EFD9" w:themeFill="accent6" w:themeFillTint="33"/>
            <w:vAlign w:val="center"/>
          </w:tcPr>
          <w:p w14:paraId="37E07BC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39F8E07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ТП-51</w:t>
            </w:r>
          </w:p>
        </w:tc>
        <w:tc>
          <w:tcPr>
            <w:tcW w:w="2126" w:type="dxa"/>
            <w:tcBorders>
              <w:left w:val="single" w:sz="4" w:space="0" w:color="000000"/>
              <w:bottom w:val="single" w:sz="4" w:space="0" w:color="000000"/>
            </w:tcBorders>
            <w:shd w:val="clear" w:color="auto" w:fill="E2EFD9" w:themeFill="accent6" w:themeFillTint="33"/>
            <w:vAlign w:val="center"/>
          </w:tcPr>
          <w:p w14:paraId="1BC86CB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Воинская часть</w:t>
            </w:r>
          </w:p>
        </w:tc>
        <w:tc>
          <w:tcPr>
            <w:tcW w:w="992" w:type="dxa"/>
            <w:tcBorders>
              <w:left w:val="single" w:sz="4" w:space="0" w:color="000000"/>
              <w:bottom w:val="single" w:sz="4" w:space="0" w:color="000000"/>
            </w:tcBorders>
            <w:shd w:val="clear" w:color="auto" w:fill="E2EFD9" w:themeFill="accent6" w:themeFillTint="33"/>
            <w:vAlign w:val="center"/>
          </w:tcPr>
          <w:p w14:paraId="7300158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1979</w:t>
            </w:r>
          </w:p>
        </w:tc>
        <w:tc>
          <w:tcPr>
            <w:tcW w:w="706" w:type="dxa"/>
            <w:tcBorders>
              <w:left w:val="single" w:sz="4" w:space="0" w:color="000000"/>
              <w:bottom w:val="single" w:sz="4" w:space="0" w:color="000000"/>
            </w:tcBorders>
            <w:shd w:val="clear" w:color="auto" w:fill="E2EFD9" w:themeFill="accent6" w:themeFillTint="33"/>
            <w:vAlign w:val="center"/>
          </w:tcPr>
          <w:p w14:paraId="6547B75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21</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0B51347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0,59</w:t>
            </w:r>
          </w:p>
        </w:tc>
        <w:tc>
          <w:tcPr>
            <w:tcW w:w="25" w:type="dxa"/>
            <w:tcBorders>
              <w:left w:val="single" w:sz="4" w:space="0" w:color="000000"/>
            </w:tcBorders>
          </w:tcPr>
          <w:p w14:paraId="45575582" w14:textId="77777777" w:rsidR="00152AA8" w:rsidRPr="003B32B4" w:rsidRDefault="00152AA8" w:rsidP="000A2304">
            <w:pPr>
              <w:snapToGrid w:val="0"/>
              <w:spacing w:after="0" w:line="240" w:lineRule="auto"/>
              <w:rPr>
                <w:sz w:val="20"/>
                <w:szCs w:val="20"/>
              </w:rPr>
            </w:pPr>
          </w:p>
        </w:tc>
      </w:tr>
      <w:tr w:rsidR="00152AA8" w:rsidRPr="003B32B4" w14:paraId="08EEEE29"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1993B248" w14:textId="5FC8BC32"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49</w:t>
            </w:r>
          </w:p>
        </w:tc>
        <w:tc>
          <w:tcPr>
            <w:tcW w:w="3260" w:type="dxa"/>
            <w:tcBorders>
              <w:left w:val="single" w:sz="4" w:space="0" w:color="000000"/>
              <w:bottom w:val="single" w:sz="4" w:space="0" w:color="000000"/>
            </w:tcBorders>
            <w:vAlign w:val="center"/>
          </w:tcPr>
          <w:p w14:paraId="522B292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5CD5C0E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ТП-52</w:t>
            </w:r>
          </w:p>
        </w:tc>
        <w:tc>
          <w:tcPr>
            <w:tcW w:w="2126" w:type="dxa"/>
            <w:tcBorders>
              <w:left w:val="single" w:sz="4" w:space="0" w:color="000000"/>
              <w:bottom w:val="single" w:sz="4" w:space="0" w:color="000000"/>
            </w:tcBorders>
            <w:vAlign w:val="center"/>
          </w:tcPr>
          <w:p w14:paraId="0F578AE3" w14:textId="72347432"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Садовая около парка.</w:t>
            </w:r>
          </w:p>
        </w:tc>
        <w:tc>
          <w:tcPr>
            <w:tcW w:w="992" w:type="dxa"/>
            <w:tcBorders>
              <w:left w:val="single" w:sz="4" w:space="0" w:color="000000"/>
              <w:bottom w:val="single" w:sz="4" w:space="0" w:color="000000"/>
            </w:tcBorders>
            <w:shd w:val="clear" w:color="auto" w:fill="FFFFFF"/>
            <w:vAlign w:val="center"/>
          </w:tcPr>
          <w:p w14:paraId="2C77D5D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left w:val="single" w:sz="4" w:space="0" w:color="000000"/>
              <w:bottom w:val="single" w:sz="4" w:space="0" w:color="000000"/>
            </w:tcBorders>
            <w:shd w:val="clear" w:color="auto" w:fill="FFFFFF"/>
            <w:vAlign w:val="center"/>
          </w:tcPr>
          <w:p w14:paraId="0C52AB5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23</w:t>
            </w:r>
          </w:p>
        </w:tc>
        <w:tc>
          <w:tcPr>
            <w:tcW w:w="1137" w:type="dxa"/>
            <w:gridSpan w:val="2"/>
            <w:tcBorders>
              <w:left w:val="single" w:sz="4" w:space="0" w:color="000000"/>
              <w:bottom w:val="single" w:sz="4" w:space="0" w:color="000000"/>
            </w:tcBorders>
            <w:vAlign w:val="center"/>
          </w:tcPr>
          <w:p w14:paraId="5A83D81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0,71</w:t>
            </w:r>
          </w:p>
        </w:tc>
        <w:tc>
          <w:tcPr>
            <w:tcW w:w="25" w:type="dxa"/>
            <w:tcBorders>
              <w:left w:val="single" w:sz="4" w:space="0" w:color="000000"/>
            </w:tcBorders>
          </w:tcPr>
          <w:p w14:paraId="0F068A29" w14:textId="77777777" w:rsidR="00152AA8" w:rsidRPr="003B32B4" w:rsidRDefault="00152AA8" w:rsidP="000A2304">
            <w:pPr>
              <w:snapToGrid w:val="0"/>
              <w:spacing w:after="0" w:line="240" w:lineRule="auto"/>
              <w:rPr>
                <w:sz w:val="20"/>
                <w:szCs w:val="20"/>
              </w:rPr>
            </w:pPr>
          </w:p>
        </w:tc>
      </w:tr>
      <w:tr w:rsidR="00152AA8" w:rsidRPr="003B32B4" w14:paraId="4AD8CB92"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51335543" w14:textId="5738F167"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50</w:t>
            </w:r>
          </w:p>
        </w:tc>
        <w:tc>
          <w:tcPr>
            <w:tcW w:w="3260" w:type="dxa"/>
            <w:tcBorders>
              <w:left w:val="single" w:sz="4" w:space="0" w:color="000000"/>
              <w:bottom w:val="single" w:sz="4" w:space="0" w:color="000000"/>
            </w:tcBorders>
            <w:shd w:val="clear" w:color="auto" w:fill="E2EFD9" w:themeFill="accent6" w:themeFillTint="33"/>
            <w:vAlign w:val="center"/>
          </w:tcPr>
          <w:p w14:paraId="395AD84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6D284667"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ТП-53</w:t>
            </w:r>
          </w:p>
        </w:tc>
        <w:tc>
          <w:tcPr>
            <w:tcW w:w="2126" w:type="dxa"/>
            <w:tcBorders>
              <w:left w:val="single" w:sz="4" w:space="0" w:color="000000"/>
              <w:bottom w:val="single" w:sz="4" w:space="0" w:color="000000"/>
            </w:tcBorders>
            <w:shd w:val="clear" w:color="auto" w:fill="E2EFD9" w:themeFill="accent6" w:themeFillTint="33"/>
            <w:vAlign w:val="center"/>
          </w:tcPr>
          <w:p w14:paraId="3D21CE1C" w14:textId="0CFE7D2B"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proofErr w:type="gramStart"/>
            <w:r w:rsidR="00152AA8" w:rsidRPr="000A2304">
              <w:rPr>
                <w:rFonts w:ascii="Times New Roman" w:hAnsi="Times New Roman" w:cs="Times New Roman"/>
                <w:sz w:val="18"/>
                <w:szCs w:val="18"/>
              </w:rPr>
              <w:t>Северная  АТП</w:t>
            </w:r>
            <w:proofErr w:type="gramEnd"/>
          </w:p>
        </w:tc>
        <w:tc>
          <w:tcPr>
            <w:tcW w:w="992" w:type="dxa"/>
            <w:tcBorders>
              <w:left w:val="single" w:sz="4" w:space="0" w:color="000000"/>
              <w:bottom w:val="single" w:sz="4" w:space="0" w:color="000000"/>
            </w:tcBorders>
            <w:shd w:val="clear" w:color="auto" w:fill="E2EFD9" w:themeFill="accent6" w:themeFillTint="33"/>
            <w:vAlign w:val="center"/>
          </w:tcPr>
          <w:p w14:paraId="54ECE93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1974</w:t>
            </w:r>
          </w:p>
        </w:tc>
        <w:tc>
          <w:tcPr>
            <w:tcW w:w="706" w:type="dxa"/>
            <w:tcBorders>
              <w:left w:val="single" w:sz="4" w:space="0" w:color="000000"/>
              <w:bottom w:val="single" w:sz="4" w:space="0" w:color="000000"/>
            </w:tcBorders>
            <w:shd w:val="clear" w:color="auto" w:fill="E2EFD9" w:themeFill="accent6" w:themeFillTint="33"/>
            <w:vAlign w:val="center"/>
          </w:tcPr>
          <w:p w14:paraId="1FBB525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36</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7052EDBB"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0,73</w:t>
            </w:r>
          </w:p>
        </w:tc>
        <w:tc>
          <w:tcPr>
            <w:tcW w:w="25" w:type="dxa"/>
            <w:tcBorders>
              <w:left w:val="single" w:sz="4" w:space="0" w:color="000000"/>
            </w:tcBorders>
          </w:tcPr>
          <w:p w14:paraId="38771120" w14:textId="77777777" w:rsidR="00152AA8" w:rsidRPr="003B32B4" w:rsidRDefault="00152AA8" w:rsidP="000A2304">
            <w:pPr>
              <w:snapToGrid w:val="0"/>
              <w:spacing w:after="0" w:line="240" w:lineRule="auto"/>
              <w:rPr>
                <w:sz w:val="20"/>
                <w:szCs w:val="20"/>
              </w:rPr>
            </w:pPr>
          </w:p>
        </w:tc>
      </w:tr>
      <w:tr w:rsidR="00152AA8" w:rsidRPr="003B32B4" w14:paraId="72680532" w14:textId="77777777" w:rsidTr="00E468CD">
        <w:trPr>
          <w:gridAfter w:val="2"/>
          <w:wAfter w:w="195" w:type="dxa"/>
          <w:trHeight w:val="224"/>
          <w:jc w:val="center"/>
        </w:trPr>
        <w:tc>
          <w:tcPr>
            <w:tcW w:w="470" w:type="dxa"/>
            <w:tcBorders>
              <w:left w:val="single" w:sz="4" w:space="0" w:color="000000"/>
              <w:bottom w:val="single" w:sz="4" w:space="0" w:color="000000"/>
            </w:tcBorders>
            <w:shd w:val="clear" w:color="auto" w:fill="C5E0B3" w:themeFill="accent6" w:themeFillTint="66"/>
            <w:vAlign w:val="center"/>
          </w:tcPr>
          <w:p w14:paraId="7A067CCC" w14:textId="19CFBE80"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51</w:t>
            </w:r>
          </w:p>
        </w:tc>
        <w:tc>
          <w:tcPr>
            <w:tcW w:w="3260" w:type="dxa"/>
            <w:tcBorders>
              <w:left w:val="single" w:sz="4" w:space="0" w:color="000000"/>
              <w:bottom w:val="single" w:sz="4" w:space="0" w:color="000000"/>
            </w:tcBorders>
            <w:vAlign w:val="center"/>
          </w:tcPr>
          <w:p w14:paraId="65EE995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0D7E7D5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ТП-54</w:t>
            </w:r>
          </w:p>
        </w:tc>
        <w:tc>
          <w:tcPr>
            <w:tcW w:w="2126" w:type="dxa"/>
            <w:tcBorders>
              <w:left w:val="single" w:sz="4" w:space="0" w:color="000000"/>
              <w:bottom w:val="single" w:sz="4" w:space="0" w:color="000000"/>
            </w:tcBorders>
            <w:vAlign w:val="center"/>
          </w:tcPr>
          <w:p w14:paraId="489B7CC6" w14:textId="1E2CF799"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Мирная</w:t>
            </w:r>
          </w:p>
        </w:tc>
        <w:tc>
          <w:tcPr>
            <w:tcW w:w="992" w:type="dxa"/>
            <w:tcBorders>
              <w:left w:val="single" w:sz="4" w:space="0" w:color="000000"/>
              <w:bottom w:val="single" w:sz="4" w:space="0" w:color="000000"/>
            </w:tcBorders>
            <w:shd w:val="clear" w:color="auto" w:fill="FFFFFF"/>
            <w:vAlign w:val="center"/>
          </w:tcPr>
          <w:p w14:paraId="100E8FA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1984</w:t>
            </w:r>
          </w:p>
        </w:tc>
        <w:tc>
          <w:tcPr>
            <w:tcW w:w="706" w:type="dxa"/>
            <w:tcBorders>
              <w:left w:val="single" w:sz="4" w:space="0" w:color="000000"/>
              <w:bottom w:val="single" w:sz="4" w:space="0" w:color="000000"/>
            </w:tcBorders>
            <w:shd w:val="clear" w:color="auto" w:fill="FFFFFF"/>
            <w:vAlign w:val="center"/>
          </w:tcPr>
          <w:p w14:paraId="19AA87D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26</w:t>
            </w:r>
          </w:p>
        </w:tc>
        <w:tc>
          <w:tcPr>
            <w:tcW w:w="1137" w:type="dxa"/>
            <w:gridSpan w:val="2"/>
            <w:tcBorders>
              <w:left w:val="single" w:sz="4" w:space="0" w:color="000000"/>
              <w:bottom w:val="single" w:sz="4" w:space="0" w:color="000000"/>
            </w:tcBorders>
            <w:vAlign w:val="center"/>
          </w:tcPr>
          <w:p w14:paraId="3E2ADC9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0,57</w:t>
            </w:r>
          </w:p>
        </w:tc>
        <w:tc>
          <w:tcPr>
            <w:tcW w:w="25" w:type="dxa"/>
            <w:tcBorders>
              <w:left w:val="single" w:sz="4" w:space="0" w:color="000000"/>
            </w:tcBorders>
          </w:tcPr>
          <w:p w14:paraId="0D5E36C6" w14:textId="77777777" w:rsidR="00152AA8" w:rsidRPr="003B32B4" w:rsidRDefault="00152AA8" w:rsidP="000A2304">
            <w:pPr>
              <w:snapToGrid w:val="0"/>
              <w:spacing w:after="0" w:line="240" w:lineRule="auto"/>
              <w:rPr>
                <w:sz w:val="20"/>
                <w:szCs w:val="20"/>
              </w:rPr>
            </w:pPr>
          </w:p>
        </w:tc>
      </w:tr>
      <w:tr w:rsidR="00152AA8" w:rsidRPr="003B32B4" w14:paraId="0A3D3BC0"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1B9C4301" w14:textId="6E771ED0"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52</w:t>
            </w:r>
          </w:p>
        </w:tc>
        <w:tc>
          <w:tcPr>
            <w:tcW w:w="3260" w:type="dxa"/>
            <w:tcBorders>
              <w:left w:val="single" w:sz="4" w:space="0" w:color="000000"/>
              <w:bottom w:val="single" w:sz="4" w:space="0" w:color="000000"/>
            </w:tcBorders>
            <w:shd w:val="clear" w:color="auto" w:fill="E2EFD9" w:themeFill="accent6" w:themeFillTint="33"/>
            <w:vAlign w:val="center"/>
          </w:tcPr>
          <w:p w14:paraId="54C3504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63ECC37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ТП-55</w:t>
            </w:r>
          </w:p>
        </w:tc>
        <w:tc>
          <w:tcPr>
            <w:tcW w:w="2126" w:type="dxa"/>
            <w:tcBorders>
              <w:left w:val="single" w:sz="4" w:space="0" w:color="000000"/>
              <w:bottom w:val="single" w:sz="4" w:space="0" w:color="000000"/>
            </w:tcBorders>
            <w:shd w:val="clear" w:color="auto" w:fill="E2EFD9" w:themeFill="accent6" w:themeFillTint="33"/>
            <w:vAlign w:val="center"/>
          </w:tcPr>
          <w:p w14:paraId="0D135AC4" w14:textId="1B2C8713"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п</w:t>
            </w:r>
            <w:r w:rsidR="00152AA8" w:rsidRPr="000A2304">
              <w:rPr>
                <w:rFonts w:ascii="Times New Roman" w:hAnsi="Times New Roman" w:cs="Times New Roman"/>
                <w:sz w:val="18"/>
                <w:szCs w:val="18"/>
              </w:rPr>
              <w:t>ос.</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Дубовая роща</w:t>
            </w:r>
          </w:p>
        </w:tc>
        <w:tc>
          <w:tcPr>
            <w:tcW w:w="992" w:type="dxa"/>
            <w:tcBorders>
              <w:left w:val="single" w:sz="4" w:space="0" w:color="000000"/>
              <w:bottom w:val="single" w:sz="4" w:space="0" w:color="000000"/>
            </w:tcBorders>
            <w:shd w:val="clear" w:color="auto" w:fill="E2EFD9" w:themeFill="accent6" w:themeFillTint="33"/>
            <w:vAlign w:val="center"/>
          </w:tcPr>
          <w:p w14:paraId="3A8DBCF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2009</w:t>
            </w:r>
          </w:p>
        </w:tc>
        <w:tc>
          <w:tcPr>
            <w:tcW w:w="706" w:type="dxa"/>
            <w:tcBorders>
              <w:left w:val="single" w:sz="4" w:space="0" w:color="000000"/>
              <w:bottom w:val="single" w:sz="4" w:space="0" w:color="000000"/>
            </w:tcBorders>
            <w:shd w:val="clear" w:color="auto" w:fill="E2EFD9" w:themeFill="accent6" w:themeFillTint="33"/>
            <w:vAlign w:val="center"/>
          </w:tcPr>
          <w:p w14:paraId="6A97063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13</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3ED5D4C1"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0,95</w:t>
            </w:r>
          </w:p>
        </w:tc>
        <w:tc>
          <w:tcPr>
            <w:tcW w:w="25" w:type="dxa"/>
            <w:tcBorders>
              <w:left w:val="single" w:sz="4" w:space="0" w:color="000000"/>
            </w:tcBorders>
          </w:tcPr>
          <w:p w14:paraId="2C4FBE1D" w14:textId="77777777" w:rsidR="00152AA8" w:rsidRPr="003B32B4" w:rsidRDefault="00152AA8" w:rsidP="000A2304">
            <w:pPr>
              <w:snapToGrid w:val="0"/>
              <w:spacing w:after="0" w:line="240" w:lineRule="auto"/>
              <w:rPr>
                <w:sz w:val="20"/>
                <w:szCs w:val="20"/>
              </w:rPr>
            </w:pPr>
          </w:p>
        </w:tc>
      </w:tr>
      <w:tr w:rsidR="00152AA8" w:rsidRPr="003B32B4" w14:paraId="693ECCF1" w14:textId="77777777" w:rsidTr="00E468CD">
        <w:trPr>
          <w:gridAfter w:val="2"/>
          <w:wAfter w:w="195" w:type="dxa"/>
          <w:trHeight w:val="218"/>
          <w:jc w:val="center"/>
        </w:trPr>
        <w:tc>
          <w:tcPr>
            <w:tcW w:w="470" w:type="dxa"/>
            <w:tcBorders>
              <w:left w:val="single" w:sz="4" w:space="0" w:color="000000"/>
              <w:bottom w:val="single" w:sz="4" w:space="0" w:color="000000"/>
            </w:tcBorders>
            <w:shd w:val="clear" w:color="auto" w:fill="C5E0B3" w:themeFill="accent6" w:themeFillTint="66"/>
            <w:vAlign w:val="center"/>
          </w:tcPr>
          <w:p w14:paraId="6A29E6BA" w14:textId="58B09326"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53</w:t>
            </w:r>
          </w:p>
        </w:tc>
        <w:tc>
          <w:tcPr>
            <w:tcW w:w="3260" w:type="dxa"/>
            <w:tcBorders>
              <w:left w:val="single" w:sz="4" w:space="0" w:color="000000"/>
              <w:bottom w:val="single" w:sz="4" w:space="0" w:color="000000"/>
            </w:tcBorders>
            <w:vAlign w:val="center"/>
          </w:tcPr>
          <w:p w14:paraId="64854D5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68F46E9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ТП-56</w:t>
            </w:r>
          </w:p>
        </w:tc>
        <w:tc>
          <w:tcPr>
            <w:tcW w:w="2126" w:type="dxa"/>
            <w:tcBorders>
              <w:left w:val="single" w:sz="4" w:space="0" w:color="000000"/>
              <w:bottom w:val="single" w:sz="4" w:space="0" w:color="000000"/>
            </w:tcBorders>
            <w:vAlign w:val="center"/>
          </w:tcPr>
          <w:p w14:paraId="0443D0AE" w14:textId="0FB3CD1C"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К-Маркса</w:t>
            </w:r>
          </w:p>
        </w:tc>
        <w:tc>
          <w:tcPr>
            <w:tcW w:w="992" w:type="dxa"/>
            <w:tcBorders>
              <w:left w:val="single" w:sz="4" w:space="0" w:color="000000"/>
              <w:bottom w:val="single" w:sz="4" w:space="0" w:color="000000"/>
            </w:tcBorders>
            <w:shd w:val="clear" w:color="auto" w:fill="FFFFFF"/>
            <w:vAlign w:val="center"/>
          </w:tcPr>
          <w:p w14:paraId="38A968A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1972</w:t>
            </w:r>
          </w:p>
        </w:tc>
        <w:tc>
          <w:tcPr>
            <w:tcW w:w="706" w:type="dxa"/>
            <w:tcBorders>
              <w:left w:val="single" w:sz="4" w:space="0" w:color="000000"/>
              <w:bottom w:val="single" w:sz="4" w:space="0" w:color="000000"/>
            </w:tcBorders>
            <w:shd w:val="clear" w:color="auto" w:fill="FFFFFF"/>
            <w:vAlign w:val="center"/>
          </w:tcPr>
          <w:p w14:paraId="5621509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17</w:t>
            </w:r>
          </w:p>
        </w:tc>
        <w:tc>
          <w:tcPr>
            <w:tcW w:w="1137" w:type="dxa"/>
            <w:gridSpan w:val="2"/>
            <w:tcBorders>
              <w:left w:val="single" w:sz="4" w:space="0" w:color="000000"/>
              <w:bottom w:val="single" w:sz="4" w:space="0" w:color="000000"/>
            </w:tcBorders>
            <w:vAlign w:val="center"/>
          </w:tcPr>
          <w:p w14:paraId="571CD2D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0,17</w:t>
            </w:r>
          </w:p>
        </w:tc>
        <w:tc>
          <w:tcPr>
            <w:tcW w:w="25" w:type="dxa"/>
            <w:tcBorders>
              <w:left w:val="single" w:sz="4" w:space="0" w:color="000000"/>
            </w:tcBorders>
          </w:tcPr>
          <w:p w14:paraId="07D09DB5" w14:textId="77777777" w:rsidR="00152AA8" w:rsidRPr="003B32B4" w:rsidRDefault="00152AA8" w:rsidP="000A2304">
            <w:pPr>
              <w:snapToGrid w:val="0"/>
              <w:spacing w:after="0" w:line="240" w:lineRule="auto"/>
              <w:rPr>
                <w:sz w:val="20"/>
                <w:szCs w:val="20"/>
              </w:rPr>
            </w:pPr>
          </w:p>
        </w:tc>
      </w:tr>
      <w:tr w:rsidR="00152AA8" w:rsidRPr="003B32B4" w14:paraId="057B5E65" w14:textId="77777777" w:rsidTr="00E468CD">
        <w:trPr>
          <w:gridAfter w:val="2"/>
          <w:wAfter w:w="195" w:type="dxa"/>
          <w:trHeight w:val="249"/>
          <w:jc w:val="center"/>
        </w:trPr>
        <w:tc>
          <w:tcPr>
            <w:tcW w:w="470" w:type="dxa"/>
            <w:tcBorders>
              <w:left w:val="single" w:sz="4" w:space="0" w:color="000000"/>
              <w:bottom w:val="single" w:sz="4" w:space="0" w:color="000000"/>
            </w:tcBorders>
            <w:shd w:val="clear" w:color="auto" w:fill="C5E0B3" w:themeFill="accent6" w:themeFillTint="66"/>
            <w:vAlign w:val="center"/>
          </w:tcPr>
          <w:p w14:paraId="29492F7D" w14:textId="681B0EDF"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54</w:t>
            </w:r>
          </w:p>
        </w:tc>
        <w:tc>
          <w:tcPr>
            <w:tcW w:w="3260" w:type="dxa"/>
            <w:tcBorders>
              <w:left w:val="single" w:sz="4" w:space="0" w:color="000000"/>
              <w:bottom w:val="single" w:sz="4" w:space="0" w:color="000000"/>
            </w:tcBorders>
            <w:shd w:val="clear" w:color="auto" w:fill="E2EFD9" w:themeFill="accent6" w:themeFillTint="33"/>
            <w:vAlign w:val="center"/>
          </w:tcPr>
          <w:p w14:paraId="77AFA48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2846B76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ТП-58</w:t>
            </w:r>
          </w:p>
        </w:tc>
        <w:tc>
          <w:tcPr>
            <w:tcW w:w="2126" w:type="dxa"/>
            <w:tcBorders>
              <w:left w:val="single" w:sz="4" w:space="0" w:color="000000"/>
              <w:bottom w:val="single" w:sz="4" w:space="0" w:color="000000"/>
            </w:tcBorders>
            <w:shd w:val="clear" w:color="auto" w:fill="E2EFD9" w:themeFill="accent6" w:themeFillTint="33"/>
            <w:vAlign w:val="center"/>
          </w:tcPr>
          <w:p w14:paraId="3BF63897" w14:textId="6D73A68F"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proofErr w:type="gramStart"/>
            <w:r w:rsidR="00152AA8" w:rsidRPr="000A2304">
              <w:rPr>
                <w:rFonts w:ascii="Times New Roman" w:hAnsi="Times New Roman" w:cs="Times New Roman"/>
                <w:sz w:val="18"/>
                <w:szCs w:val="18"/>
              </w:rPr>
              <w:t>Северная  Асфальтный</w:t>
            </w:r>
            <w:proofErr w:type="gramEnd"/>
            <w:r w:rsidR="00152AA8" w:rsidRPr="000A2304">
              <w:rPr>
                <w:rFonts w:ascii="Times New Roman" w:hAnsi="Times New Roman" w:cs="Times New Roman"/>
                <w:sz w:val="18"/>
                <w:szCs w:val="18"/>
              </w:rPr>
              <w:t xml:space="preserve"> завод</w:t>
            </w:r>
          </w:p>
        </w:tc>
        <w:tc>
          <w:tcPr>
            <w:tcW w:w="992" w:type="dxa"/>
            <w:tcBorders>
              <w:left w:val="single" w:sz="4" w:space="0" w:color="000000"/>
              <w:bottom w:val="single" w:sz="4" w:space="0" w:color="000000"/>
            </w:tcBorders>
            <w:shd w:val="clear" w:color="auto" w:fill="E2EFD9" w:themeFill="accent6" w:themeFillTint="33"/>
            <w:vAlign w:val="center"/>
          </w:tcPr>
          <w:p w14:paraId="6FE5DAB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1969</w:t>
            </w:r>
          </w:p>
        </w:tc>
        <w:tc>
          <w:tcPr>
            <w:tcW w:w="706" w:type="dxa"/>
            <w:tcBorders>
              <w:left w:val="single" w:sz="4" w:space="0" w:color="000000"/>
              <w:bottom w:val="single" w:sz="4" w:space="0" w:color="000000"/>
            </w:tcBorders>
            <w:shd w:val="clear" w:color="auto" w:fill="E2EFD9" w:themeFill="accent6" w:themeFillTint="33"/>
            <w:vAlign w:val="center"/>
          </w:tcPr>
          <w:p w14:paraId="60045A7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10</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2210A70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0,03</w:t>
            </w:r>
          </w:p>
        </w:tc>
        <w:tc>
          <w:tcPr>
            <w:tcW w:w="25" w:type="dxa"/>
            <w:tcBorders>
              <w:left w:val="single" w:sz="4" w:space="0" w:color="000000"/>
            </w:tcBorders>
          </w:tcPr>
          <w:p w14:paraId="73E3CEA4" w14:textId="77777777" w:rsidR="00152AA8" w:rsidRPr="003B32B4" w:rsidRDefault="00152AA8" w:rsidP="000A2304">
            <w:pPr>
              <w:snapToGrid w:val="0"/>
              <w:spacing w:after="0" w:line="240" w:lineRule="auto"/>
              <w:rPr>
                <w:sz w:val="20"/>
                <w:szCs w:val="20"/>
              </w:rPr>
            </w:pPr>
          </w:p>
        </w:tc>
      </w:tr>
      <w:tr w:rsidR="00152AA8" w:rsidRPr="003B32B4" w14:paraId="59A338DE"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68E1030F" w14:textId="76D03DB6"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55</w:t>
            </w:r>
          </w:p>
        </w:tc>
        <w:tc>
          <w:tcPr>
            <w:tcW w:w="3260" w:type="dxa"/>
            <w:tcBorders>
              <w:left w:val="single" w:sz="4" w:space="0" w:color="000000"/>
              <w:bottom w:val="single" w:sz="4" w:space="0" w:color="000000"/>
            </w:tcBorders>
            <w:vAlign w:val="center"/>
          </w:tcPr>
          <w:p w14:paraId="1B3F436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6509579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ТП-59</w:t>
            </w:r>
          </w:p>
        </w:tc>
        <w:tc>
          <w:tcPr>
            <w:tcW w:w="2126" w:type="dxa"/>
            <w:tcBorders>
              <w:left w:val="single" w:sz="4" w:space="0" w:color="000000"/>
              <w:bottom w:val="single" w:sz="4" w:space="0" w:color="000000"/>
            </w:tcBorders>
            <w:vAlign w:val="center"/>
          </w:tcPr>
          <w:p w14:paraId="32719318" w14:textId="1B6E875C"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Лесная</w:t>
            </w:r>
          </w:p>
        </w:tc>
        <w:tc>
          <w:tcPr>
            <w:tcW w:w="992" w:type="dxa"/>
            <w:tcBorders>
              <w:left w:val="single" w:sz="4" w:space="0" w:color="000000"/>
              <w:bottom w:val="single" w:sz="4" w:space="0" w:color="000000"/>
            </w:tcBorders>
            <w:shd w:val="clear" w:color="auto" w:fill="FFFFFF"/>
            <w:vAlign w:val="center"/>
          </w:tcPr>
          <w:p w14:paraId="4A24E0C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1991</w:t>
            </w:r>
          </w:p>
        </w:tc>
        <w:tc>
          <w:tcPr>
            <w:tcW w:w="706" w:type="dxa"/>
            <w:tcBorders>
              <w:left w:val="single" w:sz="4" w:space="0" w:color="000000"/>
              <w:bottom w:val="single" w:sz="4" w:space="0" w:color="000000"/>
            </w:tcBorders>
            <w:shd w:val="clear" w:color="auto" w:fill="FFFFFF"/>
            <w:vAlign w:val="center"/>
          </w:tcPr>
          <w:p w14:paraId="03CF083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10</w:t>
            </w:r>
          </w:p>
        </w:tc>
        <w:tc>
          <w:tcPr>
            <w:tcW w:w="1137" w:type="dxa"/>
            <w:gridSpan w:val="2"/>
            <w:tcBorders>
              <w:left w:val="single" w:sz="4" w:space="0" w:color="000000"/>
              <w:bottom w:val="single" w:sz="4" w:space="0" w:color="000000"/>
            </w:tcBorders>
            <w:vAlign w:val="center"/>
          </w:tcPr>
          <w:p w14:paraId="387AA6A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0,28</w:t>
            </w:r>
          </w:p>
        </w:tc>
        <w:tc>
          <w:tcPr>
            <w:tcW w:w="25" w:type="dxa"/>
            <w:tcBorders>
              <w:left w:val="single" w:sz="4" w:space="0" w:color="000000"/>
            </w:tcBorders>
          </w:tcPr>
          <w:p w14:paraId="545846DC" w14:textId="77777777" w:rsidR="00152AA8" w:rsidRPr="003B32B4" w:rsidRDefault="00152AA8" w:rsidP="000A2304">
            <w:pPr>
              <w:snapToGrid w:val="0"/>
              <w:spacing w:after="0" w:line="240" w:lineRule="auto"/>
              <w:rPr>
                <w:sz w:val="20"/>
                <w:szCs w:val="20"/>
              </w:rPr>
            </w:pPr>
          </w:p>
        </w:tc>
      </w:tr>
      <w:tr w:rsidR="00152AA8" w:rsidRPr="003B32B4" w14:paraId="7853C326"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65C97968" w14:textId="1DA98E3D"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56</w:t>
            </w:r>
          </w:p>
        </w:tc>
        <w:tc>
          <w:tcPr>
            <w:tcW w:w="3260" w:type="dxa"/>
            <w:tcBorders>
              <w:left w:val="single" w:sz="4" w:space="0" w:color="000000"/>
              <w:bottom w:val="single" w:sz="4" w:space="0" w:color="000000"/>
            </w:tcBorders>
            <w:shd w:val="clear" w:color="auto" w:fill="E2EFD9" w:themeFill="accent6" w:themeFillTint="33"/>
            <w:vAlign w:val="center"/>
          </w:tcPr>
          <w:p w14:paraId="7D43860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2279FFC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ТП-61</w:t>
            </w:r>
          </w:p>
        </w:tc>
        <w:tc>
          <w:tcPr>
            <w:tcW w:w="2126" w:type="dxa"/>
            <w:tcBorders>
              <w:left w:val="single" w:sz="4" w:space="0" w:color="000000"/>
              <w:bottom w:val="single" w:sz="4" w:space="0" w:color="000000"/>
            </w:tcBorders>
            <w:shd w:val="clear" w:color="auto" w:fill="E2EFD9" w:themeFill="accent6" w:themeFillTint="33"/>
            <w:vAlign w:val="center"/>
          </w:tcPr>
          <w:p w14:paraId="3D556BF3" w14:textId="29BC7272"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Северная Гор/газ</w:t>
            </w:r>
          </w:p>
        </w:tc>
        <w:tc>
          <w:tcPr>
            <w:tcW w:w="992" w:type="dxa"/>
            <w:tcBorders>
              <w:left w:val="single" w:sz="4" w:space="0" w:color="000000"/>
              <w:bottom w:val="single" w:sz="4" w:space="0" w:color="000000"/>
            </w:tcBorders>
            <w:shd w:val="clear" w:color="auto" w:fill="E2EFD9" w:themeFill="accent6" w:themeFillTint="33"/>
            <w:vAlign w:val="center"/>
          </w:tcPr>
          <w:p w14:paraId="111B2525"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1990</w:t>
            </w:r>
          </w:p>
        </w:tc>
        <w:tc>
          <w:tcPr>
            <w:tcW w:w="706" w:type="dxa"/>
            <w:tcBorders>
              <w:left w:val="single" w:sz="4" w:space="0" w:color="000000"/>
              <w:bottom w:val="single" w:sz="4" w:space="0" w:color="000000"/>
            </w:tcBorders>
            <w:shd w:val="clear" w:color="auto" w:fill="E2EFD9" w:themeFill="accent6" w:themeFillTint="33"/>
            <w:vAlign w:val="center"/>
          </w:tcPr>
          <w:p w14:paraId="596CA41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10</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37DF707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0,36</w:t>
            </w:r>
          </w:p>
        </w:tc>
        <w:tc>
          <w:tcPr>
            <w:tcW w:w="25" w:type="dxa"/>
            <w:tcBorders>
              <w:left w:val="single" w:sz="4" w:space="0" w:color="000000"/>
            </w:tcBorders>
          </w:tcPr>
          <w:p w14:paraId="11EAD0AA" w14:textId="77777777" w:rsidR="00152AA8" w:rsidRPr="003B32B4" w:rsidRDefault="00152AA8" w:rsidP="000A2304">
            <w:pPr>
              <w:snapToGrid w:val="0"/>
              <w:spacing w:after="0" w:line="240" w:lineRule="auto"/>
              <w:rPr>
                <w:sz w:val="20"/>
                <w:szCs w:val="20"/>
              </w:rPr>
            </w:pPr>
          </w:p>
        </w:tc>
      </w:tr>
      <w:tr w:rsidR="00152AA8" w:rsidRPr="003B32B4" w14:paraId="62B42BBF" w14:textId="77777777" w:rsidTr="00E468CD">
        <w:trPr>
          <w:gridAfter w:val="2"/>
          <w:wAfter w:w="195" w:type="dxa"/>
          <w:trHeight w:val="194"/>
          <w:jc w:val="center"/>
        </w:trPr>
        <w:tc>
          <w:tcPr>
            <w:tcW w:w="470" w:type="dxa"/>
            <w:tcBorders>
              <w:left w:val="single" w:sz="4" w:space="0" w:color="000000"/>
              <w:bottom w:val="single" w:sz="4" w:space="0" w:color="000000"/>
            </w:tcBorders>
            <w:shd w:val="clear" w:color="auto" w:fill="C5E0B3" w:themeFill="accent6" w:themeFillTint="66"/>
            <w:vAlign w:val="center"/>
          </w:tcPr>
          <w:p w14:paraId="40728E41" w14:textId="33E92943"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57</w:t>
            </w:r>
          </w:p>
        </w:tc>
        <w:tc>
          <w:tcPr>
            <w:tcW w:w="3260" w:type="dxa"/>
            <w:tcBorders>
              <w:left w:val="single" w:sz="4" w:space="0" w:color="000000"/>
              <w:bottom w:val="single" w:sz="4" w:space="0" w:color="000000"/>
            </w:tcBorders>
            <w:vAlign w:val="center"/>
          </w:tcPr>
          <w:p w14:paraId="05C81A6D"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68AA6DA9"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ТП-62</w:t>
            </w:r>
          </w:p>
        </w:tc>
        <w:tc>
          <w:tcPr>
            <w:tcW w:w="2126" w:type="dxa"/>
            <w:tcBorders>
              <w:left w:val="single" w:sz="4" w:space="0" w:color="000000"/>
              <w:bottom w:val="single" w:sz="4" w:space="0" w:color="000000"/>
            </w:tcBorders>
            <w:vAlign w:val="center"/>
          </w:tcPr>
          <w:p w14:paraId="6D3DD0B9" w14:textId="539D54B1"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Орлова</w:t>
            </w:r>
          </w:p>
        </w:tc>
        <w:tc>
          <w:tcPr>
            <w:tcW w:w="992" w:type="dxa"/>
            <w:tcBorders>
              <w:left w:val="single" w:sz="4" w:space="0" w:color="000000"/>
              <w:bottom w:val="single" w:sz="4" w:space="0" w:color="000000"/>
            </w:tcBorders>
            <w:shd w:val="clear" w:color="auto" w:fill="FFFFFF"/>
            <w:vAlign w:val="center"/>
          </w:tcPr>
          <w:p w14:paraId="777D2B5C"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1993</w:t>
            </w:r>
          </w:p>
        </w:tc>
        <w:tc>
          <w:tcPr>
            <w:tcW w:w="706" w:type="dxa"/>
            <w:tcBorders>
              <w:left w:val="single" w:sz="4" w:space="0" w:color="000000"/>
              <w:bottom w:val="single" w:sz="4" w:space="0" w:color="000000"/>
            </w:tcBorders>
            <w:shd w:val="clear" w:color="auto" w:fill="FFFFFF"/>
            <w:vAlign w:val="center"/>
          </w:tcPr>
          <w:p w14:paraId="17F566D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9</w:t>
            </w:r>
          </w:p>
        </w:tc>
        <w:tc>
          <w:tcPr>
            <w:tcW w:w="1137" w:type="dxa"/>
            <w:gridSpan w:val="2"/>
            <w:tcBorders>
              <w:left w:val="single" w:sz="4" w:space="0" w:color="000000"/>
              <w:bottom w:val="single" w:sz="4" w:space="0" w:color="000000"/>
            </w:tcBorders>
            <w:vAlign w:val="center"/>
          </w:tcPr>
          <w:p w14:paraId="3C7696F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0,28</w:t>
            </w:r>
          </w:p>
        </w:tc>
        <w:tc>
          <w:tcPr>
            <w:tcW w:w="25" w:type="dxa"/>
            <w:tcBorders>
              <w:left w:val="single" w:sz="4" w:space="0" w:color="000000"/>
            </w:tcBorders>
          </w:tcPr>
          <w:p w14:paraId="2C8AC4FF" w14:textId="77777777" w:rsidR="00152AA8" w:rsidRPr="003B32B4" w:rsidRDefault="00152AA8" w:rsidP="000A2304">
            <w:pPr>
              <w:snapToGrid w:val="0"/>
              <w:spacing w:after="0" w:line="240" w:lineRule="auto"/>
              <w:rPr>
                <w:sz w:val="20"/>
                <w:szCs w:val="20"/>
              </w:rPr>
            </w:pPr>
          </w:p>
        </w:tc>
      </w:tr>
      <w:tr w:rsidR="00152AA8" w:rsidRPr="003B32B4" w14:paraId="221CDE97"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34FF38AC" w14:textId="6C864AD9"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58</w:t>
            </w:r>
          </w:p>
        </w:tc>
        <w:tc>
          <w:tcPr>
            <w:tcW w:w="3260" w:type="dxa"/>
            <w:tcBorders>
              <w:left w:val="single" w:sz="4" w:space="0" w:color="000000"/>
              <w:bottom w:val="single" w:sz="4" w:space="0" w:color="000000"/>
            </w:tcBorders>
            <w:shd w:val="clear" w:color="auto" w:fill="E2EFD9" w:themeFill="accent6" w:themeFillTint="33"/>
            <w:vAlign w:val="center"/>
          </w:tcPr>
          <w:p w14:paraId="3E2DE2B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01607F1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ТП-63</w:t>
            </w:r>
          </w:p>
        </w:tc>
        <w:tc>
          <w:tcPr>
            <w:tcW w:w="2126" w:type="dxa"/>
            <w:tcBorders>
              <w:left w:val="single" w:sz="4" w:space="0" w:color="000000"/>
              <w:bottom w:val="single" w:sz="4" w:space="0" w:color="000000"/>
            </w:tcBorders>
            <w:shd w:val="clear" w:color="auto" w:fill="E2EFD9" w:themeFill="accent6" w:themeFillTint="33"/>
            <w:vAlign w:val="center"/>
          </w:tcPr>
          <w:p w14:paraId="6DF7AC87" w14:textId="7FFBD613"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w:t>
            </w:r>
            <w:r>
              <w:rPr>
                <w:rFonts w:ascii="Times New Roman" w:hAnsi="Times New Roman" w:cs="Times New Roman"/>
                <w:sz w:val="18"/>
                <w:szCs w:val="18"/>
              </w:rPr>
              <w:t xml:space="preserve"> </w:t>
            </w:r>
            <w:r w:rsidR="00152AA8" w:rsidRPr="000A2304">
              <w:rPr>
                <w:rFonts w:ascii="Times New Roman" w:hAnsi="Times New Roman" w:cs="Times New Roman"/>
                <w:sz w:val="18"/>
                <w:szCs w:val="18"/>
              </w:rPr>
              <w:t>Волгоградская АЗС на трассе</w:t>
            </w:r>
          </w:p>
        </w:tc>
        <w:tc>
          <w:tcPr>
            <w:tcW w:w="992" w:type="dxa"/>
            <w:tcBorders>
              <w:left w:val="single" w:sz="4" w:space="0" w:color="000000"/>
              <w:bottom w:val="single" w:sz="4" w:space="0" w:color="000000"/>
            </w:tcBorders>
            <w:shd w:val="clear" w:color="auto" w:fill="E2EFD9" w:themeFill="accent6" w:themeFillTint="33"/>
            <w:vAlign w:val="center"/>
          </w:tcPr>
          <w:p w14:paraId="51A2B2D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2000</w:t>
            </w:r>
          </w:p>
        </w:tc>
        <w:tc>
          <w:tcPr>
            <w:tcW w:w="706" w:type="dxa"/>
            <w:tcBorders>
              <w:left w:val="single" w:sz="4" w:space="0" w:color="000000"/>
              <w:bottom w:val="single" w:sz="4" w:space="0" w:color="000000"/>
            </w:tcBorders>
            <w:shd w:val="clear" w:color="auto" w:fill="E2EFD9" w:themeFill="accent6" w:themeFillTint="33"/>
            <w:vAlign w:val="center"/>
          </w:tcPr>
          <w:p w14:paraId="69B330BA"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7</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1A6134E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0,47</w:t>
            </w:r>
          </w:p>
        </w:tc>
        <w:tc>
          <w:tcPr>
            <w:tcW w:w="25" w:type="dxa"/>
            <w:tcBorders>
              <w:left w:val="single" w:sz="4" w:space="0" w:color="000000"/>
            </w:tcBorders>
          </w:tcPr>
          <w:p w14:paraId="1E363F08" w14:textId="77777777" w:rsidR="00152AA8" w:rsidRPr="003B32B4" w:rsidRDefault="00152AA8" w:rsidP="000A2304">
            <w:pPr>
              <w:snapToGrid w:val="0"/>
              <w:spacing w:after="0" w:line="240" w:lineRule="auto"/>
              <w:rPr>
                <w:sz w:val="20"/>
                <w:szCs w:val="20"/>
              </w:rPr>
            </w:pPr>
          </w:p>
        </w:tc>
      </w:tr>
      <w:tr w:rsidR="00152AA8" w:rsidRPr="003B32B4" w14:paraId="636EC761" w14:textId="77777777" w:rsidTr="00E468CD">
        <w:trPr>
          <w:gridAfter w:val="2"/>
          <w:wAfter w:w="195" w:type="dxa"/>
          <w:trHeight w:val="300"/>
          <w:jc w:val="center"/>
        </w:trPr>
        <w:tc>
          <w:tcPr>
            <w:tcW w:w="470" w:type="dxa"/>
            <w:tcBorders>
              <w:left w:val="single" w:sz="4" w:space="0" w:color="000000"/>
              <w:bottom w:val="single" w:sz="4" w:space="0" w:color="000000"/>
            </w:tcBorders>
            <w:shd w:val="clear" w:color="auto" w:fill="C5E0B3" w:themeFill="accent6" w:themeFillTint="66"/>
            <w:vAlign w:val="center"/>
          </w:tcPr>
          <w:p w14:paraId="489401AD" w14:textId="34FEDFE7"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59</w:t>
            </w:r>
          </w:p>
        </w:tc>
        <w:tc>
          <w:tcPr>
            <w:tcW w:w="3260" w:type="dxa"/>
            <w:tcBorders>
              <w:left w:val="single" w:sz="4" w:space="0" w:color="000000"/>
              <w:bottom w:val="single" w:sz="4" w:space="0" w:color="000000"/>
            </w:tcBorders>
            <w:vAlign w:val="center"/>
          </w:tcPr>
          <w:p w14:paraId="711113E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vAlign w:val="center"/>
          </w:tcPr>
          <w:p w14:paraId="373463E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ТП-64</w:t>
            </w:r>
          </w:p>
        </w:tc>
        <w:tc>
          <w:tcPr>
            <w:tcW w:w="2126" w:type="dxa"/>
            <w:tcBorders>
              <w:left w:val="single" w:sz="4" w:space="0" w:color="000000"/>
              <w:bottom w:val="single" w:sz="4" w:space="0" w:color="000000"/>
            </w:tcBorders>
            <w:vAlign w:val="center"/>
          </w:tcPr>
          <w:p w14:paraId="6FE93B34"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Около ГИБДД</w:t>
            </w:r>
          </w:p>
        </w:tc>
        <w:tc>
          <w:tcPr>
            <w:tcW w:w="992" w:type="dxa"/>
            <w:tcBorders>
              <w:left w:val="single" w:sz="4" w:space="0" w:color="000000"/>
              <w:bottom w:val="single" w:sz="4" w:space="0" w:color="000000"/>
            </w:tcBorders>
            <w:shd w:val="clear" w:color="auto" w:fill="FFFFFF"/>
            <w:vAlign w:val="center"/>
          </w:tcPr>
          <w:p w14:paraId="6191331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1983</w:t>
            </w:r>
          </w:p>
        </w:tc>
        <w:tc>
          <w:tcPr>
            <w:tcW w:w="706" w:type="dxa"/>
            <w:tcBorders>
              <w:left w:val="single" w:sz="4" w:space="0" w:color="000000"/>
              <w:bottom w:val="single" w:sz="4" w:space="0" w:color="000000"/>
            </w:tcBorders>
            <w:shd w:val="clear" w:color="auto" w:fill="FFFFFF"/>
            <w:vAlign w:val="center"/>
          </w:tcPr>
          <w:p w14:paraId="1A632892"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27</w:t>
            </w:r>
          </w:p>
        </w:tc>
        <w:tc>
          <w:tcPr>
            <w:tcW w:w="1137" w:type="dxa"/>
            <w:gridSpan w:val="2"/>
            <w:tcBorders>
              <w:left w:val="single" w:sz="4" w:space="0" w:color="000000"/>
              <w:bottom w:val="single" w:sz="4" w:space="0" w:color="000000"/>
            </w:tcBorders>
            <w:vAlign w:val="center"/>
          </w:tcPr>
          <w:p w14:paraId="691829A0"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0,06</w:t>
            </w:r>
          </w:p>
        </w:tc>
        <w:tc>
          <w:tcPr>
            <w:tcW w:w="25" w:type="dxa"/>
            <w:tcBorders>
              <w:left w:val="single" w:sz="4" w:space="0" w:color="000000"/>
            </w:tcBorders>
          </w:tcPr>
          <w:p w14:paraId="5F01CEFE" w14:textId="77777777" w:rsidR="00152AA8" w:rsidRPr="003B32B4" w:rsidRDefault="00152AA8" w:rsidP="000A2304">
            <w:pPr>
              <w:snapToGrid w:val="0"/>
              <w:spacing w:after="0" w:line="240" w:lineRule="auto"/>
              <w:rPr>
                <w:sz w:val="20"/>
                <w:szCs w:val="20"/>
              </w:rPr>
            </w:pPr>
          </w:p>
        </w:tc>
      </w:tr>
      <w:tr w:rsidR="00152AA8" w:rsidRPr="003B32B4" w14:paraId="5F8DB4D2"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2BE3BDAA" w14:textId="065E684A" w:rsidR="00152AA8" w:rsidRPr="000A2304" w:rsidRDefault="000A2304" w:rsidP="000A2304">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60</w:t>
            </w:r>
          </w:p>
        </w:tc>
        <w:tc>
          <w:tcPr>
            <w:tcW w:w="3260" w:type="dxa"/>
            <w:tcBorders>
              <w:left w:val="single" w:sz="4" w:space="0" w:color="000000"/>
              <w:bottom w:val="single" w:sz="4" w:space="0" w:color="000000"/>
            </w:tcBorders>
            <w:shd w:val="clear" w:color="auto" w:fill="E2EFD9" w:themeFill="accent6" w:themeFillTint="33"/>
            <w:vAlign w:val="center"/>
          </w:tcPr>
          <w:p w14:paraId="5AEFEC09" w14:textId="6DF3673E" w:rsidR="00152AA8" w:rsidRPr="000A2304" w:rsidRDefault="000A2304"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413F07D6"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ТП-65</w:t>
            </w:r>
          </w:p>
        </w:tc>
        <w:tc>
          <w:tcPr>
            <w:tcW w:w="2126" w:type="dxa"/>
            <w:tcBorders>
              <w:left w:val="single" w:sz="4" w:space="0" w:color="000000"/>
              <w:bottom w:val="single" w:sz="4" w:space="0" w:color="000000"/>
            </w:tcBorders>
            <w:shd w:val="clear" w:color="auto" w:fill="E2EFD9" w:themeFill="accent6" w:themeFillTint="33"/>
            <w:vAlign w:val="center"/>
          </w:tcPr>
          <w:p w14:paraId="2A1C6C2B" w14:textId="5D969A6B" w:rsidR="00152AA8" w:rsidRPr="000A2304" w:rsidRDefault="00853923" w:rsidP="000A2304">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52AA8" w:rsidRPr="000A2304">
              <w:rPr>
                <w:rFonts w:ascii="Times New Roman" w:hAnsi="Times New Roman" w:cs="Times New Roman"/>
                <w:sz w:val="18"/>
                <w:szCs w:val="18"/>
              </w:rPr>
              <w:t>л. Гришина. 5-этаж</w:t>
            </w:r>
          </w:p>
        </w:tc>
        <w:tc>
          <w:tcPr>
            <w:tcW w:w="992" w:type="dxa"/>
            <w:tcBorders>
              <w:left w:val="single" w:sz="4" w:space="0" w:color="000000"/>
              <w:bottom w:val="single" w:sz="4" w:space="0" w:color="000000"/>
            </w:tcBorders>
            <w:shd w:val="clear" w:color="auto" w:fill="E2EFD9" w:themeFill="accent6" w:themeFillTint="33"/>
            <w:vAlign w:val="center"/>
          </w:tcPr>
          <w:p w14:paraId="1F6E75C8"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706" w:type="dxa"/>
            <w:tcBorders>
              <w:left w:val="single" w:sz="4" w:space="0" w:color="000000"/>
              <w:bottom w:val="single" w:sz="4" w:space="0" w:color="000000"/>
            </w:tcBorders>
            <w:shd w:val="clear" w:color="auto" w:fill="E2EFD9" w:themeFill="accent6" w:themeFillTint="33"/>
            <w:vAlign w:val="center"/>
          </w:tcPr>
          <w:p w14:paraId="6BA92A0F"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53BF6853" w14:textId="77777777" w:rsidR="00152AA8" w:rsidRPr="000A2304" w:rsidRDefault="00152AA8" w:rsidP="000A2304">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71122120" w14:textId="77777777" w:rsidR="00152AA8" w:rsidRPr="003B32B4" w:rsidRDefault="00152AA8" w:rsidP="000A2304">
            <w:pPr>
              <w:snapToGrid w:val="0"/>
              <w:spacing w:after="0" w:line="240" w:lineRule="auto"/>
              <w:rPr>
                <w:sz w:val="20"/>
                <w:szCs w:val="20"/>
              </w:rPr>
            </w:pPr>
          </w:p>
        </w:tc>
      </w:tr>
      <w:tr w:rsidR="002A7BBA" w:rsidRPr="003B32B4" w14:paraId="4826CD3D"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7B3B65BA" w14:textId="45C073A6" w:rsidR="002A7BBA" w:rsidRDefault="002A7BBA" w:rsidP="002A7BBA">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61</w:t>
            </w:r>
          </w:p>
        </w:tc>
        <w:tc>
          <w:tcPr>
            <w:tcW w:w="3260" w:type="dxa"/>
            <w:tcBorders>
              <w:left w:val="single" w:sz="4" w:space="0" w:color="000000"/>
              <w:bottom w:val="single" w:sz="4" w:space="0" w:color="000000"/>
            </w:tcBorders>
            <w:shd w:val="clear" w:color="auto" w:fill="auto"/>
            <w:vAlign w:val="center"/>
          </w:tcPr>
          <w:p w14:paraId="30BA7B45" w14:textId="032172E9" w:rsidR="002A7BBA" w:rsidRDefault="002A7BBA" w:rsidP="002A7BBA">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auto"/>
            <w:vAlign w:val="center"/>
          </w:tcPr>
          <w:p w14:paraId="7D17D2B7" w14:textId="354212B0"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ТП-66</w:t>
            </w:r>
          </w:p>
        </w:tc>
        <w:tc>
          <w:tcPr>
            <w:tcW w:w="2126" w:type="dxa"/>
            <w:tcBorders>
              <w:left w:val="single" w:sz="4" w:space="0" w:color="000000"/>
              <w:bottom w:val="single" w:sz="4" w:space="0" w:color="000000"/>
            </w:tcBorders>
            <w:shd w:val="clear" w:color="auto" w:fill="auto"/>
            <w:vAlign w:val="center"/>
          </w:tcPr>
          <w:p w14:paraId="15FBAFB8" w14:textId="75AEEBC9"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ул.</w:t>
            </w:r>
            <w:r w:rsidR="00853923">
              <w:rPr>
                <w:rFonts w:ascii="Times New Roman" w:hAnsi="Times New Roman" w:cs="Times New Roman"/>
                <w:sz w:val="18"/>
                <w:szCs w:val="18"/>
              </w:rPr>
              <w:t xml:space="preserve"> </w:t>
            </w:r>
            <w:r w:rsidRPr="000A2304">
              <w:rPr>
                <w:rFonts w:ascii="Times New Roman" w:hAnsi="Times New Roman" w:cs="Times New Roman"/>
                <w:sz w:val="18"/>
                <w:szCs w:val="18"/>
              </w:rPr>
              <w:t>Павлика-Морозова</w:t>
            </w:r>
          </w:p>
        </w:tc>
        <w:tc>
          <w:tcPr>
            <w:tcW w:w="992" w:type="dxa"/>
            <w:tcBorders>
              <w:left w:val="single" w:sz="4" w:space="0" w:color="000000"/>
              <w:bottom w:val="single" w:sz="4" w:space="0" w:color="000000"/>
            </w:tcBorders>
            <w:shd w:val="clear" w:color="auto" w:fill="auto"/>
            <w:vAlign w:val="center"/>
          </w:tcPr>
          <w:p w14:paraId="7390D56C" w14:textId="4D9539CD"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1997</w:t>
            </w:r>
          </w:p>
        </w:tc>
        <w:tc>
          <w:tcPr>
            <w:tcW w:w="706" w:type="dxa"/>
            <w:tcBorders>
              <w:left w:val="single" w:sz="4" w:space="0" w:color="000000"/>
              <w:bottom w:val="single" w:sz="4" w:space="0" w:color="000000"/>
            </w:tcBorders>
            <w:shd w:val="clear" w:color="auto" w:fill="auto"/>
            <w:vAlign w:val="center"/>
          </w:tcPr>
          <w:p w14:paraId="16587730" w14:textId="70D74117"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auto"/>
            <w:vAlign w:val="center"/>
          </w:tcPr>
          <w:p w14:paraId="5AE13617" w14:textId="0CE90479"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0CE4FF67" w14:textId="77777777" w:rsidR="002A7BBA" w:rsidRPr="003B32B4" w:rsidRDefault="002A7BBA" w:rsidP="002A7BBA">
            <w:pPr>
              <w:snapToGrid w:val="0"/>
              <w:spacing w:after="0" w:line="240" w:lineRule="auto"/>
              <w:rPr>
                <w:sz w:val="20"/>
                <w:szCs w:val="20"/>
              </w:rPr>
            </w:pPr>
          </w:p>
        </w:tc>
      </w:tr>
      <w:tr w:rsidR="002A7BBA" w:rsidRPr="003B32B4" w14:paraId="4C95BB5D"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68647F5D" w14:textId="2DFD22F1" w:rsidR="002A7BBA" w:rsidRDefault="002A7BBA" w:rsidP="002A7BBA">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62</w:t>
            </w:r>
          </w:p>
        </w:tc>
        <w:tc>
          <w:tcPr>
            <w:tcW w:w="3260" w:type="dxa"/>
            <w:tcBorders>
              <w:left w:val="single" w:sz="4" w:space="0" w:color="000000"/>
              <w:bottom w:val="single" w:sz="4" w:space="0" w:color="000000"/>
            </w:tcBorders>
            <w:shd w:val="clear" w:color="auto" w:fill="E2EFD9" w:themeFill="accent6" w:themeFillTint="33"/>
            <w:vAlign w:val="center"/>
          </w:tcPr>
          <w:p w14:paraId="7276F96F" w14:textId="633251FD" w:rsidR="002A7BBA" w:rsidRDefault="002A7BBA" w:rsidP="002A7BBA">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594C11AE" w14:textId="1C8039F8"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ТП-68</w:t>
            </w:r>
          </w:p>
        </w:tc>
        <w:tc>
          <w:tcPr>
            <w:tcW w:w="2126" w:type="dxa"/>
            <w:tcBorders>
              <w:left w:val="single" w:sz="4" w:space="0" w:color="000000"/>
              <w:bottom w:val="single" w:sz="4" w:space="0" w:color="000000"/>
            </w:tcBorders>
            <w:shd w:val="clear" w:color="auto" w:fill="E2EFD9" w:themeFill="accent6" w:themeFillTint="33"/>
            <w:vAlign w:val="center"/>
          </w:tcPr>
          <w:p w14:paraId="564F31E0" w14:textId="7E3C9783"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Поселок. Восточный ЕвроХим общежития</w:t>
            </w:r>
          </w:p>
        </w:tc>
        <w:tc>
          <w:tcPr>
            <w:tcW w:w="992" w:type="dxa"/>
            <w:tcBorders>
              <w:left w:val="single" w:sz="4" w:space="0" w:color="000000"/>
              <w:bottom w:val="single" w:sz="4" w:space="0" w:color="000000"/>
            </w:tcBorders>
            <w:shd w:val="clear" w:color="auto" w:fill="E2EFD9" w:themeFill="accent6" w:themeFillTint="33"/>
            <w:vAlign w:val="center"/>
          </w:tcPr>
          <w:p w14:paraId="37394D45" w14:textId="758D742C"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2009</w:t>
            </w:r>
          </w:p>
        </w:tc>
        <w:tc>
          <w:tcPr>
            <w:tcW w:w="706" w:type="dxa"/>
            <w:tcBorders>
              <w:left w:val="single" w:sz="4" w:space="0" w:color="000000"/>
              <w:bottom w:val="single" w:sz="4" w:space="0" w:color="000000"/>
            </w:tcBorders>
            <w:shd w:val="clear" w:color="auto" w:fill="E2EFD9" w:themeFill="accent6" w:themeFillTint="33"/>
            <w:vAlign w:val="center"/>
          </w:tcPr>
          <w:p w14:paraId="2C562350" w14:textId="4EAEB84A"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7F958655" w14:textId="1FE0D5E9"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264F55A7" w14:textId="77777777" w:rsidR="002A7BBA" w:rsidRPr="003B32B4" w:rsidRDefault="002A7BBA" w:rsidP="002A7BBA">
            <w:pPr>
              <w:snapToGrid w:val="0"/>
              <w:spacing w:after="0" w:line="240" w:lineRule="auto"/>
              <w:rPr>
                <w:sz w:val="20"/>
                <w:szCs w:val="20"/>
              </w:rPr>
            </w:pPr>
          </w:p>
        </w:tc>
      </w:tr>
      <w:tr w:rsidR="002A7BBA" w:rsidRPr="003B32B4" w14:paraId="57322F3F"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59178BD6" w14:textId="7C307B7C" w:rsidR="002A7BBA" w:rsidRDefault="002A7BBA" w:rsidP="002A7BBA">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63</w:t>
            </w:r>
          </w:p>
        </w:tc>
        <w:tc>
          <w:tcPr>
            <w:tcW w:w="3260" w:type="dxa"/>
            <w:tcBorders>
              <w:left w:val="single" w:sz="4" w:space="0" w:color="000000"/>
              <w:bottom w:val="single" w:sz="4" w:space="0" w:color="000000"/>
            </w:tcBorders>
            <w:shd w:val="clear" w:color="auto" w:fill="auto"/>
            <w:vAlign w:val="center"/>
          </w:tcPr>
          <w:p w14:paraId="775C6FD3" w14:textId="6AFE3BEE" w:rsidR="002A7BBA" w:rsidRDefault="002A7BBA" w:rsidP="002A7BBA">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auto"/>
            <w:vAlign w:val="center"/>
          </w:tcPr>
          <w:p w14:paraId="303ADEC0" w14:textId="364E0B47"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ТП-69</w:t>
            </w:r>
          </w:p>
        </w:tc>
        <w:tc>
          <w:tcPr>
            <w:tcW w:w="2126" w:type="dxa"/>
            <w:tcBorders>
              <w:left w:val="single" w:sz="4" w:space="0" w:color="000000"/>
              <w:bottom w:val="single" w:sz="4" w:space="0" w:color="000000"/>
            </w:tcBorders>
            <w:shd w:val="clear" w:color="auto" w:fill="auto"/>
            <w:vAlign w:val="center"/>
          </w:tcPr>
          <w:p w14:paraId="5D803135" w14:textId="529873F5"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АЗС ул.</w:t>
            </w:r>
            <w:r w:rsidR="00853923">
              <w:rPr>
                <w:rFonts w:ascii="Times New Roman" w:hAnsi="Times New Roman" w:cs="Times New Roman"/>
                <w:sz w:val="18"/>
                <w:szCs w:val="18"/>
              </w:rPr>
              <w:t xml:space="preserve"> </w:t>
            </w:r>
            <w:r w:rsidRPr="000A2304">
              <w:rPr>
                <w:rFonts w:ascii="Times New Roman" w:hAnsi="Times New Roman" w:cs="Times New Roman"/>
                <w:sz w:val="18"/>
                <w:szCs w:val="18"/>
              </w:rPr>
              <w:t>Северная</w:t>
            </w:r>
          </w:p>
        </w:tc>
        <w:tc>
          <w:tcPr>
            <w:tcW w:w="992" w:type="dxa"/>
            <w:tcBorders>
              <w:left w:val="single" w:sz="4" w:space="0" w:color="000000"/>
              <w:bottom w:val="single" w:sz="4" w:space="0" w:color="000000"/>
            </w:tcBorders>
            <w:shd w:val="clear" w:color="auto" w:fill="auto"/>
            <w:vAlign w:val="center"/>
          </w:tcPr>
          <w:p w14:paraId="19ECA6B5" w14:textId="6522AA36"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2010</w:t>
            </w:r>
          </w:p>
        </w:tc>
        <w:tc>
          <w:tcPr>
            <w:tcW w:w="706" w:type="dxa"/>
            <w:tcBorders>
              <w:left w:val="single" w:sz="4" w:space="0" w:color="000000"/>
              <w:bottom w:val="single" w:sz="4" w:space="0" w:color="000000"/>
            </w:tcBorders>
            <w:shd w:val="clear" w:color="auto" w:fill="auto"/>
            <w:vAlign w:val="center"/>
          </w:tcPr>
          <w:p w14:paraId="26C4292D" w14:textId="7DE8CF07"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auto"/>
            <w:vAlign w:val="center"/>
          </w:tcPr>
          <w:p w14:paraId="4E6C5865" w14:textId="675B3195"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2D880B9C" w14:textId="77777777" w:rsidR="002A7BBA" w:rsidRPr="003B32B4" w:rsidRDefault="002A7BBA" w:rsidP="002A7BBA">
            <w:pPr>
              <w:snapToGrid w:val="0"/>
              <w:spacing w:after="0" w:line="240" w:lineRule="auto"/>
              <w:rPr>
                <w:sz w:val="20"/>
                <w:szCs w:val="20"/>
              </w:rPr>
            </w:pPr>
          </w:p>
        </w:tc>
      </w:tr>
      <w:tr w:rsidR="002A7BBA" w:rsidRPr="003B32B4" w14:paraId="4C0F08C9"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0947E5B5" w14:textId="308A0CA7" w:rsidR="002A7BBA" w:rsidRDefault="002A7BBA" w:rsidP="002A7BBA">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64</w:t>
            </w:r>
          </w:p>
        </w:tc>
        <w:tc>
          <w:tcPr>
            <w:tcW w:w="3260" w:type="dxa"/>
            <w:tcBorders>
              <w:left w:val="single" w:sz="4" w:space="0" w:color="000000"/>
              <w:bottom w:val="single" w:sz="4" w:space="0" w:color="000000"/>
            </w:tcBorders>
            <w:shd w:val="clear" w:color="auto" w:fill="E2EFD9" w:themeFill="accent6" w:themeFillTint="33"/>
            <w:vAlign w:val="center"/>
          </w:tcPr>
          <w:p w14:paraId="26440C79" w14:textId="3B142F3F" w:rsidR="002A7BBA"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Тра</w:t>
            </w:r>
            <w:r>
              <w:rPr>
                <w:rFonts w:ascii="Times New Roman" w:hAnsi="Times New Roman" w:cs="Times New Roman"/>
                <w:sz w:val="18"/>
                <w:szCs w:val="18"/>
              </w:rPr>
              <w:t>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1B9F4EE2" w14:textId="10654FCB"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ТП-71</w:t>
            </w:r>
          </w:p>
        </w:tc>
        <w:tc>
          <w:tcPr>
            <w:tcW w:w="2126" w:type="dxa"/>
            <w:tcBorders>
              <w:left w:val="single" w:sz="4" w:space="0" w:color="000000"/>
              <w:bottom w:val="single" w:sz="4" w:space="0" w:color="000000"/>
            </w:tcBorders>
            <w:shd w:val="clear" w:color="auto" w:fill="E2EFD9" w:themeFill="accent6" w:themeFillTint="33"/>
            <w:vAlign w:val="center"/>
          </w:tcPr>
          <w:p w14:paraId="49A1EE2C" w14:textId="19B2D24D"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Освещение трассы</w:t>
            </w:r>
          </w:p>
        </w:tc>
        <w:tc>
          <w:tcPr>
            <w:tcW w:w="992" w:type="dxa"/>
            <w:tcBorders>
              <w:left w:val="single" w:sz="4" w:space="0" w:color="000000"/>
              <w:bottom w:val="single" w:sz="4" w:space="0" w:color="000000"/>
            </w:tcBorders>
            <w:shd w:val="clear" w:color="auto" w:fill="E2EFD9" w:themeFill="accent6" w:themeFillTint="33"/>
            <w:vAlign w:val="center"/>
          </w:tcPr>
          <w:p w14:paraId="643ADF0E" w14:textId="7C3A863F"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2009</w:t>
            </w:r>
          </w:p>
        </w:tc>
        <w:tc>
          <w:tcPr>
            <w:tcW w:w="706" w:type="dxa"/>
            <w:tcBorders>
              <w:left w:val="single" w:sz="4" w:space="0" w:color="000000"/>
              <w:bottom w:val="single" w:sz="4" w:space="0" w:color="000000"/>
            </w:tcBorders>
            <w:shd w:val="clear" w:color="auto" w:fill="E2EFD9" w:themeFill="accent6" w:themeFillTint="33"/>
            <w:vAlign w:val="center"/>
          </w:tcPr>
          <w:p w14:paraId="418C0A75" w14:textId="6C3D1A84"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3479F356" w14:textId="7F2F2F10"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4578F2FF" w14:textId="77777777" w:rsidR="002A7BBA" w:rsidRPr="003B32B4" w:rsidRDefault="002A7BBA" w:rsidP="002A7BBA">
            <w:pPr>
              <w:snapToGrid w:val="0"/>
              <w:spacing w:after="0" w:line="240" w:lineRule="auto"/>
              <w:rPr>
                <w:sz w:val="20"/>
                <w:szCs w:val="20"/>
              </w:rPr>
            </w:pPr>
          </w:p>
        </w:tc>
      </w:tr>
      <w:tr w:rsidR="002A7BBA" w:rsidRPr="003B32B4" w14:paraId="0B440600"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2D2E6D41" w14:textId="1FAB8129" w:rsidR="002A7BBA" w:rsidRDefault="002A7BBA" w:rsidP="002A7BBA">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65</w:t>
            </w:r>
          </w:p>
        </w:tc>
        <w:tc>
          <w:tcPr>
            <w:tcW w:w="3260" w:type="dxa"/>
            <w:tcBorders>
              <w:left w:val="single" w:sz="4" w:space="0" w:color="000000"/>
              <w:bottom w:val="single" w:sz="4" w:space="0" w:color="000000"/>
            </w:tcBorders>
            <w:shd w:val="clear" w:color="auto" w:fill="auto"/>
            <w:vAlign w:val="center"/>
          </w:tcPr>
          <w:p w14:paraId="69222895" w14:textId="1186B599" w:rsidR="002A7BBA" w:rsidRPr="000A2304" w:rsidRDefault="002A7BBA" w:rsidP="002A7BBA">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auto"/>
            <w:vAlign w:val="center"/>
          </w:tcPr>
          <w:p w14:paraId="5E7BD164" w14:textId="77F16ECB"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ТП-72</w:t>
            </w:r>
          </w:p>
        </w:tc>
        <w:tc>
          <w:tcPr>
            <w:tcW w:w="2126" w:type="dxa"/>
            <w:tcBorders>
              <w:left w:val="single" w:sz="4" w:space="0" w:color="000000"/>
              <w:bottom w:val="single" w:sz="4" w:space="0" w:color="000000"/>
            </w:tcBorders>
            <w:shd w:val="clear" w:color="auto" w:fill="auto"/>
            <w:vAlign w:val="center"/>
          </w:tcPr>
          <w:p w14:paraId="4F1CCD6F" w14:textId="04345524"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Освещение трассы</w:t>
            </w:r>
          </w:p>
        </w:tc>
        <w:tc>
          <w:tcPr>
            <w:tcW w:w="992" w:type="dxa"/>
            <w:tcBorders>
              <w:left w:val="single" w:sz="4" w:space="0" w:color="000000"/>
              <w:bottom w:val="single" w:sz="4" w:space="0" w:color="000000"/>
            </w:tcBorders>
            <w:shd w:val="clear" w:color="auto" w:fill="auto"/>
            <w:vAlign w:val="center"/>
          </w:tcPr>
          <w:p w14:paraId="1F01E894" w14:textId="66B2EF10"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2009</w:t>
            </w:r>
          </w:p>
        </w:tc>
        <w:tc>
          <w:tcPr>
            <w:tcW w:w="706" w:type="dxa"/>
            <w:tcBorders>
              <w:left w:val="single" w:sz="4" w:space="0" w:color="000000"/>
              <w:bottom w:val="single" w:sz="4" w:space="0" w:color="000000"/>
            </w:tcBorders>
            <w:shd w:val="clear" w:color="auto" w:fill="auto"/>
            <w:vAlign w:val="center"/>
          </w:tcPr>
          <w:p w14:paraId="274433A9" w14:textId="798A205C"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auto"/>
            <w:vAlign w:val="center"/>
          </w:tcPr>
          <w:p w14:paraId="7E7E8F37" w14:textId="43086AAC"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5849335B" w14:textId="77777777" w:rsidR="002A7BBA" w:rsidRPr="003B32B4" w:rsidRDefault="002A7BBA" w:rsidP="002A7BBA">
            <w:pPr>
              <w:snapToGrid w:val="0"/>
              <w:spacing w:after="0" w:line="240" w:lineRule="auto"/>
              <w:rPr>
                <w:sz w:val="20"/>
                <w:szCs w:val="20"/>
              </w:rPr>
            </w:pPr>
          </w:p>
        </w:tc>
      </w:tr>
      <w:tr w:rsidR="002A7BBA" w:rsidRPr="003B32B4" w14:paraId="03CF0EDD"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59FF0F50" w14:textId="34F12F10" w:rsidR="002A7BBA" w:rsidRDefault="002A7BBA" w:rsidP="002A7BBA">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66</w:t>
            </w:r>
          </w:p>
        </w:tc>
        <w:tc>
          <w:tcPr>
            <w:tcW w:w="3260" w:type="dxa"/>
            <w:tcBorders>
              <w:left w:val="single" w:sz="4" w:space="0" w:color="000000"/>
              <w:bottom w:val="single" w:sz="4" w:space="0" w:color="000000"/>
            </w:tcBorders>
            <w:shd w:val="clear" w:color="auto" w:fill="E2EFD9" w:themeFill="accent6" w:themeFillTint="33"/>
            <w:vAlign w:val="center"/>
          </w:tcPr>
          <w:p w14:paraId="28FB68C6" w14:textId="23A745D7" w:rsidR="002A7BBA" w:rsidRPr="000A2304" w:rsidRDefault="002A7BBA" w:rsidP="002A7BBA">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E2EFD9" w:themeFill="accent6" w:themeFillTint="33"/>
            <w:vAlign w:val="center"/>
          </w:tcPr>
          <w:p w14:paraId="4FEF3F4F" w14:textId="632F1874"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ТП-103</w:t>
            </w:r>
          </w:p>
        </w:tc>
        <w:tc>
          <w:tcPr>
            <w:tcW w:w="2126" w:type="dxa"/>
            <w:tcBorders>
              <w:left w:val="single" w:sz="4" w:space="0" w:color="000000"/>
              <w:bottom w:val="single" w:sz="4" w:space="0" w:color="000000"/>
            </w:tcBorders>
            <w:shd w:val="clear" w:color="auto" w:fill="E2EFD9" w:themeFill="accent6" w:themeFillTint="33"/>
            <w:vAlign w:val="center"/>
          </w:tcPr>
          <w:p w14:paraId="285C8933" w14:textId="20CA01B2"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Фильтровальная станция</w:t>
            </w:r>
          </w:p>
        </w:tc>
        <w:tc>
          <w:tcPr>
            <w:tcW w:w="992" w:type="dxa"/>
            <w:tcBorders>
              <w:left w:val="single" w:sz="4" w:space="0" w:color="000000"/>
              <w:bottom w:val="single" w:sz="4" w:space="0" w:color="000000"/>
            </w:tcBorders>
            <w:shd w:val="clear" w:color="auto" w:fill="E2EFD9" w:themeFill="accent6" w:themeFillTint="33"/>
            <w:vAlign w:val="center"/>
          </w:tcPr>
          <w:p w14:paraId="010838A8" w14:textId="00AFBE31"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1999</w:t>
            </w:r>
          </w:p>
        </w:tc>
        <w:tc>
          <w:tcPr>
            <w:tcW w:w="706" w:type="dxa"/>
            <w:tcBorders>
              <w:left w:val="single" w:sz="4" w:space="0" w:color="000000"/>
              <w:bottom w:val="single" w:sz="4" w:space="0" w:color="000000"/>
            </w:tcBorders>
            <w:shd w:val="clear" w:color="auto" w:fill="E2EFD9" w:themeFill="accent6" w:themeFillTint="33"/>
            <w:vAlign w:val="center"/>
          </w:tcPr>
          <w:p w14:paraId="33723151" w14:textId="71201DF0"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E2EFD9" w:themeFill="accent6" w:themeFillTint="33"/>
            <w:vAlign w:val="center"/>
          </w:tcPr>
          <w:p w14:paraId="3EDAB151" w14:textId="78296C9B"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66D13AF1" w14:textId="77777777" w:rsidR="002A7BBA" w:rsidRPr="003B32B4" w:rsidRDefault="002A7BBA" w:rsidP="002A7BBA">
            <w:pPr>
              <w:snapToGrid w:val="0"/>
              <w:spacing w:after="0" w:line="240" w:lineRule="auto"/>
              <w:rPr>
                <w:sz w:val="20"/>
                <w:szCs w:val="20"/>
              </w:rPr>
            </w:pPr>
          </w:p>
        </w:tc>
      </w:tr>
      <w:tr w:rsidR="002A7BBA" w:rsidRPr="003B32B4" w14:paraId="18529CCC" w14:textId="77777777" w:rsidTr="00E468CD">
        <w:trPr>
          <w:gridAfter w:val="2"/>
          <w:wAfter w:w="195" w:type="dxa"/>
          <w:trHeight w:val="208"/>
          <w:jc w:val="center"/>
        </w:trPr>
        <w:tc>
          <w:tcPr>
            <w:tcW w:w="470" w:type="dxa"/>
            <w:tcBorders>
              <w:left w:val="single" w:sz="4" w:space="0" w:color="000000"/>
              <w:bottom w:val="single" w:sz="4" w:space="0" w:color="000000"/>
            </w:tcBorders>
            <w:shd w:val="clear" w:color="auto" w:fill="C5E0B3" w:themeFill="accent6" w:themeFillTint="66"/>
            <w:vAlign w:val="center"/>
          </w:tcPr>
          <w:p w14:paraId="0E00DC8B" w14:textId="68387BC1" w:rsidR="002A7BBA" w:rsidRDefault="002A7BBA" w:rsidP="002A7BBA">
            <w:pPr>
              <w:snapToGri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67</w:t>
            </w:r>
          </w:p>
        </w:tc>
        <w:tc>
          <w:tcPr>
            <w:tcW w:w="3260" w:type="dxa"/>
            <w:tcBorders>
              <w:left w:val="single" w:sz="4" w:space="0" w:color="000000"/>
              <w:bottom w:val="single" w:sz="4" w:space="0" w:color="000000"/>
            </w:tcBorders>
            <w:shd w:val="clear" w:color="auto" w:fill="auto"/>
            <w:vAlign w:val="center"/>
          </w:tcPr>
          <w:p w14:paraId="52197F23" w14:textId="59F08848" w:rsidR="002A7BBA" w:rsidRPr="000A2304" w:rsidRDefault="002A7BBA" w:rsidP="002A7BBA">
            <w:pPr>
              <w:snapToGri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Трансформаторная подстанция</w:t>
            </w:r>
          </w:p>
        </w:tc>
        <w:tc>
          <w:tcPr>
            <w:tcW w:w="851" w:type="dxa"/>
            <w:tcBorders>
              <w:left w:val="single" w:sz="4" w:space="0" w:color="000000"/>
              <w:bottom w:val="single" w:sz="4" w:space="0" w:color="000000"/>
            </w:tcBorders>
            <w:shd w:val="clear" w:color="auto" w:fill="auto"/>
            <w:vAlign w:val="center"/>
          </w:tcPr>
          <w:p w14:paraId="372F4CDD" w14:textId="7BA924F1"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ТП-105</w:t>
            </w:r>
          </w:p>
        </w:tc>
        <w:tc>
          <w:tcPr>
            <w:tcW w:w="2126" w:type="dxa"/>
            <w:tcBorders>
              <w:left w:val="single" w:sz="4" w:space="0" w:color="000000"/>
              <w:bottom w:val="single" w:sz="4" w:space="0" w:color="000000"/>
            </w:tcBorders>
            <w:shd w:val="clear" w:color="auto" w:fill="auto"/>
            <w:vAlign w:val="center"/>
          </w:tcPr>
          <w:p w14:paraId="2CA48A63" w14:textId="22FB3C3F"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Котельная 138 квартал</w:t>
            </w:r>
          </w:p>
        </w:tc>
        <w:tc>
          <w:tcPr>
            <w:tcW w:w="992" w:type="dxa"/>
            <w:tcBorders>
              <w:left w:val="single" w:sz="4" w:space="0" w:color="000000"/>
              <w:bottom w:val="single" w:sz="4" w:space="0" w:color="000000"/>
            </w:tcBorders>
            <w:shd w:val="clear" w:color="auto" w:fill="auto"/>
            <w:vAlign w:val="center"/>
          </w:tcPr>
          <w:p w14:paraId="3F5DB21C" w14:textId="1B42F8C2"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2001</w:t>
            </w:r>
          </w:p>
        </w:tc>
        <w:tc>
          <w:tcPr>
            <w:tcW w:w="706" w:type="dxa"/>
            <w:tcBorders>
              <w:left w:val="single" w:sz="4" w:space="0" w:color="000000"/>
              <w:bottom w:val="single" w:sz="4" w:space="0" w:color="000000"/>
            </w:tcBorders>
            <w:shd w:val="clear" w:color="auto" w:fill="auto"/>
            <w:vAlign w:val="center"/>
          </w:tcPr>
          <w:p w14:paraId="0886B437" w14:textId="734DE2F8"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1137" w:type="dxa"/>
            <w:gridSpan w:val="2"/>
            <w:tcBorders>
              <w:left w:val="single" w:sz="4" w:space="0" w:color="000000"/>
              <w:bottom w:val="single" w:sz="4" w:space="0" w:color="000000"/>
            </w:tcBorders>
            <w:shd w:val="clear" w:color="auto" w:fill="auto"/>
            <w:vAlign w:val="center"/>
          </w:tcPr>
          <w:p w14:paraId="32BC65DE" w14:textId="0E0942A7" w:rsidR="002A7BBA" w:rsidRPr="000A2304" w:rsidRDefault="002A7BBA" w:rsidP="002A7BBA">
            <w:pPr>
              <w:snapToGrid w:val="0"/>
              <w:spacing w:after="0" w:line="240" w:lineRule="auto"/>
              <w:jc w:val="center"/>
              <w:rPr>
                <w:rFonts w:ascii="Times New Roman" w:hAnsi="Times New Roman" w:cs="Times New Roman"/>
                <w:sz w:val="18"/>
                <w:szCs w:val="18"/>
              </w:rPr>
            </w:pPr>
            <w:r w:rsidRPr="000A2304">
              <w:rPr>
                <w:rFonts w:ascii="Times New Roman" w:hAnsi="Times New Roman" w:cs="Times New Roman"/>
                <w:sz w:val="18"/>
                <w:szCs w:val="18"/>
              </w:rPr>
              <w:t>-</w:t>
            </w:r>
          </w:p>
        </w:tc>
        <w:tc>
          <w:tcPr>
            <w:tcW w:w="25" w:type="dxa"/>
            <w:tcBorders>
              <w:left w:val="single" w:sz="4" w:space="0" w:color="000000"/>
            </w:tcBorders>
          </w:tcPr>
          <w:p w14:paraId="009CBEDC" w14:textId="77777777" w:rsidR="002A7BBA" w:rsidRPr="003B32B4" w:rsidRDefault="002A7BBA" w:rsidP="002A7BBA">
            <w:pPr>
              <w:snapToGrid w:val="0"/>
              <w:spacing w:after="0" w:line="240" w:lineRule="auto"/>
              <w:rPr>
                <w:sz w:val="20"/>
                <w:szCs w:val="20"/>
              </w:rPr>
            </w:pPr>
          </w:p>
        </w:tc>
      </w:tr>
    </w:tbl>
    <w:p w14:paraId="15307808" w14:textId="77777777" w:rsidR="000A2304" w:rsidRDefault="000A2304" w:rsidP="000A2304">
      <w:pPr>
        <w:widowControl w:val="0"/>
        <w:spacing w:before="240" w:after="0" w:line="240" w:lineRule="auto"/>
        <w:ind w:firstLine="567"/>
        <w:contextualSpacing/>
        <w:jc w:val="center"/>
        <w:rPr>
          <w:rFonts w:ascii="Times New Roman" w:eastAsia="Calibri" w:hAnsi="Times New Roman" w:cs="Times New Roman"/>
          <w:b/>
          <w:bCs/>
          <w:i/>
          <w:iCs/>
          <w:sz w:val="28"/>
          <w:szCs w:val="28"/>
        </w:rPr>
      </w:pPr>
    </w:p>
    <w:p w14:paraId="7EE39A98" w14:textId="05A9D3B5" w:rsidR="004911D5" w:rsidRDefault="004911D5" w:rsidP="000A2304">
      <w:pPr>
        <w:widowControl w:val="0"/>
        <w:spacing w:before="240" w:line="240" w:lineRule="auto"/>
        <w:ind w:firstLine="567"/>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3.4.3 Баланс электроэнергии</w:t>
      </w:r>
    </w:p>
    <w:p w14:paraId="5F2B7702" w14:textId="77777777" w:rsidR="000A2304" w:rsidRDefault="000A2304" w:rsidP="000A2304">
      <w:pPr>
        <w:widowControl w:val="0"/>
        <w:spacing w:before="240" w:line="240" w:lineRule="auto"/>
        <w:ind w:firstLine="567"/>
        <w:contextualSpacing/>
        <w:jc w:val="center"/>
        <w:rPr>
          <w:rFonts w:ascii="Times New Roman" w:eastAsia="Calibri" w:hAnsi="Times New Roman" w:cs="Times New Roman"/>
          <w:b/>
          <w:bCs/>
          <w:i/>
          <w:iCs/>
          <w:sz w:val="28"/>
          <w:szCs w:val="28"/>
        </w:rPr>
      </w:pPr>
    </w:p>
    <w:p w14:paraId="7CAEB18D" w14:textId="6C26035C" w:rsidR="004911D5" w:rsidRDefault="004911D5" w:rsidP="000A2304">
      <w:pPr>
        <w:widowControl w:val="0"/>
        <w:spacing w:before="240" w:after="0" w:line="240" w:lineRule="auto"/>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521518">
        <w:rPr>
          <w:rFonts w:ascii="Times New Roman" w:eastAsia="Calibri" w:hAnsi="Times New Roman" w:cs="Times New Roman"/>
          <w:b/>
          <w:bCs/>
          <w:i/>
          <w:iCs/>
          <w:sz w:val="28"/>
          <w:szCs w:val="28"/>
        </w:rPr>
        <w:t>39</w:t>
      </w:r>
      <w:r w:rsidR="00BA6402">
        <w:rPr>
          <w:rFonts w:ascii="Times New Roman" w:eastAsia="Calibri" w:hAnsi="Times New Roman" w:cs="Times New Roman"/>
          <w:b/>
          <w:bCs/>
          <w:i/>
          <w:iCs/>
          <w:sz w:val="28"/>
          <w:szCs w:val="28"/>
        </w:rPr>
        <w:t xml:space="preserve"> – </w:t>
      </w:r>
      <w:r w:rsidR="00602809">
        <w:rPr>
          <w:rFonts w:ascii="Times New Roman" w:eastAsia="Calibri" w:hAnsi="Times New Roman" w:cs="Times New Roman"/>
          <w:b/>
          <w:bCs/>
          <w:i/>
          <w:iCs/>
          <w:sz w:val="28"/>
          <w:szCs w:val="28"/>
        </w:rPr>
        <w:t>Баланс электроэнергии за 2021</w:t>
      </w:r>
      <w:r w:rsidRPr="004911D5">
        <w:rPr>
          <w:rFonts w:ascii="Times New Roman" w:eastAsia="Calibri" w:hAnsi="Times New Roman" w:cs="Times New Roman"/>
          <w:b/>
          <w:bCs/>
          <w:i/>
          <w:iCs/>
          <w:sz w:val="28"/>
          <w:szCs w:val="28"/>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926"/>
        <w:gridCol w:w="1840"/>
        <w:gridCol w:w="1908"/>
      </w:tblGrid>
      <w:tr w:rsidR="004911D5" w:rsidRPr="004911D5" w14:paraId="6D533B7E" w14:textId="77777777" w:rsidTr="00494BF6">
        <w:trPr>
          <w:trHeight w:val="264"/>
          <w:jc w:val="center"/>
        </w:trPr>
        <w:tc>
          <w:tcPr>
            <w:tcW w:w="704" w:type="dxa"/>
            <w:shd w:val="clear" w:color="auto" w:fill="C5E0B3" w:themeFill="accent6" w:themeFillTint="66"/>
            <w:vAlign w:val="center"/>
          </w:tcPr>
          <w:p w14:paraId="54DE63A2" w14:textId="229836FF" w:rsidR="004911D5" w:rsidRPr="004911D5" w:rsidRDefault="004911D5" w:rsidP="004911D5">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w:t>
            </w:r>
            <w:r w:rsidR="00494BF6">
              <w:rPr>
                <w:rFonts w:ascii="Times New Roman" w:eastAsia="Calibri" w:hAnsi="Times New Roman" w:cs="Times New Roman"/>
                <w:b/>
                <w:i/>
                <w:sz w:val="20"/>
                <w:szCs w:val="20"/>
              </w:rPr>
              <w:t xml:space="preserve"> </w:t>
            </w:r>
            <w:r w:rsidRPr="004911D5">
              <w:rPr>
                <w:rFonts w:ascii="Times New Roman" w:eastAsia="Calibri" w:hAnsi="Times New Roman" w:cs="Times New Roman"/>
                <w:b/>
                <w:i/>
                <w:sz w:val="20"/>
                <w:szCs w:val="20"/>
              </w:rPr>
              <w:t>п/п</w:t>
            </w:r>
          </w:p>
        </w:tc>
        <w:tc>
          <w:tcPr>
            <w:tcW w:w="4926" w:type="dxa"/>
            <w:shd w:val="clear" w:color="auto" w:fill="C5E0B3" w:themeFill="accent6" w:themeFillTint="66"/>
            <w:vAlign w:val="center"/>
          </w:tcPr>
          <w:p w14:paraId="72A12FF7" w14:textId="77777777" w:rsidR="004911D5" w:rsidRPr="004911D5" w:rsidRDefault="004911D5" w:rsidP="004911D5">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Показатель</w:t>
            </w:r>
          </w:p>
        </w:tc>
        <w:tc>
          <w:tcPr>
            <w:tcW w:w="1840" w:type="dxa"/>
            <w:shd w:val="clear" w:color="auto" w:fill="C5E0B3" w:themeFill="accent6" w:themeFillTint="66"/>
            <w:vAlign w:val="center"/>
          </w:tcPr>
          <w:p w14:paraId="2CBA0913" w14:textId="2516065A" w:rsidR="004911D5" w:rsidRPr="004911D5" w:rsidRDefault="004911D5" w:rsidP="004911D5">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b/>
                <w:i/>
                <w:sz w:val="20"/>
                <w:szCs w:val="20"/>
              </w:rPr>
              <w:t>Ед.</w:t>
            </w:r>
            <w:r w:rsidR="00C314FD">
              <w:rPr>
                <w:rFonts w:ascii="Times New Roman" w:eastAsia="Calibri" w:hAnsi="Times New Roman" w:cs="Times New Roman"/>
                <w:b/>
                <w:i/>
                <w:sz w:val="20"/>
                <w:szCs w:val="20"/>
              </w:rPr>
              <w:t xml:space="preserve"> </w:t>
            </w:r>
            <w:r w:rsidRPr="004911D5">
              <w:rPr>
                <w:rFonts w:ascii="Times New Roman" w:eastAsia="Calibri" w:hAnsi="Times New Roman" w:cs="Times New Roman"/>
                <w:b/>
                <w:i/>
                <w:sz w:val="20"/>
                <w:szCs w:val="20"/>
              </w:rPr>
              <w:t>изм.</w:t>
            </w:r>
          </w:p>
        </w:tc>
        <w:tc>
          <w:tcPr>
            <w:tcW w:w="1908" w:type="dxa"/>
            <w:shd w:val="clear" w:color="auto" w:fill="C5E0B3" w:themeFill="accent6" w:themeFillTint="66"/>
            <w:vAlign w:val="center"/>
          </w:tcPr>
          <w:p w14:paraId="77FAD891" w14:textId="20388D52" w:rsidR="004911D5" w:rsidRPr="004911D5" w:rsidRDefault="00602809" w:rsidP="004911D5">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Calibri" w:hAnsi="Times New Roman" w:cs="Times New Roman"/>
                <w:b/>
                <w:i/>
                <w:sz w:val="20"/>
                <w:szCs w:val="20"/>
              </w:rPr>
              <w:t>2021</w:t>
            </w:r>
            <w:r w:rsidR="004911D5" w:rsidRPr="004911D5">
              <w:rPr>
                <w:rFonts w:ascii="Times New Roman" w:eastAsia="Calibri" w:hAnsi="Times New Roman" w:cs="Times New Roman"/>
                <w:b/>
                <w:i/>
                <w:sz w:val="20"/>
                <w:szCs w:val="20"/>
              </w:rPr>
              <w:t>г</w:t>
            </w:r>
          </w:p>
        </w:tc>
      </w:tr>
      <w:tr w:rsidR="00152AA8" w:rsidRPr="004911D5" w14:paraId="6B7B52F1" w14:textId="77777777" w:rsidTr="000A2304">
        <w:trPr>
          <w:trHeight w:val="143"/>
          <w:jc w:val="center"/>
        </w:trPr>
        <w:tc>
          <w:tcPr>
            <w:tcW w:w="704" w:type="dxa"/>
            <w:shd w:val="clear" w:color="auto" w:fill="C5E0B3" w:themeFill="accent6" w:themeFillTint="66"/>
            <w:vAlign w:val="center"/>
          </w:tcPr>
          <w:p w14:paraId="2D1E44B0" w14:textId="77777777"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Times New Roman" w:hAnsi="Times New Roman" w:cs="Times New Roman"/>
                <w:b/>
                <w:bCs/>
                <w:i/>
                <w:iCs/>
                <w:sz w:val="20"/>
                <w:szCs w:val="20"/>
                <w:lang w:eastAsia="ru-RU"/>
              </w:rPr>
              <w:t>1</w:t>
            </w:r>
          </w:p>
        </w:tc>
        <w:tc>
          <w:tcPr>
            <w:tcW w:w="4926" w:type="dxa"/>
            <w:vAlign w:val="center"/>
          </w:tcPr>
          <w:p w14:paraId="4BD7BCF7" w14:textId="3FCE325B" w:rsidR="00152AA8" w:rsidRPr="00152AA8" w:rsidRDefault="00152AA8" w:rsidP="00152AA8">
            <w:pPr>
              <w:autoSpaceDE w:val="0"/>
              <w:autoSpaceDN w:val="0"/>
              <w:adjustRightInd w:val="0"/>
              <w:spacing w:after="0" w:line="240" w:lineRule="auto"/>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 xml:space="preserve">Кол-во потребленной </w:t>
            </w:r>
            <w:proofErr w:type="spellStart"/>
            <w:r w:rsidRPr="00152AA8">
              <w:rPr>
                <w:rFonts w:ascii="Times New Roman" w:hAnsi="Times New Roman" w:cs="Times New Roman"/>
                <w:sz w:val="20"/>
                <w:szCs w:val="20"/>
              </w:rPr>
              <w:t>электроэнергии,тыс</w:t>
            </w:r>
            <w:proofErr w:type="spellEnd"/>
            <w:r w:rsidRPr="00152AA8">
              <w:rPr>
                <w:rFonts w:ascii="Times New Roman" w:hAnsi="Times New Roman" w:cs="Times New Roman"/>
                <w:sz w:val="20"/>
                <w:szCs w:val="20"/>
              </w:rPr>
              <w:t>. кВт/год</w:t>
            </w:r>
          </w:p>
        </w:tc>
        <w:tc>
          <w:tcPr>
            <w:tcW w:w="1840" w:type="dxa"/>
            <w:vAlign w:val="center"/>
          </w:tcPr>
          <w:p w14:paraId="2E792945" w14:textId="58FE72DA"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1908" w:type="dxa"/>
            <w:vAlign w:val="center"/>
          </w:tcPr>
          <w:p w14:paraId="7931183A" w14:textId="3C71863C"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35102,985</w:t>
            </w:r>
          </w:p>
        </w:tc>
      </w:tr>
      <w:tr w:rsidR="00152AA8" w:rsidRPr="004911D5" w14:paraId="5E060F67" w14:textId="77777777" w:rsidTr="000A2304">
        <w:trPr>
          <w:trHeight w:val="216"/>
          <w:jc w:val="center"/>
        </w:trPr>
        <w:tc>
          <w:tcPr>
            <w:tcW w:w="704" w:type="dxa"/>
            <w:shd w:val="clear" w:color="auto" w:fill="C5E0B3" w:themeFill="accent6" w:themeFillTint="66"/>
            <w:vAlign w:val="center"/>
          </w:tcPr>
          <w:p w14:paraId="0368F97F" w14:textId="77777777"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Times New Roman" w:hAnsi="Times New Roman" w:cs="Times New Roman"/>
                <w:b/>
                <w:bCs/>
                <w:i/>
                <w:iCs/>
                <w:sz w:val="20"/>
                <w:szCs w:val="20"/>
                <w:lang w:eastAsia="ru-RU"/>
              </w:rPr>
              <w:t>3</w:t>
            </w:r>
          </w:p>
        </w:tc>
        <w:tc>
          <w:tcPr>
            <w:tcW w:w="4926" w:type="dxa"/>
            <w:shd w:val="clear" w:color="auto" w:fill="E2EFD9" w:themeFill="accent6" w:themeFillTint="33"/>
            <w:vAlign w:val="center"/>
          </w:tcPr>
          <w:p w14:paraId="6D3839C0" w14:textId="02F48384"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Объем потерь в сетях тыс. кВт/год</w:t>
            </w:r>
          </w:p>
        </w:tc>
        <w:tc>
          <w:tcPr>
            <w:tcW w:w="1840" w:type="dxa"/>
            <w:shd w:val="clear" w:color="auto" w:fill="E2EFD9" w:themeFill="accent6" w:themeFillTint="33"/>
            <w:vAlign w:val="center"/>
          </w:tcPr>
          <w:p w14:paraId="210C78EE" w14:textId="03D1233F"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1908" w:type="dxa"/>
            <w:shd w:val="clear" w:color="auto" w:fill="E2EFD9" w:themeFill="accent6" w:themeFillTint="33"/>
            <w:vAlign w:val="center"/>
          </w:tcPr>
          <w:p w14:paraId="768817CD" w14:textId="709E1DE8"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7730,185</w:t>
            </w:r>
          </w:p>
        </w:tc>
      </w:tr>
      <w:tr w:rsidR="00152AA8" w:rsidRPr="004911D5" w14:paraId="1A82013D" w14:textId="77777777" w:rsidTr="000A2304">
        <w:trPr>
          <w:trHeight w:val="219"/>
          <w:jc w:val="center"/>
        </w:trPr>
        <w:tc>
          <w:tcPr>
            <w:tcW w:w="704" w:type="dxa"/>
            <w:shd w:val="clear" w:color="auto" w:fill="C5E0B3" w:themeFill="accent6" w:themeFillTint="66"/>
            <w:vAlign w:val="center"/>
          </w:tcPr>
          <w:p w14:paraId="2989CD0B" w14:textId="77777777"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Times New Roman" w:hAnsi="Times New Roman" w:cs="Times New Roman"/>
                <w:b/>
                <w:bCs/>
                <w:i/>
                <w:iCs/>
                <w:sz w:val="20"/>
                <w:szCs w:val="20"/>
                <w:lang w:eastAsia="ru-RU"/>
              </w:rPr>
              <w:t>4</w:t>
            </w:r>
          </w:p>
        </w:tc>
        <w:tc>
          <w:tcPr>
            <w:tcW w:w="4926" w:type="dxa"/>
            <w:vAlign w:val="center"/>
          </w:tcPr>
          <w:p w14:paraId="268BE4AE" w14:textId="3DA5543F"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bCs/>
                <w:iCs/>
                <w:sz w:val="20"/>
                <w:szCs w:val="20"/>
              </w:rPr>
              <w:t xml:space="preserve">Реализовано электроэнергии, тыс. </w:t>
            </w:r>
            <w:r w:rsidRPr="00152AA8">
              <w:rPr>
                <w:rFonts w:ascii="Times New Roman" w:hAnsi="Times New Roman" w:cs="Times New Roman"/>
                <w:sz w:val="20"/>
                <w:szCs w:val="20"/>
              </w:rPr>
              <w:t>кВт/год</w:t>
            </w:r>
            <w:r w:rsidR="00853923">
              <w:rPr>
                <w:rFonts w:ascii="Times New Roman" w:hAnsi="Times New Roman" w:cs="Times New Roman"/>
                <w:sz w:val="20"/>
                <w:szCs w:val="20"/>
              </w:rPr>
              <w:t xml:space="preserve"> </w:t>
            </w:r>
            <w:r w:rsidRPr="00152AA8">
              <w:rPr>
                <w:rFonts w:ascii="Times New Roman" w:hAnsi="Times New Roman" w:cs="Times New Roman"/>
                <w:bCs/>
                <w:iCs/>
                <w:sz w:val="20"/>
                <w:szCs w:val="20"/>
              </w:rPr>
              <w:t>всего:</w:t>
            </w:r>
          </w:p>
        </w:tc>
        <w:tc>
          <w:tcPr>
            <w:tcW w:w="1840" w:type="dxa"/>
            <w:vAlign w:val="center"/>
          </w:tcPr>
          <w:p w14:paraId="5FD0BE33" w14:textId="0941EA6D"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1908" w:type="dxa"/>
            <w:vAlign w:val="center"/>
          </w:tcPr>
          <w:p w14:paraId="661DA64F" w14:textId="5D72BBF8"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27372,8</w:t>
            </w:r>
          </w:p>
        </w:tc>
      </w:tr>
      <w:tr w:rsidR="00152AA8" w:rsidRPr="004911D5" w14:paraId="3E59A41D" w14:textId="77777777" w:rsidTr="000A2304">
        <w:trPr>
          <w:trHeight w:val="219"/>
          <w:jc w:val="center"/>
        </w:trPr>
        <w:tc>
          <w:tcPr>
            <w:tcW w:w="704" w:type="dxa"/>
            <w:shd w:val="clear" w:color="auto" w:fill="C5E0B3" w:themeFill="accent6" w:themeFillTint="66"/>
            <w:vAlign w:val="center"/>
          </w:tcPr>
          <w:p w14:paraId="5ADD5B97" w14:textId="7828CC03"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5</w:t>
            </w:r>
          </w:p>
        </w:tc>
        <w:tc>
          <w:tcPr>
            <w:tcW w:w="4926" w:type="dxa"/>
            <w:shd w:val="clear" w:color="auto" w:fill="E2EFD9" w:themeFill="accent6" w:themeFillTint="33"/>
            <w:vAlign w:val="center"/>
          </w:tcPr>
          <w:p w14:paraId="790F9E72" w14:textId="1631041F" w:rsidR="00152AA8" w:rsidRPr="00152AA8" w:rsidRDefault="00152AA8" w:rsidP="00152AA8">
            <w:pPr>
              <w:widowControl w:val="0"/>
              <w:spacing w:after="0" w:line="276" w:lineRule="auto"/>
              <w:contextualSpacing/>
              <w:jc w:val="center"/>
              <w:rPr>
                <w:rFonts w:ascii="Times New Roman" w:eastAsia="Calibri" w:hAnsi="Times New Roman" w:cs="Times New Roman"/>
                <w:sz w:val="20"/>
                <w:szCs w:val="20"/>
              </w:rPr>
            </w:pPr>
            <w:r w:rsidRPr="00152AA8">
              <w:rPr>
                <w:rFonts w:ascii="Times New Roman" w:hAnsi="Times New Roman" w:cs="Times New Roman"/>
                <w:bCs/>
                <w:iCs/>
                <w:sz w:val="20"/>
                <w:szCs w:val="20"/>
              </w:rPr>
              <w:t xml:space="preserve">Для населения тыс. </w:t>
            </w:r>
            <w:r w:rsidRPr="00152AA8">
              <w:rPr>
                <w:rFonts w:ascii="Times New Roman" w:hAnsi="Times New Roman" w:cs="Times New Roman"/>
                <w:sz w:val="20"/>
                <w:szCs w:val="20"/>
              </w:rPr>
              <w:t>кВт/год</w:t>
            </w:r>
          </w:p>
        </w:tc>
        <w:tc>
          <w:tcPr>
            <w:tcW w:w="1840" w:type="dxa"/>
            <w:shd w:val="clear" w:color="auto" w:fill="E2EFD9" w:themeFill="accent6" w:themeFillTint="33"/>
            <w:vAlign w:val="center"/>
          </w:tcPr>
          <w:p w14:paraId="673E7F83" w14:textId="070A40C0" w:rsidR="00152AA8" w:rsidRPr="004911D5" w:rsidRDefault="00152AA8" w:rsidP="00152AA8">
            <w:pPr>
              <w:widowControl w:val="0"/>
              <w:spacing w:after="0" w:line="276" w:lineRule="auto"/>
              <w:contextualSpacing/>
              <w:jc w:val="center"/>
              <w:rPr>
                <w:rFonts w:ascii="Times New Roman" w:eastAsia="Calibri" w:hAnsi="Times New Roman" w:cs="Times New Roman"/>
                <w:sz w:val="20"/>
                <w:szCs w:val="20"/>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1908" w:type="dxa"/>
            <w:shd w:val="clear" w:color="auto" w:fill="E2EFD9" w:themeFill="accent6" w:themeFillTint="33"/>
            <w:vAlign w:val="center"/>
          </w:tcPr>
          <w:p w14:paraId="63AEA76B" w14:textId="003994C7"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21885,0</w:t>
            </w:r>
          </w:p>
        </w:tc>
      </w:tr>
      <w:tr w:rsidR="00152AA8" w:rsidRPr="004911D5" w14:paraId="34B95134" w14:textId="77777777" w:rsidTr="000A2304">
        <w:trPr>
          <w:trHeight w:val="219"/>
          <w:jc w:val="center"/>
        </w:trPr>
        <w:tc>
          <w:tcPr>
            <w:tcW w:w="704" w:type="dxa"/>
            <w:shd w:val="clear" w:color="auto" w:fill="C5E0B3" w:themeFill="accent6" w:themeFillTint="66"/>
            <w:vAlign w:val="center"/>
          </w:tcPr>
          <w:p w14:paraId="09E77413" w14:textId="7846A45D" w:rsidR="00152AA8" w:rsidRPr="004911D5" w:rsidRDefault="00152AA8" w:rsidP="00152AA8">
            <w:pPr>
              <w:widowControl w:val="0"/>
              <w:spacing w:after="0" w:line="276" w:lineRule="auto"/>
              <w:contextualSpacing/>
              <w:jc w:val="center"/>
              <w:rPr>
                <w:rFonts w:ascii="Times New Roman" w:eastAsia="Times New Roman" w:hAnsi="Times New Roman" w:cs="Times New Roman"/>
                <w:b/>
                <w:bCs/>
                <w:i/>
                <w:iCs/>
                <w:sz w:val="20"/>
                <w:szCs w:val="20"/>
                <w:lang w:eastAsia="ru-RU"/>
              </w:rPr>
            </w:pPr>
            <w:r>
              <w:rPr>
                <w:rFonts w:ascii="Times New Roman" w:eastAsia="Times New Roman" w:hAnsi="Times New Roman" w:cs="Times New Roman"/>
                <w:b/>
                <w:bCs/>
                <w:i/>
                <w:iCs/>
                <w:sz w:val="20"/>
                <w:szCs w:val="20"/>
                <w:lang w:eastAsia="ru-RU"/>
              </w:rPr>
              <w:t>6</w:t>
            </w:r>
          </w:p>
        </w:tc>
        <w:tc>
          <w:tcPr>
            <w:tcW w:w="4926" w:type="dxa"/>
            <w:vAlign w:val="center"/>
          </w:tcPr>
          <w:p w14:paraId="0F5CB4A7" w14:textId="1F37DAD4" w:rsidR="00152AA8" w:rsidRPr="00152AA8" w:rsidRDefault="00152AA8" w:rsidP="00152AA8">
            <w:pPr>
              <w:widowControl w:val="0"/>
              <w:spacing w:after="0" w:line="276" w:lineRule="auto"/>
              <w:contextualSpacing/>
              <w:jc w:val="center"/>
              <w:rPr>
                <w:rFonts w:ascii="Times New Roman" w:eastAsia="Calibri" w:hAnsi="Times New Roman" w:cs="Times New Roman"/>
                <w:sz w:val="20"/>
                <w:szCs w:val="20"/>
              </w:rPr>
            </w:pPr>
            <w:r w:rsidRPr="00152AA8">
              <w:rPr>
                <w:rFonts w:ascii="Times New Roman" w:hAnsi="Times New Roman" w:cs="Times New Roman"/>
                <w:sz w:val="20"/>
                <w:szCs w:val="20"/>
              </w:rPr>
              <w:t>Для организаций</w:t>
            </w:r>
            <w:r w:rsidRPr="00152AA8">
              <w:rPr>
                <w:rFonts w:ascii="Times New Roman" w:hAnsi="Times New Roman" w:cs="Times New Roman"/>
                <w:bCs/>
                <w:iCs/>
                <w:sz w:val="20"/>
                <w:szCs w:val="20"/>
              </w:rPr>
              <w:t xml:space="preserve"> тыс. </w:t>
            </w:r>
            <w:r w:rsidRPr="00152AA8">
              <w:rPr>
                <w:rFonts w:ascii="Times New Roman" w:hAnsi="Times New Roman" w:cs="Times New Roman"/>
                <w:sz w:val="20"/>
                <w:szCs w:val="20"/>
              </w:rPr>
              <w:t>кВт/год</w:t>
            </w:r>
          </w:p>
        </w:tc>
        <w:tc>
          <w:tcPr>
            <w:tcW w:w="1840" w:type="dxa"/>
            <w:vAlign w:val="center"/>
          </w:tcPr>
          <w:p w14:paraId="728B2389" w14:textId="2F62C973" w:rsidR="00152AA8" w:rsidRPr="004911D5" w:rsidRDefault="00152AA8" w:rsidP="00152AA8">
            <w:pPr>
              <w:widowControl w:val="0"/>
              <w:spacing w:after="0" w:line="276" w:lineRule="auto"/>
              <w:contextualSpacing/>
              <w:jc w:val="center"/>
              <w:rPr>
                <w:rFonts w:ascii="Times New Roman" w:eastAsia="Calibri" w:hAnsi="Times New Roman" w:cs="Times New Roman"/>
                <w:sz w:val="20"/>
                <w:szCs w:val="20"/>
              </w:rPr>
            </w:pPr>
            <w:r w:rsidRPr="004911D5">
              <w:rPr>
                <w:rFonts w:ascii="Times New Roman" w:eastAsia="Calibri" w:hAnsi="Times New Roman" w:cs="Times New Roman"/>
                <w:sz w:val="20"/>
                <w:szCs w:val="20"/>
              </w:rPr>
              <w:t>тыс.</w:t>
            </w:r>
            <w:r>
              <w:rPr>
                <w:rFonts w:ascii="Times New Roman" w:eastAsia="Calibri" w:hAnsi="Times New Roman" w:cs="Times New Roman"/>
                <w:sz w:val="20"/>
                <w:szCs w:val="20"/>
              </w:rPr>
              <w:t xml:space="preserve"> </w:t>
            </w:r>
            <w:r w:rsidRPr="004911D5">
              <w:rPr>
                <w:rFonts w:ascii="Times New Roman" w:eastAsia="Calibri" w:hAnsi="Times New Roman" w:cs="Times New Roman"/>
                <w:sz w:val="20"/>
                <w:szCs w:val="20"/>
              </w:rPr>
              <w:t>кВтч</w:t>
            </w:r>
          </w:p>
        </w:tc>
        <w:tc>
          <w:tcPr>
            <w:tcW w:w="1908" w:type="dxa"/>
            <w:vAlign w:val="center"/>
          </w:tcPr>
          <w:p w14:paraId="5EDF39CD" w14:textId="640AA54A" w:rsidR="00152AA8" w:rsidRPr="00152AA8" w:rsidRDefault="00152AA8" w:rsidP="00152AA8">
            <w:pPr>
              <w:widowControl w:val="0"/>
              <w:spacing w:after="0" w:line="276" w:lineRule="auto"/>
              <w:contextualSpacing/>
              <w:jc w:val="center"/>
              <w:rPr>
                <w:rFonts w:ascii="Times New Roman" w:eastAsia="Times New Roman" w:hAnsi="Times New Roman" w:cs="Times New Roman"/>
                <w:bCs/>
                <w:iCs/>
                <w:sz w:val="20"/>
                <w:szCs w:val="20"/>
                <w:lang w:eastAsia="ru-RU"/>
              </w:rPr>
            </w:pPr>
            <w:r w:rsidRPr="00152AA8">
              <w:rPr>
                <w:rFonts w:ascii="Times New Roman" w:hAnsi="Times New Roman" w:cs="Times New Roman"/>
                <w:sz w:val="20"/>
                <w:szCs w:val="20"/>
              </w:rPr>
              <w:t>3733,6</w:t>
            </w:r>
          </w:p>
        </w:tc>
      </w:tr>
    </w:tbl>
    <w:p w14:paraId="08764127" w14:textId="77777777" w:rsidR="004911D5" w:rsidRPr="004911D5" w:rsidRDefault="004911D5" w:rsidP="004911D5">
      <w:pPr>
        <w:spacing w:after="0" w:line="240" w:lineRule="auto"/>
        <w:rPr>
          <w:rFonts w:ascii="Times New Roman" w:eastAsia="Times New Roman" w:hAnsi="Times New Roman" w:cs="Times New Roman"/>
          <w:sz w:val="24"/>
          <w:szCs w:val="24"/>
          <w:lang w:eastAsia="ru-RU"/>
        </w:rPr>
      </w:pPr>
    </w:p>
    <w:p w14:paraId="36BF8DEE" w14:textId="77777777" w:rsidR="000A2304" w:rsidRDefault="000A2304" w:rsidP="004911D5">
      <w:pPr>
        <w:autoSpaceDE w:val="0"/>
        <w:autoSpaceDN w:val="0"/>
        <w:adjustRightInd w:val="0"/>
        <w:spacing w:after="0" w:line="360" w:lineRule="auto"/>
        <w:jc w:val="center"/>
        <w:rPr>
          <w:rFonts w:ascii="Times New Roman" w:eastAsia="Calibri" w:hAnsi="Times New Roman" w:cs="Times New Roman"/>
          <w:b/>
          <w:bCs/>
          <w:i/>
          <w:iCs/>
          <w:sz w:val="28"/>
          <w:szCs w:val="28"/>
        </w:rPr>
        <w:sectPr w:rsidR="000A2304"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BAE2D4A" w14:textId="0FD3430A"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3.4.4 Доля электроснабжения по приборам учета</w:t>
      </w:r>
    </w:p>
    <w:p w14:paraId="5CBF1DF8" w14:textId="77777777" w:rsidR="000A2304" w:rsidRDefault="007D1130" w:rsidP="000A2304">
      <w:pPr>
        <w:pStyle w:val="af4"/>
        <w:spacing w:before="0" w:beforeAutospacing="0" w:after="0" w:afterAutospacing="0" w:line="360" w:lineRule="auto"/>
        <w:ind w:firstLine="567"/>
        <w:jc w:val="both"/>
        <w:rPr>
          <w:sz w:val="28"/>
          <w:szCs w:val="28"/>
        </w:rPr>
      </w:pPr>
      <w:r w:rsidRPr="007D1130">
        <w:rPr>
          <w:sz w:val="28"/>
          <w:szCs w:val="28"/>
        </w:rPr>
        <w:t>По</w:t>
      </w:r>
      <w:r w:rsidRPr="007D1130">
        <w:rPr>
          <w:spacing w:val="-7"/>
          <w:sz w:val="28"/>
          <w:szCs w:val="28"/>
        </w:rPr>
        <w:t xml:space="preserve"> </w:t>
      </w:r>
      <w:r w:rsidRPr="007D1130">
        <w:rPr>
          <w:sz w:val="28"/>
          <w:szCs w:val="28"/>
        </w:rPr>
        <w:t>состоянию</w:t>
      </w:r>
      <w:r w:rsidRPr="007D1130">
        <w:rPr>
          <w:spacing w:val="-11"/>
          <w:sz w:val="28"/>
          <w:szCs w:val="28"/>
        </w:rPr>
        <w:t xml:space="preserve"> </w:t>
      </w:r>
      <w:r w:rsidRPr="007D1130">
        <w:rPr>
          <w:sz w:val="28"/>
          <w:szCs w:val="28"/>
        </w:rPr>
        <w:t>на</w:t>
      </w:r>
      <w:r w:rsidRPr="007D1130">
        <w:rPr>
          <w:spacing w:val="-7"/>
          <w:sz w:val="28"/>
          <w:szCs w:val="28"/>
        </w:rPr>
        <w:t xml:space="preserve"> </w:t>
      </w:r>
      <w:r w:rsidRPr="007D1130">
        <w:rPr>
          <w:sz w:val="28"/>
          <w:szCs w:val="28"/>
        </w:rPr>
        <w:t>01.01.2022</w:t>
      </w:r>
      <w:r w:rsidRPr="007D1130">
        <w:rPr>
          <w:spacing w:val="-8"/>
          <w:sz w:val="28"/>
          <w:szCs w:val="28"/>
        </w:rPr>
        <w:t xml:space="preserve"> </w:t>
      </w:r>
      <w:r w:rsidR="000A2304">
        <w:rPr>
          <w:sz w:val="28"/>
          <w:szCs w:val="28"/>
        </w:rPr>
        <w:t>года:</w:t>
      </w:r>
    </w:p>
    <w:p w14:paraId="115AF5F6" w14:textId="6BEFFE98" w:rsidR="004911D5" w:rsidRPr="007D1130" w:rsidRDefault="007D1130" w:rsidP="003F0DD7">
      <w:pPr>
        <w:pStyle w:val="af4"/>
        <w:numPr>
          <w:ilvl w:val="0"/>
          <w:numId w:val="26"/>
        </w:numPr>
        <w:spacing w:before="0" w:beforeAutospacing="0" w:after="0" w:afterAutospacing="0" w:line="360" w:lineRule="auto"/>
        <w:ind w:left="0" w:firstLine="567"/>
        <w:jc w:val="both"/>
        <w:rPr>
          <w:sz w:val="28"/>
          <w:szCs w:val="28"/>
        </w:rPr>
      </w:pPr>
      <w:r w:rsidRPr="007D1130">
        <w:rPr>
          <w:sz w:val="28"/>
          <w:szCs w:val="28"/>
        </w:rPr>
        <w:t>доля</w:t>
      </w:r>
      <w:r w:rsidRPr="007D1130">
        <w:rPr>
          <w:spacing w:val="1"/>
          <w:sz w:val="28"/>
          <w:szCs w:val="28"/>
        </w:rPr>
        <w:t xml:space="preserve"> </w:t>
      </w:r>
      <w:r w:rsidRPr="007D1130">
        <w:rPr>
          <w:sz w:val="28"/>
          <w:szCs w:val="28"/>
        </w:rPr>
        <w:t>объемов</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(далее</w:t>
      </w:r>
      <w:r w:rsidRPr="007D1130">
        <w:rPr>
          <w:spacing w:val="1"/>
          <w:sz w:val="28"/>
          <w:szCs w:val="28"/>
        </w:rPr>
        <w:t xml:space="preserve"> </w:t>
      </w:r>
      <w:r w:rsidRPr="007D1130">
        <w:rPr>
          <w:sz w:val="28"/>
          <w:szCs w:val="28"/>
        </w:rPr>
        <w:t>по</w:t>
      </w:r>
      <w:r w:rsidRPr="007D1130">
        <w:rPr>
          <w:spacing w:val="1"/>
          <w:sz w:val="28"/>
          <w:szCs w:val="28"/>
        </w:rPr>
        <w:t xml:space="preserve"> </w:t>
      </w:r>
      <w:r w:rsidRPr="007D1130">
        <w:rPr>
          <w:sz w:val="28"/>
          <w:szCs w:val="28"/>
        </w:rPr>
        <w:t>тексту</w:t>
      </w:r>
      <w:r w:rsidRPr="007D1130">
        <w:rPr>
          <w:spacing w:val="1"/>
          <w:sz w:val="28"/>
          <w:szCs w:val="28"/>
        </w:rPr>
        <w:t xml:space="preserve"> </w:t>
      </w:r>
      <w:r w:rsidRPr="007D1130">
        <w:rPr>
          <w:sz w:val="28"/>
          <w:szCs w:val="28"/>
        </w:rPr>
        <w:t>–</w:t>
      </w:r>
      <w:r w:rsidRPr="007D1130">
        <w:rPr>
          <w:spacing w:val="1"/>
          <w:sz w:val="28"/>
          <w:szCs w:val="28"/>
        </w:rPr>
        <w:t xml:space="preserve"> </w:t>
      </w:r>
      <w:r w:rsidRPr="007D1130">
        <w:rPr>
          <w:sz w:val="28"/>
          <w:szCs w:val="28"/>
        </w:rPr>
        <w:t>ЭЭ),</w:t>
      </w:r>
      <w:r w:rsidRPr="007D1130">
        <w:rPr>
          <w:spacing w:val="1"/>
          <w:sz w:val="28"/>
          <w:szCs w:val="28"/>
        </w:rPr>
        <w:t xml:space="preserve"> </w:t>
      </w:r>
      <w:r w:rsidRPr="007D1130">
        <w:rPr>
          <w:spacing w:val="-2"/>
          <w:sz w:val="28"/>
          <w:szCs w:val="28"/>
        </w:rPr>
        <w:t>расчеты</w:t>
      </w:r>
      <w:r w:rsidRPr="007D1130">
        <w:rPr>
          <w:spacing w:val="-17"/>
          <w:sz w:val="28"/>
          <w:szCs w:val="28"/>
        </w:rPr>
        <w:t xml:space="preserve"> </w:t>
      </w:r>
      <w:r w:rsidRPr="007D1130">
        <w:rPr>
          <w:spacing w:val="-2"/>
          <w:sz w:val="28"/>
          <w:szCs w:val="28"/>
        </w:rPr>
        <w:t>за</w:t>
      </w:r>
      <w:r w:rsidRPr="007D1130">
        <w:rPr>
          <w:spacing w:val="-18"/>
          <w:sz w:val="28"/>
          <w:szCs w:val="28"/>
        </w:rPr>
        <w:t xml:space="preserve"> </w:t>
      </w:r>
      <w:r w:rsidRPr="007D1130">
        <w:rPr>
          <w:spacing w:val="-2"/>
          <w:sz w:val="28"/>
          <w:szCs w:val="28"/>
        </w:rPr>
        <w:t>которую</w:t>
      </w:r>
      <w:r w:rsidRPr="007D1130">
        <w:rPr>
          <w:spacing w:val="-19"/>
          <w:sz w:val="28"/>
          <w:szCs w:val="28"/>
        </w:rPr>
        <w:t xml:space="preserve"> </w:t>
      </w:r>
      <w:r w:rsidRPr="007D1130">
        <w:rPr>
          <w:spacing w:val="-1"/>
          <w:sz w:val="28"/>
          <w:szCs w:val="28"/>
        </w:rPr>
        <w:t>осуществляются</w:t>
      </w:r>
      <w:r w:rsidRPr="007D1130">
        <w:rPr>
          <w:spacing w:val="-20"/>
          <w:sz w:val="28"/>
          <w:szCs w:val="28"/>
        </w:rPr>
        <w:t xml:space="preserve"> </w:t>
      </w:r>
      <w:r w:rsidRPr="007D1130">
        <w:rPr>
          <w:spacing w:val="-1"/>
          <w:sz w:val="28"/>
          <w:szCs w:val="28"/>
        </w:rPr>
        <w:t>с</w:t>
      </w:r>
      <w:r w:rsidRPr="007D1130">
        <w:rPr>
          <w:spacing w:val="-20"/>
          <w:sz w:val="28"/>
          <w:szCs w:val="28"/>
        </w:rPr>
        <w:t xml:space="preserve"> </w:t>
      </w:r>
      <w:r w:rsidRPr="007D1130">
        <w:rPr>
          <w:spacing w:val="-1"/>
          <w:sz w:val="28"/>
          <w:szCs w:val="28"/>
        </w:rPr>
        <w:t>использованием</w:t>
      </w:r>
      <w:r w:rsidRPr="007D1130">
        <w:rPr>
          <w:spacing w:val="-18"/>
          <w:sz w:val="28"/>
          <w:szCs w:val="28"/>
        </w:rPr>
        <w:t xml:space="preserve"> </w:t>
      </w:r>
      <w:r w:rsidRPr="007D1130">
        <w:rPr>
          <w:spacing w:val="-1"/>
          <w:sz w:val="28"/>
          <w:szCs w:val="28"/>
        </w:rPr>
        <w:t>приборов</w:t>
      </w:r>
      <w:r w:rsidRPr="007D1130">
        <w:rPr>
          <w:spacing w:val="-17"/>
          <w:sz w:val="28"/>
          <w:szCs w:val="28"/>
        </w:rPr>
        <w:t xml:space="preserve"> </w:t>
      </w:r>
      <w:r w:rsidRPr="007D1130">
        <w:rPr>
          <w:spacing w:val="-1"/>
          <w:sz w:val="28"/>
          <w:szCs w:val="28"/>
        </w:rPr>
        <w:t>учета</w:t>
      </w:r>
      <w:r w:rsidRPr="007D1130">
        <w:rPr>
          <w:spacing w:val="-18"/>
          <w:sz w:val="28"/>
          <w:szCs w:val="28"/>
        </w:rPr>
        <w:t xml:space="preserve"> </w:t>
      </w:r>
      <w:r w:rsidRPr="007D1130">
        <w:rPr>
          <w:spacing w:val="-1"/>
          <w:sz w:val="28"/>
          <w:szCs w:val="28"/>
        </w:rPr>
        <w:t>(в</w:t>
      </w:r>
      <w:r w:rsidRPr="007D1130">
        <w:rPr>
          <w:spacing w:val="-18"/>
          <w:sz w:val="28"/>
          <w:szCs w:val="28"/>
        </w:rPr>
        <w:t xml:space="preserve"> </w:t>
      </w:r>
      <w:r w:rsidRPr="007D1130">
        <w:rPr>
          <w:spacing w:val="-1"/>
          <w:sz w:val="28"/>
          <w:szCs w:val="28"/>
        </w:rPr>
        <w:t>части</w:t>
      </w:r>
      <w:r w:rsidRPr="007D1130">
        <w:rPr>
          <w:spacing w:val="-68"/>
          <w:sz w:val="28"/>
          <w:szCs w:val="28"/>
        </w:rPr>
        <w:t xml:space="preserve"> </w:t>
      </w:r>
      <w:r w:rsidRPr="007D1130">
        <w:rPr>
          <w:sz w:val="28"/>
          <w:szCs w:val="28"/>
        </w:rPr>
        <w:t>многоквартирных домов – с использованием коллективных (общедомовых)</w:t>
      </w:r>
      <w:r w:rsidRPr="007D1130">
        <w:rPr>
          <w:spacing w:val="1"/>
          <w:sz w:val="28"/>
          <w:szCs w:val="28"/>
        </w:rPr>
        <w:t xml:space="preserve"> </w:t>
      </w:r>
      <w:r w:rsidRPr="007D1130">
        <w:rPr>
          <w:sz w:val="28"/>
          <w:szCs w:val="28"/>
        </w:rPr>
        <w:t>приборов</w:t>
      </w:r>
      <w:r w:rsidRPr="007D1130">
        <w:rPr>
          <w:spacing w:val="1"/>
          <w:sz w:val="28"/>
          <w:szCs w:val="28"/>
        </w:rPr>
        <w:t xml:space="preserve"> </w:t>
      </w:r>
      <w:r w:rsidRPr="007D1130">
        <w:rPr>
          <w:sz w:val="28"/>
          <w:szCs w:val="28"/>
        </w:rPr>
        <w:t>учета,</w:t>
      </w:r>
      <w:r w:rsidRPr="007D1130">
        <w:rPr>
          <w:spacing w:val="1"/>
          <w:sz w:val="28"/>
          <w:szCs w:val="28"/>
        </w:rPr>
        <w:t xml:space="preserve"> </w:t>
      </w:r>
      <w:r w:rsidRPr="007D1130">
        <w:rPr>
          <w:sz w:val="28"/>
          <w:szCs w:val="28"/>
        </w:rPr>
        <w:t>в</w:t>
      </w:r>
      <w:r w:rsidRPr="007D1130">
        <w:rPr>
          <w:spacing w:val="1"/>
          <w:sz w:val="28"/>
          <w:szCs w:val="28"/>
        </w:rPr>
        <w:t xml:space="preserve"> </w:t>
      </w:r>
      <w:r w:rsidRPr="007D1130">
        <w:rPr>
          <w:sz w:val="28"/>
          <w:szCs w:val="28"/>
        </w:rPr>
        <w:t>общем</w:t>
      </w:r>
      <w:r w:rsidRPr="007D1130">
        <w:rPr>
          <w:spacing w:val="1"/>
          <w:sz w:val="28"/>
          <w:szCs w:val="28"/>
        </w:rPr>
        <w:t xml:space="preserve"> </w:t>
      </w:r>
      <w:r w:rsidRPr="007D1130">
        <w:rPr>
          <w:sz w:val="28"/>
          <w:szCs w:val="28"/>
        </w:rPr>
        <w:t>объеме</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 xml:space="preserve">(используемой) на территории </w:t>
      </w:r>
      <w:r w:rsidR="00152AA8">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7D1130">
        <w:rPr>
          <w:sz w:val="28"/>
          <w:szCs w:val="28"/>
        </w:rPr>
        <w:t xml:space="preserve"> составляет</w:t>
      </w:r>
      <w:r w:rsidRPr="007D1130">
        <w:rPr>
          <w:spacing w:val="-67"/>
          <w:sz w:val="28"/>
          <w:szCs w:val="28"/>
        </w:rPr>
        <w:t xml:space="preserve"> </w:t>
      </w:r>
      <w:r>
        <w:rPr>
          <w:spacing w:val="-67"/>
          <w:sz w:val="28"/>
          <w:szCs w:val="28"/>
        </w:rPr>
        <w:t xml:space="preserve">    </w:t>
      </w:r>
      <w:r w:rsidRPr="007D1130">
        <w:rPr>
          <w:sz w:val="28"/>
          <w:szCs w:val="28"/>
        </w:rPr>
        <w:t>100%;</w:t>
      </w:r>
    </w:p>
    <w:p w14:paraId="0D9F85ED" w14:textId="22088049" w:rsidR="007D1130" w:rsidRPr="007D1130" w:rsidRDefault="007D1130" w:rsidP="003F0DD7">
      <w:pPr>
        <w:pStyle w:val="ae"/>
        <w:widowControl w:val="0"/>
        <w:numPr>
          <w:ilvl w:val="3"/>
          <w:numId w:val="17"/>
        </w:numPr>
        <w:tabs>
          <w:tab w:val="left" w:pos="709"/>
        </w:tabs>
        <w:autoSpaceDE w:val="0"/>
        <w:autoSpaceDN w:val="0"/>
        <w:spacing w:before="0" w:beforeAutospacing="0" w:after="0" w:afterAutospacing="0" w:line="360" w:lineRule="auto"/>
        <w:ind w:left="0" w:right="105" w:firstLine="567"/>
        <w:jc w:val="both"/>
        <w:rPr>
          <w:sz w:val="28"/>
          <w:szCs w:val="28"/>
        </w:rPr>
      </w:pPr>
      <w:r w:rsidRPr="007D1130">
        <w:rPr>
          <w:sz w:val="28"/>
          <w:szCs w:val="28"/>
        </w:rPr>
        <w:t>доля</w:t>
      </w:r>
      <w:r w:rsidRPr="007D1130">
        <w:rPr>
          <w:spacing w:val="1"/>
          <w:sz w:val="28"/>
          <w:szCs w:val="28"/>
        </w:rPr>
        <w:t xml:space="preserve"> </w:t>
      </w:r>
      <w:r w:rsidRPr="007D1130">
        <w:rPr>
          <w:sz w:val="28"/>
          <w:szCs w:val="28"/>
        </w:rPr>
        <w:t>объемов</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w:t>
      </w:r>
      <w:r w:rsidRPr="007D1130">
        <w:rPr>
          <w:spacing w:val="1"/>
          <w:sz w:val="28"/>
          <w:szCs w:val="28"/>
        </w:rPr>
        <w:t xml:space="preserve"> </w:t>
      </w:r>
      <w:r w:rsidRPr="007D1130">
        <w:rPr>
          <w:sz w:val="28"/>
          <w:szCs w:val="28"/>
        </w:rPr>
        <w:t>муниципальными</w:t>
      </w:r>
      <w:r w:rsidRPr="007D1130">
        <w:rPr>
          <w:spacing w:val="1"/>
          <w:sz w:val="28"/>
          <w:szCs w:val="28"/>
        </w:rPr>
        <w:t xml:space="preserve"> </w:t>
      </w:r>
      <w:r w:rsidRPr="007D1130">
        <w:rPr>
          <w:sz w:val="28"/>
          <w:szCs w:val="28"/>
        </w:rPr>
        <w:t>учреждениями,</w:t>
      </w:r>
      <w:r w:rsidRPr="007D1130">
        <w:rPr>
          <w:spacing w:val="1"/>
          <w:sz w:val="28"/>
          <w:szCs w:val="28"/>
        </w:rPr>
        <w:t xml:space="preserve"> </w:t>
      </w:r>
      <w:r w:rsidRPr="007D1130">
        <w:rPr>
          <w:sz w:val="28"/>
          <w:szCs w:val="28"/>
        </w:rPr>
        <w:t>оплата</w:t>
      </w:r>
      <w:r w:rsidRPr="007D1130">
        <w:rPr>
          <w:spacing w:val="1"/>
          <w:sz w:val="28"/>
          <w:szCs w:val="28"/>
        </w:rPr>
        <w:t xml:space="preserve"> </w:t>
      </w:r>
      <w:r w:rsidRPr="007D1130">
        <w:rPr>
          <w:sz w:val="28"/>
          <w:szCs w:val="28"/>
        </w:rPr>
        <w:t>которой</w:t>
      </w:r>
      <w:r w:rsidRPr="007D1130">
        <w:rPr>
          <w:spacing w:val="1"/>
          <w:sz w:val="28"/>
          <w:szCs w:val="28"/>
        </w:rPr>
        <w:t xml:space="preserve"> </w:t>
      </w:r>
      <w:r w:rsidRPr="007D1130">
        <w:rPr>
          <w:sz w:val="28"/>
          <w:szCs w:val="28"/>
        </w:rPr>
        <w:t>осуществляется</w:t>
      </w:r>
      <w:r w:rsidRPr="007D1130">
        <w:rPr>
          <w:spacing w:val="1"/>
          <w:sz w:val="28"/>
          <w:szCs w:val="28"/>
        </w:rPr>
        <w:t xml:space="preserve"> </w:t>
      </w:r>
      <w:r w:rsidRPr="007D1130">
        <w:rPr>
          <w:sz w:val="28"/>
          <w:szCs w:val="28"/>
        </w:rPr>
        <w:t>с</w:t>
      </w:r>
      <w:r w:rsidRPr="007D1130">
        <w:rPr>
          <w:spacing w:val="1"/>
          <w:sz w:val="28"/>
          <w:szCs w:val="28"/>
        </w:rPr>
        <w:t xml:space="preserve"> </w:t>
      </w:r>
      <w:r w:rsidRPr="007D1130">
        <w:rPr>
          <w:sz w:val="28"/>
          <w:szCs w:val="28"/>
        </w:rPr>
        <w:t>использованием</w:t>
      </w:r>
      <w:r w:rsidRPr="007D1130">
        <w:rPr>
          <w:spacing w:val="1"/>
          <w:sz w:val="28"/>
          <w:szCs w:val="28"/>
        </w:rPr>
        <w:t xml:space="preserve"> </w:t>
      </w:r>
      <w:r w:rsidRPr="007D1130">
        <w:rPr>
          <w:sz w:val="28"/>
          <w:szCs w:val="28"/>
        </w:rPr>
        <w:t>приборов</w:t>
      </w:r>
      <w:r w:rsidRPr="007D1130">
        <w:rPr>
          <w:spacing w:val="1"/>
          <w:sz w:val="28"/>
          <w:szCs w:val="28"/>
        </w:rPr>
        <w:t xml:space="preserve"> </w:t>
      </w:r>
      <w:r w:rsidRPr="007D1130">
        <w:rPr>
          <w:sz w:val="28"/>
          <w:szCs w:val="28"/>
        </w:rPr>
        <w:t>учета,</w:t>
      </w:r>
      <w:r w:rsidRPr="007D1130">
        <w:rPr>
          <w:spacing w:val="1"/>
          <w:sz w:val="28"/>
          <w:szCs w:val="28"/>
        </w:rPr>
        <w:t xml:space="preserve"> </w:t>
      </w:r>
      <w:r w:rsidRPr="007D1130">
        <w:rPr>
          <w:sz w:val="28"/>
          <w:szCs w:val="28"/>
        </w:rPr>
        <w:t>в</w:t>
      </w:r>
      <w:r w:rsidRPr="007D1130">
        <w:rPr>
          <w:spacing w:val="1"/>
          <w:sz w:val="28"/>
          <w:szCs w:val="28"/>
        </w:rPr>
        <w:t xml:space="preserve"> </w:t>
      </w:r>
      <w:r w:rsidRPr="007D1130">
        <w:rPr>
          <w:sz w:val="28"/>
          <w:szCs w:val="28"/>
        </w:rPr>
        <w:t>общем</w:t>
      </w:r>
      <w:r w:rsidRPr="007D1130">
        <w:rPr>
          <w:spacing w:val="1"/>
          <w:sz w:val="28"/>
          <w:szCs w:val="28"/>
        </w:rPr>
        <w:t xml:space="preserve"> </w:t>
      </w:r>
      <w:r w:rsidRPr="007D1130">
        <w:rPr>
          <w:sz w:val="28"/>
          <w:szCs w:val="28"/>
        </w:rPr>
        <w:t>объеме</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w:t>
      </w:r>
      <w:r w:rsidRPr="007D1130">
        <w:rPr>
          <w:spacing w:val="1"/>
          <w:sz w:val="28"/>
          <w:szCs w:val="28"/>
        </w:rPr>
        <w:t xml:space="preserve"> </w:t>
      </w:r>
      <w:r w:rsidRPr="007D1130">
        <w:rPr>
          <w:sz w:val="28"/>
          <w:szCs w:val="28"/>
        </w:rPr>
        <w:t>муниципальными</w:t>
      </w:r>
      <w:r w:rsidRPr="007D1130">
        <w:rPr>
          <w:spacing w:val="1"/>
          <w:sz w:val="28"/>
          <w:szCs w:val="28"/>
        </w:rPr>
        <w:t xml:space="preserve"> </w:t>
      </w:r>
      <w:r w:rsidRPr="007D1130">
        <w:rPr>
          <w:sz w:val="28"/>
          <w:szCs w:val="28"/>
        </w:rPr>
        <w:t xml:space="preserve">учреждениями на территории </w:t>
      </w:r>
      <w:r w:rsidR="00152AA8">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152AA8" w:rsidRPr="007D1130">
        <w:rPr>
          <w:sz w:val="28"/>
          <w:szCs w:val="28"/>
        </w:rPr>
        <w:t xml:space="preserve"> </w:t>
      </w:r>
      <w:r w:rsidRPr="007D1130">
        <w:rPr>
          <w:sz w:val="28"/>
          <w:szCs w:val="28"/>
        </w:rPr>
        <w:t>составляет</w:t>
      </w:r>
      <w:r w:rsidRPr="007D1130">
        <w:rPr>
          <w:spacing w:val="1"/>
          <w:sz w:val="28"/>
          <w:szCs w:val="28"/>
        </w:rPr>
        <w:t xml:space="preserve"> </w:t>
      </w:r>
      <w:r w:rsidRPr="007D1130">
        <w:rPr>
          <w:sz w:val="28"/>
          <w:szCs w:val="28"/>
        </w:rPr>
        <w:t>100</w:t>
      </w:r>
      <w:r w:rsidRPr="007D1130">
        <w:rPr>
          <w:spacing w:val="-3"/>
          <w:sz w:val="28"/>
          <w:szCs w:val="28"/>
        </w:rPr>
        <w:t xml:space="preserve"> </w:t>
      </w:r>
      <w:r w:rsidRPr="007D1130">
        <w:rPr>
          <w:sz w:val="28"/>
          <w:szCs w:val="28"/>
        </w:rPr>
        <w:t>%;</w:t>
      </w:r>
    </w:p>
    <w:p w14:paraId="3BE17BFC" w14:textId="784E6849" w:rsidR="007D1130" w:rsidRDefault="007D1130" w:rsidP="003F0DD7">
      <w:pPr>
        <w:pStyle w:val="ae"/>
        <w:widowControl w:val="0"/>
        <w:numPr>
          <w:ilvl w:val="3"/>
          <w:numId w:val="17"/>
        </w:numPr>
        <w:tabs>
          <w:tab w:val="left" w:pos="709"/>
        </w:tabs>
        <w:autoSpaceDE w:val="0"/>
        <w:autoSpaceDN w:val="0"/>
        <w:spacing w:before="0" w:beforeAutospacing="0" w:after="0" w:afterAutospacing="0" w:line="360" w:lineRule="auto"/>
        <w:ind w:left="0" w:right="105" w:firstLine="567"/>
        <w:jc w:val="both"/>
        <w:rPr>
          <w:sz w:val="28"/>
        </w:rPr>
      </w:pPr>
      <w:r w:rsidRPr="007D1130">
        <w:rPr>
          <w:sz w:val="28"/>
          <w:szCs w:val="28"/>
        </w:rPr>
        <w:t>доля</w:t>
      </w:r>
      <w:r w:rsidRPr="007D1130">
        <w:rPr>
          <w:spacing w:val="1"/>
          <w:sz w:val="28"/>
          <w:szCs w:val="28"/>
        </w:rPr>
        <w:t xml:space="preserve"> </w:t>
      </w:r>
      <w:r w:rsidRPr="007D1130">
        <w:rPr>
          <w:sz w:val="28"/>
          <w:szCs w:val="28"/>
        </w:rPr>
        <w:t>объемов</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1"/>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 прочими потребителями, оплата которой осуществляется с</w:t>
      </w:r>
      <w:r w:rsidRPr="007D1130">
        <w:rPr>
          <w:spacing w:val="1"/>
          <w:sz w:val="28"/>
          <w:szCs w:val="28"/>
        </w:rPr>
        <w:t xml:space="preserve"> </w:t>
      </w:r>
      <w:r w:rsidRPr="007D1130">
        <w:rPr>
          <w:sz w:val="28"/>
          <w:szCs w:val="28"/>
        </w:rPr>
        <w:t>использованием</w:t>
      </w:r>
      <w:r w:rsidRPr="007D1130">
        <w:rPr>
          <w:spacing w:val="1"/>
          <w:sz w:val="28"/>
          <w:szCs w:val="28"/>
        </w:rPr>
        <w:t xml:space="preserve"> </w:t>
      </w:r>
      <w:r w:rsidRPr="007D1130">
        <w:rPr>
          <w:sz w:val="28"/>
          <w:szCs w:val="28"/>
        </w:rPr>
        <w:t>приборов</w:t>
      </w:r>
      <w:r w:rsidRPr="007D1130">
        <w:rPr>
          <w:spacing w:val="1"/>
          <w:sz w:val="28"/>
          <w:szCs w:val="28"/>
        </w:rPr>
        <w:t xml:space="preserve"> </w:t>
      </w:r>
      <w:r w:rsidRPr="007D1130">
        <w:rPr>
          <w:sz w:val="28"/>
          <w:szCs w:val="28"/>
        </w:rPr>
        <w:t>учета,</w:t>
      </w:r>
      <w:r w:rsidRPr="007D1130">
        <w:rPr>
          <w:spacing w:val="1"/>
          <w:sz w:val="28"/>
          <w:szCs w:val="28"/>
        </w:rPr>
        <w:t xml:space="preserve"> </w:t>
      </w:r>
      <w:r w:rsidRPr="007D1130">
        <w:rPr>
          <w:sz w:val="28"/>
          <w:szCs w:val="28"/>
        </w:rPr>
        <w:t>в</w:t>
      </w:r>
      <w:r w:rsidRPr="007D1130">
        <w:rPr>
          <w:spacing w:val="1"/>
          <w:sz w:val="28"/>
          <w:szCs w:val="28"/>
        </w:rPr>
        <w:t xml:space="preserve"> </w:t>
      </w:r>
      <w:r w:rsidRPr="007D1130">
        <w:rPr>
          <w:sz w:val="28"/>
          <w:szCs w:val="28"/>
        </w:rPr>
        <w:t>общем</w:t>
      </w:r>
      <w:r w:rsidRPr="007D1130">
        <w:rPr>
          <w:spacing w:val="1"/>
          <w:sz w:val="28"/>
          <w:szCs w:val="28"/>
        </w:rPr>
        <w:t xml:space="preserve"> </w:t>
      </w:r>
      <w:r w:rsidRPr="007D1130">
        <w:rPr>
          <w:sz w:val="28"/>
          <w:szCs w:val="28"/>
        </w:rPr>
        <w:t>объеме</w:t>
      </w:r>
      <w:r w:rsidRPr="007D1130">
        <w:rPr>
          <w:spacing w:val="1"/>
          <w:sz w:val="28"/>
          <w:szCs w:val="28"/>
        </w:rPr>
        <w:t xml:space="preserve"> </w:t>
      </w:r>
      <w:r w:rsidRPr="007D1130">
        <w:rPr>
          <w:sz w:val="28"/>
          <w:szCs w:val="28"/>
        </w:rPr>
        <w:t>электрической</w:t>
      </w:r>
      <w:r w:rsidRPr="007D1130">
        <w:rPr>
          <w:spacing w:val="1"/>
          <w:sz w:val="28"/>
          <w:szCs w:val="28"/>
        </w:rPr>
        <w:t xml:space="preserve"> </w:t>
      </w:r>
      <w:r w:rsidRPr="007D1130">
        <w:rPr>
          <w:sz w:val="28"/>
          <w:szCs w:val="28"/>
        </w:rPr>
        <w:t>энергии,</w:t>
      </w:r>
      <w:r w:rsidRPr="007D1130">
        <w:rPr>
          <w:spacing w:val="-67"/>
          <w:sz w:val="28"/>
          <w:szCs w:val="28"/>
        </w:rPr>
        <w:t xml:space="preserve"> </w:t>
      </w:r>
      <w:r w:rsidRPr="007D1130">
        <w:rPr>
          <w:sz w:val="28"/>
          <w:szCs w:val="28"/>
        </w:rPr>
        <w:t>потребляемой</w:t>
      </w:r>
      <w:r w:rsidRPr="007D1130">
        <w:rPr>
          <w:spacing w:val="1"/>
          <w:sz w:val="28"/>
          <w:szCs w:val="28"/>
        </w:rPr>
        <w:t xml:space="preserve"> </w:t>
      </w:r>
      <w:r w:rsidRPr="007D1130">
        <w:rPr>
          <w:sz w:val="28"/>
          <w:szCs w:val="28"/>
        </w:rPr>
        <w:t>(используемой)</w:t>
      </w:r>
      <w:r w:rsidRPr="007D1130">
        <w:rPr>
          <w:spacing w:val="1"/>
          <w:sz w:val="28"/>
          <w:szCs w:val="28"/>
        </w:rPr>
        <w:t xml:space="preserve"> </w:t>
      </w:r>
      <w:r w:rsidRPr="007D1130">
        <w:rPr>
          <w:sz w:val="28"/>
          <w:szCs w:val="28"/>
        </w:rPr>
        <w:t>прочими</w:t>
      </w:r>
      <w:r w:rsidRPr="007D1130">
        <w:rPr>
          <w:spacing w:val="1"/>
          <w:sz w:val="28"/>
          <w:szCs w:val="28"/>
        </w:rPr>
        <w:t xml:space="preserve"> </w:t>
      </w:r>
      <w:r w:rsidRPr="007D1130">
        <w:rPr>
          <w:sz w:val="28"/>
          <w:szCs w:val="28"/>
        </w:rPr>
        <w:t>потребителями</w:t>
      </w:r>
      <w:r w:rsidRPr="007D1130">
        <w:rPr>
          <w:spacing w:val="1"/>
          <w:sz w:val="28"/>
          <w:szCs w:val="28"/>
        </w:rPr>
        <w:t xml:space="preserve"> </w:t>
      </w:r>
      <w:r w:rsidRPr="007D1130">
        <w:rPr>
          <w:sz w:val="28"/>
          <w:szCs w:val="28"/>
        </w:rPr>
        <w:t>на</w:t>
      </w:r>
      <w:r w:rsidRPr="007D1130">
        <w:rPr>
          <w:spacing w:val="1"/>
          <w:sz w:val="28"/>
          <w:szCs w:val="28"/>
        </w:rPr>
        <w:t xml:space="preserve"> </w:t>
      </w:r>
      <w:r w:rsidRPr="007D1130">
        <w:rPr>
          <w:sz w:val="28"/>
          <w:szCs w:val="28"/>
        </w:rPr>
        <w:t>территории</w:t>
      </w:r>
      <w:r w:rsidRPr="007D1130">
        <w:rPr>
          <w:spacing w:val="1"/>
          <w:sz w:val="28"/>
          <w:szCs w:val="28"/>
        </w:rPr>
        <w:t xml:space="preserve"> </w:t>
      </w:r>
      <w:r w:rsidR="00152AA8">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152AA8" w:rsidRPr="007D1130">
        <w:rPr>
          <w:sz w:val="28"/>
          <w:szCs w:val="28"/>
        </w:rPr>
        <w:t xml:space="preserve"> </w:t>
      </w:r>
      <w:r w:rsidRPr="007D1130">
        <w:rPr>
          <w:sz w:val="28"/>
          <w:szCs w:val="28"/>
        </w:rPr>
        <w:t>составляет</w:t>
      </w:r>
      <w:r w:rsidRPr="007D1130">
        <w:rPr>
          <w:spacing w:val="-4"/>
          <w:sz w:val="28"/>
          <w:szCs w:val="28"/>
        </w:rPr>
        <w:t xml:space="preserve"> </w:t>
      </w:r>
      <w:r w:rsidRPr="007D1130">
        <w:rPr>
          <w:sz w:val="28"/>
          <w:szCs w:val="28"/>
        </w:rPr>
        <w:t>100</w:t>
      </w:r>
      <w:r w:rsidRPr="007D1130">
        <w:rPr>
          <w:spacing w:val="-4"/>
          <w:sz w:val="28"/>
          <w:szCs w:val="28"/>
        </w:rPr>
        <w:t xml:space="preserve"> </w:t>
      </w:r>
      <w:r w:rsidRPr="007D1130">
        <w:rPr>
          <w:sz w:val="28"/>
          <w:szCs w:val="28"/>
        </w:rPr>
        <w:t>%.</w:t>
      </w:r>
    </w:p>
    <w:p w14:paraId="699A99EF" w14:textId="7BB3771E" w:rsidR="004911D5" w:rsidRPr="007D1130" w:rsidRDefault="004911D5" w:rsidP="007D1130">
      <w:pPr>
        <w:autoSpaceDE w:val="0"/>
        <w:autoSpaceDN w:val="0"/>
        <w:adjustRightInd w:val="0"/>
        <w:spacing w:after="0" w:line="360" w:lineRule="auto"/>
        <w:jc w:val="center"/>
        <w:rPr>
          <w:rFonts w:ascii="Times New Roman" w:eastAsia="Calibri" w:hAnsi="Times New Roman" w:cs="Times New Roman"/>
          <w:b/>
          <w:bCs/>
          <w:i/>
          <w:iCs/>
          <w:sz w:val="28"/>
          <w:szCs w:val="28"/>
        </w:rPr>
      </w:pPr>
      <w:r w:rsidRPr="007D1130">
        <w:rPr>
          <w:rFonts w:ascii="Times New Roman" w:eastAsia="Calibri" w:hAnsi="Times New Roman" w:cs="Times New Roman"/>
          <w:b/>
          <w:bCs/>
          <w:i/>
          <w:iCs/>
          <w:sz w:val="28"/>
          <w:szCs w:val="28"/>
        </w:rPr>
        <w:t>3.4.5 Зоны действия систем электроснабжения</w:t>
      </w:r>
    </w:p>
    <w:p w14:paraId="652ECF68" w14:textId="3AE2D0A4" w:rsidR="007D1130" w:rsidRPr="00491F6E" w:rsidRDefault="007D1130" w:rsidP="00491F6E">
      <w:pPr>
        <w:spacing w:after="0" w:line="240" w:lineRule="auto"/>
        <w:ind w:right="-2" w:firstLine="567"/>
        <w:jc w:val="center"/>
        <w:rPr>
          <w:rFonts w:ascii="Times New Roman" w:hAnsi="Times New Roman" w:cs="Times New Roman"/>
          <w:b/>
          <w:i/>
          <w:sz w:val="26"/>
          <w:szCs w:val="26"/>
        </w:rPr>
      </w:pPr>
      <w:r w:rsidRPr="00491F6E">
        <w:rPr>
          <w:rFonts w:ascii="Times New Roman" w:hAnsi="Times New Roman" w:cs="Times New Roman"/>
          <w:b/>
          <w:i/>
          <w:sz w:val="26"/>
          <w:szCs w:val="26"/>
        </w:rPr>
        <w:t>Таблица</w:t>
      </w:r>
      <w:r w:rsidRPr="00491F6E">
        <w:rPr>
          <w:rFonts w:ascii="Times New Roman" w:hAnsi="Times New Roman" w:cs="Times New Roman"/>
          <w:b/>
          <w:i/>
          <w:spacing w:val="-10"/>
          <w:sz w:val="26"/>
          <w:szCs w:val="26"/>
        </w:rPr>
        <w:t xml:space="preserve"> </w:t>
      </w:r>
      <w:r w:rsidR="00521518" w:rsidRPr="00491F6E">
        <w:rPr>
          <w:rFonts w:ascii="Times New Roman" w:hAnsi="Times New Roman" w:cs="Times New Roman"/>
          <w:b/>
          <w:i/>
          <w:sz w:val="26"/>
          <w:szCs w:val="26"/>
        </w:rPr>
        <w:t>40</w:t>
      </w:r>
      <w:r w:rsidR="000A2304" w:rsidRPr="00491F6E">
        <w:rPr>
          <w:rFonts w:ascii="Times New Roman" w:hAnsi="Times New Roman" w:cs="Times New Roman"/>
          <w:b/>
          <w:i/>
          <w:sz w:val="26"/>
          <w:szCs w:val="26"/>
        </w:rPr>
        <w:t xml:space="preserve"> –</w:t>
      </w:r>
      <w:r w:rsidRPr="00491F6E">
        <w:rPr>
          <w:rFonts w:ascii="Times New Roman" w:hAnsi="Times New Roman" w:cs="Times New Roman"/>
          <w:b/>
          <w:i/>
          <w:spacing w:val="-10"/>
          <w:sz w:val="26"/>
          <w:szCs w:val="26"/>
        </w:rPr>
        <w:t xml:space="preserve"> </w:t>
      </w:r>
      <w:r w:rsidRPr="00491F6E">
        <w:rPr>
          <w:rFonts w:ascii="Times New Roman" w:hAnsi="Times New Roman" w:cs="Times New Roman"/>
          <w:b/>
          <w:i/>
          <w:sz w:val="26"/>
          <w:szCs w:val="26"/>
        </w:rPr>
        <w:t>Зоны</w:t>
      </w:r>
      <w:r w:rsidRPr="00491F6E">
        <w:rPr>
          <w:rFonts w:ascii="Times New Roman" w:hAnsi="Times New Roman" w:cs="Times New Roman"/>
          <w:b/>
          <w:i/>
          <w:spacing w:val="-10"/>
          <w:sz w:val="26"/>
          <w:szCs w:val="26"/>
        </w:rPr>
        <w:t xml:space="preserve"> </w:t>
      </w:r>
      <w:r w:rsidRPr="00491F6E">
        <w:rPr>
          <w:rFonts w:ascii="Times New Roman" w:hAnsi="Times New Roman" w:cs="Times New Roman"/>
          <w:b/>
          <w:i/>
          <w:sz w:val="26"/>
          <w:szCs w:val="26"/>
        </w:rPr>
        <w:t>обслуживания</w:t>
      </w:r>
      <w:r w:rsidRPr="00491F6E">
        <w:rPr>
          <w:rFonts w:ascii="Times New Roman" w:hAnsi="Times New Roman" w:cs="Times New Roman"/>
          <w:b/>
          <w:i/>
          <w:spacing w:val="-11"/>
          <w:sz w:val="26"/>
          <w:szCs w:val="26"/>
        </w:rPr>
        <w:t xml:space="preserve"> </w:t>
      </w:r>
      <w:r w:rsidR="00152AA8" w:rsidRPr="00491F6E">
        <w:rPr>
          <w:rFonts w:ascii="Times New Roman" w:hAnsi="Times New Roman" w:cs="Times New Roman"/>
          <w:b/>
          <w:i/>
          <w:sz w:val="26"/>
          <w:szCs w:val="26"/>
        </w:rPr>
        <w:t>в</w:t>
      </w:r>
      <w:r w:rsidRPr="00491F6E">
        <w:rPr>
          <w:rFonts w:ascii="Times New Roman" w:hAnsi="Times New Roman" w:cs="Times New Roman"/>
          <w:b/>
          <w:i/>
          <w:sz w:val="26"/>
          <w:szCs w:val="26"/>
        </w:rPr>
        <w:t xml:space="preserve"> </w:t>
      </w:r>
      <w:r w:rsidR="00152AA8" w:rsidRPr="00491F6E">
        <w:rPr>
          <w:rFonts w:ascii="Times New Roman" w:hAnsi="Times New Roman" w:cs="Times New Roman"/>
          <w:b/>
          <w:i/>
          <w:sz w:val="26"/>
          <w:szCs w:val="26"/>
        </w:rPr>
        <w:t>Котельниковском городском поселении</w:t>
      </w:r>
      <w:r w:rsidR="003F0DD7" w:rsidRPr="00491F6E">
        <w:rPr>
          <w:sz w:val="26"/>
          <w:szCs w:val="26"/>
        </w:rPr>
        <w:t xml:space="preserve"> </w:t>
      </w:r>
      <w:r w:rsidR="003F0DD7" w:rsidRPr="00491F6E">
        <w:rPr>
          <w:rFonts w:ascii="Times New Roman" w:hAnsi="Times New Roman" w:cs="Times New Roman"/>
          <w:b/>
          <w:i/>
          <w:sz w:val="26"/>
          <w:szCs w:val="26"/>
        </w:rPr>
        <w:t>Котельниковского муниципального района Волгоградской области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2367"/>
        <w:gridCol w:w="3248"/>
        <w:gridCol w:w="2087"/>
      </w:tblGrid>
      <w:tr w:rsidR="007D1130" w:rsidRPr="000763B8" w14:paraId="48F50DA8" w14:textId="77777777" w:rsidTr="000763B8">
        <w:trPr>
          <w:trHeight w:val="460"/>
          <w:jc w:val="center"/>
        </w:trPr>
        <w:tc>
          <w:tcPr>
            <w:tcW w:w="1932" w:type="dxa"/>
            <w:shd w:val="clear" w:color="auto" w:fill="C5E0B3" w:themeFill="accent6" w:themeFillTint="66"/>
            <w:vAlign w:val="center"/>
          </w:tcPr>
          <w:p w14:paraId="4FD7AF48" w14:textId="4BC07A63" w:rsidR="007D1130" w:rsidRPr="000763B8" w:rsidRDefault="007D1130" w:rsidP="000763B8">
            <w:pPr>
              <w:pStyle w:val="TableParagraph"/>
              <w:spacing w:line="240" w:lineRule="auto"/>
              <w:rPr>
                <w:b/>
                <w:i/>
                <w:sz w:val="18"/>
                <w:szCs w:val="18"/>
              </w:rPr>
            </w:pPr>
            <w:r w:rsidRPr="000763B8">
              <w:rPr>
                <w:b/>
                <w:i/>
                <w:sz w:val="18"/>
                <w:szCs w:val="18"/>
              </w:rPr>
              <w:t>Р</w:t>
            </w:r>
            <w:r w:rsidR="000763B8" w:rsidRPr="000763B8">
              <w:rPr>
                <w:b/>
                <w:i/>
                <w:sz w:val="18"/>
                <w:szCs w:val="18"/>
                <w:lang w:val="ru-RU"/>
              </w:rPr>
              <w:t>ай</w:t>
            </w:r>
            <w:proofErr w:type="spellStart"/>
            <w:r w:rsidRPr="000763B8">
              <w:rPr>
                <w:b/>
                <w:i/>
                <w:sz w:val="18"/>
                <w:szCs w:val="18"/>
              </w:rPr>
              <w:t>он</w:t>
            </w:r>
            <w:proofErr w:type="spellEnd"/>
          </w:p>
        </w:tc>
        <w:tc>
          <w:tcPr>
            <w:tcW w:w="2367" w:type="dxa"/>
            <w:shd w:val="clear" w:color="auto" w:fill="C5E0B3" w:themeFill="accent6" w:themeFillTint="66"/>
            <w:vAlign w:val="center"/>
          </w:tcPr>
          <w:p w14:paraId="206C4994" w14:textId="77777777" w:rsidR="007D1130" w:rsidRPr="003F0DD7" w:rsidRDefault="007D1130" w:rsidP="000763B8">
            <w:pPr>
              <w:pStyle w:val="TableParagraph"/>
              <w:spacing w:line="240" w:lineRule="auto"/>
              <w:ind w:left="242" w:right="236"/>
              <w:rPr>
                <w:b/>
                <w:i/>
                <w:sz w:val="18"/>
                <w:szCs w:val="18"/>
                <w:lang w:val="ru-RU"/>
              </w:rPr>
            </w:pPr>
            <w:r w:rsidRPr="003F0DD7">
              <w:rPr>
                <w:b/>
                <w:i/>
                <w:sz w:val="18"/>
                <w:szCs w:val="18"/>
                <w:lang w:val="ru-RU"/>
              </w:rPr>
              <w:t>Город/</w:t>
            </w:r>
            <w:r w:rsidRPr="003F0DD7">
              <w:rPr>
                <w:b/>
                <w:i/>
                <w:spacing w:val="-3"/>
                <w:sz w:val="18"/>
                <w:szCs w:val="18"/>
                <w:lang w:val="ru-RU"/>
              </w:rPr>
              <w:t xml:space="preserve"> </w:t>
            </w:r>
            <w:r w:rsidRPr="003F0DD7">
              <w:rPr>
                <w:b/>
                <w:i/>
                <w:sz w:val="18"/>
                <w:szCs w:val="18"/>
                <w:lang w:val="ru-RU"/>
              </w:rPr>
              <w:t>село/</w:t>
            </w:r>
            <w:r w:rsidRPr="003F0DD7">
              <w:rPr>
                <w:b/>
                <w:i/>
                <w:spacing w:val="-2"/>
                <w:sz w:val="18"/>
                <w:szCs w:val="18"/>
                <w:lang w:val="ru-RU"/>
              </w:rPr>
              <w:t xml:space="preserve"> </w:t>
            </w:r>
            <w:r w:rsidRPr="003F0DD7">
              <w:rPr>
                <w:b/>
                <w:i/>
                <w:sz w:val="18"/>
                <w:szCs w:val="18"/>
                <w:lang w:val="ru-RU"/>
              </w:rPr>
              <w:t>поселок/</w:t>
            </w:r>
          </w:p>
          <w:p w14:paraId="754F863C" w14:textId="77777777" w:rsidR="007D1130" w:rsidRPr="003F0DD7" w:rsidRDefault="007D1130" w:rsidP="000763B8">
            <w:pPr>
              <w:pStyle w:val="TableParagraph"/>
              <w:spacing w:line="240" w:lineRule="auto"/>
              <w:ind w:left="45" w:right="42"/>
              <w:rPr>
                <w:b/>
                <w:i/>
                <w:sz w:val="18"/>
                <w:szCs w:val="18"/>
                <w:lang w:val="ru-RU"/>
              </w:rPr>
            </w:pPr>
            <w:r w:rsidRPr="003F0DD7">
              <w:rPr>
                <w:b/>
                <w:i/>
                <w:sz w:val="18"/>
                <w:szCs w:val="18"/>
                <w:lang w:val="ru-RU"/>
              </w:rPr>
              <w:t>хутор</w:t>
            </w:r>
            <w:r w:rsidRPr="003F0DD7">
              <w:rPr>
                <w:b/>
                <w:i/>
                <w:spacing w:val="49"/>
                <w:sz w:val="18"/>
                <w:szCs w:val="18"/>
                <w:lang w:val="ru-RU"/>
              </w:rPr>
              <w:t xml:space="preserve"> </w:t>
            </w:r>
            <w:r w:rsidRPr="003F0DD7">
              <w:rPr>
                <w:b/>
                <w:i/>
                <w:sz w:val="18"/>
                <w:szCs w:val="18"/>
                <w:lang w:val="ru-RU"/>
              </w:rPr>
              <w:t>и</w:t>
            </w:r>
            <w:r w:rsidRPr="003F0DD7">
              <w:rPr>
                <w:b/>
                <w:i/>
                <w:spacing w:val="-2"/>
                <w:sz w:val="18"/>
                <w:szCs w:val="18"/>
                <w:lang w:val="ru-RU"/>
              </w:rPr>
              <w:t xml:space="preserve"> </w:t>
            </w:r>
            <w:r w:rsidRPr="003F0DD7">
              <w:rPr>
                <w:b/>
                <w:i/>
                <w:sz w:val="18"/>
                <w:szCs w:val="18"/>
                <w:lang w:val="ru-RU"/>
              </w:rPr>
              <w:t>т.д.</w:t>
            </w:r>
          </w:p>
        </w:tc>
        <w:tc>
          <w:tcPr>
            <w:tcW w:w="3248" w:type="dxa"/>
            <w:shd w:val="clear" w:color="auto" w:fill="C5E0B3" w:themeFill="accent6" w:themeFillTint="66"/>
            <w:vAlign w:val="center"/>
          </w:tcPr>
          <w:p w14:paraId="06DD92FA" w14:textId="77777777" w:rsidR="007D1130" w:rsidRPr="003F0DD7" w:rsidRDefault="007D1130" w:rsidP="000763B8">
            <w:pPr>
              <w:pStyle w:val="TableParagraph"/>
              <w:spacing w:line="240" w:lineRule="auto"/>
              <w:rPr>
                <w:b/>
                <w:i/>
                <w:sz w:val="18"/>
                <w:szCs w:val="18"/>
                <w:lang w:val="ru-RU"/>
              </w:rPr>
            </w:pPr>
            <w:r w:rsidRPr="003F0DD7">
              <w:rPr>
                <w:b/>
                <w:i/>
                <w:sz w:val="18"/>
                <w:szCs w:val="18"/>
                <w:lang w:val="ru-RU"/>
              </w:rPr>
              <w:t>Улица,</w:t>
            </w:r>
            <w:r w:rsidRPr="003F0DD7">
              <w:rPr>
                <w:b/>
                <w:i/>
                <w:spacing w:val="-2"/>
                <w:sz w:val="18"/>
                <w:szCs w:val="18"/>
                <w:lang w:val="ru-RU"/>
              </w:rPr>
              <w:t xml:space="preserve"> </w:t>
            </w:r>
            <w:r w:rsidRPr="003F0DD7">
              <w:rPr>
                <w:b/>
                <w:i/>
                <w:sz w:val="18"/>
                <w:szCs w:val="18"/>
                <w:lang w:val="ru-RU"/>
              </w:rPr>
              <w:t>переулок,</w:t>
            </w:r>
            <w:r w:rsidRPr="003F0DD7">
              <w:rPr>
                <w:b/>
                <w:i/>
                <w:spacing w:val="-2"/>
                <w:sz w:val="18"/>
                <w:szCs w:val="18"/>
                <w:lang w:val="ru-RU"/>
              </w:rPr>
              <w:t xml:space="preserve"> </w:t>
            </w:r>
            <w:r w:rsidRPr="003F0DD7">
              <w:rPr>
                <w:b/>
                <w:i/>
                <w:sz w:val="18"/>
                <w:szCs w:val="18"/>
                <w:lang w:val="ru-RU"/>
              </w:rPr>
              <w:t>проспект,</w:t>
            </w:r>
          </w:p>
          <w:p w14:paraId="7D5C38F0" w14:textId="77777777" w:rsidR="007D1130" w:rsidRPr="003F0DD7" w:rsidRDefault="007D1130" w:rsidP="000763B8">
            <w:pPr>
              <w:pStyle w:val="TableParagraph"/>
              <w:spacing w:line="240" w:lineRule="auto"/>
              <w:ind w:left="427" w:right="422"/>
              <w:rPr>
                <w:b/>
                <w:i/>
                <w:sz w:val="18"/>
                <w:szCs w:val="18"/>
                <w:lang w:val="ru-RU"/>
              </w:rPr>
            </w:pPr>
            <w:r w:rsidRPr="003F0DD7">
              <w:rPr>
                <w:b/>
                <w:i/>
                <w:sz w:val="18"/>
                <w:szCs w:val="18"/>
                <w:lang w:val="ru-RU"/>
              </w:rPr>
              <w:t>бульвар</w:t>
            </w:r>
            <w:r w:rsidRPr="003F0DD7">
              <w:rPr>
                <w:b/>
                <w:i/>
                <w:spacing w:val="-1"/>
                <w:sz w:val="18"/>
                <w:szCs w:val="18"/>
                <w:lang w:val="ru-RU"/>
              </w:rPr>
              <w:t xml:space="preserve"> </w:t>
            </w:r>
            <w:r w:rsidRPr="003F0DD7">
              <w:rPr>
                <w:b/>
                <w:i/>
                <w:sz w:val="18"/>
                <w:szCs w:val="18"/>
                <w:lang w:val="ru-RU"/>
              </w:rPr>
              <w:t>и</w:t>
            </w:r>
            <w:r w:rsidRPr="003F0DD7">
              <w:rPr>
                <w:b/>
                <w:i/>
                <w:spacing w:val="-2"/>
                <w:sz w:val="18"/>
                <w:szCs w:val="18"/>
                <w:lang w:val="ru-RU"/>
              </w:rPr>
              <w:t xml:space="preserve"> </w:t>
            </w:r>
            <w:r w:rsidRPr="003F0DD7">
              <w:rPr>
                <w:b/>
                <w:i/>
                <w:sz w:val="18"/>
                <w:szCs w:val="18"/>
                <w:lang w:val="ru-RU"/>
              </w:rPr>
              <w:t>т.</w:t>
            </w:r>
            <w:r w:rsidRPr="003F0DD7">
              <w:rPr>
                <w:b/>
                <w:i/>
                <w:spacing w:val="-2"/>
                <w:sz w:val="18"/>
                <w:szCs w:val="18"/>
                <w:lang w:val="ru-RU"/>
              </w:rPr>
              <w:t xml:space="preserve"> </w:t>
            </w:r>
            <w:r w:rsidRPr="003F0DD7">
              <w:rPr>
                <w:b/>
                <w:i/>
                <w:sz w:val="18"/>
                <w:szCs w:val="18"/>
                <w:lang w:val="ru-RU"/>
              </w:rPr>
              <w:t>д.</w:t>
            </w:r>
          </w:p>
        </w:tc>
        <w:tc>
          <w:tcPr>
            <w:tcW w:w="2087" w:type="dxa"/>
            <w:shd w:val="clear" w:color="auto" w:fill="C5E0B3" w:themeFill="accent6" w:themeFillTint="66"/>
            <w:vAlign w:val="center"/>
          </w:tcPr>
          <w:p w14:paraId="56015143" w14:textId="77777777" w:rsidR="007D1130" w:rsidRPr="003F0DD7" w:rsidRDefault="007D1130" w:rsidP="000763B8">
            <w:pPr>
              <w:pStyle w:val="TableParagraph"/>
              <w:spacing w:line="240" w:lineRule="auto"/>
              <w:ind w:left="108" w:right="99"/>
              <w:rPr>
                <w:b/>
                <w:i/>
                <w:sz w:val="18"/>
                <w:szCs w:val="18"/>
                <w:lang w:val="ru-RU"/>
              </w:rPr>
            </w:pPr>
            <w:r w:rsidRPr="003F0DD7">
              <w:rPr>
                <w:b/>
                <w:i/>
                <w:sz w:val="18"/>
                <w:szCs w:val="18"/>
                <w:lang w:val="ru-RU"/>
              </w:rPr>
              <w:t>Номера</w:t>
            </w:r>
            <w:r w:rsidRPr="003F0DD7">
              <w:rPr>
                <w:b/>
                <w:i/>
                <w:spacing w:val="-2"/>
                <w:sz w:val="18"/>
                <w:szCs w:val="18"/>
                <w:lang w:val="ru-RU"/>
              </w:rPr>
              <w:t xml:space="preserve"> </w:t>
            </w:r>
            <w:r w:rsidRPr="003F0DD7">
              <w:rPr>
                <w:b/>
                <w:i/>
                <w:sz w:val="18"/>
                <w:szCs w:val="18"/>
                <w:lang w:val="ru-RU"/>
              </w:rPr>
              <w:t>строений/</w:t>
            </w:r>
          </w:p>
          <w:p w14:paraId="0B975DC5" w14:textId="77777777" w:rsidR="007D1130" w:rsidRPr="003F0DD7" w:rsidRDefault="007D1130" w:rsidP="000763B8">
            <w:pPr>
              <w:pStyle w:val="TableParagraph"/>
              <w:spacing w:line="240" w:lineRule="auto"/>
              <w:ind w:left="106" w:right="99"/>
              <w:rPr>
                <w:b/>
                <w:i/>
                <w:sz w:val="18"/>
                <w:szCs w:val="18"/>
                <w:lang w:val="ru-RU"/>
              </w:rPr>
            </w:pPr>
            <w:r w:rsidRPr="003F0DD7">
              <w:rPr>
                <w:b/>
                <w:i/>
                <w:sz w:val="18"/>
                <w:szCs w:val="18"/>
                <w:lang w:val="ru-RU"/>
              </w:rPr>
              <w:t>домов</w:t>
            </w:r>
            <w:r w:rsidRPr="003F0DD7">
              <w:rPr>
                <w:b/>
                <w:i/>
                <w:spacing w:val="-2"/>
                <w:sz w:val="18"/>
                <w:szCs w:val="18"/>
                <w:lang w:val="ru-RU"/>
              </w:rPr>
              <w:t xml:space="preserve"> </w:t>
            </w:r>
            <w:r w:rsidRPr="003F0DD7">
              <w:rPr>
                <w:b/>
                <w:i/>
                <w:sz w:val="18"/>
                <w:szCs w:val="18"/>
                <w:lang w:val="ru-RU"/>
              </w:rPr>
              <w:t>и</w:t>
            </w:r>
            <w:r w:rsidRPr="003F0DD7">
              <w:rPr>
                <w:b/>
                <w:i/>
                <w:spacing w:val="-1"/>
                <w:sz w:val="18"/>
                <w:szCs w:val="18"/>
                <w:lang w:val="ru-RU"/>
              </w:rPr>
              <w:t xml:space="preserve"> </w:t>
            </w:r>
            <w:r w:rsidRPr="003F0DD7">
              <w:rPr>
                <w:b/>
                <w:i/>
                <w:sz w:val="18"/>
                <w:szCs w:val="18"/>
                <w:lang w:val="ru-RU"/>
              </w:rPr>
              <w:t>т.д.</w:t>
            </w:r>
          </w:p>
        </w:tc>
      </w:tr>
      <w:tr w:rsidR="007D1130" w:rsidRPr="000763B8" w14:paraId="5A1386B0" w14:textId="77777777" w:rsidTr="000763B8">
        <w:trPr>
          <w:trHeight w:val="287"/>
          <w:jc w:val="center"/>
        </w:trPr>
        <w:tc>
          <w:tcPr>
            <w:tcW w:w="1932" w:type="dxa"/>
            <w:vAlign w:val="center"/>
          </w:tcPr>
          <w:p w14:paraId="7C19BD9E" w14:textId="4825E11F" w:rsidR="007D1130" w:rsidRPr="000763B8" w:rsidRDefault="00152AA8" w:rsidP="000763B8">
            <w:pPr>
              <w:pStyle w:val="TableParagraph"/>
              <w:spacing w:line="240" w:lineRule="auto"/>
              <w:ind w:left="107"/>
              <w:rPr>
                <w:sz w:val="18"/>
                <w:szCs w:val="18"/>
              </w:rPr>
            </w:pPr>
            <w:proofErr w:type="spellStart"/>
            <w:r w:rsidRPr="000763B8">
              <w:rPr>
                <w:sz w:val="18"/>
                <w:szCs w:val="18"/>
              </w:rPr>
              <w:t>Котельниковский</w:t>
            </w:r>
            <w:proofErr w:type="spellEnd"/>
          </w:p>
        </w:tc>
        <w:tc>
          <w:tcPr>
            <w:tcW w:w="2367" w:type="dxa"/>
            <w:vAlign w:val="center"/>
          </w:tcPr>
          <w:p w14:paraId="028C6391" w14:textId="2146BF07" w:rsidR="007D1130" w:rsidRPr="000763B8" w:rsidRDefault="000763B8" w:rsidP="000763B8">
            <w:pPr>
              <w:pStyle w:val="TableParagraph"/>
              <w:spacing w:line="240" w:lineRule="auto"/>
              <w:ind w:left="107"/>
              <w:rPr>
                <w:sz w:val="18"/>
                <w:szCs w:val="18"/>
              </w:rPr>
            </w:pPr>
            <w:r w:rsidRPr="000763B8">
              <w:rPr>
                <w:sz w:val="18"/>
                <w:szCs w:val="18"/>
              </w:rPr>
              <w:t>г</w:t>
            </w:r>
            <w:r w:rsidR="00152AA8" w:rsidRPr="000763B8">
              <w:rPr>
                <w:sz w:val="18"/>
                <w:szCs w:val="18"/>
              </w:rPr>
              <w:t>.</w:t>
            </w:r>
            <w:r w:rsidR="007D1130" w:rsidRPr="000763B8">
              <w:rPr>
                <w:spacing w:val="-2"/>
                <w:sz w:val="18"/>
                <w:szCs w:val="18"/>
              </w:rPr>
              <w:t xml:space="preserve"> </w:t>
            </w:r>
            <w:proofErr w:type="spellStart"/>
            <w:r w:rsidR="00152AA8" w:rsidRPr="000763B8">
              <w:rPr>
                <w:sz w:val="18"/>
                <w:szCs w:val="18"/>
              </w:rPr>
              <w:t>Котельниково</w:t>
            </w:r>
            <w:proofErr w:type="spellEnd"/>
          </w:p>
        </w:tc>
        <w:tc>
          <w:tcPr>
            <w:tcW w:w="3248" w:type="dxa"/>
            <w:vAlign w:val="center"/>
          </w:tcPr>
          <w:p w14:paraId="5ED46D3E" w14:textId="7C94967B" w:rsidR="007D1130" w:rsidRPr="000763B8" w:rsidRDefault="007D1130" w:rsidP="000763B8">
            <w:pPr>
              <w:pStyle w:val="TableParagraph"/>
              <w:spacing w:line="240" w:lineRule="auto"/>
              <w:rPr>
                <w:sz w:val="18"/>
                <w:szCs w:val="18"/>
              </w:rPr>
            </w:pPr>
            <w:r w:rsidRPr="000763B8">
              <w:rPr>
                <w:sz w:val="18"/>
                <w:szCs w:val="18"/>
              </w:rPr>
              <w:t>-</w:t>
            </w:r>
          </w:p>
        </w:tc>
        <w:tc>
          <w:tcPr>
            <w:tcW w:w="2087" w:type="dxa"/>
            <w:vAlign w:val="center"/>
          </w:tcPr>
          <w:p w14:paraId="166FCCE1" w14:textId="1A66EF08" w:rsidR="007D1130" w:rsidRPr="000763B8" w:rsidRDefault="007D1130" w:rsidP="000763B8">
            <w:pPr>
              <w:pStyle w:val="TableParagraph"/>
              <w:spacing w:line="240" w:lineRule="auto"/>
              <w:rPr>
                <w:sz w:val="18"/>
                <w:szCs w:val="18"/>
              </w:rPr>
            </w:pPr>
            <w:r w:rsidRPr="000763B8">
              <w:rPr>
                <w:sz w:val="18"/>
                <w:szCs w:val="18"/>
              </w:rPr>
              <w:t>-</w:t>
            </w:r>
          </w:p>
        </w:tc>
      </w:tr>
    </w:tbl>
    <w:p w14:paraId="3B1103D7" w14:textId="6752C4A2" w:rsidR="004911D5" w:rsidRPr="00491F6E" w:rsidRDefault="00491F6E" w:rsidP="00491F6E">
      <w:pPr>
        <w:autoSpaceDE w:val="0"/>
        <w:autoSpaceDN w:val="0"/>
        <w:adjustRightInd w:val="0"/>
        <w:spacing w:before="240" w:after="240" w:line="240" w:lineRule="auto"/>
        <w:ind w:left="709"/>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 xml:space="preserve">3.4.6 </w:t>
      </w:r>
      <w:r w:rsidR="004911D5" w:rsidRPr="00491F6E">
        <w:rPr>
          <w:rFonts w:ascii="Times New Roman" w:eastAsia="Calibri" w:hAnsi="Times New Roman" w:cs="Times New Roman"/>
          <w:b/>
          <w:bCs/>
          <w:i/>
          <w:iCs/>
          <w:sz w:val="28"/>
          <w:szCs w:val="28"/>
        </w:rPr>
        <w:t>Анализ имеющихся резервов и дефицитов мощности в системе электроснабжения</w:t>
      </w:r>
    </w:p>
    <w:p w14:paraId="46D3876A" w14:textId="556082CF" w:rsidR="003B447C" w:rsidRPr="003B447C" w:rsidRDefault="003B447C" w:rsidP="003B447C">
      <w:pPr>
        <w:pStyle w:val="ae"/>
        <w:autoSpaceDE w:val="0"/>
        <w:autoSpaceDN w:val="0"/>
        <w:adjustRightInd w:val="0"/>
        <w:spacing w:after="240" w:line="360" w:lineRule="auto"/>
        <w:ind w:firstLine="567"/>
        <w:jc w:val="both"/>
        <w:rPr>
          <w:rFonts w:eastAsia="Calibri"/>
          <w:b/>
          <w:bCs/>
          <w:i/>
          <w:iCs/>
          <w:sz w:val="28"/>
          <w:szCs w:val="28"/>
        </w:rPr>
      </w:pPr>
      <w:r w:rsidRPr="003B447C">
        <w:rPr>
          <w:sz w:val="28"/>
          <w:szCs w:val="28"/>
        </w:rPr>
        <w:t>По</w:t>
      </w:r>
      <w:r w:rsidRPr="003B447C">
        <w:rPr>
          <w:spacing w:val="-9"/>
          <w:sz w:val="28"/>
          <w:szCs w:val="28"/>
        </w:rPr>
        <w:t xml:space="preserve"> </w:t>
      </w:r>
      <w:r w:rsidRPr="003B447C">
        <w:rPr>
          <w:sz w:val="28"/>
          <w:szCs w:val="28"/>
        </w:rPr>
        <w:t>состоянию</w:t>
      </w:r>
      <w:r w:rsidRPr="003B447C">
        <w:rPr>
          <w:spacing w:val="-11"/>
          <w:sz w:val="28"/>
          <w:szCs w:val="28"/>
        </w:rPr>
        <w:t xml:space="preserve"> </w:t>
      </w:r>
      <w:r w:rsidRPr="003B447C">
        <w:rPr>
          <w:sz w:val="28"/>
          <w:szCs w:val="28"/>
        </w:rPr>
        <w:t>на</w:t>
      </w:r>
      <w:r w:rsidRPr="003B447C">
        <w:rPr>
          <w:spacing w:val="-9"/>
          <w:sz w:val="28"/>
          <w:szCs w:val="28"/>
        </w:rPr>
        <w:t xml:space="preserve"> </w:t>
      </w:r>
      <w:r>
        <w:rPr>
          <w:sz w:val="28"/>
          <w:szCs w:val="28"/>
        </w:rPr>
        <w:t>01.10.2022</w:t>
      </w:r>
      <w:r w:rsidRPr="003B447C">
        <w:rPr>
          <w:spacing w:val="-9"/>
          <w:sz w:val="28"/>
          <w:szCs w:val="28"/>
        </w:rPr>
        <w:t xml:space="preserve"> </w:t>
      </w:r>
      <w:r w:rsidRPr="003B447C">
        <w:rPr>
          <w:sz w:val="28"/>
          <w:szCs w:val="28"/>
        </w:rPr>
        <w:t>года</w:t>
      </w:r>
      <w:r w:rsidRPr="003B447C">
        <w:rPr>
          <w:spacing w:val="-11"/>
          <w:sz w:val="28"/>
          <w:szCs w:val="28"/>
        </w:rPr>
        <w:t xml:space="preserve"> </w:t>
      </w:r>
      <w:r w:rsidRPr="003B447C">
        <w:rPr>
          <w:sz w:val="28"/>
          <w:szCs w:val="28"/>
        </w:rPr>
        <w:t>дефицитов</w:t>
      </w:r>
      <w:r w:rsidRPr="003B447C">
        <w:rPr>
          <w:spacing w:val="-9"/>
          <w:sz w:val="28"/>
          <w:szCs w:val="28"/>
        </w:rPr>
        <w:t xml:space="preserve"> </w:t>
      </w:r>
      <w:r w:rsidRPr="003B447C">
        <w:rPr>
          <w:sz w:val="28"/>
          <w:szCs w:val="28"/>
        </w:rPr>
        <w:t>мощности</w:t>
      </w:r>
      <w:r w:rsidRPr="003B447C">
        <w:rPr>
          <w:spacing w:val="-9"/>
          <w:sz w:val="28"/>
          <w:szCs w:val="28"/>
        </w:rPr>
        <w:t xml:space="preserve"> </w:t>
      </w:r>
      <w:r w:rsidRPr="003B447C">
        <w:rPr>
          <w:sz w:val="28"/>
          <w:szCs w:val="28"/>
        </w:rPr>
        <w:t>не</w:t>
      </w:r>
      <w:r w:rsidRPr="003B447C">
        <w:rPr>
          <w:spacing w:val="-7"/>
          <w:sz w:val="28"/>
          <w:szCs w:val="28"/>
        </w:rPr>
        <w:t xml:space="preserve"> </w:t>
      </w:r>
      <w:r w:rsidRPr="003B447C">
        <w:rPr>
          <w:sz w:val="28"/>
          <w:szCs w:val="28"/>
        </w:rPr>
        <w:t>наблюдается.</w:t>
      </w:r>
    </w:p>
    <w:p w14:paraId="056DA769" w14:textId="77777777" w:rsidR="000763B8" w:rsidRDefault="000763B8" w:rsidP="004911D5">
      <w:pPr>
        <w:widowControl w:val="0"/>
        <w:spacing w:after="0" w:line="360" w:lineRule="auto"/>
        <w:contextualSpacing/>
        <w:jc w:val="center"/>
        <w:rPr>
          <w:rFonts w:ascii="Times New Roman" w:eastAsia="Calibri" w:hAnsi="Times New Roman" w:cs="Times New Roman"/>
          <w:b/>
          <w:bCs/>
          <w:i/>
          <w:iCs/>
          <w:sz w:val="28"/>
          <w:szCs w:val="28"/>
        </w:rPr>
        <w:sectPr w:rsidR="000763B8"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59EC9B6" w14:textId="4D8F16E1" w:rsidR="004911D5" w:rsidRPr="004911D5" w:rsidRDefault="004911D5" w:rsidP="004911D5">
      <w:pPr>
        <w:widowControl w:val="0"/>
        <w:spacing w:after="0" w:line="360" w:lineRule="auto"/>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3.4.7 Надёжность системы электроснабжения</w:t>
      </w:r>
    </w:p>
    <w:p w14:paraId="27AD11A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Правила устройства электроустановок (ПУЭ) подразделяют все электроприёмники потребителей по признаку тяжести последствий перерывов в электропитании на три группы: 1, 2 и 3 категории надёжности электроснабжения.</w:t>
      </w:r>
    </w:p>
    <w:p w14:paraId="3589FE0B"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Первый уровень по категорийности, в соответствии с ПУЭ получают электроприёмники тех предприятий и организаций, перерыв в обеспечении которых электрической энергией влечёт за собой наиболее тяжёлые последствия (аварии, гибель людей, значительный материальный ущерб и т.д.). Для обеспечения питания таких электроприёмников по требованию ПУЭ должно быть предусмотрено 2 или 3 (для специально выделенной группы электроприёмников) не связанных друг с другом источника.</w:t>
      </w:r>
    </w:p>
    <w:p w14:paraId="09E3BA7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Для всех электроприёмников первого </w:t>
      </w:r>
      <w:proofErr w:type="spellStart"/>
      <w:r w:rsidRPr="004911D5">
        <w:rPr>
          <w:rFonts w:ascii="Times New Roman" w:eastAsia="Calibri" w:hAnsi="Times New Roman" w:cs="Times New Roman"/>
          <w:sz w:val="28"/>
          <w:szCs w:val="28"/>
        </w:rPr>
        <w:t>категорийного</w:t>
      </w:r>
      <w:proofErr w:type="spellEnd"/>
      <w:r w:rsidRPr="004911D5">
        <w:rPr>
          <w:rFonts w:ascii="Times New Roman" w:eastAsia="Calibri" w:hAnsi="Times New Roman" w:cs="Times New Roman"/>
          <w:sz w:val="28"/>
          <w:szCs w:val="28"/>
        </w:rPr>
        <w:t xml:space="preserve"> класса перерыв питания допускается только на время, необходимое для автоматического включения резервного источника.</w:t>
      </w:r>
    </w:p>
    <w:p w14:paraId="0074881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Во вторую </w:t>
      </w:r>
      <w:proofErr w:type="spellStart"/>
      <w:r w:rsidRPr="004911D5">
        <w:rPr>
          <w:rFonts w:ascii="Times New Roman" w:eastAsia="Calibri" w:hAnsi="Times New Roman" w:cs="Times New Roman"/>
          <w:sz w:val="28"/>
          <w:szCs w:val="28"/>
        </w:rPr>
        <w:t>категорийную</w:t>
      </w:r>
      <w:proofErr w:type="spellEnd"/>
      <w:r w:rsidRPr="004911D5">
        <w:rPr>
          <w:rFonts w:ascii="Times New Roman" w:eastAsia="Calibri" w:hAnsi="Times New Roman" w:cs="Times New Roman"/>
          <w:sz w:val="28"/>
          <w:szCs w:val="28"/>
        </w:rPr>
        <w:t xml:space="preserve"> группу включены потребители, характеризующиеся следующими последствиями перерывов электроснабжения:</w:t>
      </w:r>
    </w:p>
    <w:p w14:paraId="1195008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 </w:t>
      </w:r>
      <w:proofErr w:type="spellStart"/>
      <w:r w:rsidRPr="004911D5">
        <w:rPr>
          <w:rFonts w:ascii="Times New Roman" w:eastAsia="Calibri" w:hAnsi="Times New Roman" w:cs="Times New Roman"/>
          <w:sz w:val="28"/>
          <w:szCs w:val="28"/>
        </w:rPr>
        <w:t>недоотпуск</w:t>
      </w:r>
      <w:proofErr w:type="spellEnd"/>
      <w:r w:rsidRPr="004911D5">
        <w:rPr>
          <w:rFonts w:ascii="Times New Roman" w:eastAsia="Calibri" w:hAnsi="Times New Roman" w:cs="Times New Roman"/>
          <w:sz w:val="28"/>
          <w:szCs w:val="28"/>
        </w:rPr>
        <w:t xml:space="preserve"> продукции, носящий массовый характер;</w:t>
      </w:r>
    </w:p>
    <w:p w14:paraId="1C41A9F7"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простой большого количества рабочей силы и производственных мощностей;</w:t>
      </w:r>
    </w:p>
    <w:p w14:paraId="1E2217D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нарушение нормальной жизнедеятельности большого числа людей.</w:t>
      </w:r>
    </w:p>
    <w:p w14:paraId="1CF8C67E"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Электроприёмники, отнесённые ко второй категории надёжности электроснабжения, в соответствии с правилами ПУЭ должны получать питание от двух независимых энергоисточников.</w:t>
      </w:r>
    </w:p>
    <w:p w14:paraId="0EE3A0E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В отличие от потребителей первой категорийности, обеспечение резервирования электроснабжения объектов второй категории может осуществляться вручную. Это означает, что допускается перерыв подачи </w:t>
      </w:r>
      <w:r w:rsidRPr="004911D5">
        <w:rPr>
          <w:rFonts w:ascii="Times New Roman" w:eastAsia="Calibri" w:hAnsi="Times New Roman" w:cs="Times New Roman"/>
          <w:sz w:val="28"/>
          <w:szCs w:val="28"/>
        </w:rPr>
        <w:lastRenderedPageBreak/>
        <w:t>электроэнергии на время, необходимое дежурному персоналу электроустановок для выполнения необходимых работ.</w:t>
      </w:r>
    </w:p>
    <w:p w14:paraId="4D9FDCC6"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Категорийность три в соответствии с формулировкой ПУЭ получают электроприёмники, не попавшие в первую и вторую категории. Сюда относятся предприятия и организации, остановка которых не представляет опасности и не затрагивает группы населения.</w:t>
      </w:r>
    </w:p>
    <w:p w14:paraId="08E571E3" w14:textId="7E4A2E8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Это объекты городской инфраструктуры</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пункты ремонта, предприятия бытового обслуживания и другие точки подобного типа. В данной категории находятся и бытовые потребители электрической энергии. Однако для больших населённых пунктов устанавливается категорийность</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II.</w:t>
      </w:r>
    </w:p>
    <w:p w14:paraId="654EB41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Объекты третьей категории надёжности электроснабжения ПУЭ допускает подключать к одному </w:t>
      </w:r>
      <w:proofErr w:type="spellStart"/>
      <w:r w:rsidRPr="004911D5">
        <w:rPr>
          <w:rFonts w:ascii="Times New Roman" w:eastAsia="Calibri" w:hAnsi="Times New Roman" w:cs="Times New Roman"/>
          <w:sz w:val="28"/>
          <w:szCs w:val="28"/>
        </w:rPr>
        <w:t>электроисточнику</w:t>
      </w:r>
      <w:proofErr w:type="spellEnd"/>
      <w:r w:rsidRPr="004911D5">
        <w:rPr>
          <w:rFonts w:ascii="Times New Roman" w:eastAsia="Calibri" w:hAnsi="Times New Roman" w:cs="Times New Roman"/>
          <w:sz w:val="28"/>
          <w:szCs w:val="28"/>
        </w:rPr>
        <w:t>. Необходимым для этого условием является возможность произвести требуемый ремонт и восстановить питание электроприёмника в течение 1 суток.</w:t>
      </w:r>
    </w:p>
    <w:p w14:paraId="175F6053" w14:textId="7CE80998"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Надежность электроснабжения </w:t>
      </w:r>
      <w:r w:rsidR="00152AA8">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152AA8" w:rsidRPr="004911D5">
        <w:rPr>
          <w:rFonts w:ascii="Times New Roman" w:eastAsia="Calibri" w:hAnsi="Times New Roman" w:cs="Times New Roman"/>
          <w:sz w:val="28"/>
          <w:szCs w:val="28"/>
        </w:rPr>
        <w:t xml:space="preserve"> </w:t>
      </w:r>
      <w:r w:rsidRPr="004911D5">
        <w:rPr>
          <w:rFonts w:ascii="Times New Roman" w:eastAsia="Calibri" w:hAnsi="Times New Roman" w:cs="Times New Roman"/>
          <w:sz w:val="28"/>
          <w:szCs w:val="28"/>
        </w:rPr>
        <w:t>обеспечивается правильным выбор электрооборудования, своевременным проведение ремонтов и обслуживанием электрооборудования при эксплуатации.</w:t>
      </w:r>
    </w:p>
    <w:p w14:paraId="40FF09B3" w14:textId="0BC3A860"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3.4.8 Качество электроэнергии</w:t>
      </w:r>
    </w:p>
    <w:p w14:paraId="1323DEB0" w14:textId="70DD51E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Качество электрической энергии регламентировано ГОСТ 32144</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2013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Электрическая энергия. Совместимость технических средств электромагнитная.</w:t>
      </w:r>
    </w:p>
    <w:p w14:paraId="6222C46D" w14:textId="1DBD0CEF"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Нормы качества электрической энергии в системах электроснабжения общего назначения</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Соответствие параметров сети допустимым значениям гарантирует работоспособность электроприемников и силового оборудования.</w:t>
      </w:r>
    </w:p>
    <w:p w14:paraId="657606B0" w14:textId="77777777" w:rsidR="00E468CD" w:rsidRDefault="00E468CD" w:rsidP="004911D5">
      <w:pPr>
        <w:autoSpaceDE w:val="0"/>
        <w:autoSpaceDN w:val="0"/>
        <w:adjustRightInd w:val="0"/>
        <w:spacing w:after="0" w:line="360" w:lineRule="auto"/>
        <w:jc w:val="center"/>
        <w:rPr>
          <w:rFonts w:ascii="Times New Roman" w:eastAsia="Calibri" w:hAnsi="Times New Roman" w:cs="Times New Roman"/>
          <w:b/>
          <w:bCs/>
          <w:i/>
          <w:iCs/>
          <w:sz w:val="28"/>
          <w:szCs w:val="28"/>
        </w:rPr>
        <w:sectPr w:rsidR="00E468CD" w:rsidSect="00FB54E0">
          <w:type w:val="nextColumn"/>
          <w:pgSz w:w="11906" w:h="16838" w:code="9"/>
          <w:pgMar w:top="1134" w:right="851" w:bottom="1134" w:left="1418" w:header="851"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AD6762B" w14:textId="468E8AF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3.4.9 Воздействие на окружающую среду</w:t>
      </w:r>
    </w:p>
    <w:p w14:paraId="40803107" w14:textId="165D628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Экологические аспекты, в частности влияние электроустановок на окружающую среду</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один из важнейших вопросов в энергетике. Любая электроустановка в той или иной мере оказывает негативное влияние на окружающую среду</w:t>
      </w:r>
    </w:p>
    <w:p w14:paraId="10E5B87B"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Экологический аспект распространяется и на птиц, гибнущих на линиях электропередач и в открытых распределительных устройствах подстанций. Для предотвращения гибели птиц на линиях электропередач на опорах устанавливают специальные устройства, которые препятствуют посадке на них птиц.</w:t>
      </w:r>
    </w:p>
    <w:p w14:paraId="57E2FF7A"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процессе эксплуатации электроустановок возможно загрязнение окружающей среды вредными веществами. Это может быть: электролит, трансформаторное масло и другие нефтепродукты, бытовые отходы и другие вредные вещества.</w:t>
      </w:r>
    </w:p>
    <w:p w14:paraId="3A6FDF6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Для предотвращения загрязнения окружающей среды необходимо строго соблюдать нормативные документы и инструкции по эксплуатации оборудования, правила обращения с вредными веществами и др., хранить отходы и вредные вещества в специально отведенных для этого местах.</w:t>
      </w:r>
    </w:p>
    <w:p w14:paraId="70D99A4D" w14:textId="6A4B9ECC" w:rsidR="004911D5" w:rsidRPr="004911D5" w:rsidRDefault="00152AA8"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ОАО </w:t>
      </w:r>
      <w:r w:rsidR="0021747A">
        <w:rPr>
          <w:rFonts w:ascii="Times New Roman" w:hAnsi="Times New Roman" w:cs="Times New Roman"/>
          <w:sz w:val="28"/>
          <w:szCs w:val="28"/>
        </w:rPr>
        <w:t>«</w:t>
      </w:r>
      <w:proofErr w:type="spellStart"/>
      <w:r>
        <w:rPr>
          <w:rFonts w:ascii="Times New Roman" w:hAnsi="Times New Roman" w:cs="Times New Roman"/>
          <w:sz w:val="28"/>
          <w:szCs w:val="28"/>
        </w:rPr>
        <w:t>Волгоградоблэлектро</w:t>
      </w:r>
      <w:proofErr w:type="spellEnd"/>
      <w:r w:rsidR="0021747A">
        <w:rPr>
          <w:rFonts w:ascii="Times New Roman" w:hAnsi="Times New Roman" w:cs="Times New Roman"/>
          <w:sz w:val="28"/>
          <w:szCs w:val="28"/>
        </w:rPr>
        <w:t>»</w:t>
      </w:r>
      <w:r w:rsidR="004911D5" w:rsidRPr="003B447C">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заинтересовано в обеспечении экологической безопасности и соблюдении требований природоохранного законодательства в процессе производственной деятельности.</w:t>
      </w:r>
    </w:p>
    <w:p w14:paraId="670164CC" w14:textId="03E652B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Одной из приоритетных задач управленческой политики </w:t>
      </w:r>
      <w:r w:rsidR="00152AA8">
        <w:rPr>
          <w:rFonts w:ascii="Times New Roman" w:hAnsi="Times New Roman" w:cs="Times New Roman"/>
          <w:sz w:val="28"/>
          <w:szCs w:val="28"/>
        </w:rPr>
        <w:t xml:space="preserve">ОАО </w:t>
      </w:r>
      <w:r w:rsidR="0021747A">
        <w:rPr>
          <w:rFonts w:ascii="Times New Roman" w:hAnsi="Times New Roman" w:cs="Times New Roman"/>
          <w:sz w:val="28"/>
          <w:szCs w:val="28"/>
        </w:rPr>
        <w:t>«</w:t>
      </w:r>
      <w:proofErr w:type="spellStart"/>
      <w:r w:rsidR="00152AA8">
        <w:rPr>
          <w:rFonts w:ascii="Times New Roman" w:hAnsi="Times New Roman" w:cs="Times New Roman"/>
          <w:sz w:val="28"/>
          <w:szCs w:val="28"/>
        </w:rPr>
        <w:t>Волгоградоблэлектро</w:t>
      </w:r>
      <w:proofErr w:type="spellEnd"/>
      <w:r w:rsidR="0021747A">
        <w:rPr>
          <w:rFonts w:ascii="Times New Roman" w:hAnsi="Times New Roman" w:cs="Times New Roman"/>
          <w:sz w:val="28"/>
          <w:szCs w:val="28"/>
        </w:rPr>
        <w:t>»</w:t>
      </w:r>
      <w:r w:rsidRPr="004911D5">
        <w:rPr>
          <w:rFonts w:ascii="Times New Roman" w:eastAsia="Times New Roman" w:hAnsi="Times New Roman" w:cs="Times New Roman"/>
          <w:sz w:val="28"/>
          <w:szCs w:val="28"/>
          <w:lang w:eastAsia="ru-RU"/>
        </w:rPr>
        <w:t>,</w:t>
      </w:r>
      <w:r w:rsidRPr="004911D5">
        <w:rPr>
          <w:rFonts w:ascii="Times New Roman" w:eastAsia="Calibri" w:hAnsi="Times New Roman" w:cs="Times New Roman"/>
          <w:sz w:val="28"/>
          <w:szCs w:val="28"/>
        </w:rPr>
        <w:t xml:space="preserve"> является организация обеспечения потребителей электрической энергией при условии соблюдения требований экономичности, безопасности, надежности и ответственности за воздействие на окружающую среду.</w:t>
      </w:r>
    </w:p>
    <w:p w14:paraId="3B84C472"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По специфическому воздействию электрических сетей на окружающую природную среду их можно отнести к производствам, оказывающим минимальное негативное воздействие.</w:t>
      </w:r>
    </w:p>
    <w:p w14:paraId="6F71173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Объекты электроснабжения (воздушные линии электропередачи ВЛ, подстанции ПС) в процессе производственной деятельности являются незначительными источниками вредного воздействия на окружающую природную среду: выбросы загрязняющих веществ в атмосферный воздух являются минимальными, сбросы в поверхностные водные объекты не производятся, загрязнение почвы возможно лишь во время строительства и частично при ремонтных работах.</w:t>
      </w:r>
    </w:p>
    <w:p w14:paraId="60937B1B" w14:textId="211D92E4"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Кроме того, для уменьшения негативного воздействия на окружающую среду ежегодно выполняются природоохранные мероприятия, в частности</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сбор и временное накопление отходов производства и потребления в специально оборудованных местах хранения с дальнейшей передачей предприятиям, принимающим отходы на размещение и утилизацию.</w:t>
      </w:r>
    </w:p>
    <w:p w14:paraId="14E69F97" w14:textId="3B1F670B" w:rsidR="004911D5" w:rsidRPr="004911D5" w:rsidRDefault="00152AA8"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ОАО </w:t>
      </w:r>
      <w:r w:rsidR="0021747A">
        <w:rPr>
          <w:rFonts w:ascii="Times New Roman" w:hAnsi="Times New Roman" w:cs="Times New Roman"/>
          <w:sz w:val="28"/>
          <w:szCs w:val="28"/>
        </w:rPr>
        <w:t>«</w:t>
      </w:r>
      <w:proofErr w:type="spellStart"/>
      <w:r>
        <w:rPr>
          <w:rFonts w:ascii="Times New Roman" w:hAnsi="Times New Roman" w:cs="Times New Roman"/>
          <w:sz w:val="28"/>
          <w:szCs w:val="28"/>
        </w:rPr>
        <w:t>Волгоградоблэлектро</w:t>
      </w:r>
      <w:proofErr w:type="spellEnd"/>
      <w:r w:rsidR="0021747A">
        <w:rPr>
          <w:rFonts w:ascii="Times New Roman" w:hAnsi="Times New Roman" w:cs="Times New Roman"/>
          <w:sz w:val="28"/>
          <w:szCs w:val="28"/>
        </w:rPr>
        <w:t>»</w:t>
      </w:r>
      <w:r>
        <w:rPr>
          <w:rFonts w:ascii="Times New Roman" w:hAnsi="Times New Roman" w:cs="Times New Roman"/>
          <w:sz w:val="28"/>
          <w:szCs w:val="28"/>
        </w:rPr>
        <w:t xml:space="preserve"> </w:t>
      </w:r>
      <w:r w:rsidR="004911D5" w:rsidRPr="004911D5">
        <w:rPr>
          <w:rFonts w:ascii="Times New Roman" w:eastAsia="Calibri" w:hAnsi="Times New Roman" w:cs="Times New Roman"/>
          <w:sz w:val="28"/>
          <w:szCs w:val="28"/>
        </w:rPr>
        <w:t xml:space="preserve">своевременно разрабатывают все необходимые, </w:t>
      </w:r>
      <w:r w:rsidR="00C314FD" w:rsidRPr="004911D5">
        <w:rPr>
          <w:rFonts w:ascii="Times New Roman" w:eastAsia="Calibri" w:hAnsi="Times New Roman" w:cs="Times New Roman"/>
          <w:sz w:val="28"/>
          <w:szCs w:val="28"/>
        </w:rPr>
        <w:t>согласно требованиям</w:t>
      </w:r>
      <w:r w:rsidR="004911D5" w:rsidRPr="004911D5">
        <w:rPr>
          <w:rFonts w:ascii="Times New Roman" w:eastAsia="Calibri" w:hAnsi="Times New Roman" w:cs="Times New Roman"/>
          <w:sz w:val="28"/>
          <w:szCs w:val="28"/>
        </w:rPr>
        <w:t xml:space="preserve"> природоохранного законодательства, нормативные и разрешительные документы, которые утверждаются в территориальных управлениях Росприроднадзора: проекты нормативов образования отходов и лимитов на их размещение, проекты предельно допустимых выбросов, лимиты на размещение отходов и разрешения на выбросы загрязняющих веществ в атмосферный воздух.</w:t>
      </w:r>
    </w:p>
    <w:p w14:paraId="6E852318"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Косвенной оценкой служат плата за негативное воздействие на окружающую среду, которая имеет устойчивую тенденцию к снижению, и отсутствие штрафных санкций со стороны контролирующих органов.</w:t>
      </w:r>
    </w:p>
    <w:p w14:paraId="04A0354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Проведена значительная организационная и практическая работа, направленная на снижение техногенных нагрузок на окружающую природную среду.</w:t>
      </w:r>
    </w:p>
    <w:p w14:paraId="11279086" w14:textId="50B0A58B"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 xml:space="preserve">Совершенствование технологических процессов передачи и распределения электрической энергии является одним из основных направлений экологической политики </w:t>
      </w:r>
      <w:r w:rsidR="00152AA8">
        <w:rPr>
          <w:rFonts w:ascii="Times New Roman" w:hAnsi="Times New Roman" w:cs="Times New Roman"/>
          <w:sz w:val="28"/>
          <w:szCs w:val="28"/>
        </w:rPr>
        <w:t xml:space="preserve">ОАО </w:t>
      </w:r>
      <w:r w:rsidR="0021747A">
        <w:rPr>
          <w:rFonts w:ascii="Times New Roman" w:hAnsi="Times New Roman" w:cs="Times New Roman"/>
          <w:sz w:val="28"/>
          <w:szCs w:val="28"/>
        </w:rPr>
        <w:t>«</w:t>
      </w:r>
      <w:proofErr w:type="spellStart"/>
      <w:r w:rsidR="00152AA8">
        <w:rPr>
          <w:rFonts w:ascii="Times New Roman" w:hAnsi="Times New Roman" w:cs="Times New Roman"/>
          <w:sz w:val="28"/>
          <w:szCs w:val="28"/>
        </w:rPr>
        <w:t>Волгоградоблэлектро</w:t>
      </w:r>
      <w:proofErr w:type="spellEnd"/>
      <w:r w:rsidR="0021747A">
        <w:rPr>
          <w:rFonts w:ascii="Times New Roman" w:hAnsi="Times New Roman" w:cs="Times New Roman"/>
          <w:sz w:val="28"/>
          <w:szCs w:val="28"/>
        </w:rPr>
        <w:t>»</w:t>
      </w:r>
      <w:r w:rsidRPr="004911D5">
        <w:rPr>
          <w:rFonts w:ascii="Times New Roman" w:eastAsia="Calibri" w:hAnsi="Times New Roman" w:cs="Times New Roman"/>
          <w:sz w:val="28"/>
          <w:szCs w:val="28"/>
        </w:rPr>
        <w:t xml:space="preserve">. Одним из ключевых направлений ее реализации является технологическое перевооружение основных фондов электросетевых компаний, применение перспективных технологий и решений при транспорте и распределении электрической энергии. Основными направлениями деятельности </w:t>
      </w:r>
      <w:r w:rsidR="00152AA8">
        <w:rPr>
          <w:rFonts w:ascii="Times New Roman" w:hAnsi="Times New Roman" w:cs="Times New Roman"/>
          <w:sz w:val="28"/>
          <w:szCs w:val="28"/>
        </w:rPr>
        <w:t xml:space="preserve">ОАО </w:t>
      </w:r>
      <w:r w:rsidR="0021747A">
        <w:rPr>
          <w:rFonts w:ascii="Times New Roman" w:hAnsi="Times New Roman" w:cs="Times New Roman"/>
          <w:sz w:val="28"/>
          <w:szCs w:val="28"/>
        </w:rPr>
        <w:t>«</w:t>
      </w:r>
      <w:proofErr w:type="spellStart"/>
      <w:r w:rsidR="00152AA8">
        <w:rPr>
          <w:rFonts w:ascii="Times New Roman" w:hAnsi="Times New Roman" w:cs="Times New Roman"/>
          <w:sz w:val="28"/>
          <w:szCs w:val="28"/>
        </w:rPr>
        <w:t>Волгоградоблэлектро</w:t>
      </w:r>
      <w:proofErr w:type="spellEnd"/>
      <w:r w:rsidR="0021747A">
        <w:rPr>
          <w:rFonts w:ascii="Times New Roman" w:hAnsi="Times New Roman" w:cs="Times New Roman"/>
          <w:sz w:val="28"/>
          <w:szCs w:val="28"/>
        </w:rPr>
        <w:t>»</w:t>
      </w:r>
      <w:r w:rsidR="00152AA8">
        <w:rPr>
          <w:rFonts w:ascii="Times New Roman" w:hAnsi="Times New Roman" w:cs="Times New Roman"/>
          <w:sz w:val="28"/>
          <w:szCs w:val="28"/>
        </w:rPr>
        <w:t xml:space="preserve"> </w:t>
      </w:r>
      <w:r w:rsidRPr="004911D5">
        <w:rPr>
          <w:rFonts w:ascii="Times New Roman" w:eastAsia="Calibri" w:hAnsi="Times New Roman" w:cs="Times New Roman"/>
          <w:sz w:val="28"/>
          <w:szCs w:val="28"/>
        </w:rPr>
        <w:t>являются:</w:t>
      </w:r>
    </w:p>
    <w:p w14:paraId="35E027F7" w14:textId="03843AA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0763B8">
        <w:rPr>
          <w:rFonts w:ascii="Times New Roman" w:eastAsia="Calibri" w:hAnsi="Times New Roman" w:cs="Times New Roman"/>
          <w:sz w:val="28"/>
          <w:szCs w:val="28"/>
        </w:rPr>
        <w:t xml:space="preserve"> п</w:t>
      </w:r>
      <w:r w:rsidRPr="004911D5">
        <w:rPr>
          <w:rFonts w:ascii="Times New Roman" w:eastAsia="Calibri" w:hAnsi="Times New Roman" w:cs="Times New Roman"/>
          <w:sz w:val="28"/>
          <w:szCs w:val="28"/>
        </w:rPr>
        <w:t xml:space="preserve">остепенный вывод из эксплуатации маслонаполненного оборудования с заменой на </w:t>
      </w:r>
      <w:proofErr w:type="spellStart"/>
      <w:r w:rsidRPr="004911D5">
        <w:rPr>
          <w:rFonts w:ascii="Times New Roman" w:eastAsia="Calibri" w:hAnsi="Times New Roman" w:cs="Times New Roman"/>
          <w:sz w:val="28"/>
          <w:szCs w:val="28"/>
        </w:rPr>
        <w:t>элегазовые</w:t>
      </w:r>
      <w:proofErr w:type="spellEnd"/>
      <w:r w:rsidRPr="004911D5">
        <w:rPr>
          <w:rFonts w:ascii="Times New Roman" w:eastAsia="Calibri" w:hAnsi="Times New Roman" w:cs="Times New Roman"/>
          <w:sz w:val="28"/>
          <w:szCs w:val="28"/>
        </w:rPr>
        <w:t xml:space="preserve"> и вакуумные, которые обеспечивают эко</w:t>
      </w:r>
      <w:r w:rsidR="000763B8">
        <w:rPr>
          <w:rFonts w:ascii="Times New Roman" w:eastAsia="Calibri" w:hAnsi="Times New Roman" w:cs="Times New Roman"/>
          <w:sz w:val="28"/>
          <w:szCs w:val="28"/>
        </w:rPr>
        <w:t>логическую чистоту эксплуатации;</w:t>
      </w:r>
    </w:p>
    <w:p w14:paraId="736A0CEA" w14:textId="0E1E82A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C314FD">
        <w:rPr>
          <w:rFonts w:ascii="Times New Roman" w:eastAsia="Calibri" w:hAnsi="Times New Roman" w:cs="Times New Roman"/>
          <w:sz w:val="28"/>
          <w:szCs w:val="28"/>
        </w:rPr>
        <w:t> </w:t>
      </w:r>
      <w:r w:rsidR="000763B8">
        <w:rPr>
          <w:rFonts w:ascii="Times New Roman" w:eastAsia="Calibri" w:hAnsi="Times New Roman" w:cs="Times New Roman"/>
          <w:sz w:val="28"/>
          <w:szCs w:val="28"/>
        </w:rPr>
        <w:t>о</w:t>
      </w:r>
      <w:r w:rsidRPr="004911D5">
        <w:rPr>
          <w:rFonts w:ascii="Times New Roman" w:eastAsia="Calibri" w:hAnsi="Times New Roman" w:cs="Times New Roman"/>
          <w:sz w:val="28"/>
          <w:szCs w:val="28"/>
        </w:rPr>
        <w:t xml:space="preserve">бустройство системы </w:t>
      </w:r>
      <w:proofErr w:type="spellStart"/>
      <w:r w:rsidRPr="004911D5">
        <w:rPr>
          <w:rFonts w:ascii="Times New Roman" w:eastAsia="Calibri" w:hAnsi="Times New Roman" w:cs="Times New Roman"/>
          <w:sz w:val="28"/>
          <w:szCs w:val="28"/>
        </w:rPr>
        <w:t>маслоприемных</w:t>
      </w:r>
      <w:proofErr w:type="spellEnd"/>
      <w:r w:rsidRPr="004911D5">
        <w:rPr>
          <w:rFonts w:ascii="Times New Roman" w:eastAsia="Calibri" w:hAnsi="Times New Roman" w:cs="Times New Roman"/>
          <w:sz w:val="28"/>
          <w:szCs w:val="28"/>
        </w:rPr>
        <w:t xml:space="preserve"> устройств ПС с использованием современных технологий (полимерных покрытий маслоприемников) с целью минимизации экологических издержек по утилизации отходов замасленного щебня и соответствия эксплуатации объектов электросетевого хозяйства современным требованиям по охране окружающей среды</w:t>
      </w:r>
      <w:r w:rsidR="000763B8">
        <w:rPr>
          <w:rFonts w:ascii="Times New Roman" w:eastAsia="Calibri" w:hAnsi="Times New Roman" w:cs="Times New Roman"/>
          <w:sz w:val="28"/>
          <w:szCs w:val="28"/>
        </w:rPr>
        <w:t>;</w:t>
      </w:r>
    </w:p>
    <w:p w14:paraId="467E5336" w14:textId="1C95A8C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0763B8">
        <w:rPr>
          <w:rFonts w:ascii="Times New Roman" w:eastAsia="Calibri" w:hAnsi="Times New Roman" w:cs="Times New Roman"/>
          <w:sz w:val="28"/>
          <w:szCs w:val="28"/>
        </w:rPr>
        <w:t xml:space="preserve"> п</w:t>
      </w:r>
      <w:r w:rsidRPr="004911D5">
        <w:rPr>
          <w:rFonts w:ascii="Times New Roman" w:eastAsia="Calibri" w:hAnsi="Times New Roman" w:cs="Times New Roman"/>
          <w:sz w:val="28"/>
          <w:szCs w:val="28"/>
        </w:rPr>
        <w:t>рименение самонесущих изолированных проводов, позволяющих снизить экологически вредное воздействие хозяйственной деятельности на окружающую среду путем уменьшения ширины вырубаемой просеки в лесных массивах перед прокладкой и в процессе эксплуатации линий электропередачи, а также исключает гибель птиц.</w:t>
      </w:r>
    </w:p>
    <w:p w14:paraId="774B0F29" w14:textId="74C7CB57" w:rsidR="004911D5" w:rsidRPr="00E468CD" w:rsidRDefault="004911D5" w:rsidP="00E468CD">
      <w:pPr>
        <w:autoSpaceDE w:val="0"/>
        <w:autoSpaceDN w:val="0"/>
        <w:adjustRightInd w:val="0"/>
        <w:spacing w:after="0" w:line="240" w:lineRule="auto"/>
        <w:ind w:firstLine="567"/>
        <w:jc w:val="center"/>
        <w:rPr>
          <w:rFonts w:ascii="Times New Roman" w:eastAsia="Calibri" w:hAnsi="Times New Roman" w:cs="Times New Roman"/>
          <w:b/>
          <w:bCs/>
          <w:i/>
          <w:iCs/>
          <w:sz w:val="26"/>
          <w:szCs w:val="26"/>
        </w:rPr>
      </w:pPr>
      <w:r w:rsidRPr="00E468CD">
        <w:rPr>
          <w:rFonts w:ascii="Times New Roman" w:eastAsia="Calibri" w:hAnsi="Times New Roman" w:cs="Times New Roman"/>
          <w:b/>
          <w:bCs/>
          <w:i/>
          <w:iCs/>
          <w:sz w:val="26"/>
          <w:szCs w:val="26"/>
        </w:rPr>
        <w:t>3.4.10 Тарифы, плата (тариф) за подключение (присоединение), структура себестоимости электроэнергии</w:t>
      </w:r>
    </w:p>
    <w:p w14:paraId="1591A237" w14:textId="29B0F3EC" w:rsidR="004911D5" w:rsidRPr="00E468CD" w:rsidRDefault="004911D5" w:rsidP="004911D5">
      <w:pPr>
        <w:autoSpaceDE w:val="0"/>
        <w:autoSpaceDN w:val="0"/>
        <w:adjustRightInd w:val="0"/>
        <w:spacing w:after="0" w:line="360" w:lineRule="auto"/>
        <w:ind w:firstLine="567"/>
        <w:jc w:val="both"/>
        <w:rPr>
          <w:rFonts w:ascii="Times New Roman" w:eastAsia="Calibri" w:hAnsi="Times New Roman" w:cs="Times New Roman"/>
          <w:sz w:val="26"/>
          <w:szCs w:val="26"/>
        </w:rPr>
      </w:pPr>
      <w:r w:rsidRPr="00E468CD">
        <w:rPr>
          <w:rFonts w:ascii="Times New Roman" w:eastAsia="Calibri" w:hAnsi="Times New Roman" w:cs="Times New Roman"/>
          <w:sz w:val="26"/>
          <w:szCs w:val="26"/>
        </w:rPr>
        <w:t>Информация по тарифам приведена в разделе 15.</w:t>
      </w:r>
    </w:p>
    <w:p w14:paraId="0F08D773" w14:textId="74368717" w:rsidR="004911D5" w:rsidRPr="00E468CD" w:rsidRDefault="004911D5" w:rsidP="00E468CD">
      <w:pPr>
        <w:autoSpaceDE w:val="0"/>
        <w:autoSpaceDN w:val="0"/>
        <w:adjustRightInd w:val="0"/>
        <w:spacing w:after="0" w:line="240" w:lineRule="auto"/>
        <w:ind w:firstLine="567"/>
        <w:jc w:val="center"/>
        <w:rPr>
          <w:rFonts w:ascii="Times New Roman" w:eastAsia="Calibri" w:hAnsi="Times New Roman" w:cs="Times New Roman"/>
          <w:b/>
          <w:bCs/>
          <w:i/>
          <w:iCs/>
          <w:sz w:val="26"/>
          <w:szCs w:val="26"/>
        </w:rPr>
      </w:pPr>
      <w:r w:rsidRPr="00E468CD">
        <w:rPr>
          <w:rFonts w:ascii="Times New Roman" w:eastAsia="Calibri" w:hAnsi="Times New Roman" w:cs="Times New Roman"/>
          <w:b/>
          <w:bCs/>
          <w:i/>
          <w:iCs/>
          <w:sz w:val="26"/>
          <w:szCs w:val="26"/>
        </w:rPr>
        <w:t>3.4.11 Технические и технологические проблемы в системе электроснабжения</w:t>
      </w:r>
    </w:p>
    <w:p w14:paraId="613E047B" w14:textId="77777777" w:rsidR="004911D5" w:rsidRPr="00E468CD" w:rsidRDefault="004911D5" w:rsidP="004911D5">
      <w:pPr>
        <w:autoSpaceDE w:val="0"/>
        <w:autoSpaceDN w:val="0"/>
        <w:adjustRightInd w:val="0"/>
        <w:spacing w:after="0" w:line="360" w:lineRule="auto"/>
        <w:ind w:firstLine="567"/>
        <w:jc w:val="both"/>
        <w:rPr>
          <w:rFonts w:ascii="Times New Roman" w:eastAsia="Calibri" w:hAnsi="Times New Roman" w:cs="Times New Roman"/>
          <w:sz w:val="26"/>
          <w:szCs w:val="26"/>
        </w:rPr>
      </w:pPr>
      <w:r w:rsidRPr="00E468CD">
        <w:rPr>
          <w:rFonts w:ascii="Times New Roman" w:eastAsia="Calibri" w:hAnsi="Times New Roman" w:cs="Times New Roman"/>
          <w:sz w:val="26"/>
          <w:szCs w:val="26"/>
        </w:rPr>
        <w:t>Имеют место следующие технические и технологические проблемы:</w:t>
      </w:r>
    </w:p>
    <w:p w14:paraId="233EDB3F" w14:textId="6E8F895C" w:rsidR="004911D5" w:rsidRPr="00E468CD" w:rsidRDefault="009168B9" w:rsidP="003B447C">
      <w:pPr>
        <w:autoSpaceDE w:val="0"/>
        <w:autoSpaceDN w:val="0"/>
        <w:adjustRightInd w:val="0"/>
        <w:spacing w:after="0" w:line="360" w:lineRule="auto"/>
        <w:ind w:firstLine="567"/>
        <w:jc w:val="both"/>
        <w:rPr>
          <w:rFonts w:ascii="Times New Roman" w:eastAsia="Calibri" w:hAnsi="Times New Roman" w:cs="Times New Roman"/>
          <w:sz w:val="26"/>
          <w:szCs w:val="26"/>
        </w:rPr>
      </w:pPr>
      <w:r w:rsidRPr="00E468CD">
        <w:rPr>
          <w:rFonts w:ascii="Times New Roman" w:eastAsia="Calibri" w:hAnsi="Times New Roman" w:cs="Times New Roman"/>
          <w:sz w:val="26"/>
          <w:szCs w:val="26"/>
        </w:rPr>
        <w:t>–</w:t>
      </w:r>
      <w:r w:rsidR="000763B8" w:rsidRPr="00E468CD">
        <w:rPr>
          <w:rFonts w:ascii="Times New Roman" w:eastAsia="Calibri" w:hAnsi="Times New Roman" w:cs="Times New Roman"/>
          <w:sz w:val="26"/>
          <w:szCs w:val="26"/>
        </w:rPr>
        <w:t> </w:t>
      </w:r>
      <w:r w:rsidR="004911D5" w:rsidRPr="00E468CD">
        <w:rPr>
          <w:rFonts w:ascii="Times New Roman" w:eastAsia="Calibri" w:hAnsi="Times New Roman" w:cs="Times New Roman"/>
          <w:sz w:val="26"/>
          <w:szCs w:val="26"/>
        </w:rPr>
        <w:t>износ значительного количества трансформаторных подстанций;</w:t>
      </w:r>
    </w:p>
    <w:p w14:paraId="3D6DBD54" w14:textId="5585484B" w:rsidR="004911D5" w:rsidRPr="00E468CD" w:rsidRDefault="009168B9" w:rsidP="003B447C">
      <w:pPr>
        <w:autoSpaceDE w:val="0"/>
        <w:autoSpaceDN w:val="0"/>
        <w:adjustRightInd w:val="0"/>
        <w:spacing w:after="0" w:line="360" w:lineRule="auto"/>
        <w:ind w:firstLine="567"/>
        <w:jc w:val="both"/>
        <w:rPr>
          <w:rFonts w:ascii="Times New Roman" w:eastAsia="Calibri" w:hAnsi="Times New Roman" w:cs="Times New Roman"/>
          <w:sz w:val="26"/>
          <w:szCs w:val="26"/>
        </w:rPr>
      </w:pPr>
      <w:r w:rsidRPr="00E468CD">
        <w:rPr>
          <w:rFonts w:ascii="Times New Roman" w:eastAsia="Calibri" w:hAnsi="Times New Roman" w:cs="Times New Roman"/>
          <w:sz w:val="26"/>
          <w:szCs w:val="26"/>
        </w:rPr>
        <w:t>–</w:t>
      </w:r>
      <w:r w:rsidR="000763B8" w:rsidRPr="00E468CD">
        <w:rPr>
          <w:rFonts w:ascii="Times New Roman" w:eastAsia="Calibri" w:hAnsi="Times New Roman" w:cs="Times New Roman"/>
          <w:sz w:val="26"/>
          <w:szCs w:val="26"/>
        </w:rPr>
        <w:t> </w:t>
      </w:r>
      <w:r w:rsidR="004911D5" w:rsidRPr="00E468CD">
        <w:rPr>
          <w:rFonts w:ascii="Times New Roman" w:eastAsia="Calibri" w:hAnsi="Times New Roman" w:cs="Times New Roman"/>
          <w:sz w:val="26"/>
          <w:szCs w:val="26"/>
        </w:rPr>
        <w:t>износ сетей электроснабжения;</w:t>
      </w:r>
    </w:p>
    <w:p w14:paraId="36051742" w14:textId="6D462363" w:rsidR="004911D5" w:rsidRPr="00E468CD" w:rsidRDefault="009168B9" w:rsidP="003B447C">
      <w:pPr>
        <w:widowControl w:val="0"/>
        <w:spacing w:after="0" w:line="360" w:lineRule="auto"/>
        <w:ind w:firstLine="567"/>
        <w:contextualSpacing/>
        <w:jc w:val="both"/>
        <w:rPr>
          <w:rFonts w:ascii="Times New Roman" w:eastAsia="Calibri" w:hAnsi="Times New Roman" w:cs="Times New Roman"/>
          <w:b/>
          <w:bCs/>
          <w:sz w:val="26"/>
          <w:szCs w:val="26"/>
        </w:rPr>
      </w:pPr>
      <w:r w:rsidRPr="00E468CD">
        <w:rPr>
          <w:rFonts w:ascii="Times New Roman" w:eastAsia="Calibri" w:hAnsi="Times New Roman" w:cs="Times New Roman"/>
          <w:sz w:val="26"/>
          <w:szCs w:val="26"/>
        </w:rPr>
        <w:t>–</w:t>
      </w:r>
      <w:r w:rsidR="000763B8" w:rsidRPr="00E468CD">
        <w:rPr>
          <w:rFonts w:ascii="Times New Roman" w:eastAsia="Calibri" w:hAnsi="Times New Roman" w:cs="Times New Roman"/>
          <w:sz w:val="26"/>
          <w:szCs w:val="26"/>
        </w:rPr>
        <w:t> </w:t>
      </w:r>
      <w:r w:rsidR="004911D5" w:rsidRPr="00E468CD">
        <w:rPr>
          <w:rFonts w:ascii="Times New Roman" w:eastAsia="Calibri" w:hAnsi="Times New Roman" w:cs="Times New Roman"/>
          <w:sz w:val="26"/>
          <w:szCs w:val="26"/>
        </w:rPr>
        <w:t>технические потери электроэнергии в сетях электроснабжения.</w:t>
      </w:r>
    </w:p>
    <w:p w14:paraId="7C5A0D59" w14:textId="4BE3B758" w:rsidR="004911D5" w:rsidRPr="004911D5" w:rsidRDefault="004911D5" w:rsidP="000763B8">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3.5 Краткий анализ существующего состояния системы газоснабжения</w:t>
      </w:r>
    </w:p>
    <w:p w14:paraId="2DBE0CC7" w14:textId="69244C63" w:rsidR="004911D5" w:rsidRPr="004911D5" w:rsidRDefault="004911D5" w:rsidP="000763B8">
      <w:pPr>
        <w:widowControl w:val="0"/>
        <w:spacing w:line="240" w:lineRule="auto"/>
        <w:contextualSpacing/>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3.5.1 Институциональная структура системы газоснабжения</w:t>
      </w:r>
    </w:p>
    <w:p w14:paraId="3C6E75D2" w14:textId="56A8BE87" w:rsidR="003B447C" w:rsidRPr="003B447C" w:rsidRDefault="003B447C" w:rsidP="000763B8">
      <w:pPr>
        <w:pStyle w:val="afffffff0"/>
        <w:spacing w:after="0"/>
        <w:ind w:firstLine="567"/>
        <w:rPr>
          <w:sz w:val="28"/>
          <w:szCs w:val="28"/>
        </w:rPr>
      </w:pPr>
      <w:r w:rsidRPr="003B447C">
        <w:rPr>
          <w:sz w:val="28"/>
          <w:szCs w:val="28"/>
        </w:rPr>
        <w:t xml:space="preserve">Газоснабжение на территории </w:t>
      </w:r>
      <w:r w:rsidR="00152AA8">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3B447C">
        <w:rPr>
          <w:sz w:val="28"/>
          <w:szCs w:val="28"/>
        </w:rPr>
        <w:t xml:space="preserve"> осуществляет ООО </w:t>
      </w:r>
      <w:r w:rsidR="0021747A">
        <w:rPr>
          <w:sz w:val="28"/>
          <w:szCs w:val="28"/>
        </w:rPr>
        <w:t>«</w:t>
      </w:r>
      <w:r w:rsidR="00152AA8" w:rsidRPr="00FE5CAC">
        <w:rPr>
          <w:sz w:val="28"/>
          <w:szCs w:val="28"/>
        </w:rPr>
        <w:t>Газпром межрегионгаз</w:t>
      </w:r>
      <w:r w:rsidR="0021747A">
        <w:rPr>
          <w:sz w:val="28"/>
          <w:szCs w:val="28"/>
        </w:rPr>
        <w:t>»</w:t>
      </w:r>
      <w:r w:rsidRPr="003B447C">
        <w:rPr>
          <w:sz w:val="28"/>
          <w:szCs w:val="28"/>
        </w:rPr>
        <w:t>.</w:t>
      </w:r>
    </w:p>
    <w:p w14:paraId="3E5A908B" w14:textId="77777777" w:rsidR="00152AA8" w:rsidRPr="00152AA8" w:rsidRDefault="00152AA8" w:rsidP="000763B8">
      <w:pPr>
        <w:spacing w:after="0" w:line="360" w:lineRule="auto"/>
        <w:ind w:firstLine="567"/>
        <w:jc w:val="both"/>
        <w:rPr>
          <w:rFonts w:ascii="Times New Roman" w:hAnsi="Times New Roman" w:cs="Times New Roman"/>
          <w:sz w:val="28"/>
          <w:szCs w:val="28"/>
        </w:rPr>
      </w:pPr>
      <w:r w:rsidRPr="00152AA8">
        <w:rPr>
          <w:rFonts w:ascii="Times New Roman" w:hAnsi="Times New Roman" w:cs="Times New Roman"/>
          <w:sz w:val="28"/>
          <w:szCs w:val="28"/>
        </w:rPr>
        <w:t xml:space="preserve">Источник газоснабжения муниципального образования – газопровод среднего давления, входит на территорию поселения в восточной части населённого пункта. Газопровод подходит к газораспределительному пункту, расположенного так же вне пределов поселения. Распределение сетей по населённому пункту осуществляется от газораспределительного пункта, но газопровод среднего давления проходит далее транзитом по территории города в направлении хутора </w:t>
      </w:r>
      <w:proofErr w:type="spellStart"/>
      <w:r w:rsidRPr="00152AA8">
        <w:rPr>
          <w:rFonts w:ascii="Times New Roman" w:hAnsi="Times New Roman" w:cs="Times New Roman"/>
          <w:sz w:val="28"/>
          <w:szCs w:val="28"/>
        </w:rPr>
        <w:t>Майоровский</w:t>
      </w:r>
      <w:proofErr w:type="spellEnd"/>
      <w:r w:rsidRPr="00152AA8">
        <w:rPr>
          <w:rFonts w:ascii="Times New Roman" w:hAnsi="Times New Roman" w:cs="Times New Roman"/>
          <w:sz w:val="28"/>
          <w:szCs w:val="28"/>
        </w:rPr>
        <w:t xml:space="preserve">. </w:t>
      </w:r>
    </w:p>
    <w:p w14:paraId="756218A3" w14:textId="77777777" w:rsidR="000763B8" w:rsidRDefault="00152AA8" w:rsidP="000763B8">
      <w:pPr>
        <w:spacing w:after="0" w:line="360" w:lineRule="auto"/>
        <w:ind w:firstLine="567"/>
        <w:jc w:val="both"/>
        <w:rPr>
          <w:rFonts w:ascii="Times New Roman" w:hAnsi="Times New Roman" w:cs="Times New Roman"/>
          <w:sz w:val="28"/>
          <w:szCs w:val="28"/>
        </w:rPr>
      </w:pPr>
      <w:r w:rsidRPr="00152AA8">
        <w:rPr>
          <w:rFonts w:ascii="Times New Roman" w:hAnsi="Times New Roman" w:cs="Times New Roman"/>
          <w:sz w:val="28"/>
          <w:szCs w:val="28"/>
        </w:rPr>
        <w:t>Газоснабжение осуществляетс</w:t>
      </w:r>
      <w:r w:rsidR="000763B8">
        <w:rPr>
          <w:rFonts w:ascii="Times New Roman" w:hAnsi="Times New Roman" w:cs="Times New Roman"/>
          <w:sz w:val="28"/>
          <w:szCs w:val="28"/>
        </w:rPr>
        <w:t xml:space="preserve">я по 2-х ступенчатой системе:  </w:t>
      </w:r>
    </w:p>
    <w:p w14:paraId="3006689B" w14:textId="77777777" w:rsidR="000763B8" w:rsidRDefault="000763B8" w:rsidP="000763B8">
      <w:pPr>
        <w:spacing w:after="0" w:line="360" w:lineRule="auto"/>
        <w:ind w:firstLine="567"/>
        <w:jc w:val="both"/>
        <w:rPr>
          <w:rFonts w:ascii="Times New Roman" w:hAnsi="Times New Roman" w:cs="Times New Roman"/>
          <w:sz w:val="28"/>
          <w:szCs w:val="28"/>
        </w:rPr>
      </w:pPr>
      <w:r w:rsidRPr="00803DE5">
        <w:rPr>
          <w:rFonts w:ascii="Times New Roman" w:hAnsi="Times New Roman" w:cs="Times New Roman"/>
          <w:sz w:val="28"/>
          <w:szCs w:val="28"/>
        </w:rPr>
        <w:t>– </w:t>
      </w:r>
      <w:r w:rsidR="00152AA8" w:rsidRPr="00152AA8">
        <w:rPr>
          <w:rFonts w:ascii="Times New Roman" w:eastAsia="Times New Roman" w:hAnsi="Times New Roman" w:cs="Times New Roman"/>
          <w:sz w:val="28"/>
          <w:szCs w:val="28"/>
        </w:rPr>
        <w:t xml:space="preserve">1-ая ступень – газопроводы среднего давления до 0,6 Мпа; </w:t>
      </w:r>
    </w:p>
    <w:p w14:paraId="0F222401" w14:textId="685A3A8F" w:rsidR="00152AA8" w:rsidRPr="000763B8" w:rsidRDefault="000763B8" w:rsidP="000763B8">
      <w:pPr>
        <w:spacing w:after="0" w:line="360" w:lineRule="auto"/>
        <w:ind w:firstLine="567"/>
        <w:jc w:val="both"/>
        <w:rPr>
          <w:rFonts w:ascii="Times New Roman" w:hAnsi="Times New Roman" w:cs="Times New Roman"/>
          <w:sz w:val="28"/>
          <w:szCs w:val="28"/>
        </w:rPr>
      </w:pPr>
      <w:r w:rsidRPr="00803DE5">
        <w:rPr>
          <w:rFonts w:ascii="Times New Roman" w:hAnsi="Times New Roman" w:cs="Times New Roman"/>
          <w:sz w:val="28"/>
          <w:szCs w:val="28"/>
        </w:rPr>
        <w:t>– </w:t>
      </w:r>
      <w:r w:rsidR="00152AA8" w:rsidRPr="00152AA8">
        <w:rPr>
          <w:rFonts w:ascii="Times New Roman" w:eastAsia="Times New Roman" w:hAnsi="Times New Roman" w:cs="Times New Roman"/>
          <w:sz w:val="28"/>
          <w:szCs w:val="28"/>
        </w:rPr>
        <w:t xml:space="preserve">2-я ступень – газопроводы низкого давления –до 0,005 МПа. </w:t>
      </w:r>
    </w:p>
    <w:p w14:paraId="2BCBF2A3" w14:textId="77777777" w:rsidR="00152AA8" w:rsidRPr="00152AA8" w:rsidRDefault="00152AA8" w:rsidP="000763B8">
      <w:pPr>
        <w:spacing w:after="0" w:line="360" w:lineRule="auto"/>
        <w:ind w:firstLine="567"/>
        <w:jc w:val="both"/>
        <w:rPr>
          <w:rFonts w:ascii="Times New Roman" w:hAnsi="Times New Roman" w:cs="Times New Roman"/>
          <w:sz w:val="28"/>
          <w:szCs w:val="28"/>
        </w:rPr>
      </w:pPr>
      <w:r w:rsidRPr="00152AA8">
        <w:rPr>
          <w:rFonts w:ascii="Times New Roman" w:hAnsi="Times New Roman" w:cs="Times New Roman"/>
          <w:sz w:val="28"/>
          <w:szCs w:val="28"/>
        </w:rPr>
        <w:t xml:space="preserve">Доставка газа осуществляется от магистральных газопроводов через автоматическую газораспределительную станцию (АГРС). От АГРС газоснабжение осуществляется по 2-х ступенчатой схеме: через сети среднего давления газ подаётся на газорегуляторные пункты (ГРП) к котельным промышленных предприятий и коммунально-бытовых потребителей. К газопроводам среднего давления подключаются ГРП для снижения давления газа и подачи его в сети низкого давления для снабжения жилых и общественно-деловых зданий. </w:t>
      </w:r>
      <w:r w:rsidRPr="00152AA8">
        <w:rPr>
          <w:rFonts w:ascii="Times New Roman" w:hAnsi="Times New Roman" w:cs="Times New Roman"/>
          <w:sz w:val="28"/>
          <w:szCs w:val="28"/>
        </w:rPr>
        <w:tab/>
        <w:t xml:space="preserve">Надёжность бесперебойного давления должно быть обеспечено </w:t>
      </w:r>
      <w:proofErr w:type="spellStart"/>
      <w:r w:rsidRPr="00152AA8">
        <w:rPr>
          <w:rFonts w:ascii="Times New Roman" w:hAnsi="Times New Roman" w:cs="Times New Roman"/>
          <w:sz w:val="28"/>
          <w:szCs w:val="28"/>
        </w:rPr>
        <w:t>закольцовкой</w:t>
      </w:r>
      <w:proofErr w:type="spellEnd"/>
      <w:r w:rsidRPr="00152AA8">
        <w:rPr>
          <w:rFonts w:ascii="Times New Roman" w:hAnsi="Times New Roman" w:cs="Times New Roman"/>
          <w:sz w:val="28"/>
          <w:szCs w:val="28"/>
        </w:rPr>
        <w:t xml:space="preserve"> по низкому давлению. Необходимость в установке дополнительных газорегуляторных пунктов для снижения давления для целей отопления и собственных нужд каждого из предприятий определить при дальнейшем проектировании. </w:t>
      </w:r>
    </w:p>
    <w:p w14:paraId="4A281A80" w14:textId="77777777" w:rsidR="00152AA8" w:rsidRPr="00152AA8" w:rsidRDefault="00152AA8" w:rsidP="000763B8">
      <w:pPr>
        <w:spacing w:after="0" w:line="360" w:lineRule="auto"/>
        <w:ind w:firstLine="567"/>
        <w:jc w:val="both"/>
        <w:rPr>
          <w:rFonts w:ascii="Times New Roman" w:hAnsi="Times New Roman" w:cs="Times New Roman"/>
          <w:sz w:val="28"/>
          <w:szCs w:val="28"/>
        </w:rPr>
      </w:pPr>
      <w:r w:rsidRPr="00152AA8">
        <w:rPr>
          <w:rFonts w:ascii="Times New Roman" w:hAnsi="Times New Roman" w:cs="Times New Roman"/>
          <w:sz w:val="28"/>
          <w:szCs w:val="28"/>
        </w:rPr>
        <w:lastRenderedPageBreak/>
        <w:t>На территории муниципального образования действует несколько организаций, занимающихся регулированием газоснабжения поселения:</w:t>
      </w:r>
    </w:p>
    <w:p w14:paraId="7F8D7EAE" w14:textId="5409003A" w:rsidR="00152AA8" w:rsidRPr="00152AA8" w:rsidRDefault="000763B8" w:rsidP="000763B8">
      <w:pPr>
        <w:tabs>
          <w:tab w:val="num" w:pos="1560"/>
        </w:tabs>
        <w:spacing w:after="0" w:line="360" w:lineRule="auto"/>
        <w:jc w:val="both"/>
        <w:rPr>
          <w:rFonts w:ascii="Times New Roman" w:eastAsia="Times New Roman" w:hAnsi="Times New Roman" w:cs="Times New Roman"/>
          <w:sz w:val="28"/>
          <w:szCs w:val="28"/>
        </w:rPr>
      </w:pPr>
      <w:r w:rsidRPr="00803DE5">
        <w:rPr>
          <w:rFonts w:ascii="Times New Roman" w:hAnsi="Times New Roman" w:cs="Times New Roman"/>
          <w:sz w:val="28"/>
          <w:szCs w:val="28"/>
        </w:rPr>
        <w:t>– </w:t>
      </w:r>
      <w:r>
        <w:rPr>
          <w:rFonts w:ascii="Times New Roman" w:hAnsi="Times New Roman" w:cs="Times New Roman"/>
          <w:sz w:val="28"/>
          <w:szCs w:val="28"/>
        </w:rPr>
        <w:t> </w:t>
      </w:r>
      <w:r w:rsidR="00152AA8" w:rsidRPr="00152AA8">
        <w:rPr>
          <w:rFonts w:ascii="Times New Roman" w:eastAsia="Times New Roman" w:hAnsi="Times New Roman" w:cs="Times New Roman"/>
          <w:sz w:val="28"/>
          <w:szCs w:val="28"/>
        </w:rPr>
        <w:t xml:space="preserve">ООО </w:t>
      </w:r>
      <w:r w:rsidR="0021747A">
        <w:rPr>
          <w:rFonts w:ascii="Times New Roman" w:eastAsia="Times New Roman" w:hAnsi="Times New Roman" w:cs="Times New Roman"/>
          <w:sz w:val="28"/>
          <w:szCs w:val="28"/>
        </w:rPr>
        <w:t>«</w:t>
      </w:r>
      <w:r w:rsidR="00152AA8" w:rsidRPr="00152AA8">
        <w:rPr>
          <w:rFonts w:ascii="Times New Roman" w:eastAsia="Times New Roman" w:hAnsi="Times New Roman" w:cs="Times New Roman"/>
          <w:sz w:val="28"/>
          <w:szCs w:val="28"/>
        </w:rPr>
        <w:t>Газпром межрегионгаз Волгоград</w:t>
      </w:r>
      <w:r w:rsidR="0021747A">
        <w:rPr>
          <w:rFonts w:ascii="Times New Roman" w:eastAsia="Times New Roman" w:hAnsi="Times New Roman" w:cs="Times New Roman"/>
          <w:sz w:val="28"/>
          <w:szCs w:val="28"/>
        </w:rPr>
        <w:t>»</w:t>
      </w:r>
      <w:r w:rsidR="00152AA8" w:rsidRPr="00152AA8">
        <w:rPr>
          <w:rFonts w:ascii="Times New Roman" w:eastAsia="Times New Roman" w:hAnsi="Times New Roman" w:cs="Times New Roman"/>
          <w:sz w:val="28"/>
          <w:szCs w:val="28"/>
        </w:rPr>
        <w:t xml:space="preserve"> (филиал); </w:t>
      </w:r>
    </w:p>
    <w:p w14:paraId="7241E5C6" w14:textId="0AAAA55D" w:rsidR="00152AA8" w:rsidRPr="00152AA8" w:rsidRDefault="000763B8" w:rsidP="000763B8">
      <w:pPr>
        <w:tabs>
          <w:tab w:val="num" w:pos="1560"/>
        </w:tabs>
        <w:spacing w:after="0" w:line="360" w:lineRule="auto"/>
        <w:jc w:val="both"/>
        <w:rPr>
          <w:rFonts w:ascii="Times New Roman" w:eastAsia="Times New Roman" w:hAnsi="Times New Roman" w:cs="Times New Roman"/>
          <w:sz w:val="28"/>
          <w:szCs w:val="28"/>
        </w:rPr>
      </w:pPr>
      <w:r w:rsidRPr="00803DE5">
        <w:rPr>
          <w:rFonts w:ascii="Times New Roman" w:hAnsi="Times New Roman" w:cs="Times New Roman"/>
          <w:sz w:val="28"/>
          <w:szCs w:val="28"/>
        </w:rPr>
        <w:t>– </w:t>
      </w:r>
      <w:r>
        <w:rPr>
          <w:rFonts w:ascii="Times New Roman" w:hAnsi="Times New Roman" w:cs="Times New Roman"/>
          <w:sz w:val="28"/>
          <w:szCs w:val="28"/>
        </w:rPr>
        <w:t> </w:t>
      </w:r>
      <w:r w:rsidR="00152AA8" w:rsidRPr="00152AA8">
        <w:rPr>
          <w:rFonts w:ascii="Times New Roman" w:eastAsia="Times New Roman" w:hAnsi="Times New Roman" w:cs="Times New Roman"/>
          <w:sz w:val="28"/>
          <w:szCs w:val="28"/>
        </w:rPr>
        <w:t xml:space="preserve">ООО </w:t>
      </w:r>
      <w:r w:rsidR="0021747A">
        <w:rPr>
          <w:rFonts w:ascii="Times New Roman" w:eastAsia="Times New Roman" w:hAnsi="Times New Roman" w:cs="Times New Roman"/>
          <w:sz w:val="28"/>
          <w:szCs w:val="28"/>
        </w:rPr>
        <w:t>«</w:t>
      </w:r>
      <w:r w:rsidR="00152AA8" w:rsidRPr="00152AA8">
        <w:rPr>
          <w:rFonts w:ascii="Times New Roman" w:eastAsia="Times New Roman" w:hAnsi="Times New Roman" w:cs="Times New Roman"/>
          <w:sz w:val="28"/>
          <w:szCs w:val="28"/>
        </w:rPr>
        <w:t>Газпром газораспределение Волгоград</w:t>
      </w:r>
      <w:r w:rsidR="0021747A">
        <w:rPr>
          <w:rFonts w:ascii="Times New Roman" w:eastAsia="Times New Roman" w:hAnsi="Times New Roman" w:cs="Times New Roman"/>
          <w:sz w:val="28"/>
          <w:szCs w:val="28"/>
        </w:rPr>
        <w:t>»</w:t>
      </w:r>
      <w:r w:rsidR="00152AA8" w:rsidRPr="00152AA8">
        <w:rPr>
          <w:rFonts w:ascii="Times New Roman" w:eastAsia="Times New Roman" w:hAnsi="Times New Roman" w:cs="Times New Roman"/>
          <w:sz w:val="28"/>
          <w:szCs w:val="28"/>
        </w:rPr>
        <w:t xml:space="preserve"> МГП Котельниковское.</w:t>
      </w:r>
    </w:p>
    <w:p w14:paraId="6518D3D7" w14:textId="77777777" w:rsidR="00152AA8" w:rsidRPr="00152AA8" w:rsidRDefault="00152AA8" w:rsidP="00152AA8">
      <w:pPr>
        <w:spacing w:line="360" w:lineRule="auto"/>
        <w:ind w:firstLine="567"/>
        <w:jc w:val="both"/>
        <w:rPr>
          <w:rFonts w:ascii="Times New Roman" w:hAnsi="Times New Roman" w:cs="Times New Roman"/>
          <w:sz w:val="28"/>
          <w:szCs w:val="28"/>
        </w:rPr>
      </w:pPr>
      <w:r w:rsidRPr="00152AA8">
        <w:rPr>
          <w:rFonts w:ascii="Times New Roman" w:hAnsi="Times New Roman" w:cs="Times New Roman"/>
          <w:sz w:val="28"/>
          <w:szCs w:val="28"/>
        </w:rPr>
        <w:t xml:space="preserve">Сети газоснабжения города Котельниково не имеют замкнутой структуры, но равномерно покрывают структуру населённого пункта. Газораспределительные пункты устроены внутри застройки, выделение их в отдельную зону нецелесообразно. Система газоснабжения имеет необходимый ресурс для развития и на расчётный срок реализации проекта внесения изменений в Генеральный план системных трудностей испытывать не будет. </w:t>
      </w:r>
    </w:p>
    <w:p w14:paraId="591C0307" w14:textId="0483C324" w:rsidR="003B447C" w:rsidRPr="003B447C" w:rsidRDefault="00152AA8" w:rsidP="000763B8">
      <w:pPr>
        <w:pStyle w:val="afffffff0"/>
        <w:ind w:left="-284" w:firstLine="567"/>
        <w:rPr>
          <w:sz w:val="28"/>
          <w:szCs w:val="28"/>
        </w:rPr>
      </w:pPr>
      <w:r w:rsidRPr="00152AA8">
        <w:rPr>
          <w:sz w:val="28"/>
          <w:szCs w:val="28"/>
        </w:rPr>
        <w:t>В настоящее время на территории муниципального полностью покрыто сетями газоснабжения, и обслуживает население не менее 20 тыс. человек.</w:t>
      </w:r>
    </w:p>
    <w:p w14:paraId="20646233" w14:textId="0DE2809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3.5.2 Характеристика системы газоснабжения</w:t>
      </w:r>
    </w:p>
    <w:p w14:paraId="7592C49F" w14:textId="416670A7" w:rsidR="00187B68" w:rsidRPr="000763B8" w:rsidRDefault="00187B68" w:rsidP="000763B8">
      <w:pPr>
        <w:spacing w:after="0" w:line="240" w:lineRule="auto"/>
        <w:jc w:val="center"/>
        <w:rPr>
          <w:rFonts w:ascii="Times New Roman" w:hAnsi="Times New Roman" w:cs="Times New Roman"/>
          <w:b/>
          <w:i/>
          <w:sz w:val="28"/>
          <w:szCs w:val="28"/>
        </w:rPr>
      </w:pPr>
      <w:r w:rsidRPr="000763B8">
        <w:rPr>
          <w:rFonts w:ascii="Times New Roman" w:hAnsi="Times New Roman" w:cs="Times New Roman"/>
          <w:b/>
          <w:i/>
          <w:sz w:val="28"/>
          <w:szCs w:val="28"/>
        </w:rPr>
        <w:t xml:space="preserve">Таблица </w:t>
      </w:r>
      <w:r w:rsidR="00521518" w:rsidRPr="000763B8">
        <w:rPr>
          <w:rFonts w:ascii="Times New Roman" w:hAnsi="Times New Roman" w:cs="Times New Roman"/>
          <w:b/>
          <w:i/>
          <w:sz w:val="28"/>
          <w:szCs w:val="28"/>
        </w:rPr>
        <w:t>41</w:t>
      </w:r>
      <w:r w:rsidR="000763B8" w:rsidRPr="000763B8">
        <w:rPr>
          <w:rFonts w:ascii="Times New Roman" w:hAnsi="Times New Roman" w:cs="Times New Roman"/>
          <w:b/>
          <w:i/>
          <w:sz w:val="28"/>
          <w:szCs w:val="28"/>
        </w:rPr>
        <w:t xml:space="preserve"> –</w:t>
      </w:r>
      <w:r w:rsidRPr="000763B8">
        <w:rPr>
          <w:rFonts w:ascii="Times New Roman" w:hAnsi="Times New Roman" w:cs="Times New Roman"/>
          <w:b/>
          <w:i/>
          <w:sz w:val="28"/>
          <w:szCs w:val="28"/>
        </w:rPr>
        <w:t xml:space="preserve"> Х</w:t>
      </w:r>
      <w:r w:rsidR="000763B8" w:rsidRPr="000763B8">
        <w:rPr>
          <w:rFonts w:ascii="Times New Roman" w:hAnsi="Times New Roman" w:cs="Times New Roman"/>
          <w:b/>
          <w:i/>
          <w:sz w:val="28"/>
          <w:szCs w:val="28"/>
        </w:rPr>
        <w:t>арактеристика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732"/>
        <w:gridCol w:w="1708"/>
        <w:gridCol w:w="1055"/>
        <w:gridCol w:w="1155"/>
        <w:gridCol w:w="1055"/>
        <w:gridCol w:w="1155"/>
      </w:tblGrid>
      <w:tr w:rsidR="00187B68" w:rsidRPr="000763B8" w14:paraId="1BB8E4C9" w14:textId="77777777" w:rsidTr="000763B8">
        <w:trPr>
          <w:trHeight w:val="165"/>
          <w:jc w:val="center"/>
        </w:trPr>
        <w:tc>
          <w:tcPr>
            <w:tcW w:w="2006" w:type="dxa"/>
            <w:vMerge w:val="restart"/>
            <w:shd w:val="clear" w:color="auto" w:fill="C5E0B3" w:themeFill="accent6" w:themeFillTint="66"/>
            <w:vAlign w:val="center"/>
          </w:tcPr>
          <w:p w14:paraId="52CC4365"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Наименование объекта</w:t>
            </w:r>
          </w:p>
        </w:tc>
        <w:tc>
          <w:tcPr>
            <w:tcW w:w="1738" w:type="dxa"/>
            <w:vMerge w:val="restart"/>
            <w:shd w:val="clear" w:color="auto" w:fill="C5E0B3" w:themeFill="accent6" w:themeFillTint="66"/>
            <w:vAlign w:val="center"/>
          </w:tcPr>
          <w:p w14:paraId="01425A34"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Адрес</w:t>
            </w:r>
          </w:p>
        </w:tc>
        <w:tc>
          <w:tcPr>
            <w:tcW w:w="1714" w:type="dxa"/>
            <w:vMerge w:val="restart"/>
            <w:shd w:val="clear" w:color="auto" w:fill="C5E0B3" w:themeFill="accent6" w:themeFillTint="66"/>
            <w:vAlign w:val="center"/>
          </w:tcPr>
          <w:p w14:paraId="698B2E91"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Год ввода в эксплуатацию</w:t>
            </w:r>
          </w:p>
        </w:tc>
        <w:tc>
          <w:tcPr>
            <w:tcW w:w="2229" w:type="dxa"/>
            <w:gridSpan w:val="2"/>
            <w:shd w:val="clear" w:color="auto" w:fill="C5E0B3" w:themeFill="accent6" w:themeFillTint="66"/>
            <w:vAlign w:val="center"/>
          </w:tcPr>
          <w:p w14:paraId="1B865AEE"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Диаметр, мм</w:t>
            </w:r>
          </w:p>
        </w:tc>
        <w:tc>
          <w:tcPr>
            <w:tcW w:w="2229" w:type="dxa"/>
            <w:gridSpan w:val="2"/>
            <w:shd w:val="clear" w:color="auto" w:fill="C5E0B3" w:themeFill="accent6" w:themeFillTint="66"/>
            <w:vAlign w:val="center"/>
          </w:tcPr>
          <w:p w14:paraId="0C5B0AC5"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Давление, МПа</w:t>
            </w:r>
          </w:p>
        </w:tc>
      </w:tr>
      <w:tr w:rsidR="00187B68" w:rsidRPr="000763B8" w14:paraId="311D8010" w14:textId="77777777" w:rsidTr="000763B8">
        <w:trPr>
          <w:trHeight w:val="375"/>
          <w:jc w:val="center"/>
        </w:trPr>
        <w:tc>
          <w:tcPr>
            <w:tcW w:w="2006" w:type="dxa"/>
            <w:vMerge/>
            <w:shd w:val="clear" w:color="auto" w:fill="C5E0B3" w:themeFill="accent6" w:themeFillTint="66"/>
            <w:vAlign w:val="center"/>
          </w:tcPr>
          <w:p w14:paraId="1F2DB5DC" w14:textId="77777777" w:rsidR="00187B68" w:rsidRPr="000763B8" w:rsidRDefault="00187B68" w:rsidP="000763B8">
            <w:pPr>
              <w:spacing w:after="0" w:line="240" w:lineRule="auto"/>
              <w:jc w:val="center"/>
              <w:rPr>
                <w:rFonts w:ascii="Times New Roman" w:hAnsi="Times New Roman" w:cs="Times New Roman"/>
                <w:b/>
                <w:i/>
                <w:sz w:val="18"/>
                <w:szCs w:val="18"/>
              </w:rPr>
            </w:pPr>
          </w:p>
        </w:tc>
        <w:tc>
          <w:tcPr>
            <w:tcW w:w="1738" w:type="dxa"/>
            <w:vMerge/>
            <w:shd w:val="clear" w:color="auto" w:fill="C5E0B3" w:themeFill="accent6" w:themeFillTint="66"/>
            <w:vAlign w:val="center"/>
          </w:tcPr>
          <w:p w14:paraId="37A66D4C" w14:textId="77777777" w:rsidR="00187B68" w:rsidRPr="000763B8" w:rsidRDefault="00187B68" w:rsidP="000763B8">
            <w:pPr>
              <w:spacing w:after="0" w:line="240" w:lineRule="auto"/>
              <w:jc w:val="center"/>
              <w:rPr>
                <w:rFonts w:ascii="Times New Roman" w:hAnsi="Times New Roman" w:cs="Times New Roman"/>
                <w:b/>
                <w:i/>
                <w:sz w:val="18"/>
                <w:szCs w:val="18"/>
              </w:rPr>
            </w:pPr>
          </w:p>
        </w:tc>
        <w:tc>
          <w:tcPr>
            <w:tcW w:w="1714" w:type="dxa"/>
            <w:vMerge/>
            <w:shd w:val="clear" w:color="auto" w:fill="C5E0B3" w:themeFill="accent6" w:themeFillTint="66"/>
            <w:vAlign w:val="center"/>
          </w:tcPr>
          <w:p w14:paraId="06BBD52E" w14:textId="77777777" w:rsidR="00187B68" w:rsidRPr="000763B8" w:rsidRDefault="00187B68" w:rsidP="000763B8">
            <w:pPr>
              <w:spacing w:after="0" w:line="240" w:lineRule="auto"/>
              <w:jc w:val="center"/>
              <w:rPr>
                <w:rFonts w:ascii="Times New Roman" w:hAnsi="Times New Roman" w:cs="Times New Roman"/>
                <w:b/>
                <w:i/>
                <w:sz w:val="18"/>
                <w:szCs w:val="18"/>
              </w:rPr>
            </w:pPr>
          </w:p>
        </w:tc>
        <w:tc>
          <w:tcPr>
            <w:tcW w:w="1065" w:type="dxa"/>
            <w:shd w:val="clear" w:color="auto" w:fill="C5E0B3" w:themeFill="accent6" w:themeFillTint="66"/>
            <w:vAlign w:val="center"/>
          </w:tcPr>
          <w:p w14:paraId="6EEDEDA5"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вход</w:t>
            </w:r>
          </w:p>
        </w:tc>
        <w:tc>
          <w:tcPr>
            <w:tcW w:w="1164" w:type="dxa"/>
            <w:shd w:val="clear" w:color="auto" w:fill="C5E0B3" w:themeFill="accent6" w:themeFillTint="66"/>
            <w:vAlign w:val="center"/>
          </w:tcPr>
          <w:p w14:paraId="38C2CC07"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выход</w:t>
            </w:r>
          </w:p>
        </w:tc>
        <w:tc>
          <w:tcPr>
            <w:tcW w:w="1065" w:type="dxa"/>
            <w:shd w:val="clear" w:color="auto" w:fill="C5E0B3" w:themeFill="accent6" w:themeFillTint="66"/>
            <w:vAlign w:val="center"/>
          </w:tcPr>
          <w:p w14:paraId="2419F067"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вход</w:t>
            </w:r>
          </w:p>
        </w:tc>
        <w:tc>
          <w:tcPr>
            <w:tcW w:w="1164" w:type="dxa"/>
            <w:shd w:val="clear" w:color="auto" w:fill="C5E0B3" w:themeFill="accent6" w:themeFillTint="66"/>
            <w:vAlign w:val="center"/>
          </w:tcPr>
          <w:p w14:paraId="12285A51" w14:textId="77777777" w:rsidR="00187B68" w:rsidRPr="000763B8" w:rsidRDefault="00187B68" w:rsidP="000763B8">
            <w:pPr>
              <w:spacing w:after="0" w:line="240" w:lineRule="auto"/>
              <w:jc w:val="center"/>
              <w:rPr>
                <w:rFonts w:ascii="Times New Roman" w:hAnsi="Times New Roman" w:cs="Times New Roman"/>
                <w:b/>
                <w:i/>
                <w:sz w:val="18"/>
                <w:szCs w:val="18"/>
              </w:rPr>
            </w:pPr>
            <w:r w:rsidRPr="000763B8">
              <w:rPr>
                <w:rFonts w:ascii="Times New Roman" w:hAnsi="Times New Roman" w:cs="Times New Roman"/>
                <w:b/>
                <w:i/>
                <w:sz w:val="18"/>
                <w:szCs w:val="18"/>
              </w:rPr>
              <w:t>выход</w:t>
            </w:r>
          </w:p>
        </w:tc>
      </w:tr>
      <w:tr w:rsidR="00187B68" w:rsidRPr="000763B8" w14:paraId="139DD9B6" w14:textId="77777777" w:rsidTr="000763B8">
        <w:trPr>
          <w:jc w:val="center"/>
        </w:trPr>
        <w:tc>
          <w:tcPr>
            <w:tcW w:w="2006" w:type="dxa"/>
            <w:shd w:val="clear" w:color="auto" w:fill="auto"/>
            <w:vAlign w:val="center"/>
          </w:tcPr>
          <w:p w14:paraId="53C6A6D9"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ГГРП</w:t>
            </w:r>
          </w:p>
        </w:tc>
        <w:tc>
          <w:tcPr>
            <w:tcW w:w="1738" w:type="dxa"/>
            <w:shd w:val="clear" w:color="auto" w:fill="auto"/>
            <w:vAlign w:val="center"/>
          </w:tcPr>
          <w:p w14:paraId="06FBC627"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Восточная окраина</w:t>
            </w:r>
          </w:p>
        </w:tc>
        <w:tc>
          <w:tcPr>
            <w:tcW w:w="1714" w:type="dxa"/>
            <w:shd w:val="clear" w:color="auto" w:fill="auto"/>
            <w:vAlign w:val="center"/>
          </w:tcPr>
          <w:p w14:paraId="03ED6830"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1999</w:t>
            </w:r>
          </w:p>
        </w:tc>
        <w:tc>
          <w:tcPr>
            <w:tcW w:w="1065" w:type="dxa"/>
            <w:shd w:val="clear" w:color="auto" w:fill="auto"/>
            <w:vAlign w:val="center"/>
          </w:tcPr>
          <w:p w14:paraId="45C2BEB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159</w:t>
            </w:r>
          </w:p>
        </w:tc>
        <w:tc>
          <w:tcPr>
            <w:tcW w:w="1164" w:type="dxa"/>
            <w:shd w:val="clear" w:color="auto" w:fill="auto"/>
            <w:vAlign w:val="center"/>
          </w:tcPr>
          <w:p w14:paraId="5B1C7FE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325</w:t>
            </w:r>
          </w:p>
        </w:tc>
        <w:tc>
          <w:tcPr>
            <w:tcW w:w="1065" w:type="dxa"/>
            <w:shd w:val="clear" w:color="auto" w:fill="auto"/>
            <w:vAlign w:val="center"/>
          </w:tcPr>
          <w:p w14:paraId="6F63849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1,2</w:t>
            </w:r>
          </w:p>
        </w:tc>
        <w:tc>
          <w:tcPr>
            <w:tcW w:w="1164" w:type="dxa"/>
            <w:shd w:val="clear" w:color="auto" w:fill="auto"/>
            <w:vAlign w:val="center"/>
          </w:tcPr>
          <w:p w14:paraId="57E1FC6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r>
      <w:tr w:rsidR="00187B68" w:rsidRPr="000763B8" w14:paraId="06F1AC0F" w14:textId="77777777" w:rsidTr="000763B8">
        <w:trPr>
          <w:jc w:val="center"/>
        </w:trPr>
        <w:tc>
          <w:tcPr>
            <w:tcW w:w="2006" w:type="dxa"/>
            <w:shd w:val="clear" w:color="auto" w:fill="E2EFD9" w:themeFill="accent6" w:themeFillTint="33"/>
            <w:vAlign w:val="center"/>
          </w:tcPr>
          <w:p w14:paraId="29B5D51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№1</w:t>
            </w:r>
          </w:p>
        </w:tc>
        <w:tc>
          <w:tcPr>
            <w:tcW w:w="1738" w:type="dxa"/>
            <w:shd w:val="clear" w:color="auto" w:fill="E2EFD9" w:themeFill="accent6" w:themeFillTint="33"/>
            <w:vAlign w:val="center"/>
          </w:tcPr>
          <w:p w14:paraId="3FBD83A4" w14:textId="1924D6B7"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Ремизова</w:t>
            </w:r>
          </w:p>
        </w:tc>
        <w:tc>
          <w:tcPr>
            <w:tcW w:w="1714" w:type="dxa"/>
            <w:shd w:val="clear" w:color="auto" w:fill="E2EFD9" w:themeFill="accent6" w:themeFillTint="33"/>
            <w:vAlign w:val="center"/>
          </w:tcPr>
          <w:p w14:paraId="646FF6B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2000</w:t>
            </w:r>
          </w:p>
        </w:tc>
        <w:tc>
          <w:tcPr>
            <w:tcW w:w="1065" w:type="dxa"/>
            <w:shd w:val="clear" w:color="auto" w:fill="E2EFD9" w:themeFill="accent6" w:themeFillTint="33"/>
            <w:vAlign w:val="center"/>
          </w:tcPr>
          <w:p w14:paraId="3658463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738A51E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1C74949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3F75029A"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42CE52E6" w14:textId="77777777" w:rsidTr="000763B8">
        <w:trPr>
          <w:jc w:val="center"/>
        </w:trPr>
        <w:tc>
          <w:tcPr>
            <w:tcW w:w="2006" w:type="dxa"/>
            <w:shd w:val="clear" w:color="auto" w:fill="auto"/>
            <w:vAlign w:val="center"/>
          </w:tcPr>
          <w:p w14:paraId="0062745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№2</w:t>
            </w:r>
          </w:p>
        </w:tc>
        <w:tc>
          <w:tcPr>
            <w:tcW w:w="1738" w:type="dxa"/>
            <w:shd w:val="clear" w:color="auto" w:fill="auto"/>
            <w:vAlign w:val="center"/>
          </w:tcPr>
          <w:p w14:paraId="5C154275" w14:textId="5E0800DC"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Ремизова</w:t>
            </w:r>
          </w:p>
        </w:tc>
        <w:tc>
          <w:tcPr>
            <w:tcW w:w="1714" w:type="dxa"/>
            <w:shd w:val="clear" w:color="auto" w:fill="auto"/>
            <w:vAlign w:val="center"/>
          </w:tcPr>
          <w:p w14:paraId="36A3661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2001</w:t>
            </w:r>
          </w:p>
        </w:tc>
        <w:tc>
          <w:tcPr>
            <w:tcW w:w="1065" w:type="dxa"/>
            <w:shd w:val="clear" w:color="auto" w:fill="auto"/>
            <w:vAlign w:val="center"/>
          </w:tcPr>
          <w:p w14:paraId="35902B37"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76D6B2E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259AEEB0"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43C39F9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64A4285F" w14:textId="77777777" w:rsidTr="000763B8">
        <w:trPr>
          <w:jc w:val="center"/>
        </w:trPr>
        <w:tc>
          <w:tcPr>
            <w:tcW w:w="2006" w:type="dxa"/>
            <w:shd w:val="clear" w:color="auto" w:fill="E2EFD9" w:themeFill="accent6" w:themeFillTint="33"/>
            <w:vAlign w:val="center"/>
          </w:tcPr>
          <w:p w14:paraId="004F22B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3</w:t>
            </w:r>
          </w:p>
        </w:tc>
        <w:tc>
          <w:tcPr>
            <w:tcW w:w="1738" w:type="dxa"/>
            <w:shd w:val="clear" w:color="auto" w:fill="E2EFD9" w:themeFill="accent6" w:themeFillTint="33"/>
            <w:vAlign w:val="center"/>
          </w:tcPr>
          <w:p w14:paraId="76F476B0" w14:textId="20C96C60"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 xml:space="preserve">л. </w:t>
            </w:r>
            <w:proofErr w:type="spellStart"/>
            <w:r w:rsidR="00187B68" w:rsidRPr="000763B8">
              <w:rPr>
                <w:rFonts w:ascii="Times New Roman" w:hAnsi="Times New Roman" w:cs="Times New Roman"/>
                <w:sz w:val="18"/>
                <w:szCs w:val="18"/>
              </w:rPr>
              <w:t>Ротмистрова</w:t>
            </w:r>
            <w:proofErr w:type="spellEnd"/>
          </w:p>
        </w:tc>
        <w:tc>
          <w:tcPr>
            <w:tcW w:w="1714" w:type="dxa"/>
            <w:shd w:val="clear" w:color="auto" w:fill="E2EFD9" w:themeFill="accent6" w:themeFillTint="33"/>
            <w:vAlign w:val="center"/>
          </w:tcPr>
          <w:p w14:paraId="1B7A2977"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2009</w:t>
            </w:r>
          </w:p>
        </w:tc>
        <w:tc>
          <w:tcPr>
            <w:tcW w:w="1065" w:type="dxa"/>
            <w:shd w:val="clear" w:color="auto" w:fill="E2EFD9" w:themeFill="accent6" w:themeFillTint="33"/>
            <w:vAlign w:val="center"/>
          </w:tcPr>
          <w:p w14:paraId="38956EE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57CC885B"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5C97EF3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4BC1CB6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79747A04" w14:textId="77777777" w:rsidTr="000763B8">
        <w:trPr>
          <w:jc w:val="center"/>
        </w:trPr>
        <w:tc>
          <w:tcPr>
            <w:tcW w:w="2006" w:type="dxa"/>
            <w:shd w:val="clear" w:color="auto" w:fill="auto"/>
            <w:vAlign w:val="center"/>
          </w:tcPr>
          <w:p w14:paraId="08ADA01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4</w:t>
            </w:r>
          </w:p>
        </w:tc>
        <w:tc>
          <w:tcPr>
            <w:tcW w:w="1738" w:type="dxa"/>
            <w:shd w:val="clear" w:color="auto" w:fill="auto"/>
            <w:vAlign w:val="center"/>
          </w:tcPr>
          <w:p w14:paraId="07E2D165" w14:textId="57A8BC4B"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Набережная</w:t>
            </w:r>
          </w:p>
        </w:tc>
        <w:tc>
          <w:tcPr>
            <w:tcW w:w="1714" w:type="dxa"/>
            <w:shd w:val="clear" w:color="auto" w:fill="auto"/>
            <w:vAlign w:val="center"/>
          </w:tcPr>
          <w:p w14:paraId="2387D70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2001</w:t>
            </w:r>
          </w:p>
        </w:tc>
        <w:tc>
          <w:tcPr>
            <w:tcW w:w="1065" w:type="dxa"/>
            <w:shd w:val="clear" w:color="auto" w:fill="auto"/>
            <w:vAlign w:val="center"/>
          </w:tcPr>
          <w:p w14:paraId="2D50D80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117C25AA"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62BDA92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210FE297"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02AE68A8" w14:textId="77777777" w:rsidTr="000763B8">
        <w:trPr>
          <w:jc w:val="center"/>
        </w:trPr>
        <w:tc>
          <w:tcPr>
            <w:tcW w:w="2006" w:type="dxa"/>
            <w:shd w:val="clear" w:color="auto" w:fill="E2EFD9" w:themeFill="accent6" w:themeFillTint="33"/>
            <w:vAlign w:val="center"/>
          </w:tcPr>
          <w:p w14:paraId="0479F06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5</w:t>
            </w:r>
          </w:p>
        </w:tc>
        <w:tc>
          <w:tcPr>
            <w:tcW w:w="1738" w:type="dxa"/>
            <w:shd w:val="clear" w:color="auto" w:fill="E2EFD9" w:themeFill="accent6" w:themeFillTint="33"/>
            <w:vAlign w:val="center"/>
          </w:tcPr>
          <w:p w14:paraId="550775B4" w14:textId="6317ED6D"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Калинина</w:t>
            </w:r>
          </w:p>
        </w:tc>
        <w:tc>
          <w:tcPr>
            <w:tcW w:w="1714" w:type="dxa"/>
            <w:shd w:val="clear" w:color="auto" w:fill="E2EFD9" w:themeFill="accent6" w:themeFillTint="33"/>
            <w:vAlign w:val="center"/>
          </w:tcPr>
          <w:p w14:paraId="1A3B6AA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2008</w:t>
            </w:r>
          </w:p>
        </w:tc>
        <w:tc>
          <w:tcPr>
            <w:tcW w:w="1065" w:type="dxa"/>
            <w:shd w:val="clear" w:color="auto" w:fill="E2EFD9" w:themeFill="accent6" w:themeFillTint="33"/>
            <w:vAlign w:val="center"/>
          </w:tcPr>
          <w:p w14:paraId="7476A66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06DBEB8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3DE6A56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54635B3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1D995FF6" w14:textId="77777777" w:rsidTr="000763B8">
        <w:trPr>
          <w:jc w:val="center"/>
        </w:trPr>
        <w:tc>
          <w:tcPr>
            <w:tcW w:w="2006" w:type="dxa"/>
            <w:shd w:val="clear" w:color="auto" w:fill="auto"/>
            <w:vAlign w:val="center"/>
          </w:tcPr>
          <w:p w14:paraId="77F1A030"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6</w:t>
            </w:r>
          </w:p>
        </w:tc>
        <w:tc>
          <w:tcPr>
            <w:tcW w:w="1738" w:type="dxa"/>
            <w:shd w:val="clear" w:color="auto" w:fill="auto"/>
            <w:vAlign w:val="center"/>
          </w:tcPr>
          <w:p w14:paraId="0B9B4342" w14:textId="23CF7A9F"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Калинина</w:t>
            </w:r>
          </w:p>
        </w:tc>
        <w:tc>
          <w:tcPr>
            <w:tcW w:w="1714" w:type="dxa"/>
            <w:shd w:val="clear" w:color="auto" w:fill="auto"/>
            <w:vAlign w:val="center"/>
          </w:tcPr>
          <w:p w14:paraId="5E700215"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2008</w:t>
            </w:r>
          </w:p>
        </w:tc>
        <w:tc>
          <w:tcPr>
            <w:tcW w:w="1065" w:type="dxa"/>
            <w:shd w:val="clear" w:color="auto" w:fill="auto"/>
            <w:vAlign w:val="center"/>
          </w:tcPr>
          <w:p w14:paraId="0A0CC7E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275EC94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7A5D98F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73C3121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7C55D9D1" w14:textId="77777777" w:rsidTr="000763B8">
        <w:trPr>
          <w:jc w:val="center"/>
        </w:trPr>
        <w:tc>
          <w:tcPr>
            <w:tcW w:w="2006" w:type="dxa"/>
            <w:shd w:val="clear" w:color="auto" w:fill="E2EFD9" w:themeFill="accent6" w:themeFillTint="33"/>
            <w:vAlign w:val="center"/>
          </w:tcPr>
          <w:p w14:paraId="200319F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7</w:t>
            </w:r>
          </w:p>
        </w:tc>
        <w:tc>
          <w:tcPr>
            <w:tcW w:w="1738" w:type="dxa"/>
            <w:shd w:val="clear" w:color="auto" w:fill="E2EFD9" w:themeFill="accent6" w:themeFillTint="33"/>
            <w:vAlign w:val="center"/>
          </w:tcPr>
          <w:p w14:paraId="3208CC89" w14:textId="34C438F9"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Гришина</w:t>
            </w:r>
          </w:p>
        </w:tc>
        <w:tc>
          <w:tcPr>
            <w:tcW w:w="1714" w:type="dxa"/>
            <w:shd w:val="clear" w:color="auto" w:fill="E2EFD9" w:themeFill="accent6" w:themeFillTint="33"/>
            <w:vAlign w:val="center"/>
          </w:tcPr>
          <w:p w14:paraId="169B848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2002</w:t>
            </w:r>
          </w:p>
        </w:tc>
        <w:tc>
          <w:tcPr>
            <w:tcW w:w="1065" w:type="dxa"/>
            <w:shd w:val="clear" w:color="auto" w:fill="E2EFD9" w:themeFill="accent6" w:themeFillTint="33"/>
            <w:vAlign w:val="center"/>
          </w:tcPr>
          <w:p w14:paraId="67370F7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4658664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4859624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281D050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7C6E10F9" w14:textId="77777777" w:rsidTr="000763B8">
        <w:trPr>
          <w:jc w:val="center"/>
        </w:trPr>
        <w:tc>
          <w:tcPr>
            <w:tcW w:w="2006" w:type="dxa"/>
            <w:shd w:val="clear" w:color="auto" w:fill="auto"/>
            <w:vAlign w:val="center"/>
          </w:tcPr>
          <w:p w14:paraId="04921AB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№8</w:t>
            </w:r>
          </w:p>
        </w:tc>
        <w:tc>
          <w:tcPr>
            <w:tcW w:w="1738" w:type="dxa"/>
            <w:shd w:val="clear" w:color="auto" w:fill="auto"/>
            <w:vAlign w:val="center"/>
          </w:tcPr>
          <w:p w14:paraId="7416C433" w14:textId="7A7117C2"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Комсомольская</w:t>
            </w:r>
          </w:p>
        </w:tc>
        <w:tc>
          <w:tcPr>
            <w:tcW w:w="1714" w:type="dxa"/>
            <w:shd w:val="clear" w:color="auto" w:fill="auto"/>
            <w:vAlign w:val="center"/>
          </w:tcPr>
          <w:p w14:paraId="2871D8C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2004</w:t>
            </w:r>
          </w:p>
        </w:tc>
        <w:tc>
          <w:tcPr>
            <w:tcW w:w="1065" w:type="dxa"/>
            <w:shd w:val="clear" w:color="auto" w:fill="auto"/>
            <w:vAlign w:val="center"/>
          </w:tcPr>
          <w:p w14:paraId="32972F7A"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6D05309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7B25DF7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76FA53C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023ACC7B" w14:textId="77777777" w:rsidTr="000763B8">
        <w:trPr>
          <w:jc w:val="center"/>
        </w:trPr>
        <w:tc>
          <w:tcPr>
            <w:tcW w:w="2006" w:type="dxa"/>
            <w:shd w:val="clear" w:color="auto" w:fill="E2EFD9" w:themeFill="accent6" w:themeFillTint="33"/>
            <w:vAlign w:val="center"/>
          </w:tcPr>
          <w:p w14:paraId="258E2C80"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№9</w:t>
            </w:r>
          </w:p>
        </w:tc>
        <w:tc>
          <w:tcPr>
            <w:tcW w:w="1738" w:type="dxa"/>
            <w:shd w:val="clear" w:color="auto" w:fill="E2EFD9" w:themeFill="accent6" w:themeFillTint="33"/>
            <w:vAlign w:val="center"/>
          </w:tcPr>
          <w:p w14:paraId="5A4DF0B5" w14:textId="06D90C83"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Калинина</w:t>
            </w:r>
          </w:p>
        </w:tc>
        <w:tc>
          <w:tcPr>
            <w:tcW w:w="1714" w:type="dxa"/>
            <w:shd w:val="clear" w:color="auto" w:fill="E2EFD9" w:themeFill="accent6" w:themeFillTint="33"/>
            <w:vAlign w:val="center"/>
          </w:tcPr>
          <w:p w14:paraId="7B18312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2004</w:t>
            </w:r>
          </w:p>
        </w:tc>
        <w:tc>
          <w:tcPr>
            <w:tcW w:w="1065" w:type="dxa"/>
            <w:shd w:val="clear" w:color="auto" w:fill="E2EFD9" w:themeFill="accent6" w:themeFillTint="33"/>
            <w:vAlign w:val="center"/>
          </w:tcPr>
          <w:p w14:paraId="6A22D0D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54B23440"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538B4FEB"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2285CDF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1B0424FF" w14:textId="77777777" w:rsidTr="000763B8">
        <w:trPr>
          <w:jc w:val="center"/>
        </w:trPr>
        <w:tc>
          <w:tcPr>
            <w:tcW w:w="2006" w:type="dxa"/>
            <w:shd w:val="clear" w:color="auto" w:fill="auto"/>
            <w:vAlign w:val="center"/>
          </w:tcPr>
          <w:p w14:paraId="24C33F0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10</w:t>
            </w:r>
          </w:p>
        </w:tc>
        <w:tc>
          <w:tcPr>
            <w:tcW w:w="1738" w:type="dxa"/>
            <w:shd w:val="clear" w:color="auto" w:fill="auto"/>
            <w:vAlign w:val="center"/>
          </w:tcPr>
          <w:p w14:paraId="7156FB04" w14:textId="30441C3D"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Воровского</w:t>
            </w:r>
          </w:p>
        </w:tc>
        <w:tc>
          <w:tcPr>
            <w:tcW w:w="1714" w:type="dxa"/>
            <w:shd w:val="clear" w:color="auto" w:fill="auto"/>
            <w:vAlign w:val="center"/>
          </w:tcPr>
          <w:p w14:paraId="30E8ADC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2008</w:t>
            </w:r>
          </w:p>
        </w:tc>
        <w:tc>
          <w:tcPr>
            <w:tcW w:w="1065" w:type="dxa"/>
            <w:shd w:val="clear" w:color="auto" w:fill="auto"/>
            <w:vAlign w:val="center"/>
          </w:tcPr>
          <w:p w14:paraId="695EB52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7157A20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49EFEE17"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148DB27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17FC1B42" w14:textId="77777777" w:rsidTr="000763B8">
        <w:trPr>
          <w:jc w:val="center"/>
        </w:trPr>
        <w:tc>
          <w:tcPr>
            <w:tcW w:w="2006" w:type="dxa"/>
            <w:shd w:val="clear" w:color="auto" w:fill="E2EFD9" w:themeFill="accent6" w:themeFillTint="33"/>
            <w:vAlign w:val="center"/>
          </w:tcPr>
          <w:p w14:paraId="090C1319"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11</w:t>
            </w:r>
          </w:p>
        </w:tc>
        <w:tc>
          <w:tcPr>
            <w:tcW w:w="1738" w:type="dxa"/>
            <w:shd w:val="clear" w:color="auto" w:fill="E2EFD9" w:themeFill="accent6" w:themeFillTint="33"/>
            <w:vAlign w:val="center"/>
          </w:tcPr>
          <w:p w14:paraId="2F454BFF" w14:textId="267DC76A"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Урицкого</w:t>
            </w:r>
          </w:p>
        </w:tc>
        <w:tc>
          <w:tcPr>
            <w:tcW w:w="1714" w:type="dxa"/>
            <w:shd w:val="clear" w:color="auto" w:fill="E2EFD9" w:themeFill="accent6" w:themeFillTint="33"/>
            <w:vAlign w:val="center"/>
          </w:tcPr>
          <w:p w14:paraId="10814C0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2009</w:t>
            </w:r>
          </w:p>
        </w:tc>
        <w:tc>
          <w:tcPr>
            <w:tcW w:w="1065" w:type="dxa"/>
            <w:shd w:val="clear" w:color="auto" w:fill="E2EFD9" w:themeFill="accent6" w:themeFillTint="33"/>
            <w:vAlign w:val="center"/>
          </w:tcPr>
          <w:p w14:paraId="4B4E92F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2067FEB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50A2AFA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0C39945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26E6C362" w14:textId="77777777" w:rsidTr="000763B8">
        <w:trPr>
          <w:jc w:val="center"/>
        </w:trPr>
        <w:tc>
          <w:tcPr>
            <w:tcW w:w="2006" w:type="dxa"/>
            <w:shd w:val="clear" w:color="auto" w:fill="auto"/>
            <w:vAlign w:val="center"/>
          </w:tcPr>
          <w:p w14:paraId="3DAE640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12</w:t>
            </w:r>
          </w:p>
        </w:tc>
        <w:tc>
          <w:tcPr>
            <w:tcW w:w="1738" w:type="dxa"/>
            <w:shd w:val="clear" w:color="auto" w:fill="auto"/>
            <w:vAlign w:val="center"/>
          </w:tcPr>
          <w:p w14:paraId="664145F3" w14:textId="4A2A1AE5"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Гришина</w:t>
            </w:r>
          </w:p>
        </w:tc>
        <w:tc>
          <w:tcPr>
            <w:tcW w:w="1714" w:type="dxa"/>
            <w:shd w:val="clear" w:color="auto" w:fill="auto"/>
            <w:vAlign w:val="center"/>
          </w:tcPr>
          <w:p w14:paraId="7125657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2005</w:t>
            </w:r>
          </w:p>
        </w:tc>
        <w:tc>
          <w:tcPr>
            <w:tcW w:w="1065" w:type="dxa"/>
            <w:shd w:val="clear" w:color="auto" w:fill="auto"/>
            <w:vAlign w:val="center"/>
          </w:tcPr>
          <w:p w14:paraId="42B1D56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3B53B39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151DA16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2CC544A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24D1C192" w14:textId="77777777" w:rsidTr="000763B8">
        <w:trPr>
          <w:jc w:val="center"/>
        </w:trPr>
        <w:tc>
          <w:tcPr>
            <w:tcW w:w="2006" w:type="dxa"/>
            <w:shd w:val="clear" w:color="auto" w:fill="E2EFD9" w:themeFill="accent6" w:themeFillTint="33"/>
            <w:vAlign w:val="center"/>
          </w:tcPr>
          <w:p w14:paraId="7DE259D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13</w:t>
            </w:r>
          </w:p>
        </w:tc>
        <w:tc>
          <w:tcPr>
            <w:tcW w:w="1738" w:type="dxa"/>
            <w:shd w:val="clear" w:color="auto" w:fill="E2EFD9" w:themeFill="accent6" w:themeFillTint="33"/>
            <w:vAlign w:val="center"/>
          </w:tcPr>
          <w:p w14:paraId="6F9DAC1A" w14:textId="17C0110B"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Освобождения</w:t>
            </w:r>
          </w:p>
        </w:tc>
        <w:tc>
          <w:tcPr>
            <w:tcW w:w="1714" w:type="dxa"/>
            <w:shd w:val="clear" w:color="auto" w:fill="E2EFD9" w:themeFill="accent6" w:themeFillTint="33"/>
            <w:vAlign w:val="center"/>
          </w:tcPr>
          <w:p w14:paraId="0EE04C5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2008</w:t>
            </w:r>
          </w:p>
        </w:tc>
        <w:tc>
          <w:tcPr>
            <w:tcW w:w="1065" w:type="dxa"/>
            <w:shd w:val="clear" w:color="auto" w:fill="E2EFD9" w:themeFill="accent6" w:themeFillTint="33"/>
            <w:vAlign w:val="center"/>
          </w:tcPr>
          <w:p w14:paraId="4DDE93C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6ED82D2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76484425"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4D6B34B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066C0FD7" w14:textId="77777777" w:rsidTr="000763B8">
        <w:trPr>
          <w:jc w:val="center"/>
        </w:trPr>
        <w:tc>
          <w:tcPr>
            <w:tcW w:w="2006" w:type="dxa"/>
            <w:shd w:val="clear" w:color="auto" w:fill="auto"/>
            <w:vAlign w:val="center"/>
          </w:tcPr>
          <w:p w14:paraId="1DFBD24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19</w:t>
            </w:r>
          </w:p>
        </w:tc>
        <w:tc>
          <w:tcPr>
            <w:tcW w:w="1738" w:type="dxa"/>
            <w:shd w:val="clear" w:color="auto" w:fill="auto"/>
            <w:vAlign w:val="center"/>
          </w:tcPr>
          <w:p w14:paraId="60BE0E1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Восточная окраина</w:t>
            </w:r>
          </w:p>
        </w:tc>
        <w:tc>
          <w:tcPr>
            <w:tcW w:w="1714" w:type="dxa"/>
            <w:shd w:val="clear" w:color="auto" w:fill="auto"/>
            <w:vAlign w:val="center"/>
          </w:tcPr>
          <w:p w14:paraId="763023BB"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2009</w:t>
            </w:r>
          </w:p>
        </w:tc>
        <w:tc>
          <w:tcPr>
            <w:tcW w:w="1065" w:type="dxa"/>
            <w:shd w:val="clear" w:color="auto" w:fill="auto"/>
            <w:vAlign w:val="center"/>
          </w:tcPr>
          <w:p w14:paraId="2FD7BBCA"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108</w:t>
            </w:r>
          </w:p>
        </w:tc>
        <w:tc>
          <w:tcPr>
            <w:tcW w:w="1164" w:type="dxa"/>
            <w:shd w:val="clear" w:color="auto" w:fill="auto"/>
            <w:vAlign w:val="center"/>
          </w:tcPr>
          <w:p w14:paraId="024BFBCB"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108</w:t>
            </w:r>
          </w:p>
        </w:tc>
        <w:tc>
          <w:tcPr>
            <w:tcW w:w="1065" w:type="dxa"/>
            <w:shd w:val="clear" w:color="auto" w:fill="auto"/>
            <w:vAlign w:val="center"/>
          </w:tcPr>
          <w:p w14:paraId="3807523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0BE90B8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1529BF62" w14:textId="77777777" w:rsidTr="000763B8">
        <w:trPr>
          <w:jc w:val="center"/>
        </w:trPr>
        <w:tc>
          <w:tcPr>
            <w:tcW w:w="2006" w:type="dxa"/>
            <w:shd w:val="clear" w:color="auto" w:fill="E2EFD9" w:themeFill="accent6" w:themeFillTint="33"/>
            <w:vAlign w:val="center"/>
          </w:tcPr>
          <w:p w14:paraId="7AA85DC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№27</w:t>
            </w:r>
          </w:p>
        </w:tc>
        <w:tc>
          <w:tcPr>
            <w:tcW w:w="1738" w:type="dxa"/>
            <w:shd w:val="clear" w:color="auto" w:fill="E2EFD9" w:themeFill="accent6" w:themeFillTint="33"/>
            <w:vAlign w:val="center"/>
          </w:tcPr>
          <w:p w14:paraId="2821AD3A" w14:textId="1DEF47D5"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 xml:space="preserve">л. </w:t>
            </w:r>
            <w:proofErr w:type="spellStart"/>
            <w:r w:rsidR="00187B68" w:rsidRPr="000763B8">
              <w:rPr>
                <w:rFonts w:ascii="Times New Roman" w:hAnsi="Times New Roman" w:cs="Times New Roman"/>
                <w:sz w:val="18"/>
                <w:szCs w:val="18"/>
              </w:rPr>
              <w:t>Сведзинского</w:t>
            </w:r>
            <w:proofErr w:type="spellEnd"/>
          </w:p>
        </w:tc>
        <w:tc>
          <w:tcPr>
            <w:tcW w:w="1714" w:type="dxa"/>
            <w:shd w:val="clear" w:color="auto" w:fill="E2EFD9" w:themeFill="accent6" w:themeFillTint="33"/>
            <w:vAlign w:val="center"/>
          </w:tcPr>
          <w:p w14:paraId="2EFF442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2009</w:t>
            </w:r>
          </w:p>
        </w:tc>
        <w:tc>
          <w:tcPr>
            <w:tcW w:w="1065" w:type="dxa"/>
            <w:shd w:val="clear" w:color="auto" w:fill="E2EFD9" w:themeFill="accent6" w:themeFillTint="33"/>
            <w:vAlign w:val="center"/>
          </w:tcPr>
          <w:p w14:paraId="11E5EA27"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89</w:t>
            </w:r>
          </w:p>
        </w:tc>
        <w:tc>
          <w:tcPr>
            <w:tcW w:w="1164" w:type="dxa"/>
            <w:shd w:val="clear" w:color="auto" w:fill="E2EFD9" w:themeFill="accent6" w:themeFillTint="33"/>
            <w:vAlign w:val="center"/>
          </w:tcPr>
          <w:p w14:paraId="3C54A22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89</w:t>
            </w:r>
          </w:p>
        </w:tc>
        <w:tc>
          <w:tcPr>
            <w:tcW w:w="1065" w:type="dxa"/>
            <w:shd w:val="clear" w:color="auto" w:fill="E2EFD9" w:themeFill="accent6" w:themeFillTint="33"/>
            <w:vAlign w:val="center"/>
          </w:tcPr>
          <w:p w14:paraId="15DE612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1,2</w:t>
            </w:r>
          </w:p>
        </w:tc>
        <w:tc>
          <w:tcPr>
            <w:tcW w:w="1164" w:type="dxa"/>
            <w:shd w:val="clear" w:color="auto" w:fill="E2EFD9" w:themeFill="accent6" w:themeFillTint="33"/>
            <w:vAlign w:val="center"/>
          </w:tcPr>
          <w:p w14:paraId="0F42EA7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r>
      <w:tr w:rsidR="00187B68" w:rsidRPr="000763B8" w14:paraId="38696F48" w14:textId="77777777" w:rsidTr="000763B8">
        <w:trPr>
          <w:jc w:val="center"/>
        </w:trPr>
        <w:tc>
          <w:tcPr>
            <w:tcW w:w="2006" w:type="dxa"/>
            <w:shd w:val="clear" w:color="auto" w:fill="auto"/>
            <w:vAlign w:val="center"/>
          </w:tcPr>
          <w:p w14:paraId="7D9FD88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28</w:t>
            </w:r>
          </w:p>
        </w:tc>
        <w:tc>
          <w:tcPr>
            <w:tcW w:w="1738" w:type="dxa"/>
            <w:shd w:val="clear" w:color="auto" w:fill="auto"/>
            <w:vAlign w:val="center"/>
          </w:tcPr>
          <w:p w14:paraId="7841DF1F" w14:textId="4DEC2668"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Октябрьская</w:t>
            </w:r>
          </w:p>
        </w:tc>
        <w:tc>
          <w:tcPr>
            <w:tcW w:w="1714" w:type="dxa"/>
            <w:shd w:val="clear" w:color="auto" w:fill="auto"/>
            <w:vAlign w:val="center"/>
          </w:tcPr>
          <w:p w14:paraId="121997A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2009</w:t>
            </w:r>
          </w:p>
        </w:tc>
        <w:tc>
          <w:tcPr>
            <w:tcW w:w="1065" w:type="dxa"/>
            <w:shd w:val="clear" w:color="auto" w:fill="auto"/>
            <w:vAlign w:val="center"/>
          </w:tcPr>
          <w:p w14:paraId="7ADCCBF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0388E5A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35DFBA8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6304562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7DBC8D36" w14:textId="77777777" w:rsidTr="000763B8">
        <w:trPr>
          <w:jc w:val="center"/>
        </w:trPr>
        <w:tc>
          <w:tcPr>
            <w:tcW w:w="2006" w:type="dxa"/>
            <w:shd w:val="clear" w:color="auto" w:fill="E2EFD9" w:themeFill="accent6" w:themeFillTint="33"/>
            <w:vAlign w:val="center"/>
          </w:tcPr>
          <w:p w14:paraId="3FDEEC95"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29</w:t>
            </w:r>
          </w:p>
        </w:tc>
        <w:tc>
          <w:tcPr>
            <w:tcW w:w="1738" w:type="dxa"/>
            <w:shd w:val="clear" w:color="auto" w:fill="E2EFD9" w:themeFill="accent6" w:themeFillTint="33"/>
            <w:vAlign w:val="center"/>
          </w:tcPr>
          <w:p w14:paraId="6626D848" w14:textId="4B837231"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w:t>
            </w:r>
            <w:r w:rsidR="00187B68" w:rsidRPr="000763B8">
              <w:rPr>
                <w:rFonts w:ascii="Times New Roman" w:hAnsi="Times New Roman" w:cs="Times New Roman"/>
                <w:sz w:val="18"/>
                <w:szCs w:val="18"/>
              </w:rPr>
              <w:t>кр. Дубовая роща</w:t>
            </w:r>
          </w:p>
        </w:tc>
        <w:tc>
          <w:tcPr>
            <w:tcW w:w="1714" w:type="dxa"/>
            <w:shd w:val="clear" w:color="auto" w:fill="E2EFD9" w:themeFill="accent6" w:themeFillTint="33"/>
            <w:vAlign w:val="center"/>
          </w:tcPr>
          <w:p w14:paraId="7B443F4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2009</w:t>
            </w:r>
          </w:p>
        </w:tc>
        <w:tc>
          <w:tcPr>
            <w:tcW w:w="1065" w:type="dxa"/>
            <w:shd w:val="clear" w:color="auto" w:fill="E2EFD9" w:themeFill="accent6" w:themeFillTint="33"/>
            <w:vAlign w:val="center"/>
          </w:tcPr>
          <w:p w14:paraId="043CBA6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28C79DAB"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0CF86EF5"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31C56B9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24044308" w14:textId="77777777" w:rsidTr="000763B8">
        <w:trPr>
          <w:jc w:val="center"/>
        </w:trPr>
        <w:tc>
          <w:tcPr>
            <w:tcW w:w="2006" w:type="dxa"/>
            <w:shd w:val="clear" w:color="auto" w:fill="auto"/>
            <w:vAlign w:val="center"/>
          </w:tcPr>
          <w:p w14:paraId="4582544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30</w:t>
            </w:r>
          </w:p>
        </w:tc>
        <w:tc>
          <w:tcPr>
            <w:tcW w:w="1738" w:type="dxa"/>
            <w:shd w:val="clear" w:color="auto" w:fill="auto"/>
            <w:vAlign w:val="center"/>
          </w:tcPr>
          <w:p w14:paraId="33E79417" w14:textId="2753C5DA"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Ломоносова</w:t>
            </w:r>
          </w:p>
        </w:tc>
        <w:tc>
          <w:tcPr>
            <w:tcW w:w="1714" w:type="dxa"/>
            <w:shd w:val="clear" w:color="auto" w:fill="auto"/>
            <w:vAlign w:val="center"/>
          </w:tcPr>
          <w:p w14:paraId="5628F299"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2010</w:t>
            </w:r>
          </w:p>
        </w:tc>
        <w:tc>
          <w:tcPr>
            <w:tcW w:w="1065" w:type="dxa"/>
            <w:shd w:val="clear" w:color="auto" w:fill="auto"/>
            <w:vAlign w:val="center"/>
          </w:tcPr>
          <w:p w14:paraId="7BEFB2EB"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auto"/>
            <w:vAlign w:val="center"/>
          </w:tcPr>
          <w:p w14:paraId="35AFCB5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auto"/>
            <w:vAlign w:val="center"/>
          </w:tcPr>
          <w:p w14:paraId="3417DCA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auto"/>
            <w:vAlign w:val="center"/>
          </w:tcPr>
          <w:p w14:paraId="1278168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0,002</w:t>
            </w:r>
          </w:p>
        </w:tc>
      </w:tr>
      <w:tr w:rsidR="00187B68" w:rsidRPr="000763B8" w14:paraId="5DA84052" w14:textId="77777777" w:rsidTr="000763B8">
        <w:trPr>
          <w:jc w:val="center"/>
        </w:trPr>
        <w:tc>
          <w:tcPr>
            <w:tcW w:w="2006" w:type="dxa"/>
            <w:shd w:val="clear" w:color="auto" w:fill="E2EFD9" w:themeFill="accent6" w:themeFillTint="33"/>
            <w:vAlign w:val="center"/>
          </w:tcPr>
          <w:p w14:paraId="528C608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ГРПШ № 31</w:t>
            </w:r>
          </w:p>
        </w:tc>
        <w:tc>
          <w:tcPr>
            <w:tcW w:w="1738" w:type="dxa"/>
            <w:shd w:val="clear" w:color="auto" w:fill="E2EFD9" w:themeFill="accent6" w:themeFillTint="33"/>
            <w:vAlign w:val="center"/>
          </w:tcPr>
          <w:p w14:paraId="6E5FCD9E" w14:textId="182EBCC3"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Ломоносова</w:t>
            </w:r>
          </w:p>
        </w:tc>
        <w:tc>
          <w:tcPr>
            <w:tcW w:w="1714" w:type="dxa"/>
            <w:shd w:val="clear" w:color="auto" w:fill="E2EFD9" w:themeFill="accent6" w:themeFillTint="33"/>
            <w:vAlign w:val="center"/>
          </w:tcPr>
          <w:p w14:paraId="6C60178A"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2010</w:t>
            </w:r>
          </w:p>
        </w:tc>
        <w:tc>
          <w:tcPr>
            <w:tcW w:w="1065" w:type="dxa"/>
            <w:shd w:val="clear" w:color="auto" w:fill="E2EFD9" w:themeFill="accent6" w:themeFillTint="33"/>
            <w:vAlign w:val="center"/>
          </w:tcPr>
          <w:p w14:paraId="3D73EDC3"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164" w:type="dxa"/>
            <w:shd w:val="clear" w:color="auto" w:fill="E2EFD9" w:themeFill="accent6" w:themeFillTint="33"/>
            <w:vAlign w:val="center"/>
          </w:tcPr>
          <w:p w14:paraId="23752995"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57</w:t>
            </w:r>
          </w:p>
        </w:tc>
        <w:tc>
          <w:tcPr>
            <w:tcW w:w="1065" w:type="dxa"/>
            <w:shd w:val="clear" w:color="auto" w:fill="E2EFD9" w:themeFill="accent6" w:themeFillTint="33"/>
            <w:vAlign w:val="center"/>
          </w:tcPr>
          <w:p w14:paraId="60C9078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0,6</w:t>
            </w:r>
          </w:p>
        </w:tc>
        <w:tc>
          <w:tcPr>
            <w:tcW w:w="1164" w:type="dxa"/>
            <w:shd w:val="clear" w:color="auto" w:fill="E2EFD9" w:themeFill="accent6" w:themeFillTint="33"/>
            <w:vAlign w:val="center"/>
          </w:tcPr>
          <w:p w14:paraId="1B31B98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0,3</w:t>
            </w:r>
          </w:p>
        </w:tc>
      </w:tr>
      <w:tr w:rsidR="00187B68" w:rsidRPr="000763B8" w14:paraId="09AD489F" w14:textId="77777777" w:rsidTr="000763B8">
        <w:trPr>
          <w:jc w:val="center"/>
        </w:trPr>
        <w:tc>
          <w:tcPr>
            <w:tcW w:w="2006" w:type="dxa"/>
            <w:shd w:val="clear" w:color="auto" w:fill="auto"/>
            <w:vAlign w:val="center"/>
          </w:tcPr>
          <w:p w14:paraId="1AB86B6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ЭХЗ №1</w:t>
            </w:r>
          </w:p>
        </w:tc>
        <w:tc>
          <w:tcPr>
            <w:tcW w:w="1738" w:type="dxa"/>
            <w:shd w:val="clear" w:color="auto" w:fill="auto"/>
            <w:vAlign w:val="center"/>
          </w:tcPr>
          <w:p w14:paraId="2FFDDBB6"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Восточная окраина</w:t>
            </w:r>
          </w:p>
        </w:tc>
        <w:tc>
          <w:tcPr>
            <w:tcW w:w="1714" w:type="dxa"/>
            <w:shd w:val="clear" w:color="auto" w:fill="auto"/>
            <w:vAlign w:val="center"/>
          </w:tcPr>
          <w:p w14:paraId="38E2A7EA"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1999</w:t>
            </w:r>
          </w:p>
        </w:tc>
        <w:tc>
          <w:tcPr>
            <w:tcW w:w="1065" w:type="dxa"/>
            <w:shd w:val="clear" w:color="auto" w:fill="auto"/>
            <w:vAlign w:val="center"/>
          </w:tcPr>
          <w:p w14:paraId="6A508AD5"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auto"/>
            <w:vAlign w:val="center"/>
          </w:tcPr>
          <w:p w14:paraId="2EEAEA8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065" w:type="dxa"/>
            <w:shd w:val="clear" w:color="auto" w:fill="auto"/>
            <w:vAlign w:val="center"/>
          </w:tcPr>
          <w:p w14:paraId="05339B5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auto"/>
            <w:vAlign w:val="center"/>
          </w:tcPr>
          <w:p w14:paraId="27DAA309"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r>
      <w:tr w:rsidR="00187B68" w:rsidRPr="000763B8" w14:paraId="132EA026" w14:textId="77777777" w:rsidTr="000763B8">
        <w:trPr>
          <w:jc w:val="center"/>
        </w:trPr>
        <w:tc>
          <w:tcPr>
            <w:tcW w:w="2006" w:type="dxa"/>
            <w:shd w:val="clear" w:color="auto" w:fill="E2EFD9" w:themeFill="accent6" w:themeFillTint="33"/>
            <w:vAlign w:val="center"/>
          </w:tcPr>
          <w:p w14:paraId="57C79FA7"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ЭХЗ №1</w:t>
            </w:r>
          </w:p>
        </w:tc>
        <w:tc>
          <w:tcPr>
            <w:tcW w:w="1738" w:type="dxa"/>
            <w:shd w:val="clear" w:color="auto" w:fill="E2EFD9" w:themeFill="accent6" w:themeFillTint="33"/>
            <w:vAlign w:val="center"/>
          </w:tcPr>
          <w:p w14:paraId="2044A3BC" w14:textId="3305D1F2"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Лыкова</w:t>
            </w:r>
          </w:p>
        </w:tc>
        <w:tc>
          <w:tcPr>
            <w:tcW w:w="1714" w:type="dxa"/>
            <w:shd w:val="clear" w:color="auto" w:fill="E2EFD9" w:themeFill="accent6" w:themeFillTint="33"/>
            <w:vAlign w:val="center"/>
          </w:tcPr>
          <w:p w14:paraId="044A238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2004</w:t>
            </w:r>
          </w:p>
        </w:tc>
        <w:tc>
          <w:tcPr>
            <w:tcW w:w="1065" w:type="dxa"/>
            <w:shd w:val="clear" w:color="auto" w:fill="E2EFD9" w:themeFill="accent6" w:themeFillTint="33"/>
            <w:vAlign w:val="center"/>
          </w:tcPr>
          <w:p w14:paraId="2B41259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E2EFD9" w:themeFill="accent6" w:themeFillTint="33"/>
            <w:vAlign w:val="center"/>
          </w:tcPr>
          <w:p w14:paraId="7D4CEDB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065" w:type="dxa"/>
            <w:shd w:val="clear" w:color="auto" w:fill="E2EFD9" w:themeFill="accent6" w:themeFillTint="33"/>
            <w:vAlign w:val="center"/>
          </w:tcPr>
          <w:p w14:paraId="0B499FF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E2EFD9" w:themeFill="accent6" w:themeFillTint="33"/>
            <w:vAlign w:val="center"/>
          </w:tcPr>
          <w:p w14:paraId="2289953A"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r>
      <w:tr w:rsidR="00187B68" w:rsidRPr="000763B8" w14:paraId="69799750" w14:textId="77777777" w:rsidTr="000763B8">
        <w:trPr>
          <w:jc w:val="center"/>
        </w:trPr>
        <w:tc>
          <w:tcPr>
            <w:tcW w:w="2006" w:type="dxa"/>
            <w:shd w:val="clear" w:color="auto" w:fill="auto"/>
            <w:vAlign w:val="center"/>
          </w:tcPr>
          <w:p w14:paraId="7EC28F9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ЭХЗ №1</w:t>
            </w:r>
          </w:p>
        </w:tc>
        <w:tc>
          <w:tcPr>
            <w:tcW w:w="1738" w:type="dxa"/>
            <w:shd w:val="clear" w:color="auto" w:fill="auto"/>
            <w:vAlign w:val="center"/>
          </w:tcPr>
          <w:p w14:paraId="090C9AF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пер. Калинина</w:t>
            </w:r>
          </w:p>
        </w:tc>
        <w:tc>
          <w:tcPr>
            <w:tcW w:w="1714" w:type="dxa"/>
            <w:shd w:val="clear" w:color="auto" w:fill="auto"/>
            <w:vAlign w:val="center"/>
          </w:tcPr>
          <w:p w14:paraId="43A26F5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2004</w:t>
            </w:r>
          </w:p>
        </w:tc>
        <w:tc>
          <w:tcPr>
            <w:tcW w:w="1065" w:type="dxa"/>
            <w:shd w:val="clear" w:color="auto" w:fill="auto"/>
            <w:vAlign w:val="center"/>
          </w:tcPr>
          <w:p w14:paraId="499551F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auto"/>
            <w:vAlign w:val="center"/>
          </w:tcPr>
          <w:p w14:paraId="00772F6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065" w:type="dxa"/>
            <w:shd w:val="clear" w:color="auto" w:fill="auto"/>
            <w:vAlign w:val="center"/>
          </w:tcPr>
          <w:p w14:paraId="776249BF"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auto"/>
            <w:vAlign w:val="center"/>
          </w:tcPr>
          <w:p w14:paraId="10B42199"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r>
      <w:tr w:rsidR="00187B68" w:rsidRPr="000763B8" w14:paraId="5CD84CF5" w14:textId="77777777" w:rsidTr="000763B8">
        <w:trPr>
          <w:jc w:val="center"/>
        </w:trPr>
        <w:tc>
          <w:tcPr>
            <w:tcW w:w="2006" w:type="dxa"/>
            <w:shd w:val="clear" w:color="auto" w:fill="E2EFD9" w:themeFill="accent6" w:themeFillTint="33"/>
            <w:vAlign w:val="center"/>
          </w:tcPr>
          <w:p w14:paraId="78AEC2C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ЭХЗ №1</w:t>
            </w:r>
          </w:p>
        </w:tc>
        <w:tc>
          <w:tcPr>
            <w:tcW w:w="1738" w:type="dxa"/>
            <w:shd w:val="clear" w:color="auto" w:fill="E2EFD9" w:themeFill="accent6" w:themeFillTint="33"/>
            <w:vAlign w:val="center"/>
          </w:tcPr>
          <w:p w14:paraId="63727F7D" w14:textId="465DC4CE" w:rsidR="00187B68" w:rsidRPr="000763B8" w:rsidRDefault="000763B8" w:rsidP="000763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у</w:t>
            </w:r>
            <w:r w:rsidR="00187B68" w:rsidRPr="000763B8">
              <w:rPr>
                <w:rFonts w:ascii="Times New Roman" w:hAnsi="Times New Roman" w:cs="Times New Roman"/>
                <w:sz w:val="18"/>
                <w:szCs w:val="18"/>
              </w:rPr>
              <w:t>л. Северная</w:t>
            </w:r>
          </w:p>
        </w:tc>
        <w:tc>
          <w:tcPr>
            <w:tcW w:w="1714" w:type="dxa"/>
            <w:shd w:val="clear" w:color="auto" w:fill="E2EFD9" w:themeFill="accent6" w:themeFillTint="33"/>
            <w:vAlign w:val="center"/>
          </w:tcPr>
          <w:p w14:paraId="3A91D7B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2009</w:t>
            </w:r>
          </w:p>
        </w:tc>
        <w:tc>
          <w:tcPr>
            <w:tcW w:w="1065" w:type="dxa"/>
            <w:shd w:val="clear" w:color="auto" w:fill="E2EFD9" w:themeFill="accent6" w:themeFillTint="33"/>
            <w:vAlign w:val="center"/>
          </w:tcPr>
          <w:p w14:paraId="080D8A9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E2EFD9" w:themeFill="accent6" w:themeFillTint="33"/>
            <w:vAlign w:val="center"/>
          </w:tcPr>
          <w:p w14:paraId="0A8B3135"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065" w:type="dxa"/>
            <w:shd w:val="clear" w:color="auto" w:fill="E2EFD9" w:themeFill="accent6" w:themeFillTint="33"/>
            <w:vAlign w:val="center"/>
          </w:tcPr>
          <w:p w14:paraId="18EB6A04"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E2EFD9" w:themeFill="accent6" w:themeFillTint="33"/>
            <w:vAlign w:val="center"/>
          </w:tcPr>
          <w:p w14:paraId="1A4ED1EE"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r>
      <w:tr w:rsidR="00187B68" w:rsidRPr="000763B8" w14:paraId="7567AC32" w14:textId="77777777" w:rsidTr="000763B8">
        <w:trPr>
          <w:jc w:val="center"/>
        </w:trPr>
        <w:tc>
          <w:tcPr>
            <w:tcW w:w="2006" w:type="dxa"/>
            <w:shd w:val="clear" w:color="auto" w:fill="auto"/>
            <w:vAlign w:val="center"/>
          </w:tcPr>
          <w:p w14:paraId="710D475D"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Протектор ПМ-10 – 10 шт.</w:t>
            </w:r>
          </w:p>
        </w:tc>
        <w:tc>
          <w:tcPr>
            <w:tcW w:w="1738" w:type="dxa"/>
            <w:shd w:val="clear" w:color="auto" w:fill="auto"/>
            <w:vAlign w:val="center"/>
          </w:tcPr>
          <w:p w14:paraId="2577BE5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714" w:type="dxa"/>
            <w:shd w:val="clear" w:color="auto" w:fill="auto"/>
            <w:vAlign w:val="center"/>
          </w:tcPr>
          <w:p w14:paraId="7DCEA7C2"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065" w:type="dxa"/>
            <w:shd w:val="clear" w:color="auto" w:fill="auto"/>
            <w:vAlign w:val="center"/>
          </w:tcPr>
          <w:p w14:paraId="7C06C398"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auto"/>
            <w:vAlign w:val="center"/>
          </w:tcPr>
          <w:p w14:paraId="2A8AA3D1"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065" w:type="dxa"/>
            <w:shd w:val="clear" w:color="auto" w:fill="auto"/>
            <w:vAlign w:val="center"/>
          </w:tcPr>
          <w:p w14:paraId="23BB5DAC"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c>
          <w:tcPr>
            <w:tcW w:w="1164" w:type="dxa"/>
            <w:shd w:val="clear" w:color="auto" w:fill="auto"/>
            <w:vAlign w:val="center"/>
          </w:tcPr>
          <w:p w14:paraId="660553AB" w14:textId="77777777" w:rsidR="00187B68" w:rsidRPr="000763B8" w:rsidRDefault="00187B68" w:rsidP="000763B8">
            <w:pPr>
              <w:spacing w:after="0" w:line="240" w:lineRule="auto"/>
              <w:jc w:val="center"/>
              <w:rPr>
                <w:rFonts w:ascii="Times New Roman" w:hAnsi="Times New Roman" w:cs="Times New Roman"/>
                <w:sz w:val="18"/>
                <w:szCs w:val="18"/>
              </w:rPr>
            </w:pPr>
            <w:r w:rsidRPr="000763B8">
              <w:rPr>
                <w:rFonts w:ascii="Times New Roman" w:hAnsi="Times New Roman" w:cs="Times New Roman"/>
                <w:sz w:val="18"/>
                <w:szCs w:val="18"/>
              </w:rPr>
              <w:t>-</w:t>
            </w:r>
          </w:p>
        </w:tc>
      </w:tr>
    </w:tbl>
    <w:p w14:paraId="4D005D4E" w14:textId="77777777" w:rsidR="00E468CD" w:rsidRDefault="00E468CD" w:rsidP="000763B8">
      <w:pPr>
        <w:autoSpaceDE w:val="0"/>
        <w:autoSpaceDN w:val="0"/>
        <w:adjustRightInd w:val="0"/>
        <w:spacing w:before="240" w:after="0" w:line="360" w:lineRule="auto"/>
        <w:jc w:val="center"/>
        <w:rPr>
          <w:rFonts w:ascii="Times New Roman" w:eastAsia="Calibri" w:hAnsi="Times New Roman" w:cs="Times New Roman"/>
          <w:b/>
          <w:bCs/>
          <w:i/>
          <w:iCs/>
          <w:sz w:val="28"/>
          <w:szCs w:val="28"/>
        </w:rPr>
        <w:sectPr w:rsidR="00E468CD"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02B9A79" w14:textId="48931102" w:rsidR="004911D5" w:rsidRPr="0023437E" w:rsidRDefault="004911D5" w:rsidP="000763B8">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lastRenderedPageBreak/>
        <w:t>3.5.3 Баланс мощности и потребления природного газа</w:t>
      </w:r>
    </w:p>
    <w:p w14:paraId="7B27D20E" w14:textId="77777777" w:rsidR="0023437E"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Данные отсутствуют.</w:t>
      </w:r>
    </w:p>
    <w:p w14:paraId="441E8501" w14:textId="77777777" w:rsidR="004911D5" w:rsidRPr="009D1B80"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9D1B80">
        <w:rPr>
          <w:rFonts w:ascii="Times New Roman" w:eastAsia="Calibri" w:hAnsi="Times New Roman" w:cs="Times New Roman"/>
          <w:b/>
          <w:bCs/>
          <w:i/>
          <w:iCs/>
          <w:sz w:val="28"/>
          <w:szCs w:val="28"/>
        </w:rPr>
        <w:t>3.5.4 Доля поставки природного газа по приборам учета</w:t>
      </w:r>
    </w:p>
    <w:p w14:paraId="06DD37EF" w14:textId="77777777" w:rsidR="009D1B80" w:rsidRPr="004911D5" w:rsidRDefault="009D1B80" w:rsidP="009D1B80">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целом по муниципальному образованию:</w:t>
      </w:r>
    </w:p>
    <w:p w14:paraId="6DC0592E" w14:textId="7526CCB7" w:rsidR="003B447C" w:rsidRPr="00187B68" w:rsidRDefault="009D1B80" w:rsidP="009D1B80">
      <w:pPr>
        <w:pStyle w:val="afffffff0"/>
        <w:ind w:firstLine="567"/>
        <w:rPr>
          <w:sz w:val="28"/>
          <w:szCs w:val="28"/>
          <w:highlight w:val="yellow"/>
        </w:rPr>
      </w:pPr>
      <w:r>
        <w:rPr>
          <w:sz w:val="28"/>
          <w:szCs w:val="28"/>
        </w:rPr>
        <w:t>–</w:t>
      </w:r>
      <w:r w:rsidR="000763B8">
        <w:rPr>
          <w:sz w:val="28"/>
          <w:szCs w:val="28"/>
        </w:rPr>
        <w:t> </w:t>
      </w:r>
      <w:r w:rsidRPr="004911D5">
        <w:rPr>
          <w:sz w:val="28"/>
          <w:szCs w:val="28"/>
        </w:rPr>
        <w:t xml:space="preserve">уровень оснащённости подключенных абонентов индивидуальными УУ газа составляет </w:t>
      </w:r>
      <w:r>
        <w:rPr>
          <w:sz w:val="28"/>
          <w:szCs w:val="28"/>
        </w:rPr>
        <w:t>100</w:t>
      </w:r>
      <w:r w:rsidRPr="004911D5">
        <w:rPr>
          <w:sz w:val="28"/>
          <w:szCs w:val="28"/>
        </w:rPr>
        <w:t xml:space="preserve"> %.</w:t>
      </w:r>
    </w:p>
    <w:p w14:paraId="49F117FA" w14:textId="2E15D4B6" w:rsidR="004911D5" w:rsidRPr="0023437E"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3.5.5 Зоны действия системы газоснабжения</w:t>
      </w:r>
    </w:p>
    <w:p w14:paraId="154E1E53" w14:textId="299D8A68" w:rsidR="003B447C" w:rsidRPr="00187B68" w:rsidRDefault="009D1B80" w:rsidP="003B447C">
      <w:pPr>
        <w:pStyle w:val="afffffff0"/>
        <w:ind w:firstLine="567"/>
        <w:rPr>
          <w:sz w:val="28"/>
          <w:szCs w:val="28"/>
          <w:highlight w:val="yellow"/>
        </w:rPr>
      </w:pPr>
      <w:r w:rsidRPr="00FE5CAC">
        <w:rPr>
          <w:sz w:val="28"/>
          <w:szCs w:val="28"/>
        </w:rPr>
        <w:t>Уровень обеспеченности поселения сетями газоснабжения достигает 84 %, в жилой застройке 94 %.</w:t>
      </w:r>
    </w:p>
    <w:p w14:paraId="2C566441" w14:textId="77777777"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3.5.6 Анализ имеющихся резервов и дефицитов мощности в системе газоснабжения</w:t>
      </w:r>
    </w:p>
    <w:p w14:paraId="2023739D" w14:textId="151EA82F" w:rsidR="003B447C" w:rsidRPr="003B447C" w:rsidRDefault="0023437E" w:rsidP="003B447C">
      <w:pPr>
        <w:pStyle w:val="afffffff0"/>
        <w:ind w:firstLine="567"/>
        <w:rPr>
          <w:sz w:val="28"/>
          <w:szCs w:val="28"/>
        </w:rPr>
      </w:pPr>
      <w:r w:rsidRPr="004911D5">
        <w:rPr>
          <w:sz w:val="28"/>
          <w:szCs w:val="28"/>
        </w:rPr>
        <w:t xml:space="preserve">Потребители </w:t>
      </w:r>
      <w:r>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4911D5">
        <w:rPr>
          <w:sz w:val="28"/>
          <w:szCs w:val="28"/>
        </w:rPr>
        <w:t xml:space="preserve"> обеспечиваются сетевым природным газом в</w:t>
      </w:r>
      <w:r w:rsidRPr="004911D5">
        <w:rPr>
          <w:b/>
          <w:bCs/>
          <w:sz w:val="28"/>
          <w:szCs w:val="28"/>
        </w:rPr>
        <w:t xml:space="preserve"> </w:t>
      </w:r>
      <w:r w:rsidRPr="004911D5">
        <w:rPr>
          <w:sz w:val="28"/>
          <w:szCs w:val="28"/>
        </w:rPr>
        <w:t>соответствии с договорными величинами. Дефицитов поставки природного газа не</w:t>
      </w:r>
      <w:r w:rsidRPr="004911D5">
        <w:rPr>
          <w:b/>
          <w:bCs/>
          <w:sz w:val="28"/>
          <w:szCs w:val="28"/>
        </w:rPr>
        <w:t xml:space="preserve"> </w:t>
      </w:r>
      <w:r w:rsidRPr="004911D5">
        <w:rPr>
          <w:sz w:val="28"/>
          <w:szCs w:val="28"/>
        </w:rPr>
        <w:t>ожидается.</w:t>
      </w:r>
    </w:p>
    <w:p w14:paraId="7DE1AFC7"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3.5.7 Надёжность системы газоснабжения</w:t>
      </w:r>
    </w:p>
    <w:p w14:paraId="5621677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Надежность систем газоснабжения характеризуется долговечностью и ремонтопригодностью. Долговечностью элемента системы газоснабжения называют их способность к длительной эксплуатации при обеспечении нормального технического обслуживания.</w:t>
      </w:r>
    </w:p>
    <w:p w14:paraId="5A8A478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результате совершенствования системы технического регулирования в настоящее время на территории России действует свод норм и правил, регламентирующих особенности проектирования и эксплуатации газовых сетей.</w:t>
      </w:r>
    </w:p>
    <w:p w14:paraId="05E6A19F" w14:textId="0051D39B"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Так, основными особенностями действующего свода правил СП 62.13330.2011*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Газораспределительные системы</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 являются:</w:t>
      </w:r>
    </w:p>
    <w:p w14:paraId="7BD2FE3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 приоритетность требований, направленных на обеспечение надежной и безопасной эксплуатации сетей газораспределения, газопотребления и объектов СУГ;</w:t>
      </w:r>
    </w:p>
    <w:p w14:paraId="6870742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обеспечение требований безопасности, установленных техническими регламентами и нормативными правовыми документами федеральных органов исполнительной власти;</w:t>
      </w:r>
    </w:p>
    <w:p w14:paraId="3D25D2AA"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защита охраняемых законом прав и интересов потребителей строительной продукции путем регламентирования эксплуатационных характеристик сетей газораспределения, газопотребления и объектов СУГ;</w:t>
      </w:r>
    </w:p>
    <w:p w14:paraId="6F0FA84F"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расширение возможностей применения современных эффективных технологий, новых материалов, прежде всего полимерных, и оборудования для строительства новых и восстановления изношенных сетей газораспределения, газопотребления и объектов СУГ;</w:t>
      </w:r>
    </w:p>
    <w:p w14:paraId="46B8D5C3" w14:textId="49524AB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A60FCD">
        <w:rPr>
          <w:rFonts w:ascii="Times New Roman" w:eastAsia="Calibri" w:hAnsi="Times New Roman" w:cs="Times New Roman"/>
          <w:sz w:val="28"/>
          <w:szCs w:val="28"/>
        </w:rPr>
        <w:t> </w:t>
      </w:r>
      <w:r w:rsidRPr="004911D5">
        <w:rPr>
          <w:rFonts w:ascii="Times New Roman" w:eastAsia="Calibri" w:hAnsi="Times New Roman" w:cs="Times New Roman"/>
          <w:sz w:val="28"/>
          <w:szCs w:val="28"/>
        </w:rPr>
        <w:t>обеспечение энергосбережения и повышение энергоэффективности зданий и сооружений.</w:t>
      </w:r>
    </w:p>
    <w:p w14:paraId="3BED657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Надежность системы газоснабжения заключается в способности бесперебойно снабжать потребителей в необходимом количестве газом требуемого качества, при максимальной безопасности с точки зрения угрозы для людей, инфраструктуры и окружающей среды. Газовые сети представляют собой достаточно сложные и опасные технические объекты и требуют детальной проработки с точки зрения обеспечения надежности и безопасности. Стандартная система газоснабжения состоит из источника газоснабжения, газораспределительной сети и внутреннего газового оборудования.</w:t>
      </w:r>
    </w:p>
    <w:p w14:paraId="1D59847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Современная система управления объектами газовый сетей, регламентируемая требованиями нормативной документации, базируется на функциях оценки и планирования показателей надежности и безопасности.</w:t>
      </w:r>
    </w:p>
    <w:p w14:paraId="0E3B3F4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Современные газовые сети имеют высокую наработку по времени и большую загруженность в связи с возросшим потреблением газа, что приводит к частым сбоям в подачи газа потребителям.</w:t>
      </w:r>
    </w:p>
    <w:p w14:paraId="11F6E77A"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Эксплуатирующая организация регулярно проводят проверки состояния сетей и оборудования самыми технологичными методами.</w:t>
      </w:r>
    </w:p>
    <w:p w14:paraId="481AE9A5" w14:textId="2A1344F1"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3.5.8 Качество природного газа</w:t>
      </w:r>
    </w:p>
    <w:p w14:paraId="4B822CDE" w14:textId="446EA138"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Качество природного газа регламентируется ГОСТ 5542</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87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Газы горючие природные для промышленного и коммунально</w:t>
      </w:r>
      <w:r w:rsidR="000763B8">
        <w:rPr>
          <w:rFonts w:ascii="Times New Roman" w:eastAsia="Calibri" w:hAnsi="Times New Roman" w:cs="Times New Roman"/>
          <w:sz w:val="28"/>
          <w:szCs w:val="28"/>
        </w:rPr>
        <w:t>-</w:t>
      </w:r>
      <w:r w:rsidRPr="004911D5">
        <w:rPr>
          <w:rFonts w:ascii="Times New Roman" w:eastAsia="Calibri" w:hAnsi="Times New Roman" w:cs="Times New Roman"/>
          <w:sz w:val="28"/>
          <w:szCs w:val="28"/>
        </w:rPr>
        <w:t>бытового назначения</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w:t>
      </w:r>
    </w:p>
    <w:p w14:paraId="5C0016E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Качество природного газа при химической переработке определяется условиями постоянства его состава, отсутствием жидкой фазы и механических примесей, ограничением содержания тяжелых углеводородов и соединений серы.</w:t>
      </w:r>
    </w:p>
    <w:p w14:paraId="2C86C745" w14:textId="4C954EFF" w:rsidR="004911D5" w:rsidRPr="004911D5" w:rsidRDefault="004911D5" w:rsidP="00187B68">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Главной целью установления показателей и норм на качество газа, предназначенного для транспорта по магистральным газопроводам, является гарантия однофазного состояния газа в любой точке газопровода, а также повышение надежности и эффективности работы газотранспортных систем, повышение коэффициента извлечения углеводородного конденсата на газодобывающих предприятиях и, следовательно, снижение его потерь. Однофазное состояние газа</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главное требование при магистральном транспорте газа. Это требование определяется значительными расстояниями, на которые перемещаются газовые потоки из районов добычи природн</w:t>
      </w:r>
      <w:r w:rsidR="00187B68">
        <w:rPr>
          <w:rFonts w:ascii="Times New Roman" w:eastAsia="Calibri" w:hAnsi="Times New Roman" w:cs="Times New Roman"/>
          <w:sz w:val="28"/>
          <w:szCs w:val="28"/>
        </w:rPr>
        <w:t xml:space="preserve">ого газа (в основном это районы </w:t>
      </w:r>
      <w:r w:rsidRPr="004911D5">
        <w:rPr>
          <w:rFonts w:ascii="Times New Roman" w:eastAsia="Calibri" w:hAnsi="Times New Roman" w:cs="Times New Roman"/>
          <w:sz w:val="28"/>
          <w:szCs w:val="28"/>
        </w:rPr>
        <w:t>Крайнего Севера) в районы его потребления (Европейская часть России и страны СНГ и Европы) и условиями транспортирования газа (высокое давление</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5,5</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7,5МПа, а в перспективе</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до 10 МПа и низкие температуры</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 до минус 10°С, а в перспективе, при транспорте газа с месторождений полуострова Ямал, до минус 20°С). Нарушение этого требования приводит к фазовым превращениям компонентов транспортируемого газа в жидкое и твёрдое состояние (вода и углеводородный </w:t>
      </w:r>
      <w:r w:rsidRPr="004911D5">
        <w:rPr>
          <w:rFonts w:ascii="Times New Roman" w:eastAsia="Calibri" w:hAnsi="Times New Roman" w:cs="Times New Roman"/>
          <w:sz w:val="28"/>
          <w:szCs w:val="28"/>
        </w:rPr>
        <w:lastRenderedPageBreak/>
        <w:t>конденсат, лёд и газовые гидраты) и, соответственно, к увеличению гидравлического сопротивления трубопроводов. На головных участках магистральных газопроводов имеют место и другие технологические осложнения (залповые выносы накопившихся жидкостных пробок из газопровода при изменении расхода газа и др.).</w:t>
      </w:r>
    </w:p>
    <w:p w14:paraId="4F09D809" w14:textId="0B89AF1D"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3.5.9 Воздействие на окружающую среду</w:t>
      </w:r>
    </w:p>
    <w:p w14:paraId="47B1BB38" w14:textId="301367D5"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Природный газ</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смесь углеводородов и важнейший сырьевой ресурс. Основу природного газа составляет метан (CH4)</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 xml:space="preserve">простейший углеводород, также в его состав входят более тяжелые углеводороды, гомологи метана: этан (C2H6), пропан (C3H8), бутан (C4H10) и некоторые </w:t>
      </w:r>
      <w:proofErr w:type="spellStart"/>
      <w:r w:rsidRPr="004911D5">
        <w:rPr>
          <w:rFonts w:ascii="Times New Roman" w:eastAsia="Calibri" w:hAnsi="Times New Roman" w:cs="Times New Roman"/>
          <w:sz w:val="28"/>
          <w:szCs w:val="28"/>
        </w:rPr>
        <w:t>неуглеводородные</w:t>
      </w:r>
      <w:proofErr w:type="spellEnd"/>
      <w:r w:rsidRPr="004911D5">
        <w:rPr>
          <w:rFonts w:ascii="Times New Roman" w:eastAsia="Calibri" w:hAnsi="Times New Roman" w:cs="Times New Roman"/>
          <w:sz w:val="28"/>
          <w:szCs w:val="28"/>
        </w:rPr>
        <w:t xml:space="preserve"> примеси.</w:t>
      </w:r>
    </w:p>
    <w:p w14:paraId="1EAE805A" w14:textId="09C112D3"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Транспортировка газа возможна различными способами: на специальных автомобилях, по железной дороге в цистернах, в танкерах, но основной способ</w:t>
      </w:r>
      <w:r w:rsidR="00BA6402">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это по газопроводу.</w:t>
      </w:r>
    </w:p>
    <w:p w14:paraId="277ECEBE" w14:textId="35E5D686"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Транспортировка так же, как и другие подсистемы газовой </w:t>
      </w:r>
      <w:proofErr w:type="spellStart"/>
      <w:r w:rsidRPr="004911D5">
        <w:rPr>
          <w:rFonts w:ascii="Times New Roman" w:eastAsia="Calibri" w:hAnsi="Times New Roman" w:cs="Times New Roman"/>
          <w:sz w:val="28"/>
          <w:szCs w:val="28"/>
        </w:rPr>
        <w:t>промышлености</w:t>
      </w:r>
      <w:proofErr w:type="spellEnd"/>
      <w:r w:rsidRPr="004911D5">
        <w:rPr>
          <w:rFonts w:ascii="Times New Roman" w:eastAsia="Calibri" w:hAnsi="Times New Roman" w:cs="Times New Roman"/>
          <w:sz w:val="28"/>
          <w:szCs w:val="28"/>
        </w:rPr>
        <w:t>, оказывает воздействие на окружающую среду: техногенное при прокладке газопровода, а также существует возможность аварийных ситуаций с выбросом газа в атмосферу или акваторию, а также как на любом производстве имеет место образование отходов и выбросов загрязняющих веществ в атмосферу.</w:t>
      </w:r>
    </w:p>
    <w:p w14:paraId="46CE24E4"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Любой продукт нужно хранить. Природный газ не является исключением.</w:t>
      </w:r>
    </w:p>
    <w:p w14:paraId="6D6A1ECF"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Существует несколько способов хранения природного газа. Одним из таких является хранение в ПХГ (подземных хранилищах газа). ПХГ входят в Единую систему газоснабжения (ЕСГ). Подземные хранилища позволяют обеспечивать потребителей природным газом независимо от времени года (без проблем справляются с пиковым спросом зимой), колебаний температуры, форсмажорных обстоятельств. ПХГ являются природными, так как чаше всего для хранения используют природные резервуары. Например, пористые пласты </w:t>
      </w:r>
      <w:r w:rsidRPr="004911D5">
        <w:rPr>
          <w:rFonts w:ascii="Times New Roman" w:eastAsia="Calibri" w:hAnsi="Times New Roman" w:cs="Times New Roman"/>
          <w:sz w:val="28"/>
          <w:szCs w:val="28"/>
        </w:rPr>
        <w:lastRenderedPageBreak/>
        <w:t>песчаника, герметично закупоренные сверху слоем глины. Вся вода, которая могла быть в этих пластах, вытесняется газом в нижние слои. Даже с учетом того, что в большинстве случаев газ хранят в резервуарах природного происхождения, все равно оказывается влияние на окружающую среду. У любого способа хранения есть техногенное воздействие, а также существует риск аварии, при которой есть вероятность выброса газа или разлив сжиженного природного газа (СПГ) и никуда не деться от выбросов и отходов.</w:t>
      </w:r>
    </w:p>
    <w:p w14:paraId="1B2CDF31" w14:textId="110050E3"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3.5.10 Тарифы, плата (тариф) за подключение (присоединение), структура себестоимости электроэнергии</w:t>
      </w:r>
    </w:p>
    <w:p w14:paraId="237B152C" w14:textId="3ACB18A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Информация по тарифам приведена </w:t>
      </w:r>
      <w:r w:rsidRPr="000930BD">
        <w:rPr>
          <w:rFonts w:ascii="Times New Roman" w:eastAsia="Calibri" w:hAnsi="Times New Roman" w:cs="Times New Roman"/>
          <w:sz w:val="28"/>
          <w:szCs w:val="28"/>
        </w:rPr>
        <w:t>в разделе 15.</w:t>
      </w:r>
    </w:p>
    <w:p w14:paraId="43E7FF91" w14:textId="4225567D"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3.5.11 Технические и технологические проблемы в системе газоснабжения</w:t>
      </w:r>
    </w:p>
    <w:p w14:paraId="001BEF70" w14:textId="77777777" w:rsidR="0023437E" w:rsidRDefault="0023437E" w:rsidP="0023437E">
      <w:pPr>
        <w:autoSpaceDE w:val="0"/>
        <w:autoSpaceDN w:val="0"/>
        <w:adjustRightInd w:val="0"/>
        <w:spacing w:after="0" w:line="360" w:lineRule="auto"/>
        <w:ind w:firstLine="567"/>
        <w:jc w:val="both"/>
        <w:rPr>
          <w:rFonts w:ascii="Times New Roman" w:hAnsi="Times New Roman"/>
          <w:sz w:val="28"/>
          <w:szCs w:val="28"/>
        </w:rPr>
      </w:pPr>
      <w:r w:rsidRPr="00FE5CAC">
        <w:rPr>
          <w:rFonts w:ascii="Times New Roman" w:hAnsi="Times New Roman"/>
          <w:sz w:val="28"/>
          <w:szCs w:val="28"/>
        </w:rPr>
        <w:t xml:space="preserve">Система газоснабжения имеет необходимый ресурс для развития и на расчётный срок реализации проекта внесения изменений в Генеральный план системных трудностей испытывать не будет. </w:t>
      </w:r>
    </w:p>
    <w:p w14:paraId="54C65C34" w14:textId="47D228E3" w:rsidR="004911D5" w:rsidRPr="004911D5" w:rsidRDefault="004911D5" w:rsidP="004911D5">
      <w:pPr>
        <w:autoSpaceDE w:val="0"/>
        <w:autoSpaceDN w:val="0"/>
        <w:adjustRightInd w:val="0"/>
        <w:spacing w:after="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 Краткий анализ существующего состояния системы обращения с</w:t>
      </w:r>
    </w:p>
    <w:p w14:paraId="58CC0B42" w14:textId="77777777" w:rsidR="004911D5" w:rsidRPr="004911D5" w:rsidRDefault="004911D5" w:rsidP="000D4229">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твердыми коммунальными отходами (ТКО)</w:t>
      </w:r>
    </w:p>
    <w:p w14:paraId="66D88CAD" w14:textId="68BC9D43"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3.6.1 Институциональная структура</w:t>
      </w:r>
    </w:p>
    <w:p w14:paraId="2257F614" w14:textId="1A02C5B2" w:rsidR="003B447C" w:rsidRPr="003B447C" w:rsidRDefault="003B447C" w:rsidP="003B447C">
      <w:pPr>
        <w:pStyle w:val="af4"/>
        <w:spacing w:before="0" w:beforeAutospacing="0" w:after="0" w:afterAutospacing="0" w:line="360" w:lineRule="auto"/>
        <w:ind w:right="346" w:firstLine="567"/>
        <w:jc w:val="both"/>
        <w:rPr>
          <w:sz w:val="28"/>
          <w:szCs w:val="28"/>
        </w:rPr>
      </w:pPr>
      <w:r w:rsidRPr="003B447C">
        <w:rPr>
          <w:sz w:val="28"/>
          <w:szCs w:val="28"/>
        </w:rPr>
        <w:t>Услугу</w:t>
      </w:r>
      <w:r w:rsidRPr="003B447C">
        <w:rPr>
          <w:spacing w:val="1"/>
          <w:sz w:val="28"/>
          <w:szCs w:val="28"/>
        </w:rPr>
        <w:t xml:space="preserve"> </w:t>
      </w:r>
      <w:r w:rsidRPr="003B447C">
        <w:rPr>
          <w:sz w:val="28"/>
          <w:szCs w:val="28"/>
        </w:rPr>
        <w:t>по</w:t>
      </w:r>
      <w:r w:rsidRPr="003B447C">
        <w:rPr>
          <w:spacing w:val="1"/>
          <w:sz w:val="28"/>
          <w:szCs w:val="28"/>
        </w:rPr>
        <w:t xml:space="preserve"> </w:t>
      </w:r>
      <w:r w:rsidRPr="003B447C">
        <w:rPr>
          <w:sz w:val="28"/>
          <w:szCs w:val="28"/>
        </w:rPr>
        <w:t>обращению</w:t>
      </w:r>
      <w:r w:rsidRPr="003B447C">
        <w:rPr>
          <w:spacing w:val="1"/>
          <w:sz w:val="28"/>
          <w:szCs w:val="28"/>
        </w:rPr>
        <w:t xml:space="preserve"> </w:t>
      </w:r>
      <w:r w:rsidRPr="003B447C">
        <w:rPr>
          <w:sz w:val="28"/>
          <w:szCs w:val="28"/>
        </w:rPr>
        <w:t>с</w:t>
      </w:r>
      <w:r w:rsidRPr="003B447C">
        <w:rPr>
          <w:spacing w:val="1"/>
          <w:sz w:val="28"/>
          <w:szCs w:val="28"/>
        </w:rPr>
        <w:t xml:space="preserve"> </w:t>
      </w:r>
      <w:r w:rsidRPr="003B447C">
        <w:rPr>
          <w:sz w:val="28"/>
          <w:szCs w:val="28"/>
        </w:rPr>
        <w:t>твердыми</w:t>
      </w:r>
      <w:r w:rsidRPr="003B447C">
        <w:rPr>
          <w:spacing w:val="1"/>
          <w:sz w:val="28"/>
          <w:szCs w:val="28"/>
        </w:rPr>
        <w:t xml:space="preserve"> </w:t>
      </w:r>
      <w:r w:rsidRPr="003B447C">
        <w:rPr>
          <w:sz w:val="28"/>
          <w:szCs w:val="28"/>
        </w:rPr>
        <w:t>коммунальными</w:t>
      </w:r>
      <w:r w:rsidRPr="003B447C">
        <w:rPr>
          <w:spacing w:val="1"/>
          <w:sz w:val="28"/>
          <w:szCs w:val="28"/>
        </w:rPr>
        <w:t xml:space="preserve"> </w:t>
      </w:r>
      <w:r w:rsidRPr="003B447C">
        <w:rPr>
          <w:sz w:val="28"/>
          <w:szCs w:val="28"/>
        </w:rPr>
        <w:t>отходами</w:t>
      </w:r>
      <w:r w:rsidRPr="003B447C">
        <w:rPr>
          <w:spacing w:val="1"/>
          <w:sz w:val="28"/>
          <w:szCs w:val="28"/>
        </w:rPr>
        <w:t xml:space="preserve"> </w:t>
      </w:r>
      <w:r w:rsidRPr="003B447C">
        <w:rPr>
          <w:sz w:val="28"/>
          <w:szCs w:val="28"/>
        </w:rPr>
        <w:t>на</w:t>
      </w:r>
      <w:r w:rsidRPr="003B447C">
        <w:rPr>
          <w:spacing w:val="1"/>
          <w:sz w:val="28"/>
          <w:szCs w:val="28"/>
        </w:rPr>
        <w:t xml:space="preserve"> </w:t>
      </w:r>
      <w:r w:rsidRPr="003B447C">
        <w:rPr>
          <w:sz w:val="28"/>
          <w:szCs w:val="28"/>
        </w:rPr>
        <w:t>территории</w:t>
      </w:r>
      <w:r w:rsidRPr="003B447C">
        <w:rPr>
          <w:spacing w:val="1"/>
          <w:sz w:val="28"/>
          <w:szCs w:val="28"/>
        </w:rPr>
        <w:t xml:space="preserve"> </w:t>
      </w:r>
      <w:r w:rsidR="00187B68">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3B447C">
        <w:rPr>
          <w:spacing w:val="1"/>
          <w:sz w:val="28"/>
          <w:szCs w:val="28"/>
        </w:rPr>
        <w:t xml:space="preserve"> </w:t>
      </w:r>
      <w:r w:rsidRPr="003B447C">
        <w:rPr>
          <w:sz w:val="28"/>
          <w:szCs w:val="28"/>
        </w:rPr>
        <w:t>поставщик</w:t>
      </w:r>
      <w:r w:rsidRPr="003B447C">
        <w:rPr>
          <w:spacing w:val="1"/>
          <w:sz w:val="28"/>
          <w:szCs w:val="28"/>
        </w:rPr>
        <w:t xml:space="preserve"> </w:t>
      </w:r>
      <w:r w:rsidRPr="003B447C">
        <w:rPr>
          <w:sz w:val="28"/>
          <w:szCs w:val="28"/>
        </w:rPr>
        <w:t>–</w:t>
      </w:r>
      <w:r w:rsidRPr="003B447C">
        <w:rPr>
          <w:spacing w:val="1"/>
          <w:sz w:val="28"/>
          <w:szCs w:val="28"/>
        </w:rPr>
        <w:t xml:space="preserve"> </w:t>
      </w:r>
      <w:r w:rsidRPr="003B447C">
        <w:rPr>
          <w:sz w:val="28"/>
          <w:szCs w:val="28"/>
        </w:rPr>
        <w:t>региональный</w:t>
      </w:r>
      <w:r w:rsidRPr="003B447C">
        <w:rPr>
          <w:spacing w:val="-7"/>
          <w:sz w:val="28"/>
          <w:szCs w:val="28"/>
        </w:rPr>
        <w:t xml:space="preserve"> </w:t>
      </w:r>
      <w:r w:rsidRPr="003B447C">
        <w:rPr>
          <w:sz w:val="28"/>
          <w:szCs w:val="28"/>
        </w:rPr>
        <w:t>оператор</w:t>
      </w:r>
      <w:r w:rsidRPr="003B447C">
        <w:rPr>
          <w:spacing w:val="-6"/>
          <w:sz w:val="28"/>
          <w:szCs w:val="28"/>
        </w:rPr>
        <w:t xml:space="preserve"> </w:t>
      </w:r>
      <w:r w:rsidRPr="003B447C">
        <w:rPr>
          <w:sz w:val="28"/>
          <w:szCs w:val="28"/>
        </w:rPr>
        <w:t>по</w:t>
      </w:r>
      <w:r w:rsidRPr="003B447C">
        <w:rPr>
          <w:spacing w:val="-6"/>
          <w:sz w:val="28"/>
          <w:szCs w:val="28"/>
        </w:rPr>
        <w:t xml:space="preserve"> </w:t>
      </w:r>
      <w:r w:rsidRPr="003B447C">
        <w:rPr>
          <w:sz w:val="28"/>
          <w:szCs w:val="28"/>
        </w:rPr>
        <w:t>обращению</w:t>
      </w:r>
      <w:r w:rsidRPr="003B447C">
        <w:rPr>
          <w:spacing w:val="-7"/>
          <w:sz w:val="28"/>
          <w:szCs w:val="28"/>
        </w:rPr>
        <w:t xml:space="preserve"> </w:t>
      </w:r>
      <w:r w:rsidRPr="003B447C">
        <w:rPr>
          <w:sz w:val="28"/>
          <w:szCs w:val="28"/>
        </w:rPr>
        <w:t>с</w:t>
      </w:r>
      <w:r w:rsidRPr="003B447C">
        <w:rPr>
          <w:spacing w:val="-6"/>
          <w:sz w:val="28"/>
          <w:szCs w:val="28"/>
        </w:rPr>
        <w:t xml:space="preserve"> </w:t>
      </w:r>
      <w:r w:rsidRPr="003B447C">
        <w:rPr>
          <w:sz w:val="28"/>
          <w:szCs w:val="28"/>
        </w:rPr>
        <w:t>твердыми</w:t>
      </w:r>
      <w:r w:rsidRPr="003B447C">
        <w:rPr>
          <w:spacing w:val="-6"/>
          <w:sz w:val="28"/>
          <w:szCs w:val="28"/>
        </w:rPr>
        <w:t xml:space="preserve"> </w:t>
      </w:r>
      <w:r w:rsidRPr="003B447C">
        <w:rPr>
          <w:sz w:val="28"/>
          <w:szCs w:val="28"/>
        </w:rPr>
        <w:t>коммунальными</w:t>
      </w:r>
      <w:r w:rsidRPr="003B447C">
        <w:rPr>
          <w:spacing w:val="-6"/>
          <w:sz w:val="28"/>
          <w:szCs w:val="28"/>
        </w:rPr>
        <w:t xml:space="preserve"> </w:t>
      </w:r>
      <w:r w:rsidRPr="003B447C">
        <w:rPr>
          <w:sz w:val="28"/>
          <w:szCs w:val="28"/>
        </w:rPr>
        <w:t>отходами</w:t>
      </w:r>
      <w:r w:rsidRPr="003B447C">
        <w:rPr>
          <w:spacing w:val="-68"/>
          <w:sz w:val="28"/>
          <w:szCs w:val="28"/>
        </w:rPr>
        <w:t xml:space="preserve"> </w:t>
      </w:r>
      <w:r w:rsidRPr="003B447C">
        <w:rPr>
          <w:sz w:val="28"/>
          <w:szCs w:val="28"/>
        </w:rPr>
        <w:t>(далее</w:t>
      </w:r>
      <w:r w:rsidRPr="003B447C">
        <w:rPr>
          <w:spacing w:val="-4"/>
          <w:sz w:val="28"/>
          <w:szCs w:val="28"/>
        </w:rPr>
        <w:t xml:space="preserve"> </w:t>
      </w:r>
      <w:r w:rsidRPr="003B447C">
        <w:rPr>
          <w:sz w:val="28"/>
          <w:szCs w:val="28"/>
        </w:rPr>
        <w:t>по</w:t>
      </w:r>
      <w:r w:rsidRPr="003B447C">
        <w:rPr>
          <w:spacing w:val="-4"/>
          <w:sz w:val="28"/>
          <w:szCs w:val="28"/>
        </w:rPr>
        <w:t xml:space="preserve"> </w:t>
      </w:r>
      <w:r w:rsidRPr="003B447C">
        <w:rPr>
          <w:sz w:val="28"/>
          <w:szCs w:val="28"/>
        </w:rPr>
        <w:t>тексту</w:t>
      </w:r>
      <w:r w:rsidRPr="003B447C">
        <w:rPr>
          <w:spacing w:val="-8"/>
          <w:sz w:val="28"/>
          <w:szCs w:val="28"/>
        </w:rPr>
        <w:t xml:space="preserve"> </w:t>
      </w:r>
      <w:r w:rsidRPr="003B447C">
        <w:rPr>
          <w:sz w:val="28"/>
          <w:szCs w:val="28"/>
        </w:rPr>
        <w:t>– ТКО)</w:t>
      </w:r>
      <w:r w:rsidRPr="003B447C">
        <w:rPr>
          <w:spacing w:val="-4"/>
          <w:sz w:val="28"/>
          <w:szCs w:val="28"/>
        </w:rPr>
        <w:t xml:space="preserve"> </w:t>
      </w:r>
      <w:r w:rsidR="00401133">
        <w:rPr>
          <w:sz w:val="28"/>
          <w:szCs w:val="28"/>
        </w:rPr>
        <w:t>ООО</w:t>
      </w:r>
      <w:r w:rsidRPr="003B447C">
        <w:rPr>
          <w:spacing w:val="-1"/>
          <w:sz w:val="28"/>
          <w:szCs w:val="28"/>
        </w:rPr>
        <w:t xml:space="preserve"> </w:t>
      </w:r>
      <w:r w:rsidR="0021747A">
        <w:rPr>
          <w:sz w:val="28"/>
          <w:szCs w:val="28"/>
        </w:rPr>
        <w:t>«</w:t>
      </w:r>
      <w:proofErr w:type="spellStart"/>
      <w:r w:rsidR="00187B68">
        <w:rPr>
          <w:sz w:val="28"/>
          <w:szCs w:val="28"/>
        </w:rPr>
        <w:t>Ситиматик</w:t>
      </w:r>
      <w:proofErr w:type="spellEnd"/>
      <w:r w:rsidR="00187B68">
        <w:rPr>
          <w:sz w:val="28"/>
          <w:szCs w:val="28"/>
        </w:rPr>
        <w:t>-Волгоград</w:t>
      </w:r>
      <w:r w:rsidR="0021747A">
        <w:rPr>
          <w:sz w:val="28"/>
          <w:szCs w:val="28"/>
        </w:rPr>
        <w:t>»</w:t>
      </w:r>
      <w:r w:rsidRPr="003B447C">
        <w:rPr>
          <w:sz w:val="28"/>
          <w:szCs w:val="28"/>
        </w:rPr>
        <w:t>.</w:t>
      </w:r>
    </w:p>
    <w:p w14:paraId="372AACDC" w14:textId="168C4903" w:rsidR="003B447C" w:rsidRPr="003B447C" w:rsidRDefault="003B447C" w:rsidP="003B447C">
      <w:pPr>
        <w:pStyle w:val="af4"/>
        <w:spacing w:before="0" w:beforeAutospacing="0" w:after="0" w:afterAutospacing="0" w:line="360" w:lineRule="auto"/>
        <w:ind w:firstLine="567"/>
        <w:jc w:val="both"/>
        <w:rPr>
          <w:sz w:val="28"/>
          <w:szCs w:val="28"/>
        </w:rPr>
      </w:pPr>
      <w:r w:rsidRPr="003B447C">
        <w:rPr>
          <w:sz w:val="28"/>
          <w:szCs w:val="28"/>
        </w:rPr>
        <w:t>Основными</w:t>
      </w:r>
      <w:r w:rsidRPr="003B447C">
        <w:rPr>
          <w:spacing w:val="-11"/>
          <w:sz w:val="28"/>
          <w:szCs w:val="28"/>
        </w:rPr>
        <w:t xml:space="preserve"> </w:t>
      </w:r>
      <w:r w:rsidRPr="003B447C">
        <w:rPr>
          <w:sz w:val="28"/>
          <w:szCs w:val="28"/>
        </w:rPr>
        <w:t>направлениями</w:t>
      </w:r>
      <w:r w:rsidRPr="003B447C">
        <w:rPr>
          <w:spacing w:val="-11"/>
          <w:sz w:val="28"/>
          <w:szCs w:val="28"/>
        </w:rPr>
        <w:t xml:space="preserve"> </w:t>
      </w:r>
      <w:r w:rsidRPr="003B447C">
        <w:rPr>
          <w:sz w:val="28"/>
          <w:szCs w:val="28"/>
        </w:rPr>
        <w:t>деятельности</w:t>
      </w:r>
      <w:r w:rsidRPr="003B447C">
        <w:rPr>
          <w:spacing w:val="-7"/>
          <w:sz w:val="28"/>
          <w:szCs w:val="28"/>
        </w:rPr>
        <w:t xml:space="preserve"> </w:t>
      </w:r>
      <w:r w:rsidR="00401133">
        <w:rPr>
          <w:sz w:val="28"/>
          <w:szCs w:val="28"/>
        </w:rPr>
        <w:t>ООО</w:t>
      </w:r>
      <w:r w:rsidR="00401133" w:rsidRPr="003B447C">
        <w:rPr>
          <w:spacing w:val="-1"/>
          <w:sz w:val="28"/>
          <w:szCs w:val="28"/>
        </w:rPr>
        <w:t xml:space="preserve"> </w:t>
      </w:r>
      <w:r w:rsidR="0021747A">
        <w:rPr>
          <w:sz w:val="28"/>
          <w:szCs w:val="28"/>
        </w:rPr>
        <w:t>«</w:t>
      </w:r>
      <w:proofErr w:type="spellStart"/>
      <w:r w:rsidR="00187B68">
        <w:rPr>
          <w:sz w:val="28"/>
          <w:szCs w:val="28"/>
        </w:rPr>
        <w:t>Ситиматик</w:t>
      </w:r>
      <w:proofErr w:type="spellEnd"/>
      <w:r w:rsidR="00187B68">
        <w:rPr>
          <w:sz w:val="28"/>
          <w:szCs w:val="28"/>
        </w:rPr>
        <w:t>-Волгоград</w:t>
      </w:r>
      <w:r w:rsidR="0021747A">
        <w:rPr>
          <w:sz w:val="28"/>
          <w:szCs w:val="28"/>
        </w:rPr>
        <w:t>»</w:t>
      </w:r>
      <w:r w:rsidRPr="003B447C">
        <w:rPr>
          <w:spacing w:val="-11"/>
          <w:sz w:val="28"/>
          <w:szCs w:val="28"/>
        </w:rPr>
        <w:t xml:space="preserve"> </w:t>
      </w:r>
      <w:r w:rsidRPr="003B447C">
        <w:rPr>
          <w:sz w:val="28"/>
          <w:szCs w:val="28"/>
        </w:rPr>
        <w:t>является:</w:t>
      </w:r>
    </w:p>
    <w:p w14:paraId="7B363A5A" w14:textId="559CDBC5" w:rsidR="003B447C" w:rsidRPr="003B447C" w:rsidRDefault="003B447C" w:rsidP="003704FC">
      <w:pPr>
        <w:pStyle w:val="ae"/>
        <w:widowControl w:val="0"/>
        <w:numPr>
          <w:ilvl w:val="3"/>
          <w:numId w:val="17"/>
        </w:numPr>
        <w:autoSpaceDE w:val="0"/>
        <w:autoSpaceDN w:val="0"/>
        <w:spacing w:before="0" w:beforeAutospacing="0" w:after="0" w:afterAutospacing="0" w:line="360" w:lineRule="auto"/>
        <w:ind w:left="0" w:right="344" w:firstLine="567"/>
        <w:jc w:val="both"/>
        <w:rPr>
          <w:sz w:val="28"/>
          <w:szCs w:val="28"/>
        </w:rPr>
      </w:pPr>
      <w:r w:rsidRPr="003B447C">
        <w:rPr>
          <w:sz w:val="28"/>
          <w:szCs w:val="28"/>
        </w:rPr>
        <w:t>услуги по сбору, транспортированию и размещению отходов III-IV</w:t>
      </w:r>
      <w:r w:rsidRPr="003B447C">
        <w:rPr>
          <w:spacing w:val="1"/>
          <w:sz w:val="28"/>
          <w:szCs w:val="28"/>
        </w:rPr>
        <w:t xml:space="preserve"> </w:t>
      </w:r>
      <w:r w:rsidRPr="003B447C">
        <w:rPr>
          <w:sz w:val="28"/>
          <w:szCs w:val="28"/>
        </w:rPr>
        <w:t>классов</w:t>
      </w:r>
      <w:r w:rsidRPr="003B447C">
        <w:rPr>
          <w:spacing w:val="-7"/>
          <w:sz w:val="28"/>
          <w:szCs w:val="28"/>
        </w:rPr>
        <w:t xml:space="preserve"> </w:t>
      </w:r>
      <w:r w:rsidRPr="003B447C">
        <w:rPr>
          <w:sz w:val="28"/>
          <w:szCs w:val="28"/>
        </w:rPr>
        <w:t>опасности.</w:t>
      </w:r>
    </w:p>
    <w:p w14:paraId="6A698501" w14:textId="0BCF7850" w:rsidR="003B447C" w:rsidRPr="003B447C" w:rsidRDefault="003B447C" w:rsidP="003704FC">
      <w:pPr>
        <w:pStyle w:val="ae"/>
        <w:widowControl w:val="0"/>
        <w:numPr>
          <w:ilvl w:val="3"/>
          <w:numId w:val="17"/>
        </w:numPr>
        <w:autoSpaceDE w:val="0"/>
        <w:autoSpaceDN w:val="0"/>
        <w:spacing w:before="0" w:beforeAutospacing="0" w:after="0" w:afterAutospacing="0" w:line="360" w:lineRule="auto"/>
        <w:ind w:left="0" w:right="345" w:firstLine="567"/>
        <w:jc w:val="both"/>
        <w:rPr>
          <w:sz w:val="28"/>
          <w:szCs w:val="28"/>
        </w:rPr>
      </w:pPr>
      <w:r w:rsidRPr="003B447C">
        <w:rPr>
          <w:sz w:val="28"/>
          <w:szCs w:val="28"/>
        </w:rPr>
        <w:t>заключение договоров возмездного оказания услуг по обращению с</w:t>
      </w:r>
      <w:r w:rsidRPr="003B447C">
        <w:rPr>
          <w:spacing w:val="1"/>
          <w:sz w:val="28"/>
          <w:szCs w:val="28"/>
        </w:rPr>
        <w:t xml:space="preserve"> </w:t>
      </w:r>
      <w:r w:rsidRPr="003B447C">
        <w:rPr>
          <w:spacing w:val="-2"/>
          <w:sz w:val="28"/>
          <w:szCs w:val="28"/>
        </w:rPr>
        <w:t>отходами</w:t>
      </w:r>
      <w:r w:rsidRPr="003B447C">
        <w:rPr>
          <w:spacing w:val="-15"/>
          <w:sz w:val="28"/>
          <w:szCs w:val="28"/>
        </w:rPr>
        <w:t xml:space="preserve"> </w:t>
      </w:r>
      <w:r w:rsidRPr="003B447C">
        <w:rPr>
          <w:spacing w:val="-2"/>
          <w:sz w:val="28"/>
          <w:szCs w:val="28"/>
        </w:rPr>
        <w:t>осуществляется</w:t>
      </w:r>
      <w:r w:rsidRPr="003B447C">
        <w:rPr>
          <w:spacing w:val="-15"/>
          <w:sz w:val="28"/>
          <w:szCs w:val="28"/>
        </w:rPr>
        <w:t xml:space="preserve"> </w:t>
      </w:r>
      <w:r w:rsidRPr="003B447C">
        <w:rPr>
          <w:spacing w:val="-1"/>
          <w:sz w:val="28"/>
          <w:szCs w:val="28"/>
        </w:rPr>
        <w:t>с</w:t>
      </w:r>
      <w:r w:rsidRPr="003B447C">
        <w:rPr>
          <w:spacing w:val="-13"/>
          <w:sz w:val="28"/>
          <w:szCs w:val="28"/>
        </w:rPr>
        <w:t xml:space="preserve"> </w:t>
      </w:r>
      <w:r w:rsidRPr="003B447C">
        <w:rPr>
          <w:spacing w:val="-1"/>
          <w:sz w:val="28"/>
          <w:szCs w:val="28"/>
        </w:rPr>
        <w:t>собственниками</w:t>
      </w:r>
      <w:r w:rsidRPr="003B447C">
        <w:rPr>
          <w:spacing w:val="-14"/>
          <w:sz w:val="28"/>
          <w:szCs w:val="28"/>
        </w:rPr>
        <w:t xml:space="preserve"> </w:t>
      </w:r>
      <w:r w:rsidRPr="003B447C">
        <w:rPr>
          <w:spacing w:val="-1"/>
          <w:sz w:val="28"/>
          <w:szCs w:val="28"/>
        </w:rPr>
        <w:t>(организациями,</w:t>
      </w:r>
      <w:r w:rsidRPr="003B447C">
        <w:rPr>
          <w:spacing w:val="-13"/>
          <w:sz w:val="28"/>
          <w:szCs w:val="28"/>
        </w:rPr>
        <w:t xml:space="preserve"> </w:t>
      </w:r>
      <w:r w:rsidRPr="003B447C">
        <w:rPr>
          <w:spacing w:val="-1"/>
          <w:sz w:val="28"/>
          <w:szCs w:val="28"/>
        </w:rPr>
        <w:t>предприятиями</w:t>
      </w:r>
      <w:r w:rsidRPr="003B447C">
        <w:rPr>
          <w:spacing w:val="-17"/>
          <w:sz w:val="28"/>
          <w:szCs w:val="28"/>
        </w:rPr>
        <w:t xml:space="preserve"> </w:t>
      </w:r>
      <w:r w:rsidRPr="003B447C">
        <w:rPr>
          <w:spacing w:val="-1"/>
          <w:sz w:val="28"/>
          <w:szCs w:val="28"/>
        </w:rPr>
        <w:lastRenderedPageBreak/>
        <w:t>и</w:t>
      </w:r>
      <w:r w:rsidRPr="003B447C">
        <w:rPr>
          <w:spacing w:val="-67"/>
          <w:sz w:val="28"/>
          <w:szCs w:val="28"/>
        </w:rPr>
        <w:t xml:space="preserve"> </w:t>
      </w:r>
      <w:r w:rsidRPr="003B447C">
        <w:rPr>
          <w:sz w:val="28"/>
          <w:szCs w:val="28"/>
        </w:rPr>
        <w:t>частными лицами) твердых коммунальных отходов.</w:t>
      </w:r>
      <w:r w:rsidR="00401133">
        <w:rPr>
          <w:sz w:val="28"/>
          <w:szCs w:val="28"/>
        </w:rPr>
        <w:t xml:space="preserve"> </w:t>
      </w:r>
      <w:r w:rsidRPr="003B447C">
        <w:rPr>
          <w:sz w:val="28"/>
          <w:szCs w:val="28"/>
        </w:rPr>
        <w:t>По договору на оказание</w:t>
      </w:r>
      <w:r w:rsidRPr="003B447C">
        <w:rPr>
          <w:spacing w:val="1"/>
          <w:sz w:val="28"/>
          <w:szCs w:val="28"/>
        </w:rPr>
        <w:t xml:space="preserve"> </w:t>
      </w:r>
      <w:r w:rsidRPr="003B447C">
        <w:rPr>
          <w:sz w:val="28"/>
          <w:szCs w:val="28"/>
        </w:rPr>
        <w:t xml:space="preserve">услуг по обращению с отходами </w:t>
      </w:r>
      <w:r w:rsidR="00401133">
        <w:rPr>
          <w:sz w:val="28"/>
          <w:szCs w:val="28"/>
        </w:rPr>
        <w:t>ООО</w:t>
      </w:r>
      <w:r w:rsidR="00401133" w:rsidRPr="003B447C">
        <w:rPr>
          <w:spacing w:val="-1"/>
          <w:sz w:val="28"/>
          <w:szCs w:val="28"/>
        </w:rPr>
        <w:t xml:space="preserve"> </w:t>
      </w:r>
      <w:r w:rsidR="0021747A">
        <w:rPr>
          <w:sz w:val="28"/>
          <w:szCs w:val="28"/>
        </w:rPr>
        <w:t>«</w:t>
      </w:r>
      <w:proofErr w:type="spellStart"/>
      <w:r w:rsidR="00187B68">
        <w:rPr>
          <w:sz w:val="28"/>
          <w:szCs w:val="28"/>
        </w:rPr>
        <w:t>Ситиматик</w:t>
      </w:r>
      <w:proofErr w:type="spellEnd"/>
      <w:r w:rsidR="00187B68">
        <w:rPr>
          <w:sz w:val="28"/>
          <w:szCs w:val="28"/>
        </w:rPr>
        <w:t>-Волгоград</w:t>
      </w:r>
      <w:r w:rsidR="0021747A">
        <w:rPr>
          <w:sz w:val="28"/>
          <w:szCs w:val="28"/>
        </w:rPr>
        <w:t>»</w:t>
      </w:r>
      <w:r w:rsidRPr="003B447C">
        <w:rPr>
          <w:sz w:val="28"/>
          <w:szCs w:val="28"/>
        </w:rPr>
        <w:t xml:space="preserve"> принимает ТКО в </w:t>
      </w:r>
      <w:r w:rsidR="00E468CD" w:rsidRPr="003B447C">
        <w:rPr>
          <w:sz w:val="28"/>
          <w:szCs w:val="28"/>
        </w:rPr>
        <w:t>объеме</w:t>
      </w:r>
      <w:r w:rsidR="00E468CD">
        <w:rPr>
          <w:sz w:val="28"/>
          <w:szCs w:val="28"/>
        </w:rPr>
        <w:t xml:space="preserve"> </w:t>
      </w:r>
      <w:r w:rsidR="00E468CD" w:rsidRPr="003B447C">
        <w:rPr>
          <w:spacing w:val="-67"/>
          <w:sz w:val="28"/>
          <w:szCs w:val="28"/>
        </w:rPr>
        <w:t>и</w:t>
      </w:r>
      <w:r w:rsidR="00401133">
        <w:rPr>
          <w:sz w:val="28"/>
          <w:szCs w:val="28"/>
        </w:rPr>
        <w:t>,</w:t>
      </w:r>
      <w:r w:rsidRPr="003B447C">
        <w:rPr>
          <w:spacing w:val="1"/>
          <w:sz w:val="28"/>
          <w:szCs w:val="28"/>
        </w:rPr>
        <w:t xml:space="preserve"> </w:t>
      </w:r>
      <w:r w:rsidRPr="003B447C">
        <w:rPr>
          <w:sz w:val="28"/>
          <w:szCs w:val="28"/>
        </w:rPr>
        <w:t>в</w:t>
      </w:r>
      <w:r w:rsidRPr="003B447C">
        <w:rPr>
          <w:spacing w:val="1"/>
          <w:sz w:val="28"/>
          <w:szCs w:val="28"/>
        </w:rPr>
        <w:t xml:space="preserve"> </w:t>
      </w:r>
      <w:r w:rsidRPr="003B447C">
        <w:rPr>
          <w:sz w:val="28"/>
          <w:szCs w:val="28"/>
        </w:rPr>
        <w:t>местах,</w:t>
      </w:r>
      <w:r w:rsidRPr="003B447C">
        <w:rPr>
          <w:spacing w:val="1"/>
          <w:sz w:val="28"/>
          <w:szCs w:val="28"/>
        </w:rPr>
        <w:t xml:space="preserve"> </w:t>
      </w:r>
      <w:r w:rsidRPr="003B447C">
        <w:rPr>
          <w:sz w:val="28"/>
          <w:szCs w:val="28"/>
        </w:rPr>
        <w:t>которые</w:t>
      </w:r>
      <w:r w:rsidRPr="003B447C">
        <w:rPr>
          <w:spacing w:val="1"/>
          <w:sz w:val="28"/>
          <w:szCs w:val="28"/>
        </w:rPr>
        <w:t xml:space="preserve"> </w:t>
      </w:r>
      <w:r w:rsidRPr="003B447C">
        <w:rPr>
          <w:sz w:val="28"/>
          <w:szCs w:val="28"/>
        </w:rPr>
        <w:t>определены</w:t>
      </w:r>
      <w:r w:rsidRPr="003B447C">
        <w:rPr>
          <w:spacing w:val="1"/>
          <w:sz w:val="28"/>
          <w:szCs w:val="28"/>
        </w:rPr>
        <w:t xml:space="preserve"> </w:t>
      </w:r>
      <w:r w:rsidRPr="003B447C">
        <w:rPr>
          <w:sz w:val="28"/>
          <w:szCs w:val="28"/>
        </w:rPr>
        <w:t>договором,</w:t>
      </w:r>
      <w:r w:rsidRPr="003B447C">
        <w:rPr>
          <w:spacing w:val="1"/>
          <w:sz w:val="28"/>
          <w:szCs w:val="28"/>
        </w:rPr>
        <w:t xml:space="preserve"> </w:t>
      </w:r>
      <w:r w:rsidRPr="003B447C">
        <w:rPr>
          <w:sz w:val="28"/>
          <w:szCs w:val="28"/>
        </w:rPr>
        <w:t>и</w:t>
      </w:r>
      <w:r w:rsidRPr="003B447C">
        <w:rPr>
          <w:spacing w:val="1"/>
          <w:sz w:val="28"/>
          <w:szCs w:val="28"/>
        </w:rPr>
        <w:t xml:space="preserve"> </w:t>
      </w:r>
      <w:r w:rsidRPr="003B447C">
        <w:rPr>
          <w:sz w:val="28"/>
          <w:szCs w:val="28"/>
        </w:rPr>
        <w:t>обеспечивает</w:t>
      </w:r>
      <w:r w:rsidRPr="003B447C">
        <w:rPr>
          <w:spacing w:val="1"/>
          <w:sz w:val="28"/>
          <w:szCs w:val="28"/>
        </w:rPr>
        <w:t xml:space="preserve"> </w:t>
      </w:r>
      <w:r w:rsidRPr="003B447C">
        <w:rPr>
          <w:sz w:val="28"/>
          <w:szCs w:val="28"/>
        </w:rPr>
        <w:t>их</w:t>
      </w:r>
      <w:r w:rsidRPr="003B447C">
        <w:rPr>
          <w:spacing w:val="1"/>
          <w:sz w:val="28"/>
          <w:szCs w:val="28"/>
        </w:rPr>
        <w:t xml:space="preserve"> </w:t>
      </w:r>
      <w:r w:rsidRPr="003B447C">
        <w:rPr>
          <w:sz w:val="28"/>
          <w:szCs w:val="28"/>
        </w:rPr>
        <w:t>сбор,</w:t>
      </w:r>
      <w:r w:rsidRPr="003B447C">
        <w:rPr>
          <w:spacing w:val="1"/>
          <w:sz w:val="28"/>
          <w:szCs w:val="28"/>
        </w:rPr>
        <w:t xml:space="preserve"> </w:t>
      </w:r>
      <w:r w:rsidRPr="003B447C">
        <w:rPr>
          <w:sz w:val="28"/>
          <w:szCs w:val="28"/>
        </w:rPr>
        <w:t>транспортирование,</w:t>
      </w:r>
      <w:r w:rsidRPr="003B447C">
        <w:rPr>
          <w:spacing w:val="1"/>
          <w:sz w:val="28"/>
          <w:szCs w:val="28"/>
        </w:rPr>
        <w:t xml:space="preserve"> </w:t>
      </w:r>
      <w:r w:rsidRPr="003B447C">
        <w:rPr>
          <w:sz w:val="28"/>
          <w:szCs w:val="28"/>
        </w:rPr>
        <w:t>обработку,</w:t>
      </w:r>
      <w:r w:rsidRPr="003B447C">
        <w:rPr>
          <w:spacing w:val="1"/>
          <w:sz w:val="28"/>
          <w:szCs w:val="28"/>
        </w:rPr>
        <w:t xml:space="preserve"> </w:t>
      </w:r>
      <w:r w:rsidRPr="003B447C">
        <w:rPr>
          <w:sz w:val="28"/>
          <w:szCs w:val="28"/>
        </w:rPr>
        <w:t>обезвреживание,</w:t>
      </w:r>
      <w:r w:rsidRPr="003B447C">
        <w:rPr>
          <w:spacing w:val="1"/>
          <w:sz w:val="28"/>
          <w:szCs w:val="28"/>
        </w:rPr>
        <w:t xml:space="preserve"> </w:t>
      </w:r>
      <w:r w:rsidRPr="003B447C">
        <w:rPr>
          <w:sz w:val="28"/>
          <w:szCs w:val="28"/>
        </w:rPr>
        <w:t>захоронение.</w:t>
      </w:r>
      <w:r w:rsidR="00401133">
        <w:rPr>
          <w:sz w:val="28"/>
          <w:szCs w:val="28"/>
        </w:rPr>
        <w:t xml:space="preserve"> </w:t>
      </w:r>
      <w:r w:rsidR="00E468CD" w:rsidRPr="003B447C">
        <w:rPr>
          <w:sz w:val="28"/>
          <w:szCs w:val="28"/>
        </w:rPr>
        <w:t>Возможность</w:t>
      </w:r>
      <w:r w:rsidR="00E468CD" w:rsidRPr="00E468CD">
        <w:rPr>
          <w:sz w:val="28"/>
          <w:szCs w:val="28"/>
        </w:rPr>
        <w:t xml:space="preserve"> заключения</w:t>
      </w:r>
      <w:r w:rsidRPr="003B447C">
        <w:rPr>
          <w:spacing w:val="-5"/>
          <w:sz w:val="28"/>
          <w:szCs w:val="28"/>
        </w:rPr>
        <w:t xml:space="preserve"> </w:t>
      </w:r>
      <w:r w:rsidRPr="003B447C">
        <w:rPr>
          <w:sz w:val="28"/>
          <w:szCs w:val="28"/>
        </w:rPr>
        <w:t>договора</w:t>
      </w:r>
      <w:r w:rsidRPr="003B447C">
        <w:rPr>
          <w:spacing w:val="-4"/>
          <w:sz w:val="28"/>
          <w:szCs w:val="28"/>
        </w:rPr>
        <w:t xml:space="preserve"> </w:t>
      </w:r>
      <w:r w:rsidRPr="003B447C">
        <w:rPr>
          <w:sz w:val="28"/>
          <w:szCs w:val="28"/>
        </w:rPr>
        <w:t>разового</w:t>
      </w:r>
      <w:r w:rsidRPr="003B447C">
        <w:rPr>
          <w:spacing w:val="-4"/>
          <w:sz w:val="28"/>
          <w:szCs w:val="28"/>
        </w:rPr>
        <w:t xml:space="preserve"> </w:t>
      </w:r>
      <w:r w:rsidRPr="003B447C">
        <w:rPr>
          <w:sz w:val="28"/>
          <w:szCs w:val="28"/>
        </w:rPr>
        <w:t>и</w:t>
      </w:r>
      <w:r w:rsidRPr="003B447C">
        <w:rPr>
          <w:spacing w:val="-3"/>
          <w:sz w:val="28"/>
          <w:szCs w:val="28"/>
        </w:rPr>
        <w:t xml:space="preserve"> </w:t>
      </w:r>
      <w:r w:rsidRPr="003B447C">
        <w:rPr>
          <w:sz w:val="28"/>
          <w:szCs w:val="28"/>
        </w:rPr>
        <w:t>на</w:t>
      </w:r>
      <w:r w:rsidRPr="003B447C">
        <w:rPr>
          <w:spacing w:val="-4"/>
          <w:sz w:val="28"/>
          <w:szCs w:val="28"/>
        </w:rPr>
        <w:t xml:space="preserve"> </w:t>
      </w:r>
      <w:r w:rsidRPr="003B447C">
        <w:rPr>
          <w:sz w:val="28"/>
          <w:szCs w:val="28"/>
        </w:rPr>
        <w:t>постоянной</w:t>
      </w:r>
      <w:r w:rsidRPr="003B447C">
        <w:rPr>
          <w:spacing w:val="-4"/>
          <w:sz w:val="28"/>
          <w:szCs w:val="28"/>
        </w:rPr>
        <w:t xml:space="preserve"> </w:t>
      </w:r>
      <w:r w:rsidRPr="003B447C">
        <w:rPr>
          <w:sz w:val="28"/>
          <w:szCs w:val="28"/>
        </w:rPr>
        <w:t>основе.</w:t>
      </w:r>
    </w:p>
    <w:p w14:paraId="2381B1F5" w14:textId="347EB911" w:rsidR="004911D5" w:rsidRDefault="004911D5" w:rsidP="00A60FCD">
      <w:pPr>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3.6.2 Характеристика системы</w:t>
      </w:r>
    </w:p>
    <w:p w14:paraId="4B07A11F" w14:textId="77777777" w:rsidR="00187B68" w:rsidRPr="00187B68" w:rsidRDefault="00187B68" w:rsidP="000D4229">
      <w:pPr>
        <w:spacing w:after="0" w:line="360" w:lineRule="auto"/>
        <w:ind w:firstLine="567"/>
        <w:jc w:val="both"/>
        <w:rPr>
          <w:rFonts w:ascii="Times New Roman" w:eastAsia="Times New Roman" w:hAnsi="Times New Roman" w:cs="Times New Roman"/>
          <w:sz w:val="28"/>
          <w:szCs w:val="28"/>
          <w:lang w:bidi="ru-RU"/>
        </w:rPr>
      </w:pPr>
      <w:r w:rsidRPr="00187B68">
        <w:rPr>
          <w:rFonts w:ascii="Times New Roman" w:eastAsia="Times New Roman" w:hAnsi="Times New Roman" w:cs="Times New Roman"/>
          <w:sz w:val="28"/>
          <w:szCs w:val="28"/>
          <w:lang w:bidi="ru-RU"/>
        </w:rPr>
        <w:t>Обращение с отходами, образующимися на территории Котельниковского городского поселения Котельниковского муниципального района Волгоградской области осуществляется в соответствии с Территориальной схемой обращения с отходами на территории Волгоградской области.</w:t>
      </w:r>
    </w:p>
    <w:p w14:paraId="7EBCF222" w14:textId="5FCF5E12" w:rsidR="00187B68" w:rsidRPr="00187B68" w:rsidRDefault="00187B68" w:rsidP="000D4229">
      <w:pPr>
        <w:spacing w:after="0" w:line="360" w:lineRule="auto"/>
        <w:ind w:firstLine="567"/>
        <w:jc w:val="both"/>
        <w:rPr>
          <w:rFonts w:ascii="Times New Roman" w:hAnsi="Times New Roman" w:cs="Times New Roman"/>
          <w:color w:val="000000"/>
          <w:sz w:val="28"/>
          <w:szCs w:val="28"/>
          <w:lang w:bidi="ru-RU"/>
        </w:rPr>
      </w:pPr>
      <w:r w:rsidRPr="00187B68">
        <w:rPr>
          <w:rFonts w:ascii="Times New Roman" w:eastAsia="Times New Roman" w:hAnsi="Times New Roman" w:cs="Times New Roman"/>
          <w:sz w:val="28"/>
          <w:szCs w:val="28"/>
          <w:lang w:bidi="ru-RU"/>
        </w:rPr>
        <w:t xml:space="preserve">Для того чтобы норма накопления ТКО соответствовала фактическому образованию отходов вычисляется усреднённая норма накопления отходов. </w:t>
      </w:r>
      <w:r w:rsidRPr="00187B68">
        <w:rPr>
          <w:rFonts w:ascii="Times New Roman" w:hAnsi="Times New Roman" w:cs="Times New Roman"/>
          <w:color w:val="000000"/>
          <w:sz w:val="28"/>
          <w:szCs w:val="28"/>
          <w:lang w:bidi="ru-RU"/>
        </w:rPr>
        <w:t xml:space="preserve">Расчёт объёмов образования ТКО, образующихся от жилищного фонда, произведён на основании нормативов, утверждённых приказом комитета тарифного регулирования Волгоградской области от 30.06.2017 № 21 </w:t>
      </w:r>
      <w:r w:rsidR="0021747A">
        <w:rPr>
          <w:rFonts w:ascii="Times New Roman" w:hAnsi="Times New Roman" w:cs="Times New Roman"/>
          <w:color w:val="000000"/>
          <w:sz w:val="28"/>
          <w:szCs w:val="28"/>
          <w:lang w:bidi="ru-RU"/>
        </w:rPr>
        <w:t>«</w:t>
      </w:r>
      <w:r w:rsidRPr="00187B68">
        <w:rPr>
          <w:rFonts w:ascii="Times New Roman" w:hAnsi="Times New Roman" w:cs="Times New Roman"/>
          <w:color w:val="000000"/>
          <w:sz w:val="28"/>
          <w:szCs w:val="28"/>
          <w:lang w:bidi="ru-RU"/>
        </w:rPr>
        <w:t>Об установлении нормативов накопления твёрдых коммунальных отходов на территории Волгоградской области</w:t>
      </w:r>
      <w:r w:rsidR="0021747A">
        <w:rPr>
          <w:rFonts w:ascii="Times New Roman" w:hAnsi="Times New Roman" w:cs="Times New Roman"/>
          <w:color w:val="000000"/>
          <w:sz w:val="28"/>
          <w:szCs w:val="28"/>
          <w:lang w:bidi="ru-RU"/>
        </w:rPr>
        <w:t>»</w:t>
      </w:r>
      <w:r w:rsidRPr="00187B68">
        <w:rPr>
          <w:rFonts w:ascii="Times New Roman" w:hAnsi="Times New Roman" w:cs="Times New Roman"/>
          <w:color w:val="000000"/>
          <w:sz w:val="28"/>
          <w:szCs w:val="28"/>
          <w:lang w:bidi="ru-RU"/>
        </w:rPr>
        <w:t xml:space="preserve">. </w:t>
      </w:r>
    </w:p>
    <w:p w14:paraId="31A1F452" w14:textId="77777777" w:rsidR="00187B68" w:rsidRPr="00187B68" w:rsidRDefault="00187B68" w:rsidP="000D4229">
      <w:pPr>
        <w:spacing w:after="0" w:line="360" w:lineRule="auto"/>
        <w:ind w:firstLine="567"/>
        <w:jc w:val="both"/>
        <w:rPr>
          <w:rFonts w:ascii="Times New Roman" w:hAnsi="Times New Roman" w:cs="Times New Roman"/>
          <w:color w:val="000000"/>
          <w:sz w:val="28"/>
          <w:szCs w:val="28"/>
          <w:lang w:bidi="ru-RU"/>
        </w:rPr>
      </w:pPr>
      <w:r w:rsidRPr="00187B68">
        <w:rPr>
          <w:rFonts w:ascii="Times New Roman" w:hAnsi="Times New Roman" w:cs="Times New Roman"/>
          <w:color w:val="000000"/>
          <w:sz w:val="28"/>
          <w:szCs w:val="28"/>
          <w:lang w:bidi="ru-RU"/>
        </w:rPr>
        <w:t>Норма накопления ТКО на одного проживающего в МКД составляет 35,012 кг в месяц, в индивидуальных домах – 30,927 кг для городского поселения (в соответствии с приказом № 21). Средняя плотность ТКО в 1 м</w:t>
      </w:r>
      <w:r w:rsidRPr="00187B68">
        <w:rPr>
          <w:rFonts w:ascii="Times New Roman" w:hAnsi="Times New Roman" w:cs="Times New Roman"/>
          <w:color w:val="000000"/>
          <w:sz w:val="28"/>
          <w:szCs w:val="28"/>
          <w:vertAlign w:val="superscript"/>
          <w:lang w:bidi="ru-RU"/>
        </w:rPr>
        <w:t>3</w:t>
      </w:r>
      <w:r w:rsidRPr="00187B68">
        <w:rPr>
          <w:rFonts w:ascii="Times New Roman" w:hAnsi="Times New Roman" w:cs="Times New Roman"/>
          <w:color w:val="000000"/>
          <w:sz w:val="28"/>
          <w:szCs w:val="28"/>
          <w:lang w:bidi="ru-RU"/>
        </w:rPr>
        <w:t xml:space="preserve"> принята на уровне 160,3 кг.</w:t>
      </w:r>
    </w:p>
    <w:p w14:paraId="2D26ABE8" w14:textId="4F1F29A2" w:rsidR="00187B68" w:rsidRPr="00187B68" w:rsidRDefault="00187B68" w:rsidP="000D4229">
      <w:pPr>
        <w:spacing w:after="0" w:line="360" w:lineRule="auto"/>
        <w:ind w:firstLine="567"/>
        <w:jc w:val="both"/>
        <w:rPr>
          <w:rFonts w:ascii="Times New Roman" w:hAnsi="Times New Roman" w:cs="Times New Roman"/>
          <w:sz w:val="28"/>
          <w:szCs w:val="28"/>
        </w:rPr>
      </w:pPr>
      <w:r w:rsidRPr="00187B68">
        <w:rPr>
          <w:rFonts w:ascii="Times New Roman" w:hAnsi="Times New Roman" w:cs="Times New Roman"/>
          <w:color w:val="000000"/>
          <w:sz w:val="28"/>
          <w:szCs w:val="28"/>
          <w:lang w:bidi="ru-RU"/>
        </w:rPr>
        <w:t>Нормы накопления крупногабаритных отходов следует принимать в размере 5 % от объёма твёрдых коммунальных отходов.</w:t>
      </w:r>
      <w:r w:rsidRPr="00187B68">
        <w:rPr>
          <w:rFonts w:ascii="Times New Roman" w:hAnsi="Times New Roman" w:cs="Times New Roman"/>
          <w:sz w:val="28"/>
          <w:szCs w:val="28"/>
        </w:rPr>
        <w:t xml:space="preserve"> Согласно п. 8.3 СП 2.1.7.1038-01.2.1.7 </w:t>
      </w:r>
      <w:r w:rsidR="0021747A">
        <w:rPr>
          <w:rFonts w:ascii="Times New Roman" w:hAnsi="Times New Roman" w:cs="Times New Roman"/>
          <w:sz w:val="28"/>
          <w:szCs w:val="28"/>
        </w:rPr>
        <w:t>«</w:t>
      </w:r>
      <w:r w:rsidRPr="00187B68">
        <w:rPr>
          <w:rFonts w:ascii="Times New Roman" w:hAnsi="Times New Roman" w:cs="Times New Roman"/>
          <w:sz w:val="28"/>
          <w:szCs w:val="28"/>
        </w:rPr>
        <w:t>Почва, очистка населённых мест, отходы производства и потребления, санитарная охрана почвы. Гигиенические требования к устройству и содержанию полигонов для твёрдых бытовых отходов. Санитарные правила</w:t>
      </w:r>
      <w:r w:rsidR="0021747A">
        <w:rPr>
          <w:rFonts w:ascii="Times New Roman" w:hAnsi="Times New Roman" w:cs="Times New Roman"/>
          <w:sz w:val="28"/>
          <w:szCs w:val="28"/>
        </w:rPr>
        <w:t>»</w:t>
      </w:r>
      <w:r w:rsidRPr="00187B68">
        <w:rPr>
          <w:rFonts w:ascii="Times New Roman" w:hAnsi="Times New Roman" w:cs="Times New Roman"/>
          <w:sz w:val="28"/>
          <w:szCs w:val="28"/>
        </w:rPr>
        <w:t xml:space="preserve">, на полигонах ТКО могут приниматься и складироваться </w:t>
      </w:r>
      <w:r w:rsidRPr="00187B68">
        <w:rPr>
          <w:rFonts w:ascii="Times New Roman" w:hAnsi="Times New Roman" w:cs="Times New Roman"/>
          <w:sz w:val="28"/>
          <w:szCs w:val="28"/>
        </w:rPr>
        <w:lastRenderedPageBreak/>
        <w:t xml:space="preserve">совместно с ТКО промышленные отходы </w:t>
      </w:r>
      <w:r w:rsidRPr="00187B68">
        <w:rPr>
          <w:rFonts w:ascii="Times New Roman" w:hAnsi="Times New Roman" w:cs="Times New Roman"/>
          <w:sz w:val="28"/>
          <w:szCs w:val="28"/>
          <w:lang w:val="en-US"/>
        </w:rPr>
        <w:t>IV</w:t>
      </w:r>
      <w:r w:rsidRPr="00187B68">
        <w:rPr>
          <w:rFonts w:ascii="Times New Roman" w:hAnsi="Times New Roman" w:cs="Times New Roman"/>
          <w:sz w:val="28"/>
          <w:szCs w:val="28"/>
        </w:rPr>
        <w:t xml:space="preserve"> и </w:t>
      </w:r>
      <w:r w:rsidRPr="00187B68">
        <w:rPr>
          <w:rFonts w:ascii="Times New Roman" w:hAnsi="Times New Roman" w:cs="Times New Roman"/>
          <w:sz w:val="28"/>
          <w:szCs w:val="28"/>
          <w:lang w:val="en-US"/>
        </w:rPr>
        <w:t>III</w:t>
      </w:r>
      <w:r w:rsidRPr="00187B68">
        <w:rPr>
          <w:rFonts w:ascii="Times New Roman" w:hAnsi="Times New Roman" w:cs="Times New Roman"/>
          <w:sz w:val="28"/>
          <w:szCs w:val="28"/>
        </w:rPr>
        <w:t xml:space="preserve"> класса опасности в ограниченном количестве (не более 30 % от массы твёрдых коммунальных отходов).</w:t>
      </w:r>
    </w:p>
    <w:p w14:paraId="6063E1A3" w14:textId="3F9DAD03" w:rsidR="00C8241F" w:rsidRPr="00187B68" w:rsidRDefault="00187B68" w:rsidP="00187B68">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87B68">
        <w:rPr>
          <w:rFonts w:ascii="Times New Roman" w:eastAsia="Times New Roman" w:hAnsi="Times New Roman" w:cs="Times New Roman"/>
          <w:sz w:val="28"/>
          <w:szCs w:val="28"/>
          <w:lang w:bidi="ru-RU"/>
        </w:rPr>
        <w:t>По данным исследований, проводимых ГУП УНИИ АКХ им. Памфилова годовой рост нормы накопления ТКО следует принимать 1,5 %. Таким образом, в перспективе предполагается увеличение объёмов, образующихся твёрдых коммунальных отходов, как в абсолютных величинах, так и на душу населения и усложнение морфологического состава твёрдых коммунальных отходов, включающих в себя всё большее количество экологически опасных компонентов.</w:t>
      </w:r>
      <w:r w:rsidR="00C8241F" w:rsidRPr="00187B68">
        <w:rPr>
          <w:rFonts w:ascii="Times New Roman" w:hAnsi="Times New Roman" w:cs="Times New Roman"/>
          <w:color w:val="000000"/>
          <w:sz w:val="28"/>
          <w:szCs w:val="28"/>
        </w:rPr>
        <w:t xml:space="preserve"> </w:t>
      </w:r>
    </w:p>
    <w:p w14:paraId="6205DF16" w14:textId="42756666" w:rsidR="004911D5" w:rsidRPr="0023437E" w:rsidRDefault="004911D5" w:rsidP="00C8241F">
      <w:pPr>
        <w:autoSpaceDE w:val="0"/>
        <w:autoSpaceDN w:val="0"/>
        <w:adjustRightInd w:val="0"/>
        <w:spacing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3.6.3 Зоны действия</w:t>
      </w:r>
    </w:p>
    <w:p w14:paraId="37F8BDC6" w14:textId="27D28485" w:rsidR="0023437E" w:rsidRDefault="0023437E" w:rsidP="0023437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территориальной схемой в сфере обращения с отходами производства и потребления территория 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Pr>
          <w:rFonts w:ascii="Times New Roman" w:hAnsi="Times New Roman" w:cs="Times New Roman"/>
          <w:sz w:val="28"/>
          <w:szCs w:val="28"/>
        </w:rPr>
        <w:t xml:space="preserve"> входит в зону деятельности регионального оператора по обращению с ТКО ООО </w:t>
      </w:r>
      <w:r w:rsidR="0021747A">
        <w:rPr>
          <w:rFonts w:ascii="Times New Roman" w:hAnsi="Times New Roman" w:cs="Times New Roman"/>
          <w:sz w:val="28"/>
          <w:szCs w:val="28"/>
        </w:rPr>
        <w:t>«</w:t>
      </w:r>
      <w:proofErr w:type="spellStart"/>
      <w:r>
        <w:rPr>
          <w:rFonts w:ascii="Times New Roman" w:hAnsi="Times New Roman" w:cs="Times New Roman"/>
          <w:sz w:val="28"/>
          <w:szCs w:val="28"/>
        </w:rPr>
        <w:t>Ситиматик</w:t>
      </w:r>
      <w:proofErr w:type="spellEnd"/>
      <w:r>
        <w:rPr>
          <w:rFonts w:ascii="Times New Roman" w:hAnsi="Times New Roman" w:cs="Times New Roman"/>
          <w:sz w:val="28"/>
          <w:szCs w:val="28"/>
        </w:rPr>
        <w:t>-Волгоград</w:t>
      </w:r>
      <w:r w:rsidR="0021747A">
        <w:rPr>
          <w:rFonts w:ascii="Times New Roman" w:hAnsi="Times New Roman" w:cs="Times New Roman"/>
          <w:sz w:val="28"/>
          <w:szCs w:val="28"/>
        </w:rPr>
        <w:t>»</w:t>
      </w:r>
      <w:r>
        <w:rPr>
          <w:rFonts w:ascii="Times New Roman" w:hAnsi="Times New Roman" w:cs="Times New Roman"/>
          <w:sz w:val="28"/>
          <w:szCs w:val="28"/>
        </w:rPr>
        <w:t>.</w:t>
      </w:r>
    </w:p>
    <w:p w14:paraId="337722C1" w14:textId="7BA7D377" w:rsidR="006759CF" w:rsidRDefault="0023437E" w:rsidP="0023437E">
      <w:pPr>
        <w:autoSpaceDE w:val="0"/>
        <w:autoSpaceDN w:val="0"/>
        <w:adjustRightInd w:val="0"/>
        <w:spacing w:after="0" w:line="360" w:lineRule="auto"/>
        <w:ind w:firstLine="567"/>
        <w:jc w:val="both"/>
        <w:rPr>
          <w:rFonts w:ascii="Times New Roman" w:eastAsia="Calibri" w:hAnsi="Times New Roman" w:cs="Times New Roman"/>
          <w:b/>
          <w:bCs/>
          <w:i/>
          <w:iCs/>
          <w:sz w:val="28"/>
          <w:szCs w:val="28"/>
        </w:rPr>
      </w:pPr>
      <w:r>
        <w:rPr>
          <w:rFonts w:ascii="Times New Roman" w:hAnsi="Times New Roman" w:cs="Times New Roman"/>
          <w:sz w:val="28"/>
          <w:szCs w:val="28"/>
        </w:rPr>
        <w:t>Система обращения с ТКО охватывает всю территорию 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Pr>
          <w:rFonts w:ascii="Times New Roman" w:hAnsi="Times New Roman" w:cs="Times New Roman"/>
          <w:sz w:val="28"/>
          <w:szCs w:val="28"/>
        </w:rPr>
        <w:t>.</w:t>
      </w:r>
      <w:r w:rsidR="006759CF" w:rsidRPr="000172BF">
        <w:rPr>
          <w:rFonts w:ascii="Times New Roman" w:eastAsia="Calibri" w:hAnsi="Times New Roman" w:cs="Times New Roman"/>
          <w:b/>
          <w:bCs/>
          <w:i/>
          <w:iCs/>
          <w:sz w:val="28"/>
          <w:szCs w:val="28"/>
        </w:rPr>
        <w:t xml:space="preserve"> </w:t>
      </w:r>
    </w:p>
    <w:p w14:paraId="05F7A053" w14:textId="7CA73EED" w:rsidR="004911D5" w:rsidRPr="0023437E" w:rsidRDefault="004911D5" w:rsidP="006759CF">
      <w:pPr>
        <w:autoSpaceDE w:val="0"/>
        <w:autoSpaceDN w:val="0"/>
        <w:adjustRightInd w:val="0"/>
        <w:spacing w:after="0" w:line="360" w:lineRule="auto"/>
        <w:jc w:val="center"/>
        <w:rPr>
          <w:rFonts w:ascii="Times New Roman" w:eastAsia="Calibri" w:hAnsi="Times New Roman" w:cs="Times New Roman"/>
          <w:b/>
          <w:bCs/>
          <w:i/>
          <w:iCs/>
          <w:sz w:val="28"/>
          <w:szCs w:val="28"/>
        </w:rPr>
      </w:pPr>
      <w:r w:rsidRPr="0023437E">
        <w:rPr>
          <w:rFonts w:ascii="Times New Roman" w:eastAsia="Calibri" w:hAnsi="Times New Roman" w:cs="Times New Roman"/>
          <w:b/>
          <w:bCs/>
          <w:i/>
          <w:iCs/>
          <w:sz w:val="28"/>
          <w:szCs w:val="28"/>
        </w:rPr>
        <w:t>3.6.4 Воздействие на окружающую среду</w:t>
      </w:r>
    </w:p>
    <w:p w14:paraId="3DECA0D5"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Полигоны ТКО и свалки выбрасывают в атмосферу метан, аммиак и другие токсичные газы, что не только загрязняет воздух вблизи полигона, но, по последним исследованиям, и отрицательно влияет на озоновый слой земли. Также эти газы являются источником систематических пожаров на свалках, которые, в свою очередь, загрязняют атмосферу.</w:t>
      </w:r>
    </w:p>
    <w:p w14:paraId="39E2D901"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Передача специфических и опасных отходов производства и потребления юридическими и физическими лицами осуществляется собственными силами и/или силами сторонних организаций на основании заключенных договоров в </w:t>
      </w:r>
      <w:r w:rsidRPr="004911D5">
        <w:rPr>
          <w:rFonts w:ascii="Times New Roman" w:eastAsia="Calibri" w:hAnsi="Times New Roman" w:cs="Times New Roman"/>
          <w:sz w:val="28"/>
          <w:szCs w:val="28"/>
        </w:rPr>
        <w:lastRenderedPageBreak/>
        <w:t>сфере обращения с ТКО со сторонними организациями, имеющими лицензии на деятельность по обращению с опасными отходами.</w:t>
      </w:r>
    </w:p>
    <w:p w14:paraId="4EABDC18"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связи с тем, что полигон ТКО является природоохранным сооружением, все технологические и проектные решения, лежащие в его основе, направлены на защиту окружающей среды, здоровья и жизни населения.</w:t>
      </w:r>
    </w:p>
    <w:p w14:paraId="322771AA" w14:textId="77777777" w:rsidR="0023437E" w:rsidRPr="000D4229" w:rsidRDefault="0023437E" w:rsidP="0023437E">
      <w:pPr>
        <w:autoSpaceDE w:val="0"/>
        <w:autoSpaceDN w:val="0"/>
        <w:adjustRightInd w:val="0"/>
        <w:spacing w:after="0" w:line="360" w:lineRule="auto"/>
        <w:ind w:firstLine="567"/>
        <w:jc w:val="both"/>
        <w:rPr>
          <w:rFonts w:ascii="Times New Roman" w:eastAsia="Calibri" w:hAnsi="Times New Roman" w:cs="Times New Roman"/>
          <w:b/>
          <w:sz w:val="28"/>
          <w:szCs w:val="28"/>
        </w:rPr>
      </w:pPr>
      <w:r w:rsidRPr="000D4229">
        <w:rPr>
          <w:rFonts w:ascii="Times New Roman" w:eastAsia="Calibri" w:hAnsi="Times New Roman" w:cs="Times New Roman"/>
          <w:b/>
          <w:i/>
          <w:sz w:val="28"/>
          <w:szCs w:val="28"/>
        </w:rPr>
        <w:t>Все эти решения и мероприятия делятся на</w:t>
      </w:r>
      <w:r w:rsidRPr="000D4229">
        <w:rPr>
          <w:rFonts w:ascii="Times New Roman" w:eastAsia="Calibri" w:hAnsi="Times New Roman" w:cs="Times New Roman"/>
          <w:b/>
          <w:sz w:val="28"/>
          <w:szCs w:val="28"/>
        </w:rPr>
        <w:t>:</w:t>
      </w:r>
    </w:p>
    <w:p w14:paraId="2E4064A5" w14:textId="7B8549B4"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планировочные;</w:t>
      </w:r>
    </w:p>
    <w:p w14:paraId="7761D844" w14:textId="08B6B829"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технические;</w:t>
      </w:r>
    </w:p>
    <w:p w14:paraId="7FB2B018" w14:textId="468BED42"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технологические;</w:t>
      </w:r>
    </w:p>
    <w:p w14:paraId="051A919E" w14:textId="20590593"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организационные;</w:t>
      </w:r>
    </w:p>
    <w:p w14:paraId="6751087A" w14:textId="1ACDB960"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санитарно</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гигиенические.</w:t>
      </w:r>
    </w:p>
    <w:p w14:paraId="2ABF255C" w14:textId="77777777" w:rsidR="0023437E" w:rsidRPr="000D4229" w:rsidRDefault="0023437E" w:rsidP="0023437E">
      <w:pPr>
        <w:autoSpaceDE w:val="0"/>
        <w:autoSpaceDN w:val="0"/>
        <w:adjustRightInd w:val="0"/>
        <w:spacing w:after="0" w:line="360" w:lineRule="auto"/>
        <w:ind w:firstLine="567"/>
        <w:jc w:val="both"/>
        <w:rPr>
          <w:rFonts w:ascii="Times New Roman" w:eastAsia="Calibri" w:hAnsi="Times New Roman" w:cs="Times New Roman"/>
          <w:b/>
          <w:sz w:val="28"/>
          <w:szCs w:val="28"/>
        </w:rPr>
      </w:pPr>
      <w:r w:rsidRPr="000D4229">
        <w:rPr>
          <w:rFonts w:ascii="Times New Roman" w:eastAsia="Calibri" w:hAnsi="Times New Roman" w:cs="Times New Roman"/>
          <w:b/>
          <w:i/>
          <w:sz w:val="28"/>
          <w:szCs w:val="28"/>
        </w:rPr>
        <w:t>Планировочные мероприятия</w:t>
      </w:r>
      <w:r w:rsidRPr="000D4229">
        <w:rPr>
          <w:rFonts w:ascii="Times New Roman" w:eastAsia="Calibri" w:hAnsi="Times New Roman" w:cs="Times New Roman"/>
          <w:b/>
          <w:sz w:val="28"/>
          <w:szCs w:val="28"/>
        </w:rPr>
        <w:t>:</w:t>
      </w:r>
    </w:p>
    <w:p w14:paraId="020909A0" w14:textId="6A344859"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безопасное размещение участка полигона на достаточно большом расстоянии</w:t>
      </w:r>
      <w:r>
        <w:rPr>
          <w:rFonts w:ascii="Times New Roman" w:eastAsia="Calibri" w:hAnsi="Times New Roman" w:cs="Times New Roman"/>
          <w:sz w:val="28"/>
          <w:szCs w:val="28"/>
        </w:rPr>
        <w:t xml:space="preserve"> </w:t>
      </w:r>
      <w:r w:rsidRPr="004911D5">
        <w:rPr>
          <w:rFonts w:ascii="Times New Roman" w:eastAsia="Calibri" w:hAnsi="Times New Roman" w:cs="Times New Roman"/>
          <w:sz w:val="28"/>
          <w:szCs w:val="28"/>
        </w:rPr>
        <w:t>от селитебной территории (500 м);</w:t>
      </w:r>
    </w:p>
    <w:p w14:paraId="2FC2F261" w14:textId="6CDF6094"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создание санитарно</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защитной зоны (500 м);</w:t>
      </w:r>
    </w:p>
    <w:p w14:paraId="64D93001" w14:textId="111F6ADD"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создание удобной внутренней планировки, соответствующей всем</w:t>
      </w:r>
      <w:r>
        <w:rPr>
          <w:rFonts w:ascii="Times New Roman" w:eastAsia="Calibri" w:hAnsi="Times New Roman" w:cs="Times New Roman"/>
          <w:sz w:val="28"/>
          <w:szCs w:val="28"/>
        </w:rPr>
        <w:t xml:space="preserve"> </w:t>
      </w:r>
      <w:r w:rsidRPr="004911D5">
        <w:rPr>
          <w:rFonts w:ascii="Times New Roman" w:eastAsia="Calibri" w:hAnsi="Times New Roman" w:cs="Times New Roman"/>
          <w:sz w:val="28"/>
          <w:szCs w:val="28"/>
        </w:rPr>
        <w:t>технологическим требованиям, технике безопасности и противопожарным нормам.</w:t>
      </w:r>
    </w:p>
    <w:p w14:paraId="7B13931E" w14:textId="77777777" w:rsidR="0023437E" w:rsidRPr="000D4229" w:rsidRDefault="0023437E" w:rsidP="0023437E">
      <w:pPr>
        <w:autoSpaceDE w:val="0"/>
        <w:autoSpaceDN w:val="0"/>
        <w:adjustRightInd w:val="0"/>
        <w:spacing w:after="0" w:line="360" w:lineRule="auto"/>
        <w:ind w:firstLine="567"/>
        <w:jc w:val="both"/>
        <w:rPr>
          <w:rFonts w:ascii="Times New Roman" w:eastAsia="Calibri" w:hAnsi="Times New Roman" w:cs="Times New Roman"/>
          <w:b/>
          <w:i/>
          <w:sz w:val="28"/>
          <w:szCs w:val="28"/>
        </w:rPr>
      </w:pPr>
      <w:r w:rsidRPr="000D4229">
        <w:rPr>
          <w:rFonts w:ascii="Times New Roman" w:eastAsia="Calibri" w:hAnsi="Times New Roman" w:cs="Times New Roman"/>
          <w:b/>
          <w:i/>
          <w:sz w:val="28"/>
          <w:szCs w:val="28"/>
        </w:rPr>
        <w:t>Технические решения:</w:t>
      </w:r>
    </w:p>
    <w:p w14:paraId="38FFD04C" w14:textId="032F25A8"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устройство глиняного экрана;</w:t>
      </w:r>
    </w:p>
    <w:p w14:paraId="48E6CAC0" w14:textId="27B989AA"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устройство водоупорного вала по всему периметру полигона;</w:t>
      </w:r>
    </w:p>
    <w:p w14:paraId="58FD0B1B" w14:textId="1D7038B9"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устройство водоотводной канавы для устранения возможности попадания ливневых и талых вод с прилегающих территорий на полигон и размыва ТКО;</w:t>
      </w:r>
    </w:p>
    <w:p w14:paraId="7E9FDF19" w14:textId="166B8D68"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D4229">
        <w:rPr>
          <w:rFonts w:ascii="Times New Roman" w:eastAsia="Calibri" w:hAnsi="Times New Roman" w:cs="Times New Roman"/>
          <w:sz w:val="28"/>
          <w:szCs w:val="28"/>
        </w:rPr>
        <w:t> </w:t>
      </w:r>
      <w:r w:rsidRPr="004911D5">
        <w:rPr>
          <w:rFonts w:ascii="Times New Roman" w:eastAsia="Calibri" w:hAnsi="Times New Roman" w:cs="Times New Roman"/>
          <w:sz w:val="28"/>
          <w:szCs w:val="28"/>
        </w:rPr>
        <w:t>для предупреждения загрязнения территории вокруг полигона за счет раздувания легких фракций ТКО за пределы участка складирования, устанавливаются переносные сетчатые ограждения, которые располагаются как можно ближе к месту разгрузки.</w:t>
      </w:r>
    </w:p>
    <w:p w14:paraId="563ECF8C" w14:textId="77777777" w:rsidR="0023437E" w:rsidRPr="000D4229" w:rsidRDefault="0023437E" w:rsidP="0023437E">
      <w:pPr>
        <w:autoSpaceDE w:val="0"/>
        <w:autoSpaceDN w:val="0"/>
        <w:adjustRightInd w:val="0"/>
        <w:spacing w:after="0" w:line="360" w:lineRule="auto"/>
        <w:ind w:firstLine="567"/>
        <w:jc w:val="both"/>
        <w:rPr>
          <w:rFonts w:ascii="Times New Roman" w:eastAsia="Calibri" w:hAnsi="Times New Roman" w:cs="Times New Roman"/>
          <w:b/>
          <w:i/>
          <w:sz w:val="28"/>
          <w:szCs w:val="28"/>
        </w:rPr>
      </w:pPr>
      <w:r w:rsidRPr="000D4229">
        <w:rPr>
          <w:rFonts w:ascii="Times New Roman" w:eastAsia="Calibri" w:hAnsi="Times New Roman" w:cs="Times New Roman"/>
          <w:b/>
          <w:i/>
          <w:sz w:val="28"/>
          <w:szCs w:val="28"/>
        </w:rPr>
        <w:lastRenderedPageBreak/>
        <w:t>Технологические решения:</w:t>
      </w:r>
    </w:p>
    <w:p w14:paraId="42AD054D"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послойная укладка и уплотнение отходов высотой до 2 м с последующим перекрытием инертными материалами, толщиной 0,2 м, а также увлажнение</w:t>
      </w:r>
    </w:p>
    <w:p w14:paraId="02B133D7"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ТКО, что предотвращает горение, пыление отходов;</w:t>
      </w:r>
    </w:p>
    <w:p w14:paraId="631E82E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рекультивация полигона по окончании его эксплуатации.</w:t>
      </w:r>
    </w:p>
    <w:p w14:paraId="2491339D" w14:textId="77777777" w:rsidR="0023437E" w:rsidRPr="000D4229" w:rsidRDefault="0023437E" w:rsidP="0023437E">
      <w:pPr>
        <w:autoSpaceDE w:val="0"/>
        <w:autoSpaceDN w:val="0"/>
        <w:adjustRightInd w:val="0"/>
        <w:spacing w:after="0" w:line="360" w:lineRule="auto"/>
        <w:ind w:firstLine="567"/>
        <w:jc w:val="both"/>
        <w:rPr>
          <w:rFonts w:ascii="Times New Roman" w:eastAsia="Calibri" w:hAnsi="Times New Roman" w:cs="Times New Roman"/>
          <w:b/>
          <w:i/>
          <w:sz w:val="28"/>
          <w:szCs w:val="28"/>
        </w:rPr>
      </w:pPr>
      <w:r w:rsidRPr="000D4229">
        <w:rPr>
          <w:rFonts w:ascii="Times New Roman" w:eastAsia="Calibri" w:hAnsi="Times New Roman" w:cs="Times New Roman"/>
          <w:b/>
          <w:i/>
          <w:sz w:val="28"/>
          <w:szCs w:val="28"/>
        </w:rPr>
        <w:t>Санитарно-гигиенические и организационные мероприятия:</w:t>
      </w:r>
    </w:p>
    <w:p w14:paraId="7175C807"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контроль принимаемых отходов и периодический контроль за их морфологическим, фракционным, химическим составом и радиоактивностью;</w:t>
      </w:r>
    </w:p>
    <w:p w14:paraId="4E87A503"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ведение мониторинга состояния окружающей среды;</w:t>
      </w:r>
    </w:p>
    <w:p w14:paraId="44D2304B"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ведение контроля за соблюдением технологии и режима эксплуатации полигона;</w:t>
      </w:r>
    </w:p>
    <w:p w14:paraId="4E937CAB"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разработка инструкции и ведение журнала по охране труда и технике безопасности;</w:t>
      </w:r>
    </w:p>
    <w:p w14:paraId="0B229AA5"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снабжение персонала пожарным инвентарем.</w:t>
      </w:r>
    </w:p>
    <w:p w14:paraId="49935C58"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Все эти мероприятия позволяют прогнозировать, что полигон ТКО не будет оказывать вредного воздействия на окружающую природную среду и здоровья населения.</w:t>
      </w:r>
    </w:p>
    <w:p w14:paraId="354A82D9"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 полигоне ТКО ведется мониторинг состояния окружающей среды с целью устранения тенденций изменения компонентов окружающей среды (атмосферы, поверхностных и подземных вод), территорий, прилегающих к полигону, и, на основании этого разработка рекомендаций и управляющих решений по оптимизации функционирования полигона, обеспечению экологически благоприятных условий его существования.</w:t>
      </w:r>
    </w:p>
    <w:p w14:paraId="068A815F"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Уровень организации экологического мониторинга полигона ТКО</w:t>
      </w:r>
      <w:r>
        <w:rPr>
          <w:rFonts w:ascii="Times New Roman" w:eastAsia="Calibri" w:hAnsi="Times New Roman" w:cs="Times New Roman"/>
          <w:sz w:val="28"/>
          <w:szCs w:val="28"/>
        </w:rPr>
        <w:t xml:space="preserve"> – </w:t>
      </w:r>
      <w:r w:rsidRPr="004911D5">
        <w:rPr>
          <w:rFonts w:ascii="Times New Roman" w:eastAsia="Calibri" w:hAnsi="Times New Roman" w:cs="Times New Roman"/>
          <w:sz w:val="28"/>
          <w:szCs w:val="28"/>
        </w:rPr>
        <w:t>локальный, в пределах пространственных границ воздействия полигона на компоненты окружающей среды.</w:t>
      </w:r>
    </w:p>
    <w:p w14:paraId="0A91D861"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Исходя из местоположения объекта, механизма техногенного воздействия, особенности компонентов природной среды, на которые в первую очередь </w:t>
      </w:r>
      <w:r w:rsidRPr="004911D5">
        <w:rPr>
          <w:rFonts w:ascii="Times New Roman" w:eastAsia="Calibri" w:hAnsi="Times New Roman" w:cs="Times New Roman"/>
          <w:sz w:val="28"/>
          <w:szCs w:val="28"/>
        </w:rPr>
        <w:lastRenderedPageBreak/>
        <w:t>распространяется воздействие, мониторинг включает в себя следующие направления:</w:t>
      </w:r>
    </w:p>
    <w:p w14:paraId="1826C3ED"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мониторинг атмосферного воздуха;</w:t>
      </w:r>
    </w:p>
    <w:p w14:paraId="223727E7"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мониторинг поверхностных вод;</w:t>
      </w:r>
    </w:p>
    <w:p w14:paraId="3902835D"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гидрогеологический мониторинг;</w:t>
      </w:r>
    </w:p>
    <w:p w14:paraId="30765456"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мониторинг почв.</w:t>
      </w:r>
    </w:p>
    <w:p w14:paraId="468E4102" w14:textId="77777777" w:rsidR="0023437E" w:rsidRPr="000D4229" w:rsidRDefault="0023437E" w:rsidP="0023437E">
      <w:pPr>
        <w:autoSpaceDE w:val="0"/>
        <w:autoSpaceDN w:val="0"/>
        <w:adjustRightInd w:val="0"/>
        <w:spacing w:after="0" w:line="360" w:lineRule="auto"/>
        <w:ind w:firstLine="567"/>
        <w:jc w:val="both"/>
        <w:rPr>
          <w:rFonts w:ascii="Times New Roman" w:eastAsia="Calibri" w:hAnsi="Times New Roman" w:cs="Times New Roman"/>
          <w:b/>
          <w:i/>
          <w:sz w:val="28"/>
          <w:szCs w:val="28"/>
        </w:rPr>
      </w:pPr>
      <w:r w:rsidRPr="000D4229">
        <w:rPr>
          <w:rFonts w:ascii="Times New Roman" w:eastAsia="Calibri" w:hAnsi="Times New Roman" w:cs="Times New Roman"/>
          <w:b/>
          <w:i/>
          <w:sz w:val="28"/>
          <w:szCs w:val="28"/>
        </w:rPr>
        <w:t>На полигоне ТКО проводятся:</w:t>
      </w:r>
    </w:p>
    <w:p w14:paraId="5A60B46E"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систематические наблюдения за состоянием поверхностных вод, почв, атмосферного воздуха;</w:t>
      </w:r>
    </w:p>
    <w:p w14:paraId="4AF6BD79"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интерпретация результатов наблюдений, оценка масштабов загрязнения, составление отчетов по результатам наблюдений;</w:t>
      </w:r>
    </w:p>
    <w:p w14:paraId="76CF98CE"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911D5">
        <w:rPr>
          <w:rFonts w:ascii="Times New Roman" w:eastAsia="Calibri" w:hAnsi="Times New Roman" w:cs="Times New Roman"/>
          <w:sz w:val="28"/>
          <w:szCs w:val="28"/>
        </w:rPr>
        <w:t>разработка и реализация мер по минимизации вредных последствий процесса загрязнения.</w:t>
      </w:r>
    </w:p>
    <w:p w14:paraId="15260C7A" w14:textId="77777777" w:rsidR="0023437E" w:rsidRPr="0065573A" w:rsidRDefault="0023437E" w:rsidP="0023437E">
      <w:pPr>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65573A">
        <w:rPr>
          <w:rFonts w:ascii="Times New Roman" w:eastAsia="Calibri" w:hAnsi="Times New Roman" w:cs="Times New Roman"/>
          <w:b/>
          <w:bCs/>
          <w:i/>
          <w:iCs/>
          <w:sz w:val="28"/>
          <w:szCs w:val="28"/>
        </w:rPr>
        <w:t>Мониторинг атмосферного воздуха</w:t>
      </w:r>
    </w:p>
    <w:p w14:paraId="6FB95EB0"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На полигоне производятся анализы проб атмосферного воздуха над отработанными участками полигона и на границе СЗЗ на содержание соединений, характеризующих процесс биохимического разложения отходов и представляющих наибольшую опасность.</w:t>
      </w:r>
    </w:p>
    <w:p w14:paraId="357272E2"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Поскольку процессы биохимического разложения отходов наиболее интенсивно протекают в летний период года и соответственно выделение загрязняющих веществ в это время максимально, отборы проб атмосферного воздуха проводиться в течение июня, июля, августа каждые 2 года.</w:t>
      </w:r>
    </w:p>
    <w:p w14:paraId="02AE2624"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Перечень определяемых загрязняющих веществ, следующий: азота диоксид (азот (IV) оксид), аммиак, азот (II) оксид (азота оксид), углерод (сажа), сера диоксид (ангидрид сернистый), </w:t>
      </w:r>
      <w:proofErr w:type="spellStart"/>
      <w:r w:rsidRPr="004911D5">
        <w:rPr>
          <w:rFonts w:ascii="Times New Roman" w:eastAsia="Calibri" w:hAnsi="Times New Roman" w:cs="Times New Roman"/>
          <w:sz w:val="28"/>
          <w:szCs w:val="28"/>
        </w:rPr>
        <w:t>дигидросульфид</w:t>
      </w:r>
      <w:proofErr w:type="spellEnd"/>
      <w:r w:rsidRPr="004911D5">
        <w:rPr>
          <w:rFonts w:ascii="Times New Roman" w:eastAsia="Calibri" w:hAnsi="Times New Roman" w:cs="Times New Roman"/>
          <w:sz w:val="28"/>
          <w:szCs w:val="28"/>
        </w:rPr>
        <w:t xml:space="preserve"> (сероводород), углерод оксид, метан, диметилбензол (ксилол) (смесь изомеров о</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 м</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 п</w:t>
      </w:r>
      <w:r>
        <w:rPr>
          <w:rFonts w:ascii="Times New Roman" w:eastAsia="Calibri" w:hAnsi="Times New Roman" w:cs="Times New Roman"/>
          <w:sz w:val="28"/>
          <w:szCs w:val="28"/>
        </w:rPr>
        <w:t>–</w:t>
      </w:r>
      <w:r w:rsidRPr="004911D5">
        <w:rPr>
          <w:rFonts w:ascii="Times New Roman" w:eastAsia="Calibri" w:hAnsi="Times New Roman" w:cs="Times New Roman"/>
          <w:sz w:val="28"/>
          <w:szCs w:val="28"/>
        </w:rPr>
        <w:t>) и др.</w:t>
      </w:r>
    </w:p>
    <w:p w14:paraId="6DF9E4F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Анализы проб атмосферного воздуха проводиться аккредитованной лабораторией.</w:t>
      </w:r>
    </w:p>
    <w:p w14:paraId="26D249FA" w14:textId="77777777" w:rsidR="0023437E" w:rsidRPr="0071216A" w:rsidRDefault="0023437E" w:rsidP="0023437E">
      <w:pPr>
        <w:autoSpaceDE w:val="0"/>
        <w:autoSpaceDN w:val="0"/>
        <w:adjustRightInd w:val="0"/>
        <w:spacing w:after="0" w:line="360" w:lineRule="auto"/>
        <w:ind w:firstLine="567"/>
        <w:jc w:val="center"/>
        <w:rPr>
          <w:rFonts w:ascii="Times New Roman" w:eastAsia="Calibri" w:hAnsi="Times New Roman" w:cs="Times New Roman"/>
          <w:b/>
          <w:i/>
          <w:sz w:val="28"/>
          <w:szCs w:val="28"/>
        </w:rPr>
      </w:pPr>
      <w:r w:rsidRPr="0071216A">
        <w:rPr>
          <w:rFonts w:ascii="Times New Roman" w:eastAsia="Calibri" w:hAnsi="Times New Roman" w:cs="Times New Roman"/>
          <w:b/>
          <w:i/>
          <w:sz w:val="28"/>
          <w:szCs w:val="28"/>
        </w:rPr>
        <w:lastRenderedPageBreak/>
        <w:t>Мониторинг почв</w:t>
      </w:r>
    </w:p>
    <w:p w14:paraId="6C6CCFA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Мониторинг почв на полигоне предусматривает контроль химических и микробиологических показателей. Химические показатели охватывают тяжелые металлы, нитриты, нитраты, гидрокарбонаты, органический углерод, рН, цианиды.</w:t>
      </w:r>
    </w:p>
    <w:p w14:paraId="2567906A"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Микробиологические показатели: общее бактериальное число, </w:t>
      </w:r>
      <w:proofErr w:type="spellStart"/>
      <w:r w:rsidRPr="004911D5">
        <w:rPr>
          <w:rFonts w:ascii="Times New Roman" w:eastAsia="Calibri" w:hAnsi="Times New Roman" w:cs="Times New Roman"/>
          <w:sz w:val="28"/>
          <w:szCs w:val="28"/>
        </w:rPr>
        <w:t>колититр</w:t>
      </w:r>
      <w:proofErr w:type="spellEnd"/>
      <w:r w:rsidRPr="004911D5">
        <w:rPr>
          <w:rFonts w:ascii="Times New Roman" w:eastAsia="Calibri" w:hAnsi="Times New Roman" w:cs="Times New Roman"/>
          <w:sz w:val="28"/>
          <w:szCs w:val="28"/>
        </w:rPr>
        <w:t>, титр протея, яйца гельминтов.</w:t>
      </w:r>
    </w:p>
    <w:p w14:paraId="111BFC77"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Анализы проб почвы проводиться аккредитованной лабораторией. Мониторинг поверхностных вод.</w:t>
      </w:r>
    </w:p>
    <w:p w14:paraId="79B11F6B"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целях установления возможного негативного воздействия полигона на поверхностные воды проводиться мониторинг вод.</w:t>
      </w:r>
    </w:p>
    <w:p w14:paraId="1B0F42EF"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Осуществляется химический и микробиологический анализ воды в водоотводных канавах, водоемах.</w:t>
      </w:r>
    </w:p>
    <w:p w14:paraId="3387966E" w14:textId="77777777" w:rsidR="0023437E" w:rsidRPr="004911D5" w:rsidRDefault="0023437E" w:rsidP="0023437E">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воде определяется содержание аммиака, нитритов, нитратов, гидрокарбонатов, кальция, хлоридов, железа, сульфатов, лития, ХПК, БПК, органического углерода, рН, магния, кадмия и др.</w:t>
      </w:r>
    </w:p>
    <w:p w14:paraId="0DF2BC79" w14:textId="77777777" w:rsidR="0023437E" w:rsidRDefault="0023437E" w:rsidP="005D4888">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Анализы проб поверхностных вод проводятся аккредитованной лабораторией.</w:t>
      </w:r>
    </w:p>
    <w:p w14:paraId="3FCF9156" w14:textId="3E3D3CFC" w:rsidR="004911D5" w:rsidRPr="004911D5" w:rsidRDefault="004911D5" w:rsidP="0023437E">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3.6.5 Балансы ТКО</w:t>
      </w:r>
    </w:p>
    <w:p w14:paraId="7CCAD459"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Постановлением Правительства Российской Федерации от 04 апреля 2016г. №269 (в редакции от 15.09.2018г. №1094)) утверждены Правила определения нормативов накопления твердых коммунальных отходов. </w:t>
      </w:r>
    </w:p>
    <w:p w14:paraId="0C4148DB"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Правила устанавливают порядок определения нормативов накопления ТКО, включающий в себя процедуры сбора, анализа и расчета данных о массе и объеме накапливаемых отходов с учетом их сезонных изменений. </w:t>
      </w:r>
    </w:p>
    <w:p w14:paraId="3F94AA0A"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Нормативы устанавливаются органами исполнительной власти субъекта Российской Федерации или органами местного самоуправления поселений или </w:t>
      </w:r>
      <w:r w:rsidRPr="005D6B5C">
        <w:rPr>
          <w:sz w:val="28"/>
          <w:szCs w:val="28"/>
        </w:rPr>
        <w:lastRenderedPageBreak/>
        <w:t xml:space="preserve">городских округов (в случае наделения их соответствующими полномочиями законом субъекта Российской Федерации). </w:t>
      </w:r>
    </w:p>
    <w:p w14:paraId="454C091D"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Согласно вышеуказанным Правилам определение нормативов производится отдельно для каждой категории объектов, на которые распространяются правила обращения с отходами. </w:t>
      </w:r>
    </w:p>
    <w:p w14:paraId="11068251"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Нормативы определяются путем проведения замеров, проводимых уполномоченным лицом. В этом случае выбирается жилой район, в котором сосредоточено не менее 2% общего населения. </w:t>
      </w:r>
    </w:p>
    <w:p w14:paraId="41C21CAA"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При расчете существенную роль играют: </w:t>
      </w:r>
    </w:p>
    <w:p w14:paraId="4ED28B49" w14:textId="77777777" w:rsidR="005D4888" w:rsidRPr="005D6B5C" w:rsidRDefault="005D4888" w:rsidP="005D4888">
      <w:pPr>
        <w:pStyle w:val="Default"/>
        <w:spacing w:line="360" w:lineRule="auto"/>
        <w:ind w:firstLine="567"/>
        <w:jc w:val="both"/>
        <w:rPr>
          <w:sz w:val="28"/>
          <w:szCs w:val="28"/>
        </w:rPr>
      </w:pPr>
      <w:r>
        <w:rPr>
          <w:sz w:val="28"/>
          <w:szCs w:val="28"/>
        </w:rPr>
        <w:t>– </w:t>
      </w:r>
      <w:r w:rsidRPr="005D6B5C">
        <w:rPr>
          <w:sz w:val="28"/>
          <w:szCs w:val="28"/>
        </w:rPr>
        <w:t xml:space="preserve">уровень благоустроенности жилого помещения (наличие системы центрального отопления, канализации и т.д.); </w:t>
      </w:r>
    </w:p>
    <w:p w14:paraId="7E364E13" w14:textId="77777777" w:rsidR="005D4888" w:rsidRPr="005D6B5C" w:rsidRDefault="005D4888" w:rsidP="005D4888">
      <w:pPr>
        <w:pStyle w:val="Default"/>
        <w:spacing w:line="360" w:lineRule="auto"/>
        <w:ind w:firstLine="567"/>
        <w:jc w:val="both"/>
        <w:rPr>
          <w:sz w:val="28"/>
          <w:szCs w:val="28"/>
        </w:rPr>
      </w:pPr>
      <w:r>
        <w:rPr>
          <w:sz w:val="28"/>
          <w:szCs w:val="28"/>
        </w:rPr>
        <w:t>– </w:t>
      </w:r>
      <w:r w:rsidRPr="005D6B5C">
        <w:rPr>
          <w:sz w:val="28"/>
          <w:szCs w:val="28"/>
        </w:rPr>
        <w:t xml:space="preserve">наличие контейнеров для отдельного сбора различных видов мусора, например: пластик, бумага и т.д. (в таком случае масса ТКО значительно меньше). </w:t>
      </w:r>
    </w:p>
    <w:p w14:paraId="045E37F3" w14:textId="77777777" w:rsidR="005D4888" w:rsidRPr="005D6B5C" w:rsidRDefault="005D4888" w:rsidP="005D4888">
      <w:pPr>
        <w:autoSpaceDE w:val="0"/>
        <w:autoSpaceDN w:val="0"/>
        <w:adjustRightInd w:val="0"/>
        <w:spacing w:after="0" w:line="360" w:lineRule="auto"/>
        <w:ind w:firstLine="567"/>
        <w:jc w:val="both"/>
        <w:rPr>
          <w:rFonts w:ascii="Times New Roman" w:eastAsia="Calibri" w:hAnsi="Times New Roman" w:cs="Times New Roman"/>
          <w:sz w:val="28"/>
          <w:szCs w:val="28"/>
        </w:rPr>
      </w:pPr>
      <w:r w:rsidRPr="005D6B5C">
        <w:rPr>
          <w:rFonts w:ascii="Times New Roman" w:hAnsi="Times New Roman" w:cs="Times New Roman"/>
          <w:sz w:val="28"/>
          <w:szCs w:val="28"/>
        </w:rPr>
        <w:t>Для точного составления нормативов используют данные из благоустроенных и неблагоустроенных жилых фондов, учитывается плотность населения.</w:t>
      </w:r>
    </w:p>
    <w:p w14:paraId="2D95214C"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Большое значение имеет способ отопления жилья. Категории, по которым рассчитываются нормативы: </w:t>
      </w:r>
    </w:p>
    <w:p w14:paraId="4D2B270B" w14:textId="391EEF9B" w:rsidR="005D4888" w:rsidRPr="005D6B5C" w:rsidRDefault="005D4888" w:rsidP="005D4888">
      <w:pPr>
        <w:pStyle w:val="Default"/>
        <w:spacing w:line="360" w:lineRule="auto"/>
        <w:ind w:firstLine="567"/>
        <w:jc w:val="both"/>
        <w:rPr>
          <w:sz w:val="28"/>
          <w:szCs w:val="28"/>
        </w:rPr>
      </w:pPr>
      <w:r>
        <w:rPr>
          <w:sz w:val="28"/>
          <w:szCs w:val="28"/>
        </w:rPr>
        <w:t>–</w:t>
      </w:r>
      <w:r w:rsidR="000D4229">
        <w:rPr>
          <w:sz w:val="28"/>
          <w:szCs w:val="28"/>
        </w:rPr>
        <w:t> </w:t>
      </w:r>
      <w:r w:rsidRPr="005D6B5C">
        <w:rPr>
          <w:sz w:val="28"/>
          <w:szCs w:val="28"/>
        </w:rPr>
        <w:t xml:space="preserve">благоустроенный жилой фонд (наличие центрального отопления, проведен газ и водоснабжение, сбор отходов осуществляется раздельным способом); </w:t>
      </w:r>
    </w:p>
    <w:p w14:paraId="0B85A0F3" w14:textId="3B35B841" w:rsidR="005D4888" w:rsidRPr="005D6B5C" w:rsidRDefault="005D4888" w:rsidP="005D4888">
      <w:pPr>
        <w:pStyle w:val="Default"/>
        <w:spacing w:line="360" w:lineRule="auto"/>
        <w:ind w:firstLine="567"/>
        <w:jc w:val="both"/>
        <w:rPr>
          <w:sz w:val="28"/>
          <w:szCs w:val="28"/>
        </w:rPr>
      </w:pPr>
      <w:r>
        <w:rPr>
          <w:sz w:val="28"/>
          <w:szCs w:val="28"/>
        </w:rPr>
        <w:t>–</w:t>
      </w:r>
      <w:r w:rsidR="000D4229">
        <w:rPr>
          <w:sz w:val="28"/>
          <w:szCs w:val="28"/>
        </w:rPr>
        <w:t> </w:t>
      </w:r>
      <w:r w:rsidRPr="005D6B5C">
        <w:rPr>
          <w:sz w:val="28"/>
          <w:szCs w:val="28"/>
        </w:rPr>
        <w:t>н</w:t>
      </w:r>
      <w:r>
        <w:rPr>
          <w:sz w:val="28"/>
          <w:szCs w:val="28"/>
        </w:rPr>
        <w:t>е</w:t>
      </w:r>
      <w:r w:rsidRPr="005D6B5C">
        <w:rPr>
          <w:sz w:val="28"/>
          <w:szCs w:val="28"/>
        </w:rPr>
        <w:t xml:space="preserve">благоустроенное жилой фонд (печное отопление, отсутствие постоянного водоснабжения и канализации, сбор отходов не осуществляется, отдельно выделяют частные дома); </w:t>
      </w:r>
    </w:p>
    <w:p w14:paraId="207C367D" w14:textId="3AEF0823" w:rsidR="005D4888" w:rsidRPr="005D6B5C" w:rsidRDefault="005D4888" w:rsidP="005D4888">
      <w:pPr>
        <w:pStyle w:val="Default"/>
        <w:spacing w:line="360" w:lineRule="auto"/>
        <w:ind w:firstLine="567"/>
        <w:jc w:val="both"/>
        <w:rPr>
          <w:sz w:val="28"/>
          <w:szCs w:val="28"/>
        </w:rPr>
      </w:pPr>
      <w:r>
        <w:rPr>
          <w:sz w:val="28"/>
          <w:szCs w:val="28"/>
        </w:rPr>
        <w:t>–</w:t>
      </w:r>
      <w:r w:rsidR="000D4229">
        <w:rPr>
          <w:sz w:val="28"/>
          <w:szCs w:val="28"/>
        </w:rPr>
        <w:t xml:space="preserve"> </w:t>
      </w:r>
      <w:r w:rsidRPr="005D6B5C">
        <w:rPr>
          <w:sz w:val="28"/>
          <w:szCs w:val="28"/>
        </w:rPr>
        <w:t xml:space="preserve">жидкие отходы (отдельной строкой идут отходы, скапливающиеся в подвалах и выгребных ямах). </w:t>
      </w:r>
    </w:p>
    <w:p w14:paraId="58431354" w14:textId="7C1C204E" w:rsidR="005D4888" w:rsidRPr="005D6B5C" w:rsidRDefault="005D4888" w:rsidP="005D4888">
      <w:pPr>
        <w:pStyle w:val="Default"/>
        <w:spacing w:line="360" w:lineRule="auto"/>
        <w:ind w:firstLine="567"/>
        <w:jc w:val="both"/>
        <w:rPr>
          <w:sz w:val="28"/>
          <w:szCs w:val="28"/>
        </w:rPr>
      </w:pPr>
      <w:r w:rsidRPr="005D6B5C">
        <w:rPr>
          <w:sz w:val="28"/>
          <w:szCs w:val="28"/>
        </w:rPr>
        <w:lastRenderedPageBreak/>
        <w:t>Кроме того, утвержден Приказ Министерства строительства и жилищно</w:t>
      </w:r>
      <w:r w:rsidR="000D4229">
        <w:rPr>
          <w:sz w:val="28"/>
          <w:szCs w:val="28"/>
        </w:rPr>
        <w:t>-</w:t>
      </w:r>
      <w:r w:rsidRPr="005D6B5C">
        <w:rPr>
          <w:sz w:val="28"/>
          <w:szCs w:val="28"/>
        </w:rPr>
        <w:t>коммунального хозяйства Российской Федерации от 28.07.2016 г. № 524/</w:t>
      </w:r>
      <w:proofErr w:type="spellStart"/>
      <w:r w:rsidRPr="005D6B5C">
        <w:rPr>
          <w:sz w:val="28"/>
          <w:szCs w:val="28"/>
        </w:rPr>
        <w:t>пр</w:t>
      </w:r>
      <w:proofErr w:type="spellEnd"/>
      <w:r w:rsidRPr="005D6B5C">
        <w:rPr>
          <w:sz w:val="28"/>
          <w:szCs w:val="28"/>
        </w:rPr>
        <w:t xml:space="preserve"> </w:t>
      </w:r>
      <w:r w:rsidR="0021747A">
        <w:rPr>
          <w:sz w:val="28"/>
          <w:szCs w:val="28"/>
        </w:rPr>
        <w:t>«</w:t>
      </w:r>
      <w:r w:rsidRPr="005D6B5C">
        <w:rPr>
          <w:sz w:val="28"/>
          <w:szCs w:val="28"/>
        </w:rPr>
        <w:t>Об утверждении Методических рекомендаций по вопросам, связанным с определением нормативов накопления твердых коммунальных отходов</w:t>
      </w:r>
      <w:r w:rsidR="0021747A">
        <w:rPr>
          <w:sz w:val="28"/>
          <w:szCs w:val="28"/>
        </w:rPr>
        <w:t>»</w:t>
      </w:r>
      <w:r w:rsidRPr="005D6B5C">
        <w:rPr>
          <w:sz w:val="28"/>
          <w:szCs w:val="28"/>
        </w:rPr>
        <w:t xml:space="preserve">. Данный приказ носит рекомендательный характер. </w:t>
      </w:r>
    </w:p>
    <w:p w14:paraId="3B01D4B4" w14:textId="77777777" w:rsidR="005D4888" w:rsidRPr="005D6B5C" w:rsidRDefault="005D4888" w:rsidP="005D4888">
      <w:pPr>
        <w:pStyle w:val="Default"/>
        <w:spacing w:line="360" w:lineRule="auto"/>
        <w:ind w:firstLine="567"/>
        <w:jc w:val="both"/>
        <w:rPr>
          <w:sz w:val="28"/>
          <w:szCs w:val="28"/>
        </w:rPr>
      </w:pPr>
      <w:r w:rsidRPr="005D6B5C">
        <w:rPr>
          <w:sz w:val="28"/>
          <w:szCs w:val="28"/>
        </w:rPr>
        <w:t xml:space="preserve">Нормативы накопления ТКО для многоквартирных жилых домов и индивидуальных жилых домов представлены в таблице ниже. </w:t>
      </w:r>
    </w:p>
    <w:p w14:paraId="72BE6908" w14:textId="2F4DD28F" w:rsidR="000D4229" w:rsidRDefault="005D4888" w:rsidP="000D4229">
      <w:pPr>
        <w:autoSpaceDE w:val="0"/>
        <w:autoSpaceDN w:val="0"/>
        <w:adjustRightInd w:val="0"/>
        <w:spacing w:after="0" w:line="360" w:lineRule="auto"/>
        <w:ind w:firstLine="567"/>
        <w:jc w:val="both"/>
        <w:rPr>
          <w:rFonts w:ascii="Times New Roman" w:hAnsi="Times New Roman" w:cs="Times New Roman"/>
          <w:sz w:val="28"/>
          <w:szCs w:val="28"/>
        </w:rPr>
      </w:pPr>
      <w:r w:rsidRPr="005D6B5C">
        <w:rPr>
          <w:rFonts w:ascii="Times New Roman" w:hAnsi="Times New Roman" w:cs="Times New Roman"/>
          <w:sz w:val="28"/>
          <w:szCs w:val="28"/>
        </w:rPr>
        <w:t xml:space="preserve">Нормативы накопления ТКО по категориям объектов на территории </w:t>
      </w:r>
      <w:r>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5D6B5C">
        <w:rPr>
          <w:rFonts w:ascii="Times New Roman" w:hAnsi="Times New Roman" w:cs="Times New Roman"/>
          <w:sz w:val="28"/>
          <w:szCs w:val="28"/>
        </w:rPr>
        <w:t xml:space="preserve"> представлены в таблице ниже.</w:t>
      </w:r>
    </w:p>
    <w:p w14:paraId="1CA834A4" w14:textId="04989BF3" w:rsidR="0071216A" w:rsidRDefault="006759CF" w:rsidP="000D4229">
      <w:pPr>
        <w:autoSpaceDE w:val="0"/>
        <w:autoSpaceDN w:val="0"/>
        <w:adjustRightInd w:val="0"/>
        <w:spacing w:after="0" w:line="240" w:lineRule="auto"/>
        <w:ind w:firstLine="567"/>
        <w:jc w:val="center"/>
        <w:rPr>
          <w:rFonts w:ascii="Times New Roman" w:hAnsi="Times New Roman" w:cs="Times New Roman"/>
          <w:b/>
          <w:bCs/>
          <w:i/>
          <w:sz w:val="28"/>
          <w:szCs w:val="28"/>
        </w:rPr>
      </w:pPr>
      <w:r w:rsidRPr="0071216A">
        <w:rPr>
          <w:rFonts w:ascii="Times New Roman" w:hAnsi="Times New Roman" w:cs="Times New Roman"/>
          <w:b/>
          <w:bCs/>
          <w:i/>
          <w:sz w:val="28"/>
          <w:szCs w:val="28"/>
        </w:rPr>
        <w:t xml:space="preserve">Таблица </w:t>
      </w:r>
      <w:r w:rsidR="00521518">
        <w:rPr>
          <w:rFonts w:ascii="Times New Roman" w:hAnsi="Times New Roman" w:cs="Times New Roman"/>
          <w:b/>
          <w:bCs/>
          <w:i/>
          <w:sz w:val="28"/>
          <w:szCs w:val="28"/>
        </w:rPr>
        <w:t>42</w:t>
      </w:r>
      <w:r w:rsidR="00BA6402">
        <w:rPr>
          <w:rFonts w:ascii="Times New Roman" w:hAnsi="Times New Roman" w:cs="Times New Roman"/>
          <w:b/>
          <w:bCs/>
          <w:i/>
          <w:sz w:val="28"/>
          <w:szCs w:val="28"/>
        </w:rPr>
        <w:t xml:space="preserve"> – </w:t>
      </w:r>
      <w:r w:rsidRPr="0071216A">
        <w:rPr>
          <w:rFonts w:ascii="Times New Roman" w:hAnsi="Times New Roman" w:cs="Times New Roman"/>
          <w:b/>
          <w:bCs/>
          <w:i/>
          <w:sz w:val="28"/>
          <w:szCs w:val="28"/>
        </w:rPr>
        <w:t>Нормативы накопления ТКО для многоквартирных жилых домов и индивидуальных жилых домов</w:t>
      </w:r>
    </w:p>
    <w:tbl>
      <w:tblPr>
        <w:tblW w:w="0" w:type="auto"/>
        <w:jc w:val="center"/>
        <w:tblCellMar>
          <w:left w:w="0" w:type="dxa"/>
          <w:right w:w="0" w:type="dxa"/>
        </w:tblCellMar>
        <w:tblLook w:val="04A0" w:firstRow="1" w:lastRow="0" w:firstColumn="1" w:lastColumn="0" w:noHBand="0" w:noVBand="1"/>
      </w:tblPr>
      <w:tblGrid>
        <w:gridCol w:w="1074"/>
        <w:gridCol w:w="3604"/>
        <w:gridCol w:w="2679"/>
        <w:gridCol w:w="1290"/>
        <w:gridCol w:w="928"/>
      </w:tblGrid>
      <w:tr w:rsidR="000D4229" w:rsidRPr="007C0449" w14:paraId="1060CC11" w14:textId="77777777" w:rsidTr="00B6713A">
        <w:trPr>
          <w:jc w:val="center"/>
        </w:trPr>
        <w:tc>
          <w:tcPr>
            <w:tcW w:w="1074" w:type="dxa"/>
            <w:tcBorders>
              <w:top w:val="single" w:sz="6" w:space="0" w:color="000000"/>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A625497" w14:textId="51739D0F" w:rsidR="000D4229"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w:t>
            </w:r>
          </w:p>
          <w:p w14:paraId="39540464" w14:textId="77777777" w:rsidR="000D4229"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п/п</w:t>
            </w:r>
          </w:p>
        </w:tc>
        <w:tc>
          <w:tcPr>
            <w:tcW w:w="360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7393A81" w14:textId="77777777" w:rsidR="000D4229"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Наименование категорий объектов</w:t>
            </w:r>
          </w:p>
        </w:tc>
        <w:tc>
          <w:tcPr>
            <w:tcW w:w="2679"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9866053" w14:textId="77777777" w:rsidR="000D4229"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Расчетная единица</w:t>
            </w:r>
          </w:p>
        </w:tc>
        <w:tc>
          <w:tcPr>
            <w:tcW w:w="2218"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32A147C" w14:textId="77777777" w:rsidR="000D4229"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Среднемесячные нормативы накопления</w:t>
            </w:r>
          </w:p>
        </w:tc>
      </w:tr>
      <w:tr w:rsidR="000D4229" w:rsidRPr="007C0449" w14:paraId="39147484" w14:textId="77777777" w:rsidTr="00B6713A">
        <w:trPr>
          <w:jc w:val="center"/>
        </w:trPr>
        <w:tc>
          <w:tcPr>
            <w:tcW w:w="1074" w:type="dxa"/>
            <w:tcBorders>
              <w:top w:val="nil"/>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6C8154AE" w14:textId="77777777" w:rsidR="000D4229" w:rsidRPr="000D4229" w:rsidRDefault="000D4229" w:rsidP="000D4229">
            <w:pPr>
              <w:spacing w:after="0" w:line="240" w:lineRule="auto"/>
              <w:jc w:val="center"/>
              <w:rPr>
                <w:rFonts w:ascii="Times New Roman" w:hAnsi="Times New Roman" w:cs="Times New Roman"/>
                <w:b/>
                <w:i/>
                <w:sz w:val="18"/>
                <w:szCs w:val="18"/>
                <w:lang w:eastAsia="ru-RU"/>
              </w:rPr>
            </w:pPr>
          </w:p>
        </w:tc>
        <w:tc>
          <w:tcPr>
            <w:tcW w:w="360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389A935E" w14:textId="77777777" w:rsidR="000D4229" w:rsidRPr="000D4229" w:rsidRDefault="000D4229" w:rsidP="000D4229">
            <w:pPr>
              <w:spacing w:after="0" w:line="240" w:lineRule="auto"/>
              <w:rPr>
                <w:rFonts w:ascii="Times New Roman" w:hAnsi="Times New Roman" w:cs="Times New Roman"/>
                <w:b/>
                <w:i/>
                <w:sz w:val="18"/>
                <w:szCs w:val="18"/>
                <w:lang w:eastAsia="ru-RU"/>
              </w:rPr>
            </w:pPr>
          </w:p>
        </w:tc>
        <w:tc>
          <w:tcPr>
            <w:tcW w:w="2679"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D14563E" w14:textId="77777777" w:rsidR="000D4229" w:rsidRPr="000D4229" w:rsidRDefault="000D4229" w:rsidP="000D4229">
            <w:pPr>
              <w:spacing w:after="0" w:line="240" w:lineRule="auto"/>
              <w:jc w:val="center"/>
              <w:rPr>
                <w:rFonts w:ascii="Times New Roman" w:hAnsi="Times New Roman" w:cs="Times New Roman"/>
                <w:b/>
                <w:i/>
                <w:sz w:val="18"/>
                <w:szCs w:val="18"/>
                <w:lang w:eastAsia="ru-RU"/>
              </w:rPr>
            </w:pPr>
          </w:p>
        </w:tc>
        <w:tc>
          <w:tcPr>
            <w:tcW w:w="129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3D3AE0" w14:textId="77777777" w:rsidR="000D4229"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кг/мес.</w:t>
            </w:r>
          </w:p>
        </w:tc>
        <w:tc>
          <w:tcPr>
            <w:tcW w:w="92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8087F9D" w14:textId="77777777" w:rsidR="000D4229"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м3/мес.</w:t>
            </w:r>
          </w:p>
        </w:tc>
      </w:tr>
      <w:tr w:rsidR="00BC1474" w:rsidRPr="007C0449" w14:paraId="081E9569"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0C6B48F" w14:textId="1A1DD16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209AC2A"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Административные здания, учреждения, конторы</w:t>
            </w:r>
          </w:p>
        </w:tc>
      </w:tr>
      <w:tr w:rsidR="00BC1474" w:rsidRPr="007C0449" w14:paraId="770CFB97"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856A1EE" w14:textId="43DA1996"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8EF78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банки, финансовые учреждения</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BC097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сотрудник</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C3A58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25,214</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B2AFB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0,126</w:t>
            </w:r>
          </w:p>
        </w:tc>
      </w:tr>
      <w:tr w:rsidR="00BC1474" w:rsidRPr="007C0449" w14:paraId="3C2BB79F"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81CBB74" w14:textId="321D4DDF"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1.2</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15024B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отделения связи</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A9C3BB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сотрудник</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6ABDC2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8,690</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28D97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0,043</w:t>
            </w:r>
          </w:p>
        </w:tc>
      </w:tr>
      <w:tr w:rsidR="00BC1474" w:rsidRPr="007C0449" w14:paraId="1612B25E"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4301F3B" w14:textId="31655B85"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1.3</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2B1DC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административные, офисные учреждения</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226B8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сотрудник</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840D3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8,091</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FB8B0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0,036</w:t>
            </w:r>
          </w:p>
        </w:tc>
      </w:tr>
      <w:tr w:rsidR="00BC1474" w:rsidRPr="007C0449" w14:paraId="56073D39"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651738C" w14:textId="18A2605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1.4</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DCAB2E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научно-исследовательские, проектные институты и конструкторские бюро</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43F0B9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1AD2D8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0,072</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BB83CF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0,001</w:t>
            </w:r>
          </w:p>
        </w:tc>
      </w:tr>
      <w:tr w:rsidR="00BC1474" w:rsidRPr="007C0449" w14:paraId="7B169653"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EC492B7" w14:textId="44E3F725"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63D5C9D"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Предприятия торговли</w:t>
            </w:r>
          </w:p>
        </w:tc>
      </w:tr>
      <w:tr w:rsidR="00BC1474" w:rsidRPr="007C0449" w14:paraId="0EAF1C33"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C91DD33" w14:textId="513E7239"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DFA87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продовольственный магазин</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4FE81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8810E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42,828</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FC3CA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0,163</w:t>
            </w:r>
          </w:p>
        </w:tc>
      </w:tr>
      <w:tr w:rsidR="00BC1474" w:rsidRPr="007C0449" w14:paraId="13DD27BD"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ED981FA" w14:textId="0AA85303"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2.2</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95C4F8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промтоварный магазин</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563C3A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F57020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13,881</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7F52D7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0,088</w:t>
            </w:r>
          </w:p>
        </w:tc>
      </w:tr>
      <w:tr w:rsidR="00BC1474" w:rsidRPr="007C0449" w14:paraId="5C216677"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64A2F7D" w14:textId="6A692D49"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2.3</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0CA03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павильон</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6BDEC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4DA4D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8,501</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B8FF2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0,020</w:t>
            </w:r>
          </w:p>
        </w:tc>
      </w:tr>
      <w:tr w:rsidR="00BC1474" w:rsidRPr="007C0449" w14:paraId="0812D96F"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864C145" w14:textId="04F21957"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2.4</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C5725F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палатка, киоск</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65873E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62884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3,802</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114050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0,009</w:t>
            </w:r>
          </w:p>
        </w:tc>
      </w:tr>
      <w:tr w:rsidR="00BC1474" w:rsidRPr="007C0449" w14:paraId="4586707B"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62C27A7" w14:textId="28F85EF6"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2.5</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FA119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супермаркет (универмаг)</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81216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EC112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0,377</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5B458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0,007</w:t>
            </w:r>
          </w:p>
        </w:tc>
      </w:tr>
      <w:tr w:rsidR="00BC1474" w:rsidRPr="007C0449" w14:paraId="11B1F1BE"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95F9DF" w14:textId="2E596DF8"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2.6</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19FBC0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рынки продовольственные</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7FD0E1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21369D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0,881</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DD14E3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0,011</w:t>
            </w:r>
          </w:p>
        </w:tc>
      </w:tr>
      <w:tr w:rsidR="00BC1474" w:rsidRPr="007C0449" w14:paraId="66584548"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293B932" w14:textId="56FD9CFF"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2.7</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34B5B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рынки непродовольственные</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2B0AF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505A0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0,236</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9AB68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0,004</w:t>
            </w:r>
          </w:p>
        </w:tc>
      </w:tr>
      <w:tr w:rsidR="00BC1474" w:rsidRPr="007C0449" w14:paraId="0788E06D"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366D3DD" w14:textId="3EC9EC07"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2.8</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ADAB70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автозаправочные станции</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3AC570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машино-место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594103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29,755</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C3E27C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0,714</w:t>
            </w:r>
          </w:p>
        </w:tc>
      </w:tr>
      <w:tr w:rsidR="00BC1474" w:rsidRPr="007C0449" w14:paraId="11B2BDB9"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91674FD" w14:textId="07CA1FCE"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2.9</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92DB0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ломбарды</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5E8D86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C2F13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0,318</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AC7FE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0,010</w:t>
            </w:r>
          </w:p>
        </w:tc>
      </w:tr>
      <w:tr w:rsidR="00BC1474" w:rsidRPr="007C0449" w14:paraId="24189B3B"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12513AA" w14:textId="1BBFA12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3</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6700FBD"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Предприятия транспортной инфраструктуры</w:t>
            </w:r>
          </w:p>
        </w:tc>
      </w:tr>
      <w:tr w:rsidR="00BC1474" w:rsidRPr="007C0449" w14:paraId="29B3E9F2"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F07EA8B" w14:textId="612358E6"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3.1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BDB49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гаражи, парковки закрытого типа</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C67D8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машино-место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CB122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2,956</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84B8D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0,046</w:t>
            </w:r>
          </w:p>
        </w:tc>
      </w:tr>
      <w:tr w:rsidR="00BC1474" w:rsidRPr="007C0449" w14:paraId="527FD128"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622BA95" w14:textId="31CACFA1"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3.2</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D5CE5E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железнодорожные и автовокзалы, аэропорты, речные порты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FEBDD6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пассажир</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6998B2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5,806</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B7BABE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0,028</w:t>
            </w:r>
          </w:p>
        </w:tc>
      </w:tr>
      <w:tr w:rsidR="00BC1474" w:rsidRPr="007C0449" w14:paraId="27FB2C47"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C87C393" w14:textId="1F2DD706"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3.3</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66A24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автостоянки, парковки открытого типа</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6CBA1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машино-место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2BC99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3,824</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E1796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0,032</w:t>
            </w:r>
          </w:p>
        </w:tc>
      </w:tr>
      <w:tr w:rsidR="00BC1474" w:rsidRPr="007C0449" w14:paraId="3793D23A"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9DE5AAF" w14:textId="59F3DBCF"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4</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249E2F0"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Дошкольные и учебные заведения</w:t>
            </w:r>
          </w:p>
        </w:tc>
      </w:tr>
      <w:tr w:rsidR="00BC1474" w:rsidRPr="007C0449" w14:paraId="530938E1"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CF4C806" w14:textId="42D9EEE1"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4.1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AA569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дошкольное образовательное учреждение</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C7979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ребенок</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10894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10,451</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6F2C7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0,076</w:t>
            </w:r>
          </w:p>
        </w:tc>
      </w:tr>
      <w:tr w:rsidR="00BC1474" w:rsidRPr="007C0449" w14:paraId="239571C3"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3D7E84E" w14:textId="053AB823"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4.2</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CF7C6A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общеобразовательное учреждение</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88C2DF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учащийся</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4CB180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9,361</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E663F4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0,046</w:t>
            </w:r>
          </w:p>
        </w:tc>
      </w:tr>
      <w:tr w:rsidR="00BC1474" w:rsidRPr="007C0449" w14:paraId="61C72BA8"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73A14D1" w14:textId="0A609FA9"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4.3</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3D5AA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учреждение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CAE85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учащийся</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405C9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4,345</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2D313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0,010</w:t>
            </w:r>
          </w:p>
        </w:tc>
      </w:tr>
      <w:tr w:rsidR="00BC1474" w:rsidRPr="007C0449" w14:paraId="3698BD92"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E2A9EB" w14:textId="3F1C45E6"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4.4</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29D66B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детские дома, интернаты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B79C20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9169BE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14,101</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367F7C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0,193</w:t>
            </w:r>
          </w:p>
        </w:tc>
      </w:tr>
      <w:tr w:rsidR="00BC1474" w:rsidRPr="007C0449" w14:paraId="312BD468"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CAD59B1" w14:textId="41C665C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1569200"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Культурно-развлекательные, спортивные учреждения</w:t>
            </w:r>
          </w:p>
        </w:tc>
      </w:tr>
      <w:tr w:rsidR="00BC1474" w:rsidRPr="007C0449" w14:paraId="4D87A8A0"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9805B6A" w14:textId="40975793"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3FF63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клубы, кинотеатры, концертные залы, театры, цирки</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D51D1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CA641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4,945</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6E5A3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0,030</w:t>
            </w:r>
          </w:p>
        </w:tc>
      </w:tr>
      <w:tr w:rsidR="00BC1474" w:rsidRPr="007C0449" w14:paraId="4741D954"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85CE840" w14:textId="4FC726B4"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lastRenderedPageBreak/>
              <w:t>5.2</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46CF3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библиотеки, архивы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8772E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94EE0A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0,737</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20E3CD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0,003</w:t>
            </w:r>
          </w:p>
        </w:tc>
      </w:tr>
      <w:tr w:rsidR="00BC1474" w:rsidRPr="007C0449" w14:paraId="05299B16"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43B4CB3" w14:textId="1588B2A3"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5.3</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FA390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выставочные залы, музеи</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6BB99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BC624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0,191</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11FD2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0,001</w:t>
            </w:r>
          </w:p>
        </w:tc>
      </w:tr>
      <w:tr w:rsidR="00BC1474" w:rsidRPr="007C0449" w14:paraId="15F38B99"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82F4D45" w14:textId="779B777F"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5.4</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9B4255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спортивные арены, стадионы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0922D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C8A80B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0,722</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87830C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0,001</w:t>
            </w:r>
          </w:p>
        </w:tc>
      </w:tr>
      <w:tr w:rsidR="00BC1474" w:rsidRPr="007C0449" w14:paraId="7145F5EA"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B3F2F7E" w14:textId="4393DB56"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5.5</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0DD67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спортивные клубы, центры, комплексы</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EA012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3A1DA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0,189</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90E8F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0,004</w:t>
            </w:r>
          </w:p>
        </w:tc>
      </w:tr>
      <w:tr w:rsidR="00BC1474" w:rsidRPr="007C0449" w14:paraId="395153A9"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3F7F5F7" w14:textId="1E34A43A"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5.6</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AA3C43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пансионаты, дома отдыха, туристические базы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7AA863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3EC7E2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16,147</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2B01CE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0,200</w:t>
            </w:r>
          </w:p>
        </w:tc>
      </w:tr>
      <w:tr w:rsidR="00BC1474" w:rsidRPr="007C0449" w14:paraId="3C9ED839"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0034568" w14:textId="70C9A2AB"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5.7</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8A441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бассейны</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628DE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EBC2E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0,270</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A02B0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0,005</w:t>
            </w:r>
          </w:p>
        </w:tc>
      </w:tr>
      <w:tr w:rsidR="00BC1474" w:rsidRPr="007C0449" w14:paraId="7F5E09DD"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4D9DD26" w14:textId="01AFB8C2"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5.8</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505B78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зоопарки</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75D61E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4826BF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2,867</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746BF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0,051</w:t>
            </w:r>
          </w:p>
        </w:tc>
      </w:tr>
      <w:tr w:rsidR="00BC1474" w:rsidRPr="007C0449" w14:paraId="3F72B9A4"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5AD5327" w14:textId="6506ED55"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5.9</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5BE05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парки отдыха</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BAA6B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9AF2B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0,101</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5EBC8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0,002</w:t>
            </w:r>
          </w:p>
        </w:tc>
      </w:tr>
      <w:tr w:rsidR="00BC1474" w:rsidRPr="007C0449" w14:paraId="6D4DC591"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F48B06E" w14:textId="501D1EC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5.10</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2A53C5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бильярдные</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8096B7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C6B959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1,210</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657470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0,027</w:t>
            </w:r>
          </w:p>
        </w:tc>
      </w:tr>
      <w:tr w:rsidR="00BC1474" w:rsidRPr="007C0449" w14:paraId="1520B426"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BA13194" w14:textId="5A5B2C67"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5.11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F7D5C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дома культуры</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D20DE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6C87D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0,475</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A37DD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0,006</w:t>
            </w:r>
          </w:p>
        </w:tc>
      </w:tr>
      <w:tr w:rsidR="00BC1474" w:rsidRPr="007C0449" w14:paraId="5F5B41E4"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2ABCB02" w14:textId="3B85695B"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6</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397BDDB" w14:textId="2D3D0FCD"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Пр</w:t>
            </w:r>
            <w:r w:rsidR="000D4229" w:rsidRPr="000D4229">
              <w:rPr>
                <w:rFonts w:ascii="Times New Roman" w:hAnsi="Times New Roman" w:cs="Times New Roman"/>
                <w:b/>
                <w:i/>
                <w:sz w:val="18"/>
                <w:szCs w:val="18"/>
                <w:lang w:eastAsia="ru-RU"/>
              </w:rPr>
              <w:t>едприятия общественного питания</w:t>
            </w:r>
          </w:p>
        </w:tc>
      </w:tr>
      <w:tr w:rsidR="00BC1474" w:rsidRPr="007C0449" w14:paraId="1049C00F"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FB9EAB" w14:textId="601923F1"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6.1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02F3F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кафе, рестораны, бары, закусочные, столовые</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562F8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6973D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52,432</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8D718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0,191</w:t>
            </w:r>
          </w:p>
        </w:tc>
      </w:tr>
      <w:tr w:rsidR="00BC1474" w:rsidRPr="007C0449" w14:paraId="01A2D10F"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859BBC3" w14:textId="2456D285"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853083"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Предприятия службы быта</w:t>
            </w:r>
          </w:p>
        </w:tc>
      </w:tr>
      <w:tr w:rsidR="00BC1474" w:rsidRPr="007C0449" w14:paraId="683F1EA4"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E3ADA27" w14:textId="757C2CB5"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D002B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мастерские по ремонту бытовой и компьютерной техники</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0588D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5F6FD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3,150</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51FC0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0,007</w:t>
            </w:r>
          </w:p>
        </w:tc>
      </w:tr>
      <w:tr w:rsidR="00BC1474" w:rsidRPr="007C0449" w14:paraId="6F1F76E9"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88761F4" w14:textId="51171BDF"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7.2</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CC5A87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мастерские по ремонту обуви, ключей, часов и пр.</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5DC49A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F033C0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1,089</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A22ABA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0,006</w:t>
            </w:r>
          </w:p>
        </w:tc>
      </w:tr>
      <w:tr w:rsidR="00BC1474" w:rsidRPr="007C0449" w14:paraId="69F319BB"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21BBA9" w14:textId="26D53B3C"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7.3</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29155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парикмахерские, косметические салоны, салоны красоты</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24875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69F60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40,350</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10D61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0,177</w:t>
            </w:r>
          </w:p>
        </w:tc>
      </w:tr>
      <w:tr w:rsidR="00BC1474" w:rsidRPr="007C0449" w14:paraId="2E7BB6C1"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E2F1D29" w14:textId="22034BF3"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7.4</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07E7BE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гостиницы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F63DD6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53190C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26,092</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98B425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0,153</w:t>
            </w:r>
          </w:p>
        </w:tc>
      </w:tr>
      <w:tr w:rsidR="00BC1474" w:rsidRPr="007C0449" w14:paraId="2064E8A4"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B1ECCB9" w14:textId="7689B97B"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7.5</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A0C16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общежития</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28715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91308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16,048</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FEC8A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0,075</w:t>
            </w:r>
          </w:p>
        </w:tc>
      </w:tr>
      <w:tr w:rsidR="00BC1474" w:rsidRPr="007C0449" w14:paraId="6117031C"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A3DAEF9" w14:textId="35E8C4D2"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7.6</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B6E66A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автомастерские, шиномонтажные мастерские, станции технического обслуживания</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5656A4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машино-место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EAB6D4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99,675</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18B1E5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1,828</w:t>
            </w:r>
          </w:p>
        </w:tc>
      </w:tr>
      <w:tr w:rsidR="00BC1474" w:rsidRPr="007C0449" w14:paraId="45C3E56C"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DF2269" w14:textId="02090C05"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7.7</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37FCC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автомойки</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E9F21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машино-место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F9C11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14,973</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723E1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0,353</w:t>
            </w:r>
          </w:p>
        </w:tc>
      </w:tr>
      <w:tr w:rsidR="00BC1474" w:rsidRPr="007C0449" w14:paraId="731089F3" w14:textId="77777777" w:rsidTr="006D78F1">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453296" w14:textId="202310FE"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7.8</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4B2498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ремонт и пошив одежды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6BACFB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7BFE1B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0,158</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7423C4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0,007</w:t>
            </w:r>
          </w:p>
        </w:tc>
      </w:tr>
      <w:tr w:rsidR="00BC1474" w:rsidRPr="007C0449" w14:paraId="0F7484BE"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C8914A7" w14:textId="7C4CD7C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7.9</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EA41B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бани, сауны</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E86E7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E2824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9,112</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ADB13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0,150</w:t>
            </w:r>
          </w:p>
        </w:tc>
      </w:tr>
      <w:tr w:rsidR="00BC1474" w:rsidRPr="007C0449" w14:paraId="49BD50F0" w14:textId="77777777" w:rsidTr="006D78F1">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41526DF" w14:textId="59189C06"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7.10</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A80F52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фотостудии</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04ABA1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DD17F5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0,364</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90ED99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0,003</w:t>
            </w:r>
          </w:p>
        </w:tc>
      </w:tr>
      <w:tr w:rsidR="00BC1474" w:rsidRPr="007C0449" w14:paraId="1D9B12B7"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ED6E91E" w14:textId="038B7A16"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8</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5BA0D40"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Предприятия в сфере похоронных услуг</w:t>
            </w:r>
          </w:p>
        </w:tc>
      </w:tr>
      <w:tr w:rsidR="00BC1474" w:rsidRPr="007C0449" w14:paraId="52D5A44D"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129AE60" w14:textId="1AAF97C4"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8.1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13860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кладбища</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0A46C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4A715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1,634</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EB457C"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0,009</w:t>
            </w:r>
          </w:p>
        </w:tc>
      </w:tr>
      <w:tr w:rsidR="00BC1474" w:rsidRPr="007C0449" w14:paraId="0154C335" w14:textId="77777777" w:rsidTr="006D78F1">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90CFA5B" w14:textId="33083F2D"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8.2</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1ED73D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организация, оказывающая ритуальные услуги</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D81BF7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59B398E"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2,289</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EFBEA3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0,006</w:t>
            </w:r>
          </w:p>
        </w:tc>
      </w:tr>
      <w:tr w:rsidR="00BC1474" w:rsidRPr="007C0449" w14:paraId="24C5924A"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BD17477" w14:textId="53C960C2"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9</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6DB32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Садоводческие кооперативы, садово-огородные товарищества</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7EADC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участник (член)</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DE96B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23,361</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4972C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0,119</w:t>
            </w:r>
          </w:p>
        </w:tc>
      </w:tr>
      <w:tr w:rsidR="00BC1474" w:rsidRPr="007C0449" w14:paraId="26079181" w14:textId="77777777" w:rsidTr="006D78F1">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89F1BB" w14:textId="00C16324"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10</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90B6C66"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Ботанические сады, оранжереи, теплицы</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64A5A4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D7510E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0,038</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F157A7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0,001</w:t>
            </w:r>
          </w:p>
        </w:tc>
      </w:tr>
      <w:tr w:rsidR="00BC1474" w:rsidRPr="007C0449" w14:paraId="76EEA2D4"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B65C1EE" w14:textId="71EA8559"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CD868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Аптеки, лаборатории</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AFA6D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9F605D"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0,479</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40B1B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0,012</w:t>
            </w:r>
          </w:p>
        </w:tc>
      </w:tr>
      <w:tr w:rsidR="00BC1474" w:rsidRPr="007C0449" w14:paraId="7B3BE60B"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BE987B1" w14:textId="1DBA6A6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12</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90761B4"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Производственные предприятия</w:t>
            </w:r>
          </w:p>
        </w:tc>
      </w:tr>
      <w:tr w:rsidR="00BC1474" w:rsidRPr="007C0449" w14:paraId="4C85CE6B"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3F521EA" w14:textId="4D19A2C9"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12.1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22F9D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цеха, заводы, типографии</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D7227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52110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2,225</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637B8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0,014</w:t>
            </w:r>
          </w:p>
        </w:tc>
      </w:tr>
      <w:tr w:rsidR="00BC1474" w:rsidRPr="007C0449" w14:paraId="748B46C0"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44CAE72" w14:textId="4384A24C"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13</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CCD2182"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Стационарные учреждения социального обслуживания граждан</w:t>
            </w:r>
          </w:p>
        </w:tc>
      </w:tr>
      <w:tr w:rsidR="00BC1474" w:rsidRPr="007C0449" w14:paraId="5C573BD2"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E261B61" w14:textId="7D9A6E78"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13.1</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F513C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дома престарелых</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05AF2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место</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1E86C0"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6,488</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244425"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0,084</w:t>
            </w:r>
          </w:p>
        </w:tc>
      </w:tr>
      <w:tr w:rsidR="00BC1474" w:rsidRPr="007C0449" w14:paraId="09EB7160" w14:textId="77777777" w:rsidTr="006D78F1">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99ED536" w14:textId="3F11DB5A"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14</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D663DFF"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Интернет-кафе</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665677B"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кв. метр общей площади</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B3FBFA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0,353</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7A8986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0,008</w:t>
            </w:r>
          </w:p>
        </w:tc>
      </w:tr>
      <w:tr w:rsidR="00BC1474" w:rsidRPr="007C0449" w14:paraId="6AF5E6E7"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8692E11" w14:textId="0D2DFEA0"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15</w:t>
            </w:r>
          </w:p>
        </w:tc>
        <w:tc>
          <w:tcPr>
            <w:tcW w:w="8501" w:type="dxa"/>
            <w:gridSpan w:val="4"/>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61912DF" w14:textId="77777777"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Домовладения</w:t>
            </w:r>
          </w:p>
        </w:tc>
      </w:tr>
      <w:tr w:rsidR="00BC1474" w:rsidRPr="007C0449" w14:paraId="641974AF" w14:textId="77777777" w:rsidTr="006D78F1">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6A8095A" w14:textId="57C10B7C" w:rsidR="00BC1474" w:rsidRPr="000D4229" w:rsidRDefault="00BC1474"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15.1</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77BAF0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Многоквартирные дома</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EF606E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проживающий</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733BE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35,012</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2CD2BE4"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0,206</w:t>
            </w:r>
          </w:p>
        </w:tc>
      </w:tr>
      <w:tr w:rsidR="00BC1474" w:rsidRPr="007C0449" w14:paraId="1F53531A"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F9E59E1" w14:textId="361124F7"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15.2</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EAF3B1"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Индивидуальные жилые дома &lt;*&gt;</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9396CF" w14:textId="77777777" w:rsidR="00BC1474" w:rsidRPr="000D4229" w:rsidRDefault="00BC1474" w:rsidP="000D4229">
            <w:pPr>
              <w:spacing w:after="0" w:line="240" w:lineRule="auto"/>
              <w:jc w:val="center"/>
              <w:rPr>
                <w:rFonts w:ascii="Times New Roman" w:hAnsi="Times New Roman" w:cs="Times New Roman"/>
                <w:sz w:val="18"/>
                <w:szCs w:val="18"/>
                <w:lang w:eastAsia="ru-RU"/>
              </w:rPr>
            </w:pP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0D3DF1" w14:textId="77777777" w:rsidR="00BC1474" w:rsidRPr="000D4229" w:rsidRDefault="00BC1474" w:rsidP="000D4229">
            <w:pPr>
              <w:spacing w:after="0" w:line="240" w:lineRule="auto"/>
              <w:jc w:val="center"/>
              <w:rPr>
                <w:rFonts w:ascii="Times New Roman" w:hAnsi="Times New Roman" w:cs="Times New Roman"/>
                <w:sz w:val="18"/>
                <w:szCs w:val="18"/>
                <w:lang w:eastAsia="ru-RU"/>
              </w:rPr>
            </w:pP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0E2FFA" w14:textId="77777777" w:rsidR="00BC1474" w:rsidRPr="000D4229" w:rsidRDefault="00BC1474" w:rsidP="000D4229">
            <w:pPr>
              <w:spacing w:after="0" w:line="240" w:lineRule="auto"/>
              <w:jc w:val="center"/>
              <w:rPr>
                <w:rFonts w:ascii="Times New Roman" w:hAnsi="Times New Roman" w:cs="Times New Roman"/>
                <w:sz w:val="18"/>
                <w:szCs w:val="18"/>
                <w:lang w:eastAsia="ru-RU"/>
              </w:rPr>
            </w:pPr>
          </w:p>
        </w:tc>
      </w:tr>
      <w:tr w:rsidR="00BC1474" w:rsidRPr="007C0449" w14:paraId="1C1A9B82" w14:textId="77777777" w:rsidTr="006D78F1">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AA7D8A5" w14:textId="62410E56"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15.2.1</w:t>
            </w:r>
          </w:p>
        </w:tc>
        <w:tc>
          <w:tcPr>
            <w:tcW w:w="360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42F27BA"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индивидуальные жилые дома, расположенные в городских населенных пунктах</w:t>
            </w:r>
          </w:p>
        </w:tc>
        <w:tc>
          <w:tcPr>
            <w:tcW w:w="267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013F917"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проживающий</w:t>
            </w:r>
          </w:p>
        </w:tc>
        <w:tc>
          <w:tcPr>
            <w:tcW w:w="12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947BE3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30,927</w:t>
            </w:r>
          </w:p>
        </w:tc>
        <w:tc>
          <w:tcPr>
            <w:tcW w:w="92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058720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0,203</w:t>
            </w:r>
          </w:p>
        </w:tc>
      </w:tr>
      <w:tr w:rsidR="00BC1474" w:rsidRPr="007C0449" w14:paraId="590E6CE7" w14:textId="77777777" w:rsidTr="00B6713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3CC8977" w14:textId="3ED38017" w:rsidR="00BC1474" w:rsidRPr="000D4229" w:rsidRDefault="000D4229" w:rsidP="000D4229">
            <w:pPr>
              <w:spacing w:after="0" w:line="240" w:lineRule="auto"/>
              <w:jc w:val="center"/>
              <w:textAlignment w:val="baseline"/>
              <w:rPr>
                <w:rFonts w:ascii="Times New Roman" w:hAnsi="Times New Roman" w:cs="Times New Roman"/>
                <w:b/>
                <w:i/>
                <w:sz w:val="18"/>
                <w:szCs w:val="18"/>
                <w:lang w:eastAsia="ru-RU"/>
              </w:rPr>
            </w:pPr>
            <w:r w:rsidRPr="000D4229">
              <w:rPr>
                <w:rFonts w:ascii="Times New Roman" w:hAnsi="Times New Roman" w:cs="Times New Roman"/>
                <w:b/>
                <w:i/>
                <w:sz w:val="18"/>
                <w:szCs w:val="18"/>
                <w:lang w:eastAsia="ru-RU"/>
              </w:rPr>
              <w:t>15.2.2</w:t>
            </w:r>
          </w:p>
        </w:tc>
        <w:tc>
          <w:tcPr>
            <w:tcW w:w="360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C27FC3"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индивидуальные жилые дома, расположенные в сельских населенных пунктах</w:t>
            </w:r>
          </w:p>
        </w:tc>
        <w:tc>
          <w:tcPr>
            <w:tcW w:w="26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AC1408"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 проживающий</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897FF2"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15,018</w:t>
            </w:r>
          </w:p>
        </w:tc>
        <w:tc>
          <w:tcPr>
            <w:tcW w:w="9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FE6FA9" w14:textId="77777777" w:rsidR="00BC1474" w:rsidRPr="000D4229" w:rsidRDefault="00BC1474" w:rsidP="000D4229">
            <w:pPr>
              <w:spacing w:after="0" w:line="240" w:lineRule="auto"/>
              <w:jc w:val="center"/>
              <w:textAlignment w:val="baseline"/>
              <w:rPr>
                <w:rFonts w:ascii="Times New Roman" w:hAnsi="Times New Roman" w:cs="Times New Roman"/>
                <w:sz w:val="18"/>
                <w:szCs w:val="18"/>
                <w:lang w:eastAsia="ru-RU"/>
              </w:rPr>
            </w:pPr>
            <w:r w:rsidRPr="000D4229">
              <w:rPr>
                <w:rFonts w:ascii="Times New Roman" w:hAnsi="Times New Roman" w:cs="Times New Roman"/>
                <w:sz w:val="18"/>
                <w:szCs w:val="18"/>
                <w:lang w:eastAsia="ru-RU"/>
              </w:rPr>
              <w:t>0,179</w:t>
            </w:r>
          </w:p>
        </w:tc>
      </w:tr>
    </w:tbl>
    <w:p w14:paraId="4E0FE732" w14:textId="665716FA" w:rsidR="004911D5" w:rsidRPr="004911D5" w:rsidRDefault="004911D5" w:rsidP="00E66524">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3.6.6 Тарифы</w:t>
      </w:r>
    </w:p>
    <w:p w14:paraId="5325410E" w14:textId="49C71AC1"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Информация по тарифам приведена в разделе 15.</w:t>
      </w:r>
    </w:p>
    <w:p w14:paraId="380751B4" w14:textId="77777777" w:rsidR="00E468CD" w:rsidRDefault="00E468CD" w:rsidP="00E66524">
      <w:pPr>
        <w:autoSpaceDE w:val="0"/>
        <w:autoSpaceDN w:val="0"/>
        <w:adjustRightInd w:val="0"/>
        <w:spacing w:line="240" w:lineRule="auto"/>
        <w:jc w:val="center"/>
        <w:rPr>
          <w:rFonts w:ascii="Times New Roman" w:eastAsia="Calibri" w:hAnsi="Times New Roman" w:cs="Times New Roman"/>
          <w:b/>
          <w:bCs/>
          <w:i/>
          <w:iCs/>
          <w:sz w:val="28"/>
          <w:szCs w:val="28"/>
        </w:rPr>
        <w:sectPr w:rsidR="00E468CD"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73D9266" w14:textId="1CD5255E" w:rsidR="004911D5" w:rsidRPr="004911D5" w:rsidRDefault="004911D5" w:rsidP="00E66524">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3.6.7 Технические и технологические проблемы в системе</w:t>
      </w:r>
    </w:p>
    <w:p w14:paraId="2A05BF9D" w14:textId="77777777" w:rsidR="00810CAA" w:rsidRDefault="00810CAA" w:rsidP="006D78F1">
      <w:pPr>
        <w:pStyle w:val="ae"/>
        <w:widowControl w:val="0"/>
        <w:numPr>
          <w:ilvl w:val="3"/>
          <w:numId w:val="17"/>
        </w:numPr>
        <w:tabs>
          <w:tab w:val="left" w:pos="709"/>
        </w:tabs>
        <w:autoSpaceDE w:val="0"/>
        <w:autoSpaceDN w:val="0"/>
        <w:spacing w:before="0" w:beforeAutospacing="0" w:after="0" w:afterAutospacing="0" w:line="360" w:lineRule="auto"/>
        <w:ind w:left="0" w:firstLine="567"/>
        <w:contextualSpacing/>
        <w:jc w:val="both"/>
        <w:rPr>
          <w:sz w:val="28"/>
        </w:rPr>
      </w:pPr>
      <w:r>
        <w:rPr>
          <w:sz w:val="28"/>
        </w:rPr>
        <w:t>негативное</w:t>
      </w:r>
      <w:r>
        <w:rPr>
          <w:spacing w:val="-9"/>
          <w:sz w:val="28"/>
        </w:rPr>
        <w:t xml:space="preserve"> </w:t>
      </w:r>
      <w:r>
        <w:rPr>
          <w:sz w:val="28"/>
        </w:rPr>
        <w:t>воздействие</w:t>
      </w:r>
      <w:r>
        <w:rPr>
          <w:spacing w:val="-9"/>
          <w:sz w:val="28"/>
        </w:rPr>
        <w:t xml:space="preserve"> </w:t>
      </w:r>
      <w:r>
        <w:rPr>
          <w:sz w:val="28"/>
        </w:rPr>
        <w:t>на</w:t>
      </w:r>
      <w:r>
        <w:rPr>
          <w:spacing w:val="-9"/>
          <w:sz w:val="28"/>
        </w:rPr>
        <w:t xml:space="preserve"> </w:t>
      </w:r>
      <w:r>
        <w:rPr>
          <w:sz w:val="28"/>
        </w:rPr>
        <w:t>окружающую</w:t>
      </w:r>
      <w:r>
        <w:rPr>
          <w:spacing w:val="-10"/>
          <w:sz w:val="28"/>
        </w:rPr>
        <w:t xml:space="preserve"> </w:t>
      </w:r>
      <w:r>
        <w:rPr>
          <w:sz w:val="28"/>
        </w:rPr>
        <w:t>среду</w:t>
      </w:r>
      <w:r>
        <w:rPr>
          <w:spacing w:val="-10"/>
          <w:sz w:val="28"/>
        </w:rPr>
        <w:t xml:space="preserve"> </w:t>
      </w:r>
      <w:r>
        <w:rPr>
          <w:sz w:val="28"/>
        </w:rPr>
        <w:t>полигона</w:t>
      </w:r>
      <w:r>
        <w:rPr>
          <w:spacing w:val="-8"/>
          <w:sz w:val="28"/>
        </w:rPr>
        <w:t xml:space="preserve"> </w:t>
      </w:r>
      <w:r>
        <w:rPr>
          <w:sz w:val="28"/>
        </w:rPr>
        <w:t>ТБО;</w:t>
      </w:r>
    </w:p>
    <w:p w14:paraId="3994B20B" w14:textId="77777777" w:rsidR="00810CAA" w:rsidRDefault="00810CAA" w:rsidP="006D78F1">
      <w:pPr>
        <w:pStyle w:val="ae"/>
        <w:widowControl w:val="0"/>
        <w:numPr>
          <w:ilvl w:val="3"/>
          <w:numId w:val="17"/>
        </w:numPr>
        <w:tabs>
          <w:tab w:val="left" w:pos="709"/>
        </w:tabs>
        <w:autoSpaceDE w:val="0"/>
        <w:autoSpaceDN w:val="0"/>
        <w:spacing w:before="161" w:beforeAutospacing="0" w:after="0" w:afterAutospacing="0" w:line="360" w:lineRule="auto"/>
        <w:ind w:left="0" w:firstLine="567"/>
        <w:contextualSpacing/>
        <w:jc w:val="both"/>
        <w:rPr>
          <w:sz w:val="28"/>
        </w:rPr>
      </w:pPr>
      <w:r>
        <w:rPr>
          <w:sz w:val="28"/>
        </w:rPr>
        <w:t>отсутствие</w:t>
      </w:r>
      <w:r>
        <w:rPr>
          <w:spacing w:val="-8"/>
          <w:sz w:val="28"/>
        </w:rPr>
        <w:t xml:space="preserve"> </w:t>
      </w:r>
      <w:r>
        <w:rPr>
          <w:sz w:val="28"/>
        </w:rPr>
        <w:t>технологий</w:t>
      </w:r>
      <w:r>
        <w:rPr>
          <w:spacing w:val="-10"/>
          <w:sz w:val="28"/>
        </w:rPr>
        <w:t xml:space="preserve"> </w:t>
      </w:r>
      <w:r>
        <w:rPr>
          <w:sz w:val="28"/>
        </w:rPr>
        <w:t>сортировки</w:t>
      </w:r>
      <w:r>
        <w:rPr>
          <w:spacing w:val="-7"/>
          <w:sz w:val="28"/>
        </w:rPr>
        <w:t xml:space="preserve"> </w:t>
      </w:r>
      <w:r>
        <w:rPr>
          <w:sz w:val="28"/>
        </w:rPr>
        <w:t>ТБО;</w:t>
      </w:r>
    </w:p>
    <w:p w14:paraId="187F18D4" w14:textId="77777777" w:rsidR="00810CAA" w:rsidRDefault="00810CAA" w:rsidP="006D78F1">
      <w:pPr>
        <w:pStyle w:val="ae"/>
        <w:widowControl w:val="0"/>
        <w:numPr>
          <w:ilvl w:val="3"/>
          <w:numId w:val="17"/>
        </w:numPr>
        <w:tabs>
          <w:tab w:val="left" w:pos="709"/>
        </w:tabs>
        <w:autoSpaceDE w:val="0"/>
        <w:autoSpaceDN w:val="0"/>
        <w:spacing w:before="158" w:beforeAutospacing="0" w:after="0" w:afterAutospacing="0" w:line="360" w:lineRule="auto"/>
        <w:ind w:left="0" w:firstLine="567"/>
        <w:contextualSpacing/>
        <w:jc w:val="both"/>
        <w:rPr>
          <w:sz w:val="28"/>
        </w:rPr>
      </w:pPr>
      <w:r>
        <w:rPr>
          <w:sz w:val="28"/>
        </w:rPr>
        <w:t>отсутствие</w:t>
      </w:r>
      <w:r>
        <w:rPr>
          <w:spacing w:val="-7"/>
          <w:sz w:val="28"/>
        </w:rPr>
        <w:t xml:space="preserve"> </w:t>
      </w:r>
      <w:r>
        <w:rPr>
          <w:sz w:val="28"/>
        </w:rPr>
        <w:t>технологий</w:t>
      </w:r>
      <w:r>
        <w:rPr>
          <w:spacing w:val="-10"/>
          <w:sz w:val="28"/>
        </w:rPr>
        <w:t xml:space="preserve"> </w:t>
      </w:r>
      <w:r>
        <w:rPr>
          <w:sz w:val="28"/>
        </w:rPr>
        <w:t>прессовки</w:t>
      </w:r>
      <w:r>
        <w:rPr>
          <w:spacing w:val="-8"/>
          <w:sz w:val="28"/>
        </w:rPr>
        <w:t xml:space="preserve"> </w:t>
      </w:r>
      <w:r>
        <w:rPr>
          <w:sz w:val="28"/>
        </w:rPr>
        <w:t>ТБО;</w:t>
      </w:r>
    </w:p>
    <w:p w14:paraId="5EE845C5" w14:textId="77777777" w:rsidR="00810CAA" w:rsidRDefault="00810CAA" w:rsidP="006D78F1">
      <w:pPr>
        <w:pStyle w:val="ae"/>
        <w:widowControl w:val="0"/>
        <w:numPr>
          <w:ilvl w:val="3"/>
          <w:numId w:val="17"/>
        </w:numPr>
        <w:tabs>
          <w:tab w:val="left" w:pos="709"/>
        </w:tabs>
        <w:autoSpaceDE w:val="0"/>
        <w:autoSpaceDN w:val="0"/>
        <w:spacing w:before="162" w:beforeAutospacing="0" w:after="0" w:afterAutospacing="0" w:line="360" w:lineRule="auto"/>
        <w:ind w:left="0" w:firstLine="567"/>
        <w:contextualSpacing/>
        <w:jc w:val="both"/>
        <w:rPr>
          <w:sz w:val="28"/>
        </w:rPr>
      </w:pPr>
      <w:r>
        <w:rPr>
          <w:sz w:val="28"/>
        </w:rPr>
        <w:t>отсутствие</w:t>
      </w:r>
      <w:r>
        <w:rPr>
          <w:spacing w:val="-8"/>
          <w:sz w:val="28"/>
        </w:rPr>
        <w:t xml:space="preserve"> </w:t>
      </w:r>
      <w:r>
        <w:rPr>
          <w:sz w:val="28"/>
        </w:rPr>
        <w:t>технологий</w:t>
      </w:r>
      <w:r>
        <w:rPr>
          <w:spacing w:val="-8"/>
          <w:sz w:val="28"/>
        </w:rPr>
        <w:t xml:space="preserve"> </w:t>
      </w:r>
      <w:r>
        <w:rPr>
          <w:sz w:val="28"/>
        </w:rPr>
        <w:t>утилизации</w:t>
      </w:r>
      <w:r>
        <w:rPr>
          <w:spacing w:val="-11"/>
          <w:sz w:val="28"/>
        </w:rPr>
        <w:t xml:space="preserve"> </w:t>
      </w:r>
      <w:r>
        <w:rPr>
          <w:sz w:val="28"/>
        </w:rPr>
        <w:t>ртутных</w:t>
      </w:r>
      <w:r>
        <w:rPr>
          <w:spacing w:val="-10"/>
          <w:sz w:val="28"/>
        </w:rPr>
        <w:t xml:space="preserve"> </w:t>
      </w:r>
      <w:r>
        <w:rPr>
          <w:sz w:val="28"/>
        </w:rPr>
        <w:t>ламп;</w:t>
      </w:r>
    </w:p>
    <w:p w14:paraId="0FC97EB8" w14:textId="77777777" w:rsidR="00810CAA" w:rsidRDefault="00810CAA" w:rsidP="006D78F1">
      <w:pPr>
        <w:pStyle w:val="ae"/>
        <w:widowControl w:val="0"/>
        <w:numPr>
          <w:ilvl w:val="3"/>
          <w:numId w:val="17"/>
        </w:numPr>
        <w:tabs>
          <w:tab w:val="left" w:pos="709"/>
        </w:tabs>
        <w:autoSpaceDE w:val="0"/>
        <w:autoSpaceDN w:val="0"/>
        <w:spacing w:before="161" w:beforeAutospacing="0" w:after="0" w:afterAutospacing="0" w:line="360" w:lineRule="auto"/>
        <w:ind w:left="0" w:firstLine="567"/>
        <w:contextualSpacing/>
        <w:jc w:val="both"/>
        <w:rPr>
          <w:sz w:val="28"/>
        </w:rPr>
      </w:pPr>
      <w:r>
        <w:rPr>
          <w:sz w:val="28"/>
        </w:rPr>
        <w:t>отсутствие</w:t>
      </w:r>
      <w:r>
        <w:rPr>
          <w:spacing w:val="-8"/>
          <w:sz w:val="28"/>
        </w:rPr>
        <w:t xml:space="preserve"> </w:t>
      </w:r>
      <w:r>
        <w:rPr>
          <w:sz w:val="28"/>
        </w:rPr>
        <w:t>технологий</w:t>
      </w:r>
      <w:r>
        <w:rPr>
          <w:spacing w:val="-10"/>
          <w:sz w:val="28"/>
        </w:rPr>
        <w:t xml:space="preserve"> </w:t>
      </w:r>
      <w:r>
        <w:rPr>
          <w:sz w:val="28"/>
        </w:rPr>
        <w:t>переработки</w:t>
      </w:r>
      <w:r>
        <w:rPr>
          <w:spacing w:val="-8"/>
          <w:sz w:val="28"/>
        </w:rPr>
        <w:t xml:space="preserve"> </w:t>
      </w:r>
      <w:r>
        <w:rPr>
          <w:sz w:val="28"/>
        </w:rPr>
        <w:t>ТБО;</w:t>
      </w:r>
    </w:p>
    <w:p w14:paraId="400F1EC1" w14:textId="77777777" w:rsidR="00810CAA" w:rsidRDefault="00810CAA" w:rsidP="006D78F1">
      <w:pPr>
        <w:pStyle w:val="ae"/>
        <w:widowControl w:val="0"/>
        <w:numPr>
          <w:ilvl w:val="3"/>
          <w:numId w:val="17"/>
        </w:numPr>
        <w:tabs>
          <w:tab w:val="left" w:pos="709"/>
        </w:tabs>
        <w:autoSpaceDE w:val="0"/>
        <w:autoSpaceDN w:val="0"/>
        <w:spacing w:before="159" w:beforeAutospacing="0" w:after="0" w:afterAutospacing="0" w:line="360" w:lineRule="auto"/>
        <w:ind w:left="0" w:right="330" w:firstLine="567"/>
        <w:contextualSpacing/>
        <w:jc w:val="both"/>
        <w:rPr>
          <w:sz w:val="28"/>
        </w:rPr>
      </w:pPr>
      <w:r>
        <w:rPr>
          <w:sz w:val="28"/>
        </w:rPr>
        <w:t>отсутствие</w:t>
      </w:r>
      <w:r>
        <w:rPr>
          <w:spacing w:val="36"/>
          <w:sz w:val="28"/>
        </w:rPr>
        <w:t xml:space="preserve"> </w:t>
      </w:r>
      <w:r>
        <w:rPr>
          <w:sz w:val="28"/>
        </w:rPr>
        <w:t>технологий</w:t>
      </w:r>
      <w:r>
        <w:rPr>
          <w:spacing w:val="39"/>
          <w:sz w:val="28"/>
        </w:rPr>
        <w:t xml:space="preserve"> </w:t>
      </w:r>
      <w:r>
        <w:rPr>
          <w:sz w:val="28"/>
        </w:rPr>
        <w:t>утилизации</w:t>
      </w:r>
      <w:r>
        <w:rPr>
          <w:spacing w:val="37"/>
          <w:sz w:val="28"/>
        </w:rPr>
        <w:t xml:space="preserve"> </w:t>
      </w:r>
      <w:r>
        <w:rPr>
          <w:sz w:val="28"/>
        </w:rPr>
        <w:t>медицинских</w:t>
      </w:r>
      <w:r>
        <w:rPr>
          <w:spacing w:val="35"/>
          <w:sz w:val="28"/>
        </w:rPr>
        <w:t xml:space="preserve"> </w:t>
      </w:r>
      <w:r>
        <w:rPr>
          <w:sz w:val="28"/>
        </w:rPr>
        <w:t>и</w:t>
      </w:r>
      <w:r>
        <w:rPr>
          <w:spacing w:val="37"/>
          <w:sz w:val="28"/>
        </w:rPr>
        <w:t xml:space="preserve"> </w:t>
      </w:r>
      <w:r>
        <w:rPr>
          <w:sz w:val="28"/>
        </w:rPr>
        <w:t>биологических</w:t>
      </w:r>
      <w:r>
        <w:rPr>
          <w:spacing w:val="-67"/>
          <w:sz w:val="28"/>
        </w:rPr>
        <w:t xml:space="preserve"> </w:t>
      </w:r>
      <w:r>
        <w:rPr>
          <w:sz w:val="28"/>
        </w:rPr>
        <w:t>отходов;</w:t>
      </w:r>
    </w:p>
    <w:p w14:paraId="1F1B97A6" w14:textId="77777777" w:rsidR="00810CAA" w:rsidRDefault="00810CAA" w:rsidP="006D78F1">
      <w:pPr>
        <w:pStyle w:val="ae"/>
        <w:widowControl w:val="0"/>
        <w:numPr>
          <w:ilvl w:val="3"/>
          <w:numId w:val="17"/>
        </w:numPr>
        <w:tabs>
          <w:tab w:val="left" w:pos="709"/>
        </w:tabs>
        <w:autoSpaceDE w:val="0"/>
        <w:autoSpaceDN w:val="0"/>
        <w:spacing w:before="8" w:beforeAutospacing="0" w:after="0" w:afterAutospacing="0" w:line="360" w:lineRule="auto"/>
        <w:ind w:left="0" w:right="331" w:firstLine="567"/>
        <w:contextualSpacing/>
        <w:jc w:val="both"/>
        <w:rPr>
          <w:sz w:val="28"/>
        </w:rPr>
      </w:pPr>
      <w:r>
        <w:rPr>
          <w:sz w:val="28"/>
        </w:rPr>
        <w:t>отсутствие</w:t>
      </w:r>
      <w:r>
        <w:rPr>
          <w:spacing w:val="52"/>
          <w:sz w:val="28"/>
        </w:rPr>
        <w:t xml:space="preserve"> </w:t>
      </w:r>
      <w:r>
        <w:rPr>
          <w:sz w:val="28"/>
        </w:rPr>
        <w:t>технологий</w:t>
      </w:r>
      <w:r>
        <w:rPr>
          <w:spacing w:val="50"/>
          <w:sz w:val="28"/>
        </w:rPr>
        <w:t xml:space="preserve"> </w:t>
      </w:r>
      <w:r>
        <w:rPr>
          <w:sz w:val="28"/>
        </w:rPr>
        <w:t>по</w:t>
      </w:r>
      <w:r>
        <w:rPr>
          <w:spacing w:val="53"/>
          <w:sz w:val="28"/>
        </w:rPr>
        <w:t xml:space="preserve"> </w:t>
      </w:r>
      <w:r>
        <w:rPr>
          <w:sz w:val="28"/>
        </w:rPr>
        <w:t>переработке</w:t>
      </w:r>
      <w:r>
        <w:rPr>
          <w:spacing w:val="50"/>
          <w:sz w:val="28"/>
        </w:rPr>
        <w:t xml:space="preserve"> </w:t>
      </w:r>
      <w:r>
        <w:rPr>
          <w:sz w:val="28"/>
        </w:rPr>
        <w:t>и</w:t>
      </w:r>
      <w:r>
        <w:rPr>
          <w:spacing w:val="53"/>
          <w:sz w:val="28"/>
        </w:rPr>
        <w:t xml:space="preserve"> </w:t>
      </w:r>
      <w:r>
        <w:rPr>
          <w:sz w:val="28"/>
        </w:rPr>
        <w:t>утилизации</w:t>
      </w:r>
      <w:r>
        <w:rPr>
          <w:spacing w:val="53"/>
          <w:sz w:val="28"/>
        </w:rPr>
        <w:t xml:space="preserve"> </w:t>
      </w:r>
      <w:r>
        <w:rPr>
          <w:sz w:val="28"/>
        </w:rPr>
        <w:t>ПЭТ</w:t>
      </w:r>
      <w:r>
        <w:rPr>
          <w:spacing w:val="51"/>
          <w:sz w:val="28"/>
        </w:rPr>
        <w:t xml:space="preserve"> </w:t>
      </w:r>
      <w:r>
        <w:rPr>
          <w:sz w:val="28"/>
        </w:rPr>
        <w:t>и</w:t>
      </w:r>
      <w:r>
        <w:rPr>
          <w:spacing w:val="50"/>
          <w:sz w:val="28"/>
        </w:rPr>
        <w:t xml:space="preserve"> </w:t>
      </w:r>
      <w:r>
        <w:rPr>
          <w:sz w:val="28"/>
        </w:rPr>
        <w:t>других</w:t>
      </w:r>
      <w:r>
        <w:rPr>
          <w:spacing w:val="-67"/>
          <w:sz w:val="28"/>
        </w:rPr>
        <w:t xml:space="preserve"> </w:t>
      </w:r>
      <w:r>
        <w:rPr>
          <w:sz w:val="28"/>
        </w:rPr>
        <w:t>полиэтиленовых,</w:t>
      </w:r>
      <w:r>
        <w:rPr>
          <w:spacing w:val="-6"/>
          <w:sz w:val="28"/>
        </w:rPr>
        <w:t xml:space="preserve"> </w:t>
      </w:r>
      <w:r>
        <w:rPr>
          <w:sz w:val="28"/>
        </w:rPr>
        <w:t>пластиковых</w:t>
      </w:r>
      <w:r>
        <w:rPr>
          <w:spacing w:val="-5"/>
          <w:sz w:val="28"/>
        </w:rPr>
        <w:t xml:space="preserve"> </w:t>
      </w:r>
      <w:r>
        <w:rPr>
          <w:sz w:val="28"/>
        </w:rPr>
        <w:t>и</w:t>
      </w:r>
      <w:r>
        <w:rPr>
          <w:spacing w:val="-4"/>
          <w:sz w:val="28"/>
        </w:rPr>
        <w:t xml:space="preserve"> </w:t>
      </w:r>
      <w:r>
        <w:rPr>
          <w:sz w:val="28"/>
        </w:rPr>
        <w:t>пластмассовых</w:t>
      </w:r>
      <w:r>
        <w:rPr>
          <w:spacing w:val="-7"/>
          <w:sz w:val="28"/>
        </w:rPr>
        <w:t xml:space="preserve"> </w:t>
      </w:r>
      <w:r>
        <w:rPr>
          <w:sz w:val="28"/>
        </w:rPr>
        <w:t>отходов.</w:t>
      </w:r>
    </w:p>
    <w:p w14:paraId="08DDCA1E" w14:textId="77777777" w:rsidR="004911D5" w:rsidRPr="004911D5" w:rsidRDefault="004911D5" w:rsidP="004911D5">
      <w:pPr>
        <w:spacing w:after="200" w:line="276" w:lineRule="auto"/>
        <w:rPr>
          <w:rFonts w:ascii="Times New Roman" w:eastAsia="Calibri" w:hAnsi="Times New Roman" w:cs="Times New Roman"/>
          <w:sz w:val="28"/>
          <w:szCs w:val="28"/>
        </w:rPr>
      </w:pPr>
      <w:r w:rsidRPr="004911D5">
        <w:rPr>
          <w:rFonts w:ascii="Times New Roman" w:eastAsia="Calibri" w:hAnsi="Times New Roman" w:cs="Times New Roman"/>
          <w:sz w:val="28"/>
          <w:szCs w:val="28"/>
        </w:rPr>
        <w:br w:type="page"/>
      </w:r>
    </w:p>
    <w:p w14:paraId="138E1EEB" w14:textId="77777777" w:rsidR="00CB4B5D" w:rsidRPr="00CB4B5D" w:rsidRDefault="004911D5" w:rsidP="009767DE">
      <w:pPr>
        <w:autoSpaceDE w:val="0"/>
        <w:autoSpaceDN w:val="0"/>
        <w:adjustRightInd w:val="0"/>
        <w:spacing w:after="240" w:line="240" w:lineRule="auto"/>
        <w:ind w:firstLine="567"/>
        <w:jc w:val="center"/>
        <w:rPr>
          <w:rFonts w:ascii="Times New Roman" w:hAnsi="Times New Roman" w:cs="Times New Roman"/>
          <w:b/>
          <w:bCs/>
          <w:sz w:val="23"/>
          <w:szCs w:val="23"/>
        </w:rPr>
      </w:pPr>
      <w:r w:rsidRPr="004911D5">
        <w:rPr>
          <w:rFonts w:ascii="Times New Roman" w:eastAsia="Calibri" w:hAnsi="Times New Roman" w:cs="Times New Roman"/>
          <w:b/>
          <w:bCs/>
          <w:i/>
          <w:sz w:val="28"/>
          <w:szCs w:val="28"/>
        </w:rPr>
        <w:lastRenderedPageBreak/>
        <w:t xml:space="preserve">РАЗДЕЛ 4. </w:t>
      </w:r>
      <w:r w:rsidR="00CB4B5D" w:rsidRPr="00CB4B5D">
        <w:rPr>
          <w:rFonts w:ascii="Times New Roman" w:hAnsi="Times New Roman" w:cs="Times New Roman"/>
          <w:b/>
          <w:bCs/>
          <w:i/>
          <w:sz w:val="28"/>
          <w:szCs w:val="28"/>
        </w:rPr>
        <w:t>ХАРАКТЕРИСТИКА СОСТОЯНИЯ И ПРОБЛЕМ В РЕАЛИЗАЦИИ ЭНЕРГО- И РЕСУРСОСБЕРЕЖЕНИЯ И УЧЕТА, И СБОРА ИНФОРМАЦИИ</w:t>
      </w:r>
      <w:r w:rsidR="00CB4B5D" w:rsidRPr="00CB4B5D">
        <w:rPr>
          <w:rFonts w:ascii="Times New Roman" w:hAnsi="Times New Roman" w:cs="Times New Roman"/>
          <w:b/>
          <w:bCs/>
          <w:sz w:val="23"/>
          <w:szCs w:val="23"/>
        </w:rPr>
        <w:t xml:space="preserve"> </w:t>
      </w:r>
    </w:p>
    <w:p w14:paraId="659F147B" w14:textId="1587BDEE" w:rsidR="004911D5" w:rsidRPr="004911D5" w:rsidRDefault="004911D5" w:rsidP="009767DE">
      <w:pPr>
        <w:autoSpaceDE w:val="0"/>
        <w:autoSpaceDN w:val="0"/>
        <w:adjustRightInd w:val="0"/>
        <w:spacing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4.1 </w:t>
      </w:r>
      <w:r w:rsidR="009767DE" w:rsidRPr="009767DE">
        <w:rPr>
          <w:rFonts w:ascii="Times New Roman" w:hAnsi="Times New Roman" w:cs="Times New Roman"/>
          <w:b/>
          <w:bCs/>
          <w:i/>
          <w:sz w:val="28"/>
          <w:szCs w:val="28"/>
        </w:rPr>
        <w:t>АНАЛИЗ СОСТОЯНИЯ ЭНЕРГОСБЕРЕЖЕНИЯ В</w:t>
      </w:r>
      <w:r w:rsidR="009767DE">
        <w:rPr>
          <w:rFonts w:ascii="Times New Roman" w:hAnsi="Times New Roman" w:cs="Times New Roman"/>
          <w:b/>
          <w:bCs/>
          <w:i/>
          <w:sz w:val="28"/>
          <w:szCs w:val="28"/>
        </w:rPr>
        <w:t xml:space="preserve"> МУНИЦИПАЛЬНОМ ОБРАЗОВАНИИ</w:t>
      </w:r>
    </w:p>
    <w:p w14:paraId="4A51D3C8" w14:textId="1795A1F0" w:rsidR="00BD4EDA" w:rsidRPr="00BD4EDA" w:rsidRDefault="00BD4EDA" w:rsidP="00BD4EDA">
      <w:pPr>
        <w:pStyle w:val="Default"/>
        <w:spacing w:line="360" w:lineRule="auto"/>
        <w:ind w:firstLine="567"/>
        <w:jc w:val="both"/>
        <w:rPr>
          <w:sz w:val="28"/>
          <w:szCs w:val="28"/>
        </w:rPr>
      </w:pPr>
      <w:r w:rsidRPr="00BD4EDA">
        <w:rPr>
          <w:sz w:val="28"/>
          <w:szCs w:val="28"/>
        </w:rPr>
        <w:t xml:space="preserve">Комплексное решение </w:t>
      </w:r>
      <w:r w:rsidR="00E66524" w:rsidRPr="00BD4EDA">
        <w:rPr>
          <w:sz w:val="28"/>
          <w:szCs w:val="28"/>
        </w:rPr>
        <w:t>проблем</w:t>
      </w:r>
      <w:r w:rsidRPr="00BD4EDA">
        <w:rPr>
          <w:sz w:val="28"/>
          <w:szCs w:val="28"/>
        </w:rPr>
        <w:t>, связанных с энергосбережением и повышением энергетической эффективности на территории округа, является одной из приоритетных задач экономического развития хозяйственного комплекса округа. Рост тарифов на тепловую и электрическую энергию, цен на газ, опережающий уровень инфляции, приводит к повышению расходов местного бюджете на энергообеспечение учреждений социальной сферы, увеличению коммунальных платежей. Все эти негативные последствия</w:t>
      </w:r>
      <w:r w:rsidR="00E66524">
        <w:rPr>
          <w:sz w:val="28"/>
          <w:szCs w:val="28"/>
        </w:rPr>
        <w:t xml:space="preserve"> </w:t>
      </w:r>
      <w:r w:rsidRPr="00BD4EDA">
        <w:rPr>
          <w:sz w:val="28"/>
          <w:szCs w:val="28"/>
        </w:rPr>
        <w:t xml:space="preserve">обусловливают объективную необходимость экономии </w:t>
      </w:r>
      <w:proofErr w:type="spellStart"/>
      <w:r w:rsidRPr="00BD4EDA">
        <w:rPr>
          <w:sz w:val="28"/>
          <w:szCs w:val="28"/>
        </w:rPr>
        <w:t>топливно</w:t>
      </w:r>
      <w:proofErr w:type="spellEnd"/>
      <w:r w:rsidR="009168B9">
        <w:rPr>
          <w:sz w:val="28"/>
          <w:szCs w:val="28"/>
        </w:rPr>
        <w:t>–</w:t>
      </w:r>
      <w:r w:rsidRPr="00BD4EDA">
        <w:rPr>
          <w:sz w:val="28"/>
          <w:szCs w:val="28"/>
        </w:rPr>
        <w:t xml:space="preserve">энергетических ресурсов на территории округа и актуальность проведения целенаправленной политики энергосбережения. </w:t>
      </w:r>
    </w:p>
    <w:p w14:paraId="712CD42D" w14:textId="7E0C391C" w:rsidR="0071216A" w:rsidRDefault="00E66524" w:rsidP="0071216A">
      <w:pPr>
        <w:pStyle w:val="Default"/>
        <w:spacing w:line="360" w:lineRule="auto"/>
        <w:ind w:firstLine="567"/>
        <w:jc w:val="both"/>
        <w:rPr>
          <w:sz w:val="28"/>
          <w:szCs w:val="28"/>
        </w:rPr>
      </w:pPr>
      <w:r>
        <w:rPr>
          <w:sz w:val="28"/>
          <w:szCs w:val="28"/>
        </w:rPr>
        <w:t xml:space="preserve">Основными </w:t>
      </w:r>
      <w:r w:rsidR="00BD4EDA" w:rsidRPr="00BD4EDA">
        <w:rPr>
          <w:sz w:val="28"/>
          <w:szCs w:val="28"/>
        </w:rPr>
        <w:t>мероприятиями</w:t>
      </w:r>
      <w:r>
        <w:rPr>
          <w:sz w:val="28"/>
          <w:szCs w:val="28"/>
        </w:rPr>
        <w:t>,</w:t>
      </w:r>
      <w:r w:rsidR="00BD4EDA" w:rsidRPr="00BD4EDA">
        <w:rPr>
          <w:sz w:val="28"/>
          <w:szCs w:val="28"/>
        </w:rPr>
        <w:t xml:space="preserve"> </w:t>
      </w:r>
      <w:r w:rsidRPr="00BD4EDA">
        <w:rPr>
          <w:sz w:val="28"/>
          <w:szCs w:val="28"/>
        </w:rPr>
        <w:t>направленными</w:t>
      </w:r>
      <w:r w:rsidR="00BD4EDA" w:rsidRPr="00BD4EDA">
        <w:rPr>
          <w:sz w:val="28"/>
          <w:szCs w:val="28"/>
        </w:rPr>
        <w:t xml:space="preserve"> на энергосбережение в </w:t>
      </w:r>
      <w:r w:rsidR="00BC1474">
        <w:rPr>
          <w:sz w:val="28"/>
          <w:szCs w:val="28"/>
        </w:rPr>
        <w:t>Котельниковском городском поселения</w:t>
      </w:r>
      <w:r w:rsidR="003F0DD7" w:rsidRPr="003F0DD7">
        <w:t xml:space="preserve"> </w:t>
      </w:r>
      <w:r w:rsidR="003F0DD7" w:rsidRPr="003F0DD7">
        <w:rPr>
          <w:sz w:val="28"/>
          <w:szCs w:val="28"/>
        </w:rPr>
        <w:t xml:space="preserve">Котельниковского </w:t>
      </w:r>
      <w:r w:rsidR="00491F6E" w:rsidRPr="003F0DD7">
        <w:rPr>
          <w:sz w:val="28"/>
          <w:szCs w:val="28"/>
        </w:rPr>
        <w:t>муниципального района Волгоградской области,</w:t>
      </w:r>
      <w:r w:rsidR="0071216A">
        <w:rPr>
          <w:sz w:val="28"/>
          <w:szCs w:val="28"/>
        </w:rPr>
        <w:t xml:space="preserve"> являются: </w:t>
      </w:r>
    </w:p>
    <w:p w14:paraId="0A6B6B5A" w14:textId="77777777" w:rsidR="0071216A" w:rsidRDefault="00BD4EDA" w:rsidP="006D78F1">
      <w:pPr>
        <w:pStyle w:val="Default"/>
        <w:numPr>
          <w:ilvl w:val="0"/>
          <w:numId w:val="15"/>
        </w:numPr>
        <w:spacing w:line="360" w:lineRule="auto"/>
        <w:ind w:left="0" w:firstLine="426"/>
        <w:jc w:val="both"/>
        <w:rPr>
          <w:sz w:val="28"/>
          <w:szCs w:val="28"/>
        </w:rPr>
      </w:pPr>
      <w:r w:rsidRPr="00BD4EDA">
        <w:rPr>
          <w:sz w:val="28"/>
          <w:szCs w:val="28"/>
        </w:rPr>
        <w:t xml:space="preserve">смена оконных блоков на энергосберегающие из ПВХ в образовательных учреждениях; </w:t>
      </w:r>
    </w:p>
    <w:p w14:paraId="2DF9FF98" w14:textId="77777777" w:rsidR="0071216A" w:rsidRDefault="00BD4EDA" w:rsidP="006D78F1">
      <w:pPr>
        <w:pStyle w:val="Default"/>
        <w:numPr>
          <w:ilvl w:val="0"/>
          <w:numId w:val="15"/>
        </w:numPr>
        <w:spacing w:line="360" w:lineRule="auto"/>
        <w:ind w:left="0" w:firstLine="426"/>
        <w:jc w:val="both"/>
        <w:rPr>
          <w:sz w:val="28"/>
          <w:szCs w:val="28"/>
        </w:rPr>
      </w:pPr>
      <w:r w:rsidRPr="00BD4EDA">
        <w:rPr>
          <w:sz w:val="28"/>
          <w:szCs w:val="28"/>
        </w:rPr>
        <w:t>модернизация системы отоплен</w:t>
      </w:r>
      <w:r w:rsidR="0071216A">
        <w:rPr>
          <w:sz w:val="28"/>
          <w:szCs w:val="28"/>
        </w:rPr>
        <w:t xml:space="preserve">ия в административных зданиях; </w:t>
      </w:r>
    </w:p>
    <w:p w14:paraId="4499AC27" w14:textId="46BBCED1" w:rsidR="00BD4EDA" w:rsidRPr="00BD4EDA" w:rsidRDefault="00BD4EDA" w:rsidP="006D78F1">
      <w:pPr>
        <w:pStyle w:val="Default"/>
        <w:numPr>
          <w:ilvl w:val="0"/>
          <w:numId w:val="15"/>
        </w:numPr>
        <w:spacing w:line="360" w:lineRule="auto"/>
        <w:ind w:left="0" w:firstLine="426"/>
        <w:jc w:val="both"/>
        <w:rPr>
          <w:sz w:val="28"/>
          <w:szCs w:val="28"/>
        </w:rPr>
      </w:pPr>
      <w:r w:rsidRPr="00BD4EDA">
        <w:rPr>
          <w:sz w:val="28"/>
          <w:szCs w:val="28"/>
        </w:rPr>
        <w:t xml:space="preserve">информирование населения по вопросам энергосбережения и повышения энергетической эффективности. </w:t>
      </w:r>
    </w:p>
    <w:p w14:paraId="3AA05E3A" w14:textId="1F032F37" w:rsidR="00BD4EDA" w:rsidRDefault="00E66524" w:rsidP="00BD4E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Вопросы ра</w:t>
      </w:r>
      <w:r w:rsidR="00BD4EDA" w:rsidRPr="00BD4EDA">
        <w:rPr>
          <w:rFonts w:ascii="Times New Roman" w:hAnsi="Times New Roman" w:cs="Times New Roman"/>
          <w:sz w:val="28"/>
          <w:szCs w:val="28"/>
        </w:rPr>
        <w:t xml:space="preserve">звития наружного освещения имеют ярко выраженную социальную направленность. Социальный эффект организации наружного </w:t>
      </w:r>
      <w:r w:rsidRPr="00BD4EDA">
        <w:rPr>
          <w:rFonts w:ascii="Times New Roman" w:hAnsi="Times New Roman" w:cs="Times New Roman"/>
          <w:sz w:val="28"/>
          <w:szCs w:val="28"/>
        </w:rPr>
        <w:t>освещения</w:t>
      </w:r>
      <w:r w:rsidR="00BD4EDA" w:rsidRPr="00BD4EDA">
        <w:rPr>
          <w:rFonts w:ascii="Times New Roman" w:hAnsi="Times New Roman" w:cs="Times New Roman"/>
          <w:sz w:val="28"/>
          <w:szCs w:val="28"/>
        </w:rPr>
        <w:t xml:space="preserve"> выражается в создании полноценных условий жизни для жителей </w:t>
      </w:r>
      <w:r w:rsidR="00BC1474">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810CAA">
        <w:rPr>
          <w:sz w:val="28"/>
          <w:szCs w:val="28"/>
        </w:rPr>
        <w:t xml:space="preserve"> </w:t>
      </w:r>
      <w:r w:rsidR="00BD4EDA" w:rsidRPr="00BD4EDA">
        <w:rPr>
          <w:rFonts w:ascii="Times New Roman" w:hAnsi="Times New Roman" w:cs="Times New Roman"/>
          <w:sz w:val="28"/>
          <w:szCs w:val="28"/>
        </w:rPr>
        <w:t xml:space="preserve">путем приведения к нормативным значениям освещенности улиц, для создания комфортных условий проживания, </w:t>
      </w:r>
      <w:r w:rsidR="00BD4EDA" w:rsidRPr="00BD4EDA">
        <w:rPr>
          <w:rFonts w:ascii="Times New Roman" w:hAnsi="Times New Roman" w:cs="Times New Roman"/>
          <w:sz w:val="28"/>
          <w:szCs w:val="28"/>
        </w:rPr>
        <w:lastRenderedPageBreak/>
        <w:t xml:space="preserve">обеспечения безопасных условий движения автотранспорта и пешеходов в ночное и вечернее время. </w:t>
      </w:r>
    </w:p>
    <w:p w14:paraId="5EE8F1C6" w14:textId="651D9314" w:rsidR="004911D5" w:rsidRPr="00BD4EDA" w:rsidRDefault="00BD4EDA" w:rsidP="00BD4EDA">
      <w:pPr>
        <w:spacing w:after="0" w:line="360" w:lineRule="auto"/>
        <w:ind w:firstLine="567"/>
        <w:jc w:val="both"/>
        <w:rPr>
          <w:rFonts w:ascii="Times New Roman" w:eastAsia="Times New Roman" w:hAnsi="Times New Roman" w:cs="Times New Roman"/>
          <w:sz w:val="24"/>
          <w:szCs w:val="24"/>
          <w:lang w:eastAsia="ru-RU"/>
        </w:rPr>
      </w:pPr>
      <w:r w:rsidRPr="00BD4EDA">
        <w:rPr>
          <w:rFonts w:ascii="Times New Roman" w:hAnsi="Times New Roman" w:cs="Times New Roman"/>
          <w:sz w:val="28"/>
          <w:szCs w:val="28"/>
        </w:rPr>
        <w:t xml:space="preserve"> Значительный износ ламп и оборудования трансформаторных подстанций, сверхнормативный срок их службы не позволяют обеспечить требуемый современными нормами и правилами уровень надежности работы сетей и управления наружным освещением. В соответствии с этим проводится текущий ремонт подстанций и уличных светильников с частичной их заменой для поддержания улиц освещением.</w:t>
      </w:r>
    </w:p>
    <w:p w14:paraId="29901B89" w14:textId="707508AF"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4.2 Анализ энергетической эффективности отдельных секторов</w:t>
      </w:r>
    </w:p>
    <w:p w14:paraId="187D321C" w14:textId="485DFC3C"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В </w:t>
      </w:r>
      <w:r w:rsidRPr="000930BD">
        <w:rPr>
          <w:rFonts w:ascii="Times New Roman" w:eastAsia="Calibri" w:hAnsi="Times New Roman" w:cs="Times New Roman"/>
          <w:sz w:val="28"/>
          <w:szCs w:val="28"/>
        </w:rPr>
        <w:t xml:space="preserve">таблице </w:t>
      </w:r>
      <w:r w:rsidR="00521518">
        <w:rPr>
          <w:rFonts w:ascii="Times New Roman" w:eastAsia="Calibri" w:hAnsi="Times New Roman" w:cs="Times New Roman"/>
          <w:sz w:val="28"/>
          <w:szCs w:val="28"/>
        </w:rPr>
        <w:t>43</w:t>
      </w:r>
      <w:r w:rsidRPr="004911D5">
        <w:rPr>
          <w:rFonts w:ascii="Times New Roman" w:eastAsia="Calibri" w:hAnsi="Times New Roman" w:cs="Times New Roman"/>
          <w:sz w:val="28"/>
          <w:szCs w:val="28"/>
        </w:rPr>
        <w:t xml:space="preserve"> приведены значения показателей энергетической эффективности отдельных секторов </w:t>
      </w:r>
      <w:r w:rsidR="00BC1474">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4911D5">
        <w:rPr>
          <w:rFonts w:ascii="Times New Roman" w:eastAsia="Calibri" w:hAnsi="Times New Roman" w:cs="Times New Roman"/>
          <w:sz w:val="28"/>
          <w:szCs w:val="28"/>
        </w:rPr>
        <w:t>.</w:t>
      </w:r>
    </w:p>
    <w:p w14:paraId="2B6338C2" w14:textId="554EBBE5" w:rsidR="0071216A" w:rsidRPr="00DE24C3" w:rsidRDefault="004911D5" w:rsidP="00E66524">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521518">
        <w:rPr>
          <w:rFonts w:ascii="Times New Roman" w:eastAsia="Calibri" w:hAnsi="Times New Roman" w:cs="Times New Roman"/>
          <w:b/>
          <w:bCs/>
          <w:i/>
          <w:iCs/>
          <w:sz w:val="28"/>
          <w:szCs w:val="28"/>
        </w:rPr>
        <w:t>43</w:t>
      </w:r>
      <w:r w:rsidR="00BA6402">
        <w:rPr>
          <w:rFonts w:ascii="Times New Roman" w:eastAsia="Calibri" w:hAnsi="Times New Roman" w:cs="Times New Roman"/>
          <w:b/>
          <w:bCs/>
          <w:i/>
          <w:iCs/>
          <w:sz w:val="28"/>
          <w:szCs w:val="28"/>
        </w:rPr>
        <w:t xml:space="preserve"> – </w:t>
      </w:r>
      <w:r w:rsidRPr="00DE24C3">
        <w:rPr>
          <w:rFonts w:ascii="Times New Roman" w:eastAsia="Calibri" w:hAnsi="Times New Roman" w:cs="Times New Roman"/>
          <w:b/>
          <w:bCs/>
          <w:i/>
          <w:iCs/>
          <w:sz w:val="28"/>
          <w:szCs w:val="28"/>
        </w:rPr>
        <w:t>Значения показателей энергетической эффективности отдельных секторов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6436"/>
        <w:gridCol w:w="1119"/>
        <w:gridCol w:w="1250"/>
      </w:tblGrid>
      <w:tr w:rsidR="004911D5" w:rsidRPr="006D78F1" w14:paraId="28606473" w14:textId="77777777" w:rsidTr="006D78F1">
        <w:trPr>
          <w:trHeight w:val="297"/>
          <w:jc w:val="center"/>
        </w:trPr>
        <w:tc>
          <w:tcPr>
            <w:tcW w:w="851" w:type="dxa"/>
            <w:shd w:val="clear" w:color="auto" w:fill="C5E0B3" w:themeFill="accent6" w:themeFillTint="66"/>
            <w:vAlign w:val="center"/>
          </w:tcPr>
          <w:p w14:paraId="0ACD5099" w14:textId="77777777" w:rsidR="00C314FD" w:rsidRPr="006D78F1" w:rsidRDefault="004911D5" w:rsidP="006D78F1">
            <w:pPr>
              <w:autoSpaceDE w:val="0"/>
              <w:autoSpaceDN w:val="0"/>
              <w:adjustRightInd w:val="0"/>
              <w:spacing w:after="0" w:line="240" w:lineRule="auto"/>
              <w:jc w:val="center"/>
              <w:rPr>
                <w:rFonts w:ascii="Times New Roman" w:eastAsia="Calibri" w:hAnsi="Times New Roman" w:cs="Times New Roman"/>
                <w:b/>
                <w:i/>
                <w:sz w:val="18"/>
                <w:szCs w:val="18"/>
              </w:rPr>
            </w:pPr>
            <w:r w:rsidRPr="006D78F1">
              <w:rPr>
                <w:rFonts w:ascii="Times New Roman" w:eastAsia="Calibri" w:hAnsi="Times New Roman" w:cs="Times New Roman"/>
                <w:b/>
                <w:i/>
                <w:sz w:val="18"/>
                <w:szCs w:val="18"/>
              </w:rPr>
              <w:t>№</w:t>
            </w:r>
          </w:p>
          <w:p w14:paraId="71482733" w14:textId="1F79BD0A"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sz w:val="18"/>
                <w:szCs w:val="18"/>
              </w:rPr>
            </w:pPr>
            <w:r w:rsidRPr="006D78F1">
              <w:rPr>
                <w:rFonts w:ascii="Times New Roman" w:eastAsia="Calibri" w:hAnsi="Times New Roman" w:cs="Times New Roman"/>
                <w:b/>
                <w:i/>
                <w:sz w:val="18"/>
                <w:szCs w:val="18"/>
              </w:rPr>
              <w:t>п</w:t>
            </w:r>
            <w:r w:rsidR="00E66524" w:rsidRPr="006D78F1">
              <w:rPr>
                <w:rFonts w:ascii="Times New Roman" w:eastAsia="Calibri" w:hAnsi="Times New Roman" w:cs="Times New Roman"/>
                <w:b/>
                <w:i/>
                <w:sz w:val="18"/>
                <w:szCs w:val="18"/>
              </w:rPr>
              <w:t>/</w:t>
            </w:r>
            <w:r w:rsidRPr="006D78F1">
              <w:rPr>
                <w:rFonts w:ascii="Times New Roman" w:eastAsia="Calibri" w:hAnsi="Times New Roman" w:cs="Times New Roman"/>
                <w:b/>
                <w:i/>
                <w:sz w:val="18"/>
                <w:szCs w:val="18"/>
              </w:rPr>
              <w:t>п</w:t>
            </w:r>
          </w:p>
        </w:tc>
        <w:tc>
          <w:tcPr>
            <w:tcW w:w="6662" w:type="dxa"/>
            <w:shd w:val="clear" w:color="auto" w:fill="C5E0B3" w:themeFill="accent6" w:themeFillTint="66"/>
            <w:vAlign w:val="center"/>
          </w:tcPr>
          <w:p w14:paraId="7814C35D"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bCs/>
                <w:i/>
                <w:sz w:val="18"/>
                <w:szCs w:val="18"/>
              </w:rPr>
            </w:pPr>
            <w:r w:rsidRPr="006D78F1">
              <w:rPr>
                <w:rFonts w:ascii="Times New Roman" w:eastAsia="Calibri" w:hAnsi="Times New Roman" w:cs="Times New Roman"/>
                <w:b/>
                <w:i/>
                <w:sz w:val="18"/>
                <w:szCs w:val="18"/>
              </w:rPr>
              <w:t>Показатели</w:t>
            </w:r>
          </w:p>
        </w:tc>
        <w:tc>
          <w:tcPr>
            <w:tcW w:w="1134" w:type="dxa"/>
            <w:shd w:val="clear" w:color="auto" w:fill="C5E0B3" w:themeFill="accent6" w:themeFillTint="66"/>
            <w:vAlign w:val="center"/>
          </w:tcPr>
          <w:p w14:paraId="4F97C018" w14:textId="77777777" w:rsidR="004911D5" w:rsidRPr="006D78F1" w:rsidRDefault="004911D5" w:rsidP="006D78F1">
            <w:pPr>
              <w:spacing w:after="0" w:line="240" w:lineRule="auto"/>
              <w:jc w:val="center"/>
              <w:rPr>
                <w:rFonts w:ascii="Times New Roman" w:eastAsia="Calibri" w:hAnsi="Times New Roman" w:cs="Times New Roman"/>
                <w:b/>
                <w:bCs/>
                <w:i/>
                <w:sz w:val="18"/>
                <w:szCs w:val="18"/>
              </w:rPr>
            </w:pPr>
            <w:r w:rsidRPr="006D78F1">
              <w:rPr>
                <w:rFonts w:ascii="Times New Roman" w:eastAsia="Calibri" w:hAnsi="Times New Roman" w:cs="Times New Roman"/>
                <w:b/>
                <w:i/>
                <w:sz w:val="18"/>
                <w:szCs w:val="18"/>
              </w:rPr>
              <w:t>Ед. изм.</w:t>
            </w:r>
          </w:p>
        </w:tc>
        <w:tc>
          <w:tcPr>
            <w:tcW w:w="1276" w:type="dxa"/>
            <w:shd w:val="clear" w:color="auto" w:fill="C5E0B3" w:themeFill="accent6" w:themeFillTint="66"/>
            <w:vAlign w:val="center"/>
          </w:tcPr>
          <w:p w14:paraId="0BB1358F" w14:textId="48BD4C45" w:rsidR="004911D5" w:rsidRPr="006D78F1" w:rsidRDefault="002B6DEA" w:rsidP="006D78F1">
            <w:pPr>
              <w:spacing w:after="0" w:line="240" w:lineRule="auto"/>
              <w:jc w:val="center"/>
              <w:rPr>
                <w:rFonts w:ascii="Times New Roman" w:eastAsia="Calibri" w:hAnsi="Times New Roman" w:cs="Times New Roman"/>
                <w:b/>
                <w:bCs/>
                <w:i/>
                <w:sz w:val="18"/>
                <w:szCs w:val="18"/>
              </w:rPr>
            </w:pPr>
            <w:r w:rsidRPr="006D78F1">
              <w:rPr>
                <w:rFonts w:ascii="Times New Roman" w:eastAsia="Calibri" w:hAnsi="Times New Roman" w:cs="Times New Roman"/>
                <w:b/>
                <w:bCs/>
                <w:i/>
                <w:sz w:val="18"/>
                <w:szCs w:val="18"/>
              </w:rPr>
              <w:t>2021</w:t>
            </w:r>
            <w:r w:rsidR="0071216A" w:rsidRPr="006D78F1">
              <w:rPr>
                <w:rFonts w:ascii="Times New Roman" w:eastAsia="Calibri" w:hAnsi="Times New Roman" w:cs="Times New Roman"/>
                <w:b/>
                <w:bCs/>
                <w:i/>
                <w:sz w:val="18"/>
                <w:szCs w:val="18"/>
              </w:rPr>
              <w:t>г.</w:t>
            </w:r>
          </w:p>
        </w:tc>
      </w:tr>
      <w:tr w:rsidR="004911D5" w:rsidRPr="006D78F1" w14:paraId="3CBE2E64" w14:textId="77777777" w:rsidTr="006D78F1">
        <w:trPr>
          <w:trHeight w:val="355"/>
          <w:jc w:val="center"/>
        </w:trPr>
        <w:tc>
          <w:tcPr>
            <w:tcW w:w="851" w:type="dxa"/>
            <w:shd w:val="clear" w:color="auto" w:fill="C5E0B3" w:themeFill="accent6" w:themeFillTint="66"/>
            <w:vAlign w:val="center"/>
          </w:tcPr>
          <w:p w14:paraId="14FA5DC8"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1</w:t>
            </w:r>
          </w:p>
        </w:tc>
        <w:tc>
          <w:tcPr>
            <w:tcW w:w="6662" w:type="dxa"/>
            <w:vAlign w:val="center"/>
          </w:tcPr>
          <w:p w14:paraId="63EC7880"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электрической энергии в многоквартирных домах на одного проживающего</w:t>
            </w:r>
          </w:p>
        </w:tc>
        <w:tc>
          <w:tcPr>
            <w:tcW w:w="1134" w:type="dxa"/>
            <w:vAlign w:val="center"/>
          </w:tcPr>
          <w:p w14:paraId="01D7C535"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proofErr w:type="spellStart"/>
            <w:r w:rsidRPr="006D78F1">
              <w:rPr>
                <w:rFonts w:ascii="Times New Roman" w:eastAsia="Calibri" w:hAnsi="Times New Roman" w:cs="Times New Roman"/>
                <w:sz w:val="18"/>
                <w:szCs w:val="18"/>
              </w:rPr>
              <w:t>кВт.час</w:t>
            </w:r>
            <w:proofErr w:type="spellEnd"/>
          </w:p>
        </w:tc>
        <w:tc>
          <w:tcPr>
            <w:tcW w:w="1276" w:type="dxa"/>
            <w:vAlign w:val="center"/>
          </w:tcPr>
          <w:p w14:paraId="4DB53BA6" w14:textId="33396AA9" w:rsidR="004911D5" w:rsidRPr="006D78F1" w:rsidRDefault="00BC1474"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123</w:t>
            </w:r>
          </w:p>
        </w:tc>
      </w:tr>
      <w:tr w:rsidR="004911D5" w:rsidRPr="006D78F1" w14:paraId="5A9DE0FE" w14:textId="77777777" w:rsidTr="006D78F1">
        <w:trPr>
          <w:trHeight w:val="362"/>
          <w:jc w:val="center"/>
        </w:trPr>
        <w:tc>
          <w:tcPr>
            <w:tcW w:w="851" w:type="dxa"/>
            <w:shd w:val="clear" w:color="auto" w:fill="C5E0B3" w:themeFill="accent6" w:themeFillTint="66"/>
            <w:vAlign w:val="center"/>
          </w:tcPr>
          <w:p w14:paraId="67069010"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2</w:t>
            </w:r>
          </w:p>
        </w:tc>
        <w:tc>
          <w:tcPr>
            <w:tcW w:w="6662" w:type="dxa"/>
            <w:shd w:val="clear" w:color="auto" w:fill="E2EFD9" w:themeFill="accent6" w:themeFillTint="33"/>
            <w:vAlign w:val="center"/>
          </w:tcPr>
          <w:p w14:paraId="01D19892"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тепловой энергии в многоквартирных домах на 1 кв. м. общей площади</w:t>
            </w:r>
          </w:p>
        </w:tc>
        <w:tc>
          <w:tcPr>
            <w:tcW w:w="1134" w:type="dxa"/>
            <w:shd w:val="clear" w:color="auto" w:fill="E2EFD9" w:themeFill="accent6" w:themeFillTint="33"/>
            <w:vAlign w:val="center"/>
          </w:tcPr>
          <w:p w14:paraId="60D6DBF3"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sz w:val="18"/>
                <w:szCs w:val="18"/>
              </w:rPr>
              <w:t>Гкал</w:t>
            </w:r>
          </w:p>
        </w:tc>
        <w:tc>
          <w:tcPr>
            <w:tcW w:w="1276" w:type="dxa"/>
            <w:shd w:val="clear" w:color="auto" w:fill="E2EFD9" w:themeFill="accent6" w:themeFillTint="33"/>
            <w:vAlign w:val="center"/>
          </w:tcPr>
          <w:p w14:paraId="2DC0DAFD" w14:textId="1CF452DC" w:rsidR="004911D5" w:rsidRPr="006D78F1" w:rsidRDefault="00D72D1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0,0</w:t>
            </w:r>
            <w:r w:rsidR="00BC1474" w:rsidRPr="006D78F1">
              <w:rPr>
                <w:rFonts w:ascii="Times New Roman" w:eastAsia="Calibri" w:hAnsi="Times New Roman" w:cs="Times New Roman"/>
                <w:bCs/>
                <w:sz w:val="18"/>
                <w:szCs w:val="18"/>
              </w:rPr>
              <w:t>36</w:t>
            </w:r>
          </w:p>
        </w:tc>
      </w:tr>
      <w:tr w:rsidR="004911D5" w:rsidRPr="006D78F1" w14:paraId="33EB12D2" w14:textId="77777777" w:rsidTr="006D78F1">
        <w:trPr>
          <w:trHeight w:val="367"/>
          <w:jc w:val="center"/>
        </w:trPr>
        <w:tc>
          <w:tcPr>
            <w:tcW w:w="851" w:type="dxa"/>
            <w:shd w:val="clear" w:color="auto" w:fill="C5E0B3" w:themeFill="accent6" w:themeFillTint="66"/>
            <w:vAlign w:val="center"/>
          </w:tcPr>
          <w:p w14:paraId="75CD5C3E"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3</w:t>
            </w:r>
          </w:p>
        </w:tc>
        <w:tc>
          <w:tcPr>
            <w:tcW w:w="6662" w:type="dxa"/>
            <w:vAlign w:val="center"/>
          </w:tcPr>
          <w:p w14:paraId="6258ACE9"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горячей воды в многоквартирных домах на одного проживающего</w:t>
            </w:r>
          </w:p>
        </w:tc>
        <w:tc>
          <w:tcPr>
            <w:tcW w:w="1134" w:type="dxa"/>
            <w:vAlign w:val="center"/>
          </w:tcPr>
          <w:p w14:paraId="7EEE402E"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sz w:val="18"/>
                <w:szCs w:val="18"/>
              </w:rPr>
              <w:t>куб. метр</w:t>
            </w:r>
          </w:p>
        </w:tc>
        <w:tc>
          <w:tcPr>
            <w:tcW w:w="1276" w:type="dxa"/>
            <w:vAlign w:val="center"/>
          </w:tcPr>
          <w:p w14:paraId="1521273D" w14:textId="2094118D" w:rsidR="004911D5" w:rsidRPr="006D78F1" w:rsidRDefault="00BC1474"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w:t>
            </w:r>
          </w:p>
        </w:tc>
      </w:tr>
      <w:tr w:rsidR="004911D5" w:rsidRPr="006D78F1" w14:paraId="47EF8DB3" w14:textId="77777777" w:rsidTr="006D78F1">
        <w:trPr>
          <w:trHeight w:val="373"/>
          <w:jc w:val="center"/>
        </w:trPr>
        <w:tc>
          <w:tcPr>
            <w:tcW w:w="851" w:type="dxa"/>
            <w:shd w:val="clear" w:color="auto" w:fill="C5E0B3" w:themeFill="accent6" w:themeFillTint="66"/>
            <w:vAlign w:val="center"/>
          </w:tcPr>
          <w:p w14:paraId="5C3DDCF3"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4</w:t>
            </w:r>
          </w:p>
        </w:tc>
        <w:tc>
          <w:tcPr>
            <w:tcW w:w="6662" w:type="dxa"/>
            <w:shd w:val="clear" w:color="auto" w:fill="E2EFD9" w:themeFill="accent6" w:themeFillTint="33"/>
            <w:vAlign w:val="center"/>
          </w:tcPr>
          <w:p w14:paraId="4C524E3D"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холодной воды в многоквартирных домах на одного проживающего</w:t>
            </w:r>
          </w:p>
        </w:tc>
        <w:tc>
          <w:tcPr>
            <w:tcW w:w="1134" w:type="dxa"/>
            <w:shd w:val="clear" w:color="auto" w:fill="E2EFD9" w:themeFill="accent6" w:themeFillTint="33"/>
            <w:vAlign w:val="center"/>
          </w:tcPr>
          <w:p w14:paraId="0C904C96"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sz w:val="18"/>
                <w:szCs w:val="18"/>
              </w:rPr>
              <w:t>куб. метр</w:t>
            </w:r>
          </w:p>
        </w:tc>
        <w:tc>
          <w:tcPr>
            <w:tcW w:w="1276" w:type="dxa"/>
            <w:shd w:val="clear" w:color="auto" w:fill="E2EFD9" w:themeFill="accent6" w:themeFillTint="33"/>
            <w:vAlign w:val="center"/>
          </w:tcPr>
          <w:p w14:paraId="16D6C27A" w14:textId="6D856DAE" w:rsidR="004911D5" w:rsidRPr="006D78F1" w:rsidRDefault="00BC1474"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5,4</w:t>
            </w:r>
          </w:p>
        </w:tc>
      </w:tr>
      <w:tr w:rsidR="004911D5" w:rsidRPr="006D78F1" w14:paraId="64A33204" w14:textId="77777777" w:rsidTr="006D78F1">
        <w:trPr>
          <w:trHeight w:val="366"/>
          <w:jc w:val="center"/>
        </w:trPr>
        <w:tc>
          <w:tcPr>
            <w:tcW w:w="851" w:type="dxa"/>
            <w:shd w:val="clear" w:color="auto" w:fill="C5E0B3" w:themeFill="accent6" w:themeFillTint="66"/>
            <w:vAlign w:val="center"/>
          </w:tcPr>
          <w:p w14:paraId="4C1BDB87"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5</w:t>
            </w:r>
          </w:p>
        </w:tc>
        <w:tc>
          <w:tcPr>
            <w:tcW w:w="6662" w:type="dxa"/>
            <w:vAlign w:val="center"/>
          </w:tcPr>
          <w:p w14:paraId="63C1992A"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природного газа в многоквартирных домах на одного проживающего</w:t>
            </w:r>
          </w:p>
        </w:tc>
        <w:tc>
          <w:tcPr>
            <w:tcW w:w="1134" w:type="dxa"/>
            <w:vAlign w:val="center"/>
          </w:tcPr>
          <w:p w14:paraId="151DD945"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sz w:val="18"/>
                <w:szCs w:val="18"/>
              </w:rPr>
              <w:t>куб. метр</w:t>
            </w:r>
          </w:p>
        </w:tc>
        <w:tc>
          <w:tcPr>
            <w:tcW w:w="1276" w:type="dxa"/>
            <w:vAlign w:val="center"/>
          </w:tcPr>
          <w:p w14:paraId="3524ECF5" w14:textId="4FCCACB8" w:rsidR="004911D5" w:rsidRPr="006D78F1" w:rsidRDefault="00BC1474"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11,5</w:t>
            </w:r>
          </w:p>
        </w:tc>
      </w:tr>
      <w:tr w:rsidR="004911D5" w:rsidRPr="006D78F1" w14:paraId="48C72878" w14:textId="77777777" w:rsidTr="006D78F1">
        <w:trPr>
          <w:trHeight w:val="372"/>
          <w:jc w:val="center"/>
        </w:trPr>
        <w:tc>
          <w:tcPr>
            <w:tcW w:w="851" w:type="dxa"/>
            <w:shd w:val="clear" w:color="auto" w:fill="C5E0B3" w:themeFill="accent6" w:themeFillTint="66"/>
            <w:vAlign w:val="center"/>
          </w:tcPr>
          <w:p w14:paraId="63C2BA70"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6</w:t>
            </w:r>
          </w:p>
        </w:tc>
        <w:tc>
          <w:tcPr>
            <w:tcW w:w="6662" w:type="dxa"/>
            <w:shd w:val="clear" w:color="auto" w:fill="E2EFD9" w:themeFill="accent6" w:themeFillTint="33"/>
            <w:vAlign w:val="center"/>
          </w:tcPr>
          <w:p w14:paraId="4077459C"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электрической энергии муниципальными бюджетными учреждениями на одного человека населения</w:t>
            </w:r>
          </w:p>
        </w:tc>
        <w:tc>
          <w:tcPr>
            <w:tcW w:w="1134" w:type="dxa"/>
            <w:shd w:val="clear" w:color="auto" w:fill="E2EFD9" w:themeFill="accent6" w:themeFillTint="33"/>
            <w:vAlign w:val="center"/>
          </w:tcPr>
          <w:p w14:paraId="3AB6533B"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proofErr w:type="spellStart"/>
            <w:r w:rsidRPr="006D78F1">
              <w:rPr>
                <w:rFonts w:ascii="Times New Roman" w:eastAsia="Calibri" w:hAnsi="Times New Roman" w:cs="Times New Roman"/>
                <w:sz w:val="18"/>
                <w:szCs w:val="18"/>
              </w:rPr>
              <w:t>кВт.час</w:t>
            </w:r>
            <w:proofErr w:type="spellEnd"/>
          </w:p>
        </w:tc>
        <w:tc>
          <w:tcPr>
            <w:tcW w:w="1276" w:type="dxa"/>
            <w:shd w:val="clear" w:color="auto" w:fill="E2EFD9" w:themeFill="accent6" w:themeFillTint="33"/>
            <w:vAlign w:val="center"/>
          </w:tcPr>
          <w:p w14:paraId="7FA3C4F0" w14:textId="408D8393" w:rsidR="004911D5" w:rsidRPr="006D78F1" w:rsidRDefault="00F93AE9"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w:t>
            </w:r>
          </w:p>
        </w:tc>
      </w:tr>
      <w:tr w:rsidR="004911D5" w:rsidRPr="006D78F1" w14:paraId="5C005F3B" w14:textId="77777777" w:rsidTr="006D78F1">
        <w:trPr>
          <w:trHeight w:val="377"/>
          <w:jc w:val="center"/>
        </w:trPr>
        <w:tc>
          <w:tcPr>
            <w:tcW w:w="851" w:type="dxa"/>
            <w:shd w:val="clear" w:color="auto" w:fill="C5E0B3" w:themeFill="accent6" w:themeFillTint="66"/>
            <w:vAlign w:val="center"/>
          </w:tcPr>
          <w:p w14:paraId="1B68520C"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7</w:t>
            </w:r>
          </w:p>
        </w:tc>
        <w:tc>
          <w:tcPr>
            <w:tcW w:w="6662" w:type="dxa"/>
            <w:vAlign w:val="center"/>
          </w:tcPr>
          <w:p w14:paraId="0C2050A8"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горячей воды муниципальными бюджетными учреждениями на одного человека населения</w:t>
            </w:r>
          </w:p>
        </w:tc>
        <w:tc>
          <w:tcPr>
            <w:tcW w:w="1134" w:type="dxa"/>
            <w:vAlign w:val="center"/>
          </w:tcPr>
          <w:p w14:paraId="4EC2FCA5"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sz w:val="18"/>
                <w:szCs w:val="18"/>
              </w:rPr>
              <w:t>куб. метр</w:t>
            </w:r>
          </w:p>
        </w:tc>
        <w:tc>
          <w:tcPr>
            <w:tcW w:w="1276" w:type="dxa"/>
            <w:vAlign w:val="center"/>
          </w:tcPr>
          <w:p w14:paraId="296327F3" w14:textId="20308B88" w:rsidR="004911D5" w:rsidRPr="006D78F1" w:rsidRDefault="00F93AE9"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w:t>
            </w:r>
          </w:p>
        </w:tc>
      </w:tr>
      <w:tr w:rsidR="004911D5" w:rsidRPr="006D78F1" w14:paraId="0B11739E" w14:textId="77777777" w:rsidTr="006D78F1">
        <w:trPr>
          <w:trHeight w:val="369"/>
          <w:jc w:val="center"/>
        </w:trPr>
        <w:tc>
          <w:tcPr>
            <w:tcW w:w="851" w:type="dxa"/>
            <w:shd w:val="clear" w:color="auto" w:fill="C5E0B3" w:themeFill="accent6" w:themeFillTint="66"/>
            <w:vAlign w:val="center"/>
          </w:tcPr>
          <w:p w14:paraId="15523EFE"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8</w:t>
            </w:r>
          </w:p>
        </w:tc>
        <w:tc>
          <w:tcPr>
            <w:tcW w:w="6662" w:type="dxa"/>
            <w:shd w:val="clear" w:color="auto" w:fill="E2EFD9" w:themeFill="accent6" w:themeFillTint="33"/>
            <w:vAlign w:val="center"/>
          </w:tcPr>
          <w:p w14:paraId="0F47409C"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холодной воды муниципальными бюджетными учреждениями на одного человека</w:t>
            </w:r>
          </w:p>
        </w:tc>
        <w:tc>
          <w:tcPr>
            <w:tcW w:w="1134" w:type="dxa"/>
            <w:shd w:val="clear" w:color="auto" w:fill="E2EFD9" w:themeFill="accent6" w:themeFillTint="33"/>
            <w:vAlign w:val="center"/>
          </w:tcPr>
          <w:p w14:paraId="3B866C33"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sz w:val="18"/>
                <w:szCs w:val="18"/>
              </w:rPr>
              <w:t>куб. метр</w:t>
            </w:r>
          </w:p>
        </w:tc>
        <w:tc>
          <w:tcPr>
            <w:tcW w:w="1276" w:type="dxa"/>
            <w:shd w:val="clear" w:color="auto" w:fill="E2EFD9" w:themeFill="accent6" w:themeFillTint="33"/>
            <w:vAlign w:val="center"/>
          </w:tcPr>
          <w:p w14:paraId="2EF1BDF7" w14:textId="3F5930EE" w:rsidR="004911D5" w:rsidRPr="006D78F1" w:rsidRDefault="00F93AE9"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w:t>
            </w:r>
          </w:p>
        </w:tc>
      </w:tr>
      <w:tr w:rsidR="004911D5" w:rsidRPr="006D78F1" w14:paraId="7794A2D6" w14:textId="77777777" w:rsidTr="006D78F1">
        <w:trPr>
          <w:trHeight w:val="519"/>
          <w:jc w:val="center"/>
        </w:trPr>
        <w:tc>
          <w:tcPr>
            <w:tcW w:w="851" w:type="dxa"/>
            <w:shd w:val="clear" w:color="auto" w:fill="C5E0B3" w:themeFill="accent6" w:themeFillTint="66"/>
            <w:vAlign w:val="center"/>
          </w:tcPr>
          <w:p w14:paraId="378D216E"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
                <w:i/>
                <w:iCs/>
                <w:sz w:val="18"/>
                <w:szCs w:val="18"/>
              </w:rPr>
            </w:pPr>
            <w:r w:rsidRPr="006D78F1">
              <w:rPr>
                <w:rFonts w:ascii="Times New Roman" w:eastAsia="Calibri" w:hAnsi="Times New Roman" w:cs="Times New Roman"/>
                <w:b/>
                <w:i/>
                <w:iCs/>
                <w:sz w:val="18"/>
                <w:szCs w:val="18"/>
              </w:rPr>
              <w:t>9</w:t>
            </w:r>
          </w:p>
        </w:tc>
        <w:tc>
          <w:tcPr>
            <w:tcW w:w="6662" w:type="dxa"/>
            <w:vAlign w:val="center"/>
          </w:tcPr>
          <w:p w14:paraId="3C48592B"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sz w:val="18"/>
                <w:szCs w:val="18"/>
              </w:rPr>
            </w:pPr>
            <w:r w:rsidRPr="006D78F1">
              <w:rPr>
                <w:rFonts w:ascii="Times New Roman" w:eastAsia="Calibri" w:hAnsi="Times New Roman" w:cs="Times New Roman"/>
                <w:sz w:val="18"/>
                <w:szCs w:val="18"/>
              </w:rPr>
              <w:t>Удельная величина потребления природного газа муниципальными бюджетными учреждениями на одного человека населения</w:t>
            </w:r>
          </w:p>
        </w:tc>
        <w:tc>
          <w:tcPr>
            <w:tcW w:w="1134" w:type="dxa"/>
            <w:vAlign w:val="center"/>
          </w:tcPr>
          <w:p w14:paraId="3E91A927" w14:textId="77777777" w:rsidR="004911D5" w:rsidRPr="006D78F1" w:rsidRDefault="004911D5"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sz w:val="18"/>
                <w:szCs w:val="18"/>
              </w:rPr>
              <w:t>куб. метр</w:t>
            </w:r>
          </w:p>
        </w:tc>
        <w:tc>
          <w:tcPr>
            <w:tcW w:w="1276" w:type="dxa"/>
            <w:vAlign w:val="center"/>
          </w:tcPr>
          <w:p w14:paraId="75131189" w14:textId="3525EF70" w:rsidR="004911D5" w:rsidRPr="006D78F1" w:rsidRDefault="00F93AE9" w:rsidP="006D78F1">
            <w:pPr>
              <w:autoSpaceDE w:val="0"/>
              <w:autoSpaceDN w:val="0"/>
              <w:adjustRightInd w:val="0"/>
              <w:spacing w:after="0" w:line="240" w:lineRule="auto"/>
              <w:jc w:val="center"/>
              <w:rPr>
                <w:rFonts w:ascii="Times New Roman" w:eastAsia="Calibri" w:hAnsi="Times New Roman" w:cs="Times New Roman"/>
                <w:bCs/>
                <w:sz w:val="18"/>
                <w:szCs w:val="18"/>
              </w:rPr>
            </w:pPr>
            <w:r w:rsidRPr="006D78F1">
              <w:rPr>
                <w:rFonts w:ascii="Times New Roman" w:eastAsia="Calibri" w:hAnsi="Times New Roman" w:cs="Times New Roman"/>
                <w:bCs/>
                <w:sz w:val="18"/>
                <w:szCs w:val="18"/>
              </w:rPr>
              <w:t>-</w:t>
            </w:r>
          </w:p>
        </w:tc>
      </w:tr>
    </w:tbl>
    <w:p w14:paraId="276C3FC9" w14:textId="4C798507" w:rsidR="004911D5" w:rsidRPr="004911D5" w:rsidRDefault="004911D5" w:rsidP="006D78F1">
      <w:pPr>
        <w:tabs>
          <w:tab w:val="left" w:pos="3318"/>
          <w:tab w:val="center" w:pos="4818"/>
        </w:tabs>
        <w:autoSpaceDE w:val="0"/>
        <w:autoSpaceDN w:val="0"/>
        <w:adjustRightInd w:val="0"/>
        <w:spacing w:before="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4.3 </w:t>
      </w:r>
      <w:r w:rsidR="00CB4B5D">
        <w:rPr>
          <w:rFonts w:ascii="Times New Roman" w:hAnsi="Times New Roman" w:cs="Times New Roman"/>
          <w:b/>
          <w:bCs/>
          <w:i/>
          <w:sz w:val="28"/>
          <w:szCs w:val="28"/>
        </w:rPr>
        <w:t>А</w:t>
      </w:r>
      <w:r w:rsidR="00CB4B5D" w:rsidRPr="00CB4B5D">
        <w:rPr>
          <w:rFonts w:ascii="Times New Roman" w:hAnsi="Times New Roman" w:cs="Times New Roman"/>
          <w:b/>
          <w:bCs/>
          <w:i/>
          <w:sz w:val="28"/>
          <w:szCs w:val="28"/>
        </w:rPr>
        <w:t>нализ состояния учета потребления ресурсов, используемых приборов учета и программно-аппаратных комплексов</w:t>
      </w:r>
    </w:p>
    <w:p w14:paraId="73CC4F4F" w14:textId="557FAC73" w:rsidR="00BD4EDA" w:rsidRPr="00BD4EDA" w:rsidRDefault="00BD4EDA" w:rsidP="00BD4EDA">
      <w:pPr>
        <w:autoSpaceDE w:val="0"/>
        <w:autoSpaceDN w:val="0"/>
        <w:adjustRightInd w:val="0"/>
        <w:spacing w:after="0" w:line="360" w:lineRule="auto"/>
        <w:ind w:firstLine="567"/>
        <w:jc w:val="both"/>
        <w:rPr>
          <w:rFonts w:ascii="Times New Roman" w:hAnsi="Times New Roman" w:cs="Times New Roman"/>
          <w:sz w:val="28"/>
          <w:szCs w:val="28"/>
        </w:rPr>
      </w:pPr>
      <w:r w:rsidRPr="00BD4EDA">
        <w:rPr>
          <w:rFonts w:ascii="Times New Roman" w:hAnsi="Times New Roman" w:cs="Times New Roman"/>
          <w:sz w:val="28"/>
          <w:szCs w:val="28"/>
        </w:rPr>
        <w:t xml:space="preserve">В настоящее время расчет за коммунальные услуги в </w:t>
      </w:r>
      <w:r w:rsidR="00BC1474">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BD4EDA">
        <w:rPr>
          <w:rFonts w:ascii="Times New Roman" w:hAnsi="Times New Roman" w:cs="Times New Roman"/>
          <w:sz w:val="28"/>
          <w:szCs w:val="28"/>
        </w:rPr>
        <w:t xml:space="preserve"> осуществляется по приборам учета и с использованием расчетных способов (по нормативам).</w:t>
      </w:r>
    </w:p>
    <w:p w14:paraId="71DA2A76" w14:textId="77777777" w:rsidR="00BD4EDA" w:rsidRPr="00BD4EDA" w:rsidRDefault="00BD4EDA" w:rsidP="00BD4EDA">
      <w:pPr>
        <w:pStyle w:val="Default"/>
        <w:spacing w:line="360" w:lineRule="auto"/>
        <w:ind w:firstLine="567"/>
        <w:jc w:val="both"/>
        <w:rPr>
          <w:sz w:val="28"/>
          <w:szCs w:val="28"/>
        </w:rPr>
      </w:pPr>
      <w:r w:rsidRPr="00BD4EDA">
        <w:rPr>
          <w:sz w:val="28"/>
          <w:szCs w:val="28"/>
        </w:rPr>
        <w:lastRenderedPageBreak/>
        <w:t xml:space="preserve">Несмотря на то, что объем отпуска энергетических ресурсов по приборам учета ежегодно растет, в настоящее время не обеспечен переход на 100% оплату услуг по приборам учета холодной воды, тепловой энергии. </w:t>
      </w:r>
    </w:p>
    <w:p w14:paraId="599BDDD0" w14:textId="77777777" w:rsidR="00BD4EDA" w:rsidRPr="00BD4EDA" w:rsidRDefault="00BD4EDA" w:rsidP="00BD4EDA">
      <w:pPr>
        <w:pStyle w:val="Default"/>
        <w:spacing w:line="360" w:lineRule="auto"/>
        <w:ind w:firstLine="567"/>
        <w:jc w:val="both"/>
        <w:rPr>
          <w:sz w:val="28"/>
          <w:szCs w:val="28"/>
        </w:rPr>
      </w:pPr>
      <w:r w:rsidRPr="00BD4EDA">
        <w:rPr>
          <w:sz w:val="28"/>
          <w:szCs w:val="28"/>
        </w:rPr>
        <w:t xml:space="preserve">Необходима пропаганда среди населения эффективного и экономного использования электроэнергии, в частности пропаганда установки в подъездах, на лестничных площадках, местах общего пользования энергосберегающих и регулируемых светильников, что приведет к снижению затрат на ОДН и экономии ресурсов. </w:t>
      </w:r>
    </w:p>
    <w:p w14:paraId="4B995299" w14:textId="0D469EFF" w:rsidR="00BD4EDA" w:rsidRPr="00BD4EDA" w:rsidRDefault="00BD4EDA" w:rsidP="00BD4EDA">
      <w:pPr>
        <w:pStyle w:val="Default"/>
        <w:spacing w:line="360" w:lineRule="auto"/>
        <w:ind w:firstLine="567"/>
        <w:jc w:val="both"/>
        <w:rPr>
          <w:sz w:val="28"/>
          <w:szCs w:val="28"/>
        </w:rPr>
      </w:pPr>
      <w:r w:rsidRPr="00BD4EDA">
        <w:rPr>
          <w:sz w:val="28"/>
          <w:szCs w:val="28"/>
        </w:rPr>
        <w:t>Сроки установки и ввода в эксплуатацию приборов учета для различных групп потребителей энергетических ресурсов определены федеральным законом от 23.11.2009 № 261</w:t>
      </w:r>
      <w:r w:rsidR="009168B9">
        <w:rPr>
          <w:sz w:val="28"/>
          <w:szCs w:val="28"/>
        </w:rPr>
        <w:t>–</w:t>
      </w:r>
      <w:r w:rsidRPr="00BD4EDA">
        <w:rPr>
          <w:sz w:val="28"/>
          <w:szCs w:val="28"/>
        </w:rPr>
        <w:t>ФЗ</w:t>
      </w:r>
      <w:r w:rsidR="0015252F">
        <w:rPr>
          <w:sz w:val="28"/>
          <w:szCs w:val="28"/>
        </w:rPr>
        <w:t xml:space="preserve"> (ред. от 11.06.2021)</w:t>
      </w:r>
      <w:r w:rsidRPr="00BD4EDA">
        <w:rPr>
          <w:sz w:val="28"/>
          <w:szCs w:val="28"/>
        </w:rPr>
        <w:t xml:space="preserve">. При реализации энергосберегающих мероприятий в бюджетной сфере необходимо учитывать: </w:t>
      </w:r>
    </w:p>
    <w:p w14:paraId="54028FD9" w14:textId="1137E111" w:rsidR="00BD4EDA" w:rsidRPr="00BD4EDA" w:rsidRDefault="009168B9" w:rsidP="0071216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достижение целевых показателей по энергосбережению, в том числе требование Федерального закона от 23.11.2009 № 261</w:t>
      </w:r>
      <w:r>
        <w:rPr>
          <w:sz w:val="28"/>
          <w:szCs w:val="28"/>
        </w:rPr>
        <w:t>–</w:t>
      </w:r>
      <w:r w:rsidR="00BD4EDA" w:rsidRPr="00BD4EDA">
        <w:rPr>
          <w:sz w:val="28"/>
          <w:szCs w:val="28"/>
        </w:rPr>
        <w:t>ФЗ</w:t>
      </w:r>
      <w:r w:rsidR="0015252F">
        <w:rPr>
          <w:sz w:val="28"/>
          <w:szCs w:val="28"/>
        </w:rPr>
        <w:t xml:space="preserve"> (ред. от 11.06.2021)</w:t>
      </w:r>
      <w:r w:rsidR="00BD4EDA" w:rsidRPr="00BD4EDA">
        <w:rPr>
          <w:sz w:val="28"/>
          <w:szCs w:val="28"/>
        </w:rPr>
        <w:t xml:space="preserve"> </w:t>
      </w:r>
      <w:r w:rsidR="0021747A">
        <w:rPr>
          <w:sz w:val="28"/>
          <w:szCs w:val="28"/>
        </w:rPr>
        <w:t>«</w:t>
      </w:r>
      <w:r w:rsidR="00BD4EDA" w:rsidRPr="00BD4EDA">
        <w:rPr>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21747A">
        <w:rPr>
          <w:sz w:val="28"/>
          <w:szCs w:val="28"/>
        </w:rPr>
        <w:t>»</w:t>
      </w:r>
      <w:r w:rsidR="00BD4EDA" w:rsidRPr="00BD4EDA">
        <w:rPr>
          <w:sz w:val="28"/>
          <w:szCs w:val="28"/>
        </w:rPr>
        <w:t xml:space="preserve"> ежегодно уменьшать ассигнования бюджетным учреждениям на 3%; </w:t>
      </w:r>
    </w:p>
    <w:p w14:paraId="015550A0" w14:textId="2AC3611F" w:rsidR="00BD4EDA" w:rsidRPr="00BD4EDA" w:rsidRDefault="009168B9" w:rsidP="0071216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 xml:space="preserve">отсутствие мотивации уполномоченного персонала к энергосбережению; </w:t>
      </w:r>
    </w:p>
    <w:p w14:paraId="4102C6F8" w14:textId="24F7FA28" w:rsidR="00BD4EDA" w:rsidRPr="00BD4EDA" w:rsidRDefault="009168B9" w:rsidP="0071216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 xml:space="preserve">отсутствие выделенных целевых средств на внедрение энергосберегающих мероприятий; </w:t>
      </w:r>
    </w:p>
    <w:p w14:paraId="2297DE74" w14:textId="02EF4360" w:rsidR="00BD4EDA" w:rsidRPr="00BD4EDA" w:rsidRDefault="009168B9" w:rsidP="00BD4EDA">
      <w:pPr>
        <w:pStyle w:val="Default"/>
        <w:spacing w:line="360" w:lineRule="auto"/>
        <w:ind w:firstLine="567"/>
        <w:jc w:val="both"/>
        <w:rPr>
          <w:sz w:val="28"/>
          <w:szCs w:val="28"/>
        </w:rPr>
      </w:pPr>
      <w:r>
        <w:rPr>
          <w:sz w:val="28"/>
          <w:szCs w:val="28"/>
        </w:rPr>
        <w:t>–</w:t>
      </w:r>
      <w:r w:rsidR="00DF2DC9">
        <w:rPr>
          <w:sz w:val="28"/>
          <w:szCs w:val="28"/>
        </w:rPr>
        <w:t> </w:t>
      </w:r>
      <w:r w:rsidR="00BD4EDA" w:rsidRPr="00BD4EDA">
        <w:rPr>
          <w:sz w:val="28"/>
          <w:szCs w:val="28"/>
        </w:rPr>
        <w:t xml:space="preserve">жесткую регламентацию статей затрат бюджетного учреждения, в том числе на оплату коммунальных услуг. </w:t>
      </w:r>
    </w:p>
    <w:p w14:paraId="09380953" w14:textId="45FC9596" w:rsidR="00BD4EDA" w:rsidRPr="00BD4EDA" w:rsidRDefault="00BD4EDA" w:rsidP="00BD4EDA">
      <w:pPr>
        <w:autoSpaceDE w:val="0"/>
        <w:autoSpaceDN w:val="0"/>
        <w:adjustRightInd w:val="0"/>
        <w:spacing w:after="0" w:line="360" w:lineRule="auto"/>
        <w:ind w:firstLine="567"/>
        <w:jc w:val="both"/>
        <w:rPr>
          <w:rFonts w:ascii="Times New Roman" w:eastAsia="Calibri" w:hAnsi="Times New Roman" w:cs="Times New Roman"/>
          <w:sz w:val="28"/>
          <w:szCs w:val="28"/>
        </w:rPr>
      </w:pPr>
      <w:r w:rsidRPr="00BD4EDA">
        <w:rPr>
          <w:rFonts w:ascii="Times New Roman" w:hAnsi="Times New Roman" w:cs="Times New Roman"/>
          <w:sz w:val="28"/>
          <w:szCs w:val="28"/>
        </w:rPr>
        <w:t>Одной из схем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w:t>
      </w:r>
      <w:r w:rsidR="00BA6402">
        <w:rPr>
          <w:rFonts w:ascii="Times New Roman" w:hAnsi="Times New Roman" w:cs="Times New Roman"/>
          <w:sz w:val="28"/>
          <w:szCs w:val="28"/>
        </w:rPr>
        <w:t xml:space="preserve"> – </w:t>
      </w:r>
      <w:r w:rsidRPr="00BD4EDA">
        <w:rPr>
          <w:rFonts w:ascii="Times New Roman" w:hAnsi="Times New Roman" w:cs="Times New Roman"/>
          <w:sz w:val="28"/>
          <w:szCs w:val="28"/>
        </w:rPr>
        <w:t xml:space="preserve">на оплату услуг </w:t>
      </w:r>
      <w:proofErr w:type="spellStart"/>
      <w:r w:rsidRPr="00BD4EDA">
        <w:rPr>
          <w:rFonts w:ascii="Times New Roman" w:hAnsi="Times New Roman" w:cs="Times New Roman"/>
          <w:sz w:val="28"/>
          <w:szCs w:val="28"/>
        </w:rPr>
        <w:t>энергосервисной</w:t>
      </w:r>
      <w:proofErr w:type="spellEnd"/>
      <w:r w:rsidRPr="00BD4EDA">
        <w:rPr>
          <w:rFonts w:ascii="Times New Roman" w:hAnsi="Times New Roman" w:cs="Times New Roman"/>
          <w:sz w:val="28"/>
          <w:szCs w:val="28"/>
        </w:rPr>
        <w:t xml:space="preserve"> </w:t>
      </w:r>
      <w:r w:rsidRPr="00BD4EDA">
        <w:rPr>
          <w:rFonts w:ascii="Times New Roman" w:hAnsi="Times New Roman" w:cs="Times New Roman"/>
          <w:sz w:val="28"/>
          <w:szCs w:val="28"/>
        </w:rPr>
        <w:lastRenderedPageBreak/>
        <w:t>компании, часть</w:t>
      </w:r>
      <w:r w:rsidR="00BA6402">
        <w:rPr>
          <w:rFonts w:ascii="Times New Roman" w:hAnsi="Times New Roman" w:cs="Times New Roman"/>
          <w:sz w:val="28"/>
          <w:szCs w:val="28"/>
        </w:rPr>
        <w:t xml:space="preserve"> – </w:t>
      </w:r>
      <w:r w:rsidRPr="00BD4EDA">
        <w:rPr>
          <w:rFonts w:ascii="Times New Roman" w:hAnsi="Times New Roman" w:cs="Times New Roman"/>
          <w:sz w:val="28"/>
          <w:szCs w:val="28"/>
        </w:rPr>
        <w:t>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w:t>
      </w:r>
      <w:r w:rsidR="00280609">
        <w:rPr>
          <w:rFonts w:ascii="Times New Roman" w:hAnsi="Times New Roman" w:cs="Times New Roman"/>
          <w:sz w:val="28"/>
          <w:szCs w:val="28"/>
        </w:rPr>
        <w:t>г.</w:t>
      </w:r>
      <w:r w:rsidRPr="00BD4EDA">
        <w:rPr>
          <w:rFonts w:ascii="Times New Roman" w:hAnsi="Times New Roman" w:cs="Times New Roman"/>
          <w:sz w:val="28"/>
          <w:szCs w:val="28"/>
        </w:rPr>
        <w:t xml:space="preserve"> № 261</w:t>
      </w:r>
      <w:r w:rsidR="009168B9">
        <w:rPr>
          <w:rFonts w:ascii="Times New Roman" w:hAnsi="Times New Roman" w:cs="Times New Roman"/>
          <w:sz w:val="28"/>
          <w:szCs w:val="28"/>
        </w:rPr>
        <w:t>–</w:t>
      </w:r>
      <w:r w:rsidRPr="00BD4EDA">
        <w:rPr>
          <w:rFonts w:ascii="Times New Roman" w:hAnsi="Times New Roman" w:cs="Times New Roman"/>
          <w:sz w:val="28"/>
          <w:szCs w:val="28"/>
        </w:rPr>
        <w:t>ФЗ</w:t>
      </w:r>
      <w:r w:rsidR="0015252F">
        <w:rPr>
          <w:rFonts w:ascii="Times New Roman" w:hAnsi="Times New Roman" w:cs="Times New Roman"/>
          <w:sz w:val="28"/>
          <w:szCs w:val="28"/>
        </w:rPr>
        <w:t xml:space="preserve"> </w:t>
      </w:r>
      <w:r w:rsidR="0015252F" w:rsidRPr="0015252F">
        <w:rPr>
          <w:rFonts w:ascii="Times New Roman" w:hAnsi="Times New Roman" w:cs="Times New Roman"/>
          <w:sz w:val="28"/>
          <w:szCs w:val="28"/>
        </w:rPr>
        <w:t>(ред. от 11.06.2021</w:t>
      </w:r>
      <w:r w:rsidR="00280609">
        <w:rPr>
          <w:rFonts w:ascii="Times New Roman" w:hAnsi="Times New Roman" w:cs="Times New Roman"/>
          <w:sz w:val="28"/>
          <w:szCs w:val="28"/>
        </w:rPr>
        <w:t>г.</w:t>
      </w:r>
      <w:r w:rsidR="0015252F" w:rsidRPr="0015252F">
        <w:rPr>
          <w:rFonts w:ascii="Times New Roman" w:hAnsi="Times New Roman" w:cs="Times New Roman"/>
          <w:sz w:val="28"/>
          <w:szCs w:val="28"/>
        </w:rPr>
        <w:t>)</w:t>
      </w:r>
      <w:r w:rsidRPr="00BD4EDA">
        <w:rPr>
          <w:rFonts w:ascii="Times New Roman" w:hAnsi="Times New Roman" w:cs="Times New Roman"/>
          <w:sz w:val="28"/>
          <w:szCs w:val="28"/>
        </w:rPr>
        <w:t xml:space="preserve"> </w:t>
      </w:r>
      <w:r w:rsidR="0021747A">
        <w:rPr>
          <w:rFonts w:ascii="Times New Roman" w:hAnsi="Times New Roman" w:cs="Times New Roman"/>
          <w:sz w:val="28"/>
          <w:szCs w:val="28"/>
        </w:rPr>
        <w:t>«</w:t>
      </w:r>
      <w:r w:rsidRPr="00BD4EDA">
        <w:rPr>
          <w:rFonts w:ascii="Times New Roman" w:hAnsi="Times New Roman" w:cs="Times New Roman"/>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21747A">
        <w:rPr>
          <w:rFonts w:ascii="Times New Roman" w:hAnsi="Times New Roman" w:cs="Times New Roman"/>
          <w:sz w:val="28"/>
          <w:szCs w:val="28"/>
        </w:rPr>
        <w:t>»</w:t>
      </w:r>
      <w:r w:rsidRPr="00BD4EDA">
        <w:rPr>
          <w:rFonts w:ascii="Times New Roman" w:hAnsi="Times New Roman" w:cs="Times New Roman"/>
          <w:sz w:val="28"/>
          <w:szCs w:val="28"/>
        </w:rPr>
        <w:t xml:space="preserve"> (ФЗ)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w:t>
      </w:r>
    </w:p>
    <w:p w14:paraId="7ED7C527" w14:textId="5E34411A" w:rsidR="004911D5" w:rsidRPr="000930BD"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Сведения об оснащения потребителей приборами учёта потребления коммунальных ресурсов приведены в </w:t>
      </w:r>
      <w:r w:rsidRPr="000930BD">
        <w:rPr>
          <w:rFonts w:ascii="Times New Roman" w:eastAsia="Calibri" w:hAnsi="Times New Roman" w:cs="Times New Roman"/>
          <w:sz w:val="28"/>
          <w:szCs w:val="28"/>
        </w:rPr>
        <w:t xml:space="preserve">таблице </w:t>
      </w:r>
      <w:r w:rsidR="00521518">
        <w:rPr>
          <w:rFonts w:ascii="Times New Roman" w:eastAsia="Calibri" w:hAnsi="Times New Roman" w:cs="Times New Roman"/>
          <w:sz w:val="28"/>
          <w:szCs w:val="28"/>
        </w:rPr>
        <w:t>44</w:t>
      </w:r>
      <w:r w:rsidRPr="000930BD">
        <w:rPr>
          <w:rFonts w:ascii="Times New Roman" w:eastAsia="Calibri" w:hAnsi="Times New Roman" w:cs="Times New Roman"/>
          <w:sz w:val="28"/>
          <w:szCs w:val="28"/>
        </w:rPr>
        <w:t>.</w:t>
      </w:r>
    </w:p>
    <w:p w14:paraId="3CDD7A22" w14:textId="11632805" w:rsidR="0071216A" w:rsidRPr="00280609" w:rsidRDefault="00B542D7" w:rsidP="006D78F1">
      <w:pPr>
        <w:autoSpaceDE w:val="0"/>
        <w:autoSpaceDN w:val="0"/>
        <w:adjustRightInd w:val="0"/>
        <w:spacing w:after="0" w:line="240" w:lineRule="auto"/>
        <w:ind w:firstLine="567"/>
        <w:jc w:val="center"/>
        <w:rPr>
          <w:rFonts w:ascii="Times New Roman" w:eastAsia="Calibri" w:hAnsi="Times New Roman" w:cs="Times New Roman"/>
          <w:b/>
          <w:bCs/>
          <w:i/>
          <w:iCs/>
          <w:sz w:val="26"/>
          <w:szCs w:val="26"/>
        </w:rPr>
      </w:pPr>
      <w:r w:rsidRPr="00280609">
        <w:rPr>
          <w:rFonts w:ascii="Times New Roman" w:eastAsia="Calibri" w:hAnsi="Times New Roman" w:cs="Times New Roman"/>
          <w:b/>
          <w:bCs/>
          <w:i/>
          <w:iCs/>
          <w:sz w:val="26"/>
          <w:szCs w:val="26"/>
        </w:rPr>
        <w:t xml:space="preserve">Таблица </w:t>
      </w:r>
      <w:r w:rsidR="00521518" w:rsidRPr="00280609">
        <w:rPr>
          <w:rFonts w:ascii="Times New Roman" w:eastAsia="Calibri" w:hAnsi="Times New Roman" w:cs="Times New Roman"/>
          <w:b/>
          <w:bCs/>
          <w:i/>
          <w:iCs/>
          <w:sz w:val="26"/>
          <w:szCs w:val="26"/>
        </w:rPr>
        <w:t>44</w:t>
      </w:r>
      <w:r w:rsidR="00BA6402" w:rsidRPr="00280609">
        <w:rPr>
          <w:rFonts w:ascii="Times New Roman" w:eastAsia="Calibri" w:hAnsi="Times New Roman" w:cs="Times New Roman"/>
          <w:b/>
          <w:bCs/>
          <w:i/>
          <w:iCs/>
          <w:sz w:val="26"/>
          <w:szCs w:val="26"/>
        </w:rPr>
        <w:t xml:space="preserve"> – </w:t>
      </w:r>
      <w:r w:rsidR="004911D5" w:rsidRPr="00280609">
        <w:rPr>
          <w:rFonts w:ascii="Times New Roman" w:eastAsia="Calibri" w:hAnsi="Times New Roman" w:cs="Times New Roman"/>
          <w:b/>
          <w:bCs/>
          <w:i/>
          <w:iCs/>
          <w:sz w:val="26"/>
          <w:szCs w:val="26"/>
        </w:rPr>
        <w:t>Оснащённость потребителей приборами учёта коммунальных ресурсов</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2769"/>
        <w:gridCol w:w="2693"/>
        <w:gridCol w:w="917"/>
      </w:tblGrid>
      <w:tr w:rsidR="002B6DEA" w:rsidRPr="00280609" w14:paraId="4FA43C4B" w14:textId="77777777" w:rsidTr="00280609">
        <w:trPr>
          <w:trHeight w:val="328"/>
          <w:jc w:val="center"/>
        </w:trPr>
        <w:tc>
          <w:tcPr>
            <w:tcW w:w="3397" w:type="dxa"/>
            <w:vMerge w:val="restart"/>
            <w:shd w:val="clear" w:color="auto" w:fill="C5E0B3" w:themeFill="accent6" w:themeFillTint="66"/>
            <w:vAlign w:val="center"/>
          </w:tcPr>
          <w:p w14:paraId="630E93E6"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Оснащённость приборами</w:t>
            </w:r>
          </w:p>
          <w:p w14:paraId="414CB95E"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учёта (ПУ) тепловой</w:t>
            </w:r>
          </w:p>
          <w:p w14:paraId="37702AAF"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энергии (ТЭ) по состоянию на 2021год</w:t>
            </w:r>
          </w:p>
        </w:tc>
        <w:tc>
          <w:tcPr>
            <w:tcW w:w="2769" w:type="dxa"/>
            <w:vAlign w:val="center"/>
          </w:tcPr>
          <w:p w14:paraId="652245C0" w14:textId="77777777" w:rsidR="002B6DEA" w:rsidRPr="00280609" w:rsidRDefault="002B6DEA" w:rsidP="006D78F1">
            <w:pPr>
              <w:spacing w:after="0" w:line="240" w:lineRule="auto"/>
              <w:jc w:val="center"/>
              <w:rPr>
                <w:rFonts w:ascii="Times New Roman" w:hAnsi="Times New Roman" w:cs="Times New Roman"/>
                <w:bCs/>
                <w:i/>
                <w:sz w:val="16"/>
                <w:szCs w:val="16"/>
              </w:rPr>
            </w:pPr>
            <w:r w:rsidRPr="00280609">
              <w:rPr>
                <w:rFonts w:ascii="Times New Roman" w:hAnsi="Times New Roman" w:cs="Times New Roman"/>
                <w:sz w:val="16"/>
                <w:szCs w:val="16"/>
              </w:rPr>
              <w:t>МКД</w:t>
            </w:r>
          </w:p>
        </w:tc>
        <w:tc>
          <w:tcPr>
            <w:tcW w:w="2693" w:type="dxa"/>
            <w:vAlign w:val="center"/>
          </w:tcPr>
          <w:p w14:paraId="6EDAD035"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5B726BF3" w14:textId="0C34402C" w:rsidR="002B6DEA" w:rsidRPr="00280609" w:rsidRDefault="00FB0A12"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20</w:t>
            </w:r>
          </w:p>
        </w:tc>
      </w:tr>
      <w:tr w:rsidR="002B6DEA" w:rsidRPr="00280609" w14:paraId="01350A14" w14:textId="77777777" w:rsidTr="00280609">
        <w:trPr>
          <w:trHeight w:val="334"/>
          <w:jc w:val="center"/>
        </w:trPr>
        <w:tc>
          <w:tcPr>
            <w:tcW w:w="3397" w:type="dxa"/>
            <w:vMerge/>
            <w:shd w:val="clear" w:color="auto" w:fill="C5E0B3" w:themeFill="accent6" w:themeFillTint="66"/>
            <w:vAlign w:val="center"/>
          </w:tcPr>
          <w:p w14:paraId="6AA9DC1D" w14:textId="77777777" w:rsidR="002B6DEA" w:rsidRPr="00280609" w:rsidRDefault="002B6DEA"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4DB49F51" w14:textId="78364095" w:rsidR="002B6DEA" w:rsidRPr="00280609" w:rsidRDefault="002B6DEA" w:rsidP="00280609">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Частные</w:t>
            </w:r>
            <w:r w:rsidR="00280609">
              <w:rPr>
                <w:rFonts w:ascii="Times New Roman" w:hAnsi="Times New Roman" w:cs="Times New Roman"/>
                <w:sz w:val="16"/>
                <w:szCs w:val="16"/>
              </w:rPr>
              <w:t xml:space="preserve"> </w:t>
            </w:r>
            <w:r w:rsidRPr="00280609">
              <w:rPr>
                <w:rFonts w:ascii="Times New Roman" w:hAnsi="Times New Roman" w:cs="Times New Roman"/>
                <w:sz w:val="16"/>
                <w:szCs w:val="16"/>
              </w:rPr>
              <w:t>домовладения</w:t>
            </w:r>
          </w:p>
        </w:tc>
        <w:tc>
          <w:tcPr>
            <w:tcW w:w="2693" w:type="dxa"/>
            <w:vAlign w:val="center"/>
          </w:tcPr>
          <w:p w14:paraId="2550B82D"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24B65058"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0</w:t>
            </w:r>
          </w:p>
        </w:tc>
      </w:tr>
      <w:tr w:rsidR="00F93AE9" w:rsidRPr="00280609" w14:paraId="74EA1857" w14:textId="77777777" w:rsidTr="00280609">
        <w:trPr>
          <w:trHeight w:val="281"/>
          <w:jc w:val="center"/>
        </w:trPr>
        <w:tc>
          <w:tcPr>
            <w:tcW w:w="3397" w:type="dxa"/>
            <w:vMerge w:val="restart"/>
            <w:shd w:val="clear" w:color="auto" w:fill="C5E0B3" w:themeFill="accent6" w:themeFillTint="66"/>
            <w:vAlign w:val="center"/>
          </w:tcPr>
          <w:p w14:paraId="6AD04707"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Оснащённость приборами учёта (ПУ) ГВС по состоянию на 2021год</w:t>
            </w:r>
          </w:p>
        </w:tc>
        <w:tc>
          <w:tcPr>
            <w:tcW w:w="2769" w:type="dxa"/>
            <w:vAlign w:val="center"/>
          </w:tcPr>
          <w:p w14:paraId="5341C65D" w14:textId="77777777" w:rsidR="00F93AE9" w:rsidRPr="00280609" w:rsidRDefault="00F93AE9" w:rsidP="006D78F1">
            <w:pPr>
              <w:pStyle w:val="32"/>
              <w:keepNext/>
              <w:keepLines/>
              <w:tabs>
                <w:tab w:val="center" w:pos="4960"/>
              </w:tabs>
              <w:spacing w:before="0" w:beforeAutospacing="0" w:after="0" w:afterAutospacing="0"/>
              <w:jc w:val="center"/>
              <w:rPr>
                <w:rFonts w:eastAsiaTheme="minorHAnsi"/>
                <w:bCs/>
                <w:i/>
                <w:sz w:val="16"/>
                <w:szCs w:val="16"/>
                <w:lang w:eastAsia="en-US"/>
              </w:rPr>
            </w:pPr>
            <w:r w:rsidRPr="00280609">
              <w:rPr>
                <w:rFonts w:eastAsiaTheme="minorHAnsi"/>
                <w:sz w:val="16"/>
                <w:szCs w:val="16"/>
                <w:lang w:eastAsia="en-US"/>
              </w:rPr>
              <w:t>МКД</w:t>
            </w:r>
          </w:p>
        </w:tc>
        <w:tc>
          <w:tcPr>
            <w:tcW w:w="2693" w:type="dxa"/>
            <w:vAlign w:val="center"/>
          </w:tcPr>
          <w:p w14:paraId="1D63B5AE" w14:textId="77777777" w:rsidR="00F93AE9" w:rsidRPr="00280609" w:rsidRDefault="00F93AE9"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153D8A2A" w14:textId="6D4455BB" w:rsidR="00F93AE9" w:rsidRPr="00280609" w:rsidRDefault="00FB0A12" w:rsidP="006D78F1">
            <w:pPr>
              <w:pStyle w:val="32"/>
              <w:keepNext/>
              <w:keepLines/>
              <w:tabs>
                <w:tab w:val="left" w:pos="1290"/>
                <w:tab w:val="center" w:pos="4960"/>
              </w:tabs>
              <w:spacing w:before="0" w:after="0" w:afterAutospacing="0"/>
              <w:jc w:val="center"/>
              <w:rPr>
                <w:rFonts w:eastAsiaTheme="minorHAnsi"/>
                <w:bCs/>
                <w:sz w:val="16"/>
                <w:szCs w:val="16"/>
                <w:highlight w:val="yellow"/>
                <w:lang w:eastAsia="en-US"/>
              </w:rPr>
            </w:pPr>
            <w:r w:rsidRPr="00280609">
              <w:rPr>
                <w:rFonts w:eastAsiaTheme="minorHAnsi"/>
                <w:bCs/>
                <w:sz w:val="16"/>
                <w:szCs w:val="16"/>
                <w:lang w:eastAsia="en-US"/>
              </w:rPr>
              <w:t>0</w:t>
            </w:r>
          </w:p>
        </w:tc>
      </w:tr>
      <w:tr w:rsidR="00F93AE9" w:rsidRPr="00280609" w14:paraId="5FC9ADEF" w14:textId="77777777" w:rsidTr="00280609">
        <w:trPr>
          <w:trHeight w:val="258"/>
          <w:jc w:val="center"/>
        </w:trPr>
        <w:tc>
          <w:tcPr>
            <w:tcW w:w="3397" w:type="dxa"/>
            <w:vMerge/>
            <w:shd w:val="clear" w:color="auto" w:fill="C5E0B3" w:themeFill="accent6" w:themeFillTint="66"/>
            <w:vAlign w:val="center"/>
          </w:tcPr>
          <w:p w14:paraId="53B4AC74" w14:textId="77777777" w:rsidR="00F93AE9" w:rsidRPr="00280609" w:rsidRDefault="00F93AE9"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5548B8E1"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Квартиры в МКД</w:t>
            </w:r>
          </w:p>
        </w:tc>
        <w:tc>
          <w:tcPr>
            <w:tcW w:w="2693" w:type="dxa"/>
            <w:vAlign w:val="center"/>
          </w:tcPr>
          <w:p w14:paraId="61E9684D" w14:textId="77777777" w:rsidR="00F93AE9" w:rsidRPr="00280609" w:rsidRDefault="00F93AE9"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525346A3" w14:textId="36251F30" w:rsidR="00F93AE9" w:rsidRPr="00280609" w:rsidRDefault="00FB0A12" w:rsidP="006D78F1">
            <w:pPr>
              <w:pStyle w:val="32"/>
              <w:keepNext/>
              <w:keepLines/>
              <w:tabs>
                <w:tab w:val="left" w:pos="1290"/>
                <w:tab w:val="center" w:pos="4960"/>
              </w:tabs>
              <w:spacing w:before="0" w:after="0"/>
              <w:jc w:val="center"/>
              <w:rPr>
                <w:rFonts w:eastAsiaTheme="minorHAnsi"/>
                <w:bCs/>
                <w:sz w:val="16"/>
                <w:szCs w:val="16"/>
                <w:lang w:eastAsia="en-US"/>
              </w:rPr>
            </w:pPr>
            <w:r w:rsidRPr="00280609">
              <w:rPr>
                <w:rFonts w:eastAsiaTheme="minorHAnsi"/>
                <w:bCs/>
                <w:sz w:val="16"/>
                <w:szCs w:val="16"/>
                <w:lang w:eastAsia="en-US"/>
              </w:rPr>
              <w:t>0</w:t>
            </w:r>
          </w:p>
        </w:tc>
      </w:tr>
      <w:tr w:rsidR="00F93AE9" w:rsidRPr="00280609" w14:paraId="7533C803" w14:textId="77777777" w:rsidTr="00280609">
        <w:trPr>
          <w:trHeight w:val="279"/>
          <w:jc w:val="center"/>
        </w:trPr>
        <w:tc>
          <w:tcPr>
            <w:tcW w:w="3397" w:type="dxa"/>
            <w:vMerge/>
            <w:shd w:val="clear" w:color="auto" w:fill="C5E0B3" w:themeFill="accent6" w:themeFillTint="66"/>
            <w:vAlign w:val="center"/>
          </w:tcPr>
          <w:p w14:paraId="5722980B" w14:textId="77777777" w:rsidR="00F93AE9" w:rsidRPr="00280609" w:rsidRDefault="00F93AE9"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73C8F19C" w14:textId="284DD02C" w:rsidR="00F93AE9" w:rsidRPr="00280609" w:rsidRDefault="00F93AE9" w:rsidP="00280609">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Частные</w:t>
            </w:r>
            <w:r w:rsidR="00280609">
              <w:rPr>
                <w:rFonts w:ascii="Times New Roman" w:hAnsi="Times New Roman" w:cs="Times New Roman"/>
                <w:sz w:val="16"/>
                <w:szCs w:val="16"/>
              </w:rPr>
              <w:t xml:space="preserve"> </w:t>
            </w:r>
            <w:r w:rsidRPr="00280609">
              <w:rPr>
                <w:rFonts w:ascii="Times New Roman" w:hAnsi="Times New Roman" w:cs="Times New Roman"/>
                <w:sz w:val="16"/>
                <w:szCs w:val="16"/>
              </w:rPr>
              <w:t>домовладения</w:t>
            </w:r>
          </w:p>
        </w:tc>
        <w:tc>
          <w:tcPr>
            <w:tcW w:w="2693" w:type="dxa"/>
            <w:vAlign w:val="center"/>
          </w:tcPr>
          <w:p w14:paraId="7EE9D512" w14:textId="77777777" w:rsidR="00F93AE9" w:rsidRPr="00280609" w:rsidRDefault="00F93AE9"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6BA006DA" w14:textId="54268F5D" w:rsidR="00F93AE9" w:rsidRPr="00280609" w:rsidRDefault="00FB0A12" w:rsidP="006D78F1">
            <w:pPr>
              <w:pStyle w:val="32"/>
              <w:keepNext/>
              <w:keepLines/>
              <w:tabs>
                <w:tab w:val="left" w:pos="1290"/>
                <w:tab w:val="center" w:pos="4960"/>
              </w:tabs>
              <w:spacing w:before="0" w:after="0"/>
              <w:jc w:val="center"/>
              <w:rPr>
                <w:rFonts w:eastAsiaTheme="minorHAnsi"/>
                <w:bCs/>
                <w:sz w:val="16"/>
                <w:szCs w:val="16"/>
                <w:lang w:eastAsia="en-US"/>
              </w:rPr>
            </w:pPr>
            <w:r w:rsidRPr="00280609">
              <w:rPr>
                <w:rFonts w:eastAsiaTheme="minorHAnsi"/>
                <w:bCs/>
                <w:sz w:val="16"/>
                <w:szCs w:val="16"/>
                <w:lang w:eastAsia="en-US"/>
              </w:rPr>
              <w:t>85</w:t>
            </w:r>
          </w:p>
        </w:tc>
      </w:tr>
      <w:tr w:rsidR="00F93AE9" w:rsidRPr="00280609" w14:paraId="0897A5B7" w14:textId="77777777" w:rsidTr="00280609">
        <w:trPr>
          <w:trHeight w:val="280"/>
          <w:jc w:val="center"/>
        </w:trPr>
        <w:tc>
          <w:tcPr>
            <w:tcW w:w="3397" w:type="dxa"/>
            <w:vMerge w:val="restart"/>
            <w:shd w:val="clear" w:color="auto" w:fill="C5E0B3" w:themeFill="accent6" w:themeFillTint="66"/>
            <w:vAlign w:val="center"/>
          </w:tcPr>
          <w:p w14:paraId="5E8D0DCE"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Оснащённость приборами учёта (ПУ) ХВС по состоянию на 2021год</w:t>
            </w:r>
          </w:p>
        </w:tc>
        <w:tc>
          <w:tcPr>
            <w:tcW w:w="2769" w:type="dxa"/>
            <w:vAlign w:val="center"/>
          </w:tcPr>
          <w:p w14:paraId="64577545" w14:textId="77777777" w:rsidR="00F93AE9" w:rsidRPr="00280609" w:rsidRDefault="00F93AE9" w:rsidP="006D78F1">
            <w:pPr>
              <w:pStyle w:val="32"/>
              <w:keepNext/>
              <w:keepLines/>
              <w:tabs>
                <w:tab w:val="left" w:pos="0"/>
                <w:tab w:val="center" w:pos="4960"/>
              </w:tabs>
              <w:spacing w:before="0" w:beforeAutospacing="0" w:after="0" w:afterAutospacing="0"/>
              <w:ind w:hanging="120"/>
              <w:jc w:val="center"/>
              <w:rPr>
                <w:rFonts w:eastAsiaTheme="minorHAnsi"/>
                <w:bCs/>
                <w:i/>
                <w:sz w:val="16"/>
                <w:szCs w:val="16"/>
                <w:lang w:eastAsia="en-US"/>
              </w:rPr>
            </w:pPr>
            <w:r w:rsidRPr="00280609">
              <w:rPr>
                <w:rFonts w:eastAsiaTheme="minorHAnsi"/>
                <w:sz w:val="16"/>
                <w:szCs w:val="16"/>
                <w:lang w:eastAsia="en-US"/>
              </w:rPr>
              <w:t>МКД</w:t>
            </w:r>
          </w:p>
        </w:tc>
        <w:tc>
          <w:tcPr>
            <w:tcW w:w="2693" w:type="dxa"/>
            <w:vAlign w:val="center"/>
          </w:tcPr>
          <w:p w14:paraId="0A3AC551"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Уровень оснащённости ПУ,%</w:t>
            </w:r>
          </w:p>
        </w:tc>
        <w:tc>
          <w:tcPr>
            <w:tcW w:w="917" w:type="dxa"/>
            <w:vMerge w:val="restart"/>
            <w:vAlign w:val="center"/>
          </w:tcPr>
          <w:p w14:paraId="0BB06176" w14:textId="7F11C5B1" w:rsidR="00F93AE9" w:rsidRPr="00280609" w:rsidRDefault="00BC1474"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85</w:t>
            </w:r>
          </w:p>
        </w:tc>
      </w:tr>
      <w:tr w:rsidR="00F93AE9" w:rsidRPr="00280609" w14:paraId="5A835085" w14:textId="77777777" w:rsidTr="00280609">
        <w:trPr>
          <w:trHeight w:val="270"/>
          <w:jc w:val="center"/>
        </w:trPr>
        <w:tc>
          <w:tcPr>
            <w:tcW w:w="3397" w:type="dxa"/>
            <w:vMerge/>
            <w:shd w:val="clear" w:color="auto" w:fill="C5E0B3" w:themeFill="accent6" w:themeFillTint="66"/>
            <w:vAlign w:val="center"/>
          </w:tcPr>
          <w:p w14:paraId="3CBD19A6"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b/>
                <w:bCs/>
                <w:i/>
                <w:sz w:val="16"/>
                <w:szCs w:val="16"/>
              </w:rPr>
            </w:pPr>
          </w:p>
        </w:tc>
        <w:tc>
          <w:tcPr>
            <w:tcW w:w="2769" w:type="dxa"/>
            <w:vAlign w:val="center"/>
          </w:tcPr>
          <w:p w14:paraId="3D8DC9AD" w14:textId="77777777" w:rsidR="00F93AE9" w:rsidRPr="00280609" w:rsidRDefault="00F93AE9" w:rsidP="006D78F1">
            <w:pPr>
              <w:pStyle w:val="32"/>
              <w:keepNext/>
              <w:keepLines/>
              <w:tabs>
                <w:tab w:val="left" w:pos="0"/>
                <w:tab w:val="center" w:pos="4960"/>
              </w:tabs>
              <w:spacing w:before="0" w:beforeAutospacing="0" w:after="0" w:afterAutospacing="0"/>
              <w:ind w:hanging="120"/>
              <w:jc w:val="center"/>
              <w:rPr>
                <w:rFonts w:eastAsiaTheme="minorHAnsi"/>
                <w:sz w:val="16"/>
                <w:szCs w:val="16"/>
                <w:lang w:eastAsia="en-US"/>
              </w:rPr>
            </w:pPr>
            <w:r w:rsidRPr="00280609">
              <w:rPr>
                <w:rFonts w:eastAsiaTheme="minorHAnsi"/>
                <w:sz w:val="16"/>
                <w:szCs w:val="16"/>
                <w:lang w:eastAsia="en-US"/>
              </w:rPr>
              <w:t>Квартиры в МКД</w:t>
            </w:r>
          </w:p>
        </w:tc>
        <w:tc>
          <w:tcPr>
            <w:tcW w:w="2693" w:type="dxa"/>
            <w:vAlign w:val="center"/>
          </w:tcPr>
          <w:p w14:paraId="037EB98F"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Уровень оснащённости ПУ,%</w:t>
            </w:r>
          </w:p>
        </w:tc>
        <w:tc>
          <w:tcPr>
            <w:tcW w:w="917" w:type="dxa"/>
            <w:vMerge/>
            <w:vAlign w:val="center"/>
          </w:tcPr>
          <w:p w14:paraId="2FA14FE8" w14:textId="6715F5A3" w:rsidR="00F93AE9" w:rsidRPr="00280609" w:rsidRDefault="00F93AE9" w:rsidP="006D78F1">
            <w:pPr>
              <w:pStyle w:val="32"/>
              <w:keepNext/>
              <w:keepLines/>
              <w:tabs>
                <w:tab w:val="left" w:pos="1290"/>
                <w:tab w:val="center" w:pos="4960"/>
              </w:tabs>
              <w:spacing w:before="0" w:after="0" w:afterAutospacing="0"/>
              <w:jc w:val="center"/>
              <w:rPr>
                <w:rFonts w:eastAsiaTheme="minorHAnsi"/>
                <w:bCs/>
                <w:sz w:val="16"/>
                <w:szCs w:val="16"/>
                <w:lang w:eastAsia="en-US"/>
              </w:rPr>
            </w:pPr>
          </w:p>
        </w:tc>
      </w:tr>
      <w:tr w:rsidR="00F93AE9" w:rsidRPr="00280609" w14:paraId="45A72558" w14:textId="77777777" w:rsidTr="00280609">
        <w:trPr>
          <w:trHeight w:val="274"/>
          <w:jc w:val="center"/>
        </w:trPr>
        <w:tc>
          <w:tcPr>
            <w:tcW w:w="3397" w:type="dxa"/>
            <w:vMerge/>
            <w:shd w:val="clear" w:color="auto" w:fill="C5E0B3" w:themeFill="accent6" w:themeFillTint="66"/>
            <w:vAlign w:val="center"/>
          </w:tcPr>
          <w:p w14:paraId="7AB4E4F7"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b/>
                <w:bCs/>
                <w:i/>
                <w:sz w:val="16"/>
                <w:szCs w:val="16"/>
              </w:rPr>
            </w:pPr>
          </w:p>
        </w:tc>
        <w:tc>
          <w:tcPr>
            <w:tcW w:w="2769" w:type="dxa"/>
            <w:vAlign w:val="center"/>
          </w:tcPr>
          <w:p w14:paraId="08C0D218" w14:textId="77777777" w:rsidR="00F93AE9" w:rsidRPr="00280609" w:rsidRDefault="00F93AE9" w:rsidP="006D78F1">
            <w:pPr>
              <w:pStyle w:val="32"/>
              <w:keepNext/>
              <w:keepLines/>
              <w:tabs>
                <w:tab w:val="left" w:pos="0"/>
                <w:tab w:val="center" w:pos="4960"/>
              </w:tabs>
              <w:spacing w:before="0" w:beforeAutospacing="0" w:after="0" w:afterAutospacing="0"/>
              <w:ind w:hanging="120"/>
              <w:jc w:val="center"/>
              <w:rPr>
                <w:rFonts w:eastAsiaTheme="minorHAnsi"/>
                <w:sz w:val="16"/>
                <w:szCs w:val="16"/>
                <w:lang w:eastAsia="en-US"/>
              </w:rPr>
            </w:pPr>
            <w:r w:rsidRPr="00280609">
              <w:rPr>
                <w:rFonts w:eastAsiaTheme="minorHAnsi"/>
                <w:sz w:val="16"/>
                <w:szCs w:val="16"/>
                <w:lang w:eastAsia="en-US"/>
              </w:rPr>
              <w:t>Частные домовладения</w:t>
            </w:r>
          </w:p>
        </w:tc>
        <w:tc>
          <w:tcPr>
            <w:tcW w:w="2693" w:type="dxa"/>
            <w:vAlign w:val="center"/>
          </w:tcPr>
          <w:p w14:paraId="684887A8" w14:textId="77777777" w:rsidR="00F93AE9" w:rsidRPr="00280609" w:rsidRDefault="00F93AE9" w:rsidP="006D78F1">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Уровень оснащённости ПУ,%</w:t>
            </w:r>
          </w:p>
        </w:tc>
        <w:tc>
          <w:tcPr>
            <w:tcW w:w="917" w:type="dxa"/>
            <w:vMerge/>
            <w:vAlign w:val="center"/>
          </w:tcPr>
          <w:p w14:paraId="418926ED" w14:textId="6E5A3EDC" w:rsidR="00F93AE9" w:rsidRPr="00280609" w:rsidRDefault="00F93AE9" w:rsidP="006D78F1">
            <w:pPr>
              <w:pStyle w:val="32"/>
              <w:keepNext/>
              <w:keepLines/>
              <w:tabs>
                <w:tab w:val="left" w:pos="1290"/>
                <w:tab w:val="center" w:pos="4960"/>
              </w:tabs>
              <w:spacing w:before="0" w:after="0" w:afterAutospacing="0"/>
              <w:jc w:val="center"/>
              <w:rPr>
                <w:rFonts w:eastAsiaTheme="minorHAnsi"/>
                <w:bCs/>
                <w:sz w:val="16"/>
                <w:szCs w:val="16"/>
                <w:lang w:eastAsia="en-US"/>
              </w:rPr>
            </w:pPr>
          </w:p>
        </w:tc>
      </w:tr>
      <w:tr w:rsidR="002B6DEA" w:rsidRPr="00280609" w14:paraId="13208148" w14:textId="77777777" w:rsidTr="00280609">
        <w:trPr>
          <w:trHeight w:val="277"/>
          <w:jc w:val="center"/>
        </w:trPr>
        <w:tc>
          <w:tcPr>
            <w:tcW w:w="3397" w:type="dxa"/>
            <w:vMerge w:val="restart"/>
            <w:shd w:val="clear" w:color="auto" w:fill="C5E0B3" w:themeFill="accent6" w:themeFillTint="66"/>
            <w:vAlign w:val="center"/>
          </w:tcPr>
          <w:p w14:paraId="3850733E"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Оснащённость приборами учёта (ПУ) природного газа по</w:t>
            </w:r>
          </w:p>
          <w:p w14:paraId="0161D5F0"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состоянию на 2021год</w:t>
            </w:r>
          </w:p>
        </w:tc>
        <w:tc>
          <w:tcPr>
            <w:tcW w:w="2769" w:type="dxa"/>
            <w:vAlign w:val="center"/>
          </w:tcPr>
          <w:p w14:paraId="21590572" w14:textId="77777777" w:rsidR="002B6DEA" w:rsidRPr="00280609" w:rsidRDefault="002B6DEA" w:rsidP="006D78F1">
            <w:pPr>
              <w:pStyle w:val="32"/>
              <w:keepNext/>
              <w:keepLines/>
              <w:tabs>
                <w:tab w:val="left" w:pos="1290"/>
                <w:tab w:val="center" w:pos="4960"/>
              </w:tabs>
              <w:spacing w:before="0" w:beforeAutospacing="0" w:after="0" w:afterAutospacing="0"/>
              <w:jc w:val="center"/>
              <w:rPr>
                <w:rFonts w:eastAsiaTheme="minorHAnsi"/>
                <w:bCs/>
                <w:i/>
                <w:sz w:val="16"/>
                <w:szCs w:val="16"/>
                <w:lang w:eastAsia="en-US"/>
              </w:rPr>
            </w:pPr>
            <w:r w:rsidRPr="00280609">
              <w:rPr>
                <w:rFonts w:eastAsiaTheme="minorHAnsi"/>
                <w:sz w:val="16"/>
                <w:szCs w:val="16"/>
                <w:lang w:eastAsia="en-US"/>
              </w:rPr>
              <w:t>МКД</w:t>
            </w:r>
          </w:p>
        </w:tc>
        <w:tc>
          <w:tcPr>
            <w:tcW w:w="2693" w:type="dxa"/>
            <w:vAlign w:val="center"/>
          </w:tcPr>
          <w:p w14:paraId="6F32B52A"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075CEDEE" w14:textId="60E22765" w:rsidR="002B6DEA" w:rsidRPr="00280609" w:rsidRDefault="00F93AE9"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w:t>
            </w:r>
          </w:p>
        </w:tc>
      </w:tr>
      <w:tr w:rsidR="002B6DEA" w:rsidRPr="00280609" w14:paraId="38026248" w14:textId="77777777" w:rsidTr="00280609">
        <w:trPr>
          <w:trHeight w:val="409"/>
          <w:jc w:val="center"/>
        </w:trPr>
        <w:tc>
          <w:tcPr>
            <w:tcW w:w="3397" w:type="dxa"/>
            <w:vMerge/>
            <w:shd w:val="clear" w:color="auto" w:fill="C5E0B3" w:themeFill="accent6" w:themeFillTint="66"/>
            <w:vAlign w:val="center"/>
          </w:tcPr>
          <w:p w14:paraId="610C5503" w14:textId="77777777" w:rsidR="002B6DEA" w:rsidRPr="00280609" w:rsidRDefault="002B6DEA"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31263439"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Квартиры в МКД</w:t>
            </w:r>
          </w:p>
        </w:tc>
        <w:tc>
          <w:tcPr>
            <w:tcW w:w="2693" w:type="dxa"/>
            <w:vAlign w:val="center"/>
          </w:tcPr>
          <w:p w14:paraId="21AE4A46"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3664118F" w14:textId="3DC47724" w:rsidR="002B6DEA" w:rsidRPr="00280609" w:rsidRDefault="00F93AE9"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w:t>
            </w:r>
          </w:p>
        </w:tc>
      </w:tr>
      <w:tr w:rsidR="002B6DEA" w:rsidRPr="00280609" w14:paraId="06E129D3" w14:textId="77777777" w:rsidTr="00280609">
        <w:trPr>
          <w:trHeight w:val="274"/>
          <w:jc w:val="center"/>
        </w:trPr>
        <w:tc>
          <w:tcPr>
            <w:tcW w:w="3397" w:type="dxa"/>
            <w:vMerge/>
            <w:shd w:val="clear" w:color="auto" w:fill="C5E0B3" w:themeFill="accent6" w:themeFillTint="66"/>
            <w:vAlign w:val="center"/>
          </w:tcPr>
          <w:p w14:paraId="4E813AFF" w14:textId="77777777" w:rsidR="002B6DEA" w:rsidRPr="00280609" w:rsidRDefault="002B6DEA"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6553F176" w14:textId="4623AFD3" w:rsidR="002B6DEA" w:rsidRPr="00280609" w:rsidRDefault="002B6DEA" w:rsidP="00280609">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Частные</w:t>
            </w:r>
            <w:r w:rsidR="00280609">
              <w:rPr>
                <w:rFonts w:ascii="Times New Roman" w:hAnsi="Times New Roman" w:cs="Times New Roman"/>
                <w:sz w:val="16"/>
                <w:szCs w:val="16"/>
              </w:rPr>
              <w:t xml:space="preserve"> </w:t>
            </w:r>
            <w:r w:rsidRPr="00280609">
              <w:rPr>
                <w:rFonts w:ascii="Times New Roman" w:hAnsi="Times New Roman" w:cs="Times New Roman"/>
                <w:sz w:val="16"/>
                <w:szCs w:val="16"/>
              </w:rPr>
              <w:t>домовладения</w:t>
            </w:r>
          </w:p>
        </w:tc>
        <w:tc>
          <w:tcPr>
            <w:tcW w:w="2693" w:type="dxa"/>
            <w:vAlign w:val="center"/>
          </w:tcPr>
          <w:p w14:paraId="60632178"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5607DE1F" w14:textId="04CF3E00" w:rsidR="002B6DEA" w:rsidRPr="00280609" w:rsidRDefault="00D93177"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100</w:t>
            </w:r>
          </w:p>
        </w:tc>
      </w:tr>
      <w:tr w:rsidR="002B6DEA" w:rsidRPr="00280609" w14:paraId="35E0DD55" w14:textId="77777777" w:rsidTr="00280609">
        <w:trPr>
          <w:trHeight w:val="277"/>
          <w:jc w:val="center"/>
        </w:trPr>
        <w:tc>
          <w:tcPr>
            <w:tcW w:w="3397" w:type="dxa"/>
            <w:vMerge/>
            <w:shd w:val="clear" w:color="auto" w:fill="C5E0B3" w:themeFill="accent6" w:themeFillTint="66"/>
            <w:vAlign w:val="center"/>
          </w:tcPr>
          <w:p w14:paraId="070E3FF9" w14:textId="77777777" w:rsidR="002B6DEA" w:rsidRPr="00280609" w:rsidRDefault="002B6DEA"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48B8EF66"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Организации</w:t>
            </w:r>
          </w:p>
        </w:tc>
        <w:tc>
          <w:tcPr>
            <w:tcW w:w="2693" w:type="dxa"/>
            <w:vAlign w:val="center"/>
          </w:tcPr>
          <w:p w14:paraId="79C501E1"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15E60F2D"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100</w:t>
            </w:r>
          </w:p>
        </w:tc>
      </w:tr>
      <w:tr w:rsidR="002B6DEA" w:rsidRPr="00280609" w14:paraId="39129DB3" w14:textId="77777777" w:rsidTr="00280609">
        <w:trPr>
          <w:trHeight w:val="273"/>
          <w:jc w:val="center"/>
        </w:trPr>
        <w:tc>
          <w:tcPr>
            <w:tcW w:w="3397" w:type="dxa"/>
            <w:vMerge w:val="restart"/>
            <w:shd w:val="clear" w:color="auto" w:fill="C5E0B3" w:themeFill="accent6" w:themeFillTint="66"/>
            <w:vAlign w:val="center"/>
          </w:tcPr>
          <w:p w14:paraId="147BEF34" w14:textId="77777777" w:rsidR="000810DF" w:rsidRPr="00280609" w:rsidRDefault="002B6DEA"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Оснащённость приборами учёта (ПУ) электрической энергии по состоянию</w:t>
            </w:r>
          </w:p>
          <w:p w14:paraId="0E97D143" w14:textId="5528ACD9" w:rsidR="002B6DEA" w:rsidRPr="00280609" w:rsidRDefault="002B6DEA" w:rsidP="006D78F1">
            <w:pPr>
              <w:autoSpaceDE w:val="0"/>
              <w:autoSpaceDN w:val="0"/>
              <w:adjustRightInd w:val="0"/>
              <w:spacing w:after="0" w:line="240" w:lineRule="auto"/>
              <w:jc w:val="center"/>
              <w:rPr>
                <w:rFonts w:ascii="Times New Roman" w:hAnsi="Times New Roman" w:cs="Times New Roman"/>
                <w:b/>
                <w:bCs/>
                <w:i/>
                <w:sz w:val="16"/>
                <w:szCs w:val="16"/>
              </w:rPr>
            </w:pPr>
            <w:r w:rsidRPr="00280609">
              <w:rPr>
                <w:rFonts w:ascii="Times New Roman" w:hAnsi="Times New Roman" w:cs="Times New Roman"/>
                <w:b/>
                <w:bCs/>
                <w:i/>
                <w:sz w:val="16"/>
                <w:szCs w:val="16"/>
              </w:rPr>
              <w:t xml:space="preserve"> на 2021год</w:t>
            </w:r>
          </w:p>
        </w:tc>
        <w:tc>
          <w:tcPr>
            <w:tcW w:w="2769" w:type="dxa"/>
            <w:vAlign w:val="center"/>
          </w:tcPr>
          <w:p w14:paraId="7143A079" w14:textId="77777777" w:rsidR="002B6DEA" w:rsidRPr="00280609" w:rsidRDefault="002B6DEA" w:rsidP="006D78F1">
            <w:pPr>
              <w:pStyle w:val="32"/>
              <w:keepNext/>
              <w:keepLines/>
              <w:tabs>
                <w:tab w:val="left" w:pos="1290"/>
                <w:tab w:val="center" w:pos="4960"/>
              </w:tabs>
              <w:spacing w:before="0" w:beforeAutospacing="0" w:after="0" w:afterAutospacing="0"/>
              <w:ind w:firstLine="22"/>
              <w:jc w:val="center"/>
              <w:rPr>
                <w:rFonts w:eastAsiaTheme="minorHAnsi"/>
                <w:bCs/>
                <w:i/>
                <w:sz w:val="16"/>
                <w:szCs w:val="16"/>
                <w:lang w:eastAsia="en-US"/>
              </w:rPr>
            </w:pPr>
            <w:r w:rsidRPr="00280609">
              <w:rPr>
                <w:rFonts w:eastAsiaTheme="minorHAnsi"/>
                <w:sz w:val="16"/>
                <w:szCs w:val="16"/>
                <w:lang w:eastAsia="en-US"/>
              </w:rPr>
              <w:t>МКД</w:t>
            </w:r>
          </w:p>
        </w:tc>
        <w:tc>
          <w:tcPr>
            <w:tcW w:w="2693" w:type="dxa"/>
            <w:vAlign w:val="center"/>
          </w:tcPr>
          <w:p w14:paraId="4A703772"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4E0BE30F"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bCs/>
                <w:sz w:val="16"/>
                <w:szCs w:val="16"/>
                <w:lang w:eastAsia="en-US"/>
              </w:rPr>
            </w:pPr>
            <w:r w:rsidRPr="00280609">
              <w:rPr>
                <w:rFonts w:eastAsiaTheme="minorHAnsi"/>
                <w:bCs/>
                <w:sz w:val="16"/>
                <w:szCs w:val="16"/>
                <w:lang w:eastAsia="en-US"/>
              </w:rPr>
              <w:t>100</w:t>
            </w:r>
          </w:p>
        </w:tc>
      </w:tr>
      <w:tr w:rsidR="002B6DEA" w:rsidRPr="00280609" w14:paraId="514EA9C4" w14:textId="77777777" w:rsidTr="00280609">
        <w:trPr>
          <w:trHeight w:val="271"/>
          <w:jc w:val="center"/>
        </w:trPr>
        <w:tc>
          <w:tcPr>
            <w:tcW w:w="3397" w:type="dxa"/>
            <w:vMerge/>
            <w:shd w:val="clear" w:color="auto" w:fill="C5E0B3" w:themeFill="accent6" w:themeFillTint="66"/>
            <w:vAlign w:val="center"/>
          </w:tcPr>
          <w:p w14:paraId="1A38C168" w14:textId="77777777" w:rsidR="002B6DEA" w:rsidRPr="00280609" w:rsidRDefault="002B6DEA"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0E608368" w14:textId="77777777" w:rsidR="002B6DEA" w:rsidRPr="00280609" w:rsidRDefault="002B6DEA" w:rsidP="006D78F1">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Квартиры в МКД</w:t>
            </w:r>
          </w:p>
        </w:tc>
        <w:tc>
          <w:tcPr>
            <w:tcW w:w="2693" w:type="dxa"/>
            <w:vAlign w:val="center"/>
          </w:tcPr>
          <w:p w14:paraId="279DF158"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71407829"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b/>
                <w:bCs/>
                <w:sz w:val="16"/>
                <w:szCs w:val="16"/>
                <w:lang w:eastAsia="en-US"/>
              </w:rPr>
            </w:pPr>
            <w:r w:rsidRPr="00280609">
              <w:rPr>
                <w:rFonts w:eastAsiaTheme="minorHAnsi"/>
                <w:bCs/>
                <w:sz w:val="16"/>
                <w:szCs w:val="16"/>
                <w:lang w:eastAsia="en-US"/>
              </w:rPr>
              <w:t>100</w:t>
            </w:r>
          </w:p>
        </w:tc>
      </w:tr>
      <w:tr w:rsidR="002B6DEA" w:rsidRPr="00280609" w14:paraId="7DA16ABD" w14:textId="77777777" w:rsidTr="00280609">
        <w:trPr>
          <w:trHeight w:val="263"/>
          <w:jc w:val="center"/>
        </w:trPr>
        <w:tc>
          <w:tcPr>
            <w:tcW w:w="3397" w:type="dxa"/>
            <w:vMerge/>
            <w:shd w:val="clear" w:color="auto" w:fill="C5E0B3" w:themeFill="accent6" w:themeFillTint="66"/>
            <w:vAlign w:val="center"/>
          </w:tcPr>
          <w:p w14:paraId="51D39B32" w14:textId="77777777" w:rsidR="002B6DEA" w:rsidRPr="00280609" w:rsidRDefault="002B6DEA" w:rsidP="006D78F1">
            <w:pPr>
              <w:pStyle w:val="32"/>
              <w:keepNext/>
              <w:keepLines/>
              <w:tabs>
                <w:tab w:val="left" w:pos="1290"/>
                <w:tab w:val="center" w:pos="4960"/>
              </w:tabs>
              <w:spacing w:before="0" w:beforeAutospacing="0" w:after="0" w:afterAutospacing="0"/>
              <w:ind w:firstLine="567"/>
              <w:jc w:val="center"/>
              <w:rPr>
                <w:rFonts w:eastAsiaTheme="minorHAnsi"/>
                <w:b/>
                <w:bCs/>
                <w:i/>
                <w:sz w:val="16"/>
                <w:szCs w:val="16"/>
                <w:lang w:eastAsia="en-US"/>
              </w:rPr>
            </w:pPr>
          </w:p>
        </w:tc>
        <w:tc>
          <w:tcPr>
            <w:tcW w:w="2769" w:type="dxa"/>
            <w:vAlign w:val="center"/>
          </w:tcPr>
          <w:p w14:paraId="136B0AAB" w14:textId="4A691A51" w:rsidR="002B6DEA" w:rsidRPr="00280609" w:rsidRDefault="002B6DEA" w:rsidP="00280609">
            <w:pPr>
              <w:autoSpaceDE w:val="0"/>
              <w:autoSpaceDN w:val="0"/>
              <w:adjustRightInd w:val="0"/>
              <w:spacing w:after="0" w:line="240" w:lineRule="auto"/>
              <w:jc w:val="center"/>
              <w:rPr>
                <w:rFonts w:ascii="Times New Roman" w:hAnsi="Times New Roman" w:cs="Times New Roman"/>
                <w:sz w:val="16"/>
                <w:szCs w:val="16"/>
              </w:rPr>
            </w:pPr>
            <w:r w:rsidRPr="00280609">
              <w:rPr>
                <w:rFonts w:ascii="Times New Roman" w:hAnsi="Times New Roman" w:cs="Times New Roman"/>
                <w:sz w:val="16"/>
                <w:szCs w:val="16"/>
              </w:rPr>
              <w:t>Частные</w:t>
            </w:r>
            <w:r w:rsidR="00280609">
              <w:rPr>
                <w:rFonts w:ascii="Times New Roman" w:hAnsi="Times New Roman" w:cs="Times New Roman"/>
                <w:sz w:val="16"/>
                <w:szCs w:val="16"/>
              </w:rPr>
              <w:t xml:space="preserve"> </w:t>
            </w:r>
            <w:r w:rsidRPr="00280609">
              <w:rPr>
                <w:rFonts w:ascii="Times New Roman" w:hAnsi="Times New Roman" w:cs="Times New Roman"/>
                <w:sz w:val="16"/>
                <w:szCs w:val="16"/>
              </w:rPr>
              <w:t>домовладения</w:t>
            </w:r>
          </w:p>
        </w:tc>
        <w:tc>
          <w:tcPr>
            <w:tcW w:w="2693" w:type="dxa"/>
            <w:vAlign w:val="center"/>
          </w:tcPr>
          <w:p w14:paraId="0C85021D"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sz w:val="16"/>
                <w:szCs w:val="16"/>
                <w:lang w:eastAsia="en-US"/>
              </w:rPr>
            </w:pPr>
            <w:r w:rsidRPr="00280609">
              <w:rPr>
                <w:rFonts w:eastAsiaTheme="minorHAnsi"/>
                <w:sz w:val="16"/>
                <w:szCs w:val="16"/>
                <w:lang w:eastAsia="en-US"/>
              </w:rPr>
              <w:t>Уровень оснащённости ПУ,%</w:t>
            </w:r>
          </w:p>
        </w:tc>
        <w:tc>
          <w:tcPr>
            <w:tcW w:w="917" w:type="dxa"/>
            <w:vAlign w:val="center"/>
          </w:tcPr>
          <w:p w14:paraId="65AECAA8" w14:textId="77777777" w:rsidR="002B6DEA" w:rsidRPr="00280609" w:rsidRDefault="002B6DEA" w:rsidP="006D78F1">
            <w:pPr>
              <w:pStyle w:val="32"/>
              <w:keepNext/>
              <w:keepLines/>
              <w:tabs>
                <w:tab w:val="left" w:pos="1290"/>
                <w:tab w:val="center" w:pos="4960"/>
              </w:tabs>
              <w:spacing w:before="0" w:after="0" w:afterAutospacing="0"/>
              <w:jc w:val="center"/>
              <w:rPr>
                <w:rFonts w:eastAsiaTheme="minorHAnsi"/>
                <w:b/>
                <w:bCs/>
                <w:sz w:val="16"/>
                <w:szCs w:val="16"/>
                <w:lang w:eastAsia="en-US"/>
              </w:rPr>
            </w:pPr>
            <w:r w:rsidRPr="00280609">
              <w:rPr>
                <w:rFonts w:eastAsiaTheme="minorHAnsi"/>
                <w:bCs/>
                <w:sz w:val="16"/>
                <w:szCs w:val="16"/>
                <w:lang w:eastAsia="en-US"/>
              </w:rPr>
              <w:t>100</w:t>
            </w:r>
          </w:p>
        </w:tc>
      </w:tr>
    </w:tbl>
    <w:p w14:paraId="20FD9B40" w14:textId="77777777" w:rsidR="00280609" w:rsidRDefault="00280609" w:rsidP="00E66524">
      <w:pPr>
        <w:autoSpaceDE w:val="0"/>
        <w:autoSpaceDN w:val="0"/>
        <w:adjustRightInd w:val="0"/>
        <w:spacing w:before="240" w:after="240" w:line="240" w:lineRule="auto"/>
        <w:ind w:firstLine="567"/>
        <w:jc w:val="center"/>
        <w:rPr>
          <w:rFonts w:ascii="Times New Roman" w:eastAsia="Calibri" w:hAnsi="Times New Roman" w:cs="Times New Roman"/>
          <w:b/>
          <w:bCs/>
          <w:i/>
          <w:iCs/>
          <w:sz w:val="28"/>
          <w:szCs w:val="28"/>
        </w:rPr>
        <w:sectPr w:rsidR="00280609" w:rsidSect="00280609">
          <w:type w:val="nextColumn"/>
          <w:pgSz w:w="11906" w:h="16838" w:code="9"/>
          <w:pgMar w:top="1134" w:right="851" w:bottom="1134" w:left="1418" w:header="709" w:footer="535"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302E939" w14:textId="400528DE" w:rsidR="004911D5" w:rsidRPr="004911D5" w:rsidRDefault="004911D5" w:rsidP="00E66524">
      <w:pPr>
        <w:autoSpaceDE w:val="0"/>
        <w:autoSpaceDN w:val="0"/>
        <w:adjustRightInd w:val="0"/>
        <w:spacing w:before="240" w:after="24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4.4 Описание основных проблем в сфере ресурсосбережения и учета коммунальных ресурсов и пути их решения</w:t>
      </w:r>
    </w:p>
    <w:p w14:paraId="21B9E5BC"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Основными проблемами энергоресурсосбережения в системах коммунальной инфраструктуры и учета коммунальных ресурсов являются:</w:t>
      </w:r>
    </w:p>
    <w:p w14:paraId="73AF0F5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1. Высокий износ сетей на системах коммунальной инфраструктуры, что приводит к повышению эксплуатационных расходов и непроизводственным потерям энергетических ресурсов.</w:t>
      </w:r>
    </w:p>
    <w:p w14:paraId="1DECC710" w14:textId="67EDA792"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Постановлением Правительства РФ от 16.04.2013г. N 344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О внесении изменений в некоторые акты Правительства Российской Федерации по вопросам предоставления коммунальных услуг</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 предусмотрено поэтапное значительное повышение нормативов расхода воды, что естественным образом стимулирует </w:t>
      </w:r>
      <w:r w:rsidR="0021747A">
        <w:rPr>
          <w:rFonts w:ascii="Times New Roman" w:eastAsia="Calibri" w:hAnsi="Times New Roman" w:cs="Times New Roman"/>
          <w:sz w:val="28"/>
          <w:szCs w:val="28"/>
        </w:rPr>
        <w:t>«</w:t>
      </w:r>
      <w:proofErr w:type="spellStart"/>
      <w:r w:rsidRPr="004911D5">
        <w:rPr>
          <w:rFonts w:ascii="Times New Roman" w:eastAsia="Calibri" w:hAnsi="Times New Roman" w:cs="Times New Roman"/>
          <w:sz w:val="28"/>
          <w:szCs w:val="28"/>
        </w:rPr>
        <w:t>оприборивание</w:t>
      </w:r>
      <w:proofErr w:type="spellEnd"/>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 среди населения.</w:t>
      </w:r>
    </w:p>
    <w:p w14:paraId="1F9D82DC" w14:textId="42C505E6"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соответствии с п. 5 статьи 13 Федерального закона от 23.11.2009г. №261</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ФЗ</w:t>
      </w:r>
      <w:r w:rsidR="0015252F">
        <w:rPr>
          <w:rFonts w:ascii="Times New Roman" w:eastAsia="Calibri" w:hAnsi="Times New Roman" w:cs="Times New Roman"/>
          <w:sz w:val="28"/>
          <w:szCs w:val="28"/>
        </w:rPr>
        <w:t xml:space="preserve"> </w:t>
      </w:r>
      <w:r w:rsidR="0015252F" w:rsidRPr="0015252F">
        <w:rPr>
          <w:rFonts w:ascii="Times New Roman" w:hAnsi="Times New Roman" w:cs="Times New Roman"/>
          <w:sz w:val="28"/>
          <w:szCs w:val="28"/>
        </w:rPr>
        <w:t>(ред. от 11.06.2021)</w:t>
      </w:r>
      <w:r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Об энергосбережении и повышении энергетической эффективности…</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 все МКД должны быть оснащены общедомовыми приборами учёта тепловой энергии.</w:t>
      </w:r>
    </w:p>
    <w:p w14:paraId="78B207C9" w14:textId="77777777" w:rsidR="004911D5" w:rsidRPr="004911D5" w:rsidRDefault="004911D5" w:rsidP="004911D5">
      <w:pPr>
        <w:spacing w:after="200" w:line="276" w:lineRule="auto"/>
        <w:rPr>
          <w:rFonts w:ascii="Times New Roman" w:eastAsia="Calibri" w:hAnsi="Times New Roman" w:cs="Times New Roman"/>
          <w:sz w:val="28"/>
          <w:szCs w:val="28"/>
        </w:rPr>
      </w:pPr>
      <w:r w:rsidRPr="004911D5">
        <w:rPr>
          <w:rFonts w:ascii="Times New Roman" w:eastAsia="Calibri" w:hAnsi="Times New Roman" w:cs="Times New Roman"/>
          <w:sz w:val="28"/>
          <w:szCs w:val="28"/>
        </w:rPr>
        <w:br w:type="page"/>
      </w:r>
    </w:p>
    <w:p w14:paraId="60E1B05D" w14:textId="77777777" w:rsidR="004911D5" w:rsidRPr="004911D5"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5. ЦЕЛЕВЫЕ ПОКАЗАТЕЛИ РАЗВИТИЯ КОММУНАЛЬНОЙ ИНФРАСТРУКТУРЫ</w:t>
      </w:r>
    </w:p>
    <w:p w14:paraId="2CBF4635" w14:textId="71F10547"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 xml:space="preserve">Результаты реализации Программы комплексного развития систем коммунальной инфраструктуры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062717">
        <w:rPr>
          <w:rFonts w:ascii="Times New Roman" w:hAnsi="Times New Roman" w:cs="Times New Roman"/>
          <w:color w:val="000000"/>
          <w:sz w:val="28"/>
          <w:szCs w:val="28"/>
        </w:rPr>
        <w:t xml:space="preserve"> </w:t>
      </w:r>
      <w:r w:rsidRPr="00062717">
        <w:rPr>
          <w:rFonts w:ascii="Times New Roman" w:hAnsi="Times New Roman" w:cs="Times New Roman"/>
          <w:color w:val="000000"/>
          <w:sz w:val="28"/>
          <w:szCs w:val="28"/>
        </w:rPr>
        <w:t>определяются с достижением технических и финансово</w:t>
      </w:r>
      <w:r w:rsidR="009168B9">
        <w:rPr>
          <w:rFonts w:ascii="Times New Roman" w:hAnsi="Times New Roman" w:cs="Times New Roman"/>
          <w:color w:val="000000"/>
          <w:sz w:val="28"/>
          <w:szCs w:val="28"/>
        </w:rPr>
        <w:t>–</w:t>
      </w:r>
      <w:r w:rsidRPr="00062717">
        <w:rPr>
          <w:rFonts w:ascii="Times New Roman" w:hAnsi="Times New Roman" w:cs="Times New Roman"/>
          <w:color w:val="000000"/>
          <w:sz w:val="28"/>
          <w:szCs w:val="28"/>
        </w:rPr>
        <w:t xml:space="preserve">экономических целевых показателей. </w:t>
      </w:r>
    </w:p>
    <w:p w14:paraId="40F52C35" w14:textId="3587AFF9"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Перечень целевых показателей с детализацией по системам коммунальной инфраструктуры принят в соответствии с. Пунктом 32 методических рекомендаций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Федерации федерального агентства по строительству и жилищно</w:t>
      </w:r>
      <w:r w:rsidR="00E66524">
        <w:rPr>
          <w:rFonts w:ascii="Times New Roman" w:hAnsi="Times New Roman" w:cs="Times New Roman"/>
          <w:color w:val="000000"/>
          <w:sz w:val="28"/>
          <w:szCs w:val="28"/>
        </w:rPr>
        <w:t>-</w:t>
      </w:r>
      <w:r w:rsidRPr="00062717">
        <w:rPr>
          <w:rFonts w:ascii="Times New Roman" w:hAnsi="Times New Roman" w:cs="Times New Roman"/>
          <w:color w:val="000000"/>
          <w:sz w:val="28"/>
          <w:szCs w:val="28"/>
        </w:rPr>
        <w:t xml:space="preserve">коммунальному хозяйству от 1 октября 2013 года №359/ГС: </w:t>
      </w:r>
    </w:p>
    <w:p w14:paraId="18ADB5A3" w14:textId="350A44BA"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D78F1">
        <w:rPr>
          <w:rFonts w:ascii="Times New Roman" w:hAnsi="Times New Roman" w:cs="Times New Roman"/>
          <w:color w:val="000000"/>
          <w:sz w:val="28"/>
          <w:szCs w:val="28"/>
        </w:rPr>
        <w:t> </w:t>
      </w:r>
      <w:r w:rsidR="00062717" w:rsidRPr="00062717">
        <w:rPr>
          <w:rFonts w:ascii="Times New Roman" w:hAnsi="Times New Roman" w:cs="Times New Roman"/>
          <w:color w:val="000000"/>
          <w:sz w:val="28"/>
          <w:szCs w:val="28"/>
        </w:rPr>
        <w:t xml:space="preserve">критерии доступности коммунальных услуг для населения; </w:t>
      </w:r>
    </w:p>
    <w:p w14:paraId="5B1DF386" w14:textId="5E196B2F"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спроса на коммунальные ресурсы; </w:t>
      </w:r>
    </w:p>
    <w:p w14:paraId="57EA7C50" w14:textId="0C7AB983"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D78F1">
        <w:rPr>
          <w:rFonts w:ascii="Times New Roman" w:hAnsi="Times New Roman" w:cs="Times New Roman"/>
          <w:color w:val="000000"/>
          <w:sz w:val="28"/>
          <w:szCs w:val="28"/>
        </w:rPr>
        <w:t> </w:t>
      </w:r>
      <w:r w:rsidR="00062717" w:rsidRPr="00062717">
        <w:rPr>
          <w:rFonts w:ascii="Times New Roman" w:hAnsi="Times New Roman" w:cs="Times New Roman"/>
          <w:color w:val="000000"/>
          <w:sz w:val="28"/>
          <w:szCs w:val="28"/>
        </w:rPr>
        <w:t xml:space="preserve">показатели эффективности производства, передачи и потребления коммунальных ресурсов; </w:t>
      </w:r>
    </w:p>
    <w:p w14:paraId="59B00105" w14:textId="0F922F73"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надежности поставки ресурсов; </w:t>
      </w:r>
    </w:p>
    <w:p w14:paraId="5024159A" w14:textId="20FB05FB"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качества поставляемого ресурса; </w:t>
      </w:r>
    </w:p>
    <w:p w14:paraId="135D874B" w14:textId="6AE67618"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показатели экологичности производства ресурсов; </w:t>
      </w:r>
    </w:p>
    <w:p w14:paraId="061C13A1" w14:textId="533620DA" w:rsidR="00062717" w:rsidRPr="00062717" w:rsidRDefault="009168B9" w:rsidP="005E05D5">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62717" w:rsidRPr="00062717">
        <w:rPr>
          <w:rFonts w:ascii="Times New Roman" w:hAnsi="Times New Roman" w:cs="Times New Roman"/>
          <w:color w:val="000000"/>
          <w:sz w:val="28"/>
          <w:szCs w:val="28"/>
        </w:rPr>
        <w:t xml:space="preserve"> другие показатели, важные для </w:t>
      </w:r>
      <w:r w:rsidR="0068689D">
        <w:rPr>
          <w:rFonts w:ascii="Times New Roman" w:eastAsia="Calibri" w:hAnsi="Times New Roman" w:cs="Times New Roman"/>
          <w:sz w:val="28"/>
          <w:szCs w:val="28"/>
        </w:rPr>
        <w:t>муниципально</w:t>
      </w:r>
      <w:r w:rsidR="0068689D">
        <w:rPr>
          <w:rFonts w:eastAsia="Calibri"/>
          <w:sz w:val="28"/>
          <w:szCs w:val="28"/>
        </w:rPr>
        <w:t>го</w:t>
      </w:r>
      <w:r w:rsidR="0068689D">
        <w:rPr>
          <w:rFonts w:ascii="Times New Roman" w:eastAsia="Calibri" w:hAnsi="Times New Roman" w:cs="Times New Roman"/>
          <w:sz w:val="28"/>
          <w:szCs w:val="28"/>
        </w:rPr>
        <w:t xml:space="preserve"> образовани</w:t>
      </w:r>
      <w:r w:rsidR="0068689D">
        <w:rPr>
          <w:rFonts w:eastAsia="Calibri"/>
          <w:sz w:val="28"/>
          <w:szCs w:val="28"/>
        </w:rPr>
        <w:t>я</w:t>
      </w:r>
      <w:r w:rsidR="00062717" w:rsidRPr="00062717">
        <w:rPr>
          <w:rFonts w:ascii="Times New Roman" w:hAnsi="Times New Roman" w:cs="Times New Roman"/>
          <w:color w:val="000000"/>
          <w:sz w:val="28"/>
          <w:szCs w:val="28"/>
        </w:rPr>
        <w:t xml:space="preserve">. </w:t>
      </w:r>
    </w:p>
    <w:p w14:paraId="2069B940" w14:textId="0F651038"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 xml:space="preserve">При формировании требований к конечному состоянию коммунальной инфраструктуры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062717">
        <w:rPr>
          <w:rFonts w:ascii="Times New Roman" w:hAnsi="Times New Roman" w:cs="Times New Roman"/>
          <w:color w:val="000000"/>
          <w:sz w:val="28"/>
          <w:szCs w:val="28"/>
        </w:rPr>
        <w:t xml:space="preserve"> </w:t>
      </w:r>
      <w:r w:rsidRPr="00062717">
        <w:rPr>
          <w:rFonts w:ascii="Times New Roman" w:hAnsi="Times New Roman" w:cs="Times New Roman"/>
          <w:color w:val="000000"/>
          <w:sz w:val="28"/>
          <w:szCs w:val="28"/>
        </w:rPr>
        <w:t>учтены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w:t>
      </w:r>
      <w:r w:rsidR="006D78F1">
        <w:rPr>
          <w:rFonts w:ascii="Times New Roman" w:hAnsi="Times New Roman" w:cs="Times New Roman"/>
          <w:color w:val="000000"/>
          <w:sz w:val="28"/>
          <w:szCs w:val="28"/>
        </w:rPr>
        <w:t>г.</w:t>
      </w:r>
      <w:r w:rsidRPr="00062717">
        <w:rPr>
          <w:rFonts w:ascii="Times New Roman" w:hAnsi="Times New Roman" w:cs="Times New Roman"/>
          <w:color w:val="000000"/>
          <w:sz w:val="28"/>
          <w:szCs w:val="28"/>
        </w:rPr>
        <w:t xml:space="preserve"> № 48. </w:t>
      </w:r>
    </w:p>
    <w:p w14:paraId="7311B6C8" w14:textId="565DB1D7" w:rsid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lastRenderedPageBreak/>
        <w:t xml:space="preserve">Целевые показатели устанавливаются по каждому виду коммунальных услуг и периодически корректируются. </w:t>
      </w:r>
    </w:p>
    <w:p w14:paraId="6E0EAA0F" w14:textId="38AB2DC2" w:rsidR="00062717" w:rsidRPr="00062717" w:rsidRDefault="00062717" w:rsidP="00062717">
      <w:pPr>
        <w:pStyle w:val="Default"/>
        <w:spacing w:line="360" w:lineRule="auto"/>
        <w:ind w:firstLine="567"/>
        <w:jc w:val="both"/>
        <w:rPr>
          <w:sz w:val="28"/>
          <w:szCs w:val="28"/>
        </w:rPr>
      </w:pPr>
      <w:r w:rsidRPr="00062717">
        <w:rPr>
          <w:sz w:val="28"/>
          <w:szCs w:val="28"/>
        </w:rPr>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нормам и правилам. </w:t>
      </w:r>
    </w:p>
    <w:p w14:paraId="439EFCB5" w14:textId="77777777" w:rsidR="00062717" w:rsidRPr="00062717" w:rsidRDefault="00062717" w:rsidP="00062717">
      <w:pPr>
        <w:pStyle w:val="Default"/>
        <w:spacing w:line="360" w:lineRule="auto"/>
        <w:ind w:firstLine="567"/>
        <w:jc w:val="both"/>
        <w:rPr>
          <w:sz w:val="28"/>
          <w:szCs w:val="28"/>
        </w:rPr>
      </w:pPr>
      <w:r w:rsidRPr="00062717">
        <w:rPr>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w:t>
      </w:r>
    </w:p>
    <w:p w14:paraId="637C6623" w14:textId="5ED311D8"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sz w:val="28"/>
          <w:szCs w:val="28"/>
        </w:rPr>
        <w:t>Надежность работы объектов коммунальной инфраструктуры характеризуется обратной величиной</w:t>
      </w:r>
      <w:r w:rsidR="00BA6402">
        <w:rPr>
          <w:rFonts w:ascii="Times New Roman" w:hAnsi="Times New Roman" w:cs="Times New Roman"/>
          <w:sz w:val="28"/>
          <w:szCs w:val="28"/>
        </w:rPr>
        <w:t xml:space="preserve"> – </w:t>
      </w:r>
      <w:r w:rsidRPr="00062717">
        <w:rPr>
          <w:rFonts w:ascii="Times New Roman" w:hAnsi="Times New Roman" w:cs="Times New Roman"/>
          <w:sz w:val="28"/>
          <w:szCs w:val="28"/>
        </w:rPr>
        <w:t xml:space="preserve">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627E82C4" w14:textId="13676A93" w:rsidR="004911D5" w:rsidRPr="004911D5" w:rsidRDefault="004911D5" w:rsidP="00062717">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Целевые показатели выполнения программы развития коммунальной инфраструктуры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4911D5">
        <w:rPr>
          <w:rFonts w:ascii="Times New Roman" w:eastAsia="Calibri" w:hAnsi="Times New Roman" w:cs="Times New Roman"/>
          <w:sz w:val="28"/>
          <w:szCs w:val="28"/>
        </w:rPr>
        <w:t xml:space="preserve"> </w:t>
      </w:r>
      <w:r w:rsidRPr="004911D5">
        <w:rPr>
          <w:rFonts w:ascii="Times New Roman" w:eastAsia="Calibri" w:hAnsi="Times New Roman" w:cs="Times New Roman"/>
          <w:sz w:val="28"/>
          <w:szCs w:val="28"/>
        </w:rPr>
        <w:t xml:space="preserve">приведены в </w:t>
      </w:r>
      <w:r w:rsidRPr="0065624A">
        <w:rPr>
          <w:rFonts w:ascii="Times New Roman" w:eastAsia="Calibri" w:hAnsi="Times New Roman" w:cs="Times New Roman"/>
          <w:sz w:val="28"/>
          <w:szCs w:val="28"/>
        </w:rPr>
        <w:t xml:space="preserve">таблице </w:t>
      </w:r>
      <w:r w:rsidR="00521518">
        <w:rPr>
          <w:rFonts w:ascii="Times New Roman" w:eastAsia="Calibri" w:hAnsi="Times New Roman" w:cs="Times New Roman"/>
          <w:sz w:val="28"/>
          <w:szCs w:val="28"/>
        </w:rPr>
        <w:t>45</w:t>
      </w:r>
      <w:r w:rsidRPr="0065624A">
        <w:rPr>
          <w:rFonts w:ascii="Times New Roman" w:eastAsia="Calibri" w:hAnsi="Times New Roman" w:cs="Times New Roman"/>
          <w:sz w:val="28"/>
          <w:szCs w:val="28"/>
        </w:rPr>
        <w:t>.</w:t>
      </w:r>
    </w:p>
    <w:p w14:paraId="7C54CD1F" w14:textId="77777777" w:rsidR="005E05D5" w:rsidRDefault="005E05D5" w:rsidP="004911D5">
      <w:pPr>
        <w:autoSpaceDE w:val="0"/>
        <w:autoSpaceDN w:val="0"/>
        <w:adjustRightInd w:val="0"/>
        <w:spacing w:after="0" w:line="360" w:lineRule="auto"/>
        <w:ind w:firstLine="567"/>
        <w:jc w:val="both"/>
        <w:rPr>
          <w:rFonts w:ascii="Times New Roman" w:eastAsia="Calibri" w:hAnsi="Times New Roman" w:cs="Times New Roman"/>
          <w:sz w:val="28"/>
          <w:szCs w:val="28"/>
        </w:rPr>
        <w:sectPr w:rsidR="005E05D5" w:rsidSect="00280609">
          <w:pgSz w:w="11906" w:h="16838" w:code="9"/>
          <w:pgMar w:top="1134" w:right="851" w:bottom="1134" w:left="1418" w:header="709" w:footer="535"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48DD031" w14:textId="32AFE9F3" w:rsidR="00C962D0" w:rsidRDefault="00B542D7" w:rsidP="005E05D5">
      <w:pPr>
        <w:autoSpaceDE w:val="0"/>
        <w:autoSpaceDN w:val="0"/>
        <w:adjustRightInd w:val="0"/>
        <w:spacing w:after="0" w:line="240" w:lineRule="auto"/>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lastRenderedPageBreak/>
        <w:t xml:space="preserve">Таблица </w:t>
      </w:r>
      <w:r w:rsidR="00521518">
        <w:rPr>
          <w:rFonts w:ascii="Times New Roman" w:eastAsia="Calibri" w:hAnsi="Times New Roman" w:cs="Times New Roman"/>
          <w:b/>
          <w:bCs/>
          <w:i/>
          <w:iCs/>
          <w:sz w:val="28"/>
          <w:szCs w:val="28"/>
        </w:rPr>
        <w:t>45</w:t>
      </w:r>
      <w:r w:rsidR="00BA6402">
        <w:rPr>
          <w:rFonts w:ascii="Times New Roman" w:eastAsia="Calibri" w:hAnsi="Times New Roman" w:cs="Times New Roman"/>
          <w:b/>
          <w:bCs/>
          <w:i/>
          <w:iCs/>
          <w:sz w:val="28"/>
          <w:szCs w:val="28"/>
        </w:rPr>
        <w:t xml:space="preserve"> – </w:t>
      </w:r>
      <w:r w:rsidR="005E05D5" w:rsidRPr="00917C27">
        <w:rPr>
          <w:rFonts w:ascii="Times New Roman" w:eastAsia="Calibri" w:hAnsi="Times New Roman" w:cs="Times New Roman"/>
          <w:b/>
          <w:bCs/>
          <w:i/>
          <w:iCs/>
          <w:sz w:val="28"/>
          <w:szCs w:val="28"/>
        </w:rPr>
        <w:t xml:space="preserve">Целевые показатели развития коммунальной инфраструктуры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4624"/>
        <w:gridCol w:w="1700"/>
        <w:gridCol w:w="852"/>
        <w:gridCol w:w="991"/>
        <w:gridCol w:w="849"/>
        <w:gridCol w:w="852"/>
        <w:gridCol w:w="849"/>
        <w:gridCol w:w="849"/>
        <w:gridCol w:w="792"/>
      </w:tblGrid>
      <w:tr w:rsidR="00F93AE9" w:rsidRPr="006D78F1" w14:paraId="68F71EF4" w14:textId="77777777" w:rsidTr="00F93AE9">
        <w:trPr>
          <w:trHeight w:val="20"/>
          <w:tblHeader/>
        </w:trPr>
        <w:tc>
          <w:tcPr>
            <w:tcW w:w="821" w:type="pct"/>
            <w:vMerge w:val="restart"/>
            <w:shd w:val="clear" w:color="auto" w:fill="C5E0B3" w:themeFill="accent6" w:themeFillTint="66"/>
            <w:vAlign w:val="center"/>
          </w:tcPr>
          <w:p w14:paraId="7CAE7209" w14:textId="44251196" w:rsidR="00F93AE9" w:rsidRPr="006D78F1" w:rsidRDefault="00F93AE9" w:rsidP="00F731EA">
            <w:pPr>
              <w:pStyle w:val="afffffff5"/>
              <w:rPr>
                <w:b/>
                <w:i/>
                <w:sz w:val="18"/>
                <w:szCs w:val="18"/>
                <w:lang w:eastAsia="ru-RU"/>
              </w:rPr>
            </w:pPr>
            <w:r w:rsidRPr="006D78F1">
              <w:rPr>
                <w:b/>
                <w:i/>
                <w:sz w:val="18"/>
                <w:szCs w:val="18"/>
                <w:lang w:eastAsia="ru-RU"/>
              </w:rPr>
              <w:t>Группа показателей</w:t>
            </w:r>
          </w:p>
        </w:tc>
        <w:tc>
          <w:tcPr>
            <w:tcW w:w="1564" w:type="pct"/>
            <w:vMerge w:val="restart"/>
            <w:shd w:val="clear" w:color="auto" w:fill="C5E0B3" w:themeFill="accent6" w:themeFillTint="66"/>
            <w:vAlign w:val="center"/>
          </w:tcPr>
          <w:p w14:paraId="4B59AE1E" w14:textId="77777777" w:rsidR="00F93AE9" w:rsidRPr="006D78F1" w:rsidRDefault="00F93AE9" w:rsidP="00F731EA">
            <w:pPr>
              <w:pStyle w:val="afffffff5"/>
              <w:rPr>
                <w:b/>
                <w:i/>
                <w:sz w:val="18"/>
                <w:szCs w:val="18"/>
                <w:lang w:eastAsia="ru-RU"/>
              </w:rPr>
            </w:pPr>
            <w:r w:rsidRPr="006D78F1">
              <w:rPr>
                <w:b/>
                <w:i/>
                <w:sz w:val="18"/>
                <w:szCs w:val="18"/>
                <w:lang w:eastAsia="ru-RU"/>
              </w:rPr>
              <w:t>Наименование показателя</w:t>
            </w:r>
          </w:p>
        </w:tc>
        <w:tc>
          <w:tcPr>
            <w:tcW w:w="575" w:type="pct"/>
            <w:vMerge w:val="restart"/>
            <w:shd w:val="clear" w:color="auto" w:fill="C5E0B3" w:themeFill="accent6" w:themeFillTint="66"/>
            <w:vAlign w:val="center"/>
          </w:tcPr>
          <w:p w14:paraId="4A798FA3" w14:textId="77777777" w:rsidR="00F93AE9" w:rsidRPr="006D78F1" w:rsidRDefault="00F93AE9" w:rsidP="00F731EA">
            <w:pPr>
              <w:pStyle w:val="afffffff5"/>
              <w:rPr>
                <w:b/>
                <w:i/>
                <w:sz w:val="18"/>
                <w:szCs w:val="18"/>
                <w:lang w:eastAsia="ru-RU"/>
              </w:rPr>
            </w:pPr>
            <w:r w:rsidRPr="006D78F1">
              <w:rPr>
                <w:b/>
                <w:i/>
                <w:sz w:val="18"/>
                <w:szCs w:val="18"/>
                <w:lang w:eastAsia="ru-RU"/>
              </w:rPr>
              <w:t>Единица измерения</w:t>
            </w:r>
          </w:p>
        </w:tc>
        <w:tc>
          <w:tcPr>
            <w:tcW w:w="2040" w:type="pct"/>
            <w:gridSpan w:val="7"/>
            <w:shd w:val="clear" w:color="auto" w:fill="C5E0B3" w:themeFill="accent6" w:themeFillTint="66"/>
            <w:vAlign w:val="center"/>
          </w:tcPr>
          <w:p w14:paraId="348838C8" w14:textId="77777777" w:rsidR="00F93AE9" w:rsidRPr="006D78F1" w:rsidRDefault="00F93AE9" w:rsidP="00F731EA">
            <w:pPr>
              <w:pStyle w:val="afffffff5"/>
              <w:rPr>
                <w:b/>
                <w:i/>
                <w:sz w:val="18"/>
                <w:szCs w:val="18"/>
                <w:lang w:eastAsia="ru-RU"/>
              </w:rPr>
            </w:pPr>
            <w:r w:rsidRPr="006D78F1">
              <w:rPr>
                <w:b/>
                <w:i/>
                <w:sz w:val="18"/>
                <w:szCs w:val="18"/>
                <w:lang w:eastAsia="ru-RU"/>
              </w:rPr>
              <w:t>Значение</w:t>
            </w:r>
          </w:p>
        </w:tc>
      </w:tr>
      <w:tr w:rsidR="00F93AE9" w:rsidRPr="006D78F1" w14:paraId="6B8AC027" w14:textId="77777777" w:rsidTr="00F93AE9">
        <w:trPr>
          <w:trHeight w:val="20"/>
          <w:tblHeader/>
        </w:trPr>
        <w:tc>
          <w:tcPr>
            <w:tcW w:w="821" w:type="pct"/>
            <w:vMerge/>
            <w:shd w:val="clear" w:color="auto" w:fill="C5E0B3" w:themeFill="accent6" w:themeFillTint="66"/>
            <w:vAlign w:val="center"/>
          </w:tcPr>
          <w:p w14:paraId="6B6B6FB9" w14:textId="77777777" w:rsidR="00F93AE9" w:rsidRPr="006D78F1" w:rsidRDefault="00F93AE9" w:rsidP="00F731EA">
            <w:pPr>
              <w:pStyle w:val="afffffff5"/>
              <w:rPr>
                <w:b/>
                <w:i/>
                <w:sz w:val="18"/>
                <w:szCs w:val="18"/>
                <w:lang w:eastAsia="ru-RU"/>
              </w:rPr>
            </w:pPr>
          </w:p>
        </w:tc>
        <w:tc>
          <w:tcPr>
            <w:tcW w:w="1564" w:type="pct"/>
            <w:vMerge/>
            <w:shd w:val="clear" w:color="auto" w:fill="C5E0B3" w:themeFill="accent6" w:themeFillTint="66"/>
            <w:vAlign w:val="center"/>
          </w:tcPr>
          <w:p w14:paraId="13A9FA6E" w14:textId="77777777" w:rsidR="00F93AE9" w:rsidRPr="006D78F1" w:rsidRDefault="00F93AE9" w:rsidP="00F731EA">
            <w:pPr>
              <w:pStyle w:val="afffffff5"/>
              <w:rPr>
                <w:b/>
                <w:i/>
                <w:sz w:val="18"/>
                <w:szCs w:val="18"/>
                <w:lang w:eastAsia="ru-RU"/>
              </w:rPr>
            </w:pPr>
          </w:p>
        </w:tc>
        <w:tc>
          <w:tcPr>
            <w:tcW w:w="575" w:type="pct"/>
            <w:vMerge/>
            <w:shd w:val="clear" w:color="auto" w:fill="C5E0B3" w:themeFill="accent6" w:themeFillTint="66"/>
            <w:vAlign w:val="center"/>
          </w:tcPr>
          <w:p w14:paraId="7AF908ED" w14:textId="77777777" w:rsidR="00F93AE9" w:rsidRPr="006D78F1" w:rsidRDefault="00F93AE9" w:rsidP="00F731EA">
            <w:pPr>
              <w:pStyle w:val="afffffff5"/>
              <w:rPr>
                <w:b/>
                <w:i/>
                <w:sz w:val="18"/>
                <w:szCs w:val="18"/>
                <w:lang w:eastAsia="ru-RU"/>
              </w:rPr>
            </w:pPr>
          </w:p>
        </w:tc>
        <w:tc>
          <w:tcPr>
            <w:tcW w:w="288" w:type="pct"/>
            <w:shd w:val="clear" w:color="auto" w:fill="C5E0B3" w:themeFill="accent6" w:themeFillTint="66"/>
            <w:vAlign w:val="center"/>
          </w:tcPr>
          <w:p w14:paraId="3ED86A6D" w14:textId="2BA51647" w:rsidR="00F93AE9" w:rsidRPr="006D78F1" w:rsidRDefault="00F93AE9" w:rsidP="00F731EA">
            <w:pPr>
              <w:pStyle w:val="afffffff5"/>
              <w:rPr>
                <w:b/>
                <w:i/>
                <w:sz w:val="18"/>
                <w:szCs w:val="18"/>
                <w:lang w:eastAsia="ru-RU"/>
              </w:rPr>
            </w:pPr>
            <w:r w:rsidRPr="006D78F1">
              <w:rPr>
                <w:b/>
                <w:i/>
                <w:sz w:val="18"/>
                <w:szCs w:val="18"/>
                <w:lang w:eastAsia="ru-RU"/>
              </w:rPr>
              <w:t>2021</w:t>
            </w:r>
            <w:r w:rsidR="006D78F1">
              <w:rPr>
                <w:b/>
                <w:i/>
                <w:sz w:val="18"/>
                <w:szCs w:val="18"/>
                <w:lang w:eastAsia="ru-RU"/>
              </w:rPr>
              <w:t>г.</w:t>
            </w:r>
          </w:p>
        </w:tc>
        <w:tc>
          <w:tcPr>
            <w:tcW w:w="335" w:type="pct"/>
            <w:shd w:val="clear" w:color="auto" w:fill="C5E0B3" w:themeFill="accent6" w:themeFillTint="66"/>
            <w:vAlign w:val="center"/>
          </w:tcPr>
          <w:p w14:paraId="0F77BB08" w14:textId="55571C45" w:rsidR="00F93AE9" w:rsidRPr="006D78F1" w:rsidRDefault="00F93AE9" w:rsidP="00F731EA">
            <w:pPr>
              <w:pStyle w:val="afffffff5"/>
              <w:rPr>
                <w:b/>
                <w:i/>
                <w:sz w:val="18"/>
                <w:szCs w:val="18"/>
                <w:lang w:eastAsia="ru-RU"/>
              </w:rPr>
            </w:pPr>
            <w:r w:rsidRPr="006D78F1">
              <w:rPr>
                <w:b/>
                <w:i/>
                <w:sz w:val="18"/>
                <w:szCs w:val="18"/>
                <w:lang w:eastAsia="ru-RU"/>
              </w:rPr>
              <w:t>2022</w:t>
            </w:r>
            <w:r w:rsidR="006D78F1">
              <w:rPr>
                <w:b/>
                <w:i/>
                <w:sz w:val="18"/>
                <w:szCs w:val="18"/>
                <w:lang w:eastAsia="ru-RU"/>
              </w:rPr>
              <w:t>г.</w:t>
            </w:r>
          </w:p>
        </w:tc>
        <w:tc>
          <w:tcPr>
            <w:tcW w:w="287" w:type="pct"/>
            <w:shd w:val="clear" w:color="auto" w:fill="C5E0B3" w:themeFill="accent6" w:themeFillTint="66"/>
            <w:vAlign w:val="center"/>
          </w:tcPr>
          <w:p w14:paraId="7F4ED6CD" w14:textId="22E98ECE" w:rsidR="00F93AE9" w:rsidRPr="006D78F1" w:rsidRDefault="00F93AE9" w:rsidP="00F731EA">
            <w:pPr>
              <w:pStyle w:val="afffffff5"/>
              <w:rPr>
                <w:b/>
                <w:i/>
                <w:sz w:val="18"/>
                <w:szCs w:val="18"/>
                <w:lang w:eastAsia="ru-RU"/>
              </w:rPr>
            </w:pPr>
            <w:r w:rsidRPr="006D78F1">
              <w:rPr>
                <w:b/>
                <w:i/>
                <w:sz w:val="18"/>
                <w:szCs w:val="18"/>
                <w:lang w:eastAsia="ru-RU"/>
              </w:rPr>
              <w:t>2023</w:t>
            </w:r>
            <w:r w:rsidR="006D78F1">
              <w:rPr>
                <w:b/>
                <w:i/>
                <w:sz w:val="18"/>
                <w:szCs w:val="18"/>
                <w:lang w:eastAsia="ru-RU"/>
              </w:rPr>
              <w:t>г.</w:t>
            </w:r>
          </w:p>
        </w:tc>
        <w:tc>
          <w:tcPr>
            <w:tcW w:w="288" w:type="pct"/>
            <w:shd w:val="clear" w:color="auto" w:fill="C5E0B3" w:themeFill="accent6" w:themeFillTint="66"/>
            <w:vAlign w:val="center"/>
          </w:tcPr>
          <w:p w14:paraId="0E937FD2" w14:textId="4FD976A1" w:rsidR="00F93AE9" w:rsidRPr="006D78F1" w:rsidRDefault="00F93AE9" w:rsidP="00F731EA">
            <w:pPr>
              <w:pStyle w:val="afffffff5"/>
              <w:rPr>
                <w:b/>
                <w:i/>
                <w:sz w:val="18"/>
                <w:szCs w:val="18"/>
                <w:lang w:eastAsia="ru-RU"/>
              </w:rPr>
            </w:pPr>
            <w:r w:rsidRPr="006D78F1">
              <w:rPr>
                <w:b/>
                <w:i/>
                <w:sz w:val="18"/>
                <w:szCs w:val="18"/>
                <w:lang w:eastAsia="ru-RU"/>
              </w:rPr>
              <w:t>2024</w:t>
            </w:r>
            <w:r w:rsidR="006D78F1">
              <w:rPr>
                <w:b/>
                <w:i/>
                <w:sz w:val="18"/>
                <w:szCs w:val="18"/>
                <w:lang w:eastAsia="ru-RU"/>
              </w:rPr>
              <w:t>г.</w:t>
            </w:r>
          </w:p>
        </w:tc>
        <w:tc>
          <w:tcPr>
            <w:tcW w:w="287" w:type="pct"/>
            <w:shd w:val="clear" w:color="auto" w:fill="C5E0B3" w:themeFill="accent6" w:themeFillTint="66"/>
            <w:vAlign w:val="center"/>
          </w:tcPr>
          <w:p w14:paraId="4B9B4CD1" w14:textId="15827A23" w:rsidR="00F93AE9" w:rsidRPr="006D78F1" w:rsidRDefault="00F93AE9" w:rsidP="00F731EA">
            <w:pPr>
              <w:pStyle w:val="afffffff5"/>
              <w:rPr>
                <w:b/>
                <w:i/>
                <w:sz w:val="18"/>
                <w:szCs w:val="18"/>
                <w:lang w:eastAsia="ru-RU"/>
              </w:rPr>
            </w:pPr>
            <w:r w:rsidRPr="006D78F1">
              <w:rPr>
                <w:b/>
                <w:i/>
                <w:sz w:val="18"/>
                <w:szCs w:val="18"/>
                <w:lang w:eastAsia="ru-RU"/>
              </w:rPr>
              <w:t>2025</w:t>
            </w:r>
            <w:r w:rsidR="006D78F1">
              <w:rPr>
                <w:b/>
                <w:i/>
                <w:sz w:val="18"/>
                <w:szCs w:val="18"/>
                <w:lang w:eastAsia="ru-RU"/>
              </w:rPr>
              <w:t>г.</w:t>
            </w:r>
          </w:p>
        </w:tc>
        <w:tc>
          <w:tcPr>
            <w:tcW w:w="287" w:type="pct"/>
            <w:shd w:val="clear" w:color="auto" w:fill="C5E0B3" w:themeFill="accent6" w:themeFillTint="66"/>
            <w:vAlign w:val="center"/>
          </w:tcPr>
          <w:p w14:paraId="1FDECA3D" w14:textId="6F13A220" w:rsidR="00F93AE9" w:rsidRPr="006D78F1" w:rsidRDefault="00F93AE9" w:rsidP="00F731EA">
            <w:pPr>
              <w:pStyle w:val="afffffff5"/>
              <w:rPr>
                <w:b/>
                <w:i/>
                <w:sz w:val="18"/>
                <w:szCs w:val="18"/>
                <w:lang w:eastAsia="ru-RU"/>
              </w:rPr>
            </w:pPr>
            <w:r w:rsidRPr="006D78F1">
              <w:rPr>
                <w:b/>
                <w:i/>
                <w:sz w:val="18"/>
                <w:szCs w:val="18"/>
                <w:lang w:eastAsia="ru-RU"/>
              </w:rPr>
              <w:t>2026</w:t>
            </w:r>
            <w:r w:rsidR="006D78F1">
              <w:rPr>
                <w:b/>
                <w:i/>
                <w:sz w:val="18"/>
                <w:szCs w:val="18"/>
                <w:lang w:eastAsia="ru-RU"/>
              </w:rPr>
              <w:t>г.</w:t>
            </w:r>
          </w:p>
        </w:tc>
        <w:tc>
          <w:tcPr>
            <w:tcW w:w="268" w:type="pct"/>
            <w:shd w:val="clear" w:color="auto" w:fill="C5E0B3" w:themeFill="accent6" w:themeFillTint="66"/>
            <w:vAlign w:val="center"/>
          </w:tcPr>
          <w:p w14:paraId="4101579C" w14:textId="183CE75D" w:rsidR="00F93AE9" w:rsidRPr="006D78F1" w:rsidRDefault="00F93AE9" w:rsidP="00F731EA">
            <w:pPr>
              <w:pStyle w:val="afffffff5"/>
              <w:rPr>
                <w:b/>
                <w:i/>
                <w:sz w:val="18"/>
                <w:szCs w:val="18"/>
                <w:lang w:eastAsia="ru-RU"/>
              </w:rPr>
            </w:pPr>
            <w:r w:rsidRPr="006D78F1">
              <w:rPr>
                <w:b/>
                <w:i/>
                <w:sz w:val="18"/>
                <w:szCs w:val="18"/>
                <w:lang w:eastAsia="ru-RU"/>
              </w:rPr>
              <w:t>2027-2040</w:t>
            </w:r>
            <w:r w:rsidR="006D78F1">
              <w:rPr>
                <w:b/>
                <w:i/>
                <w:sz w:val="18"/>
                <w:szCs w:val="18"/>
                <w:lang w:eastAsia="ru-RU"/>
              </w:rPr>
              <w:t>гг.</w:t>
            </w:r>
          </w:p>
        </w:tc>
      </w:tr>
      <w:tr w:rsidR="00F93AE9" w:rsidRPr="006D78F1" w14:paraId="5CD104F7" w14:textId="77777777" w:rsidTr="00F93AE9">
        <w:trPr>
          <w:trHeight w:val="20"/>
        </w:trPr>
        <w:tc>
          <w:tcPr>
            <w:tcW w:w="5000" w:type="pct"/>
            <w:gridSpan w:val="10"/>
            <w:shd w:val="clear" w:color="auto" w:fill="C5E0B3" w:themeFill="accent6" w:themeFillTint="66"/>
            <w:vAlign w:val="center"/>
          </w:tcPr>
          <w:p w14:paraId="44FA991F" w14:textId="77777777" w:rsidR="00F93AE9" w:rsidRPr="006D78F1" w:rsidRDefault="00F93AE9" w:rsidP="00F731EA">
            <w:pPr>
              <w:pStyle w:val="afffffff5"/>
              <w:rPr>
                <w:b/>
                <w:i/>
                <w:sz w:val="18"/>
                <w:szCs w:val="18"/>
                <w:lang w:eastAsia="ru-RU"/>
              </w:rPr>
            </w:pPr>
            <w:r w:rsidRPr="006D78F1">
              <w:rPr>
                <w:b/>
                <w:i/>
                <w:sz w:val="18"/>
                <w:szCs w:val="18"/>
                <w:lang w:eastAsia="ru-RU"/>
              </w:rPr>
              <w:t>Электроснабжение</w:t>
            </w:r>
          </w:p>
        </w:tc>
      </w:tr>
      <w:tr w:rsidR="00F93AE9" w:rsidRPr="006D78F1" w14:paraId="4F5C0A2C" w14:textId="77777777" w:rsidTr="00F731EA">
        <w:trPr>
          <w:trHeight w:val="230"/>
        </w:trPr>
        <w:tc>
          <w:tcPr>
            <w:tcW w:w="821" w:type="pct"/>
            <w:vMerge w:val="restart"/>
            <w:shd w:val="clear" w:color="auto" w:fill="auto"/>
            <w:vAlign w:val="center"/>
          </w:tcPr>
          <w:p w14:paraId="59B8553D" w14:textId="77777777" w:rsidR="00F93AE9" w:rsidRPr="006D78F1" w:rsidRDefault="00F93AE9" w:rsidP="00F731EA">
            <w:pPr>
              <w:pStyle w:val="afffffff5"/>
              <w:rPr>
                <w:sz w:val="18"/>
                <w:szCs w:val="18"/>
                <w:lang w:eastAsia="ru-RU"/>
              </w:rPr>
            </w:pPr>
            <w:r w:rsidRPr="006D78F1">
              <w:rPr>
                <w:sz w:val="18"/>
                <w:szCs w:val="18"/>
                <w:lang w:eastAsia="ru-RU"/>
              </w:rPr>
              <w:t>Доступность товаров и услуг для потребителей</w:t>
            </w:r>
          </w:p>
        </w:tc>
        <w:tc>
          <w:tcPr>
            <w:tcW w:w="1564" w:type="pct"/>
            <w:vMerge w:val="restart"/>
            <w:shd w:val="clear" w:color="auto" w:fill="auto"/>
            <w:vAlign w:val="center"/>
          </w:tcPr>
          <w:p w14:paraId="0FAAF961" w14:textId="77777777" w:rsidR="00F93AE9" w:rsidRPr="006D78F1" w:rsidRDefault="00F93AE9" w:rsidP="00F731EA">
            <w:pPr>
              <w:pStyle w:val="afffffff5"/>
              <w:rPr>
                <w:sz w:val="18"/>
                <w:szCs w:val="18"/>
                <w:lang w:eastAsia="ru-RU"/>
              </w:rPr>
            </w:pPr>
            <w:r w:rsidRPr="006D78F1">
              <w:rPr>
                <w:sz w:val="18"/>
                <w:szCs w:val="18"/>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2D2DA727"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vMerge w:val="restart"/>
            <w:shd w:val="clear" w:color="auto" w:fill="auto"/>
            <w:vAlign w:val="center"/>
          </w:tcPr>
          <w:p w14:paraId="4B723D63"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335" w:type="pct"/>
            <w:vMerge w:val="restart"/>
            <w:shd w:val="clear" w:color="auto" w:fill="auto"/>
            <w:vAlign w:val="center"/>
          </w:tcPr>
          <w:p w14:paraId="78A9DDF9"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27B57F96"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8" w:type="pct"/>
            <w:vMerge w:val="restart"/>
            <w:shd w:val="clear" w:color="auto" w:fill="auto"/>
            <w:vAlign w:val="center"/>
          </w:tcPr>
          <w:p w14:paraId="78EC6725"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203DE57D"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0199A762"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68" w:type="pct"/>
            <w:vMerge w:val="restart"/>
            <w:shd w:val="clear" w:color="auto" w:fill="auto"/>
            <w:vAlign w:val="center"/>
          </w:tcPr>
          <w:p w14:paraId="7EB70C33" w14:textId="77777777" w:rsidR="00F93AE9" w:rsidRPr="006D78F1" w:rsidRDefault="00F93AE9" w:rsidP="00F731EA">
            <w:pPr>
              <w:pStyle w:val="afffffff5"/>
              <w:rPr>
                <w:sz w:val="18"/>
                <w:szCs w:val="18"/>
                <w:lang w:eastAsia="ru-RU"/>
              </w:rPr>
            </w:pPr>
            <w:r w:rsidRPr="006D78F1">
              <w:rPr>
                <w:sz w:val="18"/>
                <w:szCs w:val="18"/>
                <w:lang w:eastAsia="ru-RU"/>
              </w:rPr>
              <w:t>100</w:t>
            </w:r>
          </w:p>
        </w:tc>
      </w:tr>
      <w:tr w:rsidR="00F93AE9" w:rsidRPr="006D78F1" w14:paraId="043FD983" w14:textId="77777777" w:rsidTr="00F731EA">
        <w:trPr>
          <w:trHeight w:val="230"/>
        </w:trPr>
        <w:tc>
          <w:tcPr>
            <w:tcW w:w="821" w:type="pct"/>
            <w:vMerge/>
            <w:shd w:val="clear" w:color="auto" w:fill="auto"/>
            <w:vAlign w:val="center"/>
          </w:tcPr>
          <w:p w14:paraId="18FF12ED" w14:textId="77777777" w:rsidR="00F93AE9" w:rsidRPr="006D78F1" w:rsidRDefault="00F93AE9" w:rsidP="00F731EA">
            <w:pPr>
              <w:pStyle w:val="afffffff5"/>
              <w:rPr>
                <w:sz w:val="18"/>
                <w:szCs w:val="18"/>
                <w:lang w:eastAsia="ru-RU"/>
              </w:rPr>
            </w:pPr>
          </w:p>
        </w:tc>
        <w:tc>
          <w:tcPr>
            <w:tcW w:w="1564" w:type="pct"/>
            <w:vMerge/>
            <w:shd w:val="clear" w:color="auto" w:fill="auto"/>
            <w:vAlign w:val="center"/>
          </w:tcPr>
          <w:p w14:paraId="0C85D8E1" w14:textId="77777777" w:rsidR="00F93AE9" w:rsidRPr="006D78F1" w:rsidRDefault="00F93AE9" w:rsidP="00F731EA">
            <w:pPr>
              <w:pStyle w:val="afffffff5"/>
              <w:rPr>
                <w:sz w:val="18"/>
                <w:szCs w:val="18"/>
                <w:lang w:eastAsia="ru-RU"/>
              </w:rPr>
            </w:pPr>
          </w:p>
        </w:tc>
        <w:tc>
          <w:tcPr>
            <w:tcW w:w="575" w:type="pct"/>
            <w:vMerge/>
            <w:shd w:val="clear" w:color="auto" w:fill="auto"/>
            <w:vAlign w:val="center"/>
          </w:tcPr>
          <w:p w14:paraId="05DDEDDC"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2DFAB44A" w14:textId="77777777" w:rsidR="00F93AE9" w:rsidRPr="006D78F1" w:rsidRDefault="00F93AE9" w:rsidP="00F731EA">
            <w:pPr>
              <w:pStyle w:val="afffffff5"/>
              <w:rPr>
                <w:sz w:val="18"/>
                <w:szCs w:val="18"/>
                <w:lang w:eastAsia="ru-RU"/>
              </w:rPr>
            </w:pPr>
          </w:p>
        </w:tc>
        <w:tc>
          <w:tcPr>
            <w:tcW w:w="335" w:type="pct"/>
            <w:vMerge/>
            <w:shd w:val="clear" w:color="auto" w:fill="auto"/>
            <w:vAlign w:val="center"/>
          </w:tcPr>
          <w:p w14:paraId="05E34A89"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7BAF2077"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087D6600"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4DBECFB6"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2C335E6C" w14:textId="77777777" w:rsidR="00F93AE9" w:rsidRPr="006D78F1" w:rsidRDefault="00F93AE9" w:rsidP="00F731EA">
            <w:pPr>
              <w:pStyle w:val="afffffff5"/>
              <w:rPr>
                <w:sz w:val="18"/>
                <w:szCs w:val="18"/>
                <w:lang w:eastAsia="ru-RU"/>
              </w:rPr>
            </w:pPr>
          </w:p>
        </w:tc>
        <w:tc>
          <w:tcPr>
            <w:tcW w:w="268" w:type="pct"/>
            <w:vMerge/>
            <w:shd w:val="clear" w:color="auto" w:fill="auto"/>
            <w:vAlign w:val="center"/>
          </w:tcPr>
          <w:p w14:paraId="49BA1EE3" w14:textId="77777777" w:rsidR="00F93AE9" w:rsidRPr="006D78F1" w:rsidRDefault="00F93AE9" w:rsidP="00F731EA">
            <w:pPr>
              <w:pStyle w:val="afffffff5"/>
              <w:rPr>
                <w:sz w:val="18"/>
                <w:szCs w:val="18"/>
                <w:lang w:eastAsia="ru-RU"/>
              </w:rPr>
            </w:pPr>
          </w:p>
        </w:tc>
      </w:tr>
      <w:tr w:rsidR="00F93AE9" w:rsidRPr="006D78F1" w14:paraId="1936A1D3" w14:textId="77777777" w:rsidTr="006D78F1">
        <w:trPr>
          <w:trHeight w:val="20"/>
        </w:trPr>
        <w:tc>
          <w:tcPr>
            <w:tcW w:w="821" w:type="pct"/>
            <w:shd w:val="clear" w:color="auto" w:fill="E2EFD9" w:themeFill="accent6" w:themeFillTint="33"/>
            <w:vAlign w:val="center"/>
          </w:tcPr>
          <w:p w14:paraId="20883169" w14:textId="53C98872" w:rsidR="00F93AE9" w:rsidRPr="006D78F1" w:rsidRDefault="006D78F1" w:rsidP="00F731EA">
            <w:pPr>
              <w:pStyle w:val="afffffff5"/>
              <w:rPr>
                <w:sz w:val="18"/>
                <w:szCs w:val="18"/>
                <w:lang w:eastAsia="ru-RU"/>
              </w:rPr>
            </w:pPr>
            <w:r>
              <w:rPr>
                <w:sz w:val="18"/>
                <w:szCs w:val="18"/>
                <w:lang w:eastAsia="ru-RU"/>
              </w:rPr>
              <w:t>Показатели качества ресурсов</w:t>
            </w:r>
          </w:p>
        </w:tc>
        <w:tc>
          <w:tcPr>
            <w:tcW w:w="1564" w:type="pct"/>
            <w:shd w:val="clear" w:color="auto" w:fill="E2EFD9" w:themeFill="accent6" w:themeFillTint="33"/>
            <w:vAlign w:val="center"/>
          </w:tcPr>
          <w:p w14:paraId="23DC532D" w14:textId="77777777" w:rsidR="00F93AE9" w:rsidRPr="006D78F1" w:rsidRDefault="00F93AE9" w:rsidP="00F731EA">
            <w:pPr>
              <w:pStyle w:val="afffffff5"/>
              <w:rPr>
                <w:sz w:val="18"/>
                <w:szCs w:val="18"/>
                <w:lang w:eastAsia="ru-RU"/>
              </w:rPr>
            </w:pPr>
            <w:r w:rsidRPr="006D78F1">
              <w:rPr>
                <w:sz w:val="18"/>
                <w:szCs w:val="18"/>
                <w:lang w:eastAsia="ru-RU"/>
              </w:rPr>
              <w:t>Соответствие ЭЭ параметрам - 220 (или 380) вольт, частота - 50 Гц</w:t>
            </w:r>
          </w:p>
        </w:tc>
        <w:tc>
          <w:tcPr>
            <w:tcW w:w="575" w:type="pct"/>
            <w:shd w:val="clear" w:color="auto" w:fill="E2EFD9" w:themeFill="accent6" w:themeFillTint="33"/>
            <w:vAlign w:val="center"/>
          </w:tcPr>
          <w:p w14:paraId="566FAA81"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shd w:val="clear" w:color="auto" w:fill="E2EFD9" w:themeFill="accent6" w:themeFillTint="33"/>
            <w:vAlign w:val="center"/>
          </w:tcPr>
          <w:p w14:paraId="14ED09CE"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335" w:type="pct"/>
            <w:shd w:val="clear" w:color="auto" w:fill="E2EFD9" w:themeFill="accent6" w:themeFillTint="33"/>
            <w:vAlign w:val="center"/>
          </w:tcPr>
          <w:p w14:paraId="649DEFBD"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shd w:val="clear" w:color="auto" w:fill="E2EFD9" w:themeFill="accent6" w:themeFillTint="33"/>
            <w:vAlign w:val="center"/>
          </w:tcPr>
          <w:p w14:paraId="1A02FF94"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8" w:type="pct"/>
            <w:shd w:val="clear" w:color="auto" w:fill="E2EFD9" w:themeFill="accent6" w:themeFillTint="33"/>
            <w:vAlign w:val="center"/>
          </w:tcPr>
          <w:p w14:paraId="0013830C"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shd w:val="clear" w:color="auto" w:fill="E2EFD9" w:themeFill="accent6" w:themeFillTint="33"/>
            <w:vAlign w:val="center"/>
          </w:tcPr>
          <w:p w14:paraId="07971245"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shd w:val="clear" w:color="auto" w:fill="E2EFD9" w:themeFill="accent6" w:themeFillTint="33"/>
            <w:vAlign w:val="center"/>
          </w:tcPr>
          <w:p w14:paraId="49A4894E"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68" w:type="pct"/>
            <w:shd w:val="clear" w:color="auto" w:fill="E2EFD9" w:themeFill="accent6" w:themeFillTint="33"/>
            <w:vAlign w:val="center"/>
          </w:tcPr>
          <w:p w14:paraId="48344B39" w14:textId="77777777" w:rsidR="00F93AE9" w:rsidRPr="006D78F1" w:rsidRDefault="00F93AE9" w:rsidP="00F731EA">
            <w:pPr>
              <w:pStyle w:val="afffffff5"/>
              <w:rPr>
                <w:sz w:val="18"/>
                <w:szCs w:val="18"/>
                <w:lang w:eastAsia="ru-RU"/>
              </w:rPr>
            </w:pPr>
            <w:r w:rsidRPr="006D78F1">
              <w:rPr>
                <w:sz w:val="18"/>
                <w:szCs w:val="18"/>
                <w:lang w:eastAsia="ru-RU"/>
              </w:rPr>
              <w:t>100</w:t>
            </w:r>
          </w:p>
        </w:tc>
      </w:tr>
      <w:tr w:rsidR="00F93AE9" w:rsidRPr="006D78F1" w14:paraId="5199CE4F" w14:textId="77777777" w:rsidTr="00F93AE9">
        <w:trPr>
          <w:trHeight w:val="20"/>
        </w:trPr>
        <w:tc>
          <w:tcPr>
            <w:tcW w:w="5000" w:type="pct"/>
            <w:gridSpan w:val="10"/>
            <w:shd w:val="clear" w:color="auto" w:fill="C5E0B3" w:themeFill="accent6" w:themeFillTint="66"/>
            <w:vAlign w:val="bottom"/>
          </w:tcPr>
          <w:p w14:paraId="5FEAE681" w14:textId="77777777" w:rsidR="00F93AE9" w:rsidRPr="006D78F1" w:rsidRDefault="00F93AE9" w:rsidP="00F731EA">
            <w:pPr>
              <w:pStyle w:val="afffffff5"/>
              <w:rPr>
                <w:b/>
                <w:i/>
                <w:sz w:val="18"/>
                <w:szCs w:val="18"/>
                <w:lang w:eastAsia="ru-RU"/>
              </w:rPr>
            </w:pPr>
            <w:r w:rsidRPr="006D78F1">
              <w:rPr>
                <w:b/>
                <w:i/>
                <w:sz w:val="18"/>
                <w:szCs w:val="18"/>
                <w:lang w:eastAsia="ru-RU"/>
              </w:rPr>
              <w:t>Теплоснабжение</w:t>
            </w:r>
          </w:p>
        </w:tc>
      </w:tr>
      <w:tr w:rsidR="00F93AE9" w:rsidRPr="006D78F1" w14:paraId="26EA6E11" w14:textId="77777777" w:rsidTr="00F731EA">
        <w:trPr>
          <w:trHeight w:val="230"/>
        </w:trPr>
        <w:tc>
          <w:tcPr>
            <w:tcW w:w="821" w:type="pct"/>
            <w:vMerge w:val="restart"/>
            <w:shd w:val="clear" w:color="auto" w:fill="auto"/>
            <w:vAlign w:val="center"/>
          </w:tcPr>
          <w:p w14:paraId="148C98AD" w14:textId="77777777" w:rsidR="00F93AE9" w:rsidRPr="006D78F1" w:rsidRDefault="00F93AE9" w:rsidP="00F731EA">
            <w:pPr>
              <w:pStyle w:val="afffffff5"/>
              <w:rPr>
                <w:sz w:val="18"/>
                <w:szCs w:val="18"/>
                <w:lang w:eastAsia="ru-RU"/>
              </w:rPr>
            </w:pPr>
            <w:r w:rsidRPr="006D78F1">
              <w:rPr>
                <w:sz w:val="18"/>
                <w:szCs w:val="18"/>
                <w:lang w:eastAsia="ru-RU"/>
              </w:rPr>
              <w:t>Доступность товаров и услуг для потребителей</w:t>
            </w:r>
          </w:p>
        </w:tc>
        <w:tc>
          <w:tcPr>
            <w:tcW w:w="1564" w:type="pct"/>
            <w:vMerge w:val="restart"/>
            <w:shd w:val="clear" w:color="auto" w:fill="auto"/>
            <w:vAlign w:val="center"/>
          </w:tcPr>
          <w:p w14:paraId="70C9CE81" w14:textId="77777777" w:rsidR="00F93AE9" w:rsidRPr="006D78F1" w:rsidRDefault="00F93AE9" w:rsidP="00F731EA">
            <w:pPr>
              <w:pStyle w:val="afffffff5"/>
              <w:rPr>
                <w:sz w:val="18"/>
                <w:szCs w:val="18"/>
                <w:lang w:eastAsia="ru-RU"/>
              </w:rPr>
            </w:pPr>
            <w:r w:rsidRPr="006D78F1">
              <w:rPr>
                <w:sz w:val="18"/>
                <w:szCs w:val="18"/>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09042AC5"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vMerge w:val="restart"/>
            <w:shd w:val="clear" w:color="auto" w:fill="auto"/>
            <w:vAlign w:val="center"/>
          </w:tcPr>
          <w:p w14:paraId="7FE97D70" w14:textId="77777777" w:rsidR="00F93AE9" w:rsidRPr="006D78F1" w:rsidRDefault="00F93AE9" w:rsidP="00F731EA">
            <w:pPr>
              <w:pStyle w:val="afffffff5"/>
              <w:rPr>
                <w:sz w:val="18"/>
                <w:szCs w:val="18"/>
                <w:lang w:eastAsia="ru-RU"/>
              </w:rPr>
            </w:pPr>
            <w:r w:rsidRPr="006D78F1">
              <w:rPr>
                <w:sz w:val="18"/>
                <w:szCs w:val="18"/>
                <w:lang w:eastAsia="ru-RU"/>
              </w:rPr>
              <w:t>50</w:t>
            </w:r>
          </w:p>
        </w:tc>
        <w:tc>
          <w:tcPr>
            <w:tcW w:w="335" w:type="pct"/>
            <w:vMerge w:val="restart"/>
            <w:shd w:val="clear" w:color="auto" w:fill="auto"/>
            <w:vAlign w:val="center"/>
          </w:tcPr>
          <w:p w14:paraId="3B7E2288" w14:textId="77777777" w:rsidR="00F93AE9" w:rsidRPr="006D78F1" w:rsidRDefault="00F93AE9" w:rsidP="00F731EA">
            <w:pPr>
              <w:pStyle w:val="afffffff5"/>
              <w:rPr>
                <w:sz w:val="18"/>
                <w:szCs w:val="18"/>
                <w:lang w:eastAsia="ru-RU"/>
              </w:rPr>
            </w:pPr>
            <w:r w:rsidRPr="006D78F1">
              <w:rPr>
                <w:sz w:val="18"/>
                <w:szCs w:val="18"/>
                <w:lang w:eastAsia="ru-RU"/>
              </w:rPr>
              <w:t>50</w:t>
            </w:r>
          </w:p>
        </w:tc>
        <w:tc>
          <w:tcPr>
            <w:tcW w:w="287" w:type="pct"/>
            <w:vMerge w:val="restart"/>
            <w:shd w:val="clear" w:color="auto" w:fill="auto"/>
            <w:vAlign w:val="center"/>
          </w:tcPr>
          <w:p w14:paraId="70FF8429" w14:textId="77777777" w:rsidR="00F93AE9" w:rsidRPr="006D78F1" w:rsidRDefault="00F93AE9" w:rsidP="00F731EA">
            <w:pPr>
              <w:pStyle w:val="afffffff5"/>
              <w:rPr>
                <w:sz w:val="18"/>
                <w:szCs w:val="18"/>
                <w:lang w:eastAsia="ru-RU"/>
              </w:rPr>
            </w:pPr>
            <w:r w:rsidRPr="006D78F1">
              <w:rPr>
                <w:sz w:val="18"/>
                <w:szCs w:val="18"/>
                <w:lang w:eastAsia="ru-RU"/>
              </w:rPr>
              <w:t>50</w:t>
            </w:r>
          </w:p>
        </w:tc>
        <w:tc>
          <w:tcPr>
            <w:tcW w:w="288" w:type="pct"/>
            <w:vMerge w:val="restart"/>
            <w:shd w:val="clear" w:color="auto" w:fill="auto"/>
            <w:vAlign w:val="center"/>
          </w:tcPr>
          <w:p w14:paraId="157E010C" w14:textId="77777777" w:rsidR="00F93AE9" w:rsidRPr="006D78F1" w:rsidRDefault="00F93AE9" w:rsidP="00F731EA">
            <w:pPr>
              <w:pStyle w:val="afffffff5"/>
              <w:rPr>
                <w:sz w:val="18"/>
                <w:szCs w:val="18"/>
                <w:lang w:eastAsia="ru-RU"/>
              </w:rPr>
            </w:pPr>
            <w:r w:rsidRPr="006D78F1">
              <w:rPr>
                <w:sz w:val="18"/>
                <w:szCs w:val="18"/>
                <w:lang w:eastAsia="ru-RU"/>
              </w:rPr>
              <w:t>50</w:t>
            </w:r>
          </w:p>
        </w:tc>
        <w:tc>
          <w:tcPr>
            <w:tcW w:w="287" w:type="pct"/>
            <w:vMerge w:val="restart"/>
            <w:shd w:val="clear" w:color="auto" w:fill="auto"/>
            <w:vAlign w:val="center"/>
          </w:tcPr>
          <w:p w14:paraId="1DFAEF6B" w14:textId="77777777" w:rsidR="00F93AE9" w:rsidRPr="006D78F1" w:rsidRDefault="00F93AE9" w:rsidP="00F731EA">
            <w:pPr>
              <w:pStyle w:val="afffffff5"/>
              <w:rPr>
                <w:sz w:val="18"/>
                <w:szCs w:val="18"/>
                <w:lang w:eastAsia="ru-RU"/>
              </w:rPr>
            </w:pPr>
            <w:r w:rsidRPr="006D78F1">
              <w:rPr>
                <w:sz w:val="18"/>
                <w:szCs w:val="18"/>
                <w:lang w:eastAsia="ru-RU"/>
              </w:rPr>
              <w:t>50</w:t>
            </w:r>
          </w:p>
        </w:tc>
        <w:tc>
          <w:tcPr>
            <w:tcW w:w="287" w:type="pct"/>
            <w:vMerge w:val="restart"/>
            <w:shd w:val="clear" w:color="auto" w:fill="auto"/>
            <w:vAlign w:val="center"/>
          </w:tcPr>
          <w:p w14:paraId="3EBFAF57" w14:textId="77777777" w:rsidR="00F93AE9" w:rsidRPr="006D78F1" w:rsidRDefault="00F93AE9" w:rsidP="00F731EA">
            <w:pPr>
              <w:pStyle w:val="afffffff5"/>
              <w:rPr>
                <w:sz w:val="18"/>
                <w:szCs w:val="18"/>
                <w:lang w:eastAsia="ru-RU"/>
              </w:rPr>
            </w:pPr>
            <w:r w:rsidRPr="006D78F1">
              <w:rPr>
                <w:sz w:val="18"/>
                <w:szCs w:val="18"/>
                <w:lang w:eastAsia="ru-RU"/>
              </w:rPr>
              <w:t>55</w:t>
            </w:r>
          </w:p>
        </w:tc>
        <w:tc>
          <w:tcPr>
            <w:tcW w:w="268" w:type="pct"/>
            <w:vMerge w:val="restart"/>
            <w:shd w:val="clear" w:color="auto" w:fill="auto"/>
            <w:vAlign w:val="center"/>
          </w:tcPr>
          <w:p w14:paraId="5AB683C8" w14:textId="77777777" w:rsidR="00F93AE9" w:rsidRPr="006D78F1" w:rsidRDefault="00F93AE9" w:rsidP="00F731EA">
            <w:pPr>
              <w:pStyle w:val="afffffff5"/>
              <w:rPr>
                <w:sz w:val="18"/>
                <w:szCs w:val="18"/>
                <w:lang w:eastAsia="ru-RU"/>
              </w:rPr>
            </w:pPr>
            <w:r w:rsidRPr="006D78F1">
              <w:rPr>
                <w:sz w:val="18"/>
                <w:szCs w:val="18"/>
                <w:lang w:eastAsia="ru-RU"/>
              </w:rPr>
              <w:t>60</w:t>
            </w:r>
          </w:p>
        </w:tc>
      </w:tr>
      <w:tr w:rsidR="00F93AE9" w:rsidRPr="006D78F1" w14:paraId="39D69D23" w14:textId="77777777" w:rsidTr="00F731EA">
        <w:trPr>
          <w:trHeight w:val="230"/>
        </w:trPr>
        <w:tc>
          <w:tcPr>
            <w:tcW w:w="821" w:type="pct"/>
            <w:vMerge/>
            <w:shd w:val="clear" w:color="auto" w:fill="auto"/>
            <w:vAlign w:val="center"/>
          </w:tcPr>
          <w:p w14:paraId="0A8D56EC" w14:textId="77777777" w:rsidR="00F93AE9" w:rsidRPr="006D78F1" w:rsidRDefault="00F93AE9" w:rsidP="00F731EA">
            <w:pPr>
              <w:pStyle w:val="afffffff5"/>
              <w:rPr>
                <w:sz w:val="18"/>
                <w:szCs w:val="18"/>
                <w:lang w:eastAsia="ru-RU"/>
              </w:rPr>
            </w:pPr>
          </w:p>
        </w:tc>
        <w:tc>
          <w:tcPr>
            <w:tcW w:w="1564" w:type="pct"/>
            <w:vMerge/>
            <w:shd w:val="clear" w:color="auto" w:fill="auto"/>
            <w:vAlign w:val="center"/>
          </w:tcPr>
          <w:p w14:paraId="6B4C5FEB" w14:textId="77777777" w:rsidR="00F93AE9" w:rsidRPr="006D78F1" w:rsidRDefault="00F93AE9" w:rsidP="00F731EA">
            <w:pPr>
              <w:pStyle w:val="afffffff5"/>
              <w:rPr>
                <w:sz w:val="18"/>
                <w:szCs w:val="18"/>
                <w:lang w:eastAsia="ru-RU"/>
              </w:rPr>
            </w:pPr>
          </w:p>
        </w:tc>
        <w:tc>
          <w:tcPr>
            <w:tcW w:w="575" w:type="pct"/>
            <w:vMerge/>
            <w:shd w:val="clear" w:color="auto" w:fill="auto"/>
            <w:vAlign w:val="center"/>
          </w:tcPr>
          <w:p w14:paraId="6C089F72"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21D9D9F8" w14:textId="77777777" w:rsidR="00F93AE9" w:rsidRPr="006D78F1" w:rsidRDefault="00F93AE9" w:rsidP="00F731EA">
            <w:pPr>
              <w:pStyle w:val="afffffff5"/>
              <w:rPr>
                <w:sz w:val="18"/>
                <w:szCs w:val="18"/>
                <w:lang w:eastAsia="ru-RU"/>
              </w:rPr>
            </w:pPr>
          </w:p>
        </w:tc>
        <w:tc>
          <w:tcPr>
            <w:tcW w:w="335" w:type="pct"/>
            <w:vMerge/>
            <w:shd w:val="clear" w:color="auto" w:fill="auto"/>
            <w:vAlign w:val="center"/>
          </w:tcPr>
          <w:p w14:paraId="3D8BB4D1"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33A498D5"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4C87F43A"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16B12E8A"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265312F7" w14:textId="77777777" w:rsidR="00F93AE9" w:rsidRPr="006D78F1" w:rsidRDefault="00F93AE9" w:rsidP="00F731EA">
            <w:pPr>
              <w:pStyle w:val="afffffff5"/>
              <w:rPr>
                <w:sz w:val="18"/>
                <w:szCs w:val="18"/>
                <w:lang w:eastAsia="ru-RU"/>
              </w:rPr>
            </w:pPr>
          </w:p>
        </w:tc>
        <w:tc>
          <w:tcPr>
            <w:tcW w:w="268" w:type="pct"/>
            <w:vMerge/>
            <w:shd w:val="clear" w:color="auto" w:fill="auto"/>
            <w:vAlign w:val="center"/>
          </w:tcPr>
          <w:p w14:paraId="5C0B555C" w14:textId="77777777" w:rsidR="00F93AE9" w:rsidRPr="006D78F1" w:rsidRDefault="00F93AE9" w:rsidP="00F731EA">
            <w:pPr>
              <w:pStyle w:val="afffffff5"/>
              <w:rPr>
                <w:sz w:val="18"/>
                <w:szCs w:val="18"/>
                <w:lang w:eastAsia="ru-RU"/>
              </w:rPr>
            </w:pPr>
          </w:p>
        </w:tc>
      </w:tr>
      <w:tr w:rsidR="00F93AE9" w:rsidRPr="006D78F1" w14:paraId="0F54152B" w14:textId="77777777" w:rsidTr="006D78F1">
        <w:trPr>
          <w:trHeight w:val="20"/>
        </w:trPr>
        <w:tc>
          <w:tcPr>
            <w:tcW w:w="821" w:type="pct"/>
            <w:shd w:val="clear" w:color="auto" w:fill="E2EFD9" w:themeFill="accent6" w:themeFillTint="33"/>
            <w:vAlign w:val="center"/>
          </w:tcPr>
          <w:p w14:paraId="79572513" w14:textId="1906D371" w:rsidR="00F93AE9" w:rsidRPr="006D78F1" w:rsidRDefault="006D78F1" w:rsidP="00F731EA">
            <w:pPr>
              <w:pStyle w:val="afffffff5"/>
              <w:rPr>
                <w:sz w:val="18"/>
                <w:szCs w:val="18"/>
                <w:lang w:eastAsia="ru-RU"/>
              </w:rPr>
            </w:pPr>
            <w:r>
              <w:rPr>
                <w:sz w:val="18"/>
                <w:szCs w:val="18"/>
                <w:lang w:eastAsia="ru-RU"/>
              </w:rPr>
              <w:t>Показатели качества ресурсов</w:t>
            </w:r>
          </w:p>
        </w:tc>
        <w:tc>
          <w:tcPr>
            <w:tcW w:w="1564" w:type="pct"/>
            <w:shd w:val="clear" w:color="auto" w:fill="E2EFD9" w:themeFill="accent6" w:themeFillTint="33"/>
            <w:vAlign w:val="center"/>
          </w:tcPr>
          <w:p w14:paraId="1F36302F" w14:textId="36B58F19" w:rsidR="00F93AE9" w:rsidRPr="006D78F1" w:rsidRDefault="00F93AE9" w:rsidP="00F731EA">
            <w:pPr>
              <w:pStyle w:val="afffffff5"/>
              <w:rPr>
                <w:sz w:val="18"/>
                <w:szCs w:val="18"/>
                <w:lang w:eastAsia="ru-RU"/>
              </w:rPr>
            </w:pPr>
            <w:r w:rsidRPr="006D78F1">
              <w:rPr>
                <w:sz w:val="18"/>
                <w:szCs w:val="18"/>
                <w:lang w:eastAsia="ru-RU"/>
              </w:rPr>
              <w:t xml:space="preserve">Соответствие температуры теплоносителя </w:t>
            </w:r>
            <w:r w:rsidR="007010B1" w:rsidRPr="006D78F1">
              <w:rPr>
                <w:sz w:val="18"/>
                <w:szCs w:val="18"/>
                <w:lang w:eastAsia="ru-RU"/>
              </w:rPr>
              <w:t>установленным</w:t>
            </w:r>
            <w:r w:rsidRPr="006D78F1">
              <w:rPr>
                <w:sz w:val="18"/>
                <w:szCs w:val="18"/>
                <w:lang w:eastAsia="ru-RU"/>
              </w:rPr>
              <w:t xml:space="preserve"> нормам</w:t>
            </w:r>
          </w:p>
        </w:tc>
        <w:tc>
          <w:tcPr>
            <w:tcW w:w="575" w:type="pct"/>
            <w:shd w:val="clear" w:color="auto" w:fill="E2EFD9" w:themeFill="accent6" w:themeFillTint="33"/>
            <w:vAlign w:val="center"/>
          </w:tcPr>
          <w:p w14:paraId="7CE32C4C"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shd w:val="clear" w:color="auto" w:fill="E2EFD9" w:themeFill="accent6" w:themeFillTint="33"/>
            <w:vAlign w:val="center"/>
          </w:tcPr>
          <w:p w14:paraId="32276CC7" w14:textId="77777777" w:rsidR="00F93AE9" w:rsidRPr="006D78F1" w:rsidRDefault="00F93AE9" w:rsidP="00F731EA">
            <w:pPr>
              <w:pStyle w:val="afffffff5"/>
              <w:rPr>
                <w:sz w:val="18"/>
                <w:szCs w:val="18"/>
                <w:lang w:eastAsia="ru-RU"/>
              </w:rPr>
            </w:pPr>
            <w:r w:rsidRPr="006D78F1">
              <w:rPr>
                <w:sz w:val="18"/>
                <w:szCs w:val="18"/>
                <w:lang w:eastAsia="ru-RU"/>
              </w:rPr>
              <w:t>70</w:t>
            </w:r>
          </w:p>
        </w:tc>
        <w:tc>
          <w:tcPr>
            <w:tcW w:w="335" w:type="pct"/>
            <w:shd w:val="clear" w:color="auto" w:fill="E2EFD9" w:themeFill="accent6" w:themeFillTint="33"/>
            <w:vAlign w:val="center"/>
          </w:tcPr>
          <w:p w14:paraId="2D84C9DD" w14:textId="77777777" w:rsidR="00F93AE9" w:rsidRPr="006D78F1" w:rsidRDefault="00F93AE9" w:rsidP="00F731EA">
            <w:pPr>
              <w:pStyle w:val="afffffff5"/>
              <w:rPr>
                <w:sz w:val="18"/>
                <w:szCs w:val="18"/>
                <w:lang w:eastAsia="ru-RU"/>
              </w:rPr>
            </w:pPr>
            <w:r w:rsidRPr="006D78F1">
              <w:rPr>
                <w:sz w:val="18"/>
                <w:szCs w:val="18"/>
                <w:lang w:eastAsia="ru-RU"/>
              </w:rPr>
              <w:t>75</w:t>
            </w:r>
          </w:p>
        </w:tc>
        <w:tc>
          <w:tcPr>
            <w:tcW w:w="287" w:type="pct"/>
            <w:shd w:val="clear" w:color="auto" w:fill="E2EFD9" w:themeFill="accent6" w:themeFillTint="33"/>
            <w:vAlign w:val="center"/>
          </w:tcPr>
          <w:p w14:paraId="5A40E645" w14:textId="77777777" w:rsidR="00F93AE9" w:rsidRPr="006D78F1" w:rsidRDefault="00F93AE9" w:rsidP="00F731EA">
            <w:pPr>
              <w:pStyle w:val="afffffff5"/>
              <w:rPr>
                <w:sz w:val="18"/>
                <w:szCs w:val="18"/>
                <w:lang w:eastAsia="ru-RU"/>
              </w:rPr>
            </w:pPr>
            <w:r w:rsidRPr="006D78F1">
              <w:rPr>
                <w:sz w:val="18"/>
                <w:szCs w:val="18"/>
                <w:lang w:eastAsia="ru-RU"/>
              </w:rPr>
              <w:t>75</w:t>
            </w:r>
          </w:p>
        </w:tc>
        <w:tc>
          <w:tcPr>
            <w:tcW w:w="288" w:type="pct"/>
            <w:shd w:val="clear" w:color="auto" w:fill="E2EFD9" w:themeFill="accent6" w:themeFillTint="33"/>
            <w:vAlign w:val="center"/>
          </w:tcPr>
          <w:p w14:paraId="06CECDBF" w14:textId="77777777" w:rsidR="00F93AE9" w:rsidRPr="006D78F1" w:rsidRDefault="00F93AE9" w:rsidP="00F731EA">
            <w:pPr>
              <w:pStyle w:val="afffffff5"/>
              <w:rPr>
                <w:sz w:val="18"/>
                <w:szCs w:val="18"/>
                <w:lang w:eastAsia="ru-RU"/>
              </w:rPr>
            </w:pPr>
            <w:r w:rsidRPr="006D78F1">
              <w:rPr>
                <w:sz w:val="18"/>
                <w:szCs w:val="18"/>
                <w:lang w:eastAsia="ru-RU"/>
              </w:rPr>
              <w:t>80</w:t>
            </w:r>
          </w:p>
        </w:tc>
        <w:tc>
          <w:tcPr>
            <w:tcW w:w="287" w:type="pct"/>
            <w:shd w:val="clear" w:color="auto" w:fill="E2EFD9" w:themeFill="accent6" w:themeFillTint="33"/>
            <w:vAlign w:val="center"/>
          </w:tcPr>
          <w:p w14:paraId="46B7C259" w14:textId="77777777" w:rsidR="00F93AE9" w:rsidRPr="006D78F1" w:rsidRDefault="00F93AE9" w:rsidP="00F731EA">
            <w:pPr>
              <w:pStyle w:val="afffffff5"/>
              <w:rPr>
                <w:sz w:val="18"/>
                <w:szCs w:val="18"/>
                <w:lang w:eastAsia="ru-RU"/>
              </w:rPr>
            </w:pPr>
            <w:r w:rsidRPr="006D78F1">
              <w:rPr>
                <w:sz w:val="18"/>
                <w:szCs w:val="18"/>
                <w:lang w:eastAsia="ru-RU"/>
              </w:rPr>
              <w:t>80</w:t>
            </w:r>
          </w:p>
        </w:tc>
        <w:tc>
          <w:tcPr>
            <w:tcW w:w="287" w:type="pct"/>
            <w:shd w:val="clear" w:color="auto" w:fill="E2EFD9" w:themeFill="accent6" w:themeFillTint="33"/>
            <w:vAlign w:val="center"/>
          </w:tcPr>
          <w:p w14:paraId="12A79F62" w14:textId="77777777" w:rsidR="00F93AE9" w:rsidRPr="006D78F1" w:rsidRDefault="00F93AE9" w:rsidP="00F731EA">
            <w:pPr>
              <w:pStyle w:val="afffffff5"/>
              <w:rPr>
                <w:sz w:val="18"/>
                <w:szCs w:val="18"/>
                <w:lang w:eastAsia="ru-RU"/>
              </w:rPr>
            </w:pPr>
            <w:r w:rsidRPr="006D78F1">
              <w:rPr>
                <w:sz w:val="18"/>
                <w:szCs w:val="18"/>
                <w:lang w:eastAsia="ru-RU"/>
              </w:rPr>
              <w:t>85</w:t>
            </w:r>
          </w:p>
        </w:tc>
        <w:tc>
          <w:tcPr>
            <w:tcW w:w="268" w:type="pct"/>
            <w:shd w:val="clear" w:color="auto" w:fill="E2EFD9" w:themeFill="accent6" w:themeFillTint="33"/>
            <w:vAlign w:val="center"/>
          </w:tcPr>
          <w:p w14:paraId="439A3E47" w14:textId="77777777" w:rsidR="00F93AE9" w:rsidRPr="006D78F1" w:rsidRDefault="00F93AE9" w:rsidP="00F731EA">
            <w:pPr>
              <w:pStyle w:val="afffffff5"/>
              <w:rPr>
                <w:sz w:val="18"/>
                <w:szCs w:val="18"/>
                <w:lang w:eastAsia="ru-RU"/>
              </w:rPr>
            </w:pPr>
            <w:r w:rsidRPr="006D78F1">
              <w:rPr>
                <w:sz w:val="18"/>
                <w:szCs w:val="18"/>
                <w:lang w:eastAsia="ru-RU"/>
              </w:rPr>
              <w:t>90</w:t>
            </w:r>
          </w:p>
        </w:tc>
      </w:tr>
      <w:tr w:rsidR="00F93AE9" w:rsidRPr="006D78F1" w14:paraId="11B4CB7D" w14:textId="77777777" w:rsidTr="00F93AE9">
        <w:trPr>
          <w:trHeight w:val="20"/>
        </w:trPr>
        <w:tc>
          <w:tcPr>
            <w:tcW w:w="5000" w:type="pct"/>
            <w:gridSpan w:val="10"/>
            <w:shd w:val="clear" w:color="auto" w:fill="C5E0B3" w:themeFill="accent6" w:themeFillTint="66"/>
            <w:vAlign w:val="bottom"/>
          </w:tcPr>
          <w:p w14:paraId="27BCD143" w14:textId="77777777" w:rsidR="00F93AE9" w:rsidRPr="006D78F1" w:rsidRDefault="00F93AE9" w:rsidP="00F731EA">
            <w:pPr>
              <w:pStyle w:val="afffffff5"/>
              <w:rPr>
                <w:b/>
                <w:i/>
                <w:sz w:val="18"/>
                <w:szCs w:val="18"/>
                <w:lang w:eastAsia="ru-RU"/>
              </w:rPr>
            </w:pPr>
            <w:r w:rsidRPr="006D78F1">
              <w:rPr>
                <w:b/>
                <w:i/>
                <w:sz w:val="18"/>
                <w:szCs w:val="18"/>
                <w:lang w:eastAsia="ru-RU"/>
              </w:rPr>
              <w:t>Водоснабжение</w:t>
            </w:r>
          </w:p>
        </w:tc>
      </w:tr>
      <w:tr w:rsidR="00F93AE9" w:rsidRPr="006D78F1" w14:paraId="614574E3" w14:textId="77777777" w:rsidTr="00F731EA">
        <w:trPr>
          <w:trHeight w:val="230"/>
        </w:trPr>
        <w:tc>
          <w:tcPr>
            <w:tcW w:w="821" w:type="pct"/>
            <w:vMerge w:val="restart"/>
            <w:shd w:val="clear" w:color="auto" w:fill="auto"/>
            <w:vAlign w:val="center"/>
          </w:tcPr>
          <w:p w14:paraId="5FEF2D36" w14:textId="77777777" w:rsidR="00F93AE9" w:rsidRPr="006D78F1" w:rsidRDefault="00F93AE9" w:rsidP="00F731EA">
            <w:pPr>
              <w:pStyle w:val="afffffff5"/>
              <w:rPr>
                <w:sz w:val="18"/>
                <w:szCs w:val="18"/>
                <w:lang w:eastAsia="ru-RU"/>
              </w:rPr>
            </w:pPr>
            <w:r w:rsidRPr="006D78F1">
              <w:rPr>
                <w:sz w:val="18"/>
                <w:szCs w:val="18"/>
                <w:lang w:eastAsia="ru-RU"/>
              </w:rPr>
              <w:t>Доступность товаров и услуг для потребителей</w:t>
            </w:r>
          </w:p>
        </w:tc>
        <w:tc>
          <w:tcPr>
            <w:tcW w:w="1564" w:type="pct"/>
            <w:vMerge w:val="restart"/>
            <w:shd w:val="clear" w:color="auto" w:fill="auto"/>
            <w:vAlign w:val="center"/>
          </w:tcPr>
          <w:p w14:paraId="75A6504C" w14:textId="77777777" w:rsidR="00F93AE9" w:rsidRPr="006D78F1" w:rsidRDefault="00F93AE9" w:rsidP="00F731EA">
            <w:pPr>
              <w:pStyle w:val="afffffff5"/>
              <w:rPr>
                <w:sz w:val="18"/>
                <w:szCs w:val="18"/>
                <w:lang w:eastAsia="ru-RU"/>
              </w:rPr>
            </w:pPr>
            <w:r w:rsidRPr="006D78F1">
              <w:rPr>
                <w:sz w:val="18"/>
                <w:szCs w:val="18"/>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08637218"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vMerge w:val="restart"/>
            <w:shd w:val="clear" w:color="auto" w:fill="auto"/>
            <w:vAlign w:val="center"/>
          </w:tcPr>
          <w:p w14:paraId="6A1CA735"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335" w:type="pct"/>
            <w:vMerge w:val="restart"/>
            <w:shd w:val="clear" w:color="auto" w:fill="auto"/>
            <w:vAlign w:val="center"/>
          </w:tcPr>
          <w:p w14:paraId="684787B3"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1B2DCA00"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8" w:type="pct"/>
            <w:vMerge w:val="restart"/>
            <w:shd w:val="clear" w:color="auto" w:fill="auto"/>
            <w:vAlign w:val="center"/>
          </w:tcPr>
          <w:p w14:paraId="46AB3206"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30AAE9B8"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27D51402"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68" w:type="pct"/>
            <w:vMerge w:val="restart"/>
            <w:shd w:val="clear" w:color="auto" w:fill="auto"/>
            <w:vAlign w:val="center"/>
          </w:tcPr>
          <w:p w14:paraId="346D543D" w14:textId="77777777" w:rsidR="00F93AE9" w:rsidRPr="006D78F1" w:rsidRDefault="00F93AE9" w:rsidP="00F731EA">
            <w:pPr>
              <w:pStyle w:val="afffffff5"/>
              <w:rPr>
                <w:sz w:val="18"/>
                <w:szCs w:val="18"/>
                <w:lang w:eastAsia="ru-RU"/>
              </w:rPr>
            </w:pPr>
            <w:r w:rsidRPr="006D78F1">
              <w:rPr>
                <w:sz w:val="18"/>
                <w:szCs w:val="18"/>
                <w:lang w:eastAsia="ru-RU"/>
              </w:rPr>
              <w:t>100</w:t>
            </w:r>
          </w:p>
        </w:tc>
      </w:tr>
      <w:tr w:rsidR="00F93AE9" w:rsidRPr="006D78F1" w14:paraId="479646D4" w14:textId="77777777" w:rsidTr="00F731EA">
        <w:trPr>
          <w:trHeight w:val="230"/>
        </w:trPr>
        <w:tc>
          <w:tcPr>
            <w:tcW w:w="821" w:type="pct"/>
            <w:vMerge/>
            <w:shd w:val="clear" w:color="auto" w:fill="auto"/>
            <w:vAlign w:val="center"/>
          </w:tcPr>
          <w:p w14:paraId="40A2024E" w14:textId="77777777" w:rsidR="00F93AE9" w:rsidRPr="006D78F1" w:rsidRDefault="00F93AE9" w:rsidP="00F731EA">
            <w:pPr>
              <w:pStyle w:val="afffffff5"/>
              <w:rPr>
                <w:sz w:val="18"/>
                <w:szCs w:val="18"/>
                <w:lang w:eastAsia="ru-RU"/>
              </w:rPr>
            </w:pPr>
          </w:p>
        </w:tc>
        <w:tc>
          <w:tcPr>
            <w:tcW w:w="1564" w:type="pct"/>
            <w:vMerge/>
            <w:shd w:val="clear" w:color="auto" w:fill="auto"/>
            <w:vAlign w:val="center"/>
          </w:tcPr>
          <w:p w14:paraId="223F3C03" w14:textId="77777777" w:rsidR="00F93AE9" w:rsidRPr="006D78F1" w:rsidRDefault="00F93AE9" w:rsidP="00F731EA">
            <w:pPr>
              <w:pStyle w:val="afffffff5"/>
              <w:rPr>
                <w:sz w:val="18"/>
                <w:szCs w:val="18"/>
                <w:lang w:eastAsia="ru-RU"/>
              </w:rPr>
            </w:pPr>
          </w:p>
        </w:tc>
        <w:tc>
          <w:tcPr>
            <w:tcW w:w="575" w:type="pct"/>
            <w:vMerge/>
            <w:shd w:val="clear" w:color="auto" w:fill="auto"/>
            <w:vAlign w:val="center"/>
          </w:tcPr>
          <w:p w14:paraId="6EEDF21D"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396E3720" w14:textId="77777777" w:rsidR="00F93AE9" w:rsidRPr="006D78F1" w:rsidRDefault="00F93AE9" w:rsidP="00F731EA">
            <w:pPr>
              <w:pStyle w:val="afffffff5"/>
              <w:rPr>
                <w:sz w:val="18"/>
                <w:szCs w:val="18"/>
                <w:lang w:eastAsia="ru-RU"/>
              </w:rPr>
            </w:pPr>
          </w:p>
        </w:tc>
        <w:tc>
          <w:tcPr>
            <w:tcW w:w="335" w:type="pct"/>
            <w:vMerge/>
            <w:shd w:val="clear" w:color="auto" w:fill="auto"/>
            <w:vAlign w:val="center"/>
          </w:tcPr>
          <w:p w14:paraId="54459260"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0C0D5F38"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780AA1DC"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4AF06FCE"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04FE077C" w14:textId="77777777" w:rsidR="00F93AE9" w:rsidRPr="006D78F1" w:rsidRDefault="00F93AE9" w:rsidP="00F731EA">
            <w:pPr>
              <w:pStyle w:val="afffffff5"/>
              <w:rPr>
                <w:sz w:val="18"/>
                <w:szCs w:val="18"/>
                <w:lang w:eastAsia="ru-RU"/>
              </w:rPr>
            </w:pPr>
          </w:p>
        </w:tc>
        <w:tc>
          <w:tcPr>
            <w:tcW w:w="268" w:type="pct"/>
            <w:vMerge/>
            <w:shd w:val="clear" w:color="auto" w:fill="auto"/>
            <w:vAlign w:val="center"/>
          </w:tcPr>
          <w:p w14:paraId="2071C4C4" w14:textId="77777777" w:rsidR="00F93AE9" w:rsidRPr="006D78F1" w:rsidRDefault="00F93AE9" w:rsidP="00F731EA">
            <w:pPr>
              <w:pStyle w:val="afffffff5"/>
              <w:rPr>
                <w:sz w:val="18"/>
                <w:szCs w:val="18"/>
                <w:lang w:eastAsia="ru-RU"/>
              </w:rPr>
            </w:pPr>
          </w:p>
        </w:tc>
      </w:tr>
      <w:tr w:rsidR="00F93AE9" w:rsidRPr="006D78F1" w14:paraId="1F7133BF" w14:textId="77777777" w:rsidTr="006D78F1">
        <w:trPr>
          <w:trHeight w:val="20"/>
        </w:trPr>
        <w:tc>
          <w:tcPr>
            <w:tcW w:w="821" w:type="pct"/>
            <w:shd w:val="clear" w:color="auto" w:fill="E2EFD9" w:themeFill="accent6" w:themeFillTint="33"/>
            <w:vAlign w:val="center"/>
          </w:tcPr>
          <w:p w14:paraId="6B28129F" w14:textId="79CA7BF5" w:rsidR="00F93AE9" w:rsidRPr="006D78F1" w:rsidRDefault="00F93AE9" w:rsidP="006D78F1">
            <w:pPr>
              <w:pStyle w:val="afffffff5"/>
              <w:rPr>
                <w:sz w:val="18"/>
                <w:szCs w:val="18"/>
                <w:lang w:eastAsia="ru-RU"/>
              </w:rPr>
            </w:pPr>
            <w:r w:rsidRPr="006D78F1">
              <w:rPr>
                <w:sz w:val="18"/>
                <w:szCs w:val="18"/>
                <w:lang w:eastAsia="ru-RU"/>
              </w:rPr>
              <w:t>Показатели качества ресурсов</w:t>
            </w:r>
          </w:p>
        </w:tc>
        <w:tc>
          <w:tcPr>
            <w:tcW w:w="1564" w:type="pct"/>
            <w:shd w:val="clear" w:color="auto" w:fill="E2EFD9" w:themeFill="accent6" w:themeFillTint="33"/>
            <w:vAlign w:val="center"/>
          </w:tcPr>
          <w:p w14:paraId="7B5F5545" w14:textId="77777777" w:rsidR="00F93AE9" w:rsidRPr="006D78F1" w:rsidRDefault="00F93AE9" w:rsidP="00F731EA">
            <w:pPr>
              <w:pStyle w:val="afffffff5"/>
              <w:rPr>
                <w:sz w:val="18"/>
                <w:szCs w:val="18"/>
                <w:lang w:eastAsia="ru-RU"/>
              </w:rPr>
            </w:pPr>
            <w:r w:rsidRPr="006D78F1">
              <w:rPr>
                <w:sz w:val="18"/>
                <w:szCs w:val="18"/>
                <w:lang w:eastAsia="ru-RU"/>
              </w:rPr>
              <w:t>Соответствие водного ресурса нормам СанПиН 2.1.3684-21</w:t>
            </w:r>
          </w:p>
        </w:tc>
        <w:tc>
          <w:tcPr>
            <w:tcW w:w="575" w:type="pct"/>
            <w:shd w:val="clear" w:color="auto" w:fill="E2EFD9" w:themeFill="accent6" w:themeFillTint="33"/>
            <w:vAlign w:val="center"/>
          </w:tcPr>
          <w:p w14:paraId="13572D7B"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shd w:val="clear" w:color="auto" w:fill="E2EFD9" w:themeFill="accent6" w:themeFillTint="33"/>
            <w:vAlign w:val="center"/>
          </w:tcPr>
          <w:p w14:paraId="12789370" w14:textId="77777777" w:rsidR="00F93AE9" w:rsidRPr="006D78F1" w:rsidRDefault="00F93AE9" w:rsidP="00F731EA">
            <w:pPr>
              <w:pStyle w:val="afffffff5"/>
              <w:rPr>
                <w:sz w:val="18"/>
                <w:szCs w:val="18"/>
                <w:lang w:eastAsia="ru-RU"/>
              </w:rPr>
            </w:pPr>
            <w:r w:rsidRPr="006D78F1">
              <w:rPr>
                <w:sz w:val="18"/>
                <w:szCs w:val="18"/>
                <w:lang w:eastAsia="ru-RU"/>
              </w:rPr>
              <w:t>40</w:t>
            </w:r>
          </w:p>
        </w:tc>
        <w:tc>
          <w:tcPr>
            <w:tcW w:w="335" w:type="pct"/>
            <w:shd w:val="clear" w:color="auto" w:fill="E2EFD9" w:themeFill="accent6" w:themeFillTint="33"/>
            <w:vAlign w:val="center"/>
          </w:tcPr>
          <w:p w14:paraId="36BCFBAA" w14:textId="77777777" w:rsidR="00F93AE9" w:rsidRPr="006D78F1" w:rsidRDefault="00F93AE9" w:rsidP="00F731EA">
            <w:pPr>
              <w:pStyle w:val="afffffff5"/>
              <w:rPr>
                <w:sz w:val="18"/>
                <w:szCs w:val="18"/>
                <w:lang w:eastAsia="ru-RU"/>
              </w:rPr>
            </w:pPr>
            <w:r w:rsidRPr="006D78F1">
              <w:rPr>
                <w:sz w:val="18"/>
                <w:szCs w:val="18"/>
                <w:lang w:eastAsia="ru-RU"/>
              </w:rPr>
              <w:t>40</w:t>
            </w:r>
          </w:p>
        </w:tc>
        <w:tc>
          <w:tcPr>
            <w:tcW w:w="287" w:type="pct"/>
            <w:shd w:val="clear" w:color="auto" w:fill="E2EFD9" w:themeFill="accent6" w:themeFillTint="33"/>
            <w:vAlign w:val="center"/>
          </w:tcPr>
          <w:p w14:paraId="0B0F89A5" w14:textId="77777777" w:rsidR="00F93AE9" w:rsidRPr="006D78F1" w:rsidRDefault="00F93AE9" w:rsidP="00F731EA">
            <w:pPr>
              <w:pStyle w:val="afffffff5"/>
              <w:rPr>
                <w:sz w:val="18"/>
                <w:szCs w:val="18"/>
                <w:lang w:eastAsia="ru-RU"/>
              </w:rPr>
            </w:pPr>
            <w:r w:rsidRPr="006D78F1">
              <w:rPr>
                <w:sz w:val="18"/>
                <w:szCs w:val="18"/>
                <w:lang w:eastAsia="ru-RU"/>
              </w:rPr>
              <w:t>80</w:t>
            </w:r>
          </w:p>
        </w:tc>
        <w:tc>
          <w:tcPr>
            <w:tcW w:w="288" w:type="pct"/>
            <w:shd w:val="clear" w:color="auto" w:fill="E2EFD9" w:themeFill="accent6" w:themeFillTint="33"/>
            <w:vAlign w:val="center"/>
          </w:tcPr>
          <w:p w14:paraId="6E202D18" w14:textId="77777777" w:rsidR="00F93AE9" w:rsidRPr="006D78F1" w:rsidRDefault="00F93AE9" w:rsidP="00F731EA">
            <w:pPr>
              <w:pStyle w:val="afffffff5"/>
              <w:rPr>
                <w:sz w:val="18"/>
                <w:szCs w:val="18"/>
                <w:lang w:eastAsia="ru-RU"/>
              </w:rPr>
            </w:pPr>
            <w:r w:rsidRPr="006D78F1">
              <w:rPr>
                <w:sz w:val="18"/>
                <w:szCs w:val="18"/>
                <w:lang w:eastAsia="ru-RU"/>
              </w:rPr>
              <w:t>80</w:t>
            </w:r>
          </w:p>
        </w:tc>
        <w:tc>
          <w:tcPr>
            <w:tcW w:w="287" w:type="pct"/>
            <w:shd w:val="clear" w:color="auto" w:fill="E2EFD9" w:themeFill="accent6" w:themeFillTint="33"/>
            <w:vAlign w:val="center"/>
          </w:tcPr>
          <w:p w14:paraId="636EEDB9" w14:textId="77777777" w:rsidR="00F93AE9" w:rsidRPr="006D78F1" w:rsidRDefault="00F93AE9" w:rsidP="00F731EA">
            <w:pPr>
              <w:pStyle w:val="afffffff5"/>
              <w:rPr>
                <w:sz w:val="18"/>
                <w:szCs w:val="18"/>
                <w:lang w:eastAsia="ru-RU"/>
              </w:rPr>
            </w:pPr>
            <w:r w:rsidRPr="006D78F1">
              <w:rPr>
                <w:sz w:val="18"/>
                <w:szCs w:val="18"/>
                <w:lang w:eastAsia="ru-RU"/>
              </w:rPr>
              <w:t>90</w:t>
            </w:r>
          </w:p>
        </w:tc>
        <w:tc>
          <w:tcPr>
            <w:tcW w:w="287" w:type="pct"/>
            <w:shd w:val="clear" w:color="auto" w:fill="E2EFD9" w:themeFill="accent6" w:themeFillTint="33"/>
            <w:vAlign w:val="center"/>
          </w:tcPr>
          <w:p w14:paraId="31A2C3B9"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68" w:type="pct"/>
            <w:shd w:val="clear" w:color="auto" w:fill="E2EFD9" w:themeFill="accent6" w:themeFillTint="33"/>
            <w:vAlign w:val="center"/>
          </w:tcPr>
          <w:p w14:paraId="4C3B712A" w14:textId="77777777" w:rsidR="00F93AE9" w:rsidRPr="006D78F1" w:rsidRDefault="00F93AE9" w:rsidP="00F731EA">
            <w:pPr>
              <w:pStyle w:val="afffffff5"/>
              <w:rPr>
                <w:sz w:val="18"/>
                <w:szCs w:val="18"/>
                <w:lang w:eastAsia="ru-RU"/>
              </w:rPr>
            </w:pPr>
            <w:r w:rsidRPr="006D78F1">
              <w:rPr>
                <w:sz w:val="18"/>
                <w:szCs w:val="18"/>
                <w:lang w:eastAsia="ru-RU"/>
              </w:rPr>
              <w:t>100</w:t>
            </w:r>
          </w:p>
        </w:tc>
      </w:tr>
      <w:tr w:rsidR="00F93AE9" w:rsidRPr="006D78F1" w14:paraId="6F657118" w14:textId="77777777" w:rsidTr="00F93AE9">
        <w:trPr>
          <w:trHeight w:val="20"/>
        </w:trPr>
        <w:tc>
          <w:tcPr>
            <w:tcW w:w="5000" w:type="pct"/>
            <w:gridSpan w:val="10"/>
            <w:shd w:val="clear" w:color="auto" w:fill="C5E0B3" w:themeFill="accent6" w:themeFillTint="66"/>
            <w:vAlign w:val="bottom"/>
          </w:tcPr>
          <w:p w14:paraId="54DAF7E8" w14:textId="77777777" w:rsidR="00F93AE9" w:rsidRPr="006D78F1" w:rsidRDefault="00F93AE9" w:rsidP="00F731EA">
            <w:pPr>
              <w:pStyle w:val="afffffff5"/>
              <w:rPr>
                <w:b/>
                <w:i/>
                <w:sz w:val="18"/>
                <w:szCs w:val="18"/>
                <w:lang w:eastAsia="ru-RU"/>
              </w:rPr>
            </w:pPr>
            <w:r w:rsidRPr="006D78F1">
              <w:rPr>
                <w:b/>
                <w:i/>
                <w:sz w:val="18"/>
                <w:szCs w:val="18"/>
                <w:lang w:eastAsia="ru-RU"/>
              </w:rPr>
              <w:t>Водоотведение</w:t>
            </w:r>
          </w:p>
        </w:tc>
      </w:tr>
      <w:tr w:rsidR="00F93AE9" w:rsidRPr="006D78F1" w14:paraId="7767504E" w14:textId="77777777" w:rsidTr="00F731EA">
        <w:trPr>
          <w:trHeight w:val="230"/>
        </w:trPr>
        <w:tc>
          <w:tcPr>
            <w:tcW w:w="821" w:type="pct"/>
            <w:vMerge w:val="restart"/>
            <w:shd w:val="clear" w:color="auto" w:fill="auto"/>
            <w:vAlign w:val="center"/>
          </w:tcPr>
          <w:p w14:paraId="21B0A28D" w14:textId="77777777" w:rsidR="00F93AE9" w:rsidRPr="006D78F1" w:rsidRDefault="00F93AE9" w:rsidP="00F731EA">
            <w:pPr>
              <w:pStyle w:val="afffffff5"/>
              <w:rPr>
                <w:sz w:val="18"/>
                <w:szCs w:val="18"/>
                <w:lang w:eastAsia="ru-RU"/>
              </w:rPr>
            </w:pPr>
            <w:r w:rsidRPr="006D78F1">
              <w:rPr>
                <w:sz w:val="18"/>
                <w:szCs w:val="18"/>
                <w:lang w:eastAsia="ru-RU"/>
              </w:rPr>
              <w:t>Доступность товаров и услуг для потребителей</w:t>
            </w:r>
          </w:p>
        </w:tc>
        <w:tc>
          <w:tcPr>
            <w:tcW w:w="1564" w:type="pct"/>
            <w:vMerge w:val="restart"/>
            <w:shd w:val="clear" w:color="auto" w:fill="auto"/>
            <w:vAlign w:val="center"/>
          </w:tcPr>
          <w:p w14:paraId="1058C661" w14:textId="77777777" w:rsidR="00F93AE9" w:rsidRPr="006D78F1" w:rsidRDefault="00F93AE9" w:rsidP="00F731EA">
            <w:pPr>
              <w:pStyle w:val="afffffff5"/>
              <w:rPr>
                <w:sz w:val="18"/>
                <w:szCs w:val="18"/>
                <w:lang w:eastAsia="ru-RU"/>
              </w:rPr>
            </w:pPr>
            <w:r w:rsidRPr="006D78F1">
              <w:rPr>
                <w:sz w:val="18"/>
                <w:szCs w:val="18"/>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38BF31D5"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vMerge w:val="restart"/>
            <w:shd w:val="clear" w:color="auto" w:fill="auto"/>
            <w:vAlign w:val="center"/>
          </w:tcPr>
          <w:p w14:paraId="19E793DE" w14:textId="77777777" w:rsidR="00F93AE9" w:rsidRPr="006D78F1" w:rsidRDefault="00F93AE9" w:rsidP="00F731EA">
            <w:pPr>
              <w:pStyle w:val="afffffff5"/>
              <w:rPr>
                <w:sz w:val="18"/>
                <w:szCs w:val="18"/>
                <w:lang w:eastAsia="ru-RU"/>
              </w:rPr>
            </w:pPr>
            <w:r w:rsidRPr="006D78F1">
              <w:rPr>
                <w:sz w:val="18"/>
                <w:szCs w:val="18"/>
                <w:lang w:eastAsia="ru-RU"/>
              </w:rPr>
              <w:t>40</w:t>
            </w:r>
          </w:p>
        </w:tc>
        <w:tc>
          <w:tcPr>
            <w:tcW w:w="335" w:type="pct"/>
            <w:vMerge w:val="restart"/>
            <w:shd w:val="clear" w:color="auto" w:fill="auto"/>
            <w:vAlign w:val="center"/>
          </w:tcPr>
          <w:p w14:paraId="64207D2B" w14:textId="77777777" w:rsidR="00F93AE9" w:rsidRPr="006D78F1" w:rsidRDefault="00F93AE9" w:rsidP="00F731EA">
            <w:pPr>
              <w:pStyle w:val="afffffff5"/>
              <w:rPr>
                <w:sz w:val="18"/>
                <w:szCs w:val="18"/>
                <w:lang w:eastAsia="ru-RU"/>
              </w:rPr>
            </w:pPr>
            <w:r w:rsidRPr="006D78F1">
              <w:rPr>
                <w:sz w:val="18"/>
                <w:szCs w:val="18"/>
                <w:lang w:eastAsia="ru-RU"/>
              </w:rPr>
              <w:t>40</w:t>
            </w:r>
          </w:p>
        </w:tc>
        <w:tc>
          <w:tcPr>
            <w:tcW w:w="287" w:type="pct"/>
            <w:vMerge w:val="restart"/>
            <w:shd w:val="clear" w:color="auto" w:fill="auto"/>
            <w:vAlign w:val="center"/>
          </w:tcPr>
          <w:p w14:paraId="4D6ECC70" w14:textId="77777777" w:rsidR="00F93AE9" w:rsidRPr="006D78F1" w:rsidRDefault="00F93AE9" w:rsidP="00F731EA">
            <w:pPr>
              <w:pStyle w:val="afffffff5"/>
              <w:rPr>
                <w:sz w:val="18"/>
                <w:szCs w:val="18"/>
                <w:lang w:eastAsia="ru-RU"/>
              </w:rPr>
            </w:pPr>
            <w:r w:rsidRPr="006D78F1">
              <w:rPr>
                <w:sz w:val="18"/>
                <w:szCs w:val="18"/>
                <w:lang w:eastAsia="ru-RU"/>
              </w:rPr>
              <w:t>40</w:t>
            </w:r>
          </w:p>
        </w:tc>
        <w:tc>
          <w:tcPr>
            <w:tcW w:w="288" w:type="pct"/>
            <w:vMerge w:val="restart"/>
            <w:shd w:val="clear" w:color="auto" w:fill="auto"/>
            <w:vAlign w:val="center"/>
          </w:tcPr>
          <w:p w14:paraId="2EA5BB28" w14:textId="77777777" w:rsidR="00F93AE9" w:rsidRPr="006D78F1" w:rsidRDefault="00F93AE9" w:rsidP="00F731EA">
            <w:pPr>
              <w:pStyle w:val="afffffff5"/>
              <w:rPr>
                <w:sz w:val="18"/>
                <w:szCs w:val="18"/>
                <w:lang w:eastAsia="ru-RU"/>
              </w:rPr>
            </w:pPr>
            <w:r w:rsidRPr="006D78F1">
              <w:rPr>
                <w:sz w:val="18"/>
                <w:szCs w:val="18"/>
                <w:lang w:eastAsia="ru-RU"/>
              </w:rPr>
              <w:t>60</w:t>
            </w:r>
          </w:p>
        </w:tc>
        <w:tc>
          <w:tcPr>
            <w:tcW w:w="287" w:type="pct"/>
            <w:vMerge w:val="restart"/>
            <w:shd w:val="clear" w:color="auto" w:fill="auto"/>
            <w:vAlign w:val="center"/>
          </w:tcPr>
          <w:p w14:paraId="2709B889" w14:textId="77777777" w:rsidR="00F93AE9" w:rsidRPr="006D78F1" w:rsidRDefault="00F93AE9" w:rsidP="00F731EA">
            <w:pPr>
              <w:pStyle w:val="afffffff5"/>
              <w:rPr>
                <w:sz w:val="18"/>
                <w:szCs w:val="18"/>
                <w:lang w:eastAsia="ru-RU"/>
              </w:rPr>
            </w:pPr>
            <w:r w:rsidRPr="006D78F1">
              <w:rPr>
                <w:sz w:val="18"/>
                <w:szCs w:val="18"/>
                <w:lang w:eastAsia="ru-RU"/>
              </w:rPr>
              <w:t>70</w:t>
            </w:r>
          </w:p>
        </w:tc>
        <w:tc>
          <w:tcPr>
            <w:tcW w:w="287" w:type="pct"/>
            <w:vMerge w:val="restart"/>
            <w:shd w:val="clear" w:color="auto" w:fill="auto"/>
            <w:vAlign w:val="center"/>
          </w:tcPr>
          <w:p w14:paraId="3AF932CA" w14:textId="77777777" w:rsidR="00F93AE9" w:rsidRPr="006D78F1" w:rsidRDefault="00F93AE9" w:rsidP="00F731EA">
            <w:pPr>
              <w:pStyle w:val="afffffff5"/>
              <w:rPr>
                <w:sz w:val="18"/>
                <w:szCs w:val="18"/>
                <w:lang w:eastAsia="ru-RU"/>
              </w:rPr>
            </w:pPr>
            <w:r w:rsidRPr="006D78F1">
              <w:rPr>
                <w:sz w:val="18"/>
                <w:szCs w:val="18"/>
                <w:lang w:eastAsia="ru-RU"/>
              </w:rPr>
              <w:t>80</w:t>
            </w:r>
          </w:p>
        </w:tc>
        <w:tc>
          <w:tcPr>
            <w:tcW w:w="268" w:type="pct"/>
            <w:vMerge w:val="restart"/>
            <w:shd w:val="clear" w:color="auto" w:fill="auto"/>
            <w:vAlign w:val="center"/>
          </w:tcPr>
          <w:p w14:paraId="051E531E" w14:textId="77777777" w:rsidR="00F93AE9" w:rsidRPr="006D78F1" w:rsidRDefault="00F93AE9" w:rsidP="00F731EA">
            <w:pPr>
              <w:pStyle w:val="afffffff5"/>
              <w:rPr>
                <w:sz w:val="18"/>
                <w:szCs w:val="18"/>
                <w:lang w:eastAsia="ru-RU"/>
              </w:rPr>
            </w:pPr>
            <w:r w:rsidRPr="006D78F1">
              <w:rPr>
                <w:sz w:val="18"/>
                <w:szCs w:val="18"/>
                <w:lang w:eastAsia="ru-RU"/>
              </w:rPr>
              <w:t>90</w:t>
            </w:r>
          </w:p>
        </w:tc>
      </w:tr>
      <w:tr w:rsidR="00F93AE9" w:rsidRPr="006D78F1" w14:paraId="1B58FB64" w14:textId="77777777" w:rsidTr="00F731EA">
        <w:trPr>
          <w:trHeight w:val="230"/>
        </w:trPr>
        <w:tc>
          <w:tcPr>
            <w:tcW w:w="821" w:type="pct"/>
            <w:vMerge/>
            <w:shd w:val="clear" w:color="auto" w:fill="auto"/>
            <w:vAlign w:val="center"/>
          </w:tcPr>
          <w:p w14:paraId="5180B932" w14:textId="77777777" w:rsidR="00F93AE9" w:rsidRPr="006D78F1" w:rsidRDefault="00F93AE9" w:rsidP="00F731EA">
            <w:pPr>
              <w:pStyle w:val="afffffff5"/>
              <w:rPr>
                <w:sz w:val="18"/>
                <w:szCs w:val="18"/>
                <w:lang w:eastAsia="ru-RU"/>
              </w:rPr>
            </w:pPr>
          </w:p>
        </w:tc>
        <w:tc>
          <w:tcPr>
            <w:tcW w:w="1564" w:type="pct"/>
            <w:vMerge/>
            <w:shd w:val="clear" w:color="auto" w:fill="auto"/>
            <w:vAlign w:val="center"/>
          </w:tcPr>
          <w:p w14:paraId="524D8C8D" w14:textId="77777777" w:rsidR="00F93AE9" w:rsidRPr="006D78F1" w:rsidRDefault="00F93AE9" w:rsidP="00F731EA">
            <w:pPr>
              <w:pStyle w:val="afffffff5"/>
              <w:rPr>
                <w:sz w:val="18"/>
                <w:szCs w:val="18"/>
                <w:lang w:eastAsia="ru-RU"/>
              </w:rPr>
            </w:pPr>
          </w:p>
        </w:tc>
        <w:tc>
          <w:tcPr>
            <w:tcW w:w="575" w:type="pct"/>
            <w:vMerge/>
            <w:shd w:val="clear" w:color="auto" w:fill="auto"/>
            <w:vAlign w:val="center"/>
          </w:tcPr>
          <w:p w14:paraId="0415F1D1"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58EA8450" w14:textId="77777777" w:rsidR="00F93AE9" w:rsidRPr="006D78F1" w:rsidRDefault="00F93AE9" w:rsidP="00F731EA">
            <w:pPr>
              <w:pStyle w:val="afffffff5"/>
              <w:rPr>
                <w:sz w:val="18"/>
                <w:szCs w:val="18"/>
                <w:lang w:eastAsia="ru-RU"/>
              </w:rPr>
            </w:pPr>
          </w:p>
        </w:tc>
        <w:tc>
          <w:tcPr>
            <w:tcW w:w="335" w:type="pct"/>
            <w:vMerge/>
            <w:shd w:val="clear" w:color="auto" w:fill="auto"/>
            <w:vAlign w:val="center"/>
          </w:tcPr>
          <w:p w14:paraId="37E2E367"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163AC74E"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67FCA97D"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62FF1C6A"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6FF1FFF2" w14:textId="77777777" w:rsidR="00F93AE9" w:rsidRPr="006D78F1" w:rsidRDefault="00F93AE9" w:rsidP="00F731EA">
            <w:pPr>
              <w:pStyle w:val="afffffff5"/>
              <w:rPr>
                <w:sz w:val="18"/>
                <w:szCs w:val="18"/>
                <w:lang w:eastAsia="ru-RU"/>
              </w:rPr>
            </w:pPr>
          </w:p>
        </w:tc>
        <w:tc>
          <w:tcPr>
            <w:tcW w:w="268" w:type="pct"/>
            <w:vMerge/>
            <w:shd w:val="clear" w:color="auto" w:fill="auto"/>
            <w:vAlign w:val="center"/>
          </w:tcPr>
          <w:p w14:paraId="31F4E744" w14:textId="77777777" w:rsidR="00F93AE9" w:rsidRPr="006D78F1" w:rsidRDefault="00F93AE9" w:rsidP="00F731EA">
            <w:pPr>
              <w:pStyle w:val="afffffff5"/>
              <w:rPr>
                <w:sz w:val="18"/>
                <w:szCs w:val="18"/>
                <w:lang w:eastAsia="ru-RU"/>
              </w:rPr>
            </w:pPr>
          </w:p>
        </w:tc>
      </w:tr>
      <w:tr w:rsidR="00F93AE9" w:rsidRPr="006D78F1" w14:paraId="6AC4FBEC" w14:textId="77777777" w:rsidTr="006D78F1">
        <w:trPr>
          <w:trHeight w:val="20"/>
        </w:trPr>
        <w:tc>
          <w:tcPr>
            <w:tcW w:w="821" w:type="pct"/>
            <w:shd w:val="clear" w:color="auto" w:fill="E2EFD9" w:themeFill="accent6" w:themeFillTint="33"/>
            <w:vAlign w:val="center"/>
          </w:tcPr>
          <w:p w14:paraId="3FB0DD15" w14:textId="0AAF4E17" w:rsidR="00F93AE9" w:rsidRPr="006D78F1" w:rsidRDefault="006D78F1" w:rsidP="00F731EA">
            <w:pPr>
              <w:pStyle w:val="afffffff5"/>
              <w:rPr>
                <w:sz w:val="18"/>
                <w:szCs w:val="18"/>
                <w:lang w:eastAsia="ru-RU"/>
              </w:rPr>
            </w:pPr>
            <w:r>
              <w:rPr>
                <w:sz w:val="18"/>
                <w:szCs w:val="18"/>
                <w:lang w:eastAsia="ru-RU"/>
              </w:rPr>
              <w:t>Показатели качества ресурсов</w:t>
            </w:r>
          </w:p>
        </w:tc>
        <w:tc>
          <w:tcPr>
            <w:tcW w:w="1564" w:type="pct"/>
            <w:shd w:val="clear" w:color="auto" w:fill="E2EFD9" w:themeFill="accent6" w:themeFillTint="33"/>
            <w:vAlign w:val="center"/>
          </w:tcPr>
          <w:p w14:paraId="7F1E397B" w14:textId="77777777" w:rsidR="00F93AE9" w:rsidRPr="006D78F1" w:rsidRDefault="00F93AE9" w:rsidP="00F731EA">
            <w:pPr>
              <w:pStyle w:val="afffffff5"/>
              <w:rPr>
                <w:sz w:val="18"/>
                <w:szCs w:val="18"/>
                <w:lang w:eastAsia="ru-RU"/>
              </w:rPr>
            </w:pPr>
            <w:r w:rsidRPr="006D78F1">
              <w:rPr>
                <w:sz w:val="18"/>
                <w:szCs w:val="18"/>
                <w:lang w:eastAsia="ru-RU"/>
              </w:rPr>
              <w:t>Соответствие системы водоотведения нормам экологической безопасности</w:t>
            </w:r>
          </w:p>
        </w:tc>
        <w:tc>
          <w:tcPr>
            <w:tcW w:w="575" w:type="pct"/>
            <w:shd w:val="clear" w:color="auto" w:fill="E2EFD9" w:themeFill="accent6" w:themeFillTint="33"/>
            <w:vAlign w:val="center"/>
          </w:tcPr>
          <w:p w14:paraId="45900F21"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shd w:val="clear" w:color="auto" w:fill="E2EFD9" w:themeFill="accent6" w:themeFillTint="33"/>
            <w:vAlign w:val="center"/>
          </w:tcPr>
          <w:p w14:paraId="42A1511C" w14:textId="77777777" w:rsidR="00F93AE9" w:rsidRPr="006D78F1" w:rsidRDefault="00F93AE9" w:rsidP="00F731EA">
            <w:pPr>
              <w:pStyle w:val="afffffff5"/>
              <w:rPr>
                <w:sz w:val="18"/>
                <w:szCs w:val="18"/>
                <w:lang w:eastAsia="ru-RU"/>
              </w:rPr>
            </w:pPr>
            <w:r w:rsidRPr="006D78F1">
              <w:rPr>
                <w:sz w:val="18"/>
                <w:szCs w:val="18"/>
                <w:lang w:eastAsia="ru-RU"/>
              </w:rPr>
              <w:t>20</w:t>
            </w:r>
          </w:p>
        </w:tc>
        <w:tc>
          <w:tcPr>
            <w:tcW w:w="335" w:type="pct"/>
            <w:shd w:val="clear" w:color="auto" w:fill="E2EFD9" w:themeFill="accent6" w:themeFillTint="33"/>
            <w:vAlign w:val="center"/>
          </w:tcPr>
          <w:p w14:paraId="41B17D22" w14:textId="77777777" w:rsidR="00F93AE9" w:rsidRPr="006D78F1" w:rsidRDefault="00F93AE9" w:rsidP="00F731EA">
            <w:pPr>
              <w:pStyle w:val="afffffff5"/>
              <w:rPr>
                <w:sz w:val="18"/>
                <w:szCs w:val="18"/>
                <w:lang w:eastAsia="ru-RU"/>
              </w:rPr>
            </w:pPr>
            <w:r w:rsidRPr="006D78F1">
              <w:rPr>
                <w:sz w:val="18"/>
                <w:szCs w:val="18"/>
                <w:lang w:eastAsia="ru-RU"/>
              </w:rPr>
              <w:t>20</w:t>
            </w:r>
          </w:p>
        </w:tc>
        <w:tc>
          <w:tcPr>
            <w:tcW w:w="287" w:type="pct"/>
            <w:shd w:val="clear" w:color="auto" w:fill="E2EFD9" w:themeFill="accent6" w:themeFillTint="33"/>
            <w:vAlign w:val="center"/>
          </w:tcPr>
          <w:p w14:paraId="511A52A6" w14:textId="77777777" w:rsidR="00F93AE9" w:rsidRPr="006D78F1" w:rsidRDefault="00F93AE9" w:rsidP="00F731EA">
            <w:pPr>
              <w:pStyle w:val="afffffff5"/>
              <w:rPr>
                <w:sz w:val="18"/>
                <w:szCs w:val="18"/>
                <w:lang w:eastAsia="ru-RU"/>
              </w:rPr>
            </w:pPr>
            <w:r w:rsidRPr="006D78F1">
              <w:rPr>
                <w:sz w:val="18"/>
                <w:szCs w:val="18"/>
                <w:lang w:eastAsia="ru-RU"/>
              </w:rPr>
              <w:t>20</w:t>
            </w:r>
          </w:p>
        </w:tc>
        <w:tc>
          <w:tcPr>
            <w:tcW w:w="288" w:type="pct"/>
            <w:shd w:val="clear" w:color="auto" w:fill="E2EFD9" w:themeFill="accent6" w:themeFillTint="33"/>
            <w:vAlign w:val="center"/>
          </w:tcPr>
          <w:p w14:paraId="79E18736" w14:textId="77777777" w:rsidR="00F93AE9" w:rsidRPr="006D78F1" w:rsidRDefault="00F93AE9" w:rsidP="00F731EA">
            <w:pPr>
              <w:pStyle w:val="afffffff5"/>
              <w:rPr>
                <w:sz w:val="18"/>
                <w:szCs w:val="18"/>
                <w:lang w:eastAsia="ru-RU"/>
              </w:rPr>
            </w:pPr>
            <w:r w:rsidRPr="006D78F1">
              <w:rPr>
                <w:sz w:val="18"/>
                <w:szCs w:val="18"/>
                <w:lang w:eastAsia="ru-RU"/>
              </w:rPr>
              <w:t>40</w:t>
            </w:r>
          </w:p>
        </w:tc>
        <w:tc>
          <w:tcPr>
            <w:tcW w:w="287" w:type="pct"/>
            <w:shd w:val="clear" w:color="auto" w:fill="E2EFD9" w:themeFill="accent6" w:themeFillTint="33"/>
            <w:vAlign w:val="center"/>
          </w:tcPr>
          <w:p w14:paraId="5C0D2BCF" w14:textId="77777777" w:rsidR="00F93AE9" w:rsidRPr="006D78F1" w:rsidRDefault="00F93AE9" w:rsidP="00F731EA">
            <w:pPr>
              <w:pStyle w:val="afffffff5"/>
              <w:rPr>
                <w:sz w:val="18"/>
                <w:szCs w:val="18"/>
                <w:lang w:eastAsia="ru-RU"/>
              </w:rPr>
            </w:pPr>
            <w:r w:rsidRPr="006D78F1">
              <w:rPr>
                <w:sz w:val="18"/>
                <w:szCs w:val="18"/>
                <w:lang w:eastAsia="ru-RU"/>
              </w:rPr>
              <w:t>60</w:t>
            </w:r>
          </w:p>
        </w:tc>
        <w:tc>
          <w:tcPr>
            <w:tcW w:w="287" w:type="pct"/>
            <w:shd w:val="clear" w:color="auto" w:fill="E2EFD9" w:themeFill="accent6" w:themeFillTint="33"/>
            <w:vAlign w:val="center"/>
          </w:tcPr>
          <w:p w14:paraId="00569485" w14:textId="77777777" w:rsidR="00F93AE9" w:rsidRPr="006D78F1" w:rsidRDefault="00F93AE9" w:rsidP="00F731EA">
            <w:pPr>
              <w:pStyle w:val="afffffff5"/>
              <w:rPr>
                <w:sz w:val="18"/>
                <w:szCs w:val="18"/>
                <w:lang w:eastAsia="ru-RU"/>
              </w:rPr>
            </w:pPr>
            <w:r w:rsidRPr="006D78F1">
              <w:rPr>
                <w:sz w:val="18"/>
                <w:szCs w:val="18"/>
                <w:lang w:eastAsia="ru-RU"/>
              </w:rPr>
              <w:t>80</w:t>
            </w:r>
          </w:p>
        </w:tc>
        <w:tc>
          <w:tcPr>
            <w:tcW w:w="268" w:type="pct"/>
            <w:shd w:val="clear" w:color="auto" w:fill="E2EFD9" w:themeFill="accent6" w:themeFillTint="33"/>
            <w:vAlign w:val="center"/>
          </w:tcPr>
          <w:p w14:paraId="148C7083" w14:textId="77777777" w:rsidR="00F93AE9" w:rsidRPr="006D78F1" w:rsidRDefault="00F93AE9" w:rsidP="00F731EA">
            <w:pPr>
              <w:pStyle w:val="afffffff5"/>
              <w:rPr>
                <w:sz w:val="18"/>
                <w:szCs w:val="18"/>
                <w:lang w:eastAsia="ru-RU"/>
              </w:rPr>
            </w:pPr>
            <w:r w:rsidRPr="006D78F1">
              <w:rPr>
                <w:sz w:val="18"/>
                <w:szCs w:val="18"/>
                <w:lang w:eastAsia="ru-RU"/>
              </w:rPr>
              <w:t>90</w:t>
            </w:r>
          </w:p>
        </w:tc>
      </w:tr>
      <w:tr w:rsidR="00F93AE9" w:rsidRPr="006D78F1" w14:paraId="308ACCDB" w14:textId="77777777" w:rsidTr="00F93AE9">
        <w:trPr>
          <w:trHeight w:val="20"/>
        </w:trPr>
        <w:tc>
          <w:tcPr>
            <w:tcW w:w="5000" w:type="pct"/>
            <w:gridSpan w:val="10"/>
            <w:shd w:val="clear" w:color="auto" w:fill="C5E0B3" w:themeFill="accent6" w:themeFillTint="66"/>
            <w:vAlign w:val="bottom"/>
          </w:tcPr>
          <w:p w14:paraId="22018CFF" w14:textId="77777777" w:rsidR="00F93AE9" w:rsidRPr="006D78F1" w:rsidRDefault="00F93AE9" w:rsidP="00F731EA">
            <w:pPr>
              <w:pStyle w:val="afffffff5"/>
              <w:rPr>
                <w:b/>
                <w:i/>
                <w:sz w:val="18"/>
                <w:szCs w:val="18"/>
                <w:lang w:eastAsia="ru-RU"/>
              </w:rPr>
            </w:pPr>
            <w:r w:rsidRPr="006D78F1">
              <w:rPr>
                <w:b/>
                <w:i/>
                <w:sz w:val="18"/>
                <w:szCs w:val="18"/>
                <w:lang w:eastAsia="ru-RU"/>
              </w:rPr>
              <w:t>Утилизация ТКО</w:t>
            </w:r>
          </w:p>
        </w:tc>
      </w:tr>
      <w:tr w:rsidR="00F93AE9" w:rsidRPr="006D78F1" w14:paraId="398C02B0" w14:textId="77777777" w:rsidTr="00F731EA">
        <w:trPr>
          <w:trHeight w:val="230"/>
        </w:trPr>
        <w:tc>
          <w:tcPr>
            <w:tcW w:w="821" w:type="pct"/>
            <w:vMerge w:val="restart"/>
            <w:shd w:val="clear" w:color="auto" w:fill="auto"/>
            <w:vAlign w:val="center"/>
          </w:tcPr>
          <w:p w14:paraId="57E1CC91" w14:textId="77777777" w:rsidR="00F93AE9" w:rsidRPr="006D78F1" w:rsidRDefault="00F93AE9" w:rsidP="00F731EA">
            <w:pPr>
              <w:pStyle w:val="afffffff5"/>
              <w:rPr>
                <w:sz w:val="18"/>
                <w:szCs w:val="18"/>
                <w:lang w:eastAsia="ru-RU"/>
              </w:rPr>
            </w:pPr>
            <w:r w:rsidRPr="006D78F1">
              <w:rPr>
                <w:sz w:val="18"/>
                <w:szCs w:val="18"/>
                <w:lang w:eastAsia="ru-RU"/>
              </w:rPr>
              <w:t>Доступность товаров и услуг для потребителей</w:t>
            </w:r>
          </w:p>
        </w:tc>
        <w:tc>
          <w:tcPr>
            <w:tcW w:w="1564" w:type="pct"/>
            <w:vMerge w:val="restart"/>
            <w:shd w:val="clear" w:color="auto" w:fill="auto"/>
            <w:vAlign w:val="center"/>
          </w:tcPr>
          <w:p w14:paraId="0C71BCCE" w14:textId="77777777" w:rsidR="00F93AE9" w:rsidRPr="006D78F1" w:rsidRDefault="00F93AE9" w:rsidP="00F731EA">
            <w:pPr>
              <w:pStyle w:val="afffffff5"/>
              <w:rPr>
                <w:sz w:val="18"/>
                <w:szCs w:val="18"/>
                <w:lang w:eastAsia="ru-RU"/>
              </w:rPr>
            </w:pPr>
            <w:r w:rsidRPr="006D78F1">
              <w:rPr>
                <w:sz w:val="18"/>
                <w:szCs w:val="18"/>
                <w:lang w:eastAsia="ru-RU"/>
              </w:rPr>
              <w:t>Доля потребителей в жилых домах, обеспеченных доступом к коммунальной инфраструктуре</w:t>
            </w:r>
          </w:p>
        </w:tc>
        <w:tc>
          <w:tcPr>
            <w:tcW w:w="575" w:type="pct"/>
            <w:vMerge w:val="restart"/>
            <w:shd w:val="clear" w:color="auto" w:fill="auto"/>
            <w:vAlign w:val="center"/>
          </w:tcPr>
          <w:p w14:paraId="0264F46B"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vMerge w:val="restart"/>
            <w:shd w:val="clear" w:color="auto" w:fill="auto"/>
            <w:vAlign w:val="center"/>
          </w:tcPr>
          <w:p w14:paraId="76016E95"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335" w:type="pct"/>
            <w:vMerge w:val="restart"/>
            <w:shd w:val="clear" w:color="auto" w:fill="auto"/>
            <w:vAlign w:val="center"/>
          </w:tcPr>
          <w:p w14:paraId="2FFC2F70"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78B4960E"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8" w:type="pct"/>
            <w:vMerge w:val="restart"/>
            <w:shd w:val="clear" w:color="auto" w:fill="auto"/>
            <w:vAlign w:val="center"/>
          </w:tcPr>
          <w:p w14:paraId="42ED8408"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2CEF04F1"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vMerge w:val="restart"/>
            <w:shd w:val="clear" w:color="auto" w:fill="auto"/>
            <w:vAlign w:val="center"/>
          </w:tcPr>
          <w:p w14:paraId="689D69D0"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68" w:type="pct"/>
            <w:vMerge w:val="restart"/>
            <w:shd w:val="clear" w:color="auto" w:fill="auto"/>
            <w:vAlign w:val="center"/>
          </w:tcPr>
          <w:p w14:paraId="79F14FB6" w14:textId="77777777" w:rsidR="00F93AE9" w:rsidRPr="006D78F1" w:rsidRDefault="00F93AE9" w:rsidP="00F731EA">
            <w:pPr>
              <w:pStyle w:val="afffffff5"/>
              <w:rPr>
                <w:sz w:val="18"/>
                <w:szCs w:val="18"/>
                <w:lang w:eastAsia="ru-RU"/>
              </w:rPr>
            </w:pPr>
            <w:r w:rsidRPr="006D78F1">
              <w:rPr>
                <w:sz w:val="18"/>
                <w:szCs w:val="18"/>
                <w:lang w:eastAsia="ru-RU"/>
              </w:rPr>
              <w:t>100</w:t>
            </w:r>
          </w:p>
        </w:tc>
      </w:tr>
      <w:tr w:rsidR="00F93AE9" w:rsidRPr="006D78F1" w14:paraId="57221710" w14:textId="77777777" w:rsidTr="00F731EA">
        <w:trPr>
          <w:trHeight w:val="230"/>
        </w:trPr>
        <w:tc>
          <w:tcPr>
            <w:tcW w:w="821" w:type="pct"/>
            <w:vMerge/>
            <w:shd w:val="clear" w:color="auto" w:fill="auto"/>
            <w:vAlign w:val="center"/>
          </w:tcPr>
          <w:p w14:paraId="4B4FE04B" w14:textId="77777777" w:rsidR="00F93AE9" w:rsidRPr="006D78F1" w:rsidRDefault="00F93AE9" w:rsidP="00F731EA">
            <w:pPr>
              <w:pStyle w:val="afffffff5"/>
              <w:rPr>
                <w:sz w:val="18"/>
                <w:szCs w:val="18"/>
                <w:lang w:eastAsia="ru-RU"/>
              </w:rPr>
            </w:pPr>
          </w:p>
        </w:tc>
        <w:tc>
          <w:tcPr>
            <w:tcW w:w="1564" w:type="pct"/>
            <w:vMerge/>
            <w:shd w:val="clear" w:color="auto" w:fill="auto"/>
            <w:vAlign w:val="center"/>
          </w:tcPr>
          <w:p w14:paraId="525C8C97" w14:textId="77777777" w:rsidR="00F93AE9" w:rsidRPr="006D78F1" w:rsidRDefault="00F93AE9" w:rsidP="00F731EA">
            <w:pPr>
              <w:pStyle w:val="afffffff5"/>
              <w:rPr>
                <w:sz w:val="18"/>
                <w:szCs w:val="18"/>
                <w:lang w:eastAsia="ru-RU"/>
              </w:rPr>
            </w:pPr>
          </w:p>
        </w:tc>
        <w:tc>
          <w:tcPr>
            <w:tcW w:w="575" w:type="pct"/>
            <w:vMerge/>
            <w:shd w:val="clear" w:color="auto" w:fill="auto"/>
            <w:vAlign w:val="center"/>
          </w:tcPr>
          <w:p w14:paraId="438A538C"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2CB401C5" w14:textId="77777777" w:rsidR="00F93AE9" w:rsidRPr="006D78F1" w:rsidRDefault="00F93AE9" w:rsidP="00F731EA">
            <w:pPr>
              <w:pStyle w:val="afffffff5"/>
              <w:rPr>
                <w:sz w:val="18"/>
                <w:szCs w:val="18"/>
                <w:lang w:eastAsia="ru-RU"/>
              </w:rPr>
            </w:pPr>
          </w:p>
        </w:tc>
        <w:tc>
          <w:tcPr>
            <w:tcW w:w="335" w:type="pct"/>
            <w:vMerge/>
            <w:shd w:val="clear" w:color="auto" w:fill="auto"/>
            <w:vAlign w:val="center"/>
          </w:tcPr>
          <w:p w14:paraId="10B4A93A"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7DCCD48F" w14:textId="77777777" w:rsidR="00F93AE9" w:rsidRPr="006D78F1" w:rsidRDefault="00F93AE9" w:rsidP="00F731EA">
            <w:pPr>
              <w:pStyle w:val="afffffff5"/>
              <w:rPr>
                <w:sz w:val="18"/>
                <w:szCs w:val="18"/>
                <w:lang w:eastAsia="ru-RU"/>
              </w:rPr>
            </w:pPr>
          </w:p>
        </w:tc>
        <w:tc>
          <w:tcPr>
            <w:tcW w:w="288" w:type="pct"/>
            <w:vMerge/>
            <w:shd w:val="clear" w:color="auto" w:fill="auto"/>
            <w:vAlign w:val="center"/>
          </w:tcPr>
          <w:p w14:paraId="36035E85"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3A4DF5CC" w14:textId="77777777" w:rsidR="00F93AE9" w:rsidRPr="006D78F1" w:rsidRDefault="00F93AE9" w:rsidP="00F731EA">
            <w:pPr>
              <w:pStyle w:val="afffffff5"/>
              <w:rPr>
                <w:sz w:val="18"/>
                <w:szCs w:val="18"/>
                <w:lang w:eastAsia="ru-RU"/>
              </w:rPr>
            </w:pPr>
          </w:p>
        </w:tc>
        <w:tc>
          <w:tcPr>
            <w:tcW w:w="287" w:type="pct"/>
            <w:vMerge/>
            <w:shd w:val="clear" w:color="auto" w:fill="auto"/>
            <w:vAlign w:val="center"/>
          </w:tcPr>
          <w:p w14:paraId="5BDB7903" w14:textId="77777777" w:rsidR="00F93AE9" w:rsidRPr="006D78F1" w:rsidRDefault="00F93AE9" w:rsidP="00F731EA">
            <w:pPr>
              <w:pStyle w:val="afffffff5"/>
              <w:rPr>
                <w:sz w:val="18"/>
                <w:szCs w:val="18"/>
                <w:lang w:eastAsia="ru-RU"/>
              </w:rPr>
            </w:pPr>
          </w:p>
        </w:tc>
        <w:tc>
          <w:tcPr>
            <w:tcW w:w="268" w:type="pct"/>
            <w:vMerge/>
            <w:shd w:val="clear" w:color="auto" w:fill="auto"/>
            <w:vAlign w:val="center"/>
          </w:tcPr>
          <w:p w14:paraId="0DBE4322" w14:textId="77777777" w:rsidR="00F93AE9" w:rsidRPr="006D78F1" w:rsidRDefault="00F93AE9" w:rsidP="00F731EA">
            <w:pPr>
              <w:pStyle w:val="afffffff5"/>
              <w:rPr>
                <w:sz w:val="18"/>
                <w:szCs w:val="18"/>
                <w:lang w:eastAsia="ru-RU"/>
              </w:rPr>
            </w:pPr>
          </w:p>
        </w:tc>
      </w:tr>
      <w:tr w:rsidR="00F93AE9" w:rsidRPr="006D78F1" w14:paraId="0467E61B" w14:textId="77777777" w:rsidTr="006D78F1">
        <w:trPr>
          <w:trHeight w:val="20"/>
        </w:trPr>
        <w:tc>
          <w:tcPr>
            <w:tcW w:w="821" w:type="pct"/>
            <w:shd w:val="clear" w:color="auto" w:fill="E2EFD9" w:themeFill="accent6" w:themeFillTint="33"/>
            <w:vAlign w:val="center"/>
          </w:tcPr>
          <w:p w14:paraId="51DBA4FE" w14:textId="30C1F83F" w:rsidR="00F93AE9" w:rsidRPr="006D78F1" w:rsidRDefault="00F93AE9" w:rsidP="00F731EA">
            <w:pPr>
              <w:pStyle w:val="afffffff5"/>
              <w:rPr>
                <w:sz w:val="18"/>
                <w:szCs w:val="18"/>
                <w:lang w:eastAsia="ru-RU"/>
              </w:rPr>
            </w:pPr>
            <w:r w:rsidRPr="006D78F1">
              <w:rPr>
                <w:sz w:val="18"/>
                <w:szCs w:val="18"/>
                <w:lang w:eastAsia="ru-RU"/>
              </w:rPr>
              <w:t>Показатели качества ре</w:t>
            </w:r>
            <w:r w:rsidR="006D78F1">
              <w:rPr>
                <w:sz w:val="18"/>
                <w:szCs w:val="18"/>
                <w:lang w:eastAsia="ru-RU"/>
              </w:rPr>
              <w:t>сурсов</w:t>
            </w:r>
          </w:p>
        </w:tc>
        <w:tc>
          <w:tcPr>
            <w:tcW w:w="1564" w:type="pct"/>
            <w:shd w:val="clear" w:color="auto" w:fill="E2EFD9" w:themeFill="accent6" w:themeFillTint="33"/>
            <w:vAlign w:val="center"/>
          </w:tcPr>
          <w:p w14:paraId="7255787D" w14:textId="77777777" w:rsidR="00F93AE9" w:rsidRPr="006D78F1" w:rsidRDefault="00F93AE9" w:rsidP="00F731EA">
            <w:pPr>
              <w:pStyle w:val="afffffff5"/>
              <w:rPr>
                <w:sz w:val="18"/>
                <w:szCs w:val="18"/>
                <w:lang w:eastAsia="ru-RU"/>
              </w:rPr>
            </w:pPr>
            <w:r w:rsidRPr="006D78F1">
              <w:rPr>
                <w:sz w:val="18"/>
                <w:szCs w:val="18"/>
                <w:lang w:eastAsia="ru-RU"/>
              </w:rPr>
              <w:t>Вывоз ТКО в соответствии с графиком, согласованным потребителем</w:t>
            </w:r>
          </w:p>
        </w:tc>
        <w:tc>
          <w:tcPr>
            <w:tcW w:w="575" w:type="pct"/>
            <w:shd w:val="clear" w:color="auto" w:fill="E2EFD9" w:themeFill="accent6" w:themeFillTint="33"/>
            <w:vAlign w:val="center"/>
          </w:tcPr>
          <w:p w14:paraId="53FC59E8" w14:textId="77777777" w:rsidR="00F93AE9" w:rsidRPr="006D78F1" w:rsidRDefault="00F93AE9" w:rsidP="00F731EA">
            <w:pPr>
              <w:pStyle w:val="afffffff5"/>
              <w:rPr>
                <w:sz w:val="18"/>
                <w:szCs w:val="18"/>
                <w:lang w:eastAsia="ru-RU"/>
              </w:rPr>
            </w:pPr>
            <w:r w:rsidRPr="006D78F1">
              <w:rPr>
                <w:sz w:val="18"/>
                <w:szCs w:val="18"/>
                <w:lang w:eastAsia="ru-RU"/>
              </w:rPr>
              <w:t>%</w:t>
            </w:r>
          </w:p>
        </w:tc>
        <w:tc>
          <w:tcPr>
            <w:tcW w:w="288" w:type="pct"/>
            <w:shd w:val="clear" w:color="auto" w:fill="E2EFD9" w:themeFill="accent6" w:themeFillTint="33"/>
            <w:vAlign w:val="center"/>
          </w:tcPr>
          <w:p w14:paraId="1311F4EC"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335" w:type="pct"/>
            <w:shd w:val="clear" w:color="auto" w:fill="E2EFD9" w:themeFill="accent6" w:themeFillTint="33"/>
            <w:vAlign w:val="center"/>
          </w:tcPr>
          <w:p w14:paraId="32EDBAD5"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shd w:val="clear" w:color="auto" w:fill="E2EFD9" w:themeFill="accent6" w:themeFillTint="33"/>
            <w:vAlign w:val="center"/>
          </w:tcPr>
          <w:p w14:paraId="65254096"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8" w:type="pct"/>
            <w:shd w:val="clear" w:color="auto" w:fill="E2EFD9" w:themeFill="accent6" w:themeFillTint="33"/>
            <w:vAlign w:val="center"/>
          </w:tcPr>
          <w:p w14:paraId="612BB812"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shd w:val="clear" w:color="auto" w:fill="E2EFD9" w:themeFill="accent6" w:themeFillTint="33"/>
            <w:vAlign w:val="center"/>
          </w:tcPr>
          <w:p w14:paraId="654174DC"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87" w:type="pct"/>
            <w:shd w:val="clear" w:color="auto" w:fill="E2EFD9" w:themeFill="accent6" w:themeFillTint="33"/>
            <w:vAlign w:val="center"/>
          </w:tcPr>
          <w:p w14:paraId="1B2D1276" w14:textId="77777777" w:rsidR="00F93AE9" w:rsidRPr="006D78F1" w:rsidRDefault="00F93AE9" w:rsidP="00F731EA">
            <w:pPr>
              <w:pStyle w:val="afffffff5"/>
              <w:rPr>
                <w:sz w:val="18"/>
                <w:szCs w:val="18"/>
                <w:lang w:eastAsia="ru-RU"/>
              </w:rPr>
            </w:pPr>
            <w:r w:rsidRPr="006D78F1">
              <w:rPr>
                <w:sz w:val="18"/>
                <w:szCs w:val="18"/>
                <w:lang w:eastAsia="ru-RU"/>
              </w:rPr>
              <w:t>100</w:t>
            </w:r>
          </w:p>
        </w:tc>
        <w:tc>
          <w:tcPr>
            <w:tcW w:w="268" w:type="pct"/>
            <w:shd w:val="clear" w:color="auto" w:fill="E2EFD9" w:themeFill="accent6" w:themeFillTint="33"/>
            <w:vAlign w:val="center"/>
          </w:tcPr>
          <w:p w14:paraId="2B29F9FB" w14:textId="77777777" w:rsidR="00F93AE9" w:rsidRPr="006D78F1" w:rsidRDefault="00F93AE9" w:rsidP="00F731EA">
            <w:pPr>
              <w:pStyle w:val="afffffff5"/>
              <w:rPr>
                <w:sz w:val="18"/>
                <w:szCs w:val="18"/>
                <w:lang w:eastAsia="ru-RU"/>
              </w:rPr>
            </w:pPr>
            <w:r w:rsidRPr="006D78F1">
              <w:rPr>
                <w:sz w:val="18"/>
                <w:szCs w:val="18"/>
                <w:lang w:eastAsia="ru-RU"/>
              </w:rPr>
              <w:t>100</w:t>
            </w:r>
          </w:p>
        </w:tc>
      </w:tr>
    </w:tbl>
    <w:p w14:paraId="0FE1D815" w14:textId="45F632CF" w:rsidR="00F93AE9" w:rsidRDefault="00F93AE9" w:rsidP="00F93AE9">
      <w:pPr>
        <w:tabs>
          <w:tab w:val="left" w:pos="2850"/>
          <w:tab w:val="center" w:pos="7568"/>
        </w:tabs>
        <w:autoSpaceDE w:val="0"/>
        <w:autoSpaceDN w:val="0"/>
        <w:adjustRightInd w:val="0"/>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ab/>
      </w:r>
    </w:p>
    <w:p w14:paraId="1AEC243B" w14:textId="77777777" w:rsidR="002B6DEA" w:rsidRPr="00F93AE9" w:rsidRDefault="002B6DEA" w:rsidP="00F93AE9">
      <w:pPr>
        <w:rPr>
          <w:rFonts w:ascii="Times New Roman" w:eastAsia="Calibri" w:hAnsi="Times New Roman" w:cs="Times New Roman"/>
          <w:sz w:val="28"/>
          <w:szCs w:val="28"/>
        </w:rPr>
        <w:sectPr w:rsidR="002B6DEA" w:rsidRPr="00F93AE9" w:rsidSect="00FB54E0">
          <w:headerReference w:type="default" r:id="rId43"/>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C3FF818" w14:textId="2B8F5D84" w:rsidR="004911D5" w:rsidRDefault="004911D5" w:rsidP="00042FDB">
      <w:pPr>
        <w:spacing w:line="240" w:lineRule="auto"/>
        <w:jc w:val="center"/>
        <w:rPr>
          <w:rFonts w:ascii="Times New Roman" w:eastAsia="Times New Roman" w:hAnsi="Times New Roman" w:cs="Times New Roman"/>
          <w:b/>
          <w:bCs/>
          <w:i/>
          <w:iCs/>
          <w:sz w:val="28"/>
          <w:szCs w:val="28"/>
          <w:lang w:eastAsia="ru-RU"/>
        </w:rPr>
      </w:pPr>
      <w:r w:rsidRPr="004911D5">
        <w:rPr>
          <w:rFonts w:ascii="Times New Roman" w:eastAsia="Times New Roman" w:hAnsi="Times New Roman" w:cs="Times New Roman"/>
          <w:b/>
          <w:bCs/>
          <w:i/>
          <w:iCs/>
          <w:sz w:val="28"/>
          <w:szCs w:val="28"/>
          <w:lang w:eastAsia="ru-RU"/>
        </w:rPr>
        <w:lastRenderedPageBreak/>
        <w:t>РАЗДЕЛ 6. ПЕРСПЕКТИВНАЯ СХЕМА ТЕПЛОСНАБЖЕНИЯ</w:t>
      </w:r>
    </w:p>
    <w:p w14:paraId="1387FF60" w14:textId="661F265F" w:rsidR="00062717" w:rsidRPr="00062717" w:rsidRDefault="00062717"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Перечень мероприятий и инвестицио</w:t>
      </w:r>
      <w:r>
        <w:rPr>
          <w:rFonts w:ascii="Times New Roman" w:hAnsi="Times New Roman" w:cs="Times New Roman"/>
          <w:color w:val="000000"/>
          <w:sz w:val="28"/>
          <w:szCs w:val="28"/>
        </w:rPr>
        <w:t xml:space="preserve">нных проектов в теплоснабжении, </w:t>
      </w:r>
      <w:r w:rsidRPr="00062717">
        <w:rPr>
          <w:rFonts w:ascii="Times New Roman" w:hAnsi="Times New Roman" w:cs="Times New Roman"/>
          <w:color w:val="000000"/>
          <w:sz w:val="28"/>
          <w:szCs w:val="28"/>
        </w:rPr>
        <w:t xml:space="preserve">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062717">
        <w:rPr>
          <w:rFonts w:ascii="Times New Roman" w:hAnsi="Times New Roman" w:cs="Times New Roman"/>
          <w:color w:val="000000"/>
          <w:sz w:val="28"/>
          <w:szCs w:val="28"/>
        </w:rPr>
        <w:t xml:space="preserve"> </w:t>
      </w:r>
      <w:r w:rsidRPr="00062717">
        <w:rPr>
          <w:rFonts w:ascii="Times New Roman" w:hAnsi="Times New Roman" w:cs="Times New Roman"/>
          <w:color w:val="000000"/>
          <w:sz w:val="28"/>
          <w:szCs w:val="28"/>
        </w:rPr>
        <w:t xml:space="preserve">включает: </w:t>
      </w:r>
    </w:p>
    <w:p w14:paraId="635CCFE8" w14:textId="3A653926" w:rsidR="00062717" w:rsidRPr="00062717" w:rsidRDefault="00280609" w:rsidP="00062717">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Цель: </w:t>
      </w:r>
      <w:r w:rsidR="00062717" w:rsidRPr="00062717">
        <w:rPr>
          <w:rFonts w:ascii="Times New Roman" w:hAnsi="Times New Roman" w:cs="Times New Roman"/>
          <w:color w:val="000000"/>
          <w:sz w:val="28"/>
          <w:szCs w:val="28"/>
        </w:rPr>
        <w:t xml:space="preserve">формирование обоснованного спроса на развитие систем теплоснабжения, обеспечение оптимального использования имеющихся и реконструированных объектов коммунальной инфраструктуры. </w:t>
      </w:r>
    </w:p>
    <w:p w14:paraId="1F90A364" w14:textId="5ABDF677" w:rsidR="00062717" w:rsidRDefault="00280609" w:rsidP="00062717">
      <w:pPr>
        <w:spacing w:after="200" w:line="36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Задача: </w:t>
      </w:r>
      <w:r w:rsidR="00062717" w:rsidRPr="00062717">
        <w:rPr>
          <w:rFonts w:ascii="Times New Roman" w:hAnsi="Times New Roman" w:cs="Times New Roman"/>
          <w:color w:val="000000"/>
          <w:sz w:val="28"/>
          <w:szCs w:val="28"/>
        </w:rPr>
        <w:t xml:space="preserve">реконструкция и модернизация системы теплоснабжения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062717">
        <w:rPr>
          <w:rFonts w:ascii="Times New Roman" w:hAnsi="Times New Roman" w:cs="Times New Roman"/>
          <w:color w:val="000000"/>
          <w:sz w:val="28"/>
          <w:szCs w:val="28"/>
        </w:rPr>
        <w:t xml:space="preserve"> </w:t>
      </w:r>
      <w:r w:rsidR="00062717" w:rsidRPr="00062717">
        <w:rPr>
          <w:rFonts w:ascii="Times New Roman" w:hAnsi="Times New Roman" w:cs="Times New Roman"/>
          <w:color w:val="000000"/>
          <w:sz w:val="28"/>
          <w:szCs w:val="28"/>
        </w:rPr>
        <w:t xml:space="preserve">в соответствии с потребностями жилищного и промышленного строительства. </w:t>
      </w:r>
    </w:p>
    <w:p w14:paraId="6F3FA017" w14:textId="77777777" w:rsidR="005E05D5" w:rsidRDefault="005E05D5" w:rsidP="004911D5">
      <w:pPr>
        <w:widowControl w:val="0"/>
        <w:spacing w:after="240" w:line="240" w:lineRule="auto"/>
        <w:contextualSpacing/>
        <w:jc w:val="center"/>
        <w:rPr>
          <w:rFonts w:ascii="Times New Roman" w:eastAsia="Calibri" w:hAnsi="Times New Roman" w:cs="Times New Roman"/>
          <w:b/>
          <w:bCs/>
          <w:i/>
          <w:sz w:val="28"/>
          <w:szCs w:val="28"/>
        </w:rPr>
        <w:sectPr w:rsidR="005E05D5" w:rsidSect="00FB54E0">
          <w:headerReference w:type="default" r:id="rId44"/>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619D64D" w14:textId="38FA23E3" w:rsidR="004911D5" w:rsidRPr="004911D5" w:rsidRDefault="004911D5" w:rsidP="004911D5">
      <w:pPr>
        <w:widowControl w:val="0"/>
        <w:spacing w:after="240"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7. ПЕРСПЕКТИВНАЯ СХЕМА ВОДОСНАБЖЕНИЯ</w:t>
      </w:r>
    </w:p>
    <w:p w14:paraId="68BCE585" w14:textId="10ADCF11" w:rsidR="00062717" w:rsidRPr="00062717" w:rsidRDefault="00062717" w:rsidP="00062717">
      <w:pPr>
        <w:pStyle w:val="Default"/>
        <w:spacing w:line="360" w:lineRule="auto"/>
        <w:ind w:firstLine="567"/>
        <w:jc w:val="both"/>
        <w:rPr>
          <w:sz w:val="28"/>
          <w:szCs w:val="28"/>
        </w:rPr>
      </w:pPr>
      <w:r w:rsidRPr="00062717">
        <w:rPr>
          <w:sz w:val="28"/>
          <w:szCs w:val="28"/>
        </w:rPr>
        <w:t xml:space="preserve">Перечень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D93177">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D93177" w:rsidRPr="00062717">
        <w:rPr>
          <w:sz w:val="28"/>
          <w:szCs w:val="28"/>
        </w:rPr>
        <w:t xml:space="preserve"> </w:t>
      </w:r>
      <w:r w:rsidRPr="00062717">
        <w:rPr>
          <w:sz w:val="28"/>
          <w:szCs w:val="28"/>
        </w:rPr>
        <w:t xml:space="preserve">включает: </w:t>
      </w:r>
    </w:p>
    <w:p w14:paraId="31BE0D03" w14:textId="1D3EA8F0" w:rsidR="00062717" w:rsidRPr="00062717" w:rsidRDefault="00280609" w:rsidP="00062717">
      <w:pPr>
        <w:pStyle w:val="Default"/>
        <w:spacing w:line="360" w:lineRule="auto"/>
        <w:ind w:firstLine="567"/>
        <w:jc w:val="both"/>
        <w:rPr>
          <w:sz w:val="28"/>
          <w:szCs w:val="28"/>
        </w:rPr>
      </w:pPr>
      <w:r>
        <w:rPr>
          <w:b/>
          <w:bCs/>
          <w:sz w:val="28"/>
          <w:szCs w:val="28"/>
        </w:rPr>
        <w:t>Цель: </w:t>
      </w:r>
      <w:r w:rsidR="00062717" w:rsidRPr="00062717">
        <w:rPr>
          <w:sz w:val="28"/>
          <w:szCs w:val="28"/>
        </w:rPr>
        <w:t xml:space="preserve">формирование обоснованного спроса на развитие систем коммунальной инфраструктуры, обеспечение оптимального использования имеющихся и вновь построенных объектов коммунальной инфраструктуры. </w:t>
      </w:r>
    </w:p>
    <w:p w14:paraId="6D68C25A" w14:textId="6B4F2531" w:rsidR="004911D5" w:rsidRPr="00062717" w:rsidRDefault="00280609" w:rsidP="00062717">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b/>
          <w:bCs/>
          <w:sz w:val="28"/>
          <w:szCs w:val="28"/>
        </w:rPr>
        <w:t>Задача: </w:t>
      </w:r>
      <w:r w:rsidR="00062717" w:rsidRPr="00062717">
        <w:rPr>
          <w:rFonts w:ascii="Times New Roman" w:hAnsi="Times New Roman" w:cs="Times New Roman"/>
          <w:sz w:val="28"/>
          <w:szCs w:val="28"/>
        </w:rPr>
        <w:t>строительство и модернизация систем коммунальной инфраструктуры в соответствии с потребностями жилищного и промышленного строительства.</w:t>
      </w:r>
    </w:p>
    <w:p w14:paraId="12C8ED86" w14:textId="77777777" w:rsidR="005E05D5" w:rsidRDefault="005E05D5" w:rsidP="004911D5">
      <w:pPr>
        <w:widowControl w:val="0"/>
        <w:spacing w:after="0" w:line="240" w:lineRule="auto"/>
        <w:contextualSpacing/>
        <w:jc w:val="center"/>
        <w:rPr>
          <w:rFonts w:ascii="Times New Roman" w:eastAsia="Calibri" w:hAnsi="Times New Roman" w:cs="Times New Roman"/>
          <w:b/>
          <w:bCs/>
          <w:i/>
          <w:sz w:val="28"/>
          <w:szCs w:val="28"/>
        </w:rPr>
        <w:sectPr w:rsidR="005E05D5"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A0D7CC9" w14:textId="76ED9062" w:rsidR="004911D5" w:rsidRPr="004911D5" w:rsidRDefault="004911D5" w:rsidP="00F9738C">
      <w:pPr>
        <w:widowControl w:val="0"/>
        <w:spacing w:line="240" w:lineRule="auto"/>
        <w:contextualSpacing/>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8. ПЕРСПЕКТИВНАЯ СХЕМА ВОДООТВЕДЕНИЯ</w:t>
      </w:r>
    </w:p>
    <w:p w14:paraId="3A490708" w14:textId="7D64DB48" w:rsidR="00062717" w:rsidRPr="00062717" w:rsidRDefault="00062717" w:rsidP="00062717">
      <w:pPr>
        <w:pStyle w:val="Default"/>
        <w:spacing w:line="360" w:lineRule="auto"/>
        <w:ind w:firstLine="567"/>
        <w:jc w:val="both"/>
        <w:rPr>
          <w:sz w:val="28"/>
          <w:szCs w:val="28"/>
        </w:rPr>
      </w:pPr>
      <w:r w:rsidRPr="00062717">
        <w:rPr>
          <w:sz w:val="28"/>
          <w:szCs w:val="28"/>
        </w:rPr>
        <w:t xml:space="preserve">Перечень мероприятий и инвестиционных проектов по организации системы водоотведения,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w:t>
      </w:r>
      <w:r w:rsidR="00D93177">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062717">
        <w:rPr>
          <w:sz w:val="28"/>
          <w:szCs w:val="28"/>
        </w:rPr>
        <w:t xml:space="preserve">, включает: </w:t>
      </w:r>
    </w:p>
    <w:p w14:paraId="1E9F92F4" w14:textId="56B1B721" w:rsidR="00062717" w:rsidRPr="00062717" w:rsidRDefault="00062717" w:rsidP="00062717">
      <w:pPr>
        <w:pStyle w:val="Default"/>
        <w:spacing w:line="360" w:lineRule="auto"/>
        <w:ind w:firstLine="567"/>
        <w:jc w:val="both"/>
        <w:rPr>
          <w:sz w:val="28"/>
          <w:szCs w:val="28"/>
        </w:rPr>
      </w:pPr>
      <w:r w:rsidRPr="00BA1E99">
        <w:rPr>
          <w:b/>
          <w:sz w:val="28"/>
          <w:szCs w:val="28"/>
        </w:rPr>
        <w:t>Цель:</w:t>
      </w:r>
      <w:r w:rsidR="00280609">
        <w:rPr>
          <w:sz w:val="28"/>
          <w:szCs w:val="28"/>
        </w:rPr>
        <w:t> </w:t>
      </w:r>
      <w:r w:rsidRPr="00062717">
        <w:rPr>
          <w:sz w:val="28"/>
          <w:szCs w:val="28"/>
        </w:rPr>
        <w:t xml:space="preserve">формирование обоснованного спроса на развитие систем коммунальной инфраструктуры, обеспечение оптимального использования имеющихся и вновь построенных объектов коммунальной инфраструктуры и объектов, используемых для вывоза ЖБО. </w:t>
      </w:r>
    </w:p>
    <w:p w14:paraId="0E31CB47" w14:textId="25CE00BE" w:rsidR="00DD12FA" w:rsidRPr="00062717" w:rsidRDefault="00062717" w:rsidP="00062717">
      <w:pPr>
        <w:autoSpaceDE w:val="0"/>
        <w:autoSpaceDN w:val="0"/>
        <w:adjustRightInd w:val="0"/>
        <w:spacing w:after="0" w:line="360" w:lineRule="auto"/>
        <w:ind w:firstLine="567"/>
        <w:jc w:val="both"/>
        <w:rPr>
          <w:rFonts w:ascii="Times New Roman" w:hAnsi="Times New Roman" w:cs="Times New Roman"/>
          <w:sz w:val="28"/>
          <w:szCs w:val="28"/>
        </w:rPr>
      </w:pPr>
      <w:r w:rsidRPr="00062717">
        <w:rPr>
          <w:rFonts w:ascii="Times New Roman" w:hAnsi="Times New Roman" w:cs="Times New Roman"/>
          <w:b/>
          <w:bCs/>
          <w:sz w:val="28"/>
          <w:szCs w:val="28"/>
        </w:rPr>
        <w:t>Задача:</w:t>
      </w:r>
      <w:r w:rsidR="00F9738C">
        <w:rPr>
          <w:rFonts w:ascii="Times New Roman" w:hAnsi="Times New Roman" w:cs="Times New Roman"/>
          <w:b/>
          <w:bCs/>
          <w:sz w:val="28"/>
          <w:szCs w:val="28"/>
        </w:rPr>
        <w:t> </w:t>
      </w:r>
      <w:r w:rsidRPr="00062717">
        <w:rPr>
          <w:rFonts w:ascii="Times New Roman" w:hAnsi="Times New Roman" w:cs="Times New Roman"/>
          <w:sz w:val="28"/>
          <w:szCs w:val="28"/>
        </w:rPr>
        <w:t>строительство и модернизация систем коммунальной инфраструктуры и объектов, в соответствии с потребностями жилищного и промышленного строительства и действующего законодательства в сфере природоохраны.</w:t>
      </w:r>
    </w:p>
    <w:p w14:paraId="55536426" w14:textId="53F33B5F" w:rsidR="00062717" w:rsidRDefault="00062717" w:rsidP="00062717">
      <w:pPr>
        <w:spacing w:after="200" w:line="360" w:lineRule="auto"/>
        <w:ind w:firstLine="567"/>
        <w:jc w:val="both"/>
        <w:rPr>
          <w:sz w:val="28"/>
          <w:szCs w:val="28"/>
        </w:rPr>
      </w:pPr>
    </w:p>
    <w:p w14:paraId="40186E2A" w14:textId="77777777" w:rsidR="005E05D5" w:rsidRDefault="005E05D5" w:rsidP="004911D5">
      <w:pPr>
        <w:autoSpaceDE w:val="0"/>
        <w:autoSpaceDN w:val="0"/>
        <w:adjustRightInd w:val="0"/>
        <w:spacing w:after="0" w:line="240" w:lineRule="auto"/>
        <w:jc w:val="center"/>
        <w:rPr>
          <w:rFonts w:ascii="Times New Roman" w:eastAsia="Calibri" w:hAnsi="Times New Roman" w:cs="Times New Roman"/>
          <w:b/>
          <w:bCs/>
          <w:i/>
          <w:sz w:val="28"/>
          <w:szCs w:val="28"/>
        </w:rPr>
        <w:sectPr w:rsidR="005E05D5"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A112E51" w14:textId="414CF323" w:rsidR="004911D5" w:rsidRPr="004911D5" w:rsidRDefault="004911D5" w:rsidP="004911D5">
      <w:pPr>
        <w:autoSpaceDE w:val="0"/>
        <w:autoSpaceDN w:val="0"/>
        <w:adjustRightInd w:val="0"/>
        <w:spacing w:after="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9. ПЕРСПЕКТИВНАЯ СХЕМА ЭЛЕКТРОСНАБЖЕНИЯ</w:t>
      </w:r>
    </w:p>
    <w:p w14:paraId="502A8ACE" w14:textId="77777777" w:rsidR="004911D5" w:rsidRPr="004911D5" w:rsidRDefault="004911D5" w:rsidP="004911D5">
      <w:pPr>
        <w:spacing w:after="0" w:line="240" w:lineRule="auto"/>
        <w:rPr>
          <w:rFonts w:ascii="Times New Roman" w:eastAsia="Times New Roman" w:hAnsi="Times New Roman" w:cs="Times New Roman"/>
          <w:sz w:val="24"/>
          <w:szCs w:val="24"/>
          <w:lang w:eastAsia="ru-RU"/>
        </w:rPr>
      </w:pPr>
    </w:p>
    <w:p w14:paraId="0D207988" w14:textId="7EB3DD94" w:rsidR="00062717" w:rsidRPr="00062717" w:rsidRDefault="00062717" w:rsidP="00062717">
      <w:pPr>
        <w:pStyle w:val="Default"/>
        <w:spacing w:line="360" w:lineRule="auto"/>
        <w:ind w:firstLine="567"/>
        <w:jc w:val="both"/>
        <w:rPr>
          <w:sz w:val="28"/>
          <w:szCs w:val="28"/>
        </w:rPr>
      </w:pPr>
      <w:r w:rsidRPr="00062717">
        <w:rPr>
          <w:sz w:val="28"/>
          <w:szCs w:val="28"/>
        </w:rPr>
        <w:t xml:space="preserve">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w:t>
      </w:r>
      <w:r w:rsidR="00D93177">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062717">
        <w:rPr>
          <w:sz w:val="28"/>
          <w:szCs w:val="28"/>
        </w:rPr>
        <w:t xml:space="preserve">, включает: </w:t>
      </w:r>
    </w:p>
    <w:p w14:paraId="31E30384" w14:textId="58D72922" w:rsidR="00062717" w:rsidRPr="00062717" w:rsidRDefault="00280609" w:rsidP="00062717">
      <w:pPr>
        <w:pStyle w:val="Default"/>
        <w:spacing w:line="360" w:lineRule="auto"/>
        <w:ind w:firstLine="567"/>
        <w:jc w:val="both"/>
        <w:rPr>
          <w:sz w:val="28"/>
          <w:szCs w:val="28"/>
        </w:rPr>
      </w:pPr>
      <w:r>
        <w:rPr>
          <w:b/>
          <w:bCs/>
          <w:sz w:val="28"/>
          <w:szCs w:val="28"/>
        </w:rPr>
        <w:t>Цель: </w:t>
      </w:r>
      <w:r w:rsidR="00062717" w:rsidRPr="00062717">
        <w:rPr>
          <w:sz w:val="28"/>
          <w:szCs w:val="28"/>
        </w:rPr>
        <w:t xml:space="preserve">формирование обоснованного спроса на развитие системы электроснабжения </w:t>
      </w:r>
      <w:r w:rsidR="00D93177">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062717" w:rsidRPr="00062717">
        <w:rPr>
          <w:sz w:val="28"/>
          <w:szCs w:val="28"/>
        </w:rPr>
        <w:t xml:space="preserve">, обеспечение оптимального использования имеющихся и реконструированных объектов коммунальной инфраструктуры. </w:t>
      </w:r>
    </w:p>
    <w:p w14:paraId="6434767A" w14:textId="204659DB" w:rsidR="004911D5" w:rsidRPr="00062717" w:rsidRDefault="00280609" w:rsidP="00062717">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b/>
          <w:bCs/>
          <w:sz w:val="28"/>
          <w:szCs w:val="28"/>
        </w:rPr>
        <w:t>Задача: </w:t>
      </w:r>
      <w:r w:rsidR="00062717" w:rsidRPr="00062717">
        <w:rPr>
          <w:rFonts w:ascii="Times New Roman" w:hAnsi="Times New Roman" w:cs="Times New Roman"/>
          <w:sz w:val="28"/>
          <w:szCs w:val="28"/>
        </w:rPr>
        <w:t xml:space="preserve">реконструкция и модернизация системы электроснабжения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062717">
        <w:rPr>
          <w:rFonts w:ascii="Times New Roman" w:hAnsi="Times New Roman" w:cs="Times New Roman"/>
          <w:sz w:val="28"/>
          <w:szCs w:val="28"/>
        </w:rPr>
        <w:t xml:space="preserve"> </w:t>
      </w:r>
      <w:r w:rsidR="00062717" w:rsidRPr="00062717">
        <w:rPr>
          <w:rFonts w:ascii="Times New Roman" w:hAnsi="Times New Roman" w:cs="Times New Roman"/>
          <w:sz w:val="28"/>
          <w:szCs w:val="28"/>
        </w:rPr>
        <w:t>в соответствии с потребностями жилищного и промышленного строительства.</w:t>
      </w:r>
    </w:p>
    <w:p w14:paraId="4BB21B82" w14:textId="77777777" w:rsidR="004911D5" w:rsidRPr="004911D5" w:rsidRDefault="004911D5" w:rsidP="004911D5">
      <w:pPr>
        <w:spacing w:after="200" w:line="276" w:lineRule="auto"/>
        <w:rPr>
          <w:rFonts w:ascii="Times New Roman" w:eastAsia="Calibri" w:hAnsi="Times New Roman" w:cs="Times New Roman"/>
          <w:sz w:val="28"/>
          <w:szCs w:val="28"/>
        </w:rPr>
      </w:pPr>
      <w:r w:rsidRPr="004911D5">
        <w:rPr>
          <w:rFonts w:ascii="Times New Roman" w:eastAsia="Calibri" w:hAnsi="Times New Roman" w:cs="Times New Roman"/>
          <w:sz w:val="28"/>
          <w:szCs w:val="28"/>
        </w:rPr>
        <w:br w:type="page"/>
      </w:r>
    </w:p>
    <w:p w14:paraId="0AD6275E" w14:textId="77777777"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10. ПЕРСПЕКТИВНАЯ СХЕМА ГАЗОСНАБЖЕНИЯ</w:t>
      </w:r>
    </w:p>
    <w:p w14:paraId="14EDC85C" w14:textId="16DEFF1D" w:rsidR="001E5049" w:rsidRPr="00062717" w:rsidRDefault="001E5049" w:rsidP="001E504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62717">
        <w:rPr>
          <w:rFonts w:ascii="Times New Roman" w:hAnsi="Times New Roman" w:cs="Times New Roman"/>
          <w:color w:val="000000"/>
          <w:sz w:val="28"/>
          <w:szCs w:val="28"/>
        </w:rPr>
        <w:t>Перечень мероприятий и инвестицио</w:t>
      </w:r>
      <w:r>
        <w:rPr>
          <w:rFonts w:ascii="Times New Roman" w:hAnsi="Times New Roman" w:cs="Times New Roman"/>
          <w:color w:val="000000"/>
          <w:sz w:val="28"/>
          <w:szCs w:val="28"/>
        </w:rPr>
        <w:t xml:space="preserve">нных проектов в газоснабжении, </w:t>
      </w:r>
      <w:r w:rsidRPr="00062717">
        <w:rPr>
          <w:rFonts w:ascii="Times New Roman" w:hAnsi="Times New Roman" w:cs="Times New Roman"/>
          <w:color w:val="000000"/>
          <w:sz w:val="28"/>
          <w:szCs w:val="28"/>
        </w:rPr>
        <w:t xml:space="preserve">обеспечивающих спрос на услуги </w:t>
      </w:r>
      <w:r>
        <w:rPr>
          <w:rFonts w:ascii="Times New Roman" w:hAnsi="Times New Roman" w:cs="Times New Roman"/>
          <w:color w:val="000000"/>
          <w:sz w:val="28"/>
          <w:szCs w:val="28"/>
        </w:rPr>
        <w:t>газоснабжения</w:t>
      </w:r>
      <w:r w:rsidRPr="00062717">
        <w:rPr>
          <w:rFonts w:ascii="Times New Roman" w:hAnsi="Times New Roman" w:cs="Times New Roman"/>
          <w:color w:val="000000"/>
          <w:sz w:val="28"/>
          <w:szCs w:val="28"/>
        </w:rPr>
        <w:t xml:space="preserve"> по годам реализации Программы для решения поставленных задач и обеспечения целевых показателей развития коммунальной инфраструктуры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062717">
        <w:rPr>
          <w:rFonts w:ascii="Times New Roman" w:hAnsi="Times New Roman" w:cs="Times New Roman"/>
          <w:color w:val="000000"/>
          <w:sz w:val="28"/>
          <w:szCs w:val="28"/>
        </w:rPr>
        <w:t xml:space="preserve"> </w:t>
      </w:r>
      <w:r w:rsidRPr="00062717">
        <w:rPr>
          <w:rFonts w:ascii="Times New Roman" w:hAnsi="Times New Roman" w:cs="Times New Roman"/>
          <w:color w:val="000000"/>
          <w:sz w:val="28"/>
          <w:szCs w:val="28"/>
        </w:rPr>
        <w:t xml:space="preserve">включает: </w:t>
      </w:r>
    </w:p>
    <w:p w14:paraId="012C2C9F" w14:textId="7298558A" w:rsidR="001E5049" w:rsidRPr="00062717" w:rsidRDefault="00280609" w:rsidP="001E504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Цель: </w:t>
      </w:r>
      <w:r w:rsidR="001E5049" w:rsidRPr="00062717">
        <w:rPr>
          <w:rFonts w:ascii="Times New Roman" w:hAnsi="Times New Roman" w:cs="Times New Roman"/>
          <w:color w:val="000000"/>
          <w:sz w:val="28"/>
          <w:szCs w:val="28"/>
        </w:rPr>
        <w:t xml:space="preserve">формирование обоснованного спроса на развитие систем </w:t>
      </w:r>
      <w:r w:rsidR="001E5049">
        <w:rPr>
          <w:rFonts w:ascii="Times New Roman" w:hAnsi="Times New Roman" w:cs="Times New Roman"/>
          <w:color w:val="000000"/>
          <w:sz w:val="28"/>
          <w:szCs w:val="28"/>
        </w:rPr>
        <w:t>газоснабжения</w:t>
      </w:r>
      <w:r w:rsidR="001E5049" w:rsidRPr="00062717">
        <w:rPr>
          <w:rFonts w:ascii="Times New Roman" w:hAnsi="Times New Roman" w:cs="Times New Roman"/>
          <w:color w:val="000000"/>
          <w:sz w:val="28"/>
          <w:szCs w:val="28"/>
        </w:rPr>
        <w:t xml:space="preserve">, обеспечение оптимального использования имеющихся и реконструированных объектов коммунальной инфраструктуры. </w:t>
      </w:r>
    </w:p>
    <w:p w14:paraId="296BEE6F" w14:textId="39FBC524" w:rsidR="001E5049" w:rsidRDefault="00280609" w:rsidP="001E5049">
      <w:pPr>
        <w:spacing w:after="200" w:line="36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Задача: </w:t>
      </w:r>
      <w:r w:rsidR="001E5049" w:rsidRPr="00062717">
        <w:rPr>
          <w:rFonts w:ascii="Times New Roman" w:hAnsi="Times New Roman" w:cs="Times New Roman"/>
          <w:color w:val="000000"/>
          <w:sz w:val="28"/>
          <w:szCs w:val="28"/>
        </w:rPr>
        <w:t xml:space="preserve">реконструкция и модернизация системы </w:t>
      </w:r>
      <w:r w:rsidR="001E5049">
        <w:rPr>
          <w:rFonts w:ascii="Times New Roman" w:hAnsi="Times New Roman" w:cs="Times New Roman"/>
          <w:color w:val="000000"/>
          <w:sz w:val="28"/>
          <w:szCs w:val="28"/>
        </w:rPr>
        <w:t xml:space="preserve">газоснабжения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D93177" w:rsidRPr="00062717">
        <w:rPr>
          <w:rFonts w:ascii="Times New Roman" w:hAnsi="Times New Roman" w:cs="Times New Roman"/>
          <w:color w:val="000000"/>
          <w:sz w:val="28"/>
          <w:szCs w:val="28"/>
        </w:rPr>
        <w:t xml:space="preserve"> </w:t>
      </w:r>
      <w:r w:rsidR="001E5049" w:rsidRPr="00062717">
        <w:rPr>
          <w:rFonts w:ascii="Times New Roman" w:hAnsi="Times New Roman" w:cs="Times New Roman"/>
          <w:color w:val="000000"/>
          <w:sz w:val="28"/>
          <w:szCs w:val="28"/>
        </w:rPr>
        <w:t>в соответствии с потребностями жилищного и промышленного строительства.</w:t>
      </w:r>
    </w:p>
    <w:p w14:paraId="3818120C" w14:textId="77777777" w:rsidR="005E05D5" w:rsidRDefault="005E05D5" w:rsidP="004911D5">
      <w:pPr>
        <w:autoSpaceDE w:val="0"/>
        <w:autoSpaceDN w:val="0"/>
        <w:adjustRightInd w:val="0"/>
        <w:spacing w:after="0" w:line="360" w:lineRule="auto"/>
        <w:jc w:val="center"/>
        <w:rPr>
          <w:rFonts w:ascii="Times New Roman" w:eastAsia="Calibri" w:hAnsi="Times New Roman" w:cs="Times New Roman"/>
          <w:b/>
          <w:bCs/>
          <w:i/>
          <w:sz w:val="28"/>
          <w:szCs w:val="28"/>
        </w:rPr>
        <w:sectPr w:rsidR="005E05D5"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E3954B3" w14:textId="0447230B" w:rsidR="004911D5" w:rsidRPr="0065624A"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11</w:t>
      </w:r>
      <w:r w:rsidRPr="0065624A">
        <w:rPr>
          <w:rFonts w:ascii="Times New Roman" w:eastAsia="Calibri" w:hAnsi="Times New Roman" w:cs="Times New Roman"/>
          <w:b/>
          <w:bCs/>
          <w:i/>
          <w:sz w:val="28"/>
          <w:szCs w:val="28"/>
        </w:rPr>
        <w:t>. ПЕРСПЕКТИВНАЯ СХЕМА ОБРАЩЕНИЯ С ТКО</w:t>
      </w:r>
    </w:p>
    <w:p w14:paraId="57F2BD1E" w14:textId="1277E7DF" w:rsidR="001E5049" w:rsidRPr="001E5049" w:rsidRDefault="001E5049" w:rsidP="001E5049">
      <w:pPr>
        <w:pStyle w:val="Default"/>
        <w:spacing w:line="360" w:lineRule="auto"/>
        <w:ind w:firstLine="567"/>
        <w:jc w:val="both"/>
        <w:rPr>
          <w:sz w:val="28"/>
          <w:szCs w:val="28"/>
        </w:rPr>
      </w:pPr>
      <w:r w:rsidRPr="0065624A">
        <w:rPr>
          <w:sz w:val="28"/>
          <w:szCs w:val="28"/>
        </w:rPr>
        <w:t>Перечень мероприятий и инвестиционных</w:t>
      </w:r>
      <w:r w:rsidRPr="001E5049">
        <w:rPr>
          <w:sz w:val="28"/>
          <w:szCs w:val="28"/>
        </w:rPr>
        <w:t xml:space="preserve"> проектов в сфере обращения с отходами, обеспечивающих организацию системы утилизации (захоронения) ТКО для решения поставленных задач и обеспечения целевых показателей развития коммунальной инфраструктуры </w:t>
      </w:r>
      <w:r w:rsidR="00D93177">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810CAA" w:rsidRPr="001E5049">
        <w:rPr>
          <w:sz w:val="28"/>
          <w:szCs w:val="28"/>
        </w:rPr>
        <w:t xml:space="preserve"> </w:t>
      </w:r>
      <w:r w:rsidRPr="001E5049">
        <w:rPr>
          <w:sz w:val="28"/>
          <w:szCs w:val="28"/>
        </w:rPr>
        <w:t xml:space="preserve">региональным </w:t>
      </w:r>
      <w:r w:rsidRPr="00F93AE9">
        <w:rPr>
          <w:sz w:val="28"/>
          <w:szCs w:val="28"/>
        </w:rPr>
        <w:t xml:space="preserve">оператором ООО </w:t>
      </w:r>
      <w:r w:rsidR="0021747A">
        <w:rPr>
          <w:sz w:val="28"/>
          <w:szCs w:val="28"/>
        </w:rPr>
        <w:t>«</w:t>
      </w:r>
      <w:proofErr w:type="spellStart"/>
      <w:r w:rsidR="00D93177">
        <w:rPr>
          <w:sz w:val="28"/>
          <w:szCs w:val="28"/>
        </w:rPr>
        <w:t>Ситимак</w:t>
      </w:r>
      <w:proofErr w:type="spellEnd"/>
      <w:r w:rsidR="00D93177">
        <w:rPr>
          <w:sz w:val="28"/>
          <w:szCs w:val="28"/>
        </w:rPr>
        <w:t>-Волгоград</w:t>
      </w:r>
      <w:r w:rsidR="0021747A">
        <w:rPr>
          <w:sz w:val="28"/>
          <w:szCs w:val="28"/>
        </w:rPr>
        <w:t>»</w:t>
      </w:r>
      <w:r w:rsidRPr="001E5049">
        <w:rPr>
          <w:sz w:val="28"/>
          <w:szCs w:val="28"/>
        </w:rPr>
        <w:t xml:space="preserve"> в сфере обращения с отходами не представлен. </w:t>
      </w:r>
    </w:p>
    <w:p w14:paraId="164E024D" w14:textId="1A54C43E" w:rsidR="001E5049" w:rsidRPr="001E5049" w:rsidRDefault="001E5049" w:rsidP="001E5049">
      <w:pPr>
        <w:pStyle w:val="Default"/>
        <w:spacing w:line="360" w:lineRule="auto"/>
        <w:ind w:firstLine="567"/>
        <w:jc w:val="both"/>
        <w:rPr>
          <w:sz w:val="28"/>
          <w:szCs w:val="28"/>
        </w:rPr>
      </w:pPr>
      <w:r w:rsidRPr="001E5049">
        <w:rPr>
          <w:b/>
          <w:bCs/>
          <w:sz w:val="28"/>
          <w:szCs w:val="28"/>
        </w:rPr>
        <w:t>Цель:</w:t>
      </w:r>
      <w:r w:rsidR="00F9738C">
        <w:rPr>
          <w:b/>
          <w:bCs/>
          <w:sz w:val="28"/>
          <w:szCs w:val="28"/>
        </w:rPr>
        <w:t> </w:t>
      </w:r>
      <w:r w:rsidRPr="001E5049">
        <w:rPr>
          <w:sz w:val="28"/>
          <w:szCs w:val="28"/>
        </w:rPr>
        <w:t xml:space="preserve">качественное, надежное и доступное обеспечение наиболее экономичным образом потребителей коммунальными услугами, соответствующими требованиям действующих государственных нормативов и стандартов. </w:t>
      </w:r>
    </w:p>
    <w:p w14:paraId="691A8475" w14:textId="286D7B83" w:rsidR="004911D5" w:rsidRPr="001E5049" w:rsidRDefault="001E5049" w:rsidP="001E5049">
      <w:pPr>
        <w:widowControl w:val="0"/>
        <w:spacing w:after="0" w:line="360" w:lineRule="auto"/>
        <w:ind w:firstLine="567"/>
        <w:contextualSpacing/>
        <w:jc w:val="both"/>
        <w:rPr>
          <w:rFonts w:ascii="Times New Roman" w:eastAsia="Calibri" w:hAnsi="Times New Roman" w:cs="Times New Roman"/>
          <w:sz w:val="28"/>
          <w:szCs w:val="28"/>
        </w:rPr>
      </w:pPr>
      <w:r w:rsidRPr="001E5049">
        <w:rPr>
          <w:rFonts w:ascii="Times New Roman" w:hAnsi="Times New Roman" w:cs="Times New Roman"/>
          <w:b/>
          <w:bCs/>
          <w:sz w:val="28"/>
          <w:szCs w:val="28"/>
        </w:rPr>
        <w:t>Задача:</w:t>
      </w:r>
      <w:r w:rsidR="00F9738C">
        <w:rPr>
          <w:rFonts w:ascii="Times New Roman" w:hAnsi="Times New Roman" w:cs="Times New Roman"/>
          <w:b/>
          <w:bCs/>
          <w:sz w:val="28"/>
          <w:szCs w:val="28"/>
        </w:rPr>
        <w:t> </w:t>
      </w:r>
      <w:r w:rsidRPr="001E5049">
        <w:rPr>
          <w:rFonts w:ascii="Times New Roman" w:hAnsi="Times New Roman" w:cs="Times New Roman"/>
          <w:sz w:val="28"/>
          <w:szCs w:val="28"/>
        </w:rPr>
        <w:t xml:space="preserve">улучшение экологической ситуации на территории </w:t>
      </w:r>
      <w:r w:rsidR="00D93177">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1E5049">
        <w:rPr>
          <w:rFonts w:ascii="Times New Roman" w:hAnsi="Times New Roman" w:cs="Times New Roman"/>
          <w:sz w:val="28"/>
          <w:szCs w:val="28"/>
        </w:rPr>
        <w:t>.</w:t>
      </w:r>
    </w:p>
    <w:p w14:paraId="39585A2A" w14:textId="77777777" w:rsidR="004911D5" w:rsidRPr="001E5049" w:rsidRDefault="004911D5" w:rsidP="001E5049">
      <w:pPr>
        <w:spacing w:after="200" w:line="360" w:lineRule="auto"/>
        <w:ind w:firstLine="567"/>
        <w:jc w:val="both"/>
        <w:rPr>
          <w:rFonts w:ascii="Times New Roman" w:eastAsia="Calibri" w:hAnsi="Times New Roman" w:cs="Times New Roman"/>
          <w:b/>
          <w:bCs/>
          <w:i/>
          <w:sz w:val="28"/>
          <w:szCs w:val="28"/>
        </w:rPr>
      </w:pPr>
      <w:r w:rsidRPr="001E5049">
        <w:rPr>
          <w:rFonts w:ascii="Times New Roman" w:eastAsia="Calibri" w:hAnsi="Times New Roman" w:cs="Times New Roman"/>
          <w:b/>
          <w:bCs/>
          <w:i/>
          <w:sz w:val="28"/>
          <w:szCs w:val="28"/>
        </w:rPr>
        <w:br w:type="page"/>
      </w:r>
    </w:p>
    <w:p w14:paraId="0D87D90C" w14:textId="77777777" w:rsidR="004911D5" w:rsidRPr="004A7794"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5D4888">
        <w:rPr>
          <w:rFonts w:ascii="Times New Roman" w:eastAsia="Calibri" w:hAnsi="Times New Roman" w:cs="Times New Roman"/>
          <w:b/>
          <w:bCs/>
          <w:i/>
          <w:sz w:val="28"/>
          <w:szCs w:val="28"/>
        </w:rPr>
        <w:lastRenderedPageBreak/>
        <w:t>РАЗДЕЛ 12. ОБЩАЯ ПРОГРАММА ПРОЕКТОВ</w:t>
      </w:r>
    </w:p>
    <w:p w14:paraId="2F9E6865" w14:textId="4081AA39" w:rsidR="004911D5" w:rsidRPr="004A7794"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A7794">
        <w:rPr>
          <w:rFonts w:ascii="Times New Roman" w:eastAsia="Calibri" w:hAnsi="Times New Roman" w:cs="Times New Roman"/>
          <w:b/>
          <w:bCs/>
          <w:i/>
          <w:iCs/>
          <w:sz w:val="28"/>
          <w:szCs w:val="28"/>
        </w:rPr>
        <w:t>12.1 Теплоснабжение</w:t>
      </w:r>
    </w:p>
    <w:p w14:paraId="45CCA899" w14:textId="77777777" w:rsidR="000E3F5E" w:rsidRPr="000E3F5E" w:rsidRDefault="000E3F5E" w:rsidP="000E3F5E">
      <w:pPr>
        <w:spacing w:line="360" w:lineRule="auto"/>
        <w:ind w:firstLine="567"/>
        <w:contextualSpacing/>
        <w:jc w:val="both"/>
        <w:rPr>
          <w:rFonts w:ascii="Times New Roman" w:eastAsia="Times New Roman" w:hAnsi="Times New Roman" w:cs="Times New Roman"/>
          <w:sz w:val="28"/>
          <w:szCs w:val="28"/>
        </w:rPr>
      </w:pPr>
      <w:r w:rsidRPr="000E3F5E">
        <w:rPr>
          <w:rFonts w:ascii="Times New Roman" w:hAnsi="Times New Roman" w:cs="Times New Roman"/>
          <w:color w:val="000000"/>
          <w:sz w:val="28"/>
          <w:szCs w:val="28"/>
        </w:rPr>
        <w:t>Схемой теплоснабжения городского поселения предусматриваются мероприятия по строительству или реконструкции тепловых сетей и оборудования.</w:t>
      </w:r>
    </w:p>
    <w:p w14:paraId="576CC382" w14:textId="36F06C5C" w:rsidR="000E3F5E" w:rsidRPr="000E3F5E" w:rsidRDefault="000E3F5E" w:rsidP="000E3F5E">
      <w:pPr>
        <w:pStyle w:val="a8"/>
        <w:spacing w:before="0" w:beforeAutospacing="0" w:after="0" w:afterAutospacing="0" w:line="360" w:lineRule="auto"/>
        <w:ind w:firstLine="567"/>
        <w:jc w:val="both"/>
        <w:rPr>
          <w:sz w:val="28"/>
          <w:szCs w:val="28"/>
          <w:lang w:bidi="ru-RU"/>
        </w:rPr>
      </w:pPr>
      <w:r w:rsidRPr="000E3F5E">
        <w:rPr>
          <w:sz w:val="28"/>
          <w:szCs w:val="28"/>
          <w:lang w:bidi="ru-RU"/>
        </w:rPr>
        <w:t xml:space="preserve">Перечень мероприятий по строительству, реконструкции и техническому перевооружению источников тепловой энергии представлен в таблице </w:t>
      </w:r>
      <w:r w:rsidR="00521518">
        <w:rPr>
          <w:sz w:val="28"/>
          <w:szCs w:val="28"/>
          <w:lang w:bidi="ru-RU"/>
        </w:rPr>
        <w:t>46</w:t>
      </w:r>
      <w:r w:rsidRPr="000E3F5E">
        <w:rPr>
          <w:sz w:val="28"/>
          <w:szCs w:val="28"/>
          <w:lang w:bidi="ru-RU"/>
        </w:rPr>
        <w:t>.</w:t>
      </w:r>
    </w:p>
    <w:p w14:paraId="02952879" w14:textId="14CC371D" w:rsidR="000E3F5E" w:rsidRPr="000E3F5E" w:rsidRDefault="000E3F5E" w:rsidP="000E3F5E">
      <w:pPr>
        <w:spacing w:line="360" w:lineRule="auto"/>
        <w:ind w:firstLine="567"/>
        <w:jc w:val="both"/>
        <w:rPr>
          <w:rFonts w:ascii="Times New Roman" w:hAnsi="Times New Roman" w:cs="Times New Roman"/>
          <w:sz w:val="28"/>
          <w:szCs w:val="28"/>
          <w:lang w:bidi="ru-RU"/>
        </w:rPr>
      </w:pPr>
      <w:r w:rsidRPr="000E3F5E">
        <w:rPr>
          <w:rFonts w:ascii="Times New Roman" w:hAnsi="Times New Roman" w:cs="Times New Roman"/>
          <w:sz w:val="28"/>
          <w:szCs w:val="28"/>
          <w:lang w:bidi="ru-RU"/>
        </w:rPr>
        <w:t xml:space="preserve">Перечень мероприятий по строительству и реконструкции тепловых сетей в таблице </w:t>
      </w:r>
      <w:r w:rsidR="00521518">
        <w:rPr>
          <w:rFonts w:ascii="Times New Roman" w:hAnsi="Times New Roman" w:cs="Times New Roman"/>
          <w:sz w:val="28"/>
          <w:szCs w:val="28"/>
          <w:lang w:bidi="ru-RU"/>
        </w:rPr>
        <w:t>47</w:t>
      </w:r>
      <w:r w:rsidRPr="000E3F5E">
        <w:rPr>
          <w:rFonts w:ascii="Times New Roman" w:hAnsi="Times New Roman" w:cs="Times New Roman"/>
          <w:sz w:val="28"/>
          <w:szCs w:val="28"/>
          <w:lang w:bidi="ru-RU"/>
        </w:rPr>
        <w:t>.</w:t>
      </w:r>
    </w:p>
    <w:p w14:paraId="13D8A9D8" w14:textId="125364D1" w:rsidR="004A7794" w:rsidRPr="00CA6BB1" w:rsidRDefault="004A7794" w:rsidP="004A7794">
      <w:pPr>
        <w:pStyle w:val="af0"/>
        <w:spacing w:before="0" w:beforeAutospacing="0" w:after="0" w:afterAutospacing="0" w:line="360" w:lineRule="auto"/>
        <w:ind w:firstLine="567"/>
        <w:jc w:val="both"/>
        <w:rPr>
          <w:sz w:val="28"/>
          <w:szCs w:val="28"/>
        </w:rPr>
      </w:pPr>
      <w:r w:rsidRPr="00CA6BB1">
        <w:rPr>
          <w:sz w:val="28"/>
          <w:szCs w:val="28"/>
        </w:rPr>
        <w:t xml:space="preserve"> </w:t>
      </w:r>
    </w:p>
    <w:p w14:paraId="236376DB" w14:textId="77777777" w:rsidR="004A7794" w:rsidRDefault="004A7794" w:rsidP="004A7794">
      <w:pPr>
        <w:autoSpaceDE w:val="0"/>
        <w:autoSpaceDN w:val="0"/>
        <w:adjustRightInd w:val="0"/>
        <w:spacing w:after="0" w:line="360" w:lineRule="auto"/>
        <w:ind w:firstLine="567"/>
        <w:jc w:val="both"/>
        <w:rPr>
          <w:rFonts w:ascii="Times New Roman" w:hAnsi="Times New Roman" w:cs="Times New Roman"/>
          <w:sz w:val="28"/>
          <w:szCs w:val="28"/>
        </w:rPr>
        <w:sectPr w:rsidR="004A7794"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98044CC" w14:textId="6B243AB0" w:rsidR="00AD3352" w:rsidRPr="006F00A7" w:rsidRDefault="00AD3352" w:rsidP="006F00A7">
      <w:pPr>
        <w:spacing w:after="0" w:line="240" w:lineRule="auto"/>
        <w:ind w:firstLine="567"/>
        <w:jc w:val="center"/>
        <w:rPr>
          <w:b/>
          <w:i/>
        </w:rPr>
      </w:pPr>
      <w:r w:rsidRPr="006F00A7">
        <w:rPr>
          <w:rStyle w:val="af1"/>
          <w:rFonts w:eastAsiaTheme="minorHAnsi"/>
          <w:b/>
          <w:i/>
          <w:sz w:val="28"/>
          <w:szCs w:val="28"/>
        </w:rPr>
        <w:lastRenderedPageBreak/>
        <w:t xml:space="preserve">Таблица </w:t>
      </w:r>
      <w:r w:rsidR="00521518" w:rsidRPr="006F00A7">
        <w:rPr>
          <w:rStyle w:val="af1"/>
          <w:rFonts w:eastAsiaTheme="minorHAnsi"/>
          <w:b/>
          <w:i/>
          <w:sz w:val="28"/>
          <w:szCs w:val="28"/>
        </w:rPr>
        <w:t>46</w:t>
      </w:r>
      <w:r w:rsidR="006F00A7" w:rsidRPr="006F00A7">
        <w:rPr>
          <w:rStyle w:val="af1"/>
          <w:rFonts w:eastAsiaTheme="minorHAnsi"/>
          <w:b/>
          <w:i/>
          <w:sz w:val="28"/>
          <w:szCs w:val="28"/>
        </w:rPr>
        <w:t xml:space="preserve"> –</w:t>
      </w:r>
      <w:r w:rsidRPr="006F00A7">
        <w:rPr>
          <w:rStyle w:val="af1"/>
          <w:rFonts w:eastAsiaTheme="minorHAnsi"/>
          <w:b/>
          <w:i/>
          <w:sz w:val="28"/>
          <w:szCs w:val="28"/>
        </w:rPr>
        <w:t xml:space="preserve"> Капитальные вложения по реализации мероприятий по реконструкции и техническому перевооружению источников тепловой энергии, </w:t>
      </w:r>
      <w:proofErr w:type="spellStart"/>
      <w:r w:rsidRPr="006F00A7">
        <w:rPr>
          <w:rStyle w:val="af1"/>
          <w:rFonts w:eastAsiaTheme="minorHAnsi"/>
          <w:b/>
          <w:i/>
          <w:sz w:val="28"/>
          <w:szCs w:val="28"/>
        </w:rPr>
        <w:t>тыс.руб</w:t>
      </w:r>
      <w:proofErr w:type="spellEnd"/>
    </w:p>
    <w:tbl>
      <w:tblPr>
        <w:tblStyle w:val="TableNormal"/>
        <w:tblW w:w="14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2472"/>
        <w:gridCol w:w="2261"/>
        <w:gridCol w:w="851"/>
        <w:gridCol w:w="709"/>
        <w:gridCol w:w="850"/>
        <w:gridCol w:w="851"/>
        <w:gridCol w:w="850"/>
        <w:gridCol w:w="709"/>
        <w:gridCol w:w="1134"/>
        <w:gridCol w:w="1843"/>
        <w:gridCol w:w="1114"/>
      </w:tblGrid>
      <w:tr w:rsidR="005E235B" w:rsidRPr="006F00A7" w14:paraId="1829596E" w14:textId="77777777" w:rsidTr="000D41E2">
        <w:trPr>
          <w:trHeight w:val="306"/>
          <w:jc w:val="center"/>
        </w:trPr>
        <w:tc>
          <w:tcPr>
            <w:tcW w:w="932" w:type="dxa"/>
            <w:vMerge w:val="restart"/>
            <w:shd w:val="clear" w:color="auto" w:fill="C5E0B3" w:themeFill="accent6" w:themeFillTint="66"/>
            <w:vAlign w:val="center"/>
          </w:tcPr>
          <w:p w14:paraId="034E8B43" w14:textId="77777777" w:rsidR="005E235B" w:rsidRPr="006F00A7" w:rsidRDefault="005E235B" w:rsidP="000D41E2">
            <w:pPr>
              <w:pStyle w:val="af0"/>
              <w:spacing w:before="0" w:beforeAutospacing="0" w:after="0" w:afterAutospacing="0"/>
              <w:jc w:val="center"/>
              <w:rPr>
                <w:b/>
                <w:i/>
                <w:sz w:val="18"/>
                <w:szCs w:val="18"/>
              </w:rPr>
            </w:pPr>
            <w:r w:rsidRPr="006F00A7">
              <w:rPr>
                <w:b/>
                <w:i/>
                <w:sz w:val="18"/>
                <w:szCs w:val="18"/>
              </w:rPr>
              <w:t>№</w:t>
            </w:r>
          </w:p>
          <w:p w14:paraId="77414E0C"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lang w:val="ru-RU"/>
              </w:rPr>
              <w:t>п/п</w:t>
            </w:r>
          </w:p>
        </w:tc>
        <w:tc>
          <w:tcPr>
            <w:tcW w:w="2472" w:type="dxa"/>
            <w:vMerge w:val="restart"/>
            <w:shd w:val="clear" w:color="auto" w:fill="C5E0B3" w:themeFill="accent6" w:themeFillTint="66"/>
            <w:vAlign w:val="center"/>
          </w:tcPr>
          <w:p w14:paraId="1F5C11DB" w14:textId="77777777" w:rsidR="005E235B" w:rsidRPr="006F00A7" w:rsidRDefault="005E235B" w:rsidP="000D41E2">
            <w:pPr>
              <w:pStyle w:val="af0"/>
              <w:spacing w:before="0" w:beforeAutospacing="0" w:after="0" w:afterAutospacing="0"/>
              <w:jc w:val="center"/>
              <w:rPr>
                <w:b/>
                <w:i/>
                <w:sz w:val="18"/>
                <w:szCs w:val="18"/>
                <w:lang w:val="ru-RU"/>
              </w:rPr>
            </w:pPr>
            <w:proofErr w:type="spellStart"/>
            <w:r w:rsidRPr="006F00A7">
              <w:rPr>
                <w:b/>
                <w:i/>
                <w:sz w:val="18"/>
                <w:szCs w:val="18"/>
                <w:lang w:val="ru-RU"/>
              </w:rPr>
              <w:t>Наименованиемероприятий</w:t>
            </w:r>
            <w:proofErr w:type="spellEnd"/>
          </w:p>
        </w:tc>
        <w:tc>
          <w:tcPr>
            <w:tcW w:w="2261" w:type="dxa"/>
            <w:vMerge w:val="restart"/>
            <w:shd w:val="clear" w:color="auto" w:fill="C5E0B3" w:themeFill="accent6" w:themeFillTint="66"/>
            <w:vAlign w:val="center"/>
          </w:tcPr>
          <w:p w14:paraId="2A25D3E7" w14:textId="77777777" w:rsidR="005E235B" w:rsidRPr="006F00A7" w:rsidRDefault="005E235B" w:rsidP="000D41E2">
            <w:pPr>
              <w:pStyle w:val="af0"/>
              <w:spacing w:before="0" w:beforeAutospacing="0" w:after="0" w:afterAutospacing="0"/>
              <w:jc w:val="center"/>
              <w:rPr>
                <w:b/>
                <w:i/>
                <w:sz w:val="18"/>
                <w:szCs w:val="18"/>
                <w:lang w:val="ru-RU"/>
              </w:rPr>
            </w:pPr>
            <w:proofErr w:type="spellStart"/>
            <w:r w:rsidRPr="006F00A7">
              <w:rPr>
                <w:b/>
                <w:i/>
                <w:sz w:val="18"/>
                <w:szCs w:val="18"/>
                <w:lang w:val="ru-RU"/>
              </w:rPr>
              <w:t>Объемкапитальных</w:t>
            </w:r>
            <w:proofErr w:type="spellEnd"/>
            <w:r w:rsidRPr="006F00A7">
              <w:rPr>
                <w:b/>
                <w:i/>
                <w:sz w:val="18"/>
                <w:szCs w:val="18"/>
                <w:lang w:val="ru-RU"/>
              </w:rPr>
              <w:t xml:space="preserve"> </w:t>
            </w:r>
            <w:proofErr w:type="spellStart"/>
            <w:r w:rsidRPr="006F00A7">
              <w:rPr>
                <w:b/>
                <w:i/>
                <w:sz w:val="18"/>
                <w:szCs w:val="18"/>
                <w:lang w:val="ru-RU"/>
              </w:rPr>
              <w:t>вложений,всего</w:t>
            </w:r>
            <w:proofErr w:type="spellEnd"/>
          </w:p>
        </w:tc>
        <w:tc>
          <w:tcPr>
            <w:tcW w:w="5954" w:type="dxa"/>
            <w:gridSpan w:val="7"/>
            <w:shd w:val="clear" w:color="auto" w:fill="C5E0B3" w:themeFill="accent6" w:themeFillTint="66"/>
            <w:vAlign w:val="center"/>
          </w:tcPr>
          <w:p w14:paraId="083F1A7D" w14:textId="77777777" w:rsidR="005E235B" w:rsidRPr="006F00A7" w:rsidRDefault="005E235B" w:rsidP="000D41E2">
            <w:pPr>
              <w:pStyle w:val="af0"/>
              <w:spacing w:before="0" w:beforeAutospacing="0" w:after="0" w:afterAutospacing="0"/>
              <w:jc w:val="center"/>
              <w:rPr>
                <w:b/>
                <w:i/>
                <w:sz w:val="18"/>
                <w:szCs w:val="18"/>
                <w:lang w:val="ru-RU"/>
              </w:rPr>
            </w:pPr>
            <w:proofErr w:type="spellStart"/>
            <w:r w:rsidRPr="006F00A7">
              <w:rPr>
                <w:b/>
                <w:i/>
                <w:sz w:val="18"/>
                <w:szCs w:val="18"/>
                <w:lang w:val="ru-RU"/>
              </w:rPr>
              <w:t>Финансовыепотребностидляреализациимероприятий</w:t>
            </w:r>
            <w:proofErr w:type="spellEnd"/>
          </w:p>
        </w:tc>
        <w:tc>
          <w:tcPr>
            <w:tcW w:w="2957" w:type="dxa"/>
            <w:gridSpan w:val="2"/>
            <w:shd w:val="clear" w:color="auto" w:fill="C5E0B3" w:themeFill="accent6" w:themeFillTint="66"/>
            <w:vAlign w:val="center"/>
          </w:tcPr>
          <w:p w14:paraId="77E7F184" w14:textId="77777777" w:rsidR="005E235B" w:rsidRPr="006F00A7" w:rsidRDefault="005E235B" w:rsidP="000D41E2">
            <w:pPr>
              <w:pStyle w:val="af0"/>
              <w:spacing w:before="0" w:beforeAutospacing="0" w:after="0" w:afterAutospacing="0"/>
              <w:jc w:val="center"/>
              <w:rPr>
                <w:b/>
                <w:i/>
                <w:sz w:val="18"/>
                <w:szCs w:val="18"/>
              </w:rPr>
            </w:pPr>
            <w:proofErr w:type="spellStart"/>
            <w:r w:rsidRPr="006F00A7">
              <w:rPr>
                <w:b/>
                <w:i/>
                <w:sz w:val="18"/>
                <w:szCs w:val="18"/>
                <w:lang w:val="ru-RU"/>
              </w:rPr>
              <w:t>Источникифинансир</w:t>
            </w:r>
            <w:r w:rsidRPr="006F00A7">
              <w:rPr>
                <w:b/>
                <w:i/>
                <w:sz w:val="18"/>
                <w:szCs w:val="18"/>
              </w:rPr>
              <w:t>ования</w:t>
            </w:r>
            <w:proofErr w:type="spellEnd"/>
          </w:p>
        </w:tc>
      </w:tr>
      <w:tr w:rsidR="005E235B" w:rsidRPr="006F00A7" w14:paraId="2A97615E" w14:textId="77777777" w:rsidTr="000D41E2">
        <w:trPr>
          <w:trHeight w:val="472"/>
          <w:jc w:val="center"/>
        </w:trPr>
        <w:tc>
          <w:tcPr>
            <w:tcW w:w="932" w:type="dxa"/>
            <w:vMerge/>
            <w:tcBorders>
              <w:top w:val="nil"/>
            </w:tcBorders>
            <w:shd w:val="clear" w:color="auto" w:fill="C5E0B3" w:themeFill="accent6" w:themeFillTint="66"/>
            <w:vAlign w:val="center"/>
          </w:tcPr>
          <w:p w14:paraId="055889D6" w14:textId="77777777" w:rsidR="005E235B" w:rsidRPr="006F00A7" w:rsidRDefault="005E235B" w:rsidP="000D41E2">
            <w:pPr>
              <w:pStyle w:val="af0"/>
              <w:spacing w:before="0" w:beforeAutospacing="0" w:after="0" w:afterAutospacing="0"/>
              <w:jc w:val="center"/>
              <w:rPr>
                <w:b/>
                <w:i/>
                <w:sz w:val="18"/>
                <w:szCs w:val="18"/>
              </w:rPr>
            </w:pPr>
          </w:p>
        </w:tc>
        <w:tc>
          <w:tcPr>
            <w:tcW w:w="2472" w:type="dxa"/>
            <w:vMerge/>
            <w:tcBorders>
              <w:top w:val="nil"/>
            </w:tcBorders>
            <w:shd w:val="clear" w:color="auto" w:fill="C5E0B3" w:themeFill="accent6" w:themeFillTint="66"/>
            <w:vAlign w:val="center"/>
          </w:tcPr>
          <w:p w14:paraId="30AC850D" w14:textId="77777777" w:rsidR="005E235B" w:rsidRPr="006F00A7" w:rsidRDefault="005E235B" w:rsidP="000D41E2">
            <w:pPr>
              <w:pStyle w:val="af0"/>
              <w:spacing w:before="0" w:beforeAutospacing="0" w:after="0" w:afterAutospacing="0"/>
              <w:jc w:val="center"/>
              <w:rPr>
                <w:b/>
                <w:i/>
                <w:sz w:val="18"/>
                <w:szCs w:val="18"/>
              </w:rPr>
            </w:pPr>
          </w:p>
        </w:tc>
        <w:tc>
          <w:tcPr>
            <w:tcW w:w="2261" w:type="dxa"/>
            <w:vMerge/>
            <w:tcBorders>
              <w:top w:val="nil"/>
            </w:tcBorders>
            <w:shd w:val="clear" w:color="auto" w:fill="C5E0B3" w:themeFill="accent6" w:themeFillTint="66"/>
            <w:vAlign w:val="center"/>
          </w:tcPr>
          <w:p w14:paraId="657900F0" w14:textId="77777777" w:rsidR="005E235B" w:rsidRPr="006F00A7" w:rsidRDefault="005E235B" w:rsidP="000D41E2">
            <w:pPr>
              <w:pStyle w:val="af0"/>
              <w:spacing w:before="0" w:beforeAutospacing="0" w:after="0" w:afterAutospacing="0"/>
              <w:jc w:val="center"/>
              <w:rPr>
                <w:b/>
                <w:i/>
                <w:sz w:val="18"/>
                <w:szCs w:val="18"/>
              </w:rPr>
            </w:pPr>
          </w:p>
        </w:tc>
        <w:tc>
          <w:tcPr>
            <w:tcW w:w="851" w:type="dxa"/>
            <w:shd w:val="clear" w:color="auto" w:fill="C5E0B3" w:themeFill="accent6" w:themeFillTint="66"/>
            <w:vAlign w:val="center"/>
          </w:tcPr>
          <w:p w14:paraId="6E25E062"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rPr>
              <w:t>2022</w:t>
            </w:r>
            <w:r>
              <w:rPr>
                <w:b/>
                <w:i/>
                <w:sz w:val="18"/>
                <w:szCs w:val="18"/>
                <w:lang w:val="ru-RU"/>
              </w:rPr>
              <w:t>г.</w:t>
            </w:r>
          </w:p>
        </w:tc>
        <w:tc>
          <w:tcPr>
            <w:tcW w:w="709" w:type="dxa"/>
            <w:shd w:val="clear" w:color="auto" w:fill="C5E0B3" w:themeFill="accent6" w:themeFillTint="66"/>
            <w:vAlign w:val="center"/>
          </w:tcPr>
          <w:p w14:paraId="3E1E10B4"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rPr>
              <w:t>2023</w:t>
            </w:r>
            <w:r>
              <w:rPr>
                <w:b/>
                <w:i/>
                <w:sz w:val="18"/>
                <w:szCs w:val="18"/>
                <w:lang w:val="ru-RU"/>
              </w:rPr>
              <w:t>г.</w:t>
            </w:r>
          </w:p>
        </w:tc>
        <w:tc>
          <w:tcPr>
            <w:tcW w:w="850" w:type="dxa"/>
            <w:shd w:val="clear" w:color="auto" w:fill="C5E0B3" w:themeFill="accent6" w:themeFillTint="66"/>
            <w:vAlign w:val="center"/>
          </w:tcPr>
          <w:p w14:paraId="2273A208"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rPr>
              <w:t>2024</w:t>
            </w:r>
            <w:r>
              <w:rPr>
                <w:b/>
                <w:i/>
                <w:sz w:val="18"/>
                <w:szCs w:val="18"/>
                <w:lang w:val="ru-RU"/>
              </w:rPr>
              <w:t>г.</w:t>
            </w:r>
          </w:p>
        </w:tc>
        <w:tc>
          <w:tcPr>
            <w:tcW w:w="851" w:type="dxa"/>
            <w:shd w:val="clear" w:color="auto" w:fill="C5E0B3" w:themeFill="accent6" w:themeFillTint="66"/>
            <w:vAlign w:val="center"/>
          </w:tcPr>
          <w:p w14:paraId="491BE22D"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rPr>
              <w:t>2025</w:t>
            </w:r>
            <w:r>
              <w:rPr>
                <w:b/>
                <w:i/>
                <w:sz w:val="18"/>
                <w:szCs w:val="18"/>
                <w:lang w:val="ru-RU"/>
              </w:rPr>
              <w:t>г.</w:t>
            </w:r>
          </w:p>
        </w:tc>
        <w:tc>
          <w:tcPr>
            <w:tcW w:w="850" w:type="dxa"/>
            <w:shd w:val="clear" w:color="auto" w:fill="C5E0B3" w:themeFill="accent6" w:themeFillTint="66"/>
            <w:vAlign w:val="center"/>
          </w:tcPr>
          <w:p w14:paraId="4DC0A6F2"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rPr>
              <w:t>2026</w:t>
            </w:r>
            <w:r>
              <w:rPr>
                <w:b/>
                <w:i/>
                <w:sz w:val="18"/>
                <w:szCs w:val="18"/>
                <w:lang w:val="ru-RU"/>
              </w:rPr>
              <w:t>г.</w:t>
            </w:r>
          </w:p>
        </w:tc>
        <w:tc>
          <w:tcPr>
            <w:tcW w:w="709" w:type="dxa"/>
            <w:shd w:val="clear" w:color="auto" w:fill="C5E0B3" w:themeFill="accent6" w:themeFillTint="66"/>
            <w:vAlign w:val="center"/>
          </w:tcPr>
          <w:p w14:paraId="72D18081"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rPr>
              <w:t>2027</w:t>
            </w:r>
            <w:r>
              <w:rPr>
                <w:b/>
                <w:i/>
                <w:sz w:val="18"/>
                <w:szCs w:val="18"/>
                <w:lang w:val="ru-RU"/>
              </w:rPr>
              <w:t>г.</w:t>
            </w:r>
          </w:p>
        </w:tc>
        <w:tc>
          <w:tcPr>
            <w:tcW w:w="1134" w:type="dxa"/>
            <w:shd w:val="clear" w:color="auto" w:fill="C5E0B3" w:themeFill="accent6" w:themeFillTint="66"/>
            <w:vAlign w:val="center"/>
          </w:tcPr>
          <w:p w14:paraId="6A3BD8F6" w14:textId="77777777" w:rsidR="005E235B" w:rsidRPr="006F00A7" w:rsidRDefault="005E235B" w:rsidP="000D41E2">
            <w:pPr>
              <w:pStyle w:val="af0"/>
              <w:spacing w:before="0" w:beforeAutospacing="0" w:after="0" w:afterAutospacing="0"/>
              <w:jc w:val="center"/>
              <w:rPr>
                <w:b/>
                <w:i/>
                <w:sz w:val="18"/>
                <w:szCs w:val="18"/>
                <w:lang w:val="ru-RU"/>
              </w:rPr>
            </w:pPr>
            <w:r w:rsidRPr="006F00A7">
              <w:rPr>
                <w:b/>
                <w:i/>
                <w:sz w:val="18"/>
                <w:szCs w:val="18"/>
              </w:rPr>
              <w:t>2028-2040</w:t>
            </w:r>
            <w:r>
              <w:rPr>
                <w:b/>
                <w:i/>
                <w:sz w:val="18"/>
                <w:szCs w:val="18"/>
                <w:lang w:val="ru-RU"/>
              </w:rPr>
              <w:t>гг.</w:t>
            </w:r>
          </w:p>
        </w:tc>
        <w:tc>
          <w:tcPr>
            <w:tcW w:w="1843" w:type="dxa"/>
            <w:shd w:val="clear" w:color="auto" w:fill="C5E0B3" w:themeFill="accent6" w:themeFillTint="66"/>
            <w:vAlign w:val="center"/>
          </w:tcPr>
          <w:p w14:paraId="14FF3833" w14:textId="77777777" w:rsidR="005E235B" w:rsidRPr="006F00A7" w:rsidRDefault="005E235B" w:rsidP="000D41E2">
            <w:pPr>
              <w:pStyle w:val="af0"/>
              <w:spacing w:before="0" w:beforeAutospacing="0" w:after="0" w:afterAutospacing="0"/>
              <w:jc w:val="center"/>
              <w:rPr>
                <w:b/>
                <w:i/>
                <w:sz w:val="18"/>
                <w:szCs w:val="18"/>
              </w:rPr>
            </w:pPr>
            <w:proofErr w:type="spellStart"/>
            <w:r w:rsidRPr="006F00A7">
              <w:rPr>
                <w:b/>
                <w:i/>
                <w:sz w:val="18"/>
                <w:szCs w:val="18"/>
              </w:rPr>
              <w:t>Консолидированный</w:t>
            </w:r>
            <w:proofErr w:type="spellEnd"/>
            <w:r w:rsidRPr="006F00A7">
              <w:rPr>
                <w:b/>
                <w:i/>
                <w:sz w:val="18"/>
                <w:szCs w:val="18"/>
              </w:rPr>
              <w:t xml:space="preserve"> </w:t>
            </w:r>
            <w:proofErr w:type="spellStart"/>
            <w:r w:rsidRPr="006F00A7">
              <w:rPr>
                <w:b/>
                <w:i/>
                <w:sz w:val="18"/>
                <w:szCs w:val="18"/>
              </w:rPr>
              <w:t>бюджет</w:t>
            </w:r>
            <w:proofErr w:type="spellEnd"/>
          </w:p>
        </w:tc>
        <w:tc>
          <w:tcPr>
            <w:tcW w:w="1114" w:type="dxa"/>
            <w:shd w:val="clear" w:color="auto" w:fill="C5E0B3" w:themeFill="accent6" w:themeFillTint="66"/>
            <w:vAlign w:val="center"/>
          </w:tcPr>
          <w:p w14:paraId="1E1BC669" w14:textId="77777777" w:rsidR="005E235B" w:rsidRPr="006F00A7" w:rsidRDefault="005E235B" w:rsidP="000D41E2">
            <w:pPr>
              <w:pStyle w:val="af0"/>
              <w:spacing w:before="0" w:beforeAutospacing="0" w:after="0" w:afterAutospacing="0"/>
              <w:jc w:val="center"/>
              <w:rPr>
                <w:b/>
                <w:i/>
                <w:sz w:val="18"/>
                <w:szCs w:val="18"/>
              </w:rPr>
            </w:pPr>
            <w:proofErr w:type="spellStart"/>
            <w:r w:rsidRPr="006F00A7">
              <w:rPr>
                <w:b/>
                <w:i/>
                <w:sz w:val="18"/>
                <w:szCs w:val="18"/>
              </w:rPr>
              <w:t>Иныеисточники</w:t>
            </w:r>
            <w:proofErr w:type="spellEnd"/>
          </w:p>
        </w:tc>
      </w:tr>
      <w:tr w:rsidR="003602CC" w:rsidRPr="006F00A7" w14:paraId="014DB82D" w14:textId="77777777" w:rsidTr="000D41E2">
        <w:trPr>
          <w:trHeight w:val="567"/>
          <w:jc w:val="center"/>
        </w:trPr>
        <w:tc>
          <w:tcPr>
            <w:tcW w:w="932" w:type="dxa"/>
            <w:shd w:val="clear" w:color="auto" w:fill="C5E0B3" w:themeFill="accent6" w:themeFillTint="66"/>
            <w:vAlign w:val="center"/>
          </w:tcPr>
          <w:p w14:paraId="0C7F27F9" w14:textId="77777777" w:rsidR="003602CC" w:rsidRPr="006F00A7" w:rsidRDefault="003602CC" w:rsidP="003602CC">
            <w:pPr>
              <w:pStyle w:val="af0"/>
              <w:spacing w:before="0" w:beforeAutospacing="0" w:after="0" w:afterAutospacing="0"/>
              <w:jc w:val="center"/>
              <w:rPr>
                <w:b/>
                <w:i/>
                <w:sz w:val="18"/>
                <w:szCs w:val="18"/>
              </w:rPr>
            </w:pPr>
            <w:r w:rsidRPr="006F00A7">
              <w:rPr>
                <w:b/>
                <w:i/>
                <w:sz w:val="18"/>
                <w:szCs w:val="18"/>
              </w:rPr>
              <w:t>1</w:t>
            </w:r>
          </w:p>
        </w:tc>
        <w:tc>
          <w:tcPr>
            <w:tcW w:w="2472" w:type="dxa"/>
            <w:vAlign w:val="center"/>
          </w:tcPr>
          <w:p w14:paraId="052D2040" w14:textId="77777777" w:rsidR="003602CC" w:rsidRPr="00452C08" w:rsidRDefault="003602CC" w:rsidP="003602CC">
            <w:pPr>
              <w:pStyle w:val="af0"/>
              <w:spacing w:before="0" w:beforeAutospacing="0" w:after="0" w:afterAutospacing="0"/>
              <w:jc w:val="center"/>
              <w:rPr>
                <w:sz w:val="18"/>
                <w:szCs w:val="18"/>
                <w:lang w:val="ru-RU"/>
              </w:rPr>
            </w:pPr>
            <w:r>
              <w:rPr>
                <w:sz w:val="18"/>
                <w:szCs w:val="18"/>
                <w:lang w:val="ru-RU"/>
              </w:rPr>
              <w:t>Замена оборудования и ремонт основных фондов</w:t>
            </w:r>
          </w:p>
        </w:tc>
        <w:tc>
          <w:tcPr>
            <w:tcW w:w="2261" w:type="dxa"/>
            <w:vAlign w:val="center"/>
          </w:tcPr>
          <w:p w14:paraId="2F3AF1D8" w14:textId="3D966AEC" w:rsidR="003602CC" w:rsidRPr="006F00A7" w:rsidRDefault="003602CC" w:rsidP="003602CC">
            <w:pPr>
              <w:pStyle w:val="af0"/>
              <w:spacing w:before="0" w:beforeAutospacing="0" w:after="0" w:afterAutospacing="0"/>
              <w:jc w:val="center"/>
              <w:rPr>
                <w:sz w:val="18"/>
                <w:szCs w:val="18"/>
              </w:rPr>
            </w:pPr>
            <w:r w:rsidRPr="007A7C44">
              <w:rPr>
                <w:color w:val="000000" w:themeColor="text1"/>
                <w:sz w:val="18"/>
                <w:szCs w:val="18"/>
                <w:lang w:val="ru-RU"/>
              </w:rPr>
              <w:t>32400</w:t>
            </w:r>
          </w:p>
        </w:tc>
        <w:tc>
          <w:tcPr>
            <w:tcW w:w="851" w:type="dxa"/>
            <w:vAlign w:val="center"/>
          </w:tcPr>
          <w:p w14:paraId="035CC6F6" w14:textId="222BE291" w:rsidR="003602CC" w:rsidRPr="00452C08" w:rsidRDefault="003602CC" w:rsidP="003602CC">
            <w:pPr>
              <w:pStyle w:val="af0"/>
              <w:spacing w:before="0" w:beforeAutospacing="0" w:after="0" w:afterAutospacing="0"/>
              <w:jc w:val="center"/>
              <w:rPr>
                <w:sz w:val="18"/>
                <w:szCs w:val="18"/>
                <w:lang w:val="ru-RU"/>
              </w:rPr>
            </w:pPr>
            <w:r w:rsidRPr="007A7C44">
              <w:rPr>
                <w:color w:val="000000" w:themeColor="text1"/>
                <w:sz w:val="18"/>
                <w:szCs w:val="18"/>
                <w:lang w:val="ru-RU"/>
              </w:rPr>
              <w:t>5420</w:t>
            </w:r>
          </w:p>
        </w:tc>
        <w:tc>
          <w:tcPr>
            <w:tcW w:w="709" w:type="dxa"/>
            <w:vAlign w:val="center"/>
          </w:tcPr>
          <w:p w14:paraId="19497687" w14:textId="6DAC9584" w:rsidR="003602CC" w:rsidRPr="00452C08" w:rsidRDefault="003602CC" w:rsidP="003602CC">
            <w:pPr>
              <w:pStyle w:val="af0"/>
              <w:spacing w:before="0" w:beforeAutospacing="0" w:after="0" w:afterAutospacing="0"/>
              <w:jc w:val="center"/>
              <w:rPr>
                <w:sz w:val="18"/>
                <w:szCs w:val="18"/>
                <w:lang w:val="ru-RU"/>
              </w:rPr>
            </w:pPr>
            <w:r w:rsidRPr="007A7C44">
              <w:rPr>
                <w:color w:val="000000" w:themeColor="text1"/>
                <w:sz w:val="18"/>
                <w:szCs w:val="18"/>
                <w:lang w:val="ru-RU"/>
              </w:rPr>
              <w:t xml:space="preserve">6750 </w:t>
            </w:r>
          </w:p>
        </w:tc>
        <w:tc>
          <w:tcPr>
            <w:tcW w:w="850" w:type="dxa"/>
            <w:vAlign w:val="center"/>
          </w:tcPr>
          <w:p w14:paraId="3254E47F" w14:textId="0216F8C6" w:rsidR="003602CC" w:rsidRPr="00452C08" w:rsidRDefault="003602CC" w:rsidP="003602CC">
            <w:pPr>
              <w:pStyle w:val="af0"/>
              <w:spacing w:before="0" w:beforeAutospacing="0" w:after="0" w:afterAutospacing="0"/>
              <w:jc w:val="center"/>
              <w:rPr>
                <w:sz w:val="18"/>
                <w:szCs w:val="18"/>
                <w:lang w:val="ru-RU"/>
              </w:rPr>
            </w:pPr>
            <w:r w:rsidRPr="007A7C44">
              <w:rPr>
                <w:color w:val="000000" w:themeColor="text1"/>
                <w:sz w:val="18"/>
                <w:szCs w:val="18"/>
                <w:lang w:val="ru-RU"/>
              </w:rPr>
              <w:t>5540</w:t>
            </w:r>
          </w:p>
        </w:tc>
        <w:tc>
          <w:tcPr>
            <w:tcW w:w="851" w:type="dxa"/>
            <w:vAlign w:val="center"/>
          </w:tcPr>
          <w:p w14:paraId="7DCEB29A" w14:textId="6206E19F" w:rsidR="003602CC" w:rsidRPr="00452C08" w:rsidRDefault="003602CC" w:rsidP="003602CC">
            <w:pPr>
              <w:pStyle w:val="af0"/>
              <w:spacing w:before="0" w:beforeAutospacing="0" w:after="0" w:afterAutospacing="0"/>
              <w:jc w:val="center"/>
              <w:rPr>
                <w:sz w:val="18"/>
                <w:szCs w:val="18"/>
                <w:lang w:val="ru-RU"/>
              </w:rPr>
            </w:pPr>
            <w:r w:rsidRPr="007A7C44">
              <w:rPr>
                <w:color w:val="000000" w:themeColor="text1"/>
                <w:sz w:val="18"/>
                <w:szCs w:val="18"/>
                <w:lang w:val="ru-RU"/>
              </w:rPr>
              <w:t>4870</w:t>
            </w:r>
          </w:p>
        </w:tc>
        <w:tc>
          <w:tcPr>
            <w:tcW w:w="850" w:type="dxa"/>
            <w:vAlign w:val="center"/>
          </w:tcPr>
          <w:p w14:paraId="7DA6AF4F" w14:textId="5665C810" w:rsidR="003602CC" w:rsidRPr="00452C08" w:rsidRDefault="003602CC" w:rsidP="003602CC">
            <w:pPr>
              <w:pStyle w:val="af0"/>
              <w:spacing w:before="0" w:beforeAutospacing="0" w:after="0" w:afterAutospacing="0"/>
              <w:jc w:val="center"/>
              <w:rPr>
                <w:sz w:val="18"/>
                <w:szCs w:val="18"/>
                <w:lang w:val="ru-RU"/>
              </w:rPr>
            </w:pPr>
            <w:r w:rsidRPr="007A7C44">
              <w:rPr>
                <w:color w:val="000000" w:themeColor="text1"/>
                <w:sz w:val="18"/>
                <w:szCs w:val="18"/>
                <w:lang w:val="ru-RU"/>
              </w:rPr>
              <w:t>5240</w:t>
            </w:r>
          </w:p>
        </w:tc>
        <w:tc>
          <w:tcPr>
            <w:tcW w:w="709" w:type="dxa"/>
            <w:vAlign w:val="center"/>
          </w:tcPr>
          <w:p w14:paraId="7EA06328" w14:textId="64541215" w:rsidR="003602CC" w:rsidRPr="00452C08" w:rsidRDefault="003602CC" w:rsidP="003602CC">
            <w:pPr>
              <w:pStyle w:val="af0"/>
              <w:spacing w:before="0" w:beforeAutospacing="0" w:after="0" w:afterAutospacing="0"/>
              <w:jc w:val="center"/>
              <w:rPr>
                <w:sz w:val="18"/>
                <w:szCs w:val="18"/>
                <w:lang w:val="ru-RU"/>
              </w:rPr>
            </w:pPr>
            <w:r w:rsidRPr="007A7C44">
              <w:rPr>
                <w:color w:val="000000" w:themeColor="text1"/>
                <w:sz w:val="18"/>
                <w:szCs w:val="18"/>
                <w:lang w:val="ru-RU"/>
              </w:rPr>
              <w:t>6380</w:t>
            </w:r>
          </w:p>
        </w:tc>
        <w:tc>
          <w:tcPr>
            <w:tcW w:w="1134" w:type="dxa"/>
            <w:vAlign w:val="center"/>
          </w:tcPr>
          <w:p w14:paraId="6A08E04D" w14:textId="77777777" w:rsidR="003602CC" w:rsidRPr="006F00A7" w:rsidRDefault="003602CC" w:rsidP="003602CC">
            <w:pPr>
              <w:pStyle w:val="af0"/>
              <w:spacing w:before="0" w:beforeAutospacing="0" w:after="0" w:afterAutospacing="0"/>
              <w:jc w:val="center"/>
              <w:rPr>
                <w:sz w:val="18"/>
                <w:szCs w:val="18"/>
              </w:rPr>
            </w:pPr>
            <w:r w:rsidRPr="006F00A7">
              <w:rPr>
                <w:sz w:val="18"/>
                <w:szCs w:val="18"/>
              </w:rPr>
              <w:t>-</w:t>
            </w:r>
          </w:p>
        </w:tc>
        <w:tc>
          <w:tcPr>
            <w:tcW w:w="1843" w:type="dxa"/>
            <w:vAlign w:val="center"/>
          </w:tcPr>
          <w:p w14:paraId="7191E407" w14:textId="7F5C2135" w:rsidR="003602CC" w:rsidRPr="006F00A7" w:rsidRDefault="003602CC" w:rsidP="003602CC">
            <w:pPr>
              <w:pStyle w:val="af0"/>
              <w:spacing w:before="0" w:beforeAutospacing="0" w:after="0" w:afterAutospacing="0"/>
              <w:jc w:val="center"/>
              <w:rPr>
                <w:sz w:val="18"/>
                <w:szCs w:val="18"/>
              </w:rPr>
            </w:pPr>
            <w:r w:rsidRPr="007A7C44">
              <w:rPr>
                <w:color w:val="000000" w:themeColor="text1"/>
                <w:sz w:val="18"/>
                <w:szCs w:val="18"/>
                <w:lang w:val="ru-RU"/>
              </w:rPr>
              <w:t>32400</w:t>
            </w:r>
          </w:p>
        </w:tc>
        <w:tc>
          <w:tcPr>
            <w:tcW w:w="1114" w:type="dxa"/>
            <w:vAlign w:val="center"/>
          </w:tcPr>
          <w:p w14:paraId="04E5DCA1" w14:textId="77777777" w:rsidR="003602CC" w:rsidRPr="006F00A7" w:rsidRDefault="003602CC" w:rsidP="003602CC">
            <w:pPr>
              <w:pStyle w:val="af0"/>
              <w:spacing w:before="0" w:beforeAutospacing="0" w:after="0" w:afterAutospacing="0"/>
              <w:jc w:val="center"/>
              <w:rPr>
                <w:sz w:val="18"/>
                <w:szCs w:val="18"/>
              </w:rPr>
            </w:pPr>
            <w:r w:rsidRPr="006F00A7">
              <w:rPr>
                <w:sz w:val="18"/>
                <w:szCs w:val="18"/>
              </w:rPr>
              <w:t>-</w:t>
            </w:r>
          </w:p>
        </w:tc>
      </w:tr>
      <w:tr w:rsidR="003602CC" w:rsidRPr="006F00A7" w14:paraId="3B191F6E" w14:textId="77777777" w:rsidTr="000D41E2">
        <w:trPr>
          <w:trHeight w:val="239"/>
          <w:jc w:val="center"/>
        </w:trPr>
        <w:tc>
          <w:tcPr>
            <w:tcW w:w="932" w:type="dxa"/>
            <w:shd w:val="clear" w:color="auto" w:fill="C5E0B3" w:themeFill="accent6" w:themeFillTint="66"/>
            <w:vAlign w:val="center"/>
          </w:tcPr>
          <w:p w14:paraId="1D9F45DB" w14:textId="77777777" w:rsidR="003602CC" w:rsidRPr="006F00A7" w:rsidRDefault="003602CC" w:rsidP="003602CC">
            <w:pPr>
              <w:pStyle w:val="af0"/>
              <w:spacing w:before="0" w:beforeAutospacing="0" w:after="0" w:afterAutospacing="0"/>
              <w:jc w:val="center"/>
              <w:rPr>
                <w:b/>
                <w:i/>
                <w:sz w:val="18"/>
                <w:szCs w:val="18"/>
              </w:rPr>
            </w:pPr>
          </w:p>
        </w:tc>
        <w:tc>
          <w:tcPr>
            <w:tcW w:w="2472" w:type="dxa"/>
            <w:shd w:val="clear" w:color="auto" w:fill="C5E0B3" w:themeFill="accent6" w:themeFillTint="66"/>
            <w:vAlign w:val="center"/>
          </w:tcPr>
          <w:p w14:paraId="02479C2F" w14:textId="77777777" w:rsidR="003602CC" w:rsidRPr="006F00A7" w:rsidRDefault="003602CC" w:rsidP="003602CC">
            <w:pPr>
              <w:pStyle w:val="af0"/>
              <w:spacing w:before="0" w:beforeAutospacing="0" w:after="0" w:afterAutospacing="0"/>
              <w:jc w:val="center"/>
              <w:rPr>
                <w:b/>
                <w:i/>
                <w:sz w:val="18"/>
                <w:szCs w:val="18"/>
              </w:rPr>
            </w:pPr>
            <w:r w:rsidRPr="006F00A7">
              <w:rPr>
                <w:b/>
                <w:i/>
                <w:sz w:val="18"/>
                <w:szCs w:val="18"/>
              </w:rPr>
              <w:t>ВСЕГО</w:t>
            </w:r>
          </w:p>
        </w:tc>
        <w:tc>
          <w:tcPr>
            <w:tcW w:w="2261" w:type="dxa"/>
            <w:shd w:val="clear" w:color="auto" w:fill="C5E0B3" w:themeFill="accent6" w:themeFillTint="66"/>
            <w:vAlign w:val="center"/>
          </w:tcPr>
          <w:p w14:paraId="103F69D7" w14:textId="166D82C0"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32400</w:t>
            </w:r>
          </w:p>
        </w:tc>
        <w:tc>
          <w:tcPr>
            <w:tcW w:w="851" w:type="dxa"/>
            <w:shd w:val="clear" w:color="auto" w:fill="C5E0B3" w:themeFill="accent6" w:themeFillTint="66"/>
            <w:vAlign w:val="center"/>
          </w:tcPr>
          <w:p w14:paraId="6BCC2620" w14:textId="14A14347"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5420</w:t>
            </w:r>
          </w:p>
        </w:tc>
        <w:tc>
          <w:tcPr>
            <w:tcW w:w="709" w:type="dxa"/>
            <w:shd w:val="clear" w:color="auto" w:fill="C5E0B3" w:themeFill="accent6" w:themeFillTint="66"/>
            <w:vAlign w:val="center"/>
          </w:tcPr>
          <w:p w14:paraId="11DF77A0" w14:textId="2B1CCCE0"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 xml:space="preserve">6750 </w:t>
            </w:r>
          </w:p>
        </w:tc>
        <w:tc>
          <w:tcPr>
            <w:tcW w:w="850" w:type="dxa"/>
            <w:shd w:val="clear" w:color="auto" w:fill="C5E0B3" w:themeFill="accent6" w:themeFillTint="66"/>
            <w:vAlign w:val="center"/>
          </w:tcPr>
          <w:p w14:paraId="44FCF6D6" w14:textId="2DEF8775"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5540</w:t>
            </w:r>
          </w:p>
        </w:tc>
        <w:tc>
          <w:tcPr>
            <w:tcW w:w="851" w:type="dxa"/>
            <w:shd w:val="clear" w:color="auto" w:fill="C5E0B3" w:themeFill="accent6" w:themeFillTint="66"/>
            <w:vAlign w:val="center"/>
          </w:tcPr>
          <w:p w14:paraId="3796550C" w14:textId="1640D39A"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4870</w:t>
            </w:r>
          </w:p>
        </w:tc>
        <w:tc>
          <w:tcPr>
            <w:tcW w:w="850" w:type="dxa"/>
            <w:shd w:val="clear" w:color="auto" w:fill="C5E0B3" w:themeFill="accent6" w:themeFillTint="66"/>
            <w:vAlign w:val="center"/>
          </w:tcPr>
          <w:p w14:paraId="1D497704" w14:textId="0C77A730"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5240</w:t>
            </w:r>
          </w:p>
        </w:tc>
        <w:tc>
          <w:tcPr>
            <w:tcW w:w="709" w:type="dxa"/>
            <w:shd w:val="clear" w:color="auto" w:fill="C5E0B3" w:themeFill="accent6" w:themeFillTint="66"/>
            <w:vAlign w:val="center"/>
          </w:tcPr>
          <w:p w14:paraId="26679D23" w14:textId="20815E88"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6380</w:t>
            </w:r>
          </w:p>
        </w:tc>
        <w:tc>
          <w:tcPr>
            <w:tcW w:w="1134" w:type="dxa"/>
            <w:shd w:val="clear" w:color="auto" w:fill="C5E0B3" w:themeFill="accent6" w:themeFillTint="66"/>
            <w:vAlign w:val="center"/>
          </w:tcPr>
          <w:p w14:paraId="70040288" w14:textId="77777777" w:rsidR="003602CC" w:rsidRPr="006F00A7" w:rsidRDefault="003602CC" w:rsidP="003602CC">
            <w:pPr>
              <w:pStyle w:val="af0"/>
              <w:spacing w:before="0" w:beforeAutospacing="0" w:after="0" w:afterAutospacing="0"/>
              <w:jc w:val="center"/>
              <w:rPr>
                <w:b/>
                <w:i/>
                <w:sz w:val="18"/>
                <w:szCs w:val="18"/>
              </w:rPr>
            </w:pPr>
            <w:r w:rsidRPr="006F00A7">
              <w:rPr>
                <w:b/>
                <w:i/>
                <w:sz w:val="18"/>
                <w:szCs w:val="18"/>
              </w:rPr>
              <w:t>-</w:t>
            </w:r>
          </w:p>
        </w:tc>
        <w:tc>
          <w:tcPr>
            <w:tcW w:w="1843" w:type="dxa"/>
            <w:shd w:val="clear" w:color="auto" w:fill="C5E0B3" w:themeFill="accent6" w:themeFillTint="66"/>
            <w:vAlign w:val="center"/>
          </w:tcPr>
          <w:p w14:paraId="64E20BCC" w14:textId="2F4FBA65" w:rsidR="003602CC" w:rsidRPr="006F00A7" w:rsidRDefault="003602CC" w:rsidP="003602CC">
            <w:pPr>
              <w:pStyle w:val="af0"/>
              <w:spacing w:before="0" w:beforeAutospacing="0" w:after="0" w:afterAutospacing="0"/>
              <w:jc w:val="center"/>
              <w:rPr>
                <w:b/>
                <w:i/>
                <w:sz w:val="18"/>
                <w:szCs w:val="18"/>
              </w:rPr>
            </w:pPr>
            <w:r w:rsidRPr="007A7C44">
              <w:rPr>
                <w:color w:val="000000" w:themeColor="text1"/>
                <w:sz w:val="18"/>
                <w:szCs w:val="18"/>
                <w:lang w:val="ru-RU"/>
              </w:rPr>
              <w:t>32400</w:t>
            </w:r>
          </w:p>
        </w:tc>
        <w:tc>
          <w:tcPr>
            <w:tcW w:w="1114" w:type="dxa"/>
            <w:shd w:val="clear" w:color="auto" w:fill="C5E0B3" w:themeFill="accent6" w:themeFillTint="66"/>
            <w:vAlign w:val="center"/>
          </w:tcPr>
          <w:p w14:paraId="4EEB7CA2" w14:textId="77777777" w:rsidR="003602CC" w:rsidRPr="006F00A7" w:rsidRDefault="003602CC" w:rsidP="003602CC">
            <w:pPr>
              <w:pStyle w:val="af0"/>
              <w:spacing w:before="0" w:beforeAutospacing="0" w:after="0" w:afterAutospacing="0"/>
              <w:jc w:val="center"/>
              <w:rPr>
                <w:b/>
                <w:i/>
                <w:sz w:val="18"/>
                <w:szCs w:val="18"/>
              </w:rPr>
            </w:pPr>
            <w:r w:rsidRPr="006F00A7">
              <w:rPr>
                <w:b/>
                <w:i/>
                <w:sz w:val="18"/>
                <w:szCs w:val="18"/>
              </w:rPr>
              <w:t>-</w:t>
            </w:r>
          </w:p>
        </w:tc>
      </w:tr>
    </w:tbl>
    <w:p w14:paraId="07934EE1" w14:textId="77777777" w:rsidR="00AD3352" w:rsidRDefault="00AD3352" w:rsidP="00AD3352">
      <w:pPr>
        <w:tabs>
          <w:tab w:val="left" w:pos="960"/>
        </w:tabs>
      </w:pPr>
    </w:p>
    <w:p w14:paraId="29CF73F9" w14:textId="182FE7EE" w:rsidR="006F00A7" w:rsidRDefault="00AD3352" w:rsidP="006F00A7">
      <w:pPr>
        <w:tabs>
          <w:tab w:val="left" w:pos="960"/>
        </w:tabs>
        <w:spacing w:after="0" w:line="240" w:lineRule="auto"/>
        <w:jc w:val="center"/>
        <w:rPr>
          <w:rStyle w:val="af1"/>
          <w:rFonts w:eastAsiaTheme="minorHAnsi"/>
          <w:b/>
          <w:i/>
          <w:sz w:val="28"/>
          <w:szCs w:val="28"/>
        </w:rPr>
      </w:pPr>
      <w:r w:rsidRPr="006F00A7">
        <w:rPr>
          <w:rStyle w:val="af1"/>
          <w:rFonts w:eastAsiaTheme="minorHAnsi"/>
          <w:b/>
          <w:i/>
          <w:sz w:val="28"/>
          <w:szCs w:val="28"/>
        </w:rPr>
        <w:t xml:space="preserve">Таблица </w:t>
      </w:r>
      <w:r w:rsidR="00521518" w:rsidRPr="006F00A7">
        <w:rPr>
          <w:rStyle w:val="af1"/>
          <w:rFonts w:eastAsiaTheme="minorHAnsi"/>
          <w:b/>
          <w:i/>
          <w:sz w:val="28"/>
          <w:szCs w:val="28"/>
        </w:rPr>
        <w:t>47</w:t>
      </w:r>
      <w:r w:rsidR="006F00A7" w:rsidRPr="006F00A7">
        <w:rPr>
          <w:rStyle w:val="af1"/>
          <w:rFonts w:eastAsiaTheme="minorHAnsi"/>
          <w:b/>
          <w:i/>
          <w:sz w:val="28"/>
          <w:szCs w:val="28"/>
        </w:rPr>
        <w:t xml:space="preserve"> –</w:t>
      </w:r>
      <w:r w:rsidRPr="006F00A7">
        <w:rPr>
          <w:rStyle w:val="af1"/>
          <w:rFonts w:eastAsiaTheme="minorHAnsi"/>
          <w:b/>
          <w:i/>
          <w:sz w:val="28"/>
          <w:szCs w:val="28"/>
        </w:rPr>
        <w:t xml:space="preserve"> Капитальные вложения по реализации мероприятий по строительству и реконструкции</w:t>
      </w:r>
      <w:r w:rsidR="006F00A7" w:rsidRPr="006F00A7">
        <w:rPr>
          <w:rStyle w:val="af1"/>
          <w:rFonts w:eastAsiaTheme="minorHAnsi"/>
          <w:b/>
          <w:i/>
          <w:sz w:val="28"/>
          <w:szCs w:val="28"/>
        </w:rPr>
        <w:t xml:space="preserve"> тепловых сетей</w:t>
      </w:r>
    </w:p>
    <w:tbl>
      <w:tblPr>
        <w:tblStyle w:val="TableNormal"/>
        <w:tblW w:w="14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2472"/>
        <w:gridCol w:w="2261"/>
        <w:gridCol w:w="851"/>
        <w:gridCol w:w="709"/>
        <w:gridCol w:w="850"/>
        <w:gridCol w:w="851"/>
        <w:gridCol w:w="850"/>
        <w:gridCol w:w="709"/>
        <w:gridCol w:w="1134"/>
        <w:gridCol w:w="1843"/>
        <w:gridCol w:w="1114"/>
      </w:tblGrid>
      <w:tr w:rsidR="006F00A7" w:rsidRPr="006F00A7" w14:paraId="416EB687" w14:textId="77777777" w:rsidTr="002725CA">
        <w:trPr>
          <w:trHeight w:val="306"/>
          <w:jc w:val="center"/>
        </w:trPr>
        <w:tc>
          <w:tcPr>
            <w:tcW w:w="932" w:type="dxa"/>
            <w:vMerge w:val="restart"/>
            <w:shd w:val="clear" w:color="auto" w:fill="C5E0B3" w:themeFill="accent6" w:themeFillTint="66"/>
            <w:vAlign w:val="center"/>
          </w:tcPr>
          <w:p w14:paraId="7C305F6F"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p w14:paraId="66CA1E68"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lang w:val="ru-RU"/>
              </w:rPr>
              <w:t>п/п</w:t>
            </w:r>
          </w:p>
        </w:tc>
        <w:tc>
          <w:tcPr>
            <w:tcW w:w="2472" w:type="dxa"/>
            <w:vMerge w:val="restart"/>
            <w:shd w:val="clear" w:color="auto" w:fill="C5E0B3" w:themeFill="accent6" w:themeFillTint="66"/>
            <w:vAlign w:val="center"/>
          </w:tcPr>
          <w:p w14:paraId="72FD69FF"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lang w:val="ru-RU"/>
              </w:rPr>
              <w:t>Наименование</w:t>
            </w:r>
            <w:r w:rsidRPr="006F00A7">
              <w:rPr>
                <w:b/>
                <w:i/>
                <w:spacing w:val="50"/>
                <w:sz w:val="18"/>
                <w:szCs w:val="18"/>
                <w:lang w:val="ru-RU"/>
              </w:rPr>
              <w:t xml:space="preserve"> </w:t>
            </w:r>
            <w:r w:rsidRPr="006F00A7">
              <w:rPr>
                <w:b/>
                <w:i/>
                <w:sz w:val="18"/>
                <w:szCs w:val="18"/>
                <w:lang w:val="ru-RU"/>
              </w:rPr>
              <w:t>мероприятий</w:t>
            </w:r>
          </w:p>
        </w:tc>
        <w:tc>
          <w:tcPr>
            <w:tcW w:w="2261" w:type="dxa"/>
            <w:vMerge w:val="restart"/>
            <w:shd w:val="clear" w:color="auto" w:fill="C5E0B3" w:themeFill="accent6" w:themeFillTint="66"/>
            <w:vAlign w:val="center"/>
          </w:tcPr>
          <w:p w14:paraId="7ED86341"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lang w:val="ru-RU"/>
              </w:rPr>
              <w:t>Объем</w:t>
            </w:r>
            <w:r w:rsidRPr="006F00A7">
              <w:rPr>
                <w:b/>
                <w:i/>
                <w:spacing w:val="1"/>
                <w:sz w:val="18"/>
                <w:szCs w:val="18"/>
                <w:lang w:val="ru-RU"/>
              </w:rPr>
              <w:t xml:space="preserve"> </w:t>
            </w:r>
            <w:r w:rsidRPr="006F00A7">
              <w:rPr>
                <w:b/>
                <w:i/>
                <w:sz w:val="18"/>
                <w:szCs w:val="18"/>
                <w:lang w:val="ru-RU"/>
              </w:rPr>
              <w:t>капитальных вложений,</w:t>
            </w:r>
            <w:r w:rsidRPr="006F00A7">
              <w:rPr>
                <w:b/>
                <w:i/>
                <w:spacing w:val="1"/>
                <w:sz w:val="18"/>
                <w:szCs w:val="18"/>
                <w:lang w:val="ru-RU"/>
              </w:rPr>
              <w:t xml:space="preserve"> </w:t>
            </w:r>
            <w:r w:rsidRPr="006F00A7">
              <w:rPr>
                <w:b/>
                <w:i/>
                <w:sz w:val="18"/>
                <w:szCs w:val="18"/>
                <w:lang w:val="ru-RU"/>
              </w:rPr>
              <w:t>всего</w:t>
            </w:r>
          </w:p>
        </w:tc>
        <w:tc>
          <w:tcPr>
            <w:tcW w:w="5954" w:type="dxa"/>
            <w:gridSpan w:val="7"/>
            <w:shd w:val="clear" w:color="auto" w:fill="C5E0B3" w:themeFill="accent6" w:themeFillTint="66"/>
            <w:vAlign w:val="center"/>
          </w:tcPr>
          <w:p w14:paraId="4E64AC20"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lang w:val="ru-RU"/>
              </w:rPr>
              <w:t>Финансовые</w:t>
            </w:r>
            <w:r w:rsidRPr="006F00A7">
              <w:rPr>
                <w:b/>
                <w:i/>
                <w:spacing w:val="-3"/>
                <w:sz w:val="18"/>
                <w:szCs w:val="18"/>
                <w:lang w:val="ru-RU"/>
              </w:rPr>
              <w:t xml:space="preserve"> </w:t>
            </w:r>
            <w:r w:rsidRPr="006F00A7">
              <w:rPr>
                <w:b/>
                <w:i/>
                <w:sz w:val="18"/>
                <w:szCs w:val="18"/>
                <w:lang w:val="ru-RU"/>
              </w:rPr>
              <w:t>потребности</w:t>
            </w:r>
            <w:r w:rsidRPr="006F00A7">
              <w:rPr>
                <w:b/>
                <w:i/>
                <w:spacing w:val="-1"/>
                <w:sz w:val="18"/>
                <w:szCs w:val="18"/>
                <w:lang w:val="ru-RU"/>
              </w:rPr>
              <w:t xml:space="preserve"> </w:t>
            </w:r>
            <w:r w:rsidRPr="006F00A7">
              <w:rPr>
                <w:b/>
                <w:i/>
                <w:sz w:val="18"/>
                <w:szCs w:val="18"/>
                <w:lang w:val="ru-RU"/>
              </w:rPr>
              <w:t>для</w:t>
            </w:r>
            <w:r w:rsidRPr="006F00A7">
              <w:rPr>
                <w:b/>
                <w:i/>
                <w:spacing w:val="-2"/>
                <w:sz w:val="18"/>
                <w:szCs w:val="18"/>
                <w:lang w:val="ru-RU"/>
              </w:rPr>
              <w:t xml:space="preserve"> </w:t>
            </w:r>
            <w:r w:rsidRPr="006F00A7">
              <w:rPr>
                <w:b/>
                <w:i/>
                <w:sz w:val="18"/>
                <w:szCs w:val="18"/>
                <w:lang w:val="ru-RU"/>
              </w:rPr>
              <w:t>реализации</w:t>
            </w:r>
            <w:r w:rsidRPr="006F00A7">
              <w:rPr>
                <w:b/>
                <w:i/>
                <w:spacing w:val="-2"/>
                <w:sz w:val="18"/>
                <w:szCs w:val="18"/>
                <w:lang w:val="ru-RU"/>
              </w:rPr>
              <w:t xml:space="preserve"> </w:t>
            </w:r>
            <w:r w:rsidRPr="006F00A7">
              <w:rPr>
                <w:b/>
                <w:i/>
                <w:sz w:val="18"/>
                <w:szCs w:val="18"/>
                <w:lang w:val="ru-RU"/>
              </w:rPr>
              <w:t>мероприятий</w:t>
            </w:r>
          </w:p>
        </w:tc>
        <w:tc>
          <w:tcPr>
            <w:tcW w:w="2957" w:type="dxa"/>
            <w:gridSpan w:val="2"/>
            <w:shd w:val="clear" w:color="auto" w:fill="C5E0B3" w:themeFill="accent6" w:themeFillTint="66"/>
            <w:vAlign w:val="center"/>
          </w:tcPr>
          <w:p w14:paraId="072C16AE"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lang w:val="ru-RU"/>
              </w:rPr>
              <w:t>Источники</w:t>
            </w:r>
            <w:r w:rsidRPr="006F00A7">
              <w:rPr>
                <w:b/>
                <w:i/>
                <w:spacing w:val="26"/>
                <w:sz w:val="18"/>
                <w:szCs w:val="18"/>
                <w:lang w:val="ru-RU"/>
              </w:rPr>
              <w:t xml:space="preserve"> </w:t>
            </w:r>
            <w:proofErr w:type="spellStart"/>
            <w:r w:rsidRPr="006F00A7">
              <w:rPr>
                <w:b/>
                <w:i/>
                <w:sz w:val="18"/>
                <w:szCs w:val="18"/>
                <w:lang w:val="ru-RU"/>
              </w:rPr>
              <w:t>финансир</w:t>
            </w:r>
            <w:r w:rsidRPr="006F00A7">
              <w:rPr>
                <w:b/>
                <w:i/>
                <w:sz w:val="18"/>
                <w:szCs w:val="18"/>
              </w:rPr>
              <w:t>ования</w:t>
            </w:r>
            <w:proofErr w:type="spellEnd"/>
          </w:p>
        </w:tc>
      </w:tr>
      <w:tr w:rsidR="006F00A7" w:rsidRPr="006F00A7" w14:paraId="2F32C64F" w14:textId="77777777" w:rsidTr="002725CA">
        <w:trPr>
          <w:trHeight w:val="472"/>
          <w:jc w:val="center"/>
        </w:trPr>
        <w:tc>
          <w:tcPr>
            <w:tcW w:w="932" w:type="dxa"/>
            <w:vMerge/>
            <w:tcBorders>
              <w:top w:val="nil"/>
            </w:tcBorders>
            <w:shd w:val="clear" w:color="auto" w:fill="C5E0B3" w:themeFill="accent6" w:themeFillTint="66"/>
            <w:vAlign w:val="center"/>
          </w:tcPr>
          <w:p w14:paraId="4F5D1E0D" w14:textId="77777777" w:rsidR="006F00A7" w:rsidRPr="006F00A7" w:rsidRDefault="006F00A7" w:rsidP="002725CA">
            <w:pPr>
              <w:pStyle w:val="af0"/>
              <w:spacing w:before="0" w:beforeAutospacing="0" w:after="0" w:afterAutospacing="0"/>
              <w:jc w:val="center"/>
              <w:rPr>
                <w:b/>
                <w:i/>
                <w:sz w:val="18"/>
                <w:szCs w:val="18"/>
              </w:rPr>
            </w:pPr>
          </w:p>
        </w:tc>
        <w:tc>
          <w:tcPr>
            <w:tcW w:w="2472" w:type="dxa"/>
            <w:vMerge/>
            <w:tcBorders>
              <w:top w:val="nil"/>
            </w:tcBorders>
            <w:shd w:val="clear" w:color="auto" w:fill="C5E0B3" w:themeFill="accent6" w:themeFillTint="66"/>
            <w:vAlign w:val="center"/>
          </w:tcPr>
          <w:p w14:paraId="4256BDBA" w14:textId="77777777" w:rsidR="006F00A7" w:rsidRPr="006F00A7" w:rsidRDefault="006F00A7" w:rsidP="002725CA">
            <w:pPr>
              <w:pStyle w:val="af0"/>
              <w:spacing w:before="0" w:beforeAutospacing="0" w:after="0" w:afterAutospacing="0"/>
              <w:jc w:val="center"/>
              <w:rPr>
                <w:b/>
                <w:i/>
                <w:sz w:val="18"/>
                <w:szCs w:val="18"/>
              </w:rPr>
            </w:pPr>
          </w:p>
        </w:tc>
        <w:tc>
          <w:tcPr>
            <w:tcW w:w="2261" w:type="dxa"/>
            <w:vMerge/>
            <w:tcBorders>
              <w:top w:val="nil"/>
            </w:tcBorders>
            <w:shd w:val="clear" w:color="auto" w:fill="C5E0B3" w:themeFill="accent6" w:themeFillTint="66"/>
            <w:vAlign w:val="center"/>
          </w:tcPr>
          <w:p w14:paraId="14B95CB8" w14:textId="77777777" w:rsidR="006F00A7" w:rsidRPr="006F00A7" w:rsidRDefault="006F00A7" w:rsidP="002725CA">
            <w:pPr>
              <w:pStyle w:val="af0"/>
              <w:spacing w:before="0" w:beforeAutospacing="0" w:after="0" w:afterAutospacing="0"/>
              <w:jc w:val="center"/>
              <w:rPr>
                <w:b/>
                <w:i/>
                <w:sz w:val="18"/>
                <w:szCs w:val="18"/>
              </w:rPr>
            </w:pPr>
          </w:p>
        </w:tc>
        <w:tc>
          <w:tcPr>
            <w:tcW w:w="851" w:type="dxa"/>
            <w:shd w:val="clear" w:color="auto" w:fill="C5E0B3" w:themeFill="accent6" w:themeFillTint="66"/>
            <w:vAlign w:val="center"/>
          </w:tcPr>
          <w:p w14:paraId="2626B1A6"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rPr>
              <w:t>2022</w:t>
            </w:r>
            <w:r>
              <w:rPr>
                <w:b/>
                <w:i/>
                <w:sz w:val="18"/>
                <w:szCs w:val="18"/>
                <w:lang w:val="ru-RU"/>
              </w:rPr>
              <w:t>г.</w:t>
            </w:r>
          </w:p>
        </w:tc>
        <w:tc>
          <w:tcPr>
            <w:tcW w:w="709" w:type="dxa"/>
            <w:shd w:val="clear" w:color="auto" w:fill="C5E0B3" w:themeFill="accent6" w:themeFillTint="66"/>
            <w:vAlign w:val="center"/>
          </w:tcPr>
          <w:p w14:paraId="3579E6A0"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rPr>
              <w:t>2023</w:t>
            </w:r>
            <w:r>
              <w:rPr>
                <w:b/>
                <w:i/>
                <w:sz w:val="18"/>
                <w:szCs w:val="18"/>
                <w:lang w:val="ru-RU"/>
              </w:rPr>
              <w:t>г.</w:t>
            </w:r>
          </w:p>
        </w:tc>
        <w:tc>
          <w:tcPr>
            <w:tcW w:w="850" w:type="dxa"/>
            <w:shd w:val="clear" w:color="auto" w:fill="C5E0B3" w:themeFill="accent6" w:themeFillTint="66"/>
            <w:vAlign w:val="center"/>
          </w:tcPr>
          <w:p w14:paraId="2091603E"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rPr>
              <w:t>2024</w:t>
            </w:r>
            <w:r>
              <w:rPr>
                <w:b/>
                <w:i/>
                <w:sz w:val="18"/>
                <w:szCs w:val="18"/>
                <w:lang w:val="ru-RU"/>
              </w:rPr>
              <w:t>г.</w:t>
            </w:r>
          </w:p>
        </w:tc>
        <w:tc>
          <w:tcPr>
            <w:tcW w:w="851" w:type="dxa"/>
            <w:shd w:val="clear" w:color="auto" w:fill="C5E0B3" w:themeFill="accent6" w:themeFillTint="66"/>
            <w:vAlign w:val="center"/>
          </w:tcPr>
          <w:p w14:paraId="0425F561"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rPr>
              <w:t>2025</w:t>
            </w:r>
            <w:r>
              <w:rPr>
                <w:b/>
                <w:i/>
                <w:sz w:val="18"/>
                <w:szCs w:val="18"/>
                <w:lang w:val="ru-RU"/>
              </w:rPr>
              <w:t>г.</w:t>
            </w:r>
          </w:p>
        </w:tc>
        <w:tc>
          <w:tcPr>
            <w:tcW w:w="850" w:type="dxa"/>
            <w:shd w:val="clear" w:color="auto" w:fill="C5E0B3" w:themeFill="accent6" w:themeFillTint="66"/>
            <w:vAlign w:val="center"/>
          </w:tcPr>
          <w:p w14:paraId="3F434F53"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rPr>
              <w:t>2026</w:t>
            </w:r>
            <w:r>
              <w:rPr>
                <w:b/>
                <w:i/>
                <w:sz w:val="18"/>
                <w:szCs w:val="18"/>
                <w:lang w:val="ru-RU"/>
              </w:rPr>
              <w:t>г.</w:t>
            </w:r>
          </w:p>
        </w:tc>
        <w:tc>
          <w:tcPr>
            <w:tcW w:w="709" w:type="dxa"/>
            <w:shd w:val="clear" w:color="auto" w:fill="C5E0B3" w:themeFill="accent6" w:themeFillTint="66"/>
            <w:vAlign w:val="center"/>
          </w:tcPr>
          <w:p w14:paraId="1446E8C4"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rPr>
              <w:t>2027</w:t>
            </w:r>
            <w:r>
              <w:rPr>
                <w:b/>
                <w:i/>
                <w:sz w:val="18"/>
                <w:szCs w:val="18"/>
                <w:lang w:val="ru-RU"/>
              </w:rPr>
              <w:t>г.</w:t>
            </w:r>
          </w:p>
        </w:tc>
        <w:tc>
          <w:tcPr>
            <w:tcW w:w="1134" w:type="dxa"/>
            <w:shd w:val="clear" w:color="auto" w:fill="C5E0B3" w:themeFill="accent6" w:themeFillTint="66"/>
            <w:vAlign w:val="center"/>
          </w:tcPr>
          <w:p w14:paraId="7F5C50DC" w14:textId="77777777" w:rsidR="006F00A7" w:rsidRPr="006F00A7" w:rsidRDefault="006F00A7" w:rsidP="002725CA">
            <w:pPr>
              <w:pStyle w:val="af0"/>
              <w:spacing w:before="0" w:beforeAutospacing="0" w:after="0" w:afterAutospacing="0"/>
              <w:jc w:val="center"/>
              <w:rPr>
                <w:b/>
                <w:i/>
                <w:sz w:val="18"/>
                <w:szCs w:val="18"/>
                <w:lang w:val="ru-RU"/>
              </w:rPr>
            </w:pPr>
            <w:r w:rsidRPr="006F00A7">
              <w:rPr>
                <w:b/>
                <w:i/>
                <w:sz w:val="18"/>
                <w:szCs w:val="18"/>
              </w:rPr>
              <w:t>2028-2040</w:t>
            </w:r>
            <w:r>
              <w:rPr>
                <w:b/>
                <w:i/>
                <w:sz w:val="18"/>
                <w:szCs w:val="18"/>
                <w:lang w:val="ru-RU"/>
              </w:rPr>
              <w:t>гг.</w:t>
            </w:r>
          </w:p>
        </w:tc>
        <w:tc>
          <w:tcPr>
            <w:tcW w:w="1843" w:type="dxa"/>
            <w:shd w:val="clear" w:color="auto" w:fill="C5E0B3" w:themeFill="accent6" w:themeFillTint="66"/>
            <w:vAlign w:val="center"/>
          </w:tcPr>
          <w:p w14:paraId="139707D4" w14:textId="77777777" w:rsidR="006F00A7" w:rsidRPr="006F00A7" w:rsidRDefault="006F00A7" w:rsidP="002725CA">
            <w:pPr>
              <w:pStyle w:val="af0"/>
              <w:spacing w:before="0" w:beforeAutospacing="0" w:after="0" w:afterAutospacing="0"/>
              <w:jc w:val="center"/>
              <w:rPr>
                <w:b/>
                <w:i/>
                <w:sz w:val="18"/>
                <w:szCs w:val="18"/>
              </w:rPr>
            </w:pPr>
            <w:proofErr w:type="spellStart"/>
            <w:r w:rsidRPr="006F00A7">
              <w:rPr>
                <w:b/>
                <w:i/>
                <w:sz w:val="18"/>
                <w:szCs w:val="18"/>
              </w:rPr>
              <w:t>Консолидированный</w:t>
            </w:r>
            <w:proofErr w:type="spellEnd"/>
            <w:r w:rsidRPr="006F00A7">
              <w:rPr>
                <w:b/>
                <w:i/>
                <w:sz w:val="18"/>
                <w:szCs w:val="18"/>
              </w:rPr>
              <w:t xml:space="preserve"> </w:t>
            </w:r>
            <w:proofErr w:type="spellStart"/>
            <w:r w:rsidRPr="006F00A7">
              <w:rPr>
                <w:b/>
                <w:i/>
                <w:sz w:val="18"/>
                <w:szCs w:val="18"/>
              </w:rPr>
              <w:t>бюджет</w:t>
            </w:r>
            <w:proofErr w:type="spellEnd"/>
          </w:p>
        </w:tc>
        <w:tc>
          <w:tcPr>
            <w:tcW w:w="1114" w:type="dxa"/>
            <w:shd w:val="clear" w:color="auto" w:fill="C5E0B3" w:themeFill="accent6" w:themeFillTint="66"/>
            <w:vAlign w:val="center"/>
          </w:tcPr>
          <w:p w14:paraId="241405E4" w14:textId="77777777" w:rsidR="006F00A7" w:rsidRPr="006F00A7" w:rsidRDefault="006F00A7" w:rsidP="002725CA">
            <w:pPr>
              <w:pStyle w:val="af0"/>
              <w:spacing w:before="0" w:beforeAutospacing="0" w:after="0" w:afterAutospacing="0"/>
              <w:jc w:val="center"/>
              <w:rPr>
                <w:b/>
                <w:i/>
                <w:sz w:val="18"/>
                <w:szCs w:val="18"/>
              </w:rPr>
            </w:pPr>
            <w:proofErr w:type="spellStart"/>
            <w:r w:rsidRPr="006F00A7">
              <w:rPr>
                <w:b/>
                <w:i/>
                <w:sz w:val="18"/>
                <w:szCs w:val="18"/>
              </w:rPr>
              <w:t>Иные</w:t>
            </w:r>
            <w:proofErr w:type="spellEnd"/>
            <w:r w:rsidRPr="006F00A7">
              <w:rPr>
                <w:b/>
                <w:i/>
                <w:spacing w:val="1"/>
                <w:sz w:val="18"/>
                <w:szCs w:val="18"/>
              </w:rPr>
              <w:t xml:space="preserve"> </w:t>
            </w:r>
            <w:proofErr w:type="spellStart"/>
            <w:r w:rsidRPr="006F00A7">
              <w:rPr>
                <w:b/>
                <w:i/>
                <w:sz w:val="18"/>
                <w:szCs w:val="18"/>
              </w:rPr>
              <w:t>источники</w:t>
            </w:r>
            <w:proofErr w:type="spellEnd"/>
          </w:p>
        </w:tc>
      </w:tr>
      <w:tr w:rsidR="006F00A7" w:rsidRPr="006F00A7" w14:paraId="45F42E78" w14:textId="77777777" w:rsidTr="002725CA">
        <w:trPr>
          <w:trHeight w:val="567"/>
          <w:jc w:val="center"/>
        </w:trPr>
        <w:tc>
          <w:tcPr>
            <w:tcW w:w="932" w:type="dxa"/>
            <w:shd w:val="clear" w:color="auto" w:fill="C5E0B3" w:themeFill="accent6" w:themeFillTint="66"/>
            <w:vAlign w:val="center"/>
          </w:tcPr>
          <w:p w14:paraId="49EE8D4E"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1</w:t>
            </w:r>
          </w:p>
        </w:tc>
        <w:tc>
          <w:tcPr>
            <w:tcW w:w="2472" w:type="dxa"/>
            <w:vAlign w:val="center"/>
          </w:tcPr>
          <w:p w14:paraId="5FAFC38C"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2261" w:type="dxa"/>
            <w:vAlign w:val="center"/>
          </w:tcPr>
          <w:p w14:paraId="74EDC65F"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851" w:type="dxa"/>
            <w:vAlign w:val="center"/>
          </w:tcPr>
          <w:p w14:paraId="60E015A8"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709" w:type="dxa"/>
            <w:vAlign w:val="center"/>
          </w:tcPr>
          <w:p w14:paraId="0FABC4A5"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850" w:type="dxa"/>
            <w:vAlign w:val="center"/>
          </w:tcPr>
          <w:p w14:paraId="4BA3B606"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851" w:type="dxa"/>
            <w:vAlign w:val="center"/>
          </w:tcPr>
          <w:p w14:paraId="628AD3FA"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850" w:type="dxa"/>
            <w:vAlign w:val="center"/>
          </w:tcPr>
          <w:p w14:paraId="02F308D2"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709" w:type="dxa"/>
            <w:vAlign w:val="center"/>
          </w:tcPr>
          <w:p w14:paraId="40A62273"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1134" w:type="dxa"/>
            <w:vAlign w:val="center"/>
          </w:tcPr>
          <w:p w14:paraId="40847E88"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1843" w:type="dxa"/>
            <w:vAlign w:val="center"/>
          </w:tcPr>
          <w:p w14:paraId="35F6EF57"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c>
          <w:tcPr>
            <w:tcW w:w="1114" w:type="dxa"/>
            <w:vAlign w:val="center"/>
          </w:tcPr>
          <w:p w14:paraId="5D489E77" w14:textId="77777777" w:rsidR="006F00A7" w:rsidRPr="006F00A7" w:rsidRDefault="006F00A7" w:rsidP="002725CA">
            <w:pPr>
              <w:pStyle w:val="af0"/>
              <w:spacing w:before="0" w:beforeAutospacing="0" w:after="0" w:afterAutospacing="0"/>
              <w:jc w:val="center"/>
              <w:rPr>
                <w:sz w:val="18"/>
                <w:szCs w:val="18"/>
              </w:rPr>
            </w:pPr>
            <w:r w:rsidRPr="006F00A7">
              <w:rPr>
                <w:sz w:val="18"/>
                <w:szCs w:val="18"/>
              </w:rPr>
              <w:t>-</w:t>
            </w:r>
          </w:p>
        </w:tc>
      </w:tr>
      <w:tr w:rsidR="006F00A7" w:rsidRPr="006F00A7" w14:paraId="1F37207A" w14:textId="77777777" w:rsidTr="002725CA">
        <w:trPr>
          <w:trHeight w:val="239"/>
          <w:jc w:val="center"/>
        </w:trPr>
        <w:tc>
          <w:tcPr>
            <w:tcW w:w="932" w:type="dxa"/>
            <w:shd w:val="clear" w:color="auto" w:fill="C5E0B3" w:themeFill="accent6" w:themeFillTint="66"/>
            <w:vAlign w:val="center"/>
          </w:tcPr>
          <w:p w14:paraId="43A7995F" w14:textId="77777777" w:rsidR="006F00A7" w:rsidRPr="006F00A7" w:rsidRDefault="006F00A7" w:rsidP="002725CA">
            <w:pPr>
              <w:pStyle w:val="af0"/>
              <w:spacing w:before="0" w:beforeAutospacing="0" w:after="0" w:afterAutospacing="0"/>
              <w:jc w:val="center"/>
              <w:rPr>
                <w:b/>
                <w:i/>
                <w:sz w:val="18"/>
                <w:szCs w:val="18"/>
              </w:rPr>
            </w:pPr>
          </w:p>
        </w:tc>
        <w:tc>
          <w:tcPr>
            <w:tcW w:w="2472" w:type="dxa"/>
            <w:shd w:val="clear" w:color="auto" w:fill="C5E0B3" w:themeFill="accent6" w:themeFillTint="66"/>
            <w:vAlign w:val="center"/>
          </w:tcPr>
          <w:p w14:paraId="0FB39AF2"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ВСЕГО</w:t>
            </w:r>
          </w:p>
        </w:tc>
        <w:tc>
          <w:tcPr>
            <w:tcW w:w="2261" w:type="dxa"/>
            <w:shd w:val="clear" w:color="auto" w:fill="C5E0B3" w:themeFill="accent6" w:themeFillTint="66"/>
            <w:vAlign w:val="center"/>
          </w:tcPr>
          <w:p w14:paraId="784BE9B0"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851" w:type="dxa"/>
            <w:shd w:val="clear" w:color="auto" w:fill="C5E0B3" w:themeFill="accent6" w:themeFillTint="66"/>
            <w:vAlign w:val="center"/>
          </w:tcPr>
          <w:p w14:paraId="1350F27C"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709" w:type="dxa"/>
            <w:shd w:val="clear" w:color="auto" w:fill="C5E0B3" w:themeFill="accent6" w:themeFillTint="66"/>
            <w:vAlign w:val="center"/>
          </w:tcPr>
          <w:p w14:paraId="2373481B"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850" w:type="dxa"/>
            <w:shd w:val="clear" w:color="auto" w:fill="C5E0B3" w:themeFill="accent6" w:themeFillTint="66"/>
            <w:vAlign w:val="center"/>
          </w:tcPr>
          <w:p w14:paraId="18A1EB1C"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851" w:type="dxa"/>
            <w:shd w:val="clear" w:color="auto" w:fill="C5E0B3" w:themeFill="accent6" w:themeFillTint="66"/>
            <w:vAlign w:val="center"/>
          </w:tcPr>
          <w:p w14:paraId="16C54699"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850" w:type="dxa"/>
            <w:shd w:val="clear" w:color="auto" w:fill="C5E0B3" w:themeFill="accent6" w:themeFillTint="66"/>
            <w:vAlign w:val="center"/>
          </w:tcPr>
          <w:p w14:paraId="2932229E"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709" w:type="dxa"/>
            <w:shd w:val="clear" w:color="auto" w:fill="C5E0B3" w:themeFill="accent6" w:themeFillTint="66"/>
            <w:vAlign w:val="center"/>
          </w:tcPr>
          <w:p w14:paraId="0366C25F"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1134" w:type="dxa"/>
            <w:shd w:val="clear" w:color="auto" w:fill="C5E0B3" w:themeFill="accent6" w:themeFillTint="66"/>
            <w:vAlign w:val="center"/>
          </w:tcPr>
          <w:p w14:paraId="183B681E"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1843" w:type="dxa"/>
            <w:shd w:val="clear" w:color="auto" w:fill="C5E0B3" w:themeFill="accent6" w:themeFillTint="66"/>
            <w:vAlign w:val="center"/>
          </w:tcPr>
          <w:p w14:paraId="3A1603D1"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c>
          <w:tcPr>
            <w:tcW w:w="1114" w:type="dxa"/>
            <w:shd w:val="clear" w:color="auto" w:fill="C5E0B3" w:themeFill="accent6" w:themeFillTint="66"/>
            <w:vAlign w:val="center"/>
          </w:tcPr>
          <w:p w14:paraId="799D3640" w14:textId="77777777" w:rsidR="006F00A7" w:rsidRPr="006F00A7" w:rsidRDefault="006F00A7" w:rsidP="002725CA">
            <w:pPr>
              <w:pStyle w:val="af0"/>
              <w:spacing w:before="0" w:beforeAutospacing="0" w:after="0" w:afterAutospacing="0"/>
              <w:jc w:val="center"/>
              <w:rPr>
                <w:b/>
                <w:i/>
                <w:sz w:val="18"/>
                <w:szCs w:val="18"/>
              </w:rPr>
            </w:pPr>
            <w:r w:rsidRPr="006F00A7">
              <w:rPr>
                <w:b/>
                <w:i/>
                <w:sz w:val="18"/>
                <w:szCs w:val="18"/>
              </w:rPr>
              <w:t>-</w:t>
            </w:r>
          </w:p>
        </w:tc>
      </w:tr>
    </w:tbl>
    <w:p w14:paraId="00E14C63" w14:textId="06771F4E" w:rsidR="006F00A7" w:rsidRDefault="006F00A7" w:rsidP="006F00A7">
      <w:pPr>
        <w:tabs>
          <w:tab w:val="left" w:pos="960"/>
        </w:tabs>
        <w:spacing w:after="0" w:line="240" w:lineRule="auto"/>
        <w:jc w:val="center"/>
        <w:rPr>
          <w:rStyle w:val="af1"/>
          <w:rFonts w:eastAsiaTheme="minorHAnsi"/>
          <w:b/>
          <w:i/>
          <w:sz w:val="28"/>
          <w:szCs w:val="28"/>
        </w:rPr>
      </w:pPr>
    </w:p>
    <w:p w14:paraId="2EBD47D2" w14:textId="45353ADC" w:rsidR="004A7794" w:rsidRPr="004A7794" w:rsidRDefault="004A7794" w:rsidP="00AD3352">
      <w:pPr>
        <w:spacing w:before="119" w:line="208" w:lineRule="auto"/>
        <w:ind w:firstLine="567"/>
        <w:jc w:val="both"/>
        <w:rPr>
          <w:rFonts w:ascii="Times New Roman" w:hAnsi="Times New Roman" w:cs="Times New Roman"/>
          <w:sz w:val="28"/>
          <w:szCs w:val="28"/>
        </w:rPr>
        <w:sectPr w:rsidR="004A7794" w:rsidRPr="004A7794" w:rsidSect="00FB54E0">
          <w:headerReference w:type="default" r:id="rId45"/>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53B1C5D" w14:textId="0E7920EB"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12.2 Водоснабжение</w:t>
      </w:r>
    </w:p>
    <w:p w14:paraId="004C2068" w14:textId="390ADC95" w:rsidR="00AD3352" w:rsidRPr="00F5454F" w:rsidRDefault="00AD3352" w:rsidP="00AD3352">
      <w:pPr>
        <w:pStyle w:val="af4"/>
        <w:spacing w:before="0" w:beforeAutospacing="0" w:after="0" w:afterAutospacing="0" w:line="360" w:lineRule="auto"/>
        <w:ind w:right="180" w:firstLine="567"/>
        <w:jc w:val="both"/>
        <w:rPr>
          <w:sz w:val="28"/>
          <w:szCs w:val="28"/>
        </w:rPr>
      </w:pPr>
      <w:r w:rsidRPr="00F5454F">
        <w:rPr>
          <w:spacing w:val="-1"/>
          <w:sz w:val="28"/>
          <w:szCs w:val="28"/>
        </w:rPr>
        <w:t>Перечень</w:t>
      </w:r>
      <w:r w:rsidRPr="00F5454F">
        <w:rPr>
          <w:spacing w:val="-15"/>
          <w:sz w:val="28"/>
          <w:szCs w:val="28"/>
        </w:rPr>
        <w:t xml:space="preserve"> </w:t>
      </w:r>
      <w:r w:rsidRPr="00F5454F">
        <w:rPr>
          <w:spacing w:val="-1"/>
          <w:sz w:val="28"/>
          <w:szCs w:val="28"/>
        </w:rPr>
        <w:t>инвестиционных</w:t>
      </w:r>
      <w:r w:rsidRPr="00F5454F">
        <w:rPr>
          <w:spacing w:val="-13"/>
          <w:sz w:val="28"/>
          <w:szCs w:val="28"/>
        </w:rPr>
        <w:t xml:space="preserve"> </w:t>
      </w:r>
      <w:r w:rsidRPr="00F5454F">
        <w:rPr>
          <w:sz w:val="28"/>
          <w:szCs w:val="28"/>
        </w:rPr>
        <w:t>проектов</w:t>
      </w:r>
      <w:r w:rsidRPr="00F5454F">
        <w:rPr>
          <w:spacing w:val="-13"/>
          <w:sz w:val="28"/>
          <w:szCs w:val="28"/>
        </w:rPr>
        <w:t xml:space="preserve"> </w:t>
      </w:r>
      <w:r w:rsidRPr="00F5454F">
        <w:rPr>
          <w:sz w:val="28"/>
          <w:szCs w:val="28"/>
        </w:rPr>
        <w:t>в</w:t>
      </w:r>
      <w:r w:rsidRPr="00F5454F">
        <w:rPr>
          <w:spacing w:val="-12"/>
          <w:sz w:val="28"/>
          <w:szCs w:val="28"/>
        </w:rPr>
        <w:t xml:space="preserve"> </w:t>
      </w:r>
      <w:r w:rsidRPr="00F5454F">
        <w:rPr>
          <w:sz w:val="28"/>
          <w:szCs w:val="28"/>
        </w:rPr>
        <w:t>водоснабжении,</w:t>
      </w:r>
      <w:r w:rsidRPr="00F5454F">
        <w:rPr>
          <w:spacing w:val="-14"/>
          <w:sz w:val="28"/>
          <w:szCs w:val="28"/>
        </w:rPr>
        <w:t xml:space="preserve"> </w:t>
      </w:r>
      <w:r w:rsidRPr="00F5454F">
        <w:rPr>
          <w:sz w:val="28"/>
          <w:szCs w:val="28"/>
        </w:rPr>
        <w:t>обеспечивающих</w:t>
      </w:r>
      <w:r w:rsidRPr="00F5454F">
        <w:rPr>
          <w:spacing w:val="-12"/>
          <w:sz w:val="28"/>
          <w:szCs w:val="28"/>
        </w:rPr>
        <w:t xml:space="preserve"> </w:t>
      </w:r>
      <w:r w:rsidR="00491F6E" w:rsidRPr="00491F6E">
        <w:rPr>
          <w:sz w:val="28"/>
          <w:szCs w:val="28"/>
        </w:rPr>
        <w:t>спрос на</w:t>
      </w:r>
      <w:r w:rsidR="00491F6E">
        <w:rPr>
          <w:sz w:val="28"/>
          <w:szCs w:val="28"/>
        </w:rPr>
        <w:t xml:space="preserve"> </w:t>
      </w:r>
      <w:r w:rsidRPr="00491F6E">
        <w:rPr>
          <w:sz w:val="28"/>
          <w:szCs w:val="28"/>
        </w:rPr>
        <w:t>услуги</w:t>
      </w:r>
      <w:r w:rsidRPr="00F5454F">
        <w:rPr>
          <w:sz w:val="28"/>
          <w:szCs w:val="28"/>
        </w:rPr>
        <w:t xml:space="preserve"> водоснабжения по годам реал</w:t>
      </w:r>
      <w:r>
        <w:rPr>
          <w:sz w:val="28"/>
          <w:szCs w:val="28"/>
        </w:rPr>
        <w:t>изации Программы для решения по</w:t>
      </w:r>
      <w:r w:rsidRPr="00F5454F">
        <w:rPr>
          <w:sz w:val="28"/>
          <w:szCs w:val="28"/>
        </w:rPr>
        <w:t>ставленных</w:t>
      </w:r>
      <w:r w:rsidRPr="00F5454F">
        <w:rPr>
          <w:spacing w:val="-6"/>
          <w:sz w:val="28"/>
          <w:szCs w:val="28"/>
        </w:rPr>
        <w:t xml:space="preserve"> </w:t>
      </w:r>
      <w:r w:rsidRPr="00F5454F">
        <w:rPr>
          <w:sz w:val="28"/>
          <w:szCs w:val="28"/>
        </w:rPr>
        <w:t>задач</w:t>
      </w:r>
      <w:r w:rsidRPr="00F5454F">
        <w:rPr>
          <w:spacing w:val="-7"/>
          <w:sz w:val="28"/>
          <w:szCs w:val="28"/>
        </w:rPr>
        <w:t xml:space="preserve"> </w:t>
      </w:r>
      <w:r w:rsidRPr="00F5454F">
        <w:rPr>
          <w:sz w:val="28"/>
          <w:szCs w:val="28"/>
        </w:rPr>
        <w:t>и</w:t>
      </w:r>
      <w:r w:rsidRPr="00F5454F">
        <w:rPr>
          <w:spacing w:val="-7"/>
          <w:sz w:val="28"/>
          <w:szCs w:val="28"/>
        </w:rPr>
        <w:t xml:space="preserve"> </w:t>
      </w:r>
      <w:r w:rsidRPr="00F5454F">
        <w:rPr>
          <w:sz w:val="28"/>
          <w:szCs w:val="28"/>
        </w:rPr>
        <w:t>обеспечения</w:t>
      </w:r>
      <w:r w:rsidRPr="00F5454F">
        <w:rPr>
          <w:spacing w:val="-7"/>
          <w:sz w:val="28"/>
          <w:szCs w:val="28"/>
        </w:rPr>
        <w:t xml:space="preserve"> </w:t>
      </w:r>
      <w:r w:rsidRPr="00F5454F">
        <w:rPr>
          <w:sz w:val="28"/>
          <w:szCs w:val="28"/>
        </w:rPr>
        <w:t>целевых</w:t>
      </w:r>
      <w:r w:rsidRPr="00F5454F">
        <w:rPr>
          <w:spacing w:val="-7"/>
          <w:sz w:val="28"/>
          <w:szCs w:val="28"/>
        </w:rPr>
        <w:t xml:space="preserve"> </w:t>
      </w:r>
      <w:r w:rsidRPr="00F5454F">
        <w:rPr>
          <w:sz w:val="28"/>
          <w:szCs w:val="28"/>
        </w:rPr>
        <w:t>показателей</w:t>
      </w:r>
      <w:r w:rsidRPr="00F5454F">
        <w:rPr>
          <w:spacing w:val="-7"/>
          <w:sz w:val="28"/>
          <w:szCs w:val="28"/>
        </w:rPr>
        <w:t xml:space="preserve"> </w:t>
      </w:r>
      <w:r w:rsidRPr="00F5454F">
        <w:rPr>
          <w:sz w:val="28"/>
          <w:szCs w:val="28"/>
        </w:rPr>
        <w:t>развития</w:t>
      </w:r>
      <w:r w:rsidRPr="00F5454F">
        <w:rPr>
          <w:spacing w:val="-7"/>
          <w:sz w:val="28"/>
          <w:szCs w:val="28"/>
        </w:rPr>
        <w:t xml:space="preserve"> </w:t>
      </w:r>
      <w:r w:rsidR="00280609" w:rsidRPr="00F5454F">
        <w:rPr>
          <w:sz w:val="28"/>
          <w:szCs w:val="28"/>
        </w:rPr>
        <w:t>коммунальной</w:t>
      </w:r>
      <w:r w:rsidR="00280609" w:rsidRPr="00280609">
        <w:rPr>
          <w:sz w:val="28"/>
          <w:szCs w:val="28"/>
        </w:rPr>
        <w:t xml:space="preserve"> инфраструктуры</w:t>
      </w:r>
      <w:r w:rsidRPr="00F5454F">
        <w:rPr>
          <w:spacing w:val="1"/>
          <w:sz w:val="28"/>
          <w:szCs w:val="28"/>
        </w:rPr>
        <w:t xml:space="preserve"> </w:t>
      </w:r>
      <w:r w:rsidR="000E3F5E">
        <w:rPr>
          <w:rFonts w:eastAsiaTheme="minorHAnsi"/>
          <w:sz w:val="28"/>
          <w:szCs w:val="28"/>
          <w:lang w:eastAsia="en-US"/>
        </w:rPr>
        <w:t>Котельниковского городского поселения</w:t>
      </w:r>
      <w:r w:rsidR="000E3F5E" w:rsidRPr="00F5454F">
        <w:rPr>
          <w:sz w:val="28"/>
          <w:szCs w:val="28"/>
        </w:rPr>
        <w:t xml:space="preserve"> </w:t>
      </w:r>
      <w:r w:rsidR="003F0DD7" w:rsidRPr="003F0DD7">
        <w:rPr>
          <w:sz w:val="28"/>
          <w:szCs w:val="28"/>
        </w:rPr>
        <w:t xml:space="preserve">Котельниковского муниципального района Волгоградской области </w:t>
      </w:r>
      <w:r w:rsidRPr="00F5454F">
        <w:rPr>
          <w:sz w:val="28"/>
          <w:szCs w:val="28"/>
        </w:rPr>
        <w:t>включает:</w:t>
      </w:r>
    </w:p>
    <w:p w14:paraId="0383D4BB" w14:textId="67AA04AE" w:rsidR="00AD3352" w:rsidRPr="00F5454F" w:rsidRDefault="00280609" w:rsidP="00AD3352">
      <w:pPr>
        <w:pStyle w:val="af4"/>
        <w:spacing w:before="0" w:beforeAutospacing="0" w:after="0" w:afterAutospacing="0" w:line="360" w:lineRule="auto"/>
        <w:ind w:right="182" w:firstLine="567"/>
        <w:jc w:val="both"/>
        <w:rPr>
          <w:sz w:val="28"/>
          <w:szCs w:val="28"/>
        </w:rPr>
      </w:pPr>
      <w:r>
        <w:rPr>
          <w:sz w:val="28"/>
          <w:szCs w:val="28"/>
        </w:rPr>
        <w:t>Цель: </w:t>
      </w:r>
      <w:r w:rsidR="00AD3352" w:rsidRPr="00F5454F">
        <w:rPr>
          <w:sz w:val="28"/>
          <w:szCs w:val="28"/>
        </w:rPr>
        <w:t xml:space="preserve">формирование обоснованного </w:t>
      </w:r>
      <w:r w:rsidR="00AD3352">
        <w:rPr>
          <w:sz w:val="28"/>
          <w:szCs w:val="28"/>
        </w:rPr>
        <w:t>спроса на развитие систем комму</w:t>
      </w:r>
      <w:r w:rsidR="00AD3352" w:rsidRPr="00F5454F">
        <w:rPr>
          <w:sz w:val="28"/>
          <w:szCs w:val="28"/>
        </w:rPr>
        <w:t xml:space="preserve">нальной инфраструктуры, обеспечение </w:t>
      </w:r>
      <w:r w:rsidR="00AD3352">
        <w:rPr>
          <w:sz w:val="28"/>
          <w:szCs w:val="28"/>
        </w:rPr>
        <w:t>оптимального использования имею</w:t>
      </w:r>
      <w:r w:rsidR="00AD3352" w:rsidRPr="00F5454F">
        <w:rPr>
          <w:sz w:val="28"/>
          <w:szCs w:val="28"/>
        </w:rPr>
        <w:t>щихся</w:t>
      </w:r>
      <w:r w:rsidR="00AD3352" w:rsidRPr="00F5454F">
        <w:rPr>
          <w:spacing w:val="-2"/>
          <w:sz w:val="28"/>
          <w:szCs w:val="28"/>
        </w:rPr>
        <w:t xml:space="preserve"> </w:t>
      </w:r>
      <w:r w:rsidR="00AD3352" w:rsidRPr="00F5454F">
        <w:rPr>
          <w:sz w:val="28"/>
          <w:szCs w:val="28"/>
        </w:rPr>
        <w:t>и</w:t>
      </w:r>
      <w:r w:rsidR="00AD3352" w:rsidRPr="00F5454F">
        <w:rPr>
          <w:spacing w:val="-1"/>
          <w:sz w:val="28"/>
          <w:szCs w:val="28"/>
        </w:rPr>
        <w:t xml:space="preserve"> </w:t>
      </w:r>
      <w:r w:rsidR="00AD3352" w:rsidRPr="00F5454F">
        <w:rPr>
          <w:sz w:val="28"/>
          <w:szCs w:val="28"/>
        </w:rPr>
        <w:t>вновь</w:t>
      </w:r>
      <w:r w:rsidR="00AD3352" w:rsidRPr="00F5454F">
        <w:rPr>
          <w:spacing w:val="-4"/>
          <w:sz w:val="28"/>
          <w:szCs w:val="28"/>
        </w:rPr>
        <w:t xml:space="preserve"> </w:t>
      </w:r>
      <w:r w:rsidR="00AD3352" w:rsidRPr="00F5454F">
        <w:rPr>
          <w:sz w:val="28"/>
          <w:szCs w:val="28"/>
        </w:rPr>
        <w:t>построенных объектов</w:t>
      </w:r>
      <w:r w:rsidR="00AD3352" w:rsidRPr="00F5454F">
        <w:rPr>
          <w:spacing w:val="-3"/>
          <w:sz w:val="28"/>
          <w:szCs w:val="28"/>
        </w:rPr>
        <w:t xml:space="preserve"> </w:t>
      </w:r>
      <w:r w:rsidR="00AD3352" w:rsidRPr="00F5454F">
        <w:rPr>
          <w:sz w:val="28"/>
          <w:szCs w:val="28"/>
        </w:rPr>
        <w:t>коммунальной</w:t>
      </w:r>
      <w:r w:rsidR="00AD3352" w:rsidRPr="00F5454F">
        <w:rPr>
          <w:spacing w:val="-2"/>
          <w:sz w:val="28"/>
          <w:szCs w:val="28"/>
        </w:rPr>
        <w:t xml:space="preserve"> </w:t>
      </w:r>
      <w:r w:rsidR="00AD3352" w:rsidRPr="00F5454F">
        <w:rPr>
          <w:sz w:val="28"/>
          <w:szCs w:val="28"/>
        </w:rPr>
        <w:t>инфраструктуры.</w:t>
      </w:r>
    </w:p>
    <w:p w14:paraId="7384BE15" w14:textId="39F90C2E" w:rsidR="00AD3352" w:rsidRPr="00F5454F" w:rsidRDefault="00AD3352" w:rsidP="00AD3352">
      <w:pPr>
        <w:pStyle w:val="af4"/>
        <w:spacing w:before="0" w:beforeAutospacing="0" w:after="0" w:afterAutospacing="0" w:line="360" w:lineRule="auto"/>
        <w:ind w:right="178" w:firstLine="567"/>
        <w:jc w:val="both"/>
        <w:rPr>
          <w:sz w:val="28"/>
          <w:szCs w:val="28"/>
        </w:rPr>
      </w:pPr>
      <w:r w:rsidRPr="00F5454F">
        <w:rPr>
          <w:sz w:val="28"/>
          <w:szCs w:val="28"/>
        </w:rPr>
        <w:t>Задача:</w:t>
      </w:r>
      <w:r w:rsidR="00280609">
        <w:rPr>
          <w:spacing w:val="1"/>
          <w:sz w:val="28"/>
          <w:szCs w:val="28"/>
        </w:rPr>
        <w:t> </w:t>
      </w:r>
      <w:r w:rsidRPr="00F5454F">
        <w:rPr>
          <w:sz w:val="28"/>
          <w:szCs w:val="28"/>
        </w:rPr>
        <w:t>строительство</w:t>
      </w:r>
      <w:r w:rsidRPr="00F5454F">
        <w:rPr>
          <w:spacing w:val="1"/>
          <w:sz w:val="28"/>
          <w:szCs w:val="28"/>
        </w:rPr>
        <w:t xml:space="preserve"> </w:t>
      </w:r>
      <w:r w:rsidRPr="00F5454F">
        <w:rPr>
          <w:sz w:val="28"/>
          <w:szCs w:val="28"/>
        </w:rPr>
        <w:t>и модерни</w:t>
      </w:r>
      <w:r>
        <w:rPr>
          <w:sz w:val="28"/>
          <w:szCs w:val="28"/>
        </w:rPr>
        <w:t>зация систем коммунальной инфра</w:t>
      </w:r>
      <w:r w:rsidRPr="00F5454F">
        <w:rPr>
          <w:sz w:val="28"/>
          <w:szCs w:val="28"/>
        </w:rPr>
        <w:t>структуры</w:t>
      </w:r>
      <w:r w:rsidRPr="00F5454F">
        <w:rPr>
          <w:spacing w:val="1"/>
          <w:sz w:val="28"/>
          <w:szCs w:val="28"/>
        </w:rPr>
        <w:t xml:space="preserve"> </w:t>
      </w:r>
      <w:r w:rsidRPr="00F5454F">
        <w:rPr>
          <w:sz w:val="28"/>
          <w:szCs w:val="28"/>
        </w:rPr>
        <w:t>в</w:t>
      </w:r>
      <w:r w:rsidRPr="00F5454F">
        <w:rPr>
          <w:spacing w:val="1"/>
          <w:sz w:val="28"/>
          <w:szCs w:val="28"/>
        </w:rPr>
        <w:t xml:space="preserve"> </w:t>
      </w:r>
      <w:r w:rsidRPr="00F5454F">
        <w:rPr>
          <w:sz w:val="28"/>
          <w:szCs w:val="28"/>
        </w:rPr>
        <w:t>соответствии</w:t>
      </w:r>
      <w:r w:rsidRPr="00F5454F">
        <w:rPr>
          <w:spacing w:val="1"/>
          <w:sz w:val="28"/>
          <w:szCs w:val="28"/>
        </w:rPr>
        <w:t xml:space="preserve"> </w:t>
      </w:r>
      <w:r w:rsidRPr="00F5454F">
        <w:rPr>
          <w:sz w:val="28"/>
          <w:szCs w:val="28"/>
        </w:rPr>
        <w:t>с</w:t>
      </w:r>
      <w:r w:rsidRPr="00F5454F">
        <w:rPr>
          <w:spacing w:val="1"/>
          <w:sz w:val="28"/>
          <w:szCs w:val="28"/>
        </w:rPr>
        <w:t xml:space="preserve"> </w:t>
      </w:r>
      <w:r w:rsidRPr="00F5454F">
        <w:rPr>
          <w:sz w:val="28"/>
          <w:szCs w:val="28"/>
        </w:rPr>
        <w:t>потребностями</w:t>
      </w:r>
      <w:r w:rsidRPr="00F5454F">
        <w:rPr>
          <w:spacing w:val="1"/>
          <w:sz w:val="28"/>
          <w:szCs w:val="28"/>
        </w:rPr>
        <w:t xml:space="preserve"> </w:t>
      </w:r>
      <w:r w:rsidRPr="00F5454F">
        <w:rPr>
          <w:sz w:val="28"/>
          <w:szCs w:val="28"/>
        </w:rPr>
        <w:t>жилищного</w:t>
      </w:r>
      <w:r w:rsidRPr="00F5454F">
        <w:rPr>
          <w:spacing w:val="1"/>
          <w:sz w:val="28"/>
          <w:szCs w:val="28"/>
        </w:rPr>
        <w:t xml:space="preserve"> </w:t>
      </w:r>
      <w:r w:rsidRPr="00F5454F">
        <w:rPr>
          <w:sz w:val="28"/>
          <w:szCs w:val="28"/>
        </w:rPr>
        <w:t>и</w:t>
      </w:r>
      <w:r w:rsidRPr="00F5454F">
        <w:rPr>
          <w:spacing w:val="1"/>
          <w:sz w:val="28"/>
          <w:szCs w:val="28"/>
        </w:rPr>
        <w:t xml:space="preserve"> </w:t>
      </w:r>
      <w:r w:rsidRPr="00F5454F">
        <w:rPr>
          <w:sz w:val="28"/>
          <w:szCs w:val="28"/>
        </w:rPr>
        <w:t>промышленного</w:t>
      </w:r>
      <w:r w:rsidRPr="00F5454F">
        <w:rPr>
          <w:spacing w:val="-67"/>
          <w:sz w:val="28"/>
          <w:szCs w:val="28"/>
        </w:rPr>
        <w:t xml:space="preserve"> </w:t>
      </w:r>
      <w:r>
        <w:rPr>
          <w:spacing w:val="-67"/>
          <w:sz w:val="28"/>
          <w:szCs w:val="28"/>
        </w:rPr>
        <w:t xml:space="preserve">                          </w:t>
      </w:r>
      <w:r w:rsidRPr="00F5454F">
        <w:rPr>
          <w:sz w:val="28"/>
          <w:szCs w:val="28"/>
        </w:rPr>
        <w:t>строительства.</w:t>
      </w:r>
    </w:p>
    <w:p w14:paraId="467D2406" w14:textId="5EBF0C0E" w:rsidR="00AD3352" w:rsidRDefault="00AD3352" w:rsidP="00AD3352">
      <w:pPr>
        <w:pStyle w:val="af4"/>
        <w:spacing w:before="0" w:beforeAutospacing="0" w:after="0" w:afterAutospacing="0" w:line="360" w:lineRule="auto"/>
        <w:ind w:right="175" w:firstLine="567"/>
        <w:jc w:val="both"/>
        <w:rPr>
          <w:sz w:val="28"/>
          <w:szCs w:val="28"/>
        </w:rPr>
      </w:pPr>
      <w:r w:rsidRPr="00603B0C">
        <w:rPr>
          <w:sz w:val="28"/>
          <w:szCs w:val="28"/>
        </w:rPr>
        <w:t>Перечень</w:t>
      </w:r>
      <w:r w:rsidRPr="00603B0C">
        <w:rPr>
          <w:spacing w:val="-3"/>
          <w:sz w:val="28"/>
          <w:szCs w:val="28"/>
        </w:rPr>
        <w:t xml:space="preserve"> </w:t>
      </w:r>
      <w:r w:rsidRPr="00603B0C">
        <w:rPr>
          <w:sz w:val="28"/>
          <w:szCs w:val="28"/>
        </w:rPr>
        <w:t>мероприятий</w:t>
      </w:r>
      <w:r w:rsidRPr="00603B0C">
        <w:rPr>
          <w:spacing w:val="-1"/>
          <w:sz w:val="28"/>
          <w:szCs w:val="28"/>
        </w:rPr>
        <w:t xml:space="preserve"> </w:t>
      </w:r>
      <w:r w:rsidRPr="00603B0C">
        <w:rPr>
          <w:sz w:val="28"/>
          <w:szCs w:val="28"/>
        </w:rPr>
        <w:t>в</w:t>
      </w:r>
      <w:r w:rsidRPr="00603B0C">
        <w:rPr>
          <w:spacing w:val="-1"/>
          <w:sz w:val="28"/>
          <w:szCs w:val="28"/>
        </w:rPr>
        <w:t xml:space="preserve"> </w:t>
      </w:r>
      <w:r w:rsidRPr="00603B0C">
        <w:rPr>
          <w:sz w:val="28"/>
          <w:szCs w:val="28"/>
        </w:rPr>
        <w:t>системе</w:t>
      </w:r>
      <w:r w:rsidRPr="00603B0C">
        <w:rPr>
          <w:spacing w:val="-2"/>
          <w:sz w:val="28"/>
          <w:szCs w:val="28"/>
        </w:rPr>
        <w:t xml:space="preserve"> </w:t>
      </w:r>
      <w:r w:rsidRPr="00603B0C">
        <w:rPr>
          <w:sz w:val="28"/>
          <w:szCs w:val="28"/>
        </w:rPr>
        <w:t>водоснабжения</w:t>
      </w:r>
      <w:r w:rsidRPr="00603B0C">
        <w:rPr>
          <w:spacing w:val="-4"/>
          <w:sz w:val="28"/>
          <w:szCs w:val="28"/>
        </w:rPr>
        <w:t xml:space="preserve"> </w:t>
      </w:r>
      <w:r w:rsidRPr="007E4950">
        <w:rPr>
          <w:sz w:val="28"/>
          <w:szCs w:val="28"/>
        </w:rPr>
        <w:t>приведен</w:t>
      </w:r>
      <w:r w:rsidRPr="007E4950">
        <w:rPr>
          <w:spacing w:val="-2"/>
          <w:sz w:val="28"/>
          <w:szCs w:val="28"/>
        </w:rPr>
        <w:t xml:space="preserve"> </w:t>
      </w:r>
      <w:r w:rsidRPr="00DE24C3">
        <w:rPr>
          <w:sz w:val="28"/>
          <w:szCs w:val="28"/>
        </w:rPr>
        <w:t>в</w:t>
      </w:r>
      <w:r w:rsidRPr="00DE24C3">
        <w:rPr>
          <w:spacing w:val="-2"/>
          <w:sz w:val="28"/>
          <w:szCs w:val="28"/>
        </w:rPr>
        <w:t xml:space="preserve"> </w:t>
      </w:r>
      <w:r w:rsidRPr="00DE24C3">
        <w:rPr>
          <w:sz w:val="28"/>
          <w:szCs w:val="28"/>
        </w:rPr>
        <w:t>таблице</w:t>
      </w:r>
      <w:r w:rsidRPr="00DE24C3">
        <w:rPr>
          <w:spacing w:val="-2"/>
          <w:sz w:val="28"/>
          <w:szCs w:val="28"/>
        </w:rPr>
        <w:t xml:space="preserve"> </w:t>
      </w:r>
      <w:r w:rsidR="00521518">
        <w:rPr>
          <w:sz w:val="28"/>
          <w:szCs w:val="28"/>
        </w:rPr>
        <w:t>48</w:t>
      </w:r>
      <w:r w:rsidRPr="007E4950">
        <w:rPr>
          <w:sz w:val="28"/>
          <w:szCs w:val="28"/>
        </w:rPr>
        <w:t>.</w:t>
      </w:r>
    </w:p>
    <w:p w14:paraId="49DBDF8F" w14:textId="77777777" w:rsidR="00AD3352" w:rsidRDefault="00AD3352" w:rsidP="00AD3352">
      <w:pPr>
        <w:pStyle w:val="af4"/>
        <w:spacing w:before="0" w:beforeAutospacing="0" w:after="0" w:afterAutospacing="0" w:line="360" w:lineRule="auto"/>
        <w:ind w:right="175" w:firstLine="567"/>
        <w:jc w:val="both"/>
        <w:rPr>
          <w:sz w:val="28"/>
          <w:szCs w:val="28"/>
        </w:rPr>
        <w:sectPr w:rsidR="00AD3352" w:rsidSect="00FB54E0">
          <w:headerReference w:type="default" r:id="rId46"/>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31C4193" w14:textId="0E8E52B5" w:rsidR="00AD3352" w:rsidRPr="00F6314D" w:rsidRDefault="00AD3352" w:rsidP="00F6314D">
      <w:pPr>
        <w:spacing w:before="90" w:after="0" w:line="240" w:lineRule="auto"/>
        <w:ind w:left="104"/>
        <w:jc w:val="center"/>
        <w:rPr>
          <w:rFonts w:ascii="Times New Roman" w:hAnsi="Times New Roman" w:cs="Times New Roman"/>
          <w:b/>
          <w:i/>
          <w:sz w:val="28"/>
          <w:szCs w:val="28"/>
        </w:rPr>
      </w:pPr>
      <w:r w:rsidRPr="00F6314D">
        <w:rPr>
          <w:rFonts w:ascii="Times New Roman" w:hAnsi="Times New Roman" w:cs="Times New Roman"/>
          <w:b/>
          <w:i/>
          <w:sz w:val="28"/>
          <w:szCs w:val="28"/>
        </w:rPr>
        <w:lastRenderedPageBreak/>
        <w:t>Таблица</w:t>
      </w:r>
      <w:r w:rsidRPr="00F6314D">
        <w:rPr>
          <w:rFonts w:ascii="Times New Roman" w:hAnsi="Times New Roman" w:cs="Times New Roman"/>
          <w:b/>
          <w:i/>
          <w:spacing w:val="-4"/>
          <w:sz w:val="28"/>
          <w:szCs w:val="28"/>
        </w:rPr>
        <w:t xml:space="preserve"> </w:t>
      </w:r>
      <w:r w:rsidR="00521518" w:rsidRPr="00F6314D">
        <w:rPr>
          <w:rFonts w:ascii="Times New Roman" w:hAnsi="Times New Roman" w:cs="Times New Roman"/>
          <w:b/>
          <w:i/>
          <w:sz w:val="28"/>
          <w:szCs w:val="28"/>
        </w:rPr>
        <w:t>48</w:t>
      </w:r>
      <w:r w:rsidR="00F6314D" w:rsidRPr="00F6314D">
        <w:rPr>
          <w:rFonts w:ascii="Times New Roman" w:hAnsi="Times New Roman" w:cs="Times New Roman"/>
          <w:b/>
          <w:i/>
          <w:sz w:val="28"/>
          <w:szCs w:val="28"/>
        </w:rPr>
        <w:t xml:space="preserve"> –</w:t>
      </w:r>
      <w:r w:rsidRPr="00F6314D">
        <w:rPr>
          <w:rFonts w:ascii="Times New Roman" w:hAnsi="Times New Roman" w:cs="Times New Roman"/>
          <w:b/>
          <w:i/>
          <w:spacing w:val="4"/>
          <w:sz w:val="28"/>
          <w:szCs w:val="28"/>
        </w:rPr>
        <w:t xml:space="preserve"> </w:t>
      </w:r>
      <w:r w:rsidRPr="00F6314D">
        <w:rPr>
          <w:rFonts w:ascii="Times New Roman" w:hAnsi="Times New Roman" w:cs="Times New Roman"/>
          <w:b/>
          <w:i/>
          <w:sz w:val="28"/>
          <w:szCs w:val="28"/>
        </w:rPr>
        <w:t>Модернизация</w:t>
      </w:r>
      <w:r w:rsidRPr="00F6314D">
        <w:rPr>
          <w:rFonts w:ascii="Times New Roman" w:hAnsi="Times New Roman" w:cs="Times New Roman"/>
          <w:b/>
          <w:i/>
          <w:spacing w:val="-3"/>
          <w:sz w:val="28"/>
          <w:szCs w:val="28"/>
        </w:rPr>
        <w:t xml:space="preserve"> </w:t>
      </w:r>
      <w:r w:rsidRPr="00F6314D">
        <w:rPr>
          <w:rFonts w:ascii="Times New Roman" w:hAnsi="Times New Roman" w:cs="Times New Roman"/>
          <w:b/>
          <w:i/>
          <w:sz w:val="28"/>
          <w:szCs w:val="28"/>
        </w:rPr>
        <w:t>водозаборных</w:t>
      </w:r>
      <w:r w:rsidRPr="00F6314D">
        <w:rPr>
          <w:rFonts w:ascii="Times New Roman" w:hAnsi="Times New Roman" w:cs="Times New Roman"/>
          <w:b/>
          <w:i/>
          <w:spacing w:val="-1"/>
          <w:sz w:val="28"/>
          <w:szCs w:val="28"/>
        </w:rPr>
        <w:t xml:space="preserve"> </w:t>
      </w:r>
      <w:r w:rsidRPr="00F6314D">
        <w:rPr>
          <w:rFonts w:ascii="Times New Roman" w:hAnsi="Times New Roman" w:cs="Times New Roman"/>
          <w:b/>
          <w:i/>
          <w:sz w:val="28"/>
          <w:szCs w:val="28"/>
        </w:rPr>
        <w:t>сооружений</w:t>
      </w:r>
      <w:r w:rsidRPr="00F6314D">
        <w:rPr>
          <w:rFonts w:ascii="Times New Roman" w:hAnsi="Times New Roman" w:cs="Times New Roman"/>
          <w:b/>
          <w:i/>
          <w:spacing w:val="-3"/>
          <w:sz w:val="28"/>
          <w:szCs w:val="28"/>
        </w:rPr>
        <w:t xml:space="preserve"> </w:t>
      </w:r>
      <w:r w:rsidRPr="00F6314D">
        <w:rPr>
          <w:rFonts w:ascii="Times New Roman" w:hAnsi="Times New Roman" w:cs="Times New Roman"/>
          <w:b/>
          <w:i/>
          <w:sz w:val="28"/>
          <w:szCs w:val="28"/>
        </w:rPr>
        <w:t>и</w:t>
      </w:r>
      <w:r w:rsidRPr="00F6314D">
        <w:rPr>
          <w:rFonts w:ascii="Times New Roman" w:hAnsi="Times New Roman" w:cs="Times New Roman"/>
          <w:b/>
          <w:i/>
          <w:spacing w:val="-2"/>
          <w:sz w:val="28"/>
          <w:szCs w:val="28"/>
        </w:rPr>
        <w:t xml:space="preserve"> </w:t>
      </w:r>
      <w:r w:rsidRPr="00F6314D">
        <w:rPr>
          <w:rFonts w:ascii="Times New Roman" w:hAnsi="Times New Roman" w:cs="Times New Roman"/>
          <w:b/>
          <w:i/>
          <w:sz w:val="28"/>
          <w:szCs w:val="28"/>
        </w:rPr>
        <w:t>очистных</w:t>
      </w:r>
      <w:r w:rsidRPr="00F6314D">
        <w:rPr>
          <w:rFonts w:ascii="Times New Roman" w:hAnsi="Times New Roman" w:cs="Times New Roman"/>
          <w:b/>
          <w:i/>
          <w:spacing w:val="-1"/>
          <w:sz w:val="28"/>
          <w:szCs w:val="28"/>
        </w:rPr>
        <w:t xml:space="preserve"> </w:t>
      </w:r>
      <w:r w:rsidRPr="00F6314D">
        <w:rPr>
          <w:rFonts w:ascii="Times New Roman" w:hAnsi="Times New Roman" w:cs="Times New Roman"/>
          <w:b/>
          <w:i/>
          <w:sz w:val="28"/>
          <w:szCs w:val="28"/>
        </w:rPr>
        <w:t>сооружений</w:t>
      </w:r>
      <w:r w:rsidRPr="00F6314D">
        <w:rPr>
          <w:rFonts w:ascii="Times New Roman" w:hAnsi="Times New Roman" w:cs="Times New Roman"/>
          <w:b/>
          <w:i/>
          <w:spacing w:val="-3"/>
          <w:sz w:val="28"/>
          <w:szCs w:val="28"/>
        </w:rPr>
        <w:t xml:space="preserve"> </w:t>
      </w:r>
      <w:r w:rsidRPr="00F6314D">
        <w:rPr>
          <w:rFonts w:ascii="Times New Roman" w:hAnsi="Times New Roman" w:cs="Times New Roman"/>
          <w:b/>
          <w:i/>
          <w:sz w:val="28"/>
          <w:szCs w:val="28"/>
        </w:rPr>
        <w:t>водопровода.,</w:t>
      </w:r>
      <w:r w:rsidRPr="00F6314D">
        <w:rPr>
          <w:rFonts w:ascii="Times New Roman" w:hAnsi="Times New Roman" w:cs="Times New Roman"/>
          <w:b/>
          <w:i/>
          <w:spacing w:val="-3"/>
          <w:sz w:val="28"/>
          <w:szCs w:val="28"/>
        </w:rPr>
        <w:t xml:space="preserve"> </w:t>
      </w:r>
      <w:proofErr w:type="spellStart"/>
      <w:r w:rsidRPr="00F6314D">
        <w:rPr>
          <w:rFonts w:ascii="Times New Roman" w:hAnsi="Times New Roman" w:cs="Times New Roman"/>
          <w:b/>
          <w:i/>
          <w:sz w:val="28"/>
          <w:szCs w:val="28"/>
        </w:rPr>
        <w:t>тыс.руб</w:t>
      </w:r>
      <w:proofErr w:type="spellEnd"/>
      <w:r w:rsidRPr="00F6314D">
        <w:rPr>
          <w:rFonts w:ascii="Times New Roman" w:hAnsi="Times New Roman" w:cs="Times New Roman"/>
          <w:b/>
          <w:i/>
          <w:sz w:val="28"/>
          <w:szCs w:val="28"/>
        </w:rPr>
        <w:t>.</w:t>
      </w:r>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410"/>
        <w:gridCol w:w="1444"/>
        <w:gridCol w:w="824"/>
        <w:gridCol w:w="850"/>
        <w:gridCol w:w="851"/>
        <w:gridCol w:w="850"/>
        <w:gridCol w:w="993"/>
        <w:gridCol w:w="850"/>
        <w:gridCol w:w="1559"/>
        <w:gridCol w:w="1995"/>
        <w:gridCol w:w="1285"/>
      </w:tblGrid>
      <w:tr w:rsidR="00AD3352" w:rsidRPr="00F6314D" w14:paraId="249A8CDE" w14:textId="77777777" w:rsidTr="00F6314D">
        <w:trPr>
          <w:trHeight w:val="430"/>
        </w:trPr>
        <w:tc>
          <w:tcPr>
            <w:tcW w:w="590" w:type="dxa"/>
            <w:vMerge w:val="restart"/>
            <w:shd w:val="clear" w:color="auto" w:fill="C5E0B3" w:themeFill="accent6" w:themeFillTint="66"/>
            <w:vAlign w:val="center"/>
          </w:tcPr>
          <w:p w14:paraId="1183B4F9" w14:textId="77777777" w:rsidR="00F6314D" w:rsidRPr="00F6314D" w:rsidRDefault="00AD3352" w:rsidP="00F6314D">
            <w:pPr>
              <w:pStyle w:val="TableParagraph"/>
              <w:spacing w:line="240" w:lineRule="auto"/>
              <w:rPr>
                <w:b/>
                <w:i/>
                <w:sz w:val="18"/>
                <w:szCs w:val="18"/>
              </w:rPr>
            </w:pPr>
            <w:r w:rsidRPr="00F6314D">
              <w:rPr>
                <w:b/>
                <w:i/>
                <w:sz w:val="18"/>
                <w:szCs w:val="18"/>
              </w:rPr>
              <w:t>№</w:t>
            </w:r>
          </w:p>
          <w:p w14:paraId="3E0C68F6" w14:textId="4875780C" w:rsidR="00AD3352" w:rsidRPr="00F6314D" w:rsidRDefault="00F6314D" w:rsidP="00F6314D">
            <w:pPr>
              <w:pStyle w:val="TableParagraph"/>
              <w:spacing w:line="240" w:lineRule="auto"/>
              <w:rPr>
                <w:b/>
                <w:i/>
                <w:sz w:val="18"/>
                <w:szCs w:val="18"/>
                <w:lang w:val="ru-RU"/>
              </w:rPr>
            </w:pPr>
            <w:r w:rsidRPr="00F6314D">
              <w:rPr>
                <w:b/>
                <w:i/>
                <w:sz w:val="18"/>
                <w:szCs w:val="18"/>
                <w:lang w:val="ru-RU"/>
              </w:rPr>
              <w:t>п/п</w:t>
            </w:r>
          </w:p>
        </w:tc>
        <w:tc>
          <w:tcPr>
            <w:tcW w:w="2410" w:type="dxa"/>
            <w:vMerge w:val="restart"/>
            <w:tcBorders>
              <w:bottom w:val="single" w:sz="8" w:space="0" w:color="000000"/>
            </w:tcBorders>
            <w:shd w:val="clear" w:color="auto" w:fill="C5E0B3" w:themeFill="accent6" w:themeFillTint="66"/>
            <w:vAlign w:val="center"/>
          </w:tcPr>
          <w:p w14:paraId="7D2386EC" w14:textId="157A8B8C" w:rsidR="00AD3352" w:rsidRPr="00F6314D" w:rsidRDefault="00AD3352" w:rsidP="00F6314D">
            <w:pPr>
              <w:pStyle w:val="TableParagraph"/>
              <w:spacing w:line="240" w:lineRule="auto"/>
              <w:ind w:left="108" w:right="95"/>
              <w:rPr>
                <w:b/>
                <w:i/>
                <w:sz w:val="18"/>
                <w:szCs w:val="18"/>
                <w:lang w:val="ru-RU"/>
              </w:rPr>
            </w:pPr>
            <w:r w:rsidRPr="00F6314D">
              <w:rPr>
                <w:b/>
                <w:i/>
                <w:sz w:val="18"/>
                <w:szCs w:val="18"/>
                <w:lang w:val="ru-RU"/>
              </w:rPr>
              <w:t>Наименование</w:t>
            </w:r>
            <w:r w:rsidRPr="00F6314D">
              <w:rPr>
                <w:b/>
                <w:i/>
                <w:spacing w:val="27"/>
                <w:sz w:val="18"/>
                <w:szCs w:val="18"/>
                <w:lang w:val="ru-RU"/>
              </w:rPr>
              <w:t xml:space="preserve"> </w:t>
            </w:r>
            <w:r w:rsidRPr="00F6314D">
              <w:rPr>
                <w:b/>
                <w:i/>
                <w:sz w:val="18"/>
                <w:szCs w:val="18"/>
                <w:lang w:val="ru-RU"/>
              </w:rPr>
              <w:t>мероприятий</w:t>
            </w:r>
          </w:p>
        </w:tc>
        <w:tc>
          <w:tcPr>
            <w:tcW w:w="1444" w:type="dxa"/>
            <w:vMerge w:val="restart"/>
            <w:shd w:val="clear" w:color="auto" w:fill="C5E0B3" w:themeFill="accent6" w:themeFillTint="66"/>
            <w:vAlign w:val="center"/>
          </w:tcPr>
          <w:p w14:paraId="56FBF89B" w14:textId="69114C23" w:rsidR="00AD3352" w:rsidRPr="00F6314D" w:rsidRDefault="00AD3352" w:rsidP="00F6314D">
            <w:pPr>
              <w:pStyle w:val="TableParagraph"/>
              <w:spacing w:line="240" w:lineRule="auto"/>
              <w:ind w:left="108" w:right="153"/>
              <w:rPr>
                <w:b/>
                <w:i/>
                <w:sz w:val="18"/>
                <w:szCs w:val="18"/>
                <w:lang w:val="ru-RU"/>
              </w:rPr>
            </w:pPr>
            <w:r w:rsidRPr="00F6314D">
              <w:rPr>
                <w:b/>
                <w:i/>
                <w:sz w:val="18"/>
                <w:szCs w:val="18"/>
                <w:lang w:val="ru-RU"/>
              </w:rPr>
              <w:t>Объем</w:t>
            </w:r>
            <w:r w:rsidRPr="00F6314D">
              <w:rPr>
                <w:b/>
                <w:i/>
                <w:spacing w:val="1"/>
                <w:sz w:val="18"/>
                <w:szCs w:val="18"/>
                <w:lang w:val="ru-RU"/>
              </w:rPr>
              <w:t xml:space="preserve"> </w:t>
            </w:r>
            <w:r w:rsidRPr="00F6314D">
              <w:rPr>
                <w:b/>
                <w:i/>
                <w:sz w:val="18"/>
                <w:szCs w:val="18"/>
                <w:lang w:val="ru-RU"/>
              </w:rPr>
              <w:t>капитальных вложени</w:t>
            </w:r>
            <w:r w:rsidR="00F6314D">
              <w:rPr>
                <w:b/>
                <w:i/>
                <w:sz w:val="18"/>
                <w:szCs w:val="18"/>
                <w:lang w:val="ru-RU"/>
              </w:rPr>
              <w:t>й</w:t>
            </w:r>
            <w:r w:rsidRPr="00F6314D">
              <w:rPr>
                <w:b/>
                <w:i/>
                <w:sz w:val="18"/>
                <w:szCs w:val="18"/>
                <w:lang w:val="ru-RU"/>
              </w:rPr>
              <w:t>,</w:t>
            </w:r>
            <w:r w:rsidRPr="00F6314D">
              <w:rPr>
                <w:b/>
                <w:i/>
                <w:spacing w:val="1"/>
                <w:sz w:val="18"/>
                <w:szCs w:val="18"/>
                <w:lang w:val="ru-RU"/>
              </w:rPr>
              <w:t xml:space="preserve"> </w:t>
            </w:r>
            <w:r w:rsidRPr="00F6314D">
              <w:rPr>
                <w:b/>
                <w:i/>
                <w:sz w:val="18"/>
                <w:szCs w:val="18"/>
                <w:lang w:val="ru-RU"/>
              </w:rPr>
              <w:t>всего</w:t>
            </w:r>
          </w:p>
        </w:tc>
        <w:tc>
          <w:tcPr>
            <w:tcW w:w="6777" w:type="dxa"/>
            <w:gridSpan w:val="7"/>
            <w:shd w:val="clear" w:color="auto" w:fill="C5E0B3" w:themeFill="accent6" w:themeFillTint="66"/>
            <w:vAlign w:val="center"/>
          </w:tcPr>
          <w:p w14:paraId="1B7D294E" w14:textId="77777777" w:rsidR="00AD3352" w:rsidRPr="00F6314D" w:rsidRDefault="00AD3352" w:rsidP="00F6314D">
            <w:pPr>
              <w:pStyle w:val="TableParagraph"/>
              <w:spacing w:line="240" w:lineRule="auto"/>
              <w:ind w:left="109"/>
              <w:rPr>
                <w:b/>
                <w:i/>
                <w:sz w:val="18"/>
                <w:szCs w:val="18"/>
                <w:lang w:val="ru-RU"/>
              </w:rPr>
            </w:pPr>
            <w:r w:rsidRPr="00F6314D">
              <w:rPr>
                <w:b/>
                <w:i/>
                <w:sz w:val="18"/>
                <w:szCs w:val="18"/>
                <w:lang w:val="ru-RU"/>
              </w:rPr>
              <w:t>Финансовые</w:t>
            </w:r>
            <w:r w:rsidRPr="00F6314D">
              <w:rPr>
                <w:b/>
                <w:i/>
                <w:spacing w:val="-3"/>
                <w:sz w:val="18"/>
                <w:szCs w:val="18"/>
                <w:lang w:val="ru-RU"/>
              </w:rPr>
              <w:t xml:space="preserve"> </w:t>
            </w:r>
            <w:r w:rsidRPr="00F6314D">
              <w:rPr>
                <w:b/>
                <w:i/>
                <w:sz w:val="18"/>
                <w:szCs w:val="18"/>
                <w:lang w:val="ru-RU"/>
              </w:rPr>
              <w:t>потребности</w:t>
            </w:r>
            <w:r w:rsidRPr="00F6314D">
              <w:rPr>
                <w:b/>
                <w:i/>
                <w:spacing w:val="-1"/>
                <w:sz w:val="18"/>
                <w:szCs w:val="18"/>
                <w:lang w:val="ru-RU"/>
              </w:rPr>
              <w:t xml:space="preserve"> </w:t>
            </w:r>
            <w:r w:rsidRPr="00F6314D">
              <w:rPr>
                <w:b/>
                <w:i/>
                <w:sz w:val="18"/>
                <w:szCs w:val="18"/>
                <w:lang w:val="ru-RU"/>
              </w:rPr>
              <w:t>для</w:t>
            </w:r>
            <w:r w:rsidRPr="00F6314D">
              <w:rPr>
                <w:b/>
                <w:i/>
                <w:spacing w:val="-2"/>
                <w:sz w:val="18"/>
                <w:szCs w:val="18"/>
                <w:lang w:val="ru-RU"/>
              </w:rPr>
              <w:t xml:space="preserve"> </w:t>
            </w:r>
            <w:r w:rsidRPr="00F6314D">
              <w:rPr>
                <w:b/>
                <w:i/>
                <w:sz w:val="18"/>
                <w:szCs w:val="18"/>
                <w:lang w:val="ru-RU"/>
              </w:rPr>
              <w:t>реализации</w:t>
            </w:r>
            <w:r w:rsidRPr="00F6314D">
              <w:rPr>
                <w:b/>
                <w:i/>
                <w:spacing w:val="-2"/>
                <w:sz w:val="18"/>
                <w:szCs w:val="18"/>
                <w:lang w:val="ru-RU"/>
              </w:rPr>
              <w:t xml:space="preserve"> </w:t>
            </w:r>
            <w:r w:rsidRPr="00F6314D">
              <w:rPr>
                <w:b/>
                <w:i/>
                <w:sz w:val="18"/>
                <w:szCs w:val="18"/>
                <w:lang w:val="ru-RU"/>
              </w:rPr>
              <w:t>мероприятий</w:t>
            </w:r>
          </w:p>
        </w:tc>
        <w:tc>
          <w:tcPr>
            <w:tcW w:w="3280" w:type="dxa"/>
            <w:gridSpan w:val="2"/>
            <w:shd w:val="clear" w:color="auto" w:fill="C5E0B3" w:themeFill="accent6" w:themeFillTint="66"/>
            <w:vAlign w:val="center"/>
          </w:tcPr>
          <w:p w14:paraId="2BA64464" w14:textId="77777777" w:rsidR="00AD3352" w:rsidRPr="00F6314D" w:rsidRDefault="00AD3352" w:rsidP="00F6314D">
            <w:pPr>
              <w:pStyle w:val="TableParagraph"/>
              <w:spacing w:line="240" w:lineRule="auto"/>
              <w:ind w:left="116" w:right="76"/>
              <w:rPr>
                <w:b/>
                <w:i/>
                <w:sz w:val="18"/>
                <w:szCs w:val="18"/>
              </w:rPr>
            </w:pPr>
            <w:r w:rsidRPr="00F6314D">
              <w:rPr>
                <w:b/>
                <w:i/>
                <w:sz w:val="18"/>
                <w:szCs w:val="18"/>
                <w:lang w:val="ru-RU"/>
              </w:rPr>
              <w:t>Источники</w:t>
            </w:r>
            <w:r w:rsidRPr="00F6314D">
              <w:rPr>
                <w:b/>
                <w:i/>
                <w:spacing w:val="28"/>
                <w:sz w:val="18"/>
                <w:szCs w:val="18"/>
                <w:lang w:val="ru-RU"/>
              </w:rPr>
              <w:t xml:space="preserve"> </w:t>
            </w:r>
            <w:proofErr w:type="spellStart"/>
            <w:r w:rsidRPr="00F6314D">
              <w:rPr>
                <w:b/>
                <w:i/>
                <w:sz w:val="18"/>
                <w:szCs w:val="18"/>
                <w:lang w:val="ru-RU"/>
              </w:rPr>
              <w:t>финансир</w:t>
            </w:r>
            <w:r w:rsidRPr="00F6314D">
              <w:rPr>
                <w:b/>
                <w:i/>
                <w:sz w:val="18"/>
                <w:szCs w:val="18"/>
              </w:rPr>
              <w:t>ования</w:t>
            </w:r>
            <w:proofErr w:type="spellEnd"/>
          </w:p>
        </w:tc>
      </w:tr>
      <w:tr w:rsidR="00AD3352" w:rsidRPr="00F6314D" w14:paraId="75C46E9A" w14:textId="77777777" w:rsidTr="00F6314D">
        <w:trPr>
          <w:trHeight w:val="695"/>
        </w:trPr>
        <w:tc>
          <w:tcPr>
            <w:tcW w:w="590" w:type="dxa"/>
            <w:vMerge/>
            <w:tcBorders>
              <w:top w:val="nil"/>
            </w:tcBorders>
            <w:shd w:val="clear" w:color="auto" w:fill="C5E0B3" w:themeFill="accent6" w:themeFillTint="66"/>
            <w:vAlign w:val="center"/>
          </w:tcPr>
          <w:p w14:paraId="581AE0A3" w14:textId="77777777" w:rsidR="00AD3352" w:rsidRPr="00F6314D" w:rsidRDefault="00AD3352" w:rsidP="00F6314D">
            <w:pPr>
              <w:jc w:val="center"/>
              <w:rPr>
                <w:b/>
                <w:i/>
                <w:sz w:val="18"/>
                <w:szCs w:val="18"/>
              </w:rPr>
            </w:pPr>
          </w:p>
        </w:tc>
        <w:tc>
          <w:tcPr>
            <w:tcW w:w="2410" w:type="dxa"/>
            <w:vMerge/>
            <w:tcBorders>
              <w:top w:val="nil"/>
              <w:bottom w:val="single" w:sz="8" w:space="0" w:color="000000"/>
            </w:tcBorders>
            <w:shd w:val="clear" w:color="auto" w:fill="C5E0B3" w:themeFill="accent6" w:themeFillTint="66"/>
            <w:vAlign w:val="center"/>
          </w:tcPr>
          <w:p w14:paraId="1A28ABB4" w14:textId="77777777" w:rsidR="00AD3352" w:rsidRPr="00F6314D" w:rsidRDefault="00AD3352" w:rsidP="00F6314D">
            <w:pPr>
              <w:jc w:val="center"/>
              <w:rPr>
                <w:b/>
                <w:i/>
                <w:sz w:val="18"/>
                <w:szCs w:val="18"/>
              </w:rPr>
            </w:pPr>
          </w:p>
        </w:tc>
        <w:tc>
          <w:tcPr>
            <w:tcW w:w="1444" w:type="dxa"/>
            <w:vMerge/>
            <w:tcBorders>
              <w:top w:val="nil"/>
            </w:tcBorders>
            <w:shd w:val="clear" w:color="auto" w:fill="C5E0B3" w:themeFill="accent6" w:themeFillTint="66"/>
            <w:vAlign w:val="center"/>
          </w:tcPr>
          <w:p w14:paraId="254FCDBE" w14:textId="77777777" w:rsidR="00AD3352" w:rsidRPr="00F6314D" w:rsidRDefault="00AD3352" w:rsidP="00F6314D">
            <w:pPr>
              <w:jc w:val="center"/>
              <w:rPr>
                <w:b/>
                <w:i/>
                <w:sz w:val="18"/>
                <w:szCs w:val="18"/>
              </w:rPr>
            </w:pPr>
          </w:p>
        </w:tc>
        <w:tc>
          <w:tcPr>
            <w:tcW w:w="824" w:type="dxa"/>
            <w:shd w:val="clear" w:color="auto" w:fill="C5E0B3" w:themeFill="accent6" w:themeFillTint="66"/>
            <w:vAlign w:val="center"/>
          </w:tcPr>
          <w:p w14:paraId="0194B217" w14:textId="1DAD6E50" w:rsidR="00AD3352" w:rsidRPr="00F6314D" w:rsidRDefault="00AD3352" w:rsidP="00F6314D">
            <w:pPr>
              <w:pStyle w:val="TableParagraph"/>
              <w:spacing w:line="240" w:lineRule="auto"/>
              <w:rPr>
                <w:b/>
                <w:i/>
                <w:sz w:val="18"/>
                <w:szCs w:val="18"/>
                <w:lang w:val="ru-RU"/>
              </w:rPr>
            </w:pPr>
            <w:r w:rsidRPr="00F6314D">
              <w:rPr>
                <w:b/>
                <w:i/>
                <w:sz w:val="18"/>
                <w:szCs w:val="18"/>
              </w:rPr>
              <w:t>2022</w:t>
            </w:r>
            <w:r w:rsidR="00F6314D">
              <w:rPr>
                <w:b/>
                <w:i/>
                <w:sz w:val="18"/>
                <w:szCs w:val="18"/>
                <w:lang w:val="ru-RU"/>
              </w:rPr>
              <w:t>г.</w:t>
            </w:r>
          </w:p>
        </w:tc>
        <w:tc>
          <w:tcPr>
            <w:tcW w:w="850" w:type="dxa"/>
            <w:shd w:val="clear" w:color="auto" w:fill="C5E0B3" w:themeFill="accent6" w:themeFillTint="66"/>
            <w:vAlign w:val="center"/>
          </w:tcPr>
          <w:p w14:paraId="4080DB72" w14:textId="6178E215" w:rsidR="00AD3352" w:rsidRPr="00F6314D" w:rsidRDefault="00AD3352" w:rsidP="00F6314D">
            <w:pPr>
              <w:pStyle w:val="TableParagraph"/>
              <w:spacing w:line="240" w:lineRule="auto"/>
              <w:rPr>
                <w:b/>
                <w:i/>
                <w:sz w:val="18"/>
                <w:szCs w:val="18"/>
                <w:lang w:val="ru-RU"/>
              </w:rPr>
            </w:pPr>
            <w:r w:rsidRPr="00F6314D">
              <w:rPr>
                <w:b/>
                <w:i/>
                <w:sz w:val="18"/>
                <w:szCs w:val="18"/>
              </w:rPr>
              <w:t>2023</w:t>
            </w:r>
            <w:r w:rsidR="00F6314D">
              <w:rPr>
                <w:b/>
                <w:i/>
                <w:sz w:val="18"/>
                <w:szCs w:val="18"/>
                <w:lang w:val="ru-RU"/>
              </w:rPr>
              <w:t>г.</w:t>
            </w:r>
          </w:p>
        </w:tc>
        <w:tc>
          <w:tcPr>
            <w:tcW w:w="851" w:type="dxa"/>
            <w:shd w:val="clear" w:color="auto" w:fill="C5E0B3" w:themeFill="accent6" w:themeFillTint="66"/>
            <w:vAlign w:val="center"/>
          </w:tcPr>
          <w:p w14:paraId="2A6F7C02" w14:textId="7D7E3965" w:rsidR="00AD3352" w:rsidRPr="00F6314D" w:rsidRDefault="00AD3352" w:rsidP="00F6314D">
            <w:pPr>
              <w:pStyle w:val="TableParagraph"/>
              <w:spacing w:line="240" w:lineRule="auto"/>
              <w:rPr>
                <w:b/>
                <w:i/>
                <w:sz w:val="18"/>
                <w:szCs w:val="18"/>
                <w:lang w:val="ru-RU"/>
              </w:rPr>
            </w:pPr>
            <w:r w:rsidRPr="00F6314D">
              <w:rPr>
                <w:b/>
                <w:i/>
                <w:sz w:val="18"/>
                <w:szCs w:val="18"/>
              </w:rPr>
              <w:t>2024</w:t>
            </w:r>
            <w:r w:rsidR="00F6314D">
              <w:rPr>
                <w:b/>
                <w:i/>
                <w:sz w:val="18"/>
                <w:szCs w:val="18"/>
                <w:lang w:val="ru-RU"/>
              </w:rPr>
              <w:t>г.</w:t>
            </w:r>
          </w:p>
        </w:tc>
        <w:tc>
          <w:tcPr>
            <w:tcW w:w="850" w:type="dxa"/>
            <w:shd w:val="clear" w:color="auto" w:fill="C5E0B3" w:themeFill="accent6" w:themeFillTint="66"/>
            <w:vAlign w:val="center"/>
          </w:tcPr>
          <w:p w14:paraId="11F524A2" w14:textId="33788068" w:rsidR="00AD3352" w:rsidRPr="00F6314D" w:rsidRDefault="00AD3352" w:rsidP="00F6314D">
            <w:pPr>
              <w:pStyle w:val="TableParagraph"/>
              <w:spacing w:line="240" w:lineRule="auto"/>
              <w:rPr>
                <w:b/>
                <w:i/>
                <w:sz w:val="18"/>
                <w:szCs w:val="18"/>
                <w:lang w:val="ru-RU"/>
              </w:rPr>
            </w:pPr>
            <w:r w:rsidRPr="00F6314D">
              <w:rPr>
                <w:b/>
                <w:i/>
                <w:sz w:val="18"/>
                <w:szCs w:val="18"/>
              </w:rPr>
              <w:t>2025</w:t>
            </w:r>
            <w:r w:rsidR="00F6314D">
              <w:rPr>
                <w:b/>
                <w:i/>
                <w:sz w:val="18"/>
                <w:szCs w:val="18"/>
                <w:lang w:val="ru-RU"/>
              </w:rPr>
              <w:t>г.</w:t>
            </w:r>
          </w:p>
        </w:tc>
        <w:tc>
          <w:tcPr>
            <w:tcW w:w="993" w:type="dxa"/>
            <w:shd w:val="clear" w:color="auto" w:fill="C5E0B3" w:themeFill="accent6" w:themeFillTint="66"/>
            <w:vAlign w:val="center"/>
          </w:tcPr>
          <w:p w14:paraId="048B0E68" w14:textId="13626419" w:rsidR="00AD3352" w:rsidRPr="00F6314D" w:rsidRDefault="00AD3352" w:rsidP="00F6314D">
            <w:pPr>
              <w:pStyle w:val="TableParagraph"/>
              <w:spacing w:line="240" w:lineRule="auto"/>
              <w:rPr>
                <w:b/>
                <w:i/>
                <w:sz w:val="18"/>
                <w:szCs w:val="18"/>
                <w:lang w:val="ru-RU"/>
              </w:rPr>
            </w:pPr>
            <w:r w:rsidRPr="00F6314D">
              <w:rPr>
                <w:b/>
                <w:i/>
                <w:sz w:val="18"/>
                <w:szCs w:val="18"/>
              </w:rPr>
              <w:t>2026</w:t>
            </w:r>
            <w:r w:rsidR="00F6314D">
              <w:rPr>
                <w:b/>
                <w:i/>
                <w:sz w:val="18"/>
                <w:szCs w:val="18"/>
                <w:lang w:val="ru-RU"/>
              </w:rPr>
              <w:t>г.</w:t>
            </w:r>
          </w:p>
        </w:tc>
        <w:tc>
          <w:tcPr>
            <w:tcW w:w="850" w:type="dxa"/>
            <w:shd w:val="clear" w:color="auto" w:fill="C5E0B3" w:themeFill="accent6" w:themeFillTint="66"/>
            <w:vAlign w:val="center"/>
          </w:tcPr>
          <w:p w14:paraId="65B45E0E" w14:textId="21492237" w:rsidR="00AD3352" w:rsidRPr="00F6314D" w:rsidRDefault="00AD3352" w:rsidP="00F6314D">
            <w:pPr>
              <w:pStyle w:val="TableParagraph"/>
              <w:spacing w:line="240" w:lineRule="auto"/>
              <w:ind w:right="-4"/>
              <w:rPr>
                <w:b/>
                <w:i/>
                <w:sz w:val="18"/>
                <w:szCs w:val="18"/>
                <w:lang w:val="ru-RU"/>
              </w:rPr>
            </w:pPr>
            <w:r w:rsidRPr="00F6314D">
              <w:rPr>
                <w:b/>
                <w:i/>
                <w:sz w:val="18"/>
                <w:szCs w:val="18"/>
              </w:rPr>
              <w:t>2027</w:t>
            </w:r>
            <w:r w:rsidR="00F6314D">
              <w:rPr>
                <w:b/>
                <w:i/>
                <w:sz w:val="18"/>
                <w:szCs w:val="18"/>
                <w:lang w:val="ru-RU"/>
              </w:rPr>
              <w:t>г.</w:t>
            </w:r>
          </w:p>
        </w:tc>
        <w:tc>
          <w:tcPr>
            <w:tcW w:w="1559" w:type="dxa"/>
            <w:shd w:val="clear" w:color="auto" w:fill="C5E0B3" w:themeFill="accent6" w:themeFillTint="66"/>
            <w:vAlign w:val="center"/>
          </w:tcPr>
          <w:p w14:paraId="53893AB7" w14:textId="6EB3944F" w:rsidR="00AD3352" w:rsidRPr="00F6314D" w:rsidRDefault="00AD3352" w:rsidP="00F6314D">
            <w:pPr>
              <w:pStyle w:val="TableParagraph"/>
              <w:spacing w:line="240" w:lineRule="auto"/>
              <w:ind w:left="4"/>
              <w:rPr>
                <w:b/>
                <w:i/>
                <w:sz w:val="18"/>
                <w:szCs w:val="18"/>
                <w:lang w:val="ru-RU"/>
              </w:rPr>
            </w:pPr>
            <w:r w:rsidRPr="00F6314D">
              <w:rPr>
                <w:b/>
                <w:i/>
                <w:sz w:val="18"/>
                <w:szCs w:val="18"/>
              </w:rPr>
              <w:t>2028</w:t>
            </w:r>
            <w:r w:rsidR="00706483" w:rsidRPr="00F6314D">
              <w:rPr>
                <w:b/>
                <w:i/>
                <w:sz w:val="18"/>
                <w:szCs w:val="18"/>
              </w:rPr>
              <w:t>-2040</w:t>
            </w:r>
            <w:r w:rsidR="00F6314D">
              <w:rPr>
                <w:b/>
                <w:i/>
                <w:sz w:val="18"/>
                <w:szCs w:val="18"/>
                <w:lang w:val="ru-RU"/>
              </w:rPr>
              <w:t>гг.</w:t>
            </w:r>
          </w:p>
        </w:tc>
        <w:tc>
          <w:tcPr>
            <w:tcW w:w="1995" w:type="dxa"/>
            <w:shd w:val="clear" w:color="auto" w:fill="C5E0B3" w:themeFill="accent6" w:themeFillTint="66"/>
            <w:vAlign w:val="center"/>
          </w:tcPr>
          <w:p w14:paraId="529E7371" w14:textId="77777777" w:rsidR="00AD3352" w:rsidRPr="00F6314D" w:rsidRDefault="00AD3352" w:rsidP="00F6314D">
            <w:pPr>
              <w:pStyle w:val="TableParagraph"/>
              <w:spacing w:line="240" w:lineRule="auto"/>
              <w:ind w:left="116" w:right="165"/>
              <w:rPr>
                <w:b/>
                <w:i/>
                <w:sz w:val="18"/>
                <w:szCs w:val="18"/>
              </w:rPr>
            </w:pPr>
            <w:proofErr w:type="spellStart"/>
            <w:r w:rsidRPr="00F6314D">
              <w:rPr>
                <w:b/>
                <w:i/>
                <w:sz w:val="18"/>
                <w:szCs w:val="18"/>
              </w:rPr>
              <w:t>Консолидированный</w:t>
            </w:r>
            <w:proofErr w:type="spellEnd"/>
          </w:p>
          <w:p w14:paraId="23BFA4A6" w14:textId="77777777" w:rsidR="00AD3352" w:rsidRPr="00F6314D" w:rsidRDefault="00AD3352" w:rsidP="00F6314D">
            <w:pPr>
              <w:pStyle w:val="TableParagraph"/>
              <w:spacing w:line="240" w:lineRule="auto"/>
              <w:ind w:left="116"/>
              <w:rPr>
                <w:b/>
                <w:i/>
                <w:sz w:val="18"/>
                <w:szCs w:val="18"/>
              </w:rPr>
            </w:pPr>
            <w:proofErr w:type="spellStart"/>
            <w:r w:rsidRPr="00F6314D">
              <w:rPr>
                <w:b/>
                <w:i/>
                <w:sz w:val="18"/>
                <w:szCs w:val="18"/>
              </w:rPr>
              <w:t>бюджет</w:t>
            </w:r>
            <w:proofErr w:type="spellEnd"/>
          </w:p>
        </w:tc>
        <w:tc>
          <w:tcPr>
            <w:tcW w:w="1285" w:type="dxa"/>
            <w:shd w:val="clear" w:color="auto" w:fill="C5E0B3" w:themeFill="accent6" w:themeFillTint="66"/>
            <w:vAlign w:val="center"/>
          </w:tcPr>
          <w:p w14:paraId="0A1C2BAE" w14:textId="77777777" w:rsidR="00AD3352" w:rsidRPr="00F6314D" w:rsidRDefault="00AD3352" w:rsidP="00F6314D">
            <w:pPr>
              <w:pStyle w:val="TableParagraph"/>
              <w:spacing w:line="240" w:lineRule="auto"/>
              <w:ind w:left="117"/>
              <w:rPr>
                <w:b/>
                <w:i/>
                <w:sz w:val="18"/>
                <w:szCs w:val="18"/>
              </w:rPr>
            </w:pPr>
            <w:proofErr w:type="spellStart"/>
            <w:r w:rsidRPr="00F6314D">
              <w:rPr>
                <w:b/>
                <w:i/>
                <w:sz w:val="18"/>
                <w:szCs w:val="18"/>
              </w:rPr>
              <w:t>Иные</w:t>
            </w:r>
            <w:proofErr w:type="spellEnd"/>
            <w:r w:rsidRPr="00F6314D">
              <w:rPr>
                <w:b/>
                <w:i/>
                <w:spacing w:val="1"/>
                <w:sz w:val="18"/>
                <w:szCs w:val="18"/>
              </w:rPr>
              <w:t xml:space="preserve"> </w:t>
            </w:r>
            <w:proofErr w:type="spellStart"/>
            <w:r w:rsidRPr="00F6314D">
              <w:rPr>
                <w:b/>
                <w:i/>
                <w:sz w:val="18"/>
                <w:szCs w:val="18"/>
              </w:rPr>
              <w:t>источники</w:t>
            </w:r>
            <w:proofErr w:type="spellEnd"/>
          </w:p>
        </w:tc>
      </w:tr>
      <w:tr w:rsidR="00AD3352" w:rsidRPr="00F6314D" w14:paraId="5D268D20" w14:textId="77777777" w:rsidTr="00F6314D">
        <w:trPr>
          <w:trHeight w:val="251"/>
        </w:trPr>
        <w:tc>
          <w:tcPr>
            <w:tcW w:w="14501" w:type="dxa"/>
            <w:gridSpan w:val="12"/>
            <w:tcBorders>
              <w:top w:val="nil"/>
            </w:tcBorders>
            <w:shd w:val="clear" w:color="auto" w:fill="C5E0B3" w:themeFill="accent6" w:themeFillTint="66"/>
            <w:vAlign w:val="center"/>
          </w:tcPr>
          <w:p w14:paraId="0BD3F339" w14:textId="77777777" w:rsidR="00AD3352" w:rsidRPr="00F6314D" w:rsidRDefault="00AD3352" w:rsidP="00F6314D">
            <w:pPr>
              <w:jc w:val="center"/>
              <w:rPr>
                <w:rFonts w:ascii="Times New Roman" w:eastAsia="Times New Roman" w:hAnsi="Times New Roman" w:cs="Times New Roman"/>
                <w:b/>
                <w:bCs/>
                <w:i/>
                <w:color w:val="000000"/>
                <w:sz w:val="18"/>
                <w:szCs w:val="18"/>
                <w:lang w:val="ru-RU"/>
              </w:rPr>
            </w:pPr>
            <w:r w:rsidRPr="00F6314D">
              <w:rPr>
                <w:rFonts w:ascii="Times New Roman" w:hAnsi="Times New Roman" w:cs="Times New Roman"/>
                <w:b/>
                <w:bCs/>
                <w:i/>
                <w:color w:val="000000"/>
                <w:sz w:val="18"/>
                <w:szCs w:val="18"/>
                <w:lang w:val="ru-RU"/>
              </w:rPr>
              <w:t>Строительство, реконструкции и модернизации объектов системы водоснабжения</w:t>
            </w:r>
          </w:p>
        </w:tc>
      </w:tr>
      <w:tr w:rsidR="005D4888" w:rsidRPr="00F6314D" w14:paraId="3695AA02" w14:textId="77777777" w:rsidTr="00F6314D">
        <w:trPr>
          <w:trHeight w:val="920"/>
        </w:trPr>
        <w:tc>
          <w:tcPr>
            <w:tcW w:w="590" w:type="dxa"/>
            <w:shd w:val="clear" w:color="auto" w:fill="C5E0B3" w:themeFill="accent6" w:themeFillTint="66"/>
            <w:vAlign w:val="center"/>
          </w:tcPr>
          <w:p w14:paraId="2B00E00A" w14:textId="77777777" w:rsidR="005D4888" w:rsidRPr="00F6314D" w:rsidRDefault="005D4888" w:rsidP="00F6314D">
            <w:pPr>
              <w:pStyle w:val="TableParagraph"/>
              <w:spacing w:line="240" w:lineRule="auto"/>
              <w:ind w:left="107"/>
              <w:rPr>
                <w:b/>
                <w:i/>
                <w:sz w:val="18"/>
                <w:szCs w:val="18"/>
              </w:rPr>
            </w:pPr>
            <w:r w:rsidRPr="00F6314D">
              <w:rPr>
                <w:b/>
                <w:i/>
                <w:sz w:val="18"/>
                <w:szCs w:val="18"/>
              </w:rPr>
              <w:t>1</w:t>
            </w:r>
          </w:p>
        </w:tc>
        <w:tc>
          <w:tcPr>
            <w:tcW w:w="2410" w:type="dxa"/>
            <w:tcBorders>
              <w:top w:val="single" w:sz="8" w:space="0" w:color="000000"/>
              <w:bottom w:val="single" w:sz="8" w:space="0" w:color="000000"/>
              <w:right w:val="single" w:sz="8" w:space="0" w:color="000000"/>
            </w:tcBorders>
            <w:vAlign w:val="center"/>
          </w:tcPr>
          <w:p w14:paraId="5B9FAA2F" w14:textId="4D0EF685" w:rsidR="005D4888" w:rsidRPr="00F6314D" w:rsidRDefault="005D4888" w:rsidP="00F6314D">
            <w:pPr>
              <w:pStyle w:val="TableParagraph"/>
              <w:spacing w:line="240" w:lineRule="auto"/>
              <w:ind w:left="108" w:right="289"/>
              <w:rPr>
                <w:sz w:val="18"/>
                <w:szCs w:val="18"/>
              </w:rPr>
            </w:pPr>
            <w:proofErr w:type="spellStart"/>
            <w:r w:rsidRPr="00F6314D">
              <w:rPr>
                <w:sz w:val="18"/>
                <w:szCs w:val="18"/>
                <w:lang w:eastAsia="ru-RU"/>
              </w:rPr>
              <w:t>Строительство</w:t>
            </w:r>
            <w:proofErr w:type="spellEnd"/>
            <w:r w:rsidRPr="00F6314D">
              <w:rPr>
                <w:sz w:val="18"/>
                <w:szCs w:val="18"/>
                <w:lang w:eastAsia="ru-RU"/>
              </w:rPr>
              <w:t xml:space="preserve"> (</w:t>
            </w:r>
            <w:proofErr w:type="spellStart"/>
            <w:r w:rsidRPr="00F6314D">
              <w:rPr>
                <w:sz w:val="18"/>
                <w:szCs w:val="18"/>
                <w:lang w:eastAsia="ru-RU"/>
              </w:rPr>
              <w:t>реконструкция</w:t>
            </w:r>
            <w:proofErr w:type="spellEnd"/>
            <w:r w:rsidRPr="00F6314D">
              <w:rPr>
                <w:sz w:val="18"/>
                <w:szCs w:val="18"/>
                <w:lang w:eastAsia="ru-RU"/>
              </w:rPr>
              <w:t xml:space="preserve">) </w:t>
            </w:r>
            <w:proofErr w:type="spellStart"/>
            <w:r w:rsidRPr="00F6314D">
              <w:rPr>
                <w:sz w:val="18"/>
                <w:szCs w:val="18"/>
                <w:lang w:eastAsia="ru-RU"/>
              </w:rPr>
              <w:t>очистных</w:t>
            </w:r>
            <w:proofErr w:type="spellEnd"/>
            <w:r w:rsidRPr="00F6314D">
              <w:rPr>
                <w:sz w:val="18"/>
                <w:szCs w:val="18"/>
                <w:lang w:eastAsia="ru-RU"/>
              </w:rPr>
              <w:t xml:space="preserve"> </w:t>
            </w:r>
            <w:proofErr w:type="spellStart"/>
            <w:r w:rsidRPr="00F6314D">
              <w:rPr>
                <w:sz w:val="18"/>
                <w:szCs w:val="18"/>
                <w:lang w:eastAsia="ru-RU"/>
              </w:rPr>
              <w:t>сооружений</w:t>
            </w:r>
            <w:proofErr w:type="spellEnd"/>
          </w:p>
        </w:tc>
        <w:tc>
          <w:tcPr>
            <w:tcW w:w="1444" w:type="dxa"/>
            <w:tcBorders>
              <w:left w:val="single" w:sz="8" w:space="0" w:color="000000"/>
            </w:tcBorders>
            <w:vAlign w:val="center"/>
          </w:tcPr>
          <w:p w14:paraId="1750C304" w14:textId="52141F56" w:rsidR="005D4888" w:rsidRPr="00F6314D" w:rsidRDefault="005D4888" w:rsidP="00F6314D">
            <w:pPr>
              <w:pStyle w:val="TableParagraph"/>
              <w:spacing w:line="240" w:lineRule="auto"/>
              <w:ind w:left="86" w:right="82"/>
              <w:rPr>
                <w:sz w:val="18"/>
                <w:szCs w:val="18"/>
              </w:rPr>
            </w:pPr>
            <w:r w:rsidRPr="00F6314D">
              <w:rPr>
                <w:sz w:val="18"/>
                <w:szCs w:val="18"/>
              </w:rPr>
              <w:t>-</w:t>
            </w:r>
          </w:p>
        </w:tc>
        <w:tc>
          <w:tcPr>
            <w:tcW w:w="824" w:type="dxa"/>
            <w:vAlign w:val="center"/>
          </w:tcPr>
          <w:p w14:paraId="10562030" w14:textId="690309F8" w:rsidR="005D4888" w:rsidRPr="00F6314D" w:rsidRDefault="005D4888" w:rsidP="00F6314D">
            <w:pPr>
              <w:pStyle w:val="TableParagraph"/>
              <w:spacing w:line="240" w:lineRule="auto"/>
              <w:ind w:left="13"/>
              <w:rPr>
                <w:sz w:val="18"/>
                <w:szCs w:val="18"/>
              </w:rPr>
            </w:pPr>
            <w:r w:rsidRPr="00F6314D">
              <w:rPr>
                <w:sz w:val="18"/>
                <w:szCs w:val="18"/>
              </w:rPr>
              <w:t>-</w:t>
            </w:r>
          </w:p>
        </w:tc>
        <w:tc>
          <w:tcPr>
            <w:tcW w:w="850" w:type="dxa"/>
            <w:vAlign w:val="center"/>
          </w:tcPr>
          <w:p w14:paraId="531D7999" w14:textId="34A2663B" w:rsidR="005D4888" w:rsidRPr="00F6314D" w:rsidRDefault="005D4888" w:rsidP="00F6314D">
            <w:pPr>
              <w:pStyle w:val="TableParagraph"/>
              <w:spacing w:line="240" w:lineRule="auto"/>
              <w:ind w:right="222"/>
              <w:rPr>
                <w:sz w:val="18"/>
                <w:szCs w:val="18"/>
              </w:rPr>
            </w:pPr>
            <w:r w:rsidRPr="00F6314D">
              <w:rPr>
                <w:sz w:val="18"/>
                <w:szCs w:val="18"/>
              </w:rPr>
              <w:t>-</w:t>
            </w:r>
          </w:p>
        </w:tc>
        <w:tc>
          <w:tcPr>
            <w:tcW w:w="851" w:type="dxa"/>
            <w:vAlign w:val="center"/>
          </w:tcPr>
          <w:p w14:paraId="2CCECA36" w14:textId="5538B7EE" w:rsidR="005D4888" w:rsidRPr="00F6314D" w:rsidRDefault="005D4888" w:rsidP="00F6314D">
            <w:pPr>
              <w:pStyle w:val="TableParagraph"/>
              <w:spacing w:line="240" w:lineRule="auto"/>
              <w:ind w:left="14"/>
              <w:rPr>
                <w:sz w:val="18"/>
                <w:szCs w:val="18"/>
              </w:rPr>
            </w:pPr>
            <w:r w:rsidRPr="00F6314D">
              <w:rPr>
                <w:sz w:val="18"/>
                <w:szCs w:val="18"/>
              </w:rPr>
              <w:t>-</w:t>
            </w:r>
          </w:p>
        </w:tc>
        <w:tc>
          <w:tcPr>
            <w:tcW w:w="850" w:type="dxa"/>
            <w:vAlign w:val="center"/>
          </w:tcPr>
          <w:p w14:paraId="1430351D" w14:textId="7BF4FEC6" w:rsidR="005D4888" w:rsidRPr="00F6314D" w:rsidRDefault="005D4888" w:rsidP="00F6314D">
            <w:pPr>
              <w:pStyle w:val="TableParagraph"/>
              <w:spacing w:line="240" w:lineRule="auto"/>
              <w:ind w:right="1"/>
              <w:rPr>
                <w:sz w:val="18"/>
                <w:szCs w:val="18"/>
              </w:rPr>
            </w:pPr>
            <w:r w:rsidRPr="00F6314D">
              <w:rPr>
                <w:sz w:val="18"/>
                <w:szCs w:val="18"/>
              </w:rPr>
              <w:t>-</w:t>
            </w:r>
          </w:p>
        </w:tc>
        <w:tc>
          <w:tcPr>
            <w:tcW w:w="993" w:type="dxa"/>
            <w:vAlign w:val="center"/>
          </w:tcPr>
          <w:p w14:paraId="1872558E" w14:textId="00DEDF8E" w:rsidR="005D4888" w:rsidRPr="00F6314D" w:rsidRDefault="005D4888" w:rsidP="00F6314D">
            <w:pPr>
              <w:pStyle w:val="TableParagraph"/>
              <w:spacing w:line="240" w:lineRule="auto"/>
              <w:rPr>
                <w:sz w:val="18"/>
                <w:szCs w:val="18"/>
              </w:rPr>
            </w:pPr>
            <w:r w:rsidRPr="00F6314D">
              <w:rPr>
                <w:sz w:val="18"/>
                <w:szCs w:val="18"/>
              </w:rPr>
              <w:t>-</w:t>
            </w:r>
          </w:p>
        </w:tc>
        <w:tc>
          <w:tcPr>
            <w:tcW w:w="850" w:type="dxa"/>
            <w:vAlign w:val="center"/>
          </w:tcPr>
          <w:p w14:paraId="7548EF04" w14:textId="0132F42D" w:rsidR="005D4888" w:rsidRPr="00F6314D" w:rsidRDefault="005D4888" w:rsidP="00F6314D">
            <w:pPr>
              <w:pStyle w:val="TableParagraph"/>
              <w:spacing w:line="240" w:lineRule="auto"/>
              <w:rPr>
                <w:sz w:val="18"/>
                <w:szCs w:val="18"/>
              </w:rPr>
            </w:pPr>
            <w:r w:rsidRPr="00F6314D">
              <w:rPr>
                <w:sz w:val="18"/>
                <w:szCs w:val="18"/>
              </w:rPr>
              <w:t>-</w:t>
            </w:r>
          </w:p>
        </w:tc>
        <w:tc>
          <w:tcPr>
            <w:tcW w:w="1559" w:type="dxa"/>
            <w:vAlign w:val="center"/>
          </w:tcPr>
          <w:p w14:paraId="0A0662C5" w14:textId="1ACE0E8F" w:rsidR="005D4888" w:rsidRPr="00F6314D" w:rsidRDefault="005D4888" w:rsidP="00F6314D">
            <w:pPr>
              <w:pStyle w:val="TableParagraph"/>
              <w:spacing w:line="240" w:lineRule="auto"/>
              <w:ind w:left="24"/>
              <w:rPr>
                <w:sz w:val="18"/>
                <w:szCs w:val="18"/>
              </w:rPr>
            </w:pPr>
            <w:r w:rsidRPr="00F6314D">
              <w:rPr>
                <w:sz w:val="18"/>
                <w:szCs w:val="18"/>
              </w:rPr>
              <w:t>-</w:t>
            </w:r>
          </w:p>
        </w:tc>
        <w:tc>
          <w:tcPr>
            <w:tcW w:w="1995" w:type="dxa"/>
            <w:vAlign w:val="center"/>
          </w:tcPr>
          <w:p w14:paraId="3207CBDA" w14:textId="6E11495E" w:rsidR="005D4888" w:rsidRPr="00F6314D" w:rsidRDefault="005D4888" w:rsidP="00F6314D">
            <w:pPr>
              <w:pStyle w:val="TableParagraph"/>
              <w:spacing w:line="240" w:lineRule="auto"/>
              <w:ind w:left="26"/>
              <w:rPr>
                <w:sz w:val="18"/>
                <w:szCs w:val="18"/>
              </w:rPr>
            </w:pPr>
            <w:r w:rsidRPr="00F6314D">
              <w:rPr>
                <w:sz w:val="18"/>
                <w:szCs w:val="18"/>
              </w:rPr>
              <w:t>-</w:t>
            </w:r>
          </w:p>
        </w:tc>
        <w:tc>
          <w:tcPr>
            <w:tcW w:w="1285" w:type="dxa"/>
            <w:vAlign w:val="center"/>
          </w:tcPr>
          <w:p w14:paraId="70242B15" w14:textId="28387C4B" w:rsidR="005D4888" w:rsidRPr="00F6314D" w:rsidRDefault="005D4888" w:rsidP="00F6314D">
            <w:pPr>
              <w:pStyle w:val="TableParagraph"/>
              <w:spacing w:line="240" w:lineRule="auto"/>
              <w:ind w:left="91"/>
              <w:rPr>
                <w:sz w:val="18"/>
                <w:szCs w:val="18"/>
              </w:rPr>
            </w:pPr>
            <w:r w:rsidRPr="00F6314D">
              <w:rPr>
                <w:sz w:val="18"/>
                <w:szCs w:val="18"/>
              </w:rPr>
              <w:t>-</w:t>
            </w:r>
          </w:p>
        </w:tc>
      </w:tr>
      <w:tr w:rsidR="00AD3352" w:rsidRPr="00F6314D" w14:paraId="6BCB7529" w14:textId="77777777" w:rsidTr="00F6314D">
        <w:trPr>
          <w:trHeight w:val="183"/>
        </w:trPr>
        <w:tc>
          <w:tcPr>
            <w:tcW w:w="14501" w:type="dxa"/>
            <w:gridSpan w:val="12"/>
            <w:shd w:val="clear" w:color="auto" w:fill="C5E0B3" w:themeFill="accent6" w:themeFillTint="66"/>
            <w:vAlign w:val="center"/>
          </w:tcPr>
          <w:p w14:paraId="3484F583" w14:textId="77777777" w:rsidR="00AD3352" w:rsidRPr="00F6314D" w:rsidRDefault="00AD3352" w:rsidP="00F6314D">
            <w:pPr>
              <w:jc w:val="center"/>
              <w:rPr>
                <w:rFonts w:ascii="Times New Roman" w:eastAsia="Times New Roman" w:hAnsi="Times New Roman" w:cs="Times New Roman"/>
                <w:b/>
                <w:bCs/>
                <w:i/>
                <w:color w:val="000000"/>
                <w:sz w:val="18"/>
                <w:szCs w:val="18"/>
                <w:lang w:val="ru-RU"/>
              </w:rPr>
            </w:pPr>
            <w:r w:rsidRPr="00F6314D">
              <w:rPr>
                <w:rFonts w:ascii="Times New Roman" w:hAnsi="Times New Roman" w:cs="Times New Roman"/>
                <w:b/>
                <w:bCs/>
                <w:i/>
                <w:color w:val="000000"/>
                <w:sz w:val="18"/>
                <w:szCs w:val="18"/>
                <w:lang w:val="ru-RU"/>
              </w:rPr>
              <w:t>Строительство, реконструкции и модернизации линейных объектов централизованной системы водоснабжения</w:t>
            </w:r>
          </w:p>
        </w:tc>
      </w:tr>
      <w:tr w:rsidR="003602CC" w:rsidRPr="00F6314D" w14:paraId="1F526F16" w14:textId="77777777" w:rsidTr="00F6314D">
        <w:trPr>
          <w:trHeight w:val="237"/>
        </w:trPr>
        <w:tc>
          <w:tcPr>
            <w:tcW w:w="590" w:type="dxa"/>
            <w:tcBorders>
              <w:bottom w:val="single" w:sz="6" w:space="0" w:color="000000"/>
            </w:tcBorders>
            <w:shd w:val="clear" w:color="auto" w:fill="C5E0B3" w:themeFill="accent6" w:themeFillTint="66"/>
            <w:vAlign w:val="center"/>
          </w:tcPr>
          <w:p w14:paraId="775A862D" w14:textId="521FD4AA" w:rsidR="003602CC" w:rsidRPr="00F6314D" w:rsidRDefault="003602CC" w:rsidP="003602CC">
            <w:pPr>
              <w:pStyle w:val="TableParagraph"/>
              <w:spacing w:line="240" w:lineRule="auto"/>
              <w:rPr>
                <w:b/>
                <w:i/>
                <w:sz w:val="18"/>
                <w:szCs w:val="18"/>
              </w:rPr>
            </w:pPr>
            <w:r w:rsidRPr="00F6314D">
              <w:rPr>
                <w:b/>
                <w:i/>
                <w:sz w:val="18"/>
                <w:szCs w:val="18"/>
              </w:rPr>
              <w:t>2</w:t>
            </w:r>
          </w:p>
        </w:tc>
        <w:tc>
          <w:tcPr>
            <w:tcW w:w="2410" w:type="dxa"/>
            <w:tcBorders>
              <w:top w:val="single" w:sz="8" w:space="0" w:color="000000"/>
              <w:bottom w:val="single" w:sz="6" w:space="0" w:color="000000"/>
            </w:tcBorders>
            <w:vAlign w:val="center"/>
          </w:tcPr>
          <w:p w14:paraId="66DA55EB" w14:textId="28D59860" w:rsidR="003602CC" w:rsidRPr="00F6314D" w:rsidRDefault="003602CC" w:rsidP="003602CC">
            <w:pPr>
              <w:pStyle w:val="TableParagraph"/>
              <w:spacing w:line="240" w:lineRule="auto"/>
              <w:ind w:left="108"/>
              <w:rPr>
                <w:sz w:val="18"/>
                <w:szCs w:val="18"/>
                <w:lang w:val="ru-RU"/>
              </w:rPr>
            </w:pPr>
            <w:r w:rsidRPr="00F6314D">
              <w:rPr>
                <w:bCs/>
                <w:color w:val="000000"/>
                <w:sz w:val="18"/>
                <w:szCs w:val="18"/>
                <w:lang w:val="ru-RU"/>
              </w:rPr>
              <w:t xml:space="preserve">Строительство  </w:t>
            </w:r>
            <w:r w:rsidRPr="00F6314D">
              <w:rPr>
                <w:sz w:val="18"/>
                <w:szCs w:val="18"/>
                <w:lang w:val="ru-RU"/>
              </w:rPr>
              <w:t>сети поливочного водопровода (4 км.)</w:t>
            </w:r>
          </w:p>
        </w:tc>
        <w:tc>
          <w:tcPr>
            <w:tcW w:w="1444" w:type="dxa"/>
            <w:tcBorders>
              <w:bottom w:val="single" w:sz="6" w:space="0" w:color="000000"/>
            </w:tcBorders>
            <w:vAlign w:val="center"/>
          </w:tcPr>
          <w:p w14:paraId="611F1606" w14:textId="682FD479" w:rsidR="003602CC" w:rsidRPr="00F6314D" w:rsidRDefault="003602CC" w:rsidP="003602CC">
            <w:pPr>
              <w:pStyle w:val="TableParagraph"/>
              <w:spacing w:line="240" w:lineRule="auto"/>
              <w:ind w:left="91" w:right="22"/>
              <w:rPr>
                <w:sz w:val="18"/>
                <w:szCs w:val="18"/>
              </w:rPr>
            </w:pPr>
            <w:r>
              <w:rPr>
                <w:sz w:val="18"/>
                <w:szCs w:val="18"/>
                <w:lang w:val="ru-RU"/>
              </w:rPr>
              <w:t>7040,0</w:t>
            </w:r>
          </w:p>
        </w:tc>
        <w:tc>
          <w:tcPr>
            <w:tcW w:w="824" w:type="dxa"/>
            <w:tcBorders>
              <w:bottom w:val="single" w:sz="6" w:space="0" w:color="000000"/>
            </w:tcBorders>
            <w:vAlign w:val="center"/>
          </w:tcPr>
          <w:p w14:paraId="009CD57A" w14:textId="5CD34C53" w:rsidR="003602CC" w:rsidRPr="00F6314D" w:rsidRDefault="003602CC" w:rsidP="003602CC">
            <w:pPr>
              <w:pStyle w:val="TableParagraph"/>
              <w:spacing w:line="240" w:lineRule="auto"/>
              <w:ind w:left="13" w:right="22"/>
              <w:rPr>
                <w:sz w:val="18"/>
                <w:szCs w:val="18"/>
              </w:rPr>
            </w:pPr>
            <w:r w:rsidRPr="00601A09">
              <w:rPr>
                <w:sz w:val="18"/>
                <w:szCs w:val="18"/>
              </w:rPr>
              <w:t>-</w:t>
            </w:r>
          </w:p>
        </w:tc>
        <w:tc>
          <w:tcPr>
            <w:tcW w:w="850" w:type="dxa"/>
            <w:tcBorders>
              <w:bottom w:val="single" w:sz="6" w:space="0" w:color="000000"/>
            </w:tcBorders>
            <w:vAlign w:val="center"/>
          </w:tcPr>
          <w:p w14:paraId="1BB64F03" w14:textId="4BB9363C" w:rsidR="003602CC" w:rsidRPr="00F6314D" w:rsidRDefault="003602CC" w:rsidP="003602CC">
            <w:pPr>
              <w:pStyle w:val="TableParagraph"/>
              <w:spacing w:line="240" w:lineRule="auto"/>
              <w:ind w:right="22"/>
              <w:rPr>
                <w:sz w:val="18"/>
                <w:szCs w:val="18"/>
              </w:rPr>
            </w:pPr>
            <w:r w:rsidRPr="00601A09">
              <w:rPr>
                <w:sz w:val="18"/>
                <w:szCs w:val="18"/>
              </w:rPr>
              <w:t>-</w:t>
            </w:r>
          </w:p>
        </w:tc>
        <w:tc>
          <w:tcPr>
            <w:tcW w:w="851" w:type="dxa"/>
            <w:tcBorders>
              <w:bottom w:val="single" w:sz="6" w:space="0" w:color="000000"/>
            </w:tcBorders>
            <w:vAlign w:val="center"/>
          </w:tcPr>
          <w:p w14:paraId="3C01E794" w14:textId="2C16B694" w:rsidR="003602CC" w:rsidRPr="00F6314D" w:rsidRDefault="003602CC" w:rsidP="003602CC">
            <w:pPr>
              <w:pStyle w:val="TableParagraph"/>
              <w:spacing w:line="240" w:lineRule="auto"/>
              <w:ind w:left="111" w:right="22"/>
              <w:rPr>
                <w:sz w:val="18"/>
                <w:szCs w:val="18"/>
              </w:rPr>
            </w:pPr>
            <w:r>
              <w:rPr>
                <w:sz w:val="18"/>
                <w:szCs w:val="18"/>
                <w:lang w:val="ru-RU"/>
              </w:rPr>
              <w:t>2346,6</w:t>
            </w:r>
          </w:p>
        </w:tc>
        <w:tc>
          <w:tcPr>
            <w:tcW w:w="850" w:type="dxa"/>
            <w:tcBorders>
              <w:bottom w:val="single" w:sz="6" w:space="0" w:color="000000"/>
            </w:tcBorders>
            <w:vAlign w:val="center"/>
          </w:tcPr>
          <w:p w14:paraId="301DF4AB" w14:textId="51D06E62" w:rsidR="003602CC" w:rsidRPr="00F6314D" w:rsidRDefault="003602CC" w:rsidP="003602CC">
            <w:pPr>
              <w:pStyle w:val="TableParagraph"/>
              <w:spacing w:line="240" w:lineRule="auto"/>
              <w:ind w:right="22"/>
              <w:rPr>
                <w:sz w:val="18"/>
                <w:szCs w:val="18"/>
              </w:rPr>
            </w:pPr>
            <w:r>
              <w:rPr>
                <w:sz w:val="18"/>
                <w:szCs w:val="18"/>
                <w:lang w:val="ru-RU"/>
              </w:rPr>
              <w:t>2346,6</w:t>
            </w:r>
          </w:p>
        </w:tc>
        <w:tc>
          <w:tcPr>
            <w:tcW w:w="993" w:type="dxa"/>
            <w:tcBorders>
              <w:bottom w:val="single" w:sz="6" w:space="0" w:color="000000"/>
            </w:tcBorders>
            <w:vAlign w:val="center"/>
          </w:tcPr>
          <w:p w14:paraId="08400277" w14:textId="3A73622C" w:rsidR="003602CC" w:rsidRPr="00F6314D" w:rsidRDefault="003602CC" w:rsidP="003602CC">
            <w:pPr>
              <w:pStyle w:val="TableParagraph"/>
              <w:spacing w:line="240" w:lineRule="auto"/>
              <w:ind w:right="22"/>
              <w:rPr>
                <w:sz w:val="18"/>
                <w:szCs w:val="18"/>
              </w:rPr>
            </w:pPr>
            <w:r>
              <w:rPr>
                <w:sz w:val="18"/>
                <w:szCs w:val="18"/>
                <w:lang w:val="ru-RU"/>
              </w:rPr>
              <w:t>2346,6</w:t>
            </w:r>
          </w:p>
        </w:tc>
        <w:tc>
          <w:tcPr>
            <w:tcW w:w="850" w:type="dxa"/>
            <w:tcBorders>
              <w:bottom w:val="single" w:sz="6" w:space="0" w:color="000000"/>
            </w:tcBorders>
            <w:vAlign w:val="center"/>
          </w:tcPr>
          <w:p w14:paraId="1AAB4781" w14:textId="0439C33F" w:rsidR="003602CC" w:rsidRPr="00F6314D" w:rsidRDefault="003602CC" w:rsidP="003602CC">
            <w:pPr>
              <w:pStyle w:val="TableParagraph"/>
              <w:spacing w:line="240" w:lineRule="auto"/>
              <w:ind w:right="22"/>
              <w:rPr>
                <w:sz w:val="18"/>
                <w:szCs w:val="18"/>
              </w:rPr>
            </w:pPr>
            <w:r w:rsidRPr="00601A09">
              <w:rPr>
                <w:sz w:val="18"/>
                <w:szCs w:val="18"/>
              </w:rPr>
              <w:t>-</w:t>
            </w:r>
          </w:p>
        </w:tc>
        <w:tc>
          <w:tcPr>
            <w:tcW w:w="1559" w:type="dxa"/>
            <w:tcBorders>
              <w:bottom w:val="single" w:sz="6" w:space="0" w:color="000000"/>
            </w:tcBorders>
            <w:vAlign w:val="center"/>
          </w:tcPr>
          <w:p w14:paraId="37E2E326" w14:textId="2C1D0F7F" w:rsidR="003602CC" w:rsidRPr="00F6314D" w:rsidRDefault="003602CC" w:rsidP="003602CC">
            <w:pPr>
              <w:pStyle w:val="TableParagraph"/>
              <w:spacing w:line="240" w:lineRule="auto"/>
              <w:ind w:left="24" w:right="22"/>
              <w:rPr>
                <w:sz w:val="18"/>
                <w:szCs w:val="18"/>
              </w:rPr>
            </w:pPr>
            <w:r w:rsidRPr="00601A09">
              <w:rPr>
                <w:sz w:val="18"/>
                <w:szCs w:val="18"/>
              </w:rPr>
              <w:t>-</w:t>
            </w:r>
          </w:p>
        </w:tc>
        <w:tc>
          <w:tcPr>
            <w:tcW w:w="1995" w:type="dxa"/>
            <w:tcBorders>
              <w:bottom w:val="single" w:sz="6" w:space="0" w:color="000000"/>
            </w:tcBorders>
            <w:vAlign w:val="center"/>
          </w:tcPr>
          <w:p w14:paraId="163106FE" w14:textId="77BD9BC0" w:rsidR="003602CC" w:rsidRPr="00F6314D" w:rsidRDefault="003602CC" w:rsidP="003602CC">
            <w:pPr>
              <w:pStyle w:val="TableParagraph"/>
              <w:spacing w:line="240" w:lineRule="auto"/>
              <w:ind w:left="96" w:right="22"/>
              <w:rPr>
                <w:sz w:val="18"/>
                <w:szCs w:val="18"/>
              </w:rPr>
            </w:pPr>
            <w:r>
              <w:rPr>
                <w:sz w:val="18"/>
                <w:szCs w:val="18"/>
                <w:lang w:val="ru-RU"/>
              </w:rPr>
              <w:t>7040,0</w:t>
            </w:r>
          </w:p>
        </w:tc>
        <w:tc>
          <w:tcPr>
            <w:tcW w:w="1285" w:type="dxa"/>
            <w:tcBorders>
              <w:bottom w:val="single" w:sz="6" w:space="0" w:color="000000"/>
            </w:tcBorders>
            <w:vAlign w:val="center"/>
          </w:tcPr>
          <w:p w14:paraId="71E5FE1C" w14:textId="4EFB3CA1" w:rsidR="003602CC" w:rsidRPr="00F6314D" w:rsidRDefault="003602CC" w:rsidP="003602CC">
            <w:pPr>
              <w:pStyle w:val="TableParagraph"/>
              <w:spacing w:line="240" w:lineRule="auto"/>
              <w:ind w:left="91" w:right="22"/>
              <w:rPr>
                <w:sz w:val="18"/>
                <w:szCs w:val="18"/>
              </w:rPr>
            </w:pPr>
            <w:r w:rsidRPr="00601A09">
              <w:rPr>
                <w:sz w:val="18"/>
                <w:szCs w:val="18"/>
              </w:rPr>
              <w:t>-</w:t>
            </w:r>
          </w:p>
        </w:tc>
      </w:tr>
      <w:tr w:rsidR="003602CC" w:rsidRPr="00F6314D" w14:paraId="74FD60F6" w14:textId="77777777" w:rsidTr="00F6314D">
        <w:trPr>
          <w:trHeight w:val="239"/>
        </w:trPr>
        <w:tc>
          <w:tcPr>
            <w:tcW w:w="590" w:type="dxa"/>
            <w:tcBorders>
              <w:top w:val="single" w:sz="6" w:space="0" w:color="000000"/>
            </w:tcBorders>
            <w:shd w:val="clear" w:color="auto" w:fill="C5E0B3" w:themeFill="accent6" w:themeFillTint="66"/>
            <w:vAlign w:val="center"/>
          </w:tcPr>
          <w:p w14:paraId="024448CA" w14:textId="77777777" w:rsidR="003602CC" w:rsidRPr="00F6314D" w:rsidRDefault="003602CC" w:rsidP="003602CC">
            <w:pPr>
              <w:pStyle w:val="TableParagraph"/>
              <w:spacing w:line="240" w:lineRule="auto"/>
              <w:rPr>
                <w:b/>
                <w:i/>
                <w:sz w:val="18"/>
                <w:szCs w:val="18"/>
              </w:rPr>
            </w:pPr>
          </w:p>
        </w:tc>
        <w:tc>
          <w:tcPr>
            <w:tcW w:w="2410" w:type="dxa"/>
            <w:tcBorders>
              <w:top w:val="single" w:sz="6" w:space="0" w:color="000000"/>
            </w:tcBorders>
            <w:shd w:val="clear" w:color="auto" w:fill="C5E0B3" w:themeFill="accent6" w:themeFillTint="66"/>
            <w:vAlign w:val="center"/>
          </w:tcPr>
          <w:p w14:paraId="10A9121A" w14:textId="77777777" w:rsidR="003602CC" w:rsidRPr="00F6314D" w:rsidRDefault="003602CC" w:rsidP="003602CC">
            <w:pPr>
              <w:pStyle w:val="TableParagraph"/>
              <w:spacing w:line="240" w:lineRule="auto"/>
              <w:ind w:left="108"/>
              <w:rPr>
                <w:b/>
                <w:i/>
                <w:sz w:val="18"/>
                <w:szCs w:val="18"/>
              </w:rPr>
            </w:pPr>
            <w:r w:rsidRPr="00F6314D">
              <w:rPr>
                <w:b/>
                <w:i/>
                <w:sz w:val="18"/>
                <w:szCs w:val="18"/>
              </w:rPr>
              <w:t>ВСЕГО</w:t>
            </w:r>
          </w:p>
        </w:tc>
        <w:tc>
          <w:tcPr>
            <w:tcW w:w="1444" w:type="dxa"/>
            <w:tcBorders>
              <w:top w:val="single" w:sz="6" w:space="0" w:color="000000"/>
            </w:tcBorders>
            <w:shd w:val="clear" w:color="auto" w:fill="C5E0B3" w:themeFill="accent6" w:themeFillTint="66"/>
            <w:vAlign w:val="center"/>
          </w:tcPr>
          <w:p w14:paraId="41282313" w14:textId="197F35B7" w:rsidR="003602CC" w:rsidRPr="00F6314D" w:rsidRDefault="003602CC" w:rsidP="003602CC">
            <w:pPr>
              <w:pStyle w:val="TableParagraph"/>
              <w:spacing w:line="240" w:lineRule="auto"/>
              <w:ind w:left="91" w:right="22"/>
              <w:rPr>
                <w:b/>
                <w:i/>
                <w:sz w:val="18"/>
                <w:szCs w:val="18"/>
              </w:rPr>
            </w:pPr>
            <w:r>
              <w:rPr>
                <w:sz w:val="18"/>
                <w:szCs w:val="18"/>
                <w:lang w:val="ru-RU"/>
              </w:rPr>
              <w:t>7040,0</w:t>
            </w:r>
          </w:p>
        </w:tc>
        <w:tc>
          <w:tcPr>
            <w:tcW w:w="824" w:type="dxa"/>
            <w:tcBorders>
              <w:top w:val="single" w:sz="6" w:space="0" w:color="000000"/>
            </w:tcBorders>
            <w:shd w:val="clear" w:color="auto" w:fill="C5E0B3" w:themeFill="accent6" w:themeFillTint="66"/>
            <w:vAlign w:val="center"/>
          </w:tcPr>
          <w:p w14:paraId="3BD66027" w14:textId="67800740" w:rsidR="003602CC" w:rsidRPr="00F6314D" w:rsidRDefault="003602CC" w:rsidP="003602CC">
            <w:pPr>
              <w:pStyle w:val="TableParagraph"/>
              <w:spacing w:line="240" w:lineRule="auto"/>
              <w:ind w:left="13" w:right="22"/>
              <w:rPr>
                <w:b/>
                <w:i/>
                <w:sz w:val="18"/>
                <w:szCs w:val="18"/>
              </w:rPr>
            </w:pPr>
            <w:r w:rsidRPr="00601A09">
              <w:rPr>
                <w:sz w:val="18"/>
                <w:szCs w:val="18"/>
              </w:rPr>
              <w:t>-</w:t>
            </w:r>
          </w:p>
        </w:tc>
        <w:tc>
          <w:tcPr>
            <w:tcW w:w="850" w:type="dxa"/>
            <w:tcBorders>
              <w:top w:val="single" w:sz="6" w:space="0" w:color="000000"/>
            </w:tcBorders>
            <w:shd w:val="clear" w:color="auto" w:fill="C5E0B3" w:themeFill="accent6" w:themeFillTint="66"/>
            <w:vAlign w:val="center"/>
          </w:tcPr>
          <w:p w14:paraId="2A338040" w14:textId="4D50FA9E" w:rsidR="003602CC" w:rsidRPr="00F6314D" w:rsidRDefault="003602CC" w:rsidP="003602CC">
            <w:pPr>
              <w:pStyle w:val="TableParagraph"/>
              <w:spacing w:line="240" w:lineRule="auto"/>
              <w:ind w:right="22"/>
              <w:rPr>
                <w:b/>
                <w:i/>
                <w:sz w:val="18"/>
                <w:szCs w:val="18"/>
              </w:rPr>
            </w:pPr>
            <w:r w:rsidRPr="00601A09">
              <w:rPr>
                <w:sz w:val="18"/>
                <w:szCs w:val="18"/>
              </w:rPr>
              <w:t>-</w:t>
            </w:r>
          </w:p>
        </w:tc>
        <w:tc>
          <w:tcPr>
            <w:tcW w:w="851" w:type="dxa"/>
            <w:tcBorders>
              <w:top w:val="single" w:sz="6" w:space="0" w:color="000000"/>
            </w:tcBorders>
            <w:shd w:val="clear" w:color="auto" w:fill="C5E0B3" w:themeFill="accent6" w:themeFillTint="66"/>
            <w:vAlign w:val="center"/>
          </w:tcPr>
          <w:p w14:paraId="14CBE70D" w14:textId="646083CA" w:rsidR="003602CC" w:rsidRPr="00F6314D" w:rsidRDefault="003602CC" w:rsidP="003602CC">
            <w:pPr>
              <w:pStyle w:val="TableParagraph"/>
              <w:spacing w:line="240" w:lineRule="auto"/>
              <w:ind w:left="111" w:right="22"/>
              <w:rPr>
                <w:b/>
                <w:i/>
                <w:sz w:val="18"/>
                <w:szCs w:val="18"/>
              </w:rPr>
            </w:pPr>
            <w:r>
              <w:rPr>
                <w:sz w:val="18"/>
                <w:szCs w:val="18"/>
                <w:lang w:val="ru-RU"/>
              </w:rPr>
              <w:t>2346,6</w:t>
            </w:r>
          </w:p>
        </w:tc>
        <w:tc>
          <w:tcPr>
            <w:tcW w:w="850" w:type="dxa"/>
            <w:tcBorders>
              <w:top w:val="single" w:sz="6" w:space="0" w:color="000000"/>
            </w:tcBorders>
            <w:shd w:val="clear" w:color="auto" w:fill="C5E0B3" w:themeFill="accent6" w:themeFillTint="66"/>
            <w:vAlign w:val="center"/>
          </w:tcPr>
          <w:p w14:paraId="6D6BA25B" w14:textId="31FC2AA9" w:rsidR="003602CC" w:rsidRPr="00F6314D" w:rsidRDefault="003602CC" w:rsidP="003602CC">
            <w:pPr>
              <w:pStyle w:val="TableParagraph"/>
              <w:spacing w:line="240" w:lineRule="auto"/>
              <w:ind w:right="22"/>
              <w:rPr>
                <w:b/>
                <w:i/>
                <w:sz w:val="18"/>
                <w:szCs w:val="18"/>
              </w:rPr>
            </w:pPr>
            <w:r>
              <w:rPr>
                <w:sz w:val="18"/>
                <w:szCs w:val="18"/>
                <w:lang w:val="ru-RU"/>
              </w:rPr>
              <w:t>2346,6</w:t>
            </w:r>
          </w:p>
        </w:tc>
        <w:tc>
          <w:tcPr>
            <w:tcW w:w="993" w:type="dxa"/>
            <w:tcBorders>
              <w:top w:val="single" w:sz="6" w:space="0" w:color="000000"/>
            </w:tcBorders>
            <w:shd w:val="clear" w:color="auto" w:fill="C5E0B3" w:themeFill="accent6" w:themeFillTint="66"/>
            <w:vAlign w:val="center"/>
          </w:tcPr>
          <w:p w14:paraId="55406595" w14:textId="5EE3ED88" w:rsidR="003602CC" w:rsidRPr="00F6314D" w:rsidRDefault="003602CC" w:rsidP="003602CC">
            <w:pPr>
              <w:pStyle w:val="TableParagraph"/>
              <w:spacing w:line="240" w:lineRule="auto"/>
              <w:ind w:right="22"/>
              <w:rPr>
                <w:b/>
                <w:i/>
                <w:sz w:val="18"/>
                <w:szCs w:val="18"/>
              </w:rPr>
            </w:pPr>
            <w:r>
              <w:rPr>
                <w:sz w:val="18"/>
                <w:szCs w:val="18"/>
                <w:lang w:val="ru-RU"/>
              </w:rPr>
              <w:t>2346,6</w:t>
            </w:r>
          </w:p>
        </w:tc>
        <w:tc>
          <w:tcPr>
            <w:tcW w:w="850" w:type="dxa"/>
            <w:tcBorders>
              <w:top w:val="single" w:sz="6" w:space="0" w:color="000000"/>
            </w:tcBorders>
            <w:shd w:val="clear" w:color="auto" w:fill="C5E0B3" w:themeFill="accent6" w:themeFillTint="66"/>
            <w:vAlign w:val="center"/>
          </w:tcPr>
          <w:p w14:paraId="2285EDF5" w14:textId="0336F441" w:rsidR="003602CC" w:rsidRPr="00F6314D" w:rsidRDefault="003602CC" w:rsidP="003602CC">
            <w:pPr>
              <w:pStyle w:val="TableParagraph"/>
              <w:spacing w:line="240" w:lineRule="auto"/>
              <w:ind w:right="22"/>
              <w:rPr>
                <w:b/>
                <w:i/>
                <w:sz w:val="18"/>
                <w:szCs w:val="18"/>
              </w:rPr>
            </w:pPr>
            <w:r w:rsidRPr="00601A09">
              <w:rPr>
                <w:sz w:val="18"/>
                <w:szCs w:val="18"/>
              </w:rPr>
              <w:t>-</w:t>
            </w:r>
          </w:p>
        </w:tc>
        <w:tc>
          <w:tcPr>
            <w:tcW w:w="1559" w:type="dxa"/>
            <w:tcBorders>
              <w:top w:val="single" w:sz="6" w:space="0" w:color="000000"/>
            </w:tcBorders>
            <w:shd w:val="clear" w:color="auto" w:fill="C5E0B3" w:themeFill="accent6" w:themeFillTint="66"/>
            <w:vAlign w:val="center"/>
          </w:tcPr>
          <w:p w14:paraId="070687E7" w14:textId="6C6EF7B5" w:rsidR="003602CC" w:rsidRPr="00F6314D" w:rsidRDefault="003602CC" w:rsidP="003602CC">
            <w:pPr>
              <w:pStyle w:val="TableParagraph"/>
              <w:spacing w:line="240" w:lineRule="auto"/>
              <w:ind w:left="24" w:right="22"/>
              <w:rPr>
                <w:b/>
                <w:i/>
                <w:sz w:val="18"/>
                <w:szCs w:val="18"/>
              </w:rPr>
            </w:pPr>
            <w:r w:rsidRPr="00601A09">
              <w:rPr>
                <w:sz w:val="18"/>
                <w:szCs w:val="18"/>
              </w:rPr>
              <w:t>-</w:t>
            </w:r>
          </w:p>
        </w:tc>
        <w:tc>
          <w:tcPr>
            <w:tcW w:w="1995" w:type="dxa"/>
            <w:tcBorders>
              <w:top w:val="single" w:sz="6" w:space="0" w:color="000000"/>
            </w:tcBorders>
            <w:shd w:val="clear" w:color="auto" w:fill="C5E0B3" w:themeFill="accent6" w:themeFillTint="66"/>
            <w:vAlign w:val="center"/>
          </w:tcPr>
          <w:p w14:paraId="20986FBA" w14:textId="431C5A4E" w:rsidR="003602CC" w:rsidRPr="00F6314D" w:rsidRDefault="003602CC" w:rsidP="003602CC">
            <w:pPr>
              <w:pStyle w:val="TableParagraph"/>
              <w:spacing w:line="240" w:lineRule="auto"/>
              <w:ind w:left="96" w:right="22"/>
              <w:rPr>
                <w:b/>
                <w:i/>
                <w:sz w:val="18"/>
                <w:szCs w:val="18"/>
              </w:rPr>
            </w:pPr>
            <w:r>
              <w:rPr>
                <w:sz w:val="18"/>
                <w:szCs w:val="18"/>
                <w:lang w:val="ru-RU"/>
              </w:rPr>
              <w:t>7040,0</w:t>
            </w:r>
          </w:p>
        </w:tc>
        <w:tc>
          <w:tcPr>
            <w:tcW w:w="1285" w:type="dxa"/>
            <w:tcBorders>
              <w:top w:val="single" w:sz="6" w:space="0" w:color="000000"/>
            </w:tcBorders>
            <w:shd w:val="clear" w:color="auto" w:fill="C5E0B3" w:themeFill="accent6" w:themeFillTint="66"/>
            <w:vAlign w:val="center"/>
          </w:tcPr>
          <w:p w14:paraId="1302FF00" w14:textId="5F61C2AC" w:rsidR="003602CC" w:rsidRPr="00F6314D" w:rsidRDefault="003602CC" w:rsidP="003602CC">
            <w:pPr>
              <w:pStyle w:val="TableParagraph"/>
              <w:spacing w:line="240" w:lineRule="auto"/>
              <w:ind w:left="91" w:right="22"/>
              <w:rPr>
                <w:b/>
                <w:i/>
                <w:sz w:val="18"/>
                <w:szCs w:val="18"/>
              </w:rPr>
            </w:pPr>
            <w:r w:rsidRPr="00601A09">
              <w:rPr>
                <w:sz w:val="18"/>
                <w:szCs w:val="18"/>
              </w:rPr>
              <w:t>-</w:t>
            </w:r>
          </w:p>
        </w:tc>
      </w:tr>
    </w:tbl>
    <w:p w14:paraId="377DC5E3" w14:textId="77777777" w:rsidR="00AD3352" w:rsidRDefault="00AD3352" w:rsidP="00AD3352">
      <w:pPr>
        <w:tabs>
          <w:tab w:val="left" w:pos="1845"/>
        </w:tabs>
      </w:pPr>
    </w:p>
    <w:p w14:paraId="6F1D6D81" w14:textId="77777777" w:rsidR="00AD3352" w:rsidRPr="00603B0C" w:rsidRDefault="00AD3352" w:rsidP="00AD3352">
      <w:pPr>
        <w:tabs>
          <w:tab w:val="left" w:pos="1845"/>
        </w:tabs>
        <w:sectPr w:rsidR="00AD3352" w:rsidRPr="00603B0C" w:rsidSect="00FB54E0">
          <w:headerReference w:type="default" r:id="rId47"/>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tab/>
      </w:r>
    </w:p>
    <w:p w14:paraId="56FED81C" w14:textId="7C184BE1" w:rsidR="00AD3352" w:rsidRPr="00603B0C" w:rsidRDefault="00AD3352" w:rsidP="00AD3352">
      <w:pPr>
        <w:pStyle w:val="af0"/>
        <w:spacing w:before="0" w:beforeAutospacing="0" w:after="0" w:afterAutospacing="0" w:line="360" w:lineRule="auto"/>
        <w:ind w:firstLine="567"/>
        <w:jc w:val="both"/>
        <w:rPr>
          <w:sz w:val="28"/>
          <w:szCs w:val="28"/>
        </w:rPr>
      </w:pPr>
      <w:r w:rsidRPr="00603B0C">
        <w:rPr>
          <w:sz w:val="28"/>
          <w:szCs w:val="28"/>
        </w:rPr>
        <w:lastRenderedPageBreak/>
        <w:t>Все выше</w:t>
      </w:r>
      <w:r>
        <w:rPr>
          <w:sz w:val="28"/>
          <w:szCs w:val="28"/>
        </w:rPr>
        <w:t xml:space="preserve"> </w:t>
      </w:r>
      <w:r w:rsidRPr="00603B0C">
        <w:rPr>
          <w:sz w:val="28"/>
          <w:szCs w:val="28"/>
        </w:rPr>
        <w:t xml:space="preserve">перечисленные </w:t>
      </w:r>
      <w:r w:rsidRPr="00DE24C3">
        <w:rPr>
          <w:sz w:val="28"/>
          <w:szCs w:val="28"/>
        </w:rPr>
        <w:t xml:space="preserve">мероприятия (таблица </w:t>
      </w:r>
      <w:r w:rsidR="00F6314D">
        <w:rPr>
          <w:sz w:val="28"/>
          <w:szCs w:val="28"/>
        </w:rPr>
        <w:t>4</w:t>
      </w:r>
      <w:r w:rsidR="00DE24C3" w:rsidRPr="00DE24C3">
        <w:rPr>
          <w:sz w:val="28"/>
          <w:szCs w:val="28"/>
        </w:rPr>
        <w:t>8</w:t>
      </w:r>
      <w:r w:rsidRPr="007E4950">
        <w:rPr>
          <w:sz w:val="28"/>
          <w:szCs w:val="28"/>
        </w:rPr>
        <w:t>)</w:t>
      </w:r>
      <w:r w:rsidRPr="00603B0C">
        <w:rPr>
          <w:sz w:val="28"/>
          <w:szCs w:val="28"/>
        </w:rPr>
        <w:t xml:space="preserve"> можно разделить на</w:t>
      </w:r>
      <w:r w:rsidRPr="00603B0C">
        <w:rPr>
          <w:spacing w:val="1"/>
          <w:sz w:val="28"/>
          <w:szCs w:val="28"/>
        </w:rPr>
        <w:t xml:space="preserve"> </w:t>
      </w:r>
      <w:r w:rsidRPr="00603B0C">
        <w:rPr>
          <w:sz w:val="28"/>
          <w:szCs w:val="28"/>
        </w:rPr>
        <w:t>мероприятия, выполняемые за счет тарифа на подключение (технологическое</w:t>
      </w:r>
      <w:r w:rsidRPr="00603B0C">
        <w:rPr>
          <w:spacing w:val="1"/>
          <w:sz w:val="28"/>
          <w:szCs w:val="28"/>
        </w:rPr>
        <w:t xml:space="preserve"> </w:t>
      </w:r>
      <w:r w:rsidRPr="00603B0C">
        <w:rPr>
          <w:sz w:val="28"/>
          <w:szCs w:val="28"/>
        </w:rPr>
        <w:t>присоединение) к системам водоснабжения, на мероприятия, выполняемые за</w:t>
      </w:r>
      <w:r w:rsidRPr="00603B0C">
        <w:rPr>
          <w:spacing w:val="-67"/>
          <w:sz w:val="28"/>
          <w:szCs w:val="28"/>
        </w:rPr>
        <w:t xml:space="preserve"> </w:t>
      </w:r>
      <w:r w:rsidRPr="00603B0C">
        <w:rPr>
          <w:sz w:val="28"/>
          <w:szCs w:val="28"/>
        </w:rPr>
        <w:t>счет нормативной прибыли и мероприятия,</w:t>
      </w:r>
      <w:r>
        <w:rPr>
          <w:sz w:val="28"/>
          <w:szCs w:val="28"/>
        </w:rPr>
        <w:t xml:space="preserve"> выполняемые за счет средств фе</w:t>
      </w:r>
      <w:r w:rsidRPr="00603B0C">
        <w:rPr>
          <w:sz w:val="28"/>
          <w:szCs w:val="28"/>
        </w:rPr>
        <w:t>дерального</w:t>
      </w:r>
      <w:r w:rsidRPr="00603B0C">
        <w:rPr>
          <w:spacing w:val="-3"/>
          <w:sz w:val="28"/>
          <w:szCs w:val="28"/>
        </w:rPr>
        <w:t xml:space="preserve"> </w:t>
      </w:r>
      <w:r w:rsidRPr="00603B0C">
        <w:rPr>
          <w:sz w:val="28"/>
          <w:szCs w:val="28"/>
        </w:rPr>
        <w:t xml:space="preserve">и </w:t>
      </w:r>
      <w:r>
        <w:rPr>
          <w:sz w:val="28"/>
          <w:szCs w:val="28"/>
        </w:rPr>
        <w:t>регионального</w:t>
      </w:r>
      <w:r w:rsidRPr="00603B0C">
        <w:rPr>
          <w:spacing w:val="1"/>
          <w:sz w:val="28"/>
          <w:szCs w:val="28"/>
        </w:rPr>
        <w:t xml:space="preserve"> </w:t>
      </w:r>
      <w:r w:rsidRPr="00603B0C">
        <w:rPr>
          <w:sz w:val="28"/>
          <w:szCs w:val="28"/>
        </w:rPr>
        <w:t>бюджетов.</w:t>
      </w:r>
    </w:p>
    <w:p w14:paraId="09B599E5" w14:textId="5D985A9E" w:rsidR="00AD3352" w:rsidRPr="00603B0C" w:rsidRDefault="00AD3352" w:rsidP="00AD3352">
      <w:pPr>
        <w:pStyle w:val="af0"/>
        <w:spacing w:before="0" w:beforeAutospacing="0" w:after="0" w:afterAutospacing="0" w:line="360" w:lineRule="auto"/>
        <w:ind w:firstLine="567"/>
        <w:jc w:val="both"/>
        <w:rPr>
          <w:sz w:val="28"/>
          <w:szCs w:val="28"/>
        </w:rPr>
      </w:pPr>
      <w:r w:rsidRPr="00603B0C">
        <w:rPr>
          <w:sz w:val="28"/>
          <w:szCs w:val="28"/>
        </w:rPr>
        <w:t>Реализация мероприятий по развитию и модернизации системы вод</w:t>
      </w:r>
      <w:r>
        <w:rPr>
          <w:sz w:val="28"/>
          <w:szCs w:val="28"/>
        </w:rPr>
        <w:t>о</w:t>
      </w:r>
      <w:r w:rsidRPr="00603B0C">
        <w:rPr>
          <w:sz w:val="28"/>
          <w:szCs w:val="28"/>
        </w:rPr>
        <w:t xml:space="preserve">снабжения </w:t>
      </w:r>
      <w:r w:rsidR="000E3F5E">
        <w:rPr>
          <w:rFonts w:eastAsiaTheme="minorHAnsi"/>
          <w:sz w:val="28"/>
          <w:szCs w:val="28"/>
          <w:lang w:eastAsia="en-US"/>
        </w:rPr>
        <w:t>Котельниковского городского поселения</w:t>
      </w:r>
      <w:r w:rsidR="003F0DD7" w:rsidRPr="003F0DD7">
        <w:t xml:space="preserve"> </w:t>
      </w:r>
      <w:r w:rsidR="003F0DD7" w:rsidRPr="003F0DD7">
        <w:rPr>
          <w:rFonts w:eastAsiaTheme="minorHAnsi"/>
          <w:sz w:val="28"/>
          <w:szCs w:val="28"/>
          <w:lang w:eastAsia="en-US"/>
        </w:rPr>
        <w:t>Котельниковского муниципального района Волгоградской области</w:t>
      </w:r>
      <w:r w:rsidR="000E3F5E" w:rsidRPr="00F5454F">
        <w:rPr>
          <w:sz w:val="28"/>
          <w:szCs w:val="28"/>
        </w:rPr>
        <w:t xml:space="preserve"> </w:t>
      </w:r>
      <w:r w:rsidRPr="00603B0C">
        <w:rPr>
          <w:sz w:val="28"/>
          <w:szCs w:val="28"/>
        </w:rPr>
        <w:t>позволит достигнуть</w:t>
      </w:r>
      <w:r w:rsidRPr="00603B0C">
        <w:rPr>
          <w:spacing w:val="1"/>
          <w:sz w:val="28"/>
          <w:szCs w:val="28"/>
        </w:rPr>
        <w:t xml:space="preserve"> </w:t>
      </w:r>
      <w:r w:rsidRPr="00603B0C">
        <w:rPr>
          <w:sz w:val="28"/>
          <w:szCs w:val="28"/>
        </w:rPr>
        <w:t>следующих результатов:</w:t>
      </w:r>
    </w:p>
    <w:p w14:paraId="16DD9300" w14:textId="77777777" w:rsidR="00AD3352" w:rsidRPr="00603B0C" w:rsidRDefault="00AD3352" w:rsidP="00AD3352">
      <w:pPr>
        <w:pStyle w:val="af0"/>
        <w:spacing w:before="0" w:beforeAutospacing="0" w:after="0" w:afterAutospacing="0" w:line="360" w:lineRule="auto"/>
        <w:ind w:firstLine="567"/>
        <w:jc w:val="both"/>
        <w:rPr>
          <w:sz w:val="28"/>
          <w:szCs w:val="28"/>
        </w:rPr>
      </w:pPr>
      <w:r>
        <w:rPr>
          <w:sz w:val="28"/>
          <w:szCs w:val="28"/>
        </w:rPr>
        <w:t>- увеличении доли</w:t>
      </w:r>
      <w:r w:rsidRPr="00603B0C">
        <w:rPr>
          <w:sz w:val="28"/>
          <w:szCs w:val="28"/>
        </w:rPr>
        <w:t xml:space="preserve"> населения</w:t>
      </w:r>
      <w:r>
        <w:rPr>
          <w:sz w:val="28"/>
          <w:szCs w:val="28"/>
        </w:rPr>
        <w:t>, обеспеченного качественной пи</w:t>
      </w:r>
      <w:r w:rsidRPr="00603B0C">
        <w:rPr>
          <w:sz w:val="28"/>
          <w:szCs w:val="28"/>
        </w:rPr>
        <w:t>тьевой водой</w:t>
      </w:r>
      <w:r w:rsidRPr="00603B0C">
        <w:rPr>
          <w:spacing w:val="-4"/>
          <w:sz w:val="28"/>
          <w:szCs w:val="28"/>
        </w:rPr>
        <w:t xml:space="preserve"> </w:t>
      </w:r>
      <w:r w:rsidRPr="00603B0C">
        <w:rPr>
          <w:sz w:val="28"/>
          <w:szCs w:val="28"/>
        </w:rPr>
        <w:t>из</w:t>
      </w:r>
      <w:r w:rsidRPr="00603B0C">
        <w:rPr>
          <w:spacing w:val="-1"/>
          <w:sz w:val="28"/>
          <w:szCs w:val="28"/>
        </w:rPr>
        <w:t xml:space="preserve"> </w:t>
      </w:r>
      <w:r w:rsidRPr="00603B0C">
        <w:rPr>
          <w:sz w:val="28"/>
          <w:szCs w:val="28"/>
        </w:rPr>
        <w:t>систем</w:t>
      </w:r>
      <w:r w:rsidRPr="00603B0C">
        <w:rPr>
          <w:spacing w:val="-2"/>
          <w:sz w:val="28"/>
          <w:szCs w:val="28"/>
        </w:rPr>
        <w:t xml:space="preserve"> </w:t>
      </w:r>
      <w:r w:rsidRPr="00603B0C">
        <w:rPr>
          <w:sz w:val="28"/>
          <w:szCs w:val="28"/>
        </w:rPr>
        <w:t>централизованного водоснабжения;</w:t>
      </w:r>
    </w:p>
    <w:p w14:paraId="4D5D324D" w14:textId="24EE3ABB" w:rsidR="00AD3352" w:rsidRPr="00603B0C" w:rsidRDefault="00280609" w:rsidP="00AD3352">
      <w:pPr>
        <w:pStyle w:val="af0"/>
        <w:spacing w:before="0" w:beforeAutospacing="0" w:after="0" w:afterAutospacing="0" w:line="360" w:lineRule="auto"/>
        <w:ind w:firstLine="567"/>
        <w:jc w:val="both"/>
        <w:rPr>
          <w:sz w:val="28"/>
          <w:szCs w:val="28"/>
        </w:rPr>
      </w:pPr>
      <w:r>
        <w:rPr>
          <w:sz w:val="28"/>
          <w:szCs w:val="28"/>
        </w:rPr>
        <w:t>- </w:t>
      </w:r>
      <w:r w:rsidR="00AD3352" w:rsidRPr="00603B0C">
        <w:rPr>
          <w:sz w:val="28"/>
          <w:szCs w:val="28"/>
        </w:rPr>
        <w:t>повышение надежности источника водоснабжения на случай техногенных</w:t>
      </w:r>
      <w:r w:rsidR="00AD3352" w:rsidRPr="00603B0C">
        <w:rPr>
          <w:spacing w:val="1"/>
          <w:sz w:val="28"/>
          <w:szCs w:val="28"/>
        </w:rPr>
        <w:t xml:space="preserve"> </w:t>
      </w:r>
      <w:r w:rsidR="00AD3352" w:rsidRPr="00603B0C">
        <w:rPr>
          <w:sz w:val="28"/>
          <w:szCs w:val="28"/>
        </w:rPr>
        <w:t>загрязнений.</w:t>
      </w:r>
    </w:p>
    <w:p w14:paraId="0B5FA2DF" w14:textId="77777777" w:rsidR="00AD3352" w:rsidRPr="00603B0C" w:rsidRDefault="00AD3352" w:rsidP="00AD3352">
      <w:pPr>
        <w:pStyle w:val="af0"/>
        <w:spacing w:before="0" w:beforeAutospacing="0" w:after="0" w:afterAutospacing="0" w:line="360" w:lineRule="auto"/>
        <w:ind w:firstLine="567"/>
        <w:jc w:val="both"/>
        <w:rPr>
          <w:sz w:val="28"/>
          <w:szCs w:val="28"/>
        </w:rPr>
      </w:pPr>
      <w:r w:rsidRPr="00603B0C">
        <w:rPr>
          <w:sz w:val="28"/>
          <w:szCs w:val="28"/>
        </w:rPr>
        <w:t>Социальным эффектом от реализации мероприятий по раз</w:t>
      </w:r>
      <w:r>
        <w:rPr>
          <w:sz w:val="28"/>
          <w:szCs w:val="28"/>
        </w:rPr>
        <w:t>витию и мо</w:t>
      </w:r>
      <w:r w:rsidRPr="00603B0C">
        <w:rPr>
          <w:sz w:val="28"/>
          <w:szCs w:val="28"/>
        </w:rPr>
        <w:t>дернизации</w:t>
      </w:r>
      <w:r w:rsidRPr="00603B0C">
        <w:rPr>
          <w:spacing w:val="-1"/>
          <w:sz w:val="28"/>
          <w:szCs w:val="28"/>
        </w:rPr>
        <w:t xml:space="preserve"> </w:t>
      </w:r>
      <w:r w:rsidRPr="00603B0C">
        <w:rPr>
          <w:sz w:val="28"/>
          <w:szCs w:val="28"/>
        </w:rPr>
        <w:t>системы водоснабжения являются:</w:t>
      </w:r>
    </w:p>
    <w:p w14:paraId="6EF7F1E4" w14:textId="77777777" w:rsidR="00AD3352" w:rsidRPr="00603B0C" w:rsidRDefault="00AD3352" w:rsidP="00AD3352">
      <w:pPr>
        <w:pStyle w:val="af0"/>
        <w:spacing w:before="0" w:beforeAutospacing="0" w:after="0" w:afterAutospacing="0" w:line="360" w:lineRule="auto"/>
        <w:ind w:firstLine="567"/>
        <w:jc w:val="both"/>
        <w:rPr>
          <w:sz w:val="28"/>
          <w:szCs w:val="28"/>
        </w:rPr>
      </w:pPr>
      <w:r w:rsidRPr="00603B0C">
        <w:rPr>
          <w:sz w:val="28"/>
          <w:szCs w:val="28"/>
        </w:rPr>
        <w:t>-</w:t>
      </w:r>
      <w:r>
        <w:rPr>
          <w:sz w:val="28"/>
          <w:szCs w:val="28"/>
        </w:rPr>
        <w:t xml:space="preserve"> </w:t>
      </w:r>
      <w:r w:rsidRPr="00603B0C">
        <w:rPr>
          <w:sz w:val="28"/>
          <w:szCs w:val="28"/>
        </w:rPr>
        <w:t>обеспечение</w:t>
      </w:r>
      <w:r w:rsidRPr="00603B0C">
        <w:rPr>
          <w:spacing w:val="-4"/>
          <w:sz w:val="28"/>
          <w:szCs w:val="28"/>
        </w:rPr>
        <w:t xml:space="preserve"> </w:t>
      </w:r>
      <w:r w:rsidRPr="00603B0C">
        <w:rPr>
          <w:sz w:val="28"/>
          <w:szCs w:val="28"/>
        </w:rPr>
        <w:t>бесперебойного</w:t>
      </w:r>
      <w:r w:rsidRPr="00603B0C">
        <w:rPr>
          <w:spacing w:val="-2"/>
          <w:sz w:val="28"/>
          <w:szCs w:val="28"/>
        </w:rPr>
        <w:t xml:space="preserve"> </w:t>
      </w:r>
      <w:r w:rsidRPr="00603B0C">
        <w:rPr>
          <w:sz w:val="28"/>
          <w:szCs w:val="28"/>
        </w:rPr>
        <w:t>водоснабжения;</w:t>
      </w:r>
    </w:p>
    <w:p w14:paraId="3DB99843" w14:textId="29B67D41" w:rsidR="00AD3352" w:rsidRPr="00AD3352" w:rsidRDefault="00AD3352" w:rsidP="00AD3352">
      <w:pPr>
        <w:autoSpaceDE w:val="0"/>
        <w:autoSpaceDN w:val="0"/>
        <w:adjustRightInd w:val="0"/>
        <w:spacing w:after="240" w:line="360" w:lineRule="auto"/>
        <w:ind w:firstLine="567"/>
        <w:jc w:val="both"/>
        <w:rPr>
          <w:rFonts w:ascii="Times New Roman" w:eastAsia="Calibri" w:hAnsi="Times New Roman" w:cs="Times New Roman"/>
          <w:b/>
          <w:bCs/>
          <w:i/>
          <w:iCs/>
          <w:sz w:val="28"/>
          <w:szCs w:val="28"/>
        </w:rPr>
      </w:pPr>
      <w:r w:rsidRPr="00AD3352">
        <w:rPr>
          <w:rFonts w:ascii="Times New Roman" w:hAnsi="Times New Roman" w:cs="Times New Roman"/>
          <w:sz w:val="28"/>
          <w:szCs w:val="28"/>
        </w:rPr>
        <w:t>-</w:t>
      </w:r>
      <w:r w:rsidR="00280609">
        <w:rPr>
          <w:rFonts w:ascii="Times New Roman" w:hAnsi="Times New Roman" w:cs="Times New Roman"/>
          <w:sz w:val="28"/>
          <w:szCs w:val="28"/>
        </w:rPr>
        <w:t> </w:t>
      </w:r>
      <w:r w:rsidRPr="00AD3352">
        <w:rPr>
          <w:rFonts w:ascii="Times New Roman" w:hAnsi="Times New Roman" w:cs="Times New Roman"/>
          <w:sz w:val="28"/>
          <w:szCs w:val="28"/>
        </w:rPr>
        <w:t>улучшение показателей очистки поверхностных вод и мощности очистных</w:t>
      </w:r>
      <w:r w:rsidRPr="00AD3352">
        <w:rPr>
          <w:rFonts w:ascii="Times New Roman" w:hAnsi="Times New Roman" w:cs="Times New Roman"/>
          <w:spacing w:val="-1"/>
          <w:sz w:val="28"/>
          <w:szCs w:val="28"/>
        </w:rPr>
        <w:t xml:space="preserve"> </w:t>
      </w:r>
      <w:r w:rsidRPr="00AD3352">
        <w:rPr>
          <w:rFonts w:ascii="Times New Roman" w:hAnsi="Times New Roman" w:cs="Times New Roman"/>
          <w:sz w:val="28"/>
          <w:szCs w:val="28"/>
        </w:rPr>
        <w:t>сооружений,</w:t>
      </w:r>
      <w:r w:rsidRPr="00AD3352">
        <w:rPr>
          <w:rFonts w:ascii="Times New Roman" w:hAnsi="Times New Roman" w:cs="Times New Roman"/>
          <w:spacing w:val="-2"/>
          <w:sz w:val="28"/>
          <w:szCs w:val="28"/>
        </w:rPr>
        <w:t xml:space="preserve"> </w:t>
      </w:r>
      <w:r w:rsidRPr="00AD3352">
        <w:rPr>
          <w:rFonts w:ascii="Times New Roman" w:hAnsi="Times New Roman" w:cs="Times New Roman"/>
          <w:sz w:val="28"/>
          <w:szCs w:val="28"/>
        </w:rPr>
        <w:t>соответственно,</w:t>
      </w:r>
      <w:r w:rsidRPr="00AD3352">
        <w:rPr>
          <w:rFonts w:ascii="Times New Roman" w:hAnsi="Times New Roman" w:cs="Times New Roman"/>
          <w:spacing w:val="-3"/>
          <w:sz w:val="28"/>
          <w:szCs w:val="28"/>
        </w:rPr>
        <w:t xml:space="preserve"> </w:t>
      </w:r>
      <w:r w:rsidRPr="00AD3352">
        <w:rPr>
          <w:rFonts w:ascii="Times New Roman" w:hAnsi="Times New Roman" w:cs="Times New Roman"/>
          <w:sz w:val="28"/>
          <w:szCs w:val="28"/>
        </w:rPr>
        <w:t>снижение</w:t>
      </w:r>
      <w:r w:rsidRPr="00AD3352">
        <w:rPr>
          <w:rFonts w:ascii="Times New Roman" w:hAnsi="Times New Roman" w:cs="Times New Roman"/>
          <w:spacing w:val="-1"/>
          <w:sz w:val="28"/>
          <w:szCs w:val="28"/>
        </w:rPr>
        <w:t xml:space="preserve"> </w:t>
      </w:r>
      <w:r w:rsidRPr="00AD3352">
        <w:rPr>
          <w:rFonts w:ascii="Times New Roman" w:hAnsi="Times New Roman" w:cs="Times New Roman"/>
          <w:sz w:val="28"/>
          <w:szCs w:val="28"/>
        </w:rPr>
        <w:t>уровня</w:t>
      </w:r>
      <w:r w:rsidRPr="00AD3352">
        <w:rPr>
          <w:rFonts w:ascii="Times New Roman" w:hAnsi="Times New Roman" w:cs="Times New Roman"/>
          <w:spacing w:val="-1"/>
          <w:sz w:val="28"/>
          <w:szCs w:val="28"/>
        </w:rPr>
        <w:t xml:space="preserve"> </w:t>
      </w:r>
      <w:r w:rsidRPr="00AD3352">
        <w:rPr>
          <w:rFonts w:ascii="Times New Roman" w:hAnsi="Times New Roman" w:cs="Times New Roman"/>
          <w:sz w:val="28"/>
          <w:szCs w:val="28"/>
        </w:rPr>
        <w:t>загрязнения.</w:t>
      </w:r>
    </w:p>
    <w:p w14:paraId="6AE98D3E" w14:textId="1D04017B" w:rsidR="004911D5" w:rsidRPr="004911D5" w:rsidRDefault="004911D5" w:rsidP="004911D5">
      <w:pPr>
        <w:autoSpaceDE w:val="0"/>
        <w:autoSpaceDN w:val="0"/>
        <w:adjustRightInd w:val="0"/>
        <w:spacing w:after="24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12.3 Водоотведение</w:t>
      </w:r>
    </w:p>
    <w:p w14:paraId="6403CEAD" w14:textId="77777777" w:rsidR="00AD3352" w:rsidRPr="00F93AE9" w:rsidRDefault="00AD3352" w:rsidP="00AD3352">
      <w:pPr>
        <w:spacing w:line="360" w:lineRule="auto"/>
        <w:ind w:firstLine="567"/>
        <w:jc w:val="both"/>
        <w:rPr>
          <w:rFonts w:ascii="Times New Roman" w:hAnsi="Times New Roman" w:cs="Times New Roman"/>
          <w:sz w:val="28"/>
          <w:szCs w:val="28"/>
        </w:rPr>
      </w:pPr>
      <w:r w:rsidRPr="00F93AE9">
        <w:rPr>
          <w:rFonts w:ascii="Times New Roman" w:hAnsi="Times New Roman" w:cs="Times New Roman"/>
          <w:sz w:val="28"/>
          <w:szCs w:val="28"/>
        </w:rPr>
        <w:t>Развитием системы водоотведения города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14:paraId="011CBCAD" w14:textId="77777777" w:rsidR="00AD3352" w:rsidRPr="00E8343C" w:rsidRDefault="00AD3352" w:rsidP="00AD3352">
      <w:pPr>
        <w:pStyle w:val="ae"/>
        <w:autoSpaceDE w:val="0"/>
        <w:autoSpaceDN w:val="0"/>
        <w:adjustRightInd w:val="0"/>
        <w:spacing w:before="0" w:beforeAutospacing="0" w:after="0" w:afterAutospacing="0" w:line="360" w:lineRule="auto"/>
        <w:ind w:left="284"/>
        <w:jc w:val="both"/>
        <w:rPr>
          <w:rFonts w:eastAsiaTheme="minorHAnsi"/>
          <w:sz w:val="28"/>
          <w:szCs w:val="28"/>
          <w:lang w:eastAsia="en-US"/>
        </w:rPr>
      </w:pPr>
    </w:p>
    <w:p w14:paraId="467EEA60" w14:textId="77777777" w:rsidR="00AD3352" w:rsidRDefault="00AD3352" w:rsidP="00AD3352">
      <w:pPr>
        <w:pStyle w:val="ae"/>
        <w:autoSpaceDE w:val="0"/>
        <w:autoSpaceDN w:val="0"/>
        <w:adjustRightInd w:val="0"/>
        <w:spacing w:before="0" w:beforeAutospacing="0" w:after="0" w:afterAutospacing="0" w:line="360" w:lineRule="auto"/>
        <w:ind w:left="284"/>
        <w:jc w:val="both"/>
        <w:rPr>
          <w:rFonts w:eastAsiaTheme="minorHAnsi"/>
          <w:sz w:val="28"/>
          <w:szCs w:val="28"/>
          <w:lang w:eastAsia="en-US"/>
        </w:rPr>
        <w:sectPr w:rsidR="00AD3352" w:rsidSect="00FB54E0">
          <w:headerReference w:type="default" r:id="rId48"/>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DF24131" w14:textId="12007C0C" w:rsidR="00AD3352" w:rsidRPr="00571566" w:rsidRDefault="00AD3352" w:rsidP="00571566">
      <w:pPr>
        <w:spacing w:after="0" w:line="240" w:lineRule="auto"/>
        <w:ind w:left="104"/>
        <w:jc w:val="center"/>
        <w:rPr>
          <w:rFonts w:ascii="Times New Roman" w:hAnsi="Times New Roman" w:cs="Times New Roman"/>
          <w:b/>
          <w:i/>
          <w:sz w:val="28"/>
          <w:szCs w:val="28"/>
        </w:rPr>
      </w:pPr>
      <w:r w:rsidRPr="00571566">
        <w:rPr>
          <w:rFonts w:ascii="Times New Roman" w:hAnsi="Times New Roman" w:cs="Times New Roman"/>
          <w:b/>
          <w:i/>
          <w:sz w:val="28"/>
          <w:szCs w:val="28"/>
        </w:rPr>
        <w:lastRenderedPageBreak/>
        <w:t>Таблица</w:t>
      </w:r>
      <w:r w:rsidRPr="00571566">
        <w:rPr>
          <w:rFonts w:ascii="Times New Roman" w:hAnsi="Times New Roman" w:cs="Times New Roman"/>
          <w:b/>
          <w:i/>
          <w:spacing w:val="-4"/>
          <w:sz w:val="28"/>
          <w:szCs w:val="28"/>
        </w:rPr>
        <w:t xml:space="preserve"> </w:t>
      </w:r>
      <w:r w:rsidR="00521518" w:rsidRPr="00571566">
        <w:rPr>
          <w:rFonts w:ascii="Times New Roman" w:hAnsi="Times New Roman" w:cs="Times New Roman"/>
          <w:b/>
          <w:i/>
          <w:sz w:val="28"/>
          <w:szCs w:val="28"/>
        </w:rPr>
        <w:t>49</w:t>
      </w:r>
      <w:r w:rsidR="00571566" w:rsidRPr="00571566">
        <w:rPr>
          <w:rFonts w:ascii="Times New Roman" w:hAnsi="Times New Roman" w:cs="Times New Roman"/>
          <w:b/>
          <w:i/>
          <w:sz w:val="28"/>
          <w:szCs w:val="28"/>
        </w:rPr>
        <w:t xml:space="preserve"> –</w:t>
      </w:r>
      <w:r w:rsidRPr="00571566">
        <w:rPr>
          <w:rFonts w:ascii="Times New Roman" w:hAnsi="Times New Roman" w:cs="Times New Roman"/>
          <w:b/>
          <w:i/>
          <w:spacing w:val="4"/>
          <w:sz w:val="28"/>
          <w:szCs w:val="28"/>
        </w:rPr>
        <w:t xml:space="preserve"> </w:t>
      </w:r>
      <w:r w:rsidRPr="00571566">
        <w:rPr>
          <w:rFonts w:ascii="Times New Roman" w:hAnsi="Times New Roman" w:cs="Times New Roman"/>
          <w:b/>
          <w:i/>
          <w:sz w:val="28"/>
          <w:szCs w:val="28"/>
        </w:rPr>
        <w:t>Модернизация</w:t>
      </w:r>
      <w:r w:rsidRPr="00571566">
        <w:rPr>
          <w:rFonts w:ascii="Times New Roman" w:hAnsi="Times New Roman" w:cs="Times New Roman"/>
          <w:b/>
          <w:i/>
          <w:spacing w:val="-3"/>
          <w:sz w:val="28"/>
          <w:szCs w:val="28"/>
        </w:rPr>
        <w:t xml:space="preserve"> </w:t>
      </w:r>
      <w:r w:rsidRPr="00571566">
        <w:rPr>
          <w:rFonts w:ascii="Times New Roman" w:hAnsi="Times New Roman" w:cs="Times New Roman"/>
          <w:b/>
          <w:i/>
          <w:sz w:val="28"/>
          <w:szCs w:val="28"/>
        </w:rPr>
        <w:t>и строительство объектов системы водоотведения.,</w:t>
      </w:r>
      <w:r w:rsidRPr="00571566">
        <w:rPr>
          <w:rFonts w:ascii="Times New Roman" w:hAnsi="Times New Roman" w:cs="Times New Roman"/>
          <w:b/>
          <w:i/>
          <w:spacing w:val="-3"/>
          <w:sz w:val="28"/>
          <w:szCs w:val="28"/>
        </w:rPr>
        <w:t xml:space="preserve"> </w:t>
      </w:r>
      <w:proofErr w:type="spellStart"/>
      <w:r w:rsidRPr="00571566">
        <w:rPr>
          <w:rFonts w:ascii="Times New Roman" w:hAnsi="Times New Roman" w:cs="Times New Roman"/>
          <w:b/>
          <w:i/>
          <w:sz w:val="28"/>
          <w:szCs w:val="28"/>
        </w:rPr>
        <w:t>тыс.руб</w:t>
      </w:r>
      <w:proofErr w:type="spellEnd"/>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410"/>
        <w:gridCol w:w="1444"/>
        <w:gridCol w:w="849"/>
        <w:gridCol w:w="825"/>
        <w:gridCol w:w="851"/>
        <w:gridCol w:w="850"/>
        <w:gridCol w:w="993"/>
        <w:gridCol w:w="992"/>
        <w:gridCol w:w="1559"/>
        <w:gridCol w:w="1853"/>
        <w:gridCol w:w="1285"/>
      </w:tblGrid>
      <w:tr w:rsidR="00AD3352" w:rsidRPr="00571566" w14:paraId="675079C5" w14:textId="77777777" w:rsidTr="00CB0A90">
        <w:trPr>
          <w:trHeight w:val="430"/>
        </w:trPr>
        <w:tc>
          <w:tcPr>
            <w:tcW w:w="590" w:type="dxa"/>
            <w:vMerge w:val="restart"/>
            <w:shd w:val="clear" w:color="auto" w:fill="C5E0B3" w:themeFill="accent6" w:themeFillTint="66"/>
            <w:vAlign w:val="center"/>
          </w:tcPr>
          <w:p w14:paraId="388F0994" w14:textId="77777777" w:rsidR="00571566" w:rsidRPr="00571566" w:rsidRDefault="00AD3352" w:rsidP="00571566">
            <w:pPr>
              <w:pStyle w:val="TableParagraph"/>
              <w:spacing w:line="240" w:lineRule="auto"/>
              <w:rPr>
                <w:b/>
                <w:i/>
                <w:sz w:val="18"/>
                <w:szCs w:val="18"/>
              </w:rPr>
            </w:pPr>
            <w:r w:rsidRPr="00571566">
              <w:rPr>
                <w:b/>
                <w:i/>
                <w:sz w:val="18"/>
                <w:szCs w:val="18"/>
              </w:rPr>
              <w:t>№</w:t>
            </w:r>
          </w:p>
          <w:p w14:paraId="21BBAB5A" w14:textId="59F92241" w:rsidR="00AD3352" w:rsidRPr="00571566" w:rsidRDefault="00571566" w:rsidP="00571566">
            <w:pPr>
              <w:pStyle w:val="TableParagraph"/>
              <w:spacing w:line="240" w:lineRule="auto"/>
              <w:rPr>
                <w:b/>
                <w:i/>
                <w:sz w:val="18"/>
                <w:szCs w:val="18"/>
              </w:rPr>
            </w:pPr>
            <w:r w:rsidRPr="00571566">
              <w:rPr>
                <w:b/>
                <w:i/>
                <w:sz w:val="18"/>
                <w:szCs w:val="18"/>
              </w:rPr>
              <w:t>п/п</w:t>
            </w:r>
          </w:p>
        </w:tc>
        <w:tc>
          <w:tcPr>
            <w:tcW w:w="2410" w:type="dxa"/>
            <w:vMerge w:val="restart"/>
            <w:tcBorders>
              <w:bottom w:val="single" w:sz="8" w:space="0" w:color="000000"/>
            </w:tcBorders>
            <w:shd w:val="clear" w:color="auto" w:fill="C5E0B3" w:themeFill="accent6" w:themeFillTint="66"/>
            <w:vAlign w:val="center"/>
          </w:tcPr>
          <w:p w14:paraId="37A9582A" w14:textId="0EB736E4" w:rsidR="00AD3352" w:rsidRPr="00571566" w:rsidRDefault="00AD3352" w:rsidP="00571566">
            <w:pPr>
              <w:pStyle w:val="TableParagraph"/>
              <w:spacing w:line="240" w:lineRule="auto"/>
              <w:ind w:right="-1"/>
              <w:rPr>
                <w:b/>
                <w:i/>
                <w:sz w:val="18"/>
                <w:szCs w:val="18"/>
              </w:rPr>
            </w:pPr>
            <w:proofErr w:type="spellStart"/>
            <w:r w:rsidRPr="00571566">
              <w:rPr>
                <w:b/>
                <w:i/>
                <w:sz w:val="18"/>
                <w:szCs w:val="18"/>
              </w:rPr>
              <w:t>Наименование</w:t>
            </w:r>
            <w:proofErr w:type="spellEnd"/>
            <w:r w:rsidRPr="00571566">
              <w:rPr>
                <w:b/>
                <w:i/>
                <w:spacing w:val="27"/>
                <w:sz w:val="18"/>
                <w:szCs w:val="18"/>
              </w:rPr>
              <w:t xml:space="preserve"> </w:t>
            </w:r>
            <w:proofErr w:type="spellStart"/>
            <w:r w:rsidRPr="00571566">
              <w:rPr>
                <w:b/>
                <w:i/>
                <w:sz w:val="18"/>
                <w:szCs w:val="18"/>
              </w:rPr>
              <w:t>мероприятий</w:t>
            </w:r>
            <w:proofErr w:type="spellEnd"/>
          </w:p>
        </w:tc>
        <w:tc>
          <w:tcPr>
            <w:tcW w:w="1444" w:type="dxa"/>
            <w:vMerge w:val="restart"/>
            <w:shd w:val="clear" w:color="auto" w:fill="C5E0B3" w:themeFill="accent6" w:themeFillTint="66"/>
            <w:vAlign w:val="center"/>
          </w:tcPr>
          <w:p w14:paraId="76A80D22" w14:textId="127A2426" w:rsidR="00AD3352" w:rsidRPr="00571566" w:rsidRDefault="00AD3352" w:rsidP="00571566">
            <w:pPr>
              <w:pStyle w:val="TableParagraph"/>
              <w:spacing w:line="240" w:lineRule="auto"/>
              <w:ind w:left="1" w:right="22"/>
              <w:rPr>
                <w:b/>
                <w:i/>
                <w:sz w:val="18"/>
                <w:szCs w:val="18"/>
              </w:rPr>
            </w:pPr>
            <w:proofErr w:type="spellStart"/>
            <w:r w:rsidRPr="00571566">
              <w:rPr>
                <w:b/>
                <w:i/>
                <w:sz w:val="18"/>
                <w:szCs w:val="18"/>
              </w:rPr>
              <w:t>Объем</w:t>
            </w:r>
            <w:proofErr w:type="spellEnd"/>
            <w:r w:rsidRPr="00571566">
              <w:rPr>
                <w:b/>
                <w:i/>
                <w:spacing w:val="1"/>
                <w:sz w:val="18"/>
                <w:szCs w:val="18"/>
              </w:rPr>
              <w:t xml:space="preserve"> </w:t>
            </w:r>
            <w:proofErr w:type="spellStart"/>
            <w:r w:rsidRPr="00571566">
              <w:rPr>
                <w:b/>
                <w:i/>
                <w:sz w:val="18"/>
                <w:szCs w:val="18"/>
              </w:rPr>
              <w:t>капитальны</w:t>
            </w:r>
            <w:proofErr w:type="spellEnd"/>
            <w:r w:rsidR="00571566" w:rsidRPr="00571566">
              <w:rPr>
                <w:b/>
                <w:i/>
                <w:sz w:val="18"/>
                <w:szCs w:val="18"/>
                <w:lang w:val="ru-RU"/>
              </w:rPr>
              <w:t>х</w:t>
            </w:r>
            <w:r w:rsidRPr="00571566">
              <w:rPr>
                <w:b/>
                <w:i/>
                <w:sz w:val="18"/>
                <w:szCs w:val="18"/>
              </w:rPr>
              <w:t xml:space="preserve"> </w:t>
            </w:r>
            <w:proofErr w:type="spellStart"/>
            <w:r w:rsidRPr="00571566">
              <w:rPr>
                <w:b/>
                <w:i/>
                <w:sz w:val="18"/>
                <w:szCs w:val="18"/>
              </w:rPr>
              <w:t>вложени</w:t>
            </w:r>
            <w:proofErr w:type="spellEnd"/>
            <w:r w:rsidR="00571566" w:rsidRPr="00571566">
              <w:rPr>
                <w:b/>
                <w:i/>
                <w:sz w:val="18"/>
                <w:szCs w:val="18"/>
                <w:lang w:val="ru-RU"/>
              </w:rPr>
              <w:t>й</w:t>
            </w:r>
            <w:r w:rsidRPr="00571566">
              <w:rPr>
                <w:b/>
                <w:i/>
                <w:sz w:val="18"/>
                <w:szCs w:val="18"/>
              </w:rPr>
              <w:t>,</w:t>
            </w:r>
            <w:r w:rsidRPr="00571566">
              <w:rPr>
                <w:b/>
                <w:i/>
                <w:spacing w:val="1"/>
                <w:sz w:val="18"/>
                <w:szCs w:val="18"/>
              </w:rPr>
              <w:t xml:space="preserve"> </w:t>
            </w:r>
            <w:proofErr w:type="spellStart"/>
            <w:r w:rsidRPr="00571566">
              <w:rPr>
                <w:b/>
                <w:i/>
                <w:sz w:val="18"/>
                <w:szCs w:val="18"/>
              </w:rPr>
              <w:t>всего</w:t>
            </w:r>
            <w:proofErr w:type="spellEnd"/>
          </w:p>
        </w:tc>
        <w:tc>
          <w:tcPr>
            <w:tcW w:w="6919" w:type="dxa"/>
            <w:gridSpan w:val="7"/>
            <w:shd w:val="clear" w:color="auto" w:fill="C5E0B3" w:themeFill="accent6" w:themeFillTint="66"/>
            <w:vAlign w:val="center"/>
          </w:tcPr>
          <w:p w14:paraId="280CD54D" w14:textId="77777777" w:rsidR="00AD3352" w:rsidRPr="003F0DD7" w:rsidRDefault="00AD3352" w:rsidP="00571566">
            <w:pPr>
              <w:pStyle w:val="TableParagraph"/>
              <w:spacing w:line="240" w:lineRule="auto"/>
              <w:ind w:left="109"/>
              <w:rPr>
                <w:b/>
                <w:i/>
                <w:sz w:val="18"/>
                <w:szCs w:val="18"/>
                <w:lang w:val="ru-RU"/>
              </w:rPr>
            </w:pPr>
            <w:r w:rsidRPr="003F0DD7">
              <w:rPr>
                <w:b/>
                <w:i/>
                <w:sz w:val="18"/>
                <w:szCs w:val="18"/>
                <w:lang w:val="ru-RU"/>
              </w:rPr>
              <w:t>Финансовые</w:t>
            </w:r>
            <w:r w:rsidRPr="003F0DD7">
              <w:rPr>
                <w:b/>
                <w:i/>
                <w:spacing w:val="-3"/>
                <w:sz w:val="18"/>
                <w:szCs w:val="18"/>
                <w:lang w:val="ru-RU"/>
              </w:rPr>
              <w:t xml:space="preserve"> </w:t>
            </w:r>
            <w:r w:rsidRPr="003F0DD7">
              <w:rPr>
                <w:b/>
                <w:i/>
                <w:sz w:val="18"/>
                <w:szCs w:val="18"/>
                <w:lang w:val="ru-RU"/>
              </w:rPr>
              <w:t>потребности</w:t>
            </w:r>
            <w:r w:rsidRPr="003F0DD7">
              <w:rPr>
                <w:b/>
                <w:i/>
                <w:spacing w:val="-1"/>
                <w:sz w:val="18"/>
                <w:szCs w:val="18"/>
                <w:lang w:val="ru-RU"/>
              </w:rPr>
              <w:t xml:space="preserve"> </w:t>
            </w:r>
            <w:r w:rsidRPr="003F0DD7">
              <w:rPr>
                <w:b/>
                <w:i/>
                <w:sz w:val="18"/>
                <w:szCs w:val="18"/>
                <w:lang w:val="ru-RU"/>
              </w:rPr>
              <w:t>для</w:t>
            </w:r>
            <w:r w:rsidRPr="003F0DD7">
              <w:rPr>
                <w:b/>
                <w:i/>
                <w:spacing w:val="-2"/>
                <w:sz w:val="18"/>
                <w:szCs w:val="18"/>
                <w:lang w:val="ru-RU"/>
              </w:rPr>
              <w:t xml:space="preserve"> </w:t>
            </w:r>
            <w:r w:rsidRPr="003F0DD7">
              <w:rPr>
                <w:b/>
                <w:i/>
                <w:sz w:val="18"/>
                <w:szCs w:val="18"/>
                <w:lang w:val="ru-RU"/>
              </w:rPr>
              <w:t>реализации</w:t>
            </w:r>
            <w:r w:rsidRPr="003F0DD7">
              <w:rPr>
                <w:b/>
                <w:i/>
                <w:spacing w:val="-2"/>
                <w:sz w:val="18"/>
                <w:szCs w:val="18"/>
                <w:lang w:val="ru-RU"/>
              </w:rPr>
              <w:t xml:space="preserve"> </w:t>
            </w:r>
            <w:r w:rsidRPr="003F0DD7">
              <w:rPr>
                <w:b/>
                <w:i/>
                <w:sz w:val="18"/>
                <w:szCs w:val="18"/>
                <w:lang w:val="ru-RU"/>
              </w:rPr>
              <w:t>мероприятий</w:t>
            </w:r>
          </w:p>
        </w:tc>
        <w:tc>
          <w:tcPr>
            <w:tcW w:w="3138" w:type="dxa"/>
            <w:gridSpan w:val="2"/>
            <w:shd w:val="clear" w:color="auto" w:fill="C5E0B3" w:themeFill="accent6" w:themeFillTint="66"/>
            <w:vAlign w:val="center"/>
          </w:tcPr>
          <w:p w14:paraId="0F5FBFDF" w14:textId="77777777" w:rsidR="00AD3352" w:rsidRPr="00571566" w:rsidRDefault="00AD3352" w:rsidP="00571566">
            <w:pPr>
              <w:pStyle w:val="TableParagraph"/>
              <w:spacing w:line="240" w:lineRule="auto"/>
              <w:ind w:left="116" w:right="76"/>
              <w:rPr>
                <w:b/>
                <w:i/>
                <w:sz w:val="18"/>
                <w:szCs w:val="18"/>
              </w:rPr>
            </w:pPr>
            <w:proofErr w:type="spellStart"/>
            <w:r w:rsidRPr="00571566">
              <w:rPr>
                <w:b/>
                <w:i/>
                <w:sz w:val="18"/>
                <w:szCs w:val="18"/>
              </w:rPr>
              <w:t>Источники</w:t>
            </w:r>
            <w:proofErr w:type="spellEnd"/>
            <w:r w:rsidRPr="00571566">
              <w:rPr>
                <w:b/>
                <w:i/>
                <w:spacing w:val="28"/>
                <w:sz w:val="18"/>
                <w:szCs w:val="18"/>
              </w:rPr>
              <w:t xml:space="preserve"> </w:t>
            </w:r>
            <w:proofErr w:type="spellStart"/>
            <w:r w:rsidRPr="00571566">
              <w:rPr>
                <w:b/>
                <w:i/>
                <w:sz w:val="18"/>
                <w:szCs w:val="18"/>
              </w:rPr>
              <w:t>финансирования</w:t>
            </w:r>
            <w:proofErr w:type="spellEnd"/>
          </w:p>
        </w:tc>
      </w:tr>
      <w:tr w:rsidR="00AD3352" w:rsidRPr="00571566" w14:paraId="5B47ECF3" w14:textId="77777777" w:rsidTr="00CB0A90">
        <w:trPr>
          <w:trHeight w:val="360"/>
        </w:trPr>
        <w:tc>
          <w:tcPr>
            <w:tcW w:w="590" w:type="dxa"/>
            <w:vMerge/>
            <w:tcBorders>
              <w:top w:val="nil"/>
            </w:tcBorders>
            <w:shd w:val="clear" w:color="auto" w:fill="C5E0B3" w:themeFill="accent6" w:themeFillTint="66"/>
            <w:vAlign w:val="center"/>
          </w:tcPr>
          <w:p w14:paraId="155C5768" w14:textId="77777777" w:rsidR="00AD3352" w:rsidRPr="00571566" w:rsidRDefault="00AD3352" w:rsidP="00571566">
            <w:pPr>
              <w:jc w:val="center"/>
              <w:rPr>
                <w:rFonts w:ascii="Times New Roman" w:hAnsi="Times New Roman" w:cs="Times New Roman"/>
                <w:b/>
                <w:i/>
                <w:sz w:val="18"/>
                <w:szCs w:val="18"/>
              </w:rPr>
            </w:pPr>
          </w:p>
        </w:tc>
        <w:tc>
          <w:tcPr>
            <w:tcW w:w="2410" w:type="dxa"/>
            <w:vMerge/>
            <w:tcBorders>
              <w:top w:val="nil"/>
              <w:bottom w:val="single" w:sz="8" w:space="0" w:color="000000"/>
            </w:tcBorders>
            <w:shd w:val="clear" w:color="auto" w:fill="C5E0B3" w:themeFill="accent6" w:themeFillTint="66"/>
            <w:vAlign w:val="center"/>
          </w:tcPr>
          <w:p w14:paraId="1291E648" w14:textId="77777777" w:rsidR="00AD3352" w:rsidRPr="00571566" w:rsidRDefault="00AD3352" w:rsidP="00571566">
            <w:pPr>
              <w:jc w:val="center"/>
              <w:rPr>
                <w:rFonts w:ascii="Times New Roman" w:hAnsi="Times New Roman" w:cs="Times New Roman"/>
                <w:b/>
                <w:i/>
                <w:sz w:val="18"/>
                <w:szCs w:val="18"/>
              </w:rPr>
            </w:pPr>
          </w:p>
        </w:tc>
        <w:tc>
          <w:tcPr>
            <w:tcW w:w="1444" w:type="dxa"/>
            <w:vMerge/>
            <w:tcBorders>
              <w:top w:val="nil"/>
            </w:tcBorders>
            <w:shd w:val="clear" w:color="auto" w:fill="C5E0B3" w:themeFill="accent6" w:themeFillTint="66"/>
            <w:vAlign w:val="center"/>
          </w:tcPr>
          <w:p w14:paraId="023C2629" w14:textId="77777777" w:rsidR="00AD3352" w:rsidRPr="00571566" w:rsidRDefault="00AD3352" w:rsidP="00571566">
            <w:pPr>
              <w:jc w:val="center"/>
              <w:rPr>
                <w:rFonts w:ascii="Times New Roman" w:hAnsi="Times New Roman" w:cs="Times New Roman"/>
                <w:b/>
                <w:i/>
                <w:sz w:val="18"/>
                <w:szCs w:val="18"/>
              </w:rPr>
            </w:pPr>
          </w:p>
        </w:tc>
        <w:tc>
          <w:tcPr>
            <w:tcW w:w="849" w:type="dxa"/>
            <w:shd w:val="clear" w:color="auto" w:fill="C5E0B3" w:themeFill="accent6" w:themeFillTint="66"/>
            <w:vAlign w:val="center"/>
          </w:tcPr>
          <w:p w14:paraId="5890A9BE" w14:textId="3975059B" w:rsidR="00AD3352" w:rsidRPr="00571566" w:rsidRDefault="00AD3352" w:rsidP="00571566">
            <w:pPr>
              <w:pStyle w:val="TableParagraph"/>
              <w:spacing w:line="240" w:lineRule="auto"/>
              <w:rPr>
                <w:b/>
                <w:i/>
                <w:sz w:val="18"/>
                <w:szCs w:val="18"/>
                <w:lang w:val="ru-RU"/>
              </w:rPr>
            </w:pPr>
            <w:r w:rsidRPr="00571566">
              <w:rPr>
                <w:b/>
                <w:i/>
                <w:sz w:val="18"/>
                <w:szCs w:val="18"/>
              </w:rPr>
              <w:t>2022</w:t>
            </w:r>
            <w:r w:rsidR="00571566" w:rsidRPr="00571566">
              <w:rPr>
                <w:b/>
                <w:i/>
                <w:sz w:val="18"/>
                <w:szCs w:val="18"/>
                <w:lang w:val="ru-RU"/>
              </w:rPr>
              <w:t>г.</w:t>
            </w:r>
          </w:p>
        </w:tc>
        <w:tc>
          <w:tcPr>
            <w:tcW w:w="825" w:type="dxa"/>
            <w:shd w:val="clear" w:color="auto" w:fill="C5E0B3" w:themeFill="accent6" w:themeFillTint="66"/>
            <w:vAlign w:val="center"/>
          </w:tcPr>
          <w:p w14:paraId="40CCB65E" w14:textId="4809F8B0" w:rsidR="00AD3352" w:rsidRPr="00571566" w:rsidRDefault="00AD3352" w:rsidP="00571566">
            <w:pPr>
              <w:pStyle w:val="TableParagraph"/>
              <w:spacing w:line="240" w:lineRule="auto"/>
              <w:rPr>
                <w:b/>
                <w:i/>
                <w:sz w:val="18"/>
                <w:szCs w:val="18"/>
                <w:lang w:val="ru-RU"/>
              </w:rPr>
            </w:pPr>
            <w:r w:rsidRPr="00571566">
              <w:rPr>
                <w:b/>
                <w:i/>
                <w:sz w:val="18"/>
                <w:szCs w:val="18"/>
              </w:rPr>
              <w:t>2023</w:t>
            </w:r>
            <w:r w:rsidR="00571566" w:rsidRPr="00571566">
              <w:rPr>
                <w:b/>
                <w:i/>
                <w:sz w:val="18"/>
                <w:szCs w:val="18"/>
                <w:lang w:val="ru-RU"/>
              </w:rPr>
              <w:t>г.</w:t>
            </w:r>
          </w:p>
        </w:tc>
        <w:tc>
          <w:tcPr>
            <w:tcW w:w="851" w:type="dxa"/>
            <w:shd w:val="clear" w:color="auto" w:fill="C5E0B3" w:themeFill="accent6" w:themeFillTint="66"/>
            <w:vAlign w:val="center"/>
          </w:tcPr>
          <w:p w14:paraId="087D048D" w14:textId="1DB60C1D" w:rsidR="00AD3352" w:rsidRPr="00571566" w:rsidRDefault="00AD3352" w:rsidP="00571566">
            <w:pPr>
              <w:pStyle w:val="TableParagraph"/>
              <w:spacing w:line="240" w:lineRule="auto"/>
              <w:rPr>
                <w:b/>
                <w:i/>
                <w:sz w:val="18"/>
                <w:szCs w:val="18"/>
                <w:lang w:val="ru-RU"/>
              </w:rPr>
            </w:pPr>
            <w:r w:rsidRPr="00571566">
              <w:rPr>
                <w:b/>
                <w:i/>
                <w:sz w:val="18"/>
                <w:szCs w:val="18"/>
              </w:rPr>
              <w:t>2024</w:t>
            </w:r>
            <w:r w:rsidR="00571566" w:rsidRPr="00571566">
              <w:rPr>
                <w:b/>
                <w:i/>
                <w:sz w:val="18"/>
                <w:szCs w:val="18"/>
                <w:lang w:val="ru-RU"/>
              </w:rPr>
              <w:t>г.</w:t>
            </w:r>
          </w:p>
        </w:tc>
        <w:tc>
          <w:tcPr>
            <w:tcW w:w="850" w:type="dxa"/>
            <w:shd w:val="clear" w:color="auto" w:fill="C5E0B3" w:themeFill="accent6" w:themeFillTint="66"/>
            <w:vAlign w:val="center"/>
          </w:tcPr>
          <w:p w14:paraId="3F2444E1" w14:textId="00E130A7" w:rsidR="00AD3352" w:rsidRPr="00571566" w:rsidRDefault="00AD3352" w:rsidP="00571566">
            <w:pPr>
              <w:pStyle w:val="TableParagraph"/>
              <w:spacing w:line="240" w:lineRule="auto"/>
              <w:rPr>
                <w:b/>
                <w:i/>
                <w:sz w:val="18"/>
                <w:szCs w:val="18"/>
                <w:lang w:val="ru-RU"/>
              </w:rPr>
            </w:pPr>
            <w:r w:rsidRPr="00571566">
              <w:rPr>
                <w:b/>
                <w:i/>
                <w:sz w:val="18"/>
                <w:szCs w:val="18"/>
              </w:rPr>
              <w:t>2025</w:t>
            </w:r>
            <w:r w:rsidR="00571566" w:rsidRPr="00571566">
              <w:rPr>
                <w:b/>
                <w:i/>
                <w:sz w:val="18"/>
                <w:szCs w:val="18"/>
                <w:lang w:val="ru-RU"/>
              </w:rPr>
              <w:t>г.</w:t>
            </w:r>
          </w:p>
        </w:tc>
        <w:tc>
          <w:tcPr>
            <w:tcW w:w="993" w:type="dxa"/>
            <w:shd w:val="clear" w:color="auto" w:fill="C5E0B3" w:themeFill="accent6" w:themeFillTint="66"/>
            <w:vAlign w:val="center"/>
          </w:tcPr>
          <w:p w14:paraId="6D73334B" w14:textId="53E98171" w:rsidR="00AD3352" w:rsidRPr="00571566" w:rsidRDefault="00AD3352" w:rsidP="00571566">
            <w:pPr>
              <w:pStyle w:val="TableParagraph"/>
              <w:spacing w:line="240" w:lineRule="auto"/>
              <w:rPr>
                <w:b/>
                <w:i/>
                <w:sz w:val="18"/>
                <w:szCs w:val="18"/>
                <w:lang w:val="ru-RU"/>
              </w:rPr>
            </w:pPr>
            <w:r w:rsidRPr="00571566">
              <w:rPr>
                <w:b/>
                <w:i/>
                <w:sz w:val="18"/>
                <w:szCs w:val="18"/>
              </w:rPr>
              <w:t>2026</w:t>
            </w:r>
            <w:r w:rsidR="00571566" w:rsidRPr="00571566">
              <w:rPr>
                <w:b/>
                <w:i/>
                <w:sz w:val="18"/>
                <w:szCs w:val="18"/>
                <w:lang w:val="ru-RU"/>
              </w:rPr>
              <w:t>г.</w:t>
            </w:r>
          </w:p>
        </w:tc>
        <w:tc>
          <w:tcPr>
            <w:tcW w:w="992" w:type="dxa"/>
            <w:shd w:val="clear" w:color="auto" w:fill="C5E0B3" w:themeFill="accent6" w:themeFillTint="66"/>
            <w:vAlign w:val="center"/>
          </w:tcPr>
          <w:p w14:paraId="7783AFFD" w14:textId="1DBA9879" w:rsidR="00AD3352" w:rsidRPr="00571566" w:rsidRDefault="00AD3352" w:rsidP="00571566">
            <w:pPr>
              <w:pStyle w:val="TableParagraph"/>
              <w:spacing w:line="240" w:lineRule="auto"/>
              <w:rPr>
                <w:b/>
                <w:i/>
                <w:sz w:val="18"/>
                <w:szCs w:val="18"/>
                <w:lang w:val="ru-RU"/>
              </w:rPr>
            </w:pPr>
            <w:r w:rsidRPr="00571566">
              <w:rPr>
                <w:b/>
                <w:i/>
                <w:sz w:val="18"/>
                <w:szCs w:val="18"/>
              </w:rPr>
              <w:t>2027</w:t>
            </w:r>
            <w:r w:rsidR="00571566" w:rsidRPr="00571566">
              <w:rPr>
                <w:b/>
                <w:i/>
                <w:sz w:val="18"/>
                <w:szCs w:val="18"/>
                <w:lang w:val="ru-RU"/>
              </w:rPr>
              <w:t>г.</w:t>
            </w:r>
          </w:p>
        </w:tc>
        <w:tc>
          <w:tcPr>
            <w:tcW w:w="1559" w:type="dxa"/>
            <w:shd w:val="clear" w:color="auto" w:fill="C5E0B3" w:themeFill="accent6" w:themeFillTint="66"/>
            <w:vAlign w:val="center"/>
          </w:tcPr>
          <w:p w14:paraId="120384E8" w14:textId="01C800E0" w:rsidR="00AD3352" w:rsidRPr="00571566" w:rsidRDefault="00706483" w:rsidP="00571566">
            <w:pPr>
              <w:pStyle w:val="TableParagraph"/>
              <w:spacing w:line="240" w:lineRule="auto"/>
              <w:ind w:left="4"/>
              <w:rPr>
                <w:b/>
                <w:i/>
                <w:sz w:val="18"/>
                <w:szCs w:val="18"/>
                <w:lang w:val="ru-RU"/>
              </w:rPr>
            </w:pPr>
            <w:r w:rsidRPr="00571566">
              <w:rPr>
                <w:b/>
                <w:i/>
                <w:sz w:val="18"/>
                <w:szCs w:val="18"/>
              </w:rPr>
              <w:t>2028-2040</w:t>
            </w:r>
            <w:r w:rsidR="00571566" w:rsidRPr="00571566">
              <w:rPr>
                <w:b/>
                <w:i/>
                <w:sz w:val="18"/>
                <w:szCs w:val="18"/>
                <w:lang w:val="ru-RU"/>
              </w:rPr>
              <w:t>гг.</w:t>
            </w:r>
          </w:p>
        </w:tc>
        <w:tc>
          <w:tcPr>
            <w:tcW w:w="1853" w:type="dxa"/>
            <w:shd w:val="clear" w:color="auto" w:fill="C5E0B3" w:themeFill="accent6" w:themeFillTint="66"/>
            <w:vAlign w:val="center"/>
          </w:tcPr>
          <w:p w14:paraId="2C0E85D5" w14:textId="77777777" w:rsidR="00AD3352" w:rsidRPr="00571566" w:rsidRDefault="00AD3352" w:rsidP="00571566">
            <w:pPr>
              <w:pStyle w:val="TableParagraph"/>
              <w:spacing w:line="240" w:lineRule="auto"/>
              <w:ind w:right="11"/>
              <w:rPr>
                <w:b/>
                <w:i/>
                <w:sz w:val="18"/>
                <w:szCs w:val="18"/>
              </w:rPr>
            </w:pPr>
            <w:proofErr w:type="spellStart"/>
            <w:r w:rsidRPr="00571566">
              <w:rPr>
                <w:b/>
                <w:i/>
                <w:sz w:val="18"/>
                <w:szCs w:val="18"/>
              </w:rPr>
              <w:t>Консолидированный</w:t>
            </w:r>
            <w:proofErr w:type="spellEnd"/>
          </w:p>
          <w:p w14:paraId="44311625" w14:textId="77777777" w:rsidR="00AD3352" w:rsidRPr="00571566" w:rsidRDefault="00AD3352" w:rsidP="00571566">
            <w:pPr>
              <w:pStyle w:val="TableParagraph"/>
              <w:spacing w:line="240" w:lineRule="auto"/>
              <w:ind w:left="116"/>
              <w:rPr>
                <w:b/>
                <w:i/>
                <w:sz w:val="18"/>
                <w:szCs w:val="18"/>
              </w:rPr>
            </w:pPr>
            <w:proofErr w:type="spellStart"/>
            <w:r w:rsidRPr="00571566">
              <w:rPr>
                <w:b/>
                <w:i/>
                <w:sz w:val="18"/>
                <w:szCs w:val="18"/>
              </w:rPr>
              <w:t>бюджет</w:t>
            </w:r>
            <w:proofErr w:type="spellEnd"/>
          </w:p>
        </w:tc>
        <w:tc>
          <w:tcPr>
            <w:tcW w:w="1285" w:type="dxa"/>
            <w:shd w:val="clear" w:color="auto" w:fill="C5E0B3" w:themeFill="accent6" w:themeFillTint="66"/>
            <w:vAlign w:val="center"/>
          </w:tcPr>
          <w:p w14:paraId="2A2B5426" w14:textId="77777777" w:rsidR="00AD3352" w:rsidRPr="00571566" w:rsidRDefault="00AD3352" w:rsidP="00571566">
            <w:pPr>
              <w:pStyle w:val="TableParagraph"/>
              <w:spacing w:line="240" w:lineRule="auto"/>
              <w:rPr>
                <w:b/>
                <w:i/>
                <w:sz w:val="18"/>
                <w:szCs w:val="18"/>
              </w:rPr>
            </w:pPr>
            <w:proofErr w:type="spellStart"/>
            <w:r w:rsidRPr="00571566">
              <w:rPr>
                <w:b/>
                <w:i/>
                <w:sz w:val="18"/>
                <w:szCs w:val="18"/>
              </w:rPr>
              <w:t>Иные</w:t>
            </w:r>
            <w:proofErr w:type="spellEnd"/>
            <w:r w:rsidRPr="00571566">
              <w:rPr>
                <w:b/>
                <w:i/>
                <w:spacing w:val="1"/>
                <w:sz w:val="18"/>
                <w:szCs w:val="18"/>
              </w:rPr>
              <w:t xml:space="preserve"> </w:t>
            </w:r>
            <w:proofErr w:type="spellStart"/>
            <w:r w:rsidRPr="00571566">
              <w:rPr>
                <w:b/>
                <w:i/>
                <w:sz w:val="18"/>
                <w:szCs w:val="18"/>
              </w:rPr>
              <w:t>источники</w:t>
            </w:r>
            <w:proofErr w:type="spellEnd"/>
          </w:p>
        </w:tc>
      </w:tr>
      <w:tr w:rsidR="00AD3352" w:rsidRPr="00571566" w14:paraId="28B7230D" w14:textId="77777777" w:rsidTr="00571566">
        <w:trPr>
          <w:trHeight w:val="251"/>
        </w:trPr>
        <w:tc>
          <w:tcPr>
            <w:tcW w:w="14501" w:type="dxa"/>
            <w:gridSpan w:val="12"/>
            <w:tcBorders>
              <w:top w:val="nil"/>
            </w:tcBorders>
            <w:shd w:val="clear" w:color="auto" w:fill="C5E0B3" w:themeFill="accent6" w:themeFillTint="66"/>
            <w:vAlign w:val="center"/>
          </w:tcPr>
          <w:p w14:paraId="715A1A7D" w14:textId="77777777" w:rsidR="00AD3352" w:rsidRPr="00CB0A90" w:rsidRDefault="00AD3352" w:rsidP="00571566">
            <w:pPr>
              <w:jc w:val="center"/>
              <w:rPr>
                <w:rFonts w:ascii="Times New Roman" w:eastAsia="Times New Roman" w:hAnsi="Times New Roman" w:cs="Times New Roman"/>
                <w:b/>
                <w:bCs/>
                <w:i/>
                <w:color w:val="000000"/>
                <w:sz w:val="18"/>
                <w:szCs w:val="18"/>
                <w:lang w:val="ru-RU"/>
              </w:rPr>
            </w:pPr>
            <w:r w:rsidRPr="00CB0A90">
              <w:rPr>
                <w:rFonts w:ascii="Times New Roman" w:hAnsi="Times New Roman" w:cs="Times New Roman"/>
                <w:b/>
                <w:bCs/>
                <w:i/>
                <w:color w:val="000000"/>
                <w:sz w:val="18"/>
                <w:szCs w:val="18"/>
                <w:lang w:val="ru-RU"/>
              </w:rPr>
              <w:t>Строительство, реконструкции и модернизации объектов системы водоотведения</w:t>
            </w:r>
          </w:p>
        </w:tc>
      </w:tr>
      <w:tr w:rsidR="00CE11FA" w:rsidRPr="00571566" w14:paraId="44F1306D" w14:textId="77777777" w:rsidTr="00CB0A90">
        <w:trPr>
          <w:trHeight w:val="920"/>
        </w:trPr>
        <w:tc>
          <w:tcPr>
            <w:tcW w:w="590" w:type="dxa"/>
            <w:shd w:val="clear" w:color="auto" w:fill="C5E0B3" w:themeFill="accent6" w:themeFillTint="66"/>
            <w:vAlign w:val="center"/>
          </w:tcPr>
          <w:p w14:paraId="14C86418" w14:textId="77777777" w:rsidR="00CE11FA" w:rsidRPr="00CB0A90" w:rsidRDefault="00CE11FA" w:rsidP="00571566">
            <w:pPr>
              <w:pStyle w:val="TableParagraph"/>
              <w:spacing w:line="240" w:lineRule="auto"/>
              <w:ind w:left="107"/>
              <w:rPr>
                <w:b/>
                <w:i/>
                <w:sz w:val="18"/>
                <w:szCs w:val="18"/>
              </w:rPr>
            </w:pPr>
            <w:r w:rsidRPr="00CB0A90">
              <w:rPr>
                <w:b/>
                <w:i/>
                <w:sz w:val="18"/>
                <w:szCs w:val="18"/>
              </w:rPr>
              <w:t>1</w:t>
            </w:r>
          </w:p>
        </w:tc>
        <w:tc>
          <w:tcPr>
            <w:tcW w:w="2410" w:type="dxa"/>
            <w:tcBorders>
              <w:top w:val="single" w:sz="8" w:space="0" w:color="000000"/>
              <w:bottom w:val="single" w:sz="8" w:space="0" w:color="000000"/>
              <w:right w:val="single" w:sz="8" w:space="0" w:color="000000"/>
            </w:tcBorders>
            <w:vAlign w:val="center"/>
          </w:tcPr>
          <w:p w14:paraId="66B4B34D" w14:textId="68E8E55B" w:rsidR="00CE11FA" w:rsidRPr="00571566" w:rsidRDefault="00CE11FA" w:rsidP="00571566">
            <w:pPr>
              <w:pStyle w:val="TableParagraph"/>
              <w:spacing w:line="240" w:lineRule="auto"/>
              <w:ind w:left="108" w:right="289"/>
              <w:rPr>
                <w:sz w:val="18"/>
                <w:szCs w:val="18"/>
              </w:rPr>
            </w:pPr>
            <w:r w:rsidRPr="00571566">
              <w:rPr>
                <w:sz w:val="18"/>
                <w:szCs w:val="18"/>
              </w:rPr>
              <w:t>-</w:t>
            </w:r>
          </w:p>
        </w:tc>
        <w:tc>
          <w:tcPr>
            <w:tcW w:w="1444" w:type="dxa"/>
            <w:tcBorders>
              <w:left w:val="single" w:sz="8" w:space="0" w:color="000000"/>
            </w:tcBorders>
            <w:vAlign w:val="center"/>
          </w:tcPr>
          <w:p w14:paraId="3D4F6EDC" w14:textId="49B3C8CC" w:rsidR="00CE11FA" w:rsidRPr="00571566" w:rsidRDefault="00CE11FA" w:rsidP="00571566">
            <w:pPr>
              <w:jc w:val="center"/>
              <w:rPr>
                <w:rFonts w:eastAsia="Times New Roman"/>
                <w:bCs/>
                <w:color w:val="000000"/>
                <w:sz w:val="18"/>
                <w:szCs w:val="18"/>
              </w:rPr>
            </w:pPr>
            <w:r w:rsidRPr="00571566">
              <w:rPr>
                <w:sz w:val="18"/>
                <w:szCs w:val="18"/>
              </w:rPr>
              <w:t>-</w:t>
            </w:r>
          </w:p>
        </w:tc>
        <w:tc>
          <w:tcPr>
            <w:tcW w:w="849" w:type="dxa"/>
            <w:vAlign w:val="center"/>
          </w:tcPr>
          <w:p w14:paraId="2B5CB841" w14:textId="112B13CD" w:rsidR="00CE11FA" w:rsidRPr="00571566" w:rsidRDefault="00CE11FA" w:rsidP="00571566">
            <w:pPr>
              <w:pStyle w:val="af0"/>
              <w:jc w:val="center"/>
              <w:rPr>
                <w:sz w:val="18"/>
                <w:szCs w:val="18"/>
              </w:rPr>
            </w:pPr>
            <w:r w:rsidRPr="00571566">
              <w:rPr>
                <w:sz w:val="18"/>
                <w:szCs w:val="18"/>
              </w:rPr>
              <w:t>-</w:t>
            </w:r>
          </w:p>
        </w:tc>
        <w:tc>
          <w:tcPr>
            <w:tcW w:w="825" w:type="dxa"/>
            <w:vAlign w:val="center"/>
          </w:tcPr>
          <w:p w14:paraId="1F155049" w14:textId="3CA36335" w:rsidR="00CE11FA" w:rsidRPr="00571566" w:rsidRDefault="00CE11FA" w:rsidP="00571566">
            <w:pPr>
              <w:pStyle w:val="af0"/>
              <w:jc w:val="center"/>
              <w:rPr>
                <w:sz w:val="18"/>
                <w:szCs w:val="18"/>
              </w:rPr>
            </w:pPr>
            <w:r w:rsidRPr="00571566">
              <w:rPr>
                <w:sz w:val="18"/>
                <w:szCs w:val="18"/>
              </w:rPr>
              <w:t>-</w:t>
            </w:r>
          </w:p>
        </w:tc>
        <w:tc>
          <w:tcPr>
            <w:tcW w:w="851" w:type="dxa"/>
            <w:vAlign w:val="center"/>
          </w:tcPr>
          <w:p w14:paraId="0FB5BC9E" w14:textId="6321C9E2" w:rsidR="00CE11FA" w:rsidRPr="00571566" w:rsidRDefault="00CE11FA" w:rsidP="00571566">
            <w:pPr>
              <w:pStyle w:val="af0"/>
              <w:jc w:val="center"/>
              <w:rPr>
                <w:sz w:val="18"/>
                <w:szCs w:val="18"/>
              </w:rPr>
            </w:pPr>
            <w:r w:rsidRPr="00571566">
              <w:rPr>
                <w:sz w:val="18"/>
                <w:szCs w:val="18"/>
              </w:rPr>
              <w:t>-</w:t>
            </w:r>
          </w:p>
        </w:tc>
        <w:tc>
          <w:tcPr>
            <w:tcW w:w="850" w:type="dxa"/>
            <w:vAlign w:val="center"/>
          </w:tcPr>
          <w:p w14:paraId="4A11A070" w14:textId="224AD6F1" w:rsidR="00CE11FA" w:rsidRPr="00571566" w:rsidRDefault="00CE11FA" w:rsidP="00571566">
            <w:pPr>
              <w:pStyle w:val="af0"/>
              <w:jc w:val="center"/>
              <w:rPr>
                <w:sz w:val="18"/>
                <w:szCs w:val="18"/>
              </w:rPr>
            </w:pPr>
            <w:r w:rsidRPr="00571566">
              <w:rPr>
                <w:sz w:val="18"/>
                <w:szCs w:val="18"/>
              </w:rPr>
              <w:t>-</w:t>
            </w:r>
          </w:p>
        </w:tc>
        <w:tc>
          <w:tcPr>
            <w:tcW w:w="993" w:type="dxa"/>
            <w:vAlign w:val="center"/>
          </w:tcPr>
          <w:p w14:paraId="2144B484" w14:textId="2C24AE59" w:rsidR="00CE11FA" w:rsidRPr="00571566" w:rsidRDefault="00CE11FA" w:rsidP="00571566">
            <w:pPr>
              <w:pStyle w:val="af0"/>
              <w:jc w:val="center"/>
              <w:rPr>
                <w:sz w:val="18"/>
                <w:szCs w:val="18"/>
              </w:rPr>
            </w:pPr>
            <w:r w:rsidRPr="00571566">
              <w:rPr>
                <w:sz w:val="18"/>
                <w:szCs w:val="18"/>
              </w:rPr>
              <w:t>-</w:t>
            </w:r>
          </w:p>
        </w:tc>
        <w:tc>
          <w:tcPr>
            <w:tcW w:w="992" w:type="dxa"/>
            <w:vAlign w:val="center"/>
          </w:tcPr>
          <w:p w14:paraId="63CDFEE6" w14:textId="16415B29" w:rsidR="00CE11FA" w:rsidRPr="00571566" w:rsidRDefault="00CE11FA" w:rsidP="00571566">
            <w:pPr>
              <w:pStyle w:val="af0"/>
              <w:jc w:val="center"/>
              <w:rPr>
                <w:sz w:val="18"/>
                <w:szCs w:val="18"/>
              </w:rPr>
            </w:pPr>
            <w:r w:rsidRPr="00571566">
              <w:rPr>
                <w:sz w:val="18"/>
                <w:szCs w:val="18"/>
              </w:rPr>
              <w:t>-</w:t>
            </w:r>
          </w:p>
        </w:tc>
        <w:tc>
          <w:tcPr>
            <w:tcW w:w="1559" w:type="dxa"/>
            <w:vAlign w:val="center"/>
          </w:tcPr>
          <w:p w14:paraId="70B89A50" w14:textId="6452EAAA" w:rsidR="00CE11FA" w:rsidRPr="00571566" w:rsidRDefault="00CE11FA" w:rsidP="00571566">
            <w:pPr>
              <w:pStyle w:val="af0"/>
              <w:jc w:val="center"/>
              <w:rPr>
                <w:sz w:val="18"/>
                <w:szCs w:val="18"/>
              </w:rPr>
            </w:pPr>
            <w:r w:rsidRPr="00571566">
              <w:rPr>
                <w:sz w:val="18"/>
                <w:szCs w:val="18"/>
              </w:rPr>
              <w:t>-</w:t>
            </w:r>
          </w:p>
        </w:tc>
        <w:tc>
          <w:tcPr>
            <w:tcW w:w="1853" w:type="dxa"/>
            <w:vAlign w:val="center"/>
          </w:tcPr>
          <w:p w14:paraId="7504EA51" w14:textId="5C01737E" w:rsidR="00CE11FA" w:rsidRPr="00571566" w:rsidRDefault="00CE11FA" w:rsidP="00571566">
            <w:pPr>
              <w:pStyle w:val="af0"/>
              <w:jc w:val="center"/>
              <w:rPr>
                <w:sz w:val="18"/>
                <w:szCs w:val="18"/>
              </w:rPr>
            </w:pPr>
            <w:r w:rsidRPr="00571566">
              <w:rPr>
                <w:sz w:val="18"/>
                <w:szCs w:val="18"/>
              </w:rPr>
              <w:t>-</w:t>
            </w:r>
          </w:p>
        </w:tc>
        <w:tc>
          <w:tcPr>
            <w:tcW w:w="1285" w:type="dxa"/>
            <w:vAlign w:val="center"/>
          </w:tcPr>
          <w:p w14:paraId="589E1DFC" w14:textId="3EB88CA7" w:rsidR="00CE11FA" w:rsidRPr="00571566" w:rsidRDefault="00CE11FA" w:rsidP="00571566">
            <w:pPr>
              <w:pStyle w:val="af0"/>
              <w:jc w:val="center"/>
              <w:rPr>
                <w:sz w:val="18"/>
                <w:szCs w:val="18"/>
              </w:rPr>
            </w:pPr>
            <w:r w:rsidRPr="00571566">
              <w:rPr>
                <w:sz w:val="18"/>
                <w:szCs w:val="18"/>
              </w:rPr>
              <w:t>-</w:t>
            </w:r>
          </w:p>
        </w:tc>
      </w:tr>
      <w:tr w:rsidR="00AD3352" w:rsidRPr="00571566" w14:paraId="242CC43D" w14:textId="77777777" w:rsidTr="00571566">
        <w:trPr>
          <w:trHeight w:val="258"/>
        </w:trPr>
        <w:tc>
          <w:tcPr>
            <w:tcW w:w="14501" w:type="dxa"/>
            <w:gridSpan w:val="12"/>
            <w:shd w:val="clear" w:color="auto" w:fill="C5E0B3" w:themeFill="accent6" w:themeFillTint="66"/>
            <w:vAlign w:val="center"/>
          </w:tcPr>
          <w:p w14:paraId="04C8BDFA" w14:textId="77777777" w:rsidR="00AD3352" w:rsidRPr="00CB0A90" w:rsidRDefault="00AD3352" w:rsidP="00571566">
            <w:pPr>
              <w:jc w:val="center"/>
              <w:rPr>
                <w:rFonts w:ascii="Times New Roman" w:eastAsia="Times New Roman" w:hAnsi="Times New Roman" w:cs="Times New Roman"/>
                <w:b/>
                <w:bCs/>
                <w:i/>
                <w:color w:val="000000"/>
                <w:sz w:val="18"/>
                <w:szCs w:val="18"/>
                <w:lang w:val="ru-RU"/>
              </w:rPr>
            </w:pPr>
            <w:r w:rsidRPr="00CB0A90">
              <w:rPr>
                <w:rFonts w:ascii="Times New Roman" w:hAnsi="Times New Roman" w:cs="Times New Roman"/>
                <w:b/>
                <w:bCs/>
                <w:i/>
                <w:color w:val="000000"/>
                <w:sz w:val="18"/>
                <w:szCs w:val="18"/>
                <w:lang w:val="ru-RU"/>
              </w:rPr>
              <w:t>Строительство, реконструкции и модернизации линейных объектов централизованной системы водоотведения</w:t>
            </w:r>
          </w:p>
        </w:tc>
      </w:tr>
      <w:tr w:rsidR="00CE11FA" w:rsidRPr="00571566" w14:paraId="6ABE8C8D" w14:textId="77777777" w:rsidTr="00CB0A90">
        <w:trPr>
          <w:trHeight w:val="542"/>
        </w:trPr>
        <w:tc>
          <w:tcPr>
            <w:tcW w:w="590" w:type="dxa"/>
            <w:shd w:val="clear" w:color="auto" w:fill="C5E0B3" w:themeFill="accent6" w:themeFillTint="66"/>
            <w:vAlign w:val="center"/>
          </w:tcPr>
          <w:p w14:paraId="64711646" w14:textId="0A1F707F" w:rsidR="00CE11FA" w:rsidRPr="00CB0A90" w:rsidRDefault="00CE11FA" w:rsidP="00571566">
            <w:pPr>
              <w:pStyle w:val="TableParagraph"/>
              <w:spacing w:line="240" w:lineRule="auto"/>
              <w:ind w:left="107"/>
              <w:rPr>
                <w:b/>
                <w:i/>
                <w:sz w:val="18"/>
                <w:szCs w:val="18"/>
              </w:rPr>
            </w:pPr>
            <w:r w:rsidRPr="00CB0A90">
              <w:rPr>
                <w:b/>
                <w:i/>
                <w:sz w:val="18"/>
                <w:szCs w:val="18"/>
              </w:rPr>
              <w:t>2</w:t>
            </w:r>
          </w:p>
        </w:tc>
        <w:tc>
          <w:tcPr>
            <w:tcW w:w="2410" w:type="dxa"/>
            <w:tcBorders>
              <w:top w:val="single" w:sz="8" w:space="0" w:color="000000"/>
              <w:bottom w:val="single" w:sz="8" w:space="0" w:color="000000"/>
              <w:right w:val="single" w:sz="8" w:space="0" w:color="000000"/>
            </w:tcBorders>
            <w:vAlign w:val="center"/>
          </w:tcPr>
          <w:p w14:paraId="61706B85" w14:textId="69F738A1" w:rsidR="00CE11FA" w:rsidRPr="00CB0A90" w:rsidRDefault="00CE11FA" w:rsidP="00571566">
            <w:pPr>
              <w:pStyle w:val="TableParagraph"/>
              <w:spacing w:line="240" w:lineRule="auto"/>
              <w:ind w:left="108" w:right="289"/>
              <w:rPr>
                <w:sz w:val="18"/>
                <w:szCs w:val="18"/>
                <w:lang w:val="ru-RU"/>
              </w:rPr>
            </w:pPr>
            <w:r w:rsidRPr="00CB0A90">
              <w:rPr>
                <w:bCs/>
                <w:color w:val="000000"/>
                <w:sz w:val="18"/>
                <w:szCs w:val="18"/>
                <w:lang w:val="ru-RU"/>
              </w:rPr>
              <w:t xml:space="preserve">Строительство сетей </w:t>
            </w:r>
            <w:r w:rsidRPr="00CB0A90">
              <w:rPr>
                <w:sz w:val="18"/>
                <w:szCs w:val="18"/>
                <w:lang w:val="ru-RU"/>
              </w:rPr>
              <w:t>хозяйственно-бытовой канализации</w:t>
            </w:r>
          </w:p>
        </w:tc>
        <w:tc>
          <w:tcPr>
            <w:tcW w:w="1444" w:type="dxa"/>
            <w:tcBorders>
              <w:left w:val="single" w:sz="8" w:space="0" w:color="000000"/>
            </w:tcBorders>
            <w:vAlign w:val="center"/>
          </w:tcPr>
          <w:p w14:paraId="30D9C354" w14:textId="778BB2D3" w:rsidR="00CE11FA" w:rsidRPr="00571566" w:rsidRDefault="00CE11FA" w:rsidP="00571566">
            <w:pPr>
              <w:pStyle w:val="af0"/>
              <w:jc w:val="center"/>
              <w:rPr>
                <w:sz w:val="18"/>
                <w:szCs w:val="18"/>
              </w:rPr>
            </w:pPr>
            <w:r w:rsidRPr="00571566">
              <w:rPr>
                <w:sz w:val="18"/>
                <w:szCs w:val="18"/>
              </w:rPr>
              <w:t>-</w:t>
            </w:r>
          </w:p>
        </w:tc>
        <w:tc>
          <w:tcPr>
            <w:tcW w:w="849" w:type="dxa"/>
            <w:vAlign w:val="center"/>
          </w:tcPr>
          <w:p w14:paraId="2D274A94" w14:textId="455843AF" w:rsidR="00CE11FA" w:rsidRPr="00571566" w:rsidRDefault="00CE11FA" w:rsidP="00571566">
            <w:pPr>
              <w:pStyle w:val="af0"/>
              <w:jc w:val="center"/>
              <w:rPr>
                <w:sz w:val="18"/>
                <w:szCs w:val="18"/>
              </w:rPr>
            </w:pPr>
            <w:r w:rsidRPr="00571566">
              <w:rPr>
                <w:sz w:val="18"/>
                <w:szCs w:val="18"/>
              </w:rPr>
              <w:t>-</w:t>
            </w:r>
          </w:p>
        </w:tc>
        <w:tc>
          <w:tcPr>
            <w:tcW w:w="825" w:type="dxa"/>
            <w:vAlign w:val="center"/>
          </w:tcPr>
          <w:p w14:paraId="5764DA2B" w14:textId="0419A0FD" w:rsidR="00CE11FA" w:rsidRPr="00571566" w:rsidRDefault="00CE11FA" w:rsidP="00571566">
            <w:pPr>
              <w:pStyle w:val="af0"/>
              <w:jc w:val="center"/>
              <w:rPr>
                <w:sz w:val="18"/>
                <w:szCs w:val="18"/>
              </w:rPr>
            </w:pPr>
            <w:r w:rsidRPr="00571566">
              <w:rPr>
                <w:sz w:val="18"/>
                <w:szCs w:val="18"/>
              </w:rPr>
              <w:t>-</w:t>
            </w:r>
          </w:p>
        </w:tc>
        <w:tc>
          <w:tcPr>
            <w:tcW w:w="851" w:type="dxa"/>
            <w:vAlign w:val="center"/>
          </w:tcPr>
          <w:p w14:paraId="53128B9F" w14:textId="6641C806" w:rsidR="00CE11FA" w:rsidRPr="00571566" w:rsidRDefault="00CE11FA" w:rsidP="00571566">
            <w:pPr>
              <w:pStyle w:val="af0"/>
              <w:jc w:val="center"/>
              <w:rPr>
                <w:sz w:val="18"/>
                <w:szCs w:val="18"/>
              </w:rPr>
            </w:pPr>
            <w:r w:rsidRPr="00571566">
              <w:rPr>
                <w:sz w:val="18"/>
                <w:szCs w:val="18"/>
              </w:rPr>
              <w:t>-</w:t>
            </w:r>
          </w:p>
        </w:tc>
        <w:tc>
          <w:tcPr>
            <w:tcW w:w="850" w:type="dxa"/>
            <w:vAlign w:val="center"/>
          </w:tcPr>
          <w:p w14:paraId="0983311A" w14:textId="35F82E9C" w:rsidR="00CE11FA" w:rsidRPr="00571566" w:rsidRDefault="00CE11FA" w:rsidP="00571566">
            <w:pPr>
              <w:pStyle w:val="af0"/>
              <w:jc w:val="center"/>
              <w:rPr>
                <w:sz w:val="18"/>
                <w:szCs w:val="18"/>
              </w:rPr>
            </w:pPr>
            <w:r w:rsidRPr="00571566">
              <w:rPr>
                <w:sz w:val="18"/>
                <w:szCs w:val="18"/>
              </w:rPr>
              <w:t>-</w:t>
            </w:r>
          </w:p>
        </w:tc>
        <w:tc>
          <w:tcPr>
            <w:tcW w:w="993" w:type="dxa"/>
            <w:vAlign w:val="center"/>
          </w:tcPr>
          <w:p w14:paraId="08FF59DC" w14:textId="0D20DEFB" w:rsidR="00CE11FA" w:rsidRPr="00571566" w:rsidRDefault="00CE11FA" w:rsidP="00571566">
            <w:pPr>
              <w:pStyle w:val="af0"/>
              <w:jc w:val="center"/>
              <w:rPr>
                <w:sz w:val="18"/>
                <w:szCs w:val="18"/>
              </w:rPr>
            </w:pPr>
            <w:r w:rsidRPr="00571566">
              <w:rPr>
                <w:sz w:val="18"/>
                <w:szCs w:val="18"/>
              </w:rPr>
              <w:t>-</w:t>
            </w:r>
          </w:p>
        </w:tc>
        <w:tc>
          <w:tcPr>
            <w:tcW w:w="992" w:type="dxa"/>
            <w:vAlign w:val="center"/>
          </w:tcPr>
          <w:p w14:paraId="4727153A" w14:textId="38084526" w:rsidR="00CE11FA" w:rsidRPr="00571566" w:rsidRDefault="00CE11FA" w:rsidP="00571566">
            <w:pPr>
              <w:pStyle w:val="af0"/>
              <w:jc w:val="center"/>
              <w:rPr>
                <w:sz w:val="18"/>
                <w:szCs w:val="18"/>
              </w:rPr>
            </w:pPr>
            <w:r w:rsidRPr="00571566">
              <w:rPr>
                <w:sz w:val="18"/>
                <w:szCs w:val="18"/>
              </w:rPr>
              <w:t>-</w:t>
            </w:r>
          </w:p>
        </w:tc>
        <w:tc>
          <w:tcPr>
            <w:tcW w:w="1559" w:type="dxa"/>
            <w:vAlign w:val="center"/>
          </w:tcPr>
          <w:p w14:paraId="416636C6" w14:textId="3051821F" w:rsidR="00CE11FA" w:rsidRPr="00571566" w:rsidRDefault="00CE11FA" w:rsidP="00571566">
            <w:pPr>
              <w:pStyle w:val="af0"/>
              <w:jc w:val="center"/>
              <w:rPr>
                <w:sz w:val="18"/>
                <w:szCs w:val="18"/>
              </w:rPr>
            </w:pPr>
            <w:r w:rsidRPr="00571566">
              <w:rPr>
                <w:sz w:val="18"/>
                <w:szCs w:val="18"/>
              </w:rPr>
              <w:t>-</w:t>
            </w:r>
          </w:p>
        </w:tc>
        <w:tc>
          <w:tcPr>
            <w:tcW w:w="1853" w:type="dxa"/>
            <w:vAlign w:val="center"/>
          </w:tcPr>
          <w:p w14:paraId="09502891" w14:textId="73CBD329" w:rsidR="00CE11FA" w:rsidRPr="00571566" w:rsidRDefault="00CE11FA" w:rsidP="00571566">
            <w:pPr>
              <w:pStyle w:val="af0"/>
              <w:jc w:val="center"/>
              <w:rPr>
                <w:sz w:val="18"/>
                <w:szCs w:val="18"/>
              </w:rPr>
            </w:pPr>
            <w:r w:rsidRPr="00571566">
              <w:rPr>
                <w:sz w:val="18"/>
                <w:szCs w:val="18"/>
              </w:rPr>
              <w:t>-</w:t>
            </w:r>
          </w:p>
        </w:tc>
        <w:tc>
          <w:tcPr>
            <w:tcW w:w="1285" w:type="dxa"/>
            <w:vAlign w:val="center"/>
          </w:tcPr>
          <w:p w14:paraId="633105F6" w14:textId="6D70BBC3" w:rsidR="00CE11FA" w:rsidRPr="00571566" w:rsidRDefault="00CE11FA" w:rsidP="00571566">
            <w:pPr>
              <w:pStyle w:val="af0"/>
              <w:jc w:val="center"/>
              <w:rPr>
                <w:sz w:val="18"/>
                <w:szCs w:val="18"/>
              </w:rPr>
            </w:pPr>
            <w:r w:rsidRPr="00571566">
              <w:rPr>
                <w:sz w:val="18"/>
                <w:szCs w:val="18"/>
              </w:rPr>
              <w:t>-</w:t>
            </w:r>
          </w:p>
        </w:tc>
      </w:tr>
      <w:tr w:rsidR="00CE11FA" w:rsidRPr="00571566" w14:paraId="5CD8D109" w14:textId="77777777" w:rsidTr="00CB0A90">
        <w:trPr>
          <w:trHeight w:val="625"/>
        </w:trPr>
        <w:tc>
          <w:tcPr>
            <w:tcW w:w="590" w:type="dxa"/>
            <w:shd w:val="clear" w:color="auto" w:fill="C5E0B3" w:themeFill="accent6" w:themeFillTint="66"/>
            <w:vAlign w:val="center"/>
          </w:tcPr>
          <w:p w14:paraId="2B22E36D" w14:textId="1A67CE26" w:rsidR="00CE11FA" w:rsidRPr="00CB0A90" w:rsidRDefault="00CE11FA" w:rsidP="00571566">
            <w:pPr>
              <w:pStyle w:val="TableParagraph"/>
              <w:spacing w:line="240" w:lineRule="auto"/>
              <w:ind w:left="107"/>
              <w:rPr>
                <w:b/>
                <w:i/>
                <w:sz w:val="18"/>
                <w:szCs w:val="18"/>
              </w:rPr>
            </w:pPr>
            <w:r w:rsidRPr="00CB0A90">
              <w:rPr>
                <w:b/>
                <w:i/>
                <w:sz w:val="18"/>
                <w:szCs w:val="18"/>
              </w:rPr>
              <w:t>3</w:t>
            </w:r>
          </w:p>
        </w:tc>
        <w:tc>
          <w:tcPr>
            <w:tcW w:w="2410" w:type="dxa"/>
            <w:tcBorders>
              <w:top w:val="single" w:sz="8" w:space="0" w:color="000000"/>
              <w:bottom w:val="single" w:sz="8" w:space="0" w:color="000000"/>
              <w:right w:val="single" w:sz="8" w:space="0" w:color="000000"/>
            </w:tcBorders>
            <w:vAlign w:val="center"/>
          </w:tcPr>
          <w:p w14:paraId="747B9D25" w14:textId="4C445566" w:rsidR="00CE11FA" w:rsidRPr="00571566" w:rsidRDefault="00CE11FA" w:rsidP="00571566">
            <w:pPr>
              <w:pStyle w:val="TableParagraph"/>
              <w:spacing w:line="240" w:lineRule="auto"/>
              <w:ind w:left="108" w:right="289"/>
              <w:rPr>
                <w:sz w:val="18"/>
                <w:szCs w:val="18"/>
              </w:rPr>
            </w:pPr>
            <w:proofErr w:type="spellStart"/>
            <w:r w:rsidRPr="00571566">
              <w:rPr>
                <w:bCs/>
                <w:color w:val="000000"/>
                <w:sz w:val="18"/>
                <w:szCs w:val="18"/>
              </w:rPr>
              <w:t>Строительство</w:t>
            </w:r>
            <w:proofErr w:type="spellEnd"/>
            <w:r w:rsidRPr="00571566">
              <w:rPr>
                <w:bCs/>
                <w:color w:val="000000"/>
                <w:sz w:val="18"/>
                <w:szCs w:val="18"/>
              </w:rPr>
              <w:t xml:space="preserve"> </w:t>
            </w:r>
            <w:proofErr w:type="spellStart"/>
            <w:r w:rsidRPr="00571566">
              <w:rPr>
                <w:bCs/>
                <w:color w:val="000000"/>
                <w:sz w:val="18"/>
                <w:szCs w:val="18"/>
              </w:rPr>
              <w:t>сетей</w:t>
            </w:r>
            <w:proofErr w:type="spellEnd"/>
            <w:r w:rsidRPr="00571566">
              <w:rPr>
                <w:bCs/>
                <w:color w:val="000000"/>
                <w:sz w:val="18"/>
                <w:szCs w:val="18"/>
              </w:rPr>
              <w:t xml:space="preserve"> </w:t>
            </w:r>
            <w:proofErr w:type="spellStart"/>
            <w:r w:rsidRPr="00571566">
              <w:rPr>
                <w:sz w:val="18"/>
                <w:szCs w:val="18"/>
              </w:rPr>
              <w:t>ливневой</w:t>
            </w:r>
            <w:proofErr w:type="spellEnd"/>
            <w:r w:rsidRPr="00571566">
              <w:rPr>
                <w:sz w:val="18"/>
                <w:szCs w:val="18"/>
              </w:rPr>
              <w:t xml:space="preserve"> </w:t>
            </w:r>
            <w:proofErr w:type="spellStart"/>
            <w:r w:rsidRPr="00571566">
              <w:rPr>
                <w:sz w:val="18"/>
                <w:szCs w:val="18"/>
              </w:rPr>
              <w:t>канализации</w:t>
            </w:r>
            <w:proofErr w:type="spellEnd"/>
          </w:p>
        </w:tc>
        <w:tc>
          <w:tcPr>
            <w:tcW w:w="1444" w:type="dxa"/>
            <w:tcBorders>
              <w:left w:val="single" w:sz="8" w:space="0" w:color="000000"/>
            </w:tcBorders>
            <w:vAlign w:val="center"/>
          </w:tcPr>
          <w:p w14:paraId="45487865" w14:textId="6629744D" w:rsidR="00CE11FA" w:rsidRPr="00571566" w:rsidRDefault="00CE11FA" w:rsidP="00571566">
            <w:pPr>
              <w:pStyle w:val="af0"/>
              <w:jc w:val="center"/>
              <w:rPr>
                <w:sz w:val="18"/>
                <w:szCs w:val="18"/>
              </w:rPr>
            </w:pPr>
            <w:r w:rsidRPr="00571566">
              <w:rPr>
                <w:sz w:val="18"/>
                <w:szCs w:val="18"/>
              </w:rPr>
              <w:t>-</w:t>
            </w:r>
          </w:p>
        </w:tc>
        <w:tc>
          <w:tcPr>
            <w:tcW w:w="849" w:type="dxa"/>
            <w:vAlign w:val="center"/>
          </w:tcPr>
          <w:p w14:paraId="083FA086" w14:textId="5F5FA51B" w:rsidR="00CE11FA" w:rsidRPr="00571566" w:rsidRDefault="00CE11FA" w:rsidP="00571566">
            <w:pPr>
              <w:pStyle w:val="af0"/>
              <w:jc w:val="center"/>
              <w:rPr>
                <w:sz w:val="18"/>
                <w:szCs w:val="18"/>
              </w:rPr>
            </w:pPr>
            <w:r w:rsidRPr="00571566">
              <w:rPr>
                <w:sz w:val="18"/>
                <w:szCs w:val="18"/>
              </w:rPr>
              <w:t>-</w:t>
            </w:r>
          </w:p>
        </w:tc>
        <w:tc>
          <w:tcPr>
            <w:tcW w:w="825" w:type="dxa"/>
            <w:vAlign w:val="center"/>
          </w:tcPr>
          <w:p w14:paraId="0BFDE264" w14:textId="04A37E47" w:rsidR="00CE11FA" w:rsidRPr="00571566" w:rsidRDefault="00CE11FA" w:rsidP="00571566">
            <w:pPr>
              <w:pStyle w:val="af0"/>
              <w:jc w:val="center"/>
              <w:rPr>
                <w:sz w:val="18"/>
                <w:szCs w:val="18"/>
              </w:rPr>
            </w:pPr>
            <w:r w:rsidRPr="00571566">
              <w:rPr>
                <w:sz w:val="18"/>
                <w:szCs w:val="18"/>
              </w:rPr>
              <w:t>-</w:t>
            </w:r>
          </w:p>
        </w:tc>
        <w:tc>
          <w:tcPr>
            <w:tcW w:w="851" w:type="dxa"/>
            <w:vAlign w:val="center"/>
          </w:tcPr>
          <w:p w14:paraId="25E2C22A" w14:textId="0F301315" w:rsidR="00CE11FA" w:rsidRPr="00571566" w:rsidRDefault="00CE11FA" w:rsidP="00571566">
            <w:pPr>
              <w:pStyle w:val="af0"/>
              <w:jc w:val="center"/>
              <w:rPr>
                <w:sz w:val="18"/>
                <w:szCs w:val="18"/>
              </w:rPr>
            </w:pPr>
            <w:r w:rsidRPr="00571566">
              <w:rPr>
                <w:sz w:val="18"/>
                <w:szCs w:val="18"/>
              </w:rPr>
              <w:t>-</w:t>
            </w:r>
          </w:p>
        </w:tc>
        <w:tc>
          <w:tcPr>
            <w:tcW w:w="850" w:type="dxa"/>
            <w:vAlign w:val="center"/>
          </w:tcPr>
          <w:p w14:paraId="073F82B4" w14:textId="41170186" w:rsidR="00CE11FA" w:rsidRPr="00571566" w:rsidRDefault="00CE11FA" w:rsidP="00571566">
            <w:pPr>
              <w:pStyle w:val="af0"/>
              <w:jc w:val="center"/>
              <w:rPr>
                <w:sz w:val="18"/>
                <w:szCs w:val="18"/>
              </w:rPr>
            </w:pPr>
            <w:r w:rsidRPr="00571566">
              <w:rPr>
                <w:sz w:val="18"/>
                <w:szCs w:val="18"/>
              </w:rPr>
              <w:t>-</w:t>
            </w:r>
          </w:p>
        </w:tc>
        <w:tc>
          <w:tcPr>
            <w:tcW w:w="993" w:type="dxa"/>
            <w:vAlign w:val="center"/>
          </w:tcPr>
          <w:p w14:paraId="2A85E4C5" w14:textId="2AA25051" w:rsidR="00CE11FA" w:rsidRPr="00571566" w:rsidRDefault="00CE11FA" w:rsidP="00571566">
            <w:pPr>
              <w:pStyle w:val="af0"/>
              <w:jc w:val="center"/>
              <w:rPr>
                <w:sz w:val="18"/>
                <w:szCs w:val="18"/>
              </w:rPr>
            </w:pPr>
            <w:r w:rsidRPr="00571566">
              <w:rPr>
                <w:sz w:val="18"/>
                <w:szCs w:val="18"/>
              </w:rPr>
              <w:t>-</w:t>
            </w:r>
          </w:p>
        </w:tc>
        <w:tc>
          <w:tcPr>
            <w:tcW w:w="992" w:type="dxa"/>
            <w:vAlign w:val="center"/>
          </w:tcPr>
          <w:p w14:paraId="6DA627F0" w14:textId="41F9A565" w:rsidR="00CE11FA" w:rsidRPr="00571566" w:rsidRDefault="00CE11FA" w:rsidP="00571566">
            <w:pPr>
              <w:pStyle w:val="af0"/>
              <w:jc w:val="center"/>
              <w:rPr>
                <w:sz w:val="18"/>
                <w:szCs w:val="18"/>
              </w:rPr>
            </w:pPr>
            <w:r w:rsidRPr="00571566">
              <w:rPr>
                <w:sz w:val="18"/>
                <w:szCs w:val="18"/>
              </w:rPr>
              <w:t>-</w:t>
            </w:r>
          </w:p>
        </w:tc>
        <w:tc>
          <w:tcPr>
            <w:tcW w:w="1559" w:type="dxa"/>
            <w:vAlign w:val="center"/>
          </w:tcPr>
          <w:p w14:paraId="1A57223E" w14:textId="214AEE22" w:rsidR="00CE11FA" w:rsidRPr="00571566" w:rsidRDefault="00CE11FA" w:rsidP="00571566">
            <w:pPr>
              <w:pStyle w:val="af0"/>
              <w:jc w:val="center"/>
              <w:rPr>
                <w:sz w:val="18"/>
                <w:szCs w:val="18"/>
              </w:rPr>
            </w:pPr>
            <w:r w:rsidRPr="00571566">
              <w:rPr>
                <w:sz w:val="18"/>
                <w:szCs w:val="18"/>
              </w:rPr>
              <w:t>-</w:t>
            </w:r>
          </w:p>
        </w:tc>
        <w:tc>
          <w:tcPr>
            <w:tcW w:w="1853" w:type="dxa"/>
            <w:vAlign w:val="center"/>
          </w:tcPr>
          <w:p w14:paraId="1BC96856" w14:textId="18E00906" w:rsidR="00CE11FA" w:rsidRPr="00571566" w:rsidRDefault="00CE11FA" w:rsidP="00571566">
            <w:pPr>
              <w:pStyle w:val="af0"/>
              <w:jc w:val="center"/>
              <w:rPr>
                <w:sz w:val="18"/>
                <w:szCs w:val="18"/>
              </w:rPr>
            </w:pPr>
            <w:r w:rsidRPr="00571566">
              <w:rPr>
                <w:sz w:val="18"/>
                <w:szCs w:val="18"/>
              </w:rPr>
              <w:t>-</w:t>
            </w:r>
          </w:p>
        </w:tc>
        <w:tc>
          <w:tcPr>
            <w:tcW w:w="1285" w:type="dxa"/>
            <w:vAlign w:val="center"/>
          </w:tcPr>
          <w:p w14:paraId="18B46D7B" w14:textId="65C6F548" w:rsidR="00CE11FA" w:rsidRPr="00571566" w:rsidRDefault="00CE11FA" w:rsidP="00571566">
            <w:pPr>
              <w:pStyle w:val="af0"/>
              <w:jc w:val="center"/>
              <w:rPr>
                <w:sz w:val="18"/>
                <w:szCs w:val="18"/>
              </w:rPr>
            </w:pPr>
            <w:r w:rsidRPr="00571566">
              <w:rPr>
                <w:sz w:val="18"/>
                <w:szCs w:val="18"/>
              </w:rPr>
              <w:t>-</w:t>
            </w:r>
          </w:p>
        </w:tc>
      </w:tr>
      <w:tr w:rsidR="00CE11FA" w:rsidRPr="00571566" w14:paraId="0BE97FC5" w14:textId="77777777" w:rsidTr="00CB0A90">
        <w:trPr>
          <w:trHeight w:val="239"/>
        </w:trPr>
        <w:tc>
          <w:tcPr>
            <w:tcW w:w="590" w:type="dxa"/>
            <w:tcBorders>
              <w:top w:val="single" w:sz="6" w:space="0" w:color="000000"/>
            </w:tcBorders>
            <w:shd w:val="clear" w:color="auto" w:fill="C5E0B3" w:themeFill="accent6" w:themeFillTint="66"/>
            <w:vAlign w:val="center"/>
          </w:tcPr>
          <w:p w14:paraId="62FB2A52" w14:textId="77777777" w:rsidR="00CE11FA" w:rsidRPr="00CB0A90" w:rsidRDefault="00CE11FA" w:rsidP="00571566">
            <w:pPr>
              <w:pStyle w:val="TableParagraph"/>
              <w:spacing w:line="240" w:lineRule="auto"/>
              <w:rPr>
                <w:b/>
                <w:i/>
                <w:sz w:val="18"/>
                <w:szCs w:val="18"/>
              </w:rPr>
            </w:pPr>
          </w:p>
        </w:tc>
        <w:tc>
          <w:tcPr>
            <w:tcW w:w="2410" w:type="dxa"/>
            <w:tcBorders>
              <w:top w:val="single" w:sz="6" w:space="0" w:color="000000"/>
            </w:tcBorders>
            <w:shd w:val="clear" w:color="auto" w:fill="C5E0B3" w:themeFill="accent6" w:themeFillTint="66"/>
            <w:vAlign w:val="center"/>
          </w:tcPr>
          <w:p w14:paraId="589367F3" w14:textId="77777777" w:rsidR="00CE11FA" w:rsidRPr="00CB0A90" w:rsidRDefault="00CE11FA" w:rsidP="00571566">
            <w:pPr>
              <w:pStyle w:val="TableParagraph"/>
              <w:spacing w:line="240" w:lineRule="auto"/>
              <w:ind w:left="108"/>
              <w:rPr>
                <w:b/>
                <w:i/>
                <w:sz w:val="18"/>
                <w:szCs w:val="18"/>
              </w:rPr>
            </w:pPr>
            <w:r w:rsidRPr="00CB0A90">
              <w:rPr>
                <w:b/>
                <w:i/>
                <w:sz w:val="18"/>
                <w:szCs w:val="18"/>
              </w:rPr>
              <w:t>ВСЕГО</w:t>
            </w:r>
          </w:p>
        </w:tc>
        <w:tc>
          <w:tcPr>
            <w:tcW w:w="1444" w:type="dxa"/>
            <w:tcBorders>
              <w:top w:val="single" w:sz="6" w:space="0" w:color="000000"/>
            </w:tcBorders>
            <w:shd w:val="clear" w:color="auto" w:fill="C5E0B3" w:themeFill="accent6" w:themeFillTint="66"/>
            <w:vAlign w:val="center"/>
          </w:tcPr>
          <w:p w14:paraId="2A07BF27" w14:textId="0F23E1F3" w:rsidR="00CE11FA" w:rsidRPr="00CB0A90" w:rsidRDefault="00CE11FA" w:rsidP="00571566">
            <w:pPr>
              <w:pStyle w:val="af0"/>
              <w:jc w:val="center"/>
              <w:rPr>
                <w:b/>
                <w:i/>
                <w:sz w:val="18"/>
                <w:szCs w:val="18"/>
              </w:rPr>
            </w:pPr>
            <w:r w:rsidRPr="00CB0A90">
              <w:rPr>
                <w:b/>
                <w:i/>
                <w:sz w:val="18"/>
                <w:szCs w:val="18"/>
              </w:rPr>
              <w:t>-</w:t>
            </w:r>
          </w:p>
        </w:tc>
        <w:tc>
          <w:tcPr>
            <w:tcW w:w="849" w:type="dxa"/>
            <w:tcBorders>
              <w:top w:val="single" w:sz="6" w:space="0" w:color="000000"/>
            </w:tcBorders>
            <w:shd w:val="clear" w:color="auto" w:fill="C5E0B3" w:themeFill="accent6" w:themeFillTint="66"/>
            <w:vAlign w:val="center"/>
          </w:tcPr>
          <w:p w14:paraId="063D07E6" w14:textId="6E9FD0C9" w:rsidR="00CE11FA" w:rsidRPr="00CB0A90" w:rsidRDefault="00CE11FA" w:rsidP="00571566">
            <w:pPr>
              <w:pStyle w:val="af0"/>
              <w:jc w:val="center"/>
              <w:rPr>
                <w:b/>
                <w:i/>
                <w:sz w:val="18"/>
                <w:szCs w:val="18"/>
              </w:rPr>
            </w:pPr>
            <w:r w:rsidRPr="00CB0A90">
              <w:rPr>
                <w:b/>
                <w:i/>
                <w:sz w:val="18"/>
                <w:szCs w:val="18"/>
              </w:rPr>
              <w:t>-</w:t>
            </w:r>
          </w:p>
        </w:tc>
        <w:tc>
          <w:tcPr>
            <w:tcW w:w="825" w:type="dxa"/>
            <w:tcBorders>
              <w:top w:val="single" w:sz="6" w:space="0" w:color="000000"/>
            </w:tcBorders>
            <w:shd w:val="clear" w:color="auto" w:fill="C5E0B3" w:themeFill="accent6" w:themeFillTint="66"/>
            <w:vAlign w:val="center"/>
          </w:tcPr>
          <w:p w14:paraId="6E64B607" w14:textId="54501A5F" w:rsidR="00CE11FA" w:rsidRPr="00CB0A90" w:rsidRDefault="00CE11FA" w:rsidP="00571566">
            <w:pPr>
              <w:pStyle w:val="af0"/>
              <w:jc w:val="center"/>
              <w:rPr>
                <w:b/>
                <w:i/>
                <w:sz w:val="18"/>
                <w:szCs w:val="18"/>
              </w:rPr>
            </w:pPr>
            <w:r w:rsidRPr="00CB0A90">
              <w:rPr>
                <w:b/>
                <w:i/>
                <w:sz w:val="18"/>
                <w:szCs w:val="18"/>
              </w:rPr>
              <w:t>-</w:t>
            </w:r>
          </w:p>
        </w:tc>
        <w:tc>
          <w:tcPr>
            <w:tcW w:w="851" w:type="dxa"/>
            <w:tcBorders>
              <w:top w:val="single" w:sz="6" w:space="0" w:color="000000"/>
            </w:tcBorders>
            <w:shd w:val="clear" w:color="auto" w:fill="C5E0B3" w:themeFill="accent6" w:themeFillTint="66"/>
            <w:vAlign w:val="center"/>
          </w:tcPr>
          <w:p w14:paraId="28A82294" w14:textId="20108CD9" w:rsidR="00CE11FA" w:rsidRPr="00CB0A90" w:rsidRDefault="00CE11FA" w:rsidP="00571566">
            <w:pPr>
              <w:pStyle w:val="af0"/>
              <w:jc w:val="center"/>
              <w:rPr>
                <w:b/>
                <w:i/>
                <w:sz w:val="18"/>
                <w:szCs w:val="18"/>
              </w:rPr>
            </w:pPr>
            <w:r w:rsidRPr="00CB0A90">
              <w:rPr>
                <w:b/>
                <w:i/>
                <w:sz w:val="18"/>
                <w:szCs w:val="18"/>
              </w:rPr>
              <w:t>-</w:t>
            </w:r>
          </w:p>
        </w:tc>
        <w:tc>
          <w:tcPr>
            <w:tcW w:w="850" w:type="dxa"/>
            <w:tcBorders>
              <w:top w:val="single" w:sz="6" w:space="0" w:color="000000"/>
            </w:tcBorders>
            <w:shd w:val="clear" w:color="auto" w:fill="C5E0B3" w:themeFill="accent6" w:themeFillTint="66"/>
            <w:vAlign w:val="center"/>
          </w:tcPr>
          <w:p w14:paraId="5543614E" w14:textId="440BAA2D" w:rsidR="00CE11FA" w:rsidRPr="00CB0A90" w:rsidRDefault="00CE11FA" w:rsidP="00571566">
            <w:pPr>
              <w:pStyle w:val="af0"/>
              <w:jc w:val="center"/>
              <w:rPr>
                <w:b/>
                <w:i/>
                <w:sz w:val="18"/>
                <w:szCs w:val="18"/>
              </w:rPr>
            </w:pPr>
            <w:r w:rsidRPr="00CB0A90">
              <w:rPr>
                <w:b/>
                <w:i/>
                <w:sz w:val="18"/>
                <w:szCs w:val="18"/>
              </w:rPr>
              <w:t>-</w:t>
            </w:r>
          </w:p>
        </w:tc>
        <w:tc>
          <w:tcPr>
            <w:tcW w:w="993" w:type="dxa"/>
            <w:tcBorders>
              <w:top w:val="single" w:sz="6" w:space="0" w:color="000000"/>
            </w:tcBorders>
            <w:shd w:val="clear" w:color="auto" w:fill="C5E0B3" w:themeFill="accent6" w:themeFillTint="66"/>
            <w:vAlign w:val="center"/>
          </w:tcPr>
          <w:p w14:paraId="14F8C980" w14:textId="0E8C50E6" w:rsidR="00CE11FA" w:rsidRPr="00CB0A90" w:rsidRDefault="00CE11FA" w:rsidP="00571566">
            <w:pPr>
              <w:pStyle w:val="af0"/>
              <w:jc w:val="center"/>
              <w:rPr>
                <w:b/>
                <w:i/>
                <w:sz w:val="18"/>
                <w:szCs w:val="18"/>
              </w:rPr>
            </w:pPr>
            <w:r w:rsidRPr="00CB0A90">
              <w:rPr>
                <w:b/>
                <w:i/>
                <w:sz w:val="18"/>
                <w:szCs w:val="18"/>
              </w:rPr>
              <w:t>-</w:t>
            </w:r>
          </w:p>
        </w:tc>
        <w:tc>
          <w:tcPr>
            <w:tcW w:w="992" w:type="dxa"/>
            <w:tcBorders>
              <w:top w:val="single" w:sz="6" w:space="0" w:color="000000"/>
            </w:tcBorders>
            <w:shd w:val="clear" w:color="auto" w:fill="C5E0B3" w:themeFill="accent6" w:themeFillTint="66"/>
            <w:vAlign w:val="center"/>
          </w:tcPr>
          <w:p w14:paraId="2756F703" w14:textId="47B0A0E1" w:rsidR="00CE11FA" w:rsidRPr="00CB0A90" w:rsidRDefault="00CE11FA" w:rsidP="00571566">
            <w:pPr>
              <w:pStyle w:val="af0"/>
              <w:jc w:val="center"/>
              <w:rPr>
                <w:b/>
                <w:i/>
                <w:sz w:val="18"/>
                <w:szCs w:val="18"/>
              </w:rPr>
            </w:pPr>
            <w:r w:rsidRPr="00CB0A90">
              <w:rPr>
                <w:b/>
                <w:i/>
                <w:sz w:val="18"/>
                <w:szCs w:val="18"/>
              </w:rPr>
              <w:t>-</w:t>
            </w:r>
          </w:p>
        </w:tc>
        <w:tc>
          <w:tcPr>
            <w:tcW w:w="1559" w:type="dxa"/>
            <w:tcBorders>
              <w:top w:val="single" w:sz="6" w:space="0" w:color="000000"/>
            </w:tcBorders>
            <w:shd w:val="clear" w:color="auto" w:fill="C5E0B3" w:themeFill="accent6" w:themeFillTint="66"/>
            <w:vAlign w:val="center"/>
          </w:tcPr>
          <w:p w14:paraId="4E4EFAD1" w14:textId="5E18ADAE" w:rsidR="00CE11FA" w:rsidRPr="00CB0A90" w:rsidRDefault="00CE11FA" w:rsidP="00571566">
            <w:pPr>
              <w:pStyle w:val="af0"/>
              <w:jc w:val="center"/>
              <w:rPr>
                <w:b/>
                <w:i/>
                <w:sz w:val="18"/>
                <w:szCs w:val="18"/>
              </w:rPr>
            </w:pPr>
            <w:r w:rsidRPr="00CB0A90">
              <w:rPr>
                <w:b/>
                <w:i/>
                <w:sz w:val="18"/>
                <w:szCs w:val="18"/>
              </w:rPr>
              <w:t>-</w:t>
            </w:r>
          </w:p>
        </w:tc>
        <w:tc>
          <w:tcPr>
            <w:tcW w:w="1853" w:type="dxa"/>
            <w:tcBorders>
              <w:top w:val="single" w:sz="6" w:space="0" w:color="000000"/>
            </w:tcBorders>
            <w:shd w:val="clear" w:color="auto" w:fill="C5E0B3" w:themeFill="accent6" w:themeFillTint="66"/>
            <w:vAlign w:val="center"/>
          </w:tcPr>
          <w:p w14:paraId="46F8FDC4" w14:textId="7981721D" w:rsidR="00CE11FA" w:rsidRPr="00CB0A90" w:rsidRDefault="00CE11FA" w:rsidP="00571566">
            <w:pPr>
              <w:pStyle w:val="af0"/>
              <w:jc w:val="center"/>
              <w:rPr>
                <w:b/>
                <w:i/>
                <w:sz w:val="18"/>
                <w:szCs w:val="18"/>
              </w:rPr>
            </w:pPr>
            <w:r w:rsidRPr="00CB0A90">
              <w:rPr>
                <w:b/>
                <w:i/>
                <w:sz w:val="18"/>
                <w:szCs w:val="18"/>
              </w:rPr>
              <w:t>-</w:t>
            </w:r>
          </w:p>
        </w:tc>
        <w:tc>
          <w:tcPr>
            <w:tcW w:w="1285" w:type="dxa"/>
            <w:tcBorders>
              <w:top w:val="single" w:sz="6" w:space="0" w:color="000000"/>
            </w:tcBorders>
            <w:shd w:val="clear" w:color="auto" w:fill="C5E0B3" w:themeFill="accent6" w:themeFillTint="66"/>
            <w:vAlign w:val="center"/>
          </w:tcPr>
          <w:p w14:paraId="592C19E0" w14:textId="7603BF4A" w:rsidR="00CE11FA" w:rsidRPr="00CB0A90" w:rsidRDefault="00CE11FA" w:rsidP="00571566">
            <w:pPr>
              <w:pStyle w:val="af0"/>
              <w:jc w:val="center"/>
              <w:rPr>
                <w:b/>
                <w:i/>
                <w:sz w:val="18"/>
                <w:szCs w:val="18"/>
              </w:rPr>
            </w:pPr>
            <w:r w:rsidRPr="00CB0A90">
              <w:rPr>
                <w:b/>
                <w:i/>
                <w:sz w:val="18"/>
                <w:szCs w:val="18"/>
              </w:rPr>
              <w:t>-</w:t>
            </w:r>
          </w:p>
        </w:tc>
      </w:tr>
    </w:tbl>
    <w:p w14:paraId="17D7506E" w14:textId="77777777" w:rsidR="00AD3352" w:rsidRDefault="00AD3352" w:rsidP="00AD3352">
      <w:pPr>
        <w:tabs>
          <w:tab w:val="left" w:pos="1845"/>
        </w:tabs>
      </w:pPr>
    </w:p>
    <w:p w14:paraId="16F99741" w14:textId="6D8ED883" w:rsidR="004A7794" w:rsidRPr="004A7794" w:rsidRDefault="004A7794" w:rsidP="004A7794">
      <w:pPr>
        <w:tabs>
          <w:tab w:val="left" w:pos="1065"/>
        </w:tabs>
        <w:rPr>
          <w:rFonts w:ascii="Times New Roman" w:hAnsi="Times New Roman" w:cs="Times New Roman"/>
          <w:sz w:val="28"/>
          <w:szCs w:val="28"/>
        </w:rPr>
        <w:sectPr w:rsidR="004A7794" w:rsidRPr="004A7794" w:rsidSect="00FB54E0">
          <w:headerReference w:type="default" r:id="rId49"/>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hAnsi="Times New Roman" w:cs="Times New Roman"/>
          <w:sz w:val="28"/>
          <w:szCs w:val="28"/>
        </w:rPr>
        <w:tab/>
      </w:r>
    </w:p>
    <w:p w14:paraId="4E6C39B8"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12.4 Газоснабжение</w:t>
      </w:r>
    </w:p>
    <w:p w14:paraId="26DBE704" w14:textId="77777777" w:rsidR="000E3F5E" w:rsidRPr="000E3F5E" w:rsidRDefault="000E3F5E" w:rsidP="00CB0A90">
      <w:pPr>
        <w:spacing w:after="0" w:line="360" w:lineRule="auto"/>
        <w:ind w:firstLine="567"/>
        <w:jc w:val="both"/>
        <w:rPr>
          <w:rFonts w:ascii="Times New Roman" w:hAnsi="Times New Roman" w:cs="Times New Roman"/>
          <w:color w:val="000000"/>
          <w:sz w:val="28"/>
          <w:szCs w:val="28"/>
        </w:rPr>
      </w:pPr>
      <w:r w:rsidRPr="000E3F5E">
        <w:rPr>
          <w:rFonts w:ascii="Times New Roman" w:hAnsi="Times New Roman" w:cs="Times New Roman"/>
          <w:color w:val="000000"/>
          <w:sz w:val="28"/>
          <w:szCs w:val="28"/>
        </w:rPr>
        <w:t>Система газоснабжения городского поселения остаётся неизменной. Подача природного газа предусматривается для целей отопления, приготовления пищи и горячей воды в жилой застройке.</w:t>
      </w:r>
    </w:p>
    <w:p w14:paraId="5D3A5539" w14:textId="77777777" w:rsidR="000E3F5E" w:rsidRPr="00FE5CAC" w:rsidRDefault="000E3F5E" w:rsidP="00CB0A90">
      <w:pPr>
        <w:spacing w:after="0" w:line="360" w:lineRule="auto"/>
        <w:ind w:firstLine="567"/>
        <w:jc w:val="both"/>
        <w:rPr>
          <w:color w:val="000000"/>
          <w:sz w:val="28"/>
          <w:szCs w:val="28"/>
        </w:rPr>
      </w:pPr>
      <w:r w:rsidRPr="000E3F5E">
        <w:rPr>
          <w:rFonts w:ascii="Times New Roman" w:hAnsi="Times New Roman" w:cs="Times New Roman"/>
          <w:color w:val="000000"/>
          <w:sz w:val="28"/>
          <w:szCs w:val="28"/>
        </w:rPr>
        <w:t>На территории населённых пунктов намечается новое жилищное строительство средне-, малоэтажной, смешанной и малоэтажной индивидуальной жилищной застройки.</w:t>
      </w:r>
    </w:p>
    <w:p w14:paraId="3EECE781" w14:textId="17D768DA" w:rsidR="00466D6F" w:rsidRPr="00CB0A90" w:rsidRDefault="00466D6F" w:rsidP="00CB0A90">
      <w:pPr>
        <w:spacing w:before="90" w:after="0"/>
        <w:ind w:left="104"/>
        <w:jc w:val="center"/>
        <w:rPr>
          <w:rFonts w:ascii="Times New Roman" w:hAnsi="Times New Roman" w:cs="Times New Roman"/>
          <w:b/>
          <w:i/>
          <w:sz w:val="28"/>
          <w:szCs w:val="28"/>
        </w:rPr>
      </w:pPr>
      <w:r w:rsidRPr="00CB0A90">
        <w:rPr>
          <w:rFonts w:ascii="Times New Roman" w:hAnsi="Times New Roman" w:cs="Times New Roman"/>
          <w:b/>
          <w:i/>
          <w:sz w:val="28"/>
          <w:szCs w:val="28"/>
        </w:rPr>
        <w:t>Таблица</w:t>
      </w:r>
      <w:r w:rsidRPr="00CB0A90">
        <w:rPr>
          <w:rFonts w:ascii="Times New Roman" w:hAnsi="Times New Roman" w:cs="Times New Roman"/>
          <w:b/>
          <w:i/>
          <w:spacing w:val="-4"/>
          <w:sz w:val="28"/>
          <w:szCs w:val="28"/>
        </w:rPr>
        <w:t xml:space="preserve"> </w:t>
      </w:r>
      <w:r w:rsidR="001B798B" w:rsidRPr="00CB0A90">
        <w:rPr>
          <w:rFonts w:ascii="Times New Roman" w:hAnsi="Times New Roman" w:cs="Times New Roman"/>
          <w:b/>
          <w:i/>
          <w:sz w:val="28"/>
          <w:szCs w:val="28"/>
        </w:rPr>
        <w:t>5</w:t>
      </w:r>
      <w:r w:rsidR="00DE24C3" w:rsidRPr="00CB0A90">
        <w:rPr>
          <w:rFonts w:ascii="Times New Roman" w:hAnsi="Times New Roman" w:cs="Times New Roman"/>
          <w:b/>
          <w:i/>
          <w:sz w:val="28"/>
          <w:szCs w:val="28"/>
        </w:rPr>
        <w:t>0</w:t>
      </w:r>
      <w:r w:rsidR="00CB0A90" w:rsidRPr="00CB0A90">
        <w:rPr>
          <w:rFonts w:ascii="Times New Roman" w:hAnsi="Times New Roman" w:cs="Times New Roman"/>
          <w:b/>
          <w:i/>
          <w:sz w:val="28"/>
          <w:szCs w:val="28"/>
        </w:rPr>
        <w:t xml:space="preserve"> –</w:t>
      </w:r>
      <w:r w:rsidRPr="00CB0A90">
        <w:rPr>
          <w:rFonts w:ascii="Times New Roman" w:hAnsi="Times New Roman" w:cs="Times New Roman"/>
          <w:b/>
          <w:i/>
          <w:spacing w:val="4"/>
          <w:sz w:val="28"/>
          <w:szCs w:val="28"/>
        </w:rPr>
        <w:t xml:space="preserve"> </w:t>
      </w:r>
      <w:r w:rsidRPr="00CB0A90">
        <w:rPr>
          <w:rFonts w:ascii="Times New Roman" w:hAnsi="Times New Roman" w:cs="Times New Roman"/>
          <w:b/>
          <w:i/>
          <w:sz w:val="28"/>
          <w:szCs w:val="28"/>
        </w:rPr>
        <w:t>Модернизация</w:t>
      </w:r>
      <w:r w:rsidRPr="00CB0A90">
        <w:rPr>
          <w:rFonts w:ascii="Times New Roman" w:hAnsi="Times New Roman" w:cs="Times New Roman"/>
          <w:b/>
          <w:i/>
          <w:spacing w:val="-3"/>
          <w:sz w:val="28"/>
          <w:szCs w:val="28"/>
        </w:rPr>
        <w:t xml:space="preserve"> </w:t>
      </w:r>
      <w:r w:rsidRPr="00CB0A90">
        <w:rPr>
          <w:rFonts w:ascii="Times New Roman" w:hAnsi="Times New Roman" w:cs="Times New Roman"/>
          <w:b/>
          <w:i/>
          <w:sz w:val="28"/>
          <w:szCs w:val="28"/>
        </w:rPr>
        <w:t>и строительство объектов системы газоснабжения.,</w:t>
      </w:r>
      <w:r w:rsidRPr="00CB0A90">
        <w:rPr>
          <w:rFonts w:ascii="Times New Roman" w:hAnsi="Times New Roman" w:cs="Times New Roman"/>
          <w:b/>
          <w:i/>
          <w:spacing w:val="-3"/>
          <w:sz w:val="28"/>
          <w:szCs w:val="28"/>
        </w:rPr>
        <w:t xml:space="preserve"> </w:t>
      </w:r>
      <w:proofErr w:type="spellStart"/>
      <w:r w:rsidR="00CB0A90" w:rsidRPr="00CB0A90">
        <w:rPr>
          <w:rFonts w:ascii="Times New Roman" w:hAnsi="Times New Roman" w:cs="Times New Roman"/>
          <w:b/>
          <w:i/>
          <w:sz w:val="28"/>
          <w:szCs w:val="28"/>
        </w:rPr>
        <w:t>тыс.руб</w:t>
      </w:r>
      <w:proofErr w:type="spellEnd"/>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410"/>
        <w:gridCol w:w="1444"/>
        <w:gridCol w:w="849"/>
        <w:gridCol w:w="967"/>
        <w:gridCol w:w="992"/>
        <w:gridCol w:w="993"/>
        <w:gridCol w:w="992"/>
        <w:gridCol w:w="992"/>
        <w:gridCol w:w="1276"/>
        <w:gridCol w:w="1711"/>
        <w:gridCol w:w="1285"/>
      </w:tblGrid>
      <w:tr w:rsidR="00466D6F" w:rsidRPr="00CB0A90" w14:paraId="3B6224D8" w14:textId="77777777" w:rsidTr="00CB0A90">
        <w:trPr>
          <w:trHeight w:val="258"/>
        </w:trPr>
        <w:tc>
          <w:tcPr>
            <w:tcW w:w="590" w:type="dxa"/>
            <w:vMerge w:val="restart"/>
            <w:shd w:val="clear" w:color="auto" w:fill="C5E0B3" w:themeFill="accent6" w:themeFillTint="66"/>
            <w:vAlign w:val="center"/>
          </w:tcPr>
          <w:p w14:paraId="58B1776F" w14:textId="77777777" w:rsidR="00CB0A90" w:rsidRPr="00CB0A90" w:rsidRDefault="00466D6F" w:rsidP="00CB0A90">
            <w:pPr>
              <w:pStyle w:val="TableParagraph"/>
              <w:spacing w:line="240" w:lineRule="auto"/>
              <w:rPr>
                <w:b/>
                <w:i/>
                <w:sz w:val="18"/>
                <w:szCs w:val="18"/>
              </w:rPr>
            </w:pPr>
            <w:r w:rsidRPr="00CB0A90">
              <w:rPr>
                <w:b/>
                <w:i/>
                <w:sz w:val="18"/>
                <w:szCs w:val="18"/>
              </w:rPr>
              <w:t>№</w:t>
            </w:r>
          </w:p>
          <w:p w14:paraId="217A1E5A" w14:textId="7323F9A8" w:rsidR="00466D6F" w:rsidRPr="00CB0A90" w:rsidRDefault="00CB0A90" w:rsidP="00CB0A90">
            <w:pPr>
              <w:pStyle w:val="TableParagraph"/>
              <w:spacing w:line="240" w:lineRule="auto"/>
              <w:rPr>
                <w:b/>
                <w:i/>
                <w:sz w:val="18"/>
                <w:szCs w:val="18"/>
              </w:rPr>
            </w:pPr>
            <w:r w:rsidRPr="00CB0A90">
              <w:rPr>
                <w:b/>
                <w:i/>
                <w:sz w:val="18"/>
                <w:szCs w:val="18"/>
              </w:rPr>
              <w:t>п/п</w:t>
            </w:r>
          </w:p>
        </w:tc>
        <w:tc>
          <w:tcPr>
            <w:tcW w:w="2410" w:type="dxa"/>
            <w:vMerge w:val="restart"/>
            <w:tcBorders>
              <w:bottom w:val="single" w:sz="8" w:space="0" w:color="000000"/>
            </w:tcBorders>
            <w:shd w:val="clear" w:color="auto" w:fill="C5E0B3" w:themeFill="accent6" w:themeFillTint="66"/>
            <w:vAlign w:val="center"/>
          </w:tcPr>
          <w:p w14:paraId="64EB180B" w14:textId="6DE9BF00" w:rsidR="00466D6F" w:rsidRPr="00CB0A90" w:rsidRDefault="00466D6F" w:rsidP="00CB0A90">
            <w:pPr>
              <w:pStyle w:val="TableParagraph"/>
              <w:spacing w:line="240" w:lineRule="auto"/>
              <w:ind w:left="108" w:right="95"/>
              <w:rPr>
                <w:b/>
                <w:i/>
                <w:sz w:val="18"/>
                <w:szCs w:val="18"/>
              </w:rPr>
            </w:pPr>
            <w:proofErr w:type="spellStart"/>
            <w:r w:rsidRPr="00CB0A90">
              <w:rPr>
                <w:b/>
                <w:i/>
                <w:sz w:val="18"/>
                <w:szCs w:val="18"/>
              </w:rPr>
              <w:t>Наименование</w:t>
            </w:r>
            <w:proofErr w:type="spellEnd"/>
            <w:r w:rsidRPr="00CB0A90">
              <w:rPr>
                <w:b/>
                <w:i/>
                <w:spacing w:val="27"/>
                <w:sz w:val="18"/>
                <w:szCs w:val="18"/>
              </w:rPr>
              <w:t xml:space="preserve"> </w:t>
            </w:r>
            <w:proofErr w:type="spellStart"/>
            <w:r w:rsidRPr="00CB0A90">
              <w:rPr>
                <w:b/>
                <w:i/>
                <w:sz w:val="18"/>
                <w:szCs w:val="18"/>
              </w:rPr>
              <w:t>мероприятий</w:t>
            </w:r>
            <w:proofErr w:type="spellEnd"/>
          </w:p>
        </w:tc>
        <w:tc>
          <w:tcPr>
            <w:tcW w:w="1444" w:type="dxa"/>
            <w:vMerge w:val="restart"/>
            <w:shd w:val="clear" w:color="auto" w:fill="C5E0B3" w:themeFill="accent6" w:themeFillTint="66"/>
            <w:vAlign w:val="center"/>
          </w:tcPr>
          <w:p w14:paraId="2A06446D" w14:textId="2B59F8A3" w:rsidR="00466D6F" w:rsidRPr="00CB0A90" w:rsidRDefault="00466D6F" w:rsidP="00CB0A90">
            <w:pPr>
              <w:pStyle w:val="TableParagraph"/>
              <w:spacing w:line="240" w:lineRule="auto"/>
              <w:ind w:left="1" w:right="22"/>
              <w:rPr>
                <w:b/>
                <w:i/>
                <w:sz w:val="18"/>
                <w:szCs w:val="18"/>
              </w:rPr>
            </w:pPr>
            <w:proofErr w:type="spellStart"/>
            <w:r w:rsidRPr="00CB0A90">
              <w:rPr>
                <w:b/>
                <w:i/>
                <w:sz w:val="18"/>
                <w:szCs w:val="18"/>
              </w:rPr>
              <w:t>Объем</w:t>
            </w:r>
            <w:proofErr w:type="spellEnd"/>
            <w:r w:rsidRPr="00CB0A90">
              <w:rPr>
                <w:b/>
                <w:i/>
                <w:spacing w:val="1"/>
                <w:sz w:val="18"/>
                <w:szCs w:val="18"/>
              </w:rPr>
              <w:t xml:space="preserve"> </w:t>
            </w:r>
            <w:proofErr w:type="spellStart"/>
            <w:r w:rsidRPr="00CB0A90">
              <w:rPr>
                <w:b/>
                <w:i/>
                <w:sz w:val="18"/>
                <w:szCs w:val="18"/>
              </w:rPr>
              <w:t>капитальных</w:t>
            </w:r>
            <w:proofErr w:type="spellEnd"/>
            <w:r w:rsidRPr="00CB0A90">
              <w:rPr>
                <w:b/>
                <w:i/>
                <w:sz w:val="18"/>
                <w:szCs w:val="18"/>
              </w:rPr>
              <w:t xml:space="preserve"> </w:t>
            </w:r>
            <w:proofErr w:type="spellStart"/>
            <w:r w:rsidRPr="00CB0A90">
              <w:rPr>
                <w:b/>
                <w:i/>
                <w:sz w:val="18"/>
                <w:szCs w:val="18"/>
              </w:rPr>
              <w:t>вложени</w:t>
            </w:r>
            <w:proofErr w:type="spellEnd"/>
            <w:r w:rsidR="00CB0A90" w:rsidRPr="00CB0A90">
              <w:rPr>
                <w:b/>
                <w:i/>
                <w:sz w:val="18"/>
                <w:szCs w:val="18"/>
                <w:lang w:val="ru-RU"/>
              </w:rPr>
              <w:t>й</w:t>
            </w:r>
            <w:r w:rsidRPr="00CB0A90">
              <w:rPr>
                <w:b/>
                <w:i/>
                <w:sz w:val="18"/>
                <w:szCs w:val="18"/>
              </w:rPr>
              <w:t>,</w:t>
            </w:r>
            <w:r w:rsidRPr="00CB0A90">
              <w:rPr>
                <w:b/>
                <w:i/>
                <w:spacing w:val="1"/>
                <w:sz w:val="18"/>
                <w:szCs w:val="18"/>
              </w:rPr>
              <w:t xml:space="preserve"> </w:t>
            </w:r>
            <w:proofErr w:type="spellStart"/>
            <w:r w:rsidRPr="00CB0A90">
              <w:rPr>
                <w:b/>
                <w:i/>
                <w:sz w:val="18"/>
                <w:szCs w:val="18"/>
              </w:rPr>
              <w:t>всего</w:t>
            </w:r>
            <w:proofErr w:type="spellEnd"/>
          </w:p>
        </w:tc>
        <w:tc>
          <w:tcPr>
            <w:tcW w:w="7061" w:type="dxa"/>
            <w:gridSpan w:val="7"/>
            <w:shd w:val="clear" w:color="auto" w:fill="C5E0B3" w:themeFill="accent6" w:themeFillTint="66"/>
            <w:vAlign w:val="center"/>
          </w:tcPr>
          <w:p w14:paraId="4D7BC8B0" w14:textId="77777777" w:rsidR="00466D6F" w:rsidRPr="003F0DD7" w:rsidRDefault="00466D6F" w:rsidP="00CB0A90">
            <w:pPr>
              <w:pStyle w:val="TableParagraph"/>
              <w:spacing w:line="240" w:lineRule="auto"/>
              <w:ind w:left="109"/>
              <w:rPr>
                <w:b/>
                <w:i/>
                <w:sz w:val="18"/>
                <w:szCs w:val="18"/>
                <w:lang w:val="ru-RU"/>
              </w:rPr>
            </w:pPr>
            <w:r w:rsidRPr="003F0DD7">
              <w:rPr>
                <w:b/>
                <w:i/>
                <w:sz w:val="18"/>
                <w:szCs w:val="18"/>
                <w:lang w:val="ru-RU"/>
              </w:rPr>
              <w:t>Финансовые</w:t>
            </w:r>
            <w:r w:rsidRPr="003F0DD7">
              <w:rPr>
                <w:b/>
                <w:i/>
                <w:spacing w:val="-3"/>
                <w:sz w:val="18"/>
                <w:szCs w:val="18"/>
                <w:lang w:val="ru-RU"/>
              </w:rPr>
              <w:t xml:space="preserve"> </w:t>
            </w:r>
            <w:r w:rsidRPr="003F0DD7">
              <w:rPr>
                <w:b/>
                <w:i/>
                <w:sz w:val="18"/>
                <w:szCs w:val="18"/>
                <w:lang w:val="ru-RU"/>
              </w:rPr>
              <w:t>потребности</w:t>
            </w:r>
            <w:r w:rsidRPr="003F0DD7">
              <w:rPr>
                <w:b/>
                <w:i/>
                <w:spacing w:val="-1"/>
                <w:sz w:val="18"/>
                <w:szCs w:val="18"/>
                <w:lang w:val="ru-RU"/>
              </w:rPr>
              <w:t xml:space="preserve"> </w:t>
            </w:r>
            <w:r w:rsidRPr="003F0DD7">
              <w:rPr>
                <w:b/>
                <w:i/>
                <w:sz w:val="18"/>
                <w:szCs w:val="18"/>
                <w:lang w:val="ru-RU"/>
              </w:rPr>
              <w:t>для</w:t>
            </w:r>
            <w:r w:rsidRPr="003F0DD7">
              <w:rPr>
                <w:b/>
                <w:i/>
                <w:spacing w:val="-2"/>
                <w:sz w:val="18"/>
                <w:szCs w:val="18"/>
                <w:lang w:val="ru-RU"/>
              </w:rPr>
              <w:t xml:space="preserve"> </w:t>
            </w:r>
            <w:r w:rsidRPr="003F0DD7">
              <w:rPr>
                <w:b/>
                <w:i/>
                <w:sz w:val="18"/>
                <w:szCs w:val="18"/>
                <w:lang w:val="ru-RU"/>
              </w:rPr>
              <w:t>реализации</w:t>
            </w:r>
            <w:r w:rsidRPr="003F0DD7">
              <w:rPr>
                <w:b/>
                <w:i/>
                <w:spacing w:val="-2"/>
                <w:sz w:val="18"/>
                <w:szCs w:val="18"/>
                <w:lang w:val="ru-RU"/>
              </w:rPr>
              <w:t xml:space="preserve"> </w:t>
            </w:r>
            <w:r w:rsidRPr="003F0DD7">
              <w:rPr>
                <w:b/>
                <w:i/>
                <w:sz w:val="18"/>
                <w:szCs w:val="18"/>
                <w:lang w:val="ru-RU"/>
              </w:rPr>
              <w:t>мероприятий</w:t>
            </w:r>
          </w:p>
        </w:tc>
        <w:tc>
          <w:tcPr>
            <w:tcW w:w="2996" w:type="dxa"/>
            <w:gridSpan w:val="2"/>
            <w:shd w:val="clear" w:color="auto" w:fill="C5E0B3" w:themeFill="accent6" w:themeFillTint="66"/>
            <w:vAlign w:val="center"/>
          </w:tcPr>
          <w:p w14:paraId="20CEDF88" w14:textId="77777777" w:rsidR="00466D6F" w:rsidRPr="00CB0A90" w:rsidRDefault="00466D6F" w:rsidP="00CB0A90">
            <w:pPr>
              <w:pStyle w:val="TableParagraph"/>
              <w:spacing w:line="240" w:lineRule="auto"/>
              <w:ind w:left="116" w:right="76"/>
              <w:rPr>
                <w:b/>
                <w:i/>
                <w:sz w:val="18"/>
                <w:szCs w:val="18"/>
              </w:rPr>
            </w:pPr>
            <w:proofErr w:type="spellStart"/>
            <w:r w:rsidRPr="00CB0A90">
              <w:rPr>
                <w:b/>
                <w:i/>
                <w:sz w:val="18"/>
                <w:szCs w:val="18"/>
              </w:rPr>
              <w:t>Источники</w:t>
            </w:r>
            <w:proofErr w:type="spellEnd"/>
            <w:r w:rsidRPr="00CB0A90">
              <w:rPr>
                <w:b/>
                <w:i/>
                <w:spacing w:val="28"/>
                <w:sz w:val="18"/>
                <w:szCs w:val="18"/>
              </w:rPr>
              <w:t xml:space="preserve"> </w:t>
            </w:r>
            <w:proofErr w:type="spellStart"/>
            <w:r w:rsidRPr="00CB0A90">
              <w:rPr>
                <w:b/>
                <w:i/>
                <w:sz w:val="18"/>
                <w:szCs w:val="18"/>
              </w:rPr>
              <w:t>финансирования</w:t>
            </w:r>
            <w:proofErr w:type="spellEnd"/>
          </w:p>
        </w:tc>
      </w:tr>
      <w:tr w:rsidR="00466D6F" w:rsidRPr="00CB0A90" w14:paraId="6F1944A1" w14:textId="77777777" w:rsidTr="00CB0A90">
        <w:trPr>
          <w:trHeight w:val="695"/>
        </w:trPr>
        <w:tc>
          <w:tcPr>
            <w:tcW w:w="590" w:type="dxa"/>
            <w:vMerge/>
            <w:tcBorders>
              <w:top w:val="nil"/>
            </w:tcBorders>
            <w:shd w:val="clear" w:color="auto" w:fill="C5E0B3" w:themeFill="accent6" w:themeFillTint="66"/>
            <w:vAlign w:val="center"/>
          </w:tcPr>
          <w:p w14:paraId="3F2C5467" w14:textId="77777777" w:rsidR="00466D6F" w:rsidRPr="00CB0A90" w:rsidRDefault="00466D6F" w:rsidP="00CB0A90">
            <w:pPr>
              <w:jc w:val="center"/>
              <w:rPr>
                <w:b/>
                <w:i/>
                <w:sz w:val="18"/>
                <w:szCs w:val="18"/>
              </w:rPr>
            </w:pPr>
          </w:p>
        </w:tc>
        <w:tc>
          <w:tcPr>
            <w:tcW w:w="2410" w:type="dxa"/>
            <w:vMerge/>
            <w:tcBorders>
              <w:top w:val="nil"/>
              <w:bottom w:val="single" w:sz="8" w:space="0" w:color="000000"/>
            </w:tcBorders>
            <w:shd w:val="clear" w:color="auto" w:fill="C5E0B3" w:themeFill="accent6" w:themeFillTint="66"/>
            <w:vAlign w:val="center"/>
          </w:tcPr>
          <w:p w14:paraId="22AEB668" w14:textId="77777777" w:rsidR="00466D6F" w:rsidRPr="00CB0A90" w:rsidRDefault="00466D6F" w:rsidP="00CB0A90">
            <w:pPr>
              <w:jc w:val="center"/>
              <w:rPr>
                <w:b/>
                <w:i/>
                <w:sz w:val="18"/>
                <w:szCs w:val="18"/>
              </w:rPr>
            </w:pPr>
          </w:p>
        </w:tc>
        <w:tc>
          <w:tcPr>
            <w:tcW w:w="1444" w:type="dxa"/>
            <w:vMerge/>
            <w:tcBorders>
              <w:top w:val="nil"/>
            </w:tcBorders>
            <w:shd w:val="clear" w:color="auto" w:fill="C5E0B3" w:themeFill="accent6" w:themeFillTint="66"/>
            <w:vAlign w:val="center"/>
          </w:tcPr>
          <w:p w14:paraId="23987618" w14:textId="77777777" w:rsidR="00466D6F" w:rsidRPr="00CB0A90" w:rsidRDefault="00466D6F" w:rsidP="00CB0A90">
            <w:pPr>
              <w:jc w:val="center"/>
              <w:rPr>
                <w:b/>
                <w:i/>
                <w:sz w:val="18"/>
                <w:szCs w:val="18"/>
              </w:rPr>
            </w:pPr>
          </w:p>
        </w:tc>
        <w:tc>
          <w:tcPr>
            <w:tcW w:w="849" w:type="dxa"/>
            <w:shd w:val="clear" w:color="auto" w:fill="C5E0B3" w:themeFill="accent6" w:themeFillTint="66"/>
            <w:vAlign w:val="center"/>
          </w:tcPr>
          <w:p w14:paraId="2AF7470B" w14:textId="6E340745" w:rsidR="00466D6F" w:rsidRPr="00CB0A90" w:rsidRDefault="00466D6F" w:rsidP="00CB0A90">
            <w:pPr>
              <w:pStyle w:val="TableParagraph"/>
              <w:spacing w:line="240" w:lineRule="auto"/>
              <w:ind w:left="-22"/>
              <w:rPr>
                <w:b/>
                <w:i/>
                <w:sz w:val="18"/>
                <w:szCs w:val="18"/>
                <w:lang w:val="ru-RU"/>
              </w:rPr>
            </w:pPr>
            <w:r w:rsidRPr="00CB0A90">
              <w:rPr>
                <w:b/>
                <w:i/>
                <w:sz w:val="18"/>
                <w:szCs w:val="18"/>
              </w:rPr>
              <w:t>2022</w:t>
            </w:r>
            <w:r w:rsidR="00CB0A90" w:rsidRPr="00CB0A90">
              <w:rPr>
                <w:b/>
                <w:i/>
                <w:sz w:val="18"/>
                <w:szCs w:val="18"/>
                <w:lang w:val="ru-RU"/>
              </w:rPr>
              <w:t>г.</w:t>
            </w:r>
          </w:p>
        </w:tc>
        <w:tc>
          <w:tcPr>
            <w:tcW w:w="967" w:type="dxa"/>
            <w:shd w:val="clear" w:color="auto" w:fill="C5E0B3" w:themeFill="accent6" w:themeFillTint="66"/>
            <w:vAlign w:val="center"/>
          </w:tcPr>
          <w:p w14:paraId="6B6D400B" w14:textId="6746628C" w:rsidR="00466D6F" w:rsidRPr="00CB0A90" w:rsidRDefault="00466D6F" w:rsidP="00CB0A90">
            <w:pPr>
              <w:pStyle w:val="TableParagraph"/>
              <w:spacing w:line="240" w:lineRule="auto"/>
              <w:rPr>
                <w:b/>
                <w:i/>
                <w:sz w:val="18"/>
                <w:szCs w:val="18"/>
                <w:lang w:val="ru-RU"/>
              </w:rPr>
            </w:pPr>
            <w:r w:rsidRPr="00CB0A90">
              <w:rPr>
                <w:b/>
                <w:i/>
                <w:sz w:val="18"/>
                <w:szCs w:val="18"/>
              </w:rPr>
              <w:t>2023</w:t>
            </w:r>
            <w:r w:rsidR="00CB0A90" w:rsidRPr="00CB0A90">
              <w:rPr>
                <w:b/>
                <w:i/>
                <w:sz w:val="18"/>
                <w:szCs w:val="18"/>
                <w:lang w:val="ru-RU"/>
              </w:rPr>
              <w:t>г.</w:t>
            </w:r>
          </w:p>
        </w:tc>
        <w:tc>
          <w:tcPr>
            <w:tcW w:w="992" w:type="dxa"/>
            <w:shd w:val="clear" w:color="auto" w:fill="C5E0B3" w:themeFill="accent6" w:themeFillTint="66"/>
            <w:vAlign w:val="center"/>
          </w:tcPr>
          <w:p w14:paraId="593ED809" w14:textId="17230FDC" w:rsidR="00466D6F" w:rsidRPr="00CB0A90" w:rsidRDefault="00466D6F" w:rsidP="00CB0A90">
            <w:pPr>
              <w:pStyle w:val="TableParagraph"/>
              <w:spacing w:line="240" w:lineRule="auto"/>
              <w:rPr>
                <w:b/>
                <w:i/>
                <w:sz w:val="18"/>
                <w:szCs w:val="18"/>
                <w:lang w:val="ru-RU"/>
              </w:rPr>
            </w:pPr>
            <w:r w:rsidRPr="00CB0A90">
              <w:rPr>
                <w:b/>
                <w:i/>
                <w:sz w:val="18"/>
                <w:szCs w:val="18"/>
              </w:rPr>
              <w:t>2024</w:t>
            </w:r>
            <w:r w:rsidR="00CB0A90" w:rsidRPr="00CB0A90">
              <w:rPr>
                <w:b/>
                <w:i/>
                <w:sz w:val="18"/>
                <w:szCs w:val="18"/>
                <w:lang w:val="ru-RU"/>
              </w:rPr>
              <w:t>г.</w:t>
            </w:r>
          </w:p>
        </w:tc>
        <w:tc>
          <w:tcPr>
            <w:tcW w:w="993" w:type="dxa"/>
            <w:shd w:val="clear" w:color="auto" w:fill="C5E0B3" w:themeFill="accent6" w:themeFillTint="66"/>
            <w:vAlign w:val="center"/>
          </w:tcPr>
          <w:p w14:paraId="5AF2BCCA" w14:textId="57CEB5BD" w:rsidR="00466D6F" w:rsidRPr="00CB0A90" w:rsidRDefault="00466D6F" w:rsidP="00CB0A90">
            <w:pPr>
              <w:pStyle w:val="TableParagraph"/>
              <w:spacing w:line="240" w:lineRule="auto"/>
              <w:rPr>
                <w:b/>
                <w:i/>
                <w:sz w:val="18"/>
                <w:szCs w:val="18"/>
                <w:lang w:val="ru-RU"/>
              </w:rPr>
            </w:pPr>
            <w:r w:rsidRPr="00CB0A90">
              <w:rPr>
                <w:b/>
                <w:i/>
                <w:sz w:val="18"/>
                <w:szCs w:val="18"/>
              </w:rPr>
              <w:t>2025</w:t>
            </w:r>
            <w:r w:rsidR="00CB0A90" w:rsidRPr="00CB0A90">
              <w:rPr>
                <w:b/>
                <w:i/>
                <w:sz w:val="18"/>
                <w:szCs w:val="18"/>
                <w:lang w:val="ru-RU"/>
              </w:rPr>
              <w:t>г.</w:t>
            </w:r>
          </w:p>
        </w:tc>
        <w:tc>
          <w:tcPr>
            <w:tcW w:w="992" w:type="dxa"/>
            <w:shd w:val="clear" w:color="auto" w:fill="C5E0B3" w:themeFill="accent6" w:themeFillTint="66"/>
            <w:vAlign w:val="center"/>
          </w:tcPr>
          <w:p w14:paraId="2D418453" w14:textId="29A731CE" w:rsidR="00466D6F" w:rsidRPr="00CB0A90" w:rsidRDefault="00466D6F" w:rsidP="00CB0A90">
            <w:pPr>
              <w:pStyle w:val="TableParagraph"/>
              <w:spacing w:line="240" w:lineRule="auto"/>
              <w:rPr>
                <w:b/>
                <w:i/>
                <w:sz w:val="18"/>
                <w:szCs w:val="18"/>
                <w:lang w:val="ru-RU"/>
              </w:rPr>
            </w:pPr>
            <w:r w:rsidRPr="00CB0A90">
              <w:rPr>
                <w:b/>
                <w:i/>
                <w:sz w:val="18"/>
                <w:szCs w:val="18"/>
              </w:rPr>
              <w:t>2026</w:t>
            </w:r>
            <w:r w:rsidR="00CB0A90" w:rsidRPr="00CB0A90">
              <w:rPr>
                <w:b/>
                <w:i/>
                <w:sz w:val="18"/>
                <w:szCs w:val="18"/>
                <w:lang w:val="ru-RU"/>
              </w:rPr>
              <w:t>г.</w:t>
            </w:r>
          </w:p>
        </w:tc>
        <w:tc>
          <w:tcPr>
            <w:tcW w:w="992" w:type="dxa"/>
            <w:shd w:val="clear" w:color="auto" w:fill="C5E0B3" w:themeFill="accent6" w:themeFillTint="66"/>
            <w:vAlign w:val="center"/>
          </w:tcPr>
          <w:p w14:paraId="457E300E" w14:textId="5F26CE33" w:rsidR="00466D6F" w:rsidRPr="00CB0A90" w:rsidRDefault="00466D6F" w:rsidP="00CB0A90">
            <w:pPr>
              <w:pStyle w:val="TableParagraph"/>
              <w:spacing w:line="240" w:lineRule="auto"/>
              <w:rPr>
                <w:b/>
                <w:i/>
                <w:sz w:val="18"/>
                <w:szCs w:val="18"/>
                <w:lang w:val="ru-RU"/>
              </w:rPr>
            </w:pPr>
            <w:r w:rsidRPr="00CB0A90">
              <w:rPr>
                <w:b/>
                <w:i/>
                <w:sz w:val="18"/>
                <w:szCs w:val="18"/>
              </w:rPr>
              <w:t>2027</w:t>
            </w:r>
            <w:r w:rsidR="00CB0A90" w:rsidRPr="00CB0A90">
              <w:rPr>
                <w:b/>
                <w:i/>
                <w:sz w:val="18"/>
                <w:szCs w:val="18"/>
                <w:lang w:val="ru-RU"/>
              </w:rPr>
              <w:t>г.</w:t>
            </w:r>
          </w:p>
        </w:tc>
        <w:tc>
          <w:tcPr>
            <w:tcW w:w="1276" w:type="dxa"/>
            <w:shd w:val="clear" w:color="auto" w:fill="C5E0B3" w:themeFill="accent6" w:themeFillTint="66"/>
            <w:vAlign w:val="center"/>
          </w:tcPr>
          <w:p w14:paraId="15066301" w14:textId="17E2C063" w:rsidR="00466D6F" w:rsidRPr="00CB0A90" w:rsidRDefault="00466D6F" w:rsidP="00CB0A90">
            <w:pPr>
              <w:pStyle w:val="TableParagraph"/>
              <w:spacing w:line="240" w:lineRule="auto"/>
              <w:rPr>
                <w:b/>
                <w:i/>
                <w:sz w:val="18"/>
                <w:szCs w:val="18"/>
                <w:lang w:val="ru-RU"/>
              </w:rPr>
            </w:pPr>
            <w:r w:rsidRPr="00CB0A90">
              <w:rPr>
                <w:b/>
                <w:i/>
                <w:sz w:val="18"/>
                <w:szCs w:val="18"/>
              </w:rPr>
              <w:t>2028-2040</w:t>
            </w:r>
            <w:r w:rsidR="00CB0A90" w:rsidRPr="00CB0A90">
              <w:rPr>
                <w:b/>
                <w:i/>
                <w:sz w:val="18"/>
                <w:szCs w:val="18"/>
                <w:lang w:val="ru-RU"/>
              </w:rPr>
              <w:t>гг.</w:t>
            </w:r>
          </w:p>
        </w:tc>
        <w:tc>
          <w:tcPr>
            <w:tcW w:w="1711" w:type="dxa"/>
            <w:shd w:val="clear" w:color="auto" w:fill="C5E0B3" w:themeFill="accent6" w:themeFillTint="66"/>
            <w:vAlign w:val="center"/>
          </w:tcPr>
          <w:p w14:paraId="3110CFA4" w14:textId="77777777" w:rsidR="00466D6F" w:rsidRPr="00CB0A90" w:rsidRDefault="00466D6F" w:rsidP="00CB0A90">
            <w:pPr>
              <w:pStyle w:val="TableParagraph"/>
              <w:tabs>
                <w:tab w:val="left" w:pos="992"/>
              </w:tabs>
              <w:spacing w:line="240" w:lineRule="auto"/>
              <w:rPr>
                <w:b/>
                <w:i/>
                <w:sz w:val="18"/>
                <w:szCs w:val="18"/>
              </w:rPr>
            </w:pPr>
            <w:proofErr w:type="spellStart"/>
            <w:r w:rsidRPr="00CB0A90">
              <w:rPr>
                <w:b/>
                <w:i/>
                <w:sz w:val="18"/>
                <w:szCs w:val="18"/>
              </w:rPr>
              <w:t>Консолидированный</w:t>
            </w:r>
            <w:proofErr w:type="spellEnd"/>
          </w:p>
          <w:p w14:paraId="6CFA9BD8" w14:textId="77777777" w:rsidR="00466D6F" w:rsidRPr="00CB0A90" w:rsidRDefault="00466D6F" w:rsidP="00CB0A90">
            <w:pPr>
              <w:pStyle w:val="TableParagraph"/>
              <w:spacing w:line="240" w:lineRule="auto"/>
              <w:ind w:left="116"/>
              <w:rPr>
                <w:b/>
                <w:i/>
                <w:sz w:val="18"/>
                <w:szCs w:val="18"/>
              </w:rPr>
            </w:pPr>
            <w:proofErr w:type="spellStart"/>
            <w:r w:rsidRPr="00CB0A90">
              <w:rPr>
                <w:b/>
                <w:i/>
                <w:sz w:val="18"/>
                <w:szCs w:val="18"/>
              </w:rPr>
              <w:t>бюджет</w:t>
            </w:r>
            <w:proofErr w:type="spellEnd"/>
          </w:p>
        </w:tc>
        <w:tc>
          <w:tcPr>
            <w:tcW w:w="1285" w:type="dxa"/>
            <w:shd w:val="clear" w:color="auto" w:fill="C5E0B3" w:themeFill="accent6" w:themeFillTint="66"/>
            <w:vAlign w:val="center"/>
          </w:tcPr>
          <w:p w14:paraId="6539A26E" w14:textId="77777777" w:rsidR="00466D6F" w:rsidRPr="00CB0A90" w:rsidRDefault="00466D6F" w:rsidP="00CB0A90">
            <w:pPr>
              <w:pStyle w:val="TableParagraph"/>
              <w:spacing w:line="240" w:lineRule="auto"/>
              <w:rPr>
                <w:b/>
                <w:i/>
                <w:sz w:val="18"/>
                <w:szCs w:val="18"/>
              </w:rPr>
            </w:pPr>
            <w:proofErr w:type="spellStart"/>
            <w:r w:rsidRPr="00CB0A90">
              <w:rPr>
                <w:b/>
                <w:i/>
                <w:sz w:val="18"/>
                <w:szCs w:val="18"/>
              </w:rPr>
              <w:t>Иные</w:t>
            </w:r>
            <w:proofErr w:type="spellEnd"/>
            <w:r w:rsidRPr="00CB0A90">
              <w:rPr>
                <w:b/>
                <w:i/>
                <w:spacing w:val="1"/>
                <w:sz w:val="18"/>
                <w:szCs w:val="18"/>
              </w:rPr>
              <w:t xml:space="preserve"> </w:t>
            </w:r>
            <w:proofErr w:type="spellStart"/>
            <w:r w:rsidRPr="00CB0A90">
              <w:rPr>
                <w:b/>
                <w:i/>
                <w:sz w:val="18"/>
                <w:szCs w:val="18"/>
              </w:rPr>
              <w:t>источники</w:t>
            </w:r>
            <w:proofErr w:type="spellEnd"/>
          </w:p>
        </w:tc>
      </w:tr>
      <w:tr w:rsidR="00CE11FA" w:rsidRPr="00CB0A90" w14:paraId="548210EE" w14:textId="77777777" w:rsidTr="00CB0A90">
        <w:trPr>
          <w:trHeight w:val="251"/>
        </w:trPr>
        <w:tc>
          <w:tcPr>
            <w:tcW w:w="590" w:type="dxa"/>
            <w:shd w:val="clear" w:color="auto" w:fill="C5E0B3" w:themeFill="accent6" w:themeFillTint="66"/>
            <w:vAlign w:val="center"/>
          </w:tcPr>
          <w:p w14:paraId="376AB931" w14:textId="3F821AF0" w:rsidR="00CE11FA" w:rsidRPr="00CB0A90" w:rsidRDefault="00CE11FA" w:rsidP="00CB0A90">
            <w:pPr>
              <w:pStyle w:val="TableParagraph"/>
              <w:spacing w:line="240" w:lineRule="auto"/>
              <w:ind w:left="107"/>
              <w:rPr>
                <w:b/>
                <w:i/>
                <w:sz w:val="18"/>
                <w:szCs w:val="18"/>
              </w:rPr>
            </w:pPr>
            <w:r w:rsidRPr="00CB0A90">
              <w:rPr>
                <w:b/>
                <w:i/>
                <w:sz w:val="18"/>
                <w:szCs w:val="18"/>
              </w:rPr>
              <w:t>1</w:t>
            </w:r>
          </w:p>
        </w:tc>
        <w:tc>
          <w:tcPr>
            <w:tcW w:w="2410" w:type="dxa"/>
            <w:tcBorders>
              <w:top w:val="single" w:sz="8" w:space="0" w:color="000000"/>
              <w:bottom w:val="single" w:sz="8" w:space="0" w:color="000000"/>
              <w:right w:val="single" w:sz="8" w:space="0" w:color="000000"/>
            </w:tcBorders>
            <w:vAlign w:val="center"/>
          </w:tcPr>
          <w:p w14:paraId="144F6B70" w14:textId="0BF16C2A" w:rsidR="00CE11FA" w:rsidRPr="00CB0A90" w:rsidRDefault="00CE11FA" w:rsidP="00CB0A90">
            <w:pPr>
              <w:pStyle w:val="af0"/>
              <w:jc w:val="center"/>
              <w:rPr>
                <w:sz w:val="18"/>
                <w:szCs w:val="18"/>
                <w:lang w:val="ru-RU"/>
              </w:rPr>
            </w:pPr>
            <w:r w:rsidRPr="00CB0A90">
              <w:rPr>
                <w:sz w:val="18"/>
                <w:szCs w:val="18"/>
                <w:shd w:val="clear" w:color="auto" w:fill="FFFFFF"/>
                <w:lang w:val="ru-RU"/>
              </w:rPr>
              <w:t xml:space="preserve">Строительство сетей </w:t>
            </w:r>
            <w:r w:rsidRPr="00CB0A90">
              <w:rPr>
                <w:sz w:val="18"/>
                <w:szCs w:val="18"/>
                <w:lang w:val="ru-RU"/>
              </w:rPr>
              <w:t>газоснабжения низкого давления</w:t>
            </w:r>
          </w:p>
        </w:tc>
        <w:tc>
          <w:tcPr>
            <w:tcW w:w="1444" w:type="dxa"/>
            <w:tcBorders>
              <w:left w:val="single" w:sz="8" w:space="0" w:color="000000"/>
            </w:tcBorders>
            <w:vAlign w:val="center"/>
          </w:tcPr>
          <w:p w14:paraId="45D96AF9" w14:textId="76BEF0ED" w:rsidR="00CE11FA" w:rsidRPr="00CB0A90" w:rsidRDefault="00CE11FA" w:rsidP="00CB0A90">
            <w:pPr>
              <w:pStyle w:val="af0"/>
              <w:jc w:val="center"/>
              <w:rPr>
                <w:sz w:val="18"/>
                <w:szCs w:val="18"/>
              </w:rPr>
            </w:pPr>
            <w:r w:rsidRPr="00CB0A90">
              <w:rPr>
                <w:sz w:val="18"/>
                <w:szCs w:val="18"/>
                <w:shd w:val="clear" w:color="auto" w:fill="FFFFFF"/>
              </w:rPr>
              <w:t>-</w:t>
            </w:r>
          </w:p>
        </w:tc>
        <w:tc>
          <w:tcPr>
            <w:tcW w:w="849" w:type="dxa"/>
            <w:vAlign w:val="center"/>
          </w:tcPr>
          <w:p w14:paraId="40E9B0A4" w14:textId="739B7202" w:rsidR="00CE11FA" w:rsidRPr="00CB0A90" w:rsidRDefault="00CE11FA" w:rsidP="00CB0A90">
            <w:pPr>
              <w:pStyle w:val="af0"/>
              <w:jc w:val="center"/>
              <w:rPr>
                <w:sz w:val="18"/>
                <w:szCs w:val="18"/>
              </w:rPr>
            </w:pPr>
            <w:r w:rsidRPr="00CB0A90">
              <w:rPr>
                <w:sz w:val="18"/>
                <w:szCs w:val="18"/>
                <w:shd w:val="clear" w:color="auto" w:fill="FFFFFF"/>
              </w:rPr>
              <w:t>-</w:t>
            </w:r>
          </w:p>
        </w:tc>
        <w:tc>
          <w:tcPr>
            <w:tcW w:w="967" w:type="dxa"/>
            <w:vAlign w:val="center"/>
          </w:tcPr>
          <w:p w14:paraId="602A69C7" w14:textId="7D44887C" w:rsidR="00CE11FA" w:rsidRPr="00CB0A90" w:rsidRDefault="00CE11FA" w:rsidP="00CB0A90">
            <w:pPr>
              <w:pStyle w:val="af0"/>
              <w:jc w:val="center"/>
              <w:rPr>
                <w:sz w:val="18"/>
                <w:szCs w:val="18"/>
              </w:rPr>
            </w:pPr>
            <w:r w:rsidRPr="00CB0A90">
              <w:rPr>
                <w:sz w:val="18"/>
                <w:szCs w:val="18"/>
                <w:shd w:val="clear" w:color="auto" w:fill="FFFFFF"/>
              </w:rPr>
              <w:t>-</w:t>
            </w:r>
          </w:p>
        </w:tc>
        <w:tc>
          <w:tcPr>
            <w:tcW w:w="992" w:type="dxa"/>
            <w:vAlign w:val="center"/>
          </w:tcPr>
          <w:p w14:paraId="5628EE34" w14:textId="1062F7E5" w:rsidR="00CE11FA" w:rsidRPr="00CB0A90" w:rsidRDefault="00CE11FA" w:rsidP="00CB0A90">
            <w:pPr>
              <w:pStyle w:val="af0"/>
              <w:jc w:val="center"/>
              <w:rPr>
                <w:sz w:val="18"/>
                <w:szCs w:val="18"/>
              </w:rPr>
            </w:pPr>
            <w:r w:rsidRPr="00CB0A90">
              <w:rPr>
                <w:sz w:val="18"/>
                <w:szCs w:val="18"/>
                <w:shd w:val="clear" w:color="auto" w:fill="FFFFFF"/>
              </w:rPr>
              <w:t>-</w:t>
            </w:r>
          </w:p>
        </w:tc>
        <w:tc>
          <w:tcPr>
            <w:tcW w:w="993" w:type="dxa"/>
            <w:vAlign w:val="center"/>
          </w:tcPr>
          <w:p w14:paraId="7B4724D7" w14:textId="2DF2E882" w:rsidR="00CE11FA" w:rsidRPr="00CB0A90" w:rsidRDefault="00CE11FA" w:rsidP="00CB0A90">
            <w:pPr>
              <w:pStyle w:val="af0"/>
              <w:jc w:val="center"/>
              <w:rPr>
                <w:sz w:val="18"/>
                <w:szCs w:val="18"/>
              </w:rPr>
            </w:pPr>
            <w:r w:rsidRPr="00CB0A90">
              <w:rPr>
                <w:sz w:val="18"/>
                <w:szCs w:val="18"/>
                <w:shd w:val="clear" w:color="auto" w:fill="FFFFFF"/>
              </w:rPr>
              <w:t>-</w:t>
            </w:r>
          </w:p>
        </w:tc>
        <w:tc>
          <w:tcPr>
            <w:tcW w:w="992" w:type="dxa"/>
            <w:vAlign w:val="center"/>
          </w:tcPr>
          <w:p w14:paraId="735D5825" w14:textId="422D5534" w:rsidR="00CE11FA" w:rsidRPr="00CB0A90" w:rsidRDefault="00CE11FA" w:rsidP="00CB0A90">
            <w:pPr>
              <w:pStyle w:val="af0"/>
              <w:jc w:val="center"/>
              <w:rPr>
                <w:sz w:val="18"/>
                <w:szCs w:val="18"/>
              </w:rPr>
            </w:pPr>
            <w:r w:rsidRPr="00CB0A90">
              <w:rPr>
                <w:sz w:val="18"/>
                <w:szCs w:val="18"/>
                <w:shd w:val="clear" w:color="auto" w:fill="FFFFFF"/>
              </w:rPr>
              <w:t>-</w:t>
            </w:r>
          </w:p>
        </w:tc>
        <w:tc>
          <w:tcPr>
            <w:tcW w:w="992" w:type="dxa"/>
            <w:vAlign w:val="center"/>
          </w:tcPr>
          <w:p w14:paraId="5F0B7003" w14:textId="59D7CE6D" w:rsidR="00CE11FA" w:rsidRPr="00CB0A90" w:rsidRDefault="00CE11FA" w:rsidP="00CB0A90">
            <w:pPr>
              <w:pStyle w:val="af0"/>
              <w:jc w:val="center"/>
              <w:rPr>
                <w:sz w:val="18"/>
                <w:szCs w:val="18"/>
              </w:rPr>
            </w:pPr>
            <w:r w:rsidRPr="00CB0A90">
              <w:rPr>
                <w:sz w:val="18"/>
                <w:szCs w:val="18"/>
                <w:shd w:val="clear" w:color="auto" w:fill="FFFFFF"/>
              </w:rPr>
              <w:t>-</w:t>
            </w:r>
          </w:p>
        </w:tc>
        <w:tc>
          <w:tcPr>
            <w:tcW w:w="1276" w:type="dxa"/>
            <w:vAlign w:val="center"/>
          </w:tcPr>
          <w:p w14:paraId="54D50492" w14:textId="5832D720" w:rsidR="00CE11FA" w:rsidRPr="00CB0A90" w:rsidRDefault="00CE11FA" w:rsidP="00CB0A90">
            <w:pPr>
              <w:pStyle w:val="af0"/>
              <w:jc w:val="center"/>
              <w:rPr>
                <w:sz w:val="18"/>
                <w:szCs w:val="18"/>
              </w:rPr>
            </w:pPr>
            <w:r w:rsidRPr="00CB0A90">
              <w:rPr>
                <w:sz w:val="18"/>
                <w:szCs w:val="18"/>
                <w:shd w:val="clear" w:color="auto" w:fill="FFFFFF"/>
              </w:rPr>
              <w:t>-</w:t>
            </w:r>
          </w:p>
        </w:tc>
        <w:tc>
          <w:tcPr>
            <w:tcW w:w="1711" w:type="dxa"/>
            <w:vAlign w:val="center"/>
          </w:tcPr>
          <w:p w14:paraId="0B1D3AF2" w14:textId="450F5456" w:rsidR="00CE11FA" w:rsidRPr="00CB0A90" w:rsidRDefault="00CE11FA" w:rsidP="00CB0A90">
            <w:pPr>
              <w:pStyle w:val="af0"/>
              <w:jc w:val="center"/>
              <w:rPr>
                <w:sz w:val="18"/>
                <w:szCs w:val="18"/>
              </w:rPr>
            </w:pPr>
            <w:r w:rsidRPr="00CB0A90">
              <w:rPr>
                <w:sz w:val="18"/>
                <w:szCs w:val="18"/>
                <w:shd w:val="clear" w:color="auto" w:fill="FFFFFF"/>
              </w:rPr>
              <w:t>-</w:t>
            </w:r>
          </w:p>
        </w:tc>
        <w:tc>
          <w:tcPr>
            <w:tcW w:w="1285" w:type="dxa"/>
            <w:vAlign w:val="center"/>
          </w:tcPr>
          <w:p w14:paraId="7B6B0A96" w14:textId="7B707534" w:rsidR="00CE11FA" w:rsidRPr="00CB0A90" w:rsidRDefault="00CE11FA" w:rsidP="00CB0A90">
            <w:pPr>
              <w:pStyle w:val="af0"/>
              <w:jc w:val="center"/>
              <w:rPr>
                <w:sz w:val="18"/>
                <w:szCs w:val="18"/>
              </w:rPr>
            </w:pPr>
            <w:r w:rsidRPr="00CB0A90">
              <w:rPr>
                <w:sz w:val="18"/>
                <w:szCs w:val="18"/>
                <w:shd w:val="clear" w:color="auto" w:fill="FFFFFF"/>
              </w:rPr>
              <w:t>-</w:t>
            </w:r>
          </w:p>
        </w:tc>
      </w:tr>
      <w:tr w:rsidR="00CE11FA" w:rsidRPr="00CB0A90" w14:paraId="6B56B422" w14:textId="77777777" w:rsidTr="00CB0A90">
        <w:trPr>
          <w:trHeight w:val="251"/>
        </w:trPr>
        <w:tc>
          <w:tcPr>
            <w:tcW w:w="590" w:type="dxa"/>
            <w:shd w:val="clear" w:color="auto" w:fill="C5E0B3" w:themeFill="accent6" w:themeFillTint="66"/>
            <w:vAlign w:val="center"/>
          </w:tcPr>
          <w:p w14:paraId="1951CB18" w14:textId="244D4234" w:rsidR="00CE11FA" w:rsidRPr="00CB0A90" w:rsidRDefault="00CE11FA" w:rsidP="00CB0A90">
            <w:pPr>
              <w:pStyle w:val="TableParagraph"/>
              <w:spacing w:line="240" w:lineRule="auto"/>
              <w:ind w:left="107"/>
              <w:rPr>
                <w:b/>
                <w:i/>
                <w:sz w:val="18"/>
                <w:szCs w:val="18"/>
              </w:rPr>
            </w:pPr>
            <w:r w:rsidRPr="00CB0A90">
              <w:rPr>
                <w:b/>
                <w:i/>
                <w:sz w:val="18"/>
                <w:szCs w:val="18"/>
              </w:rPr>
              <w:t>2</w:t>
            </w:r>
          </w:p>
        </w:tc>
        <w:tc>
          <w:tcPr>
            <w:tcW w:w="2410" w:type="dxa"/>
            <w:tcBorders>
              <w:top w:val="single" w:sz="8" w:space="0" w:color="000000"/>
              <w:bottom w:val="single" w:sz="8" w:space="0" w:color="000000"/>
              <w:right w:val="single" w:sz="8" w:space="0" w:color="000000"/>
            </w:tcBorders>
            <w:vAlign w:val="center"/>
          </w:tcPr>
          <w:p w14:paraId="71E90F8A" w14:textId="42F19789" w:rsidR="00CE11FA" w:rsidRPr="00CB0A90" w:rsidRDefault="00CE11FA" w:rsidP="00CB0A90">
            <w:pPr>
              <w:pStyle w:val="af0"/>
              <w:jc w:val="center"/>
              <w:rPr>
                <w:sz w:val="18"/>
                <w:szCs w:val="18"/>
                <w:shd w:val="clear" w:color="auto" w:fill="FFFFFF"/>
              </w:rPr>
            </w:pPr>
            <w:proofErr w:type="spellStart"/>
            <w:r w:rsidRPr="00CB0A90">
              <w:rPr>
                <w:sz w:val="18"/>
                <w:szCs w:val="18"/>
                <w:shd w:val="clear" w:color="auto" w:fill="FFFFFF"/>
              </w:rPr>
              <w:t>Строительство</w:t>
            </w:r>
            <w:proofErr w:type="spellEnd"/>
            <w:r w:rsidRPr="00CB0A90">
              <w:rPr>
                <w:sz w:val="18"/>
                <w:szCs w:val="18"/>
                <w:shd w:val="clear" w:color="auto" w:fill="FFFFFF"/>
              </w:rPr>
              <w:t xml:space="preserve"> </w:t>
            </w:r>
            <w:r w:rsidRPr="00CB0A90">
              <w:rPr>
                <w:sz w:val="18"/>
                <w:szCs w:val="18"/>
              </w:rPr>
              <w:t>ГРП (ШРП, ГРПШ)</w:t>
            </w:r>
          </w:p>
        </w:tc>
        <w:tc>
          <w:tcPr>
            <w:tcW w:w="1444" w:type="dxa"/>
            <w:tcBorders>
              <w:left w:val="single" w:sz="8" w:space="0" w:color="000000"/>
            </w:tcBorders>
            <w:vAlign w:val="center"/>
          </w:tcPr>
          <w:p w14:paraId="15060757" w14:textId="561676A0"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849" w:type="dxa"/>
            <w:vAlign w:val="center"/>
          </w:tcPr>
          <w:p w14:paraId="23543ECB" w14:textId="36D1C239"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967" w:type="dxa"/>
            <w:vAlign w:val="center"/>
          </w:tcPr>
          <w:p w14:paraId="71F9AF56" w14:textId="2814E657"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992" w:type="dxa"/>
            <w:vAlign w:val="center"/>
          </w:tcPr>
          <w:p w14:paraId="12C85BEC" w14:textId="44D56515"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993" w:type="dxa"/>
            <w:vAlign w:val="center"/>
          </w:tcPr>
          <w:p w14:paraId="2B7B32F2" w14:textId="4993A96D"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992" w:type="dxa"/>
            <w:vAlign w:val="center"/>
          </w:tcPr>
          <w:p w14:paraId="305E28F5" w14:textId="40D7896C"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992" w:type="dxa"/>
            <w:vAlign w:val="center"/>
          </w:tcPr>
          <w:p w14:paraId="27561DF1" w14:textId="27BFD15F"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1276" w:type="dxa"/>
            <w:vAlign w:val="center"/>
          </w:tcPr>
          <w:p w14:paraId="2DC75F59" w14:textId="04CFFAE3"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1711" w:type="dxa"/>
            <w:vAlign w:val="center"/>
          </w:tcPr>
          <w:p w14:paraId="54A1A708" w14:textId="39D893FB"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c>
          <w:tcPr>
            <w:tcW w:w="1285" w:type="dxa"/>
            <w:vAlign w:val="center"/>
          </w:tcPr>
          <w:p w14:paraId="5891C59B" w14:textId="44B1E2E5" w:rsidR="00CE11FA" w:rsidRPr="00CB0A90" w:rsidRDefault="00CE11FA" w:rsidP="00CB0A90">
            <w:pPr>
              <w:pStyle w:val="af0"/>
              <w:jc w:val="center"/>
              <w:rPr>
                <w:sz w:val="18"/>
                <w:szCs w:val="18"/>
                <w:shd w:val="clear" w:color="auto" w:fill="FFFFFF"/>
              </w:rPr>
            </w:pPr>
            <w:r w:rsidRPr="00CB0A90">
              <w:rPr>
                <w:sz w:val="18"/>
                <w:szCs w:val="18"/>
                <w:shd w:val="clear" w:color="auto" w:fill="FFFFFF"/>
              </w:rPr>
              <w:t>-</w:t>
            </w:r>
          </w:p>
        </w:tc>
      </w:tr>
      <w:tr w:rsidR="00466D6F" w:rsidRPr="00CB0A90" w14:paraId="6312410D" w14:textId="77777777" w:rsidTr="00CB0A90">
        <w:trPr>
          <w:trHeight w:val="288"/>
        </w:trPr>
        <w:tc>
          <w:tcPr>
            <w:tcW w:w="590" w:type="dxa"/>
            <w:tcBorders>
              <w:top w:val="single" w:sz="6" w:space="0" w:color="000000"/>
            </w:tcBorders>
            <w:shd w:val="clear" w:color="auto" w:fill="C5E0B3" w:themeFill="accent6" w:themeFillTint="66"/>
            <w:vAlign w:val="center"/>
          </w:tcPr>
          <w:p w14:paraId="088A5EFD" w14:textId="77777777" w:rsidR="00466D6F" w:rsidRPr="00CB0A90" w:rsidRDefault="00466D6F" w:rsidP="00CB0A90">
            <w:pPr>
              <w:pStyle w:val="TableParagraph"/>
              <w:spacing w:line="240" w:lineRule="auto"/>
              <w:rPr>
                <w:b/>
                <w:i/>
                <w:sz w:val="18"/>
                <w:szCs w:val="18"/>
              </w:rPr>
            </w:pPr>
          </w:p>
        </w:tc>
        <w:tc>
          <w:tcPr>
            <w:tcW w:w="2410" w:type="dxa"/>
            <w:tcBorders>
              <w:top w:val="single" w:sz="6" w:space="0" w:color="000000"/>
            </w:tcBorders>
            <w:shd w:val="clear" w:color="auto" w:fill="C5E0B3" w:themeFill="accent6" w:themeFillTint="66"/>
            <w:vAlign w:val="center"/>
          </w:tcPr>
          <w:p w14:paraId="3F6AC08A" w14:textId="77777777" w:rsidR="00466D6F" w:rsidRPr="00CB0A90" w:rsidRDefault="00466D6F" w:rsidP="00CB0A90">
            <w:pPr>
              <w:pStyle w:val="TableParagraph"/>
              <w:spacing w:line="240" w:lineRule="auto"/>
              <w:ind w:left="108"/>
              <w:rPr>
                <w:b/>
                <w:i/>
                <w:sz w:val="18"/>
                <w:szCs w:val="18"/>
              </w:rPr>
            </w:pPr>
            <w:r w:rsidRPr="00CB0A90">
              <w:rPr>
                <w:b/>
                <w:i/>
                <w:sz w:val="18"/>
                <w:szCs w:val="18"/>
              </w:rPr>
              <w:t>ВСЕГО</w:t>
            </w:r>
          </w:p>
        </w:tc>
        <w:tc>
          <w:tcPr>
            <w:tcW w:w="1444" w:type="dxa"/>
            <w:tcBorders>
              <w:top w:val="single" w:sz="6" w:space="0" w:color="000000"/>
            </w:tcBorders>
            <w:shd w:val="clear" w:color="auto" w:fill="C5E0B3" w:themeFill="accent6" w:themeFillTint="66"/>
            <w:vAlign w:val="center"/>
          </w:tcPr>
          <w:p w14:paraId="7D69438C"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849" w:type="dxa"/>
            <w:tcBorders>
              <w:top w:val="single" w:sz="6" w:space="0" w:color="000000"/>
            </w:tcBorders>
            <w:shd w:val="clear" w:color="auto" w:fill="C5E0B3" w:themeFill="accent6" w:themeFillTint="66"/>
            <w:vAlign w:val="center"/>
          </w:tcPr>
          <w:p w14:paraId="4A5154C2"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967" w:type="dxa"/>
            <w:tcBorders>
              <w:top w:val="single" w:sz="6" w:space="0" w:color="000000"/>
            </w:tcBorders>
            <w:shd w:val="clear" w:color="auto" w:fill="C5E0B3" w:themeFill="accent6" w:themeFillTint="66"/>
            <w:vAlign w:val="center"/>
          </w:tcPr>
          <w:p w14:paraId="2D2D7CE8"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992" w:type="dxa"/>
            <w:tcBorders>
              <w:top w:val="single" w:sz="6" w:space="0" w:color="000000"/>
            </w:tcBorders>
            <w:shd w:val="clear" w:color="auto" w:fill="C5E0B3" w:themeFill="accent6" w:themeFillTint="66"/>
            <w:vAlign w:val="center"/>
          </w:tcPr>
          <w:p w14:paraId="451D8F5F"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993" w:type="dxa"/>
            <w:tcBorders>
              <w:top w:val="single" w:sz="6" w:space="0" w:color="000000"/>
            </w:tcBorders>
            <w:shd w:val="clear" w:color="auto" w:fill="C5E0B3" w:themeFill="accent6" w:themeFillTint="66"/>
            <w:vAlign w:val="center"/>
          </w:tcPr>
          <w:p w14:paraId="1A12071B"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992" w:type="dxa"/>
            <w:tcBorders>
              <w:top w:val="single" w:sz="6" w:space="0" w:color="000000"/>
            </w:tcBorders>
            <w:shd w:val="clear" w:color="auto" w:fill="C5E0B3" w:themeFill="accent6" w:themeFillTint="66"/>
            <w:vAlign w:val="center"/>
          </w:tcPr>
          <w:p w14:paraId="40A7573F"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992" w:type="dxa"/>
            <w:tcBorders>
              <w:top w:val="single" w:sz="6" w:space="0" w:color="000000"/>
            </w:tcBorders>
            <w:shd w:val="clear" w:color="auto" w:fill="C5E0B3" w:themeFill="accent6" w:themeFillTint="66"/>
            <w:vAlign w:val="center"/>
          </w:tcPr>
          <w:p w14:paraId="6ECAEDD1"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1276" w:type="dxa"/>
            <w:tcBorders>
              <w:top w:val="single" w:sz="6" w:space="0" w:color="000000"/>
            </w:tcBorders>
            <w:shd w:val="clear" w:color="auto" w:fill="C5E0B3" w:themeFill="accent6" w:themeFillTint="66"/>
            <w:vAlign w:val="center"/>
          </w:tcPr>
          <w:p w14:paraId="7A125446"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1711" w:type="dxa"/>
            <w:tcBorders>
              <w:top w:val="single" w:sz="6" w:space="0" w:color="000000"/>
            </w:tcBorders>
            <w:shd w:val="clear" w:color="auto" w:fill="C5E0B3" w:themeFill="accent6" w:themeFillTint="66"/>
            <w:vAlign w:val="center"/>
          </w:tcPr>
          <w:p w14:paraId="2C37EA42"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c>
          <w:tcPr>
            <w:tcW w:w="1285" w:type="dxa"/>
            <w:tcBorders>
              <w:top w:val="single" w:sz="6" w:space="0" w:color="000000"/>
            </w:tcBorders>
            <w:shd w:val="clear" w:color="auto" w:fill="C5E0B3" w:themeFill="accent6" w:themeFillTint="66"/>
            <w:vAlign w:val="center"/>
          </w:tcPr>
          <w:p w14:paraId="78229DF2" w14:textId="77777777" w:rsidR="00466D6F" w:rsidRPr="00CB0A90" w:rsidRDefault="00466D6F" w:rsidP="00CB0A90">
            <w:pPr>
              <w:jc w:val="center"/>
              <w:rPr>
                <w:rFonts w:ascii="Times New Roman" w:hAnsi="Times New Roman" w:cs="Times New Roman"/>
                <w:sz w:val="18"/>
                <w:szCs w:val="18"/>
              </w:rPr>
            </w:pPr>
            <w:r w:rsidRPr="00CB0A90">
              <w:rPr>
                <w:rFonts w:ascii="Times New Roman" w:hAnsi="Times New Roman" w:cs="Times New Roman"/>
                <w:sz w:val="18"/>
                <w:szCs w:val="18"/>
              </w:rPr>
              <w:t>-</w:t>
            </w:r>
          </w:p>
        </w:tc>
      </w:tr>
    </w:tbl>
    <w:p w14:paraId="4E567E8B" w14:textId="77777777" w:rsidR="00466D6F" w:rsidRDefault="00466D6F" w:rsidP="00466D6F">
      <w:pPr>
        <w:tabs>
          <w:tab w:val="left" w:pos="1215"/>
        </w:tabs>
      </w:pPr>
    </w:p>
    <w:p w14:paraId="518138FE" w14:textId="77777777" w:rsidR="005F0BA5" w:rsidRDefault="005F0BA5" w:rsidP="005F0BA5">
      <w:pPr>
        <w:tabs>
          <w:tab w:val="left" w:pos="1215"/>
        </w:tabs>
      </w:pPr>
    </w:p>
    <w:p w14:paraId="0DFC46FD" w14:textId="419A40CE" w:rsidR="005F0BA5" w:rsidRDefault="005F0BA5" w:rsidP="004911D5">
      <w:pPr>
        <w:autoSpaceDE w:val="0"/>
        <w:autoSpaceDN w:val="0"/>
        <w:adjustRightInd w:val="0"/>
        <w:spacing w:after="0" w:line="360" w:lineRule="auto"/>
        <w:ind w:firstLine="567"/>
        <w:jc w:val="both"/>
        <w:rPr>
          <w:rFonts w:ascii="Times New Roman" w:eastAsia="Calibri" w:hAnsi="Times New Roman" w:cs="Times New Roman"/>
          <w:iCs/>
          <w:sz w:val="28"/>
          <w:szCs w:val="28"/>
        </w:rPr>
      </w:pPr>
    </w:p>
    <w:p w14:paraId="55B4EE55" w14:textId="1201EC78" w:rsidR="005F0BA5" w:rsidRPr="005F0BA5" w:rsidRDefault="005F0BA5" w:rsidP="005F0BA5">
      <w:pPr>
        <w:tabs>
          <w:tab w:val="left" w:pos="1275"/>
        </w:tabs>
        <w:rPr>
          <w:rFonts w:ascii="Times New Roman" w:eastAsia="Calibri" w:hAnsi="Times New Roman" w:cs="Times New Roman"/>
          <w:sz w:val="28"/>
          <w:szCs w:val="28"/>
        </w:rPr>
        <w:sectPr w:rsidR="005F0BA5" w:rsidRPr="005F0BA5" w:rsidSect="00FB54E0">
          <w:headerReference w:type="default" r:id="rId50"/>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eastAsia="Calibri" w:hAnsi="Times New Roman" w:cs="Times New Roman"/>
          <w:sz w:val="28"/>
          <w:szCs w:val="28"/>
        </w:rPr>
        <w:tab/>
      </w:r>
    </w:p>
    <w:p w14:paraId="6F7A4D0D"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12.5 Электроснабжение</w:t>
      </w:r>
    </w:p>
    <w:p w14:paraId="03FF5719" w14:textId="4C1924C0" w:rsidR="000E3F5E" w:rsidRPr="00E8343C" w:rsidRDefault="000E3F5E" w:rsidP="000E3F5E">
      <w:pPr>
        <w:pStyle w:val="af0"/>
        <w:spacing w:before="0" w:beforeAutospacing="0" w:after="0" w:afterAutospacing="0" w:line="360" w:lineRule="auto"/>
        <w:ind w:firstLine="567"/>
        <w:jc w:val="both"/>
        <w:rPr>
          <w:sz w:val="28"/>
          <w:szCs w:val="28"/>
        </w:rPr>
      </w:pPr>
      <w:r w:rsidRPr="00E8343C">
        <w:rPr>
          <w:spacing w:val="-1"/>
          <w:sz w:val="28"/>
          <w:szCs w:val="28"/>
        </w:rPr>
        <w:t>Перечень</w:t>
      </w:r>
      <w:r w:rsidRPr="00E8343C">
        <w:rPr>
          <w:spacing w:val="-17"/>
          <w:sz w:val="28"/>
          <w:szCs w:val="28"/>
        </w:rPr>
        <w:t xml:space="preserve"> </w:t>
      </w:r>
      <w:r w:rsidRPr="00E8343C">
        <w:rPr>
          <w:spacing w:val="-1"/>
          <w:sz w:val="28"/>
          <w:szCs w:val="28"/>
        </w:rPr>
        <w:t>мероприятий</w:t>
      </w:r>
      <w:r w:rsidRPr="00E8343C">
        <w:rPr>
          <w:spacing w:val="-14"/>
          <w:sz w:val="28"/>
          <w:szCs w:val="28"/>
        </w:rPr>
        <w:t xml:space="preserve"> </w:t>
      </w:r>
      <w:r w:rsidRPr="00E8343C">
        <w:rPr>
          <w:sz w:val="28"/>
          <w:szCs w:val="28"/>
        </w:rPr>
        <w:t>и</w:t>
      </w:r>
      <w:r w:rsidRPr="00E8343C">
        <w:rPr>
          <w:spacing w:val="-16"/>
          <w:sz w:val="28"/>
          <w:szCs w:val="28"/>
        </w:rPr>
        <w:t xml:space="preserve"> </w:t>
      </w:r>
      <w:r w:rsidRPr="00E8343C">
        <w:rPr>
          <w:sz w:val="28"/>
          <w:szCs w:val="28"/>
        </w:rPr>
        <w:t>инвестиционных</w:t>
      </w:r>
      <w:r w:rsidRPr="00E8343C">
        <w:rPr>
          <w:spacing w:val="-14"/>
          <w:sz w:val="28"/>
          <w:szCs w:val="28"/>
        </w:rPr>
        <w:t xml:space="preserve"> </w:t>
      </w:r>
      <w:r w:rsidRPr="00E8343C">
        <w:rPr>
          <w:sz w:val="28"/>
          <w:szCs w:val="28"/>
        </w:rPr>
        <w:t>проектов</w:t>
      </w:r>
      <w:r w:rsidRPr="00E8343C">
        <w:rPr>
          <w:spacing w:val="-17"/>
          <w:sz w:val="28"/>
          <w:szCs w:val="28"/>
        </w:rPr>
        <w:t xml:space="preserve"> </w:t>
      </w:r>
      <w:r w:rsidRPr="00E8343C">
        <w:rPr>
          <w:sz w:val="28"/>
          <w:szCs w:val="28"/>
        </w:rPr>
        <w:t>в</w:t>
      </w:r>
      <w:r w:rsidRPr="00E8343C">
        <w:rPr>
          <w:spacing w:val="-16"/>
          <w:sz w:val="28"/>
          <w:szCs w:val="28"/>
        </w:rPr>
        <w:t xml:space="preserve"> </w:t>
      </w:r>
      <w:r w:rsidRPr="00E8343C">
        <w:rPr>
          <w:sz w:val="28"/>
          <w:szCs w:val="28"/>
        </w:rPr>
        <w:t>электроснабжении</w:t>
      </w:r>
      <w:r w:rsidRPr="00E8343C">
        <w:rPr>
          <w:spacing w:val="-68"/>
          <w:sz w:val="28"/>
          <w:szCs w:val="28"/>
        </w:rPr>
        <w:t xml:space="preserve"> </w:t>
      </w:r>
      <w:r w:rsidRPr="00E8343C">
        <w:rPr>
          <w:spacing w:val="-1"/>
          <w:sz w:val="28"/>
          <w:szCs w:val="28"/>
        </w:rPr>
        <w:t>обеспечивающих</w:t>
      </w:r>
      <w:r w:rsidRPr="00E8343C">
        <w:rPr>
          <w:spacing w:val="-15"/>
          <w:sz w:val="28"/>
          <w:szCs w:val="28"/>
        </w:rPr>
        <w:t xml:space="preserve"> </w:t>
      </w:r>
      <w:r w:rsidRPr="00E8343C">
        <w:rPr>
          <w:spacing w:val="-1"/>
          <w:sz w:val="28"/>
          <w:szCs w:val="28"/>
        </w:rPr>
        <w:t>спрос</w:t>
      </w:r>
      <w:r w:rsidRPr="00E8343C">
        <w:rPr>
          <w:spacing w:val="-15"/>
          <w:sz w:val="28"/>
          <w:szCs w:val="28"/>
        </w:rPr>
        <w:t xml:space="preserve"> </w:t>
      </w:r>
      <w:r w:rsidRPr="00E8343C">
        <w:rPr>
          <w:spacing w:val="-1"/>
          <w:sz w:val="28"/>
          <w:szCs w:val="28"/>
        </w:rPr>
        <w:t>на</w:t>
      </w:r>
      <w:r w:rsidRPr="00E8343C">
        <w:rPr>
          <w:spacing w:val="-15"/>
          <w:sz w:val="28"/>
          <w:szCs w:val="28"/>
        </w:rPr>
        <w:t xml:space="preserve"> </w:t>
      </w:r>
      <w:r w:rsidRPr="00E8343C">
        <w:rPr>
          <w:spacing w:val="-1"/>
          <w:sz w:val="28"/>
          <w:szCs w:val="28"/>
        </w:rPr>
        <w:t>услуги</w:t>
      </w:r>
      <w:r w:rsidRPr="00E8343C">
        <w:rPr>
          <w:spacing w:val="-14"/>
          <w:sz w:val="28"/>
          <w:szCs w:val="28"/>
        </w:rPr>
        <w:t xml:space="preserve"> </w:t>
      </w:r>
      <w:r w:rsidRPr="00E8343C">
        <w:rPr>
          <w:sz w:val="28"/>
          <w:szCs w:val="28"/>
        </w:rPr>
        <w:t>электроснабжения</w:t>
      </w:r>
      <w:r w:rsidRPr="00E8343C">
        <w:rPr>
          <w:spacing w:val="-17"/>
          <w:sz w:val="28"/>
          <w:szCs w:val="28"/>
        </w:rPr>
        <w:t xml:space="preserve"> </w:t>
      </w:r>
      <w:r w:rsidRPr="00E8343C">
        <w:rPr>
          <w:sz w:val="28"/>
          <w:szCs w:val="28"/>
        </w:rPr>
        <w:t>по</w:t>
      </w:r>
      <w:r w:rsidRPr="00E8343C">
        <w:rPr>
          <w:spacing w:val="-14"/>
          <w:sz w:val="28"/>
          <w:szCs w:val="28"/>
        </w:rPr>
        <w:t xml:space="preserve"> </w:t>
      </w:r>
      <w:r w:rsidRPr="00E8343C">
        <w:rPr>
          <w:sz w:val="28"/>
          <w:szCs w:val="28"/>
        </w:rPr>
        <w:t>годам</w:t>
      </w:r>
      <w:r w:rsidRPr="00E8343C">
        <w:rPr>
          <w:spacing w:val="-16"/>
          <w:sz w:val="28"/>
          <w:szCs w:val="28"/>
        </w:rPr>
        <w:t xml:space="preserve"> </w:t>
      </w:r>
      <w:r w:rsidRPr="00E8343C">
        <w:rPr>
          <w:sz w:val="28"/>
          <w:szCs w:val="28"/>
        </w:rPr>
        <w:t>реализации</w:t>
      </w:r>
      <w:r w:rsidRPr="00E8343C">
        <w:rPr>
          <w:spacing w:val="-15"/>
          <w:sz w:val="28"/>
          <w:szCs w:val="28"/>
        </w:rPr>
        <w:t xml:space="preserve"> </w:t>
      </w:r>
      <w:r>
        <w:rPr>
          <w:sz w:val="28"/>
          <w:szCs w:val="28"/>
        </w:rPr>
        <w:t>Про</w:t>
      </w:r>
      <w:r w:rsidRPr="00E8343C">
        <w:rPr>
          <w:sz w:val="28"/>
          <w:szCs w:val="28"/>
        </w:rPr>
        <w:t>граммы для решения поставленных задач и обеспечения целевых показателей</w:t>
      </w:r>
      <w:r w:rsidRPr="00E8343C">
        <w:rPr>
          <w:spacing w:val="-67"/>
          <w:sz w:val="28"/>
          <w:szCs w:val="28"/>
        </w:rPr>
        <w:t xml:space="preserve"> </w:t>
      </w:r>
      <w:r>
        <w:rPr>
          <w:spacing w:val="-67"/>
          <w:sz w:val="28"/>
          <w:szCs w:val="28"/>
        </w:rPr>
        <w:t xml:space="preserve">       </w:t>
      </w:r>
      <w:r w:rsidRPr="00E8343C">
        <w:rPr>
          <w:sz w:val="28"/>
          <w:szCs w:val="28"/>
        </w:rPr>
        <w:t>развития</w:t>
      </w:r>
      <w:r w:rsidRPr="00E8343C">
        <w:rPr>
          <w:spacing w:val="1"/>
          <w:sz w:val="28"/>
          <w:szCs w:val="28"/>
        </w:rPr>
        <w:t xml:space="preserve"> </w:t>
      </w:r>
      <w:r w:rsidRPr="00E8343C">
        <w:rPr>
          <w:sz w:val="28"/>
          <w:szCs w:val="28"/>
        </w:rPr>
        <w:t>коммунальной</w:t>
      </w:r>
      <w:r w:rsidRPr="00E8343C">
        <w:rPr>
          <w:spacing w:val="1"/>
          <w:sz w:val="28"/>
          <w:szCs w:val="28"/>
        </w:rPr>
        <w:t xml:space="preserve"> </w:t>
      </w:r>
      <w:r w:rsidRPr="00E8343C">
        <w:rPr>
          <w:sz w:val="28"/>
          <w:szCs w:val="28"/>
        </w:rPr>
        <w:t>инфраструктуры</w:t>
      </w:r>
      <w:r w:rsidRPr="00E8343C">
        <w:rPr>
          <w:spacing w:val="1"/>
          <w:sz w:val="28"/>
          <w:szCs w:val="28"/>
        </w:rPr>
        <w:t xml:space="preserve"> </w:t>
      </w:r>
      <w:r>
        <w:rPr>
          <w:rFonts w:eastAsiaTheme="minorHAnsi"/>
          <w:sz w:val="28"/>
          <w:szCs w:val="28"/>
          <w:lang w:eastAsia="en-US"/>
        </w:rPr>
        <w:t>Котельниковского городского поселения</w:t>
      </w:r>
      <w:r w:rsidR="003F0DD7" w:rsidRPr="003F0DD7">
        <w:t xml:space="preserve"> </w:t>
      </w:r>
      <w:r w:rsidR="003F0DD7" w:rsidRPr="003F0DD7">
        <w:rPr>
          <w:rFonts w:eastAsiaTheme="minorHAnsi"/>
          <w:sz w:val="28"/>
          <w:szCs w:val="28"/>
          <w:lang w:eastAsia="en-US"/>
        </w:rPr>
        <w:t>Котельниковского муниципального района Волгоградской области</w:t>
      </w:r>
      <w:r w:rsidRPr="00E8343C">
        <w:rPr>
          <w:sz w:val="28"/>
          <w:szCs w:val="28"/>
        </w:rPr>
        <w:t>,</w:t>
      </w:r>
      <w:r w:rsidRPr="00E8343C">
        <w:rPr>
          <w:spacing w:val="1"/>
          <w:sz w:val="28"/>
          <w:szCs w:val="28"/>
        </w:rPr>
        <w:t xml:space="preserve"> </w:t>
      </w:r>
      <w:r w:rsidRPr="00E8343C">
        <w:rPr>
          <w:sz w:val="28"/>
          <w:szCs w:val="28"/>
        </w:rPr>
        <w:t>включает:</w:t>
      </w:r>
    </w:p>
    <w:p w14:paraId="75BD065D" w14:textId="72918B79" w:rsidR="000E3F5E" w:rsidRPr="00E8343C" w:rsidRDefault="00280609" w:rsidP="000E3F5E">
      <w:pPr>
        <w:pStyle w:val="af0"/>
        <w:spacing w:before="0" w:beforeAutospacing="0" w:after="0" w:afterAutospacing="0" w:line="360" w:lineRule="auto"/>
        <w:ind w:firstLine="567"/>
        <w:jc w:val="both"/>
        <w:rPr>
          <w:sz w:val="28"/>
          <w:szCs w:val="28"/>
        </w:rPr>
      </w:pPr>
      <w:r>
        <w:rPr>
          <w:b/>
          <w:sz w:val="28"/>
          <w:szCs w:val="28"/>
        </w:rPr>
        <w:t>Цель: </w:t>
      </w:r>
      <w:r w:rsidR="000E3F5E" w:rsidRPr="00E8343C">
        <w:rPr>
          <w:sz w:val="28"/>
          <w:szCs w:val="28"/>
        </w:rPr>
        <w:t xml:space="preserve">формирование обоснованного </w:t>
      </w:r>
      <w:r w:rsidR="000E3F5E">
        <w:rPr>
          <w:sz w:val="28"/>
          <w:szCs w:val="28"/>
        </w:rPr>
        <w:t>спроса на развитие системы элек</w:t>
      </w:r>
      <w:r w:rsidR="000E3F5E" w:rsidRPr="00E8343C">
        <w:rPr>
          <w:sz w:val="28"/>
          <w:szCs w:val="28"/>
        </w:rPr>
        <w:t xml:space="preserve">троснабжения </w:t>
      </w:r>
      <w:r w:rsidR="000E3F5E">
        <w:rPr>
          <w:rFonts w:eastAsiaTheme="minorHAnsi"/>
          <w:sz w:val="28"/>
          <w:szCs w:val="28"/>
          <w:lang w:eastAsia="en-US"/>
        </w:rPr>
        <w:t>Котельниковского городского поселения</w:t>
      </w:r>
      <w:r w:rsidR="003F0DD7" w:rsidRPr="003F0DD7">
        <w:t xml:space="preserve"> </w:t>
      </w:r>
      <w:r w:rsidR="003F0DD7" w:rsidRPr="003F0DD7">
        <w:rPr>
          <w:rFonts w:eastAsiaTheme="minorHAnsi"/>
          <w:sz w:val="28"/>
          <w:szCs w:val="28"/>
          <w:lang w:eastAsia="en-US"/>
        </w:rPr>
        <w:t>Котельниковского муниципального района Волгоградской области</w:t>
      </w:r>
      <w:r w:rsidR="000E3F5E">
        <w:rPr>
          <w:sz w:val="28"/>
          <w:szCs w:val="28"/>
        </w:rPr>
        <w:t>, обеспечение оптимального ис</w:t>
      </w:r>
      <w:r w:rsidR="000E3F5E" w:rsidRPr="00E8343C">
        <w:rPr>
          <w:sz w:val="28"/>
          <w:szCs w:val="28"/>
        </w:rPr>
        <w:t>пользования имеющихся и реконструиро</w:t>
      </w:r>
      <w:r w:rsidR="000E3F5E">
        <w:rPr>
          <w:sz w:val="28"/>
          <w:szCs w:val="28"/>
        </w:rPr>
        <w:t>ванных объектов коммунальной ин</w:t>
      </w:r>
      <w:r w:rsidR="000E3F5E" w:rsidRPr="00E8343C">
        <w:rPr>
          <w:sz w:val="28"/>
          <w:szCs w:val="28"/>
        </w:rPr>
        <w:t>фраструктуры.</w:t>
      </w:r>
    </w:p>
    <w:p w14:paraId="6FAA0509" w14:textId="4E16250A" w:rsidR="000E3F5E" w:rsidRPr="00E8343C" w:rsidRDefault="000E3F5E" w:rsidP="000E3F5E">
      <w:pPr>
        <w:pStyle w:val="af0"/>
        <w:spacing w:before="0" w:beforeAutospacing="0" w:after="0" w:afterAutospacing="0" w:line="360" w:lineRule="auto"/>
        <w:ind w:firstLine="567"/>
        <w:jc w:val="both"/>
        <w:rPr>
          <w:sz w:val="28"/>
          <w:szCs w:val="28"/>
        </w:rPr>
      </w:pPr>
      <w:r w:rsidRPr="00E8343C">
        <w:rPr>
          <w:b/>
          <w:sz w:val="28"/>
          <w:szCs w:val="28"/>
        </w:rPr>
        <w:t>Задача:</w:t>
      </w:r>
      <w:r w:rsidR="00280609">
        <w:rPr>
          <w:b/>
          <w:spacing w:val="1"/>
          <w:sz w:val="28"/>
          <w:szCs w:val="28"/>
        </w:rPr>
        <w:t> </w:t>
      </w:r>
      <w:r w:rsidRPr="00E8343C">
        <w:rPr>
          <w:sz w:val="28"/>
          <w:szCs w:val="28"/>
        </w:rPr>
        <w:t>реконструкция</w:t>
      </w:r>
      <w:r w:rsidRPr="00E8343C">
        <w:rPr>
          <w:spacing w:val="1"/>
          <w:sz w:val="28"/>
          <w:szCs w:val="28"/>
        </w:rPr>
        <w:t xml:space="preserve"> </w:t>
      </w:r>
      <w:r w:rsidRPr="00E8343C">
        <w:rPr>
          <w:sz w:val="28"/>
          <w:szCs w:val="28"/>
        </w:rPr>
        <w:t>и</w:t>
      </w:r>
      <w:r w:rsidRPr="00E8343C">
        <w:rPr>
          <w:spacing w:val="1"/>
          <w:sz w:val="28"/>
          <w:szCs w:val="28"/>
        </w:rPr>
        <w:t xml:space="preserve"> </w:t>
      </w:r>
      <w:r w:rsidRPr="00E8343C">
        <w:rPr>
          <w:sz w:val="28"/>
          <w:szCs w:val="28"/>
        </w:rPr>
        <w:t>модернизация</w:t>
      </w:r>
      <w:r w:rsidRPr="00E8343C">
        <w:rPr>
          <w:spacing w:val="1"/>
          <w:sz w:val="28"/>
          <w:szCs w:val="28"/>
        </w:rPr>
        <w:t xml:space="preserve"> </w:t>
      </w:r>
      <w:r w:rsidRPr="00E8343C">
        <w:rPr>
          <w:sz w:val="28"/>
          <w:szCs w:val="28"/>
        </w:rPr>
        <w:t>системы</w:t>
      </w:r>
      <w:r w:rsidRPr="00E8343C">
        <w:rPr>
          <w:spacing w:val="1"/>
          <w:sz w:val="28"/>
          <w:szCs w:val="28"/>
        </w:rPr>
        <w:t xml:space="preserve"> </w:t>
      </w:r>
      <w:r w:rsidRPr="00E8343C">
        <w:rPr>
          <w:sz w:val="28"/>
          <w:szCs w:val="28"/>
        </w:rPr>
        <w:t>электроснабжения</w:t>
      </w:r>
      <w:r w:rsidRPr="00E8343C">
        <w:rPr>
          <w:spacing w:val="1"/>
          <w:sz w:val="28"/>
          <w:szCs w:val="28"/>
        </w:rPr>
        <w:t xml:space="preserve"> </w:t>
      </w:r>
      <w:r>
        <w:rPr>
          <w:rFonts w:eastAsiaTheme="minorHAnsi"/>
          <w:sz w:val="28"/>
          <w:szCs w:val="28"/>
          <w:lang w:eastAsia="en-US"/>
        </w:rPr>
        <w:t>Котельниковского городского поселения</w:t>
      </w:r>
      <w:r w:rsidR="003F0DD7" w:rsidRPr="003F0DD7">
        <w:t xml:space="preserve"> </w:t>
      </w:r>
      <w:r w:rsidR="003F0DD7" w:rsidRPr="003F0DD7">
        <w:rPr>
          <w:rFonts w:eastAsiaTheme="minorHAnsi"/>
          <w:sz w:val="28"/>
          <w:szCs w:val="28"/>
          <w:lang w:eastAsia="en-US"/>
        </w:rPr>
        <w:t>Котельниковского муниципального района Волгоградской области</w:t>
      </w:r>
      <w:r w:rsidRPr="00E8343C">
        <w:rPr>
          <w:sz w:val="28"/>
          <w:szCs w:val="28"/>
        </w:rPr>
        <w:t xml:space="preserve"> в соответствии с потребностями жилищного и</w:t>
      </w:r>
      <w:r>
        <w:rPr>
          <w:sz w:val="28"/>
          <w:szCs w:val="28"/>
        </w:rPr>
        <w:t xml:space="preserve"> </w:t>
      </w:r>
      <w:r w:rsidRPr="00E8343C">
        <w:rPr>
          <w:spacing w:val="-68"/>
          <w:sz w:val="28"/>
          <w:szCs w:val="28"/>
        </w:rPr>
        <w:t xml:space="preserve"> </w:t>
      </w:r>
      <w:r w:rsidRPr="00E8343C">
        <w:rPr>
          <w:sz w:val="28"/>
          <w:szCs w:val="28"/>
        </w:rPr>
        <w:t>промышленного строительства.</w:t>
      </w:r>
    </w:p>
    <w:p w14:paraId="6D68EB79" w14:textId="52D7EF43" w:rsidR="004911D5" w:rsidRPr="000E3F5E" w:rsidRDefault="000E3F5E" w:rsidP="000E3F5E">
      <w:pPr>
        <w:autoSpaceDE w:val="0"/>
        <w:autoSpaceDN w:val="0"/>
        <w:adjustRightInd w:val="0"/>
        <w:spacing w:after="0" w:line="360" w:lineRule="auto"/>
        <w:ind w:firstLine="567"/>
        <w:jc w:val="both"/>
        <w:rPr>
          <w:rFonts w:ascii="Times New Roman" w:hAnsi="Times New Roman" w:cs="Times New Roman"/>
          <w:sz w:val="28"/>
          <w:szCs w:val="28"/>
        </w:rPr>
      </w:pPr>
      <w:r w:rsidRPr="000E3F5E">
        <w:rPr>
          <w:rFonts w:ascii="Times New Roman" w:hAnsi="Times New Roman" w:cs="Times New Roman"/>
          <w:sz w:val="28"/>
          <w:szCs w:val="28"/>
        </w:rPr>
        <w:t>Перечень мероприятий в системе электроснабжения приведены в таблице</w:t>
      </w:r>
      <w:r w:rsidRPr="000E3F5E">
        <w:rPr>
          <w:rFonts w:ascii="Times New Roman" w:hAnsi="Times New Roman" w:cs="Times New Roman"/>
          <w:spacing w:val="-3"/>
          <w:sz w:val="28"/>
          <w:szCs w:val="28"/>
        </w:rPr>
        <w:t xml:space="preserve"> </w:t>
      </w:r>
      <w:r w:rsidR="001B798B">
        <w:rPr>
          <w:rFonts w:ascii="Times New Roman" w:hAnsi="Times New Roman" w:cs="Times New Roman"/>
          <w:sz w:val="28"/>
          <w:szCs w:val="28"/>
        </w:rPr>
        <w:t>51</w:t>
      </w:r>
      <w:r w:rsidRPr="000E3F5E">
        <w:rPr>
          <w:rFonts w:ascii="Times New Roman" w:hAnsi="Times New Roman" w:cs="Times New Roman"/>
          <w:sz w:val="28"/>
          <w:szCs w:val="28"/>
        </w:rPr>
        <w:t>.</w:t>
      </w:r>
    </w:p>
    <w:p w14:paraId="5C9A8D3C" w14:textId="77777777" w:rsidR="005F0BA5" w:rsidRDefault="005F0BA5" w:rsidP="004911D5">
      <w:pPr>
        <w:autoSpaceDE w:val="0"/>
        <w:autoSpaceDN w:val="0"/>
        <w:adjustRightInd w:val="0"/>
        <w:spacing w:after="0" w:line="360" w:lineRule="auto"/>
        <w:ind w:firstLine="567"/>
        <w:jc w:val="both"/>
        <w:rPr>
          <w:rFonts w:ascii="Times New Roman" w:eastAsia="Calibri" w:hAnsi="Times New Roman" w:cs="Times New Roman"/>
          <w:sz w:val="28"/>
          <w:szCs w:val="28"/>
        </w:rPr>
        <w:sectPr w:rsidR="005F0BA5" w:rsidSect="00FB54E0">
          <w:headerReference w:type="default" r:id="rId51"/>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1050E91" w14:textId="7A4C492D" w:rsidR="00270A1B" w:rsidRPr="003A66DE" w:rsidRDefault="00270A1B" w:rsidP="003A66DE">
      <w:pPr>
        <w:spacing w:after="0" w:line="240" w:lineRule="auto"/>
        <w:jc w:val="center"/>
        <w:rPr>
          <w:rFonts w:ascii="Times New Roman" w:hAnsi="Times New Roman" w:cs="Times New Roman"/>
          <w:b/>
          <w:i/>
          <w:sz w:val="28"/>
          <w:szCs w:val="28"/>
        </w:rPr>
      </w:pPr>
      <w:r w:rsidRPr="003A66DE">
        <w:rPr>
          <w:rFonts w:ascii="Times New Roman" w:hAnsi="Times New Roman" w:cs="Times New Roman"/>
          <w:b/>
          <w:i/>
          <w:sz w:val="28"/>
          <w:szCs w:val="28"/>
        </w:rPr>
        <w:lastRenderedPageBreak/>
        <w:t>Таблица</w:t>
      </w:r>
      <w:r w:rsidRPr="003A66DE">
        <w:rPr>
          <w:rFonts w:ascii="Times New Roman" w:hAnsi="Times New Roman" w:cs="Times New Roman"/>
          <w:b/>
          <w:i/>
          <w:spacing w:val="-3"/>
          <w:sz w:val="28"/>
          <w:szCs w:val="28"/>
        </w:rPr>
        <w:t xml:space="preserve"> </w:t>
      </w:r>
      <w:r w:rsidR="001B798B" w:rsidRPr="003A66DE">
        <w:rPr>
          <w:rFonts w:ascii="Times New Roman" w:hAnsi="Times New Roman" w:cs="Times New Roman"/>
          <w:b/>
          <w:i/>
          <w:sz w:val="28"/>
          <w:szCs w:val="28"/>
        </w:rPr>
        <w:t>51</w:t>
      </w:r>
      <w:r w:rsidR="003A66DE" w:rsidRPr="003A66DE">
        <w:rPr>
          <w:rFonts w:ascii="Times New Roman" w:hAnsi="Times New Roman" w:cs="Times New Roman"/>
          <w:b/>
          <w:i/>
          <w:sz w:val="28"/>
          <w:szCs w:val="28"/>
        </w:rPr>
        <w:t xml:space="preserve"> –</w:t>
      </w:r>
      <w:r w:rsidRPr="003A66DE">
        <w:rPr>
          <w:rFonts w:ascii="Times New Roman" w:hAnsi="Times New Roman" w:cs="Times New Roman"/>
          <w:b/>
          <w:i/>
          <w:spacing w:val="6"/>
          <w:sz w:val="28"/>
          <w:szCs w:val="28"/>
        </w:rPr>
        <w:t xml:space="preserve"> </w:t>
      </w:r>
      <w:r w:rsidRPr="003A66DE">
        <w:rPr>
          <w:rFonts w:ascii="Times New Roman" w:hAnsi="Times New Roman" w:cs="Times New Roman"/>
          <w:b/>
          <w:i/>
          <w:sz w:val="28"/>
          <w:szCs w:val="28"/>
        </w:rPr>
        <w:t>Мероприятия</w:t>
      </w:r>
      <w:r w:rsidRPr="003A66DE">
        <w:rPr>
          <w:rFonts w:ascii="Times New Roman" w:hAnsi="Times New Roman" w:cs="Times New Roman"/>
          <w:b/>
          <w:i/>
          <w:spacing w:val="-2"/>
          <w:sz w:val="28"/>
          <w:szCs w:val="28"/>
        </w:rPr>
        <w:t xml:space="preserve"> </w:t>
      </w:r>
      <w:r w:rsidRPr="003A66DE">
        <w:rPr>
          <w:rFonts w:ascii="Times New Roman" w:hAnsi="Times New Roman" w:cs="Times New Roman"/>
          <w:b/>
          <w:i/>
          <w:sz w:val="28"/>
          <w:szCs w:val="28"/>
        </w:rPr>
        <w:t>в</w:t>
      </w:r>
      <w:r w:rsidRPr="003A66DE">
        <w:rPr>
          <w:rFonts w:ascii="Times New Roman" w:hAnsi="Times New Roman" w:cs="Times New Roman"/>
          <w:b/>
          <w:i/>
          <w:spacing w:val="-3"/>
          <w:sz w:val="28"/>
          <w:szCs w:val="28"/>
        </w:rPr>
        <w:t xml:space="preserve"> </w:t>
      </w:r>
      <w:r w:rsidRPr="003A66DE">
        <w:rPr>
          <w:rFonts w:ascii="Times New Roman" w:hAnsi="Times New Roman" w:cs="Times New Roman"/>
          <w:b/>
          <w:i/>
          <w:sz w:val="28"/>
          <w:szCs w:val="28"/>
        </w:rPr>
        <w:t>системе</w:t>
      </w:r>
      <w:r w:rsidRPr="003A66DE">
        <w:rPr>
          <w:rFonts w:ascii="Times New Roman" w:hAnsi="Times New Roman" w:cs="Times New Roman"/>
          <w:b/>
          <w:i/>
          <w:spacing w:val="-3"/>
          <w:sz w:val="28"/>
          <w:szCs w:val="28"/>
        </w:rPr>
        <w:t xml:space="preserve"> </w:t>
      </w:r>
      <w:r w:rsidRPr="003A66DE">
        <w:rPr>
          <w:rFonts w:ascii="Times New Roman" w:hAnsi="Times New Roman" w:cs="Times New Roman"/>
          <w:b/>
          <w:i/>
          <w:sz w:val="28"/>
          <w:szCs w:val="28"/>
        </w:rPr>
        <w:t>электроснабжения</w:t>
      </w:r>
    </w:p>
    <w:tbl>
      <w:tblPr>
        <w:tblStyle w:val="TableNormal"/>
        <w:tblW w:w="14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410"/>
        <w:gridCol w:w="1444"/>
        <w:gridCol w:w="849"/>
        <w:gridCol w:w="967"/>
        <w:gridCol w:w="851"/>
        <w:gridCol w:w="1134"/>
        <w:gridCol w:w="992"/>
        <w:gridCol w:w="992"/>
        <w:gridCol w:w="1276"/>
        <w:gridCol w:w="1711"/>
        <w:gridCol w:w="1285"/>
      </w:tblGrid>
      <w:tr w:rsidR="00270A1B" w:rsidRPr="003A66DE" w14:paraId="4100851A" w14:textId="77777777" w:rsidTr="003A66DE">
        <w:trPr>
          <w:trHeight w:val="250"/>
        </w:trPr>
        <w:tc>
          <w:tcPr>
            <w:tcW w:w="709" w:type="dxa"/>
            <w:vMerge w:val="restart"/>
            <w:shd w:val="clear" w:color="auto" w:fill="C5E0B3" w:themeFill="accent6" w:themeFillTint="66"/>
            <w:vAlign w:val="center"/>
          </w:tcPr>
          <w:p w14:paraId="2AB6791A" w14:textId="716DCB8B" w:rsidR="003A66DE" w:rsidRPr="003A66DE" w:rsidRDefault="00270A1B" w:rsidP="003A66DE">
            <w:pPr>
              <w:pStyle w:val="af0"/>
              <w:spacing w:before="0" w:beforeAutospacing="0" w:after="0" w:afterAutospacing="0"/>
              <w:jc w:val="center"/>
              <w:rPr>
                <w:b/>
                <w:i/>
                <w:sz w:val="18"/>
                <w:szCs w:val="18"/>
              </w:rPr>
            </w:pPr>
            <w:r w:rsidRPr="003A66DE">
              <w:rPr>
                <w:b/>
                <w:i/>
                <w:sz w:val="18"/>
                <w:szCs w:val="18"/>
              </w:rPr>
              <w:t>№</w:t>
            </w:r>
          </w:p>
          <w:p w14:paraId="41838C4F" w14:textId="0A59C054" w:rsidR="00270A1B" w:rsidRPr="003A66DE" w:rsidRDefault="003A66DE" w:rsidP="003A66DE">
            <w:pPr>
              <w:pStyle w:val="af0"/>
              <w:spacing w:before="0" w:beforeAutospacing="0" w:after="0" w:afterAutospacing="0"/>
              <w:jc w:val="center"/>
              <w:rPr>
                <w:b/>
                <w:i/>
                <w:sz w:val="18"/>
                <w:szCs w:val="18"/>
              </w:rPr>
            </w:pPr>
            <w:r w:rsidRPr="003A66DE">
              <w:rPr>
                <w:b/>
                <w:i/>
                <w:sz w:val="18"/>
                <w:szCs w:val="18"/>
              </w:rPr>
              <w:t>п/п</w:t>
            </w:r>
          </w:p>
        </w:tc>
        <w:tc>
          <w:tcPr>
            <w:tcW w:w="2410" w:type="dxa"/>
            <w:vMerge w:val="restart"/>
            <w:tcBorders>
              <w:bottom w:val="single" w:sz="8" w:space="0" w:color="000000"/>
            </w:tcBorders>
            <w:shd w:val="clear" w:color="auto" w:fill="C5E0B3" w:themeFill="accent6" w:themeFillTint="66"/>
            <w:vAlign w:val="center"/>
          </w:tcPr>
          <w:p w14:paraId="6EAA869E" w14:textId="686B902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Наименование</w:t>
            </w:r>
            <w:proofErr w:type="spellEnd"/>
            <w:r w:rsidRPr="003A66DE">
              <w:rPr>
                <w:b/>
                <w:i/>
                <w:spacing w:val="27"/>
                <w:sz w:val="18"/>
                <w:szCs w:val="18"/>
              </w:rPr>
              <w:t xml:space="preserve"> </w:t>
            </w:r>
            <w:proofErr w:type="spellStart"/>
            <w:r w:rsidRPr="003A66DE">
              <w:rPr>
                <w:b/>
                <w:i/>
                <w:sz w:val="18"/>
                <w:szCs w:val="18"/>
              </w:rPr>
              <w:t>мероприятий</w:t>
            </w:r>
            <w:proofErr w:type="spellEnd"/>
          </w:p>
        </w:tc>
        <w:tc>
          <w:tcPr>
            <w:tcW w:w="1444" w:type="dxa"/>
            <w:vMerge w:val="restart"/>
            <w:shd w:val="clear" w:color="auto" w:fill="C5E0B3" w:themeFill="accent6" w:themeFillTint="66"/>
            <w:vAlign w:val="center"/>
          </w:tcPr>
          <w:p w14:paraId="1EFB4606" w14:textId="1927D101"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Объем</w:t>
            </w:r>
            <w:proofErr w:type="spellEnd"/>
            <w:r w:rsidRPr="003A66DE">
              <w:rPr>
                <w:b/>
                <w:i/>
                <w:spacing w:val="1"/>
                <w:sz w:val="18"/>
                <w:szCs w:val="18"/>
              </w:rPr>
              <w:t xml:space="preserve"> </w:t>
            </w:r>
            <w:proofErr w:type="spellStart"/>
            <w:r w:rsidRPr="003A66DE">
              <w:rPr>
                <w:b/>
                <w:i/>
                <w:sz w:val="18"/>
                <w:szCs w:val="18"/>
              </w:rPr>
              <w:t>капитальных</w:t>
            </w:r>
            <w:proofErr w:type="spellEnd"/>
            <w:r w:rsidRPr="003A66DE">
              <w:rPr>
                <w:b/>
                <w:i/>
                <w:sz w:val="18"/>
                <w:szCs w:val="18"/>
              </w:rPr>
              <w:t xml:space="preserve"> </w:t>
            </w:r>
            <w:proofErr w:type="spellStart"/>
            <w:r w:rsidRPr="003A66DE">
              <w:rPr>
                <w:b/>
                <w:i/>
                <w:sz w:val="18"/>
                <w:szCs w:val="18"/>
              </w:rPr>
              <w:t>вложени</w:t>
            </w:r>
            <w:proofErr w:type="spellEnd"/>
            <w:r w:rsidR="003A66DE" w:rsidRPr="003A66DE">
              <w:rPr>
                <w:b/>
                <w:i/>
                <w:sz w:val="18"/>
                <w:szCs w:val="18"/>
                <w:lang w:val="ru-RU"/>
              </w:rPr>
              <w:t>й</w:t>
            </w:r>
            <w:r w:rsidRPr="003A66DE">
              <w:rPr>
                <w:b/>
                <w:i/>
                <w:sz w:val="18"/>
                <w:szCs w:val="18"/>
              </w:rPr>
              <w:t>,</w:t>
            </w:r>
            <w:r w:rsidRPr="003A66DE">
              <w:rPr>
                <w:b/>
                <w:i/>
                <w:spacing w:val="1"/>
                <w:sz w:val="18"/>
                <w:szCs w:val="18"/>
              </w:rPr>
              <w:t xml:space="preserve"> </w:t>
            </w:r>
            <w:proofErr w:type="spellStart"/>
            <w:r w:rsidRPr="003A66DE">
              <w:rPr>
                <w:b/>
                <w:i/>
                <w:sz w:val="18"/>
                <w:szCs w:val="18"/>
              </w:rPr>
              <w:t>всего</w:t>
            </w:r>
            <w:proofErr w:type="spellEnd"/>
          </w:p>
        </w:tc>
        <w:tc>
          <w:tcPr>
            <w:tcW w:w="7061" w:type="dxa"/>
            <w:gridSpan w:val="7"/>
            <w:shd w:val="clear" w:color="auto" w:fill="C5E0B3" w:themeFill="accent6" w:themeFillTint="66"/>
            <w:vAlign w:val="center"/>
          </w:tcPr>
          <w:p w14:paraId="28BA19F1" w14:textId="77777777" w:rsidR="00270A1B" w:rsidRPr="003F0DD7" w:rsidRDefault="00270A1B" w:rsidP="003A66DE">
            <w:pPr>
              <w:pStyle w:val="af0"/>
              <w:spacing w:before="0" w:beforeAutospacing="0" w:after="0" w:afterAutospacing="0"/>
              <w:jc w:val="center"/>
              <w:rPr>
                <w:b/>
                <w:i/>
                <w:sz w:val="18"/>
                <w:szCs w:val="18"/>
                <w:lang w:val="ru-RU"/>
              </w:rPr>
            </w:pPr>
            <w:r w:rsidRPr="003F0DD7">
              <w:rPr>
                <w:b/>
                <w:i/>
                <w:sz w:val="18"/>
                <w:szCs w:val="18"/>
                <w:lang w:val="ru-RU"/>
              </w:rPr>
              <w:t>Финансовые</w:t>
            </w:r>
            <w:r w:rsidRPr="003F0DD7">
              <w:rPr>
                <w:b/>
                <w:i/>
                <w:spacing w:val="-3"/>
                <w:sz w:val="18"/>
                <w:szCs w:val="18"/>
                <w:lang w:val="ru-RU"/>
              </w:rPr>
              <w:t xml:space="preserve"> </w:t>
            </w:r>
            <w:r w:rsidRPr="003F0DD7">
              <w:rPr>
                <w:b/>
                <w:i/>
                <w:sz w:val="18"/>
                <w:szCs w:val="18"/>
                <w:lang w:val="ru-RU"/>
              </w:rPr>
              <w:t>потребности</w:t>
            </w:r>
            <w:r w:rsidRPr="003F0DD7">
              <w:rPr>
                <w:b/>
                <w:i/>
                <w:spacing w:val="-1"/>
                <w:sz w:val="18"/>
                <w:szCs w:val="18"/>
                <w:lang w:val="ru-RU"/>
              </w:rPr>
              <w:t xml:space="preserve"> </w:t>
            </w:r>
            <w:r w:rsidRPr="003F0DD7">
              <w:rPr>
                <w:b/>
                <w:i/>
                <w:sz w:val="18"/>
                <w:szCs w:val="18"/>
                <w:lang w:val="ru-RU"/>
              </w:rPr>
              <w:t>для</w:t>
            </w:r>
            <w:r w:rsidRPr="003F0DD7">
              <w:rPr>
                <w:b/>
                <w:i/>
                <w:spacing w:val="-2"/>
                <w:sz w:val="18"/>
                <w:szCs w:val="18"/>
                <w:lang w:val="ru-RU"/>
              </w:rPr>
              <w:t xml:space="preserve"> </w:t>
            </w:r>
            <w:r w:rsidRPr="003F0DD7">
              <w:rPr>
                <w:b/>
                <w:i/>
                <w:sz w:val="18"/>
                <w:szCs w:val="18"/>
                <w:lang w:val="ru-RU"/>
              </w:rPr>
              <w:t>реализации</w:t>
            </w:r>
            <w:r w:rsidRPr="003F0DD7">
              <w:rPr>
                <w:b/>
                <w:i/>
                <w:spacing w:val="-2"/>
                <w:sz w:val="18"/>
                <w:szCs w:val="18"/>
                <w:lang w:val="ru-RU"/>
              </w:rPr>
              <w:t xml:space="preserve"> </w:t>
            </w:r>
            <w:r w:rsidRPr="003F0DD7">
              <w:rPr>
                <w:b/>
                <w:i/>
                <w:sz w:val="18"/>
                <w:szCs w:val="18"/>
                <w:lang w:val="ru-RU"/>
              </w:rPr>
              <w:t>мероприятий</w:t>
            </w:r>
          </w:p>
        </w:tc>
        <w:tc>
          <w:tcPr>
            <w:tcW w:w="2996" w:type="dxa"/>
            <w:gridSpan w:val="2"/>
            <w:shd w:val="clear" w:color="auto" w:fill="C5E0B3" w:themeFill="accent6" w:themeFillTint="66"/>
            <w:vAlign w:val="center"/>
          </w:tcPr>
          <w:p w14:paraId="0681EA27"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Источники</w:t>
            </w:r>
            <w:proofErr w:type="spellEnd"/>
            <w:r w:rsidRPr="003A66DE">
              <w:rPr>
                <w:b/>
                <w:i/>
                <w:spacing w:val="28"/>
                <w:sz w:val="18"/>
                <w:szCs w:val="18"/>
              </w:rPr>
              <w:t xml:space="preserve"> </w:t>
            </w:r>
            <w:proofErr w:type="spellStart"/>
            <w:r w:rsidRPr="003A66DE">
              <w:rPr>
                <w:b/>
                <w:i/>
                <w:sz w:val="18"/>
                <w:szCs w:val="18"/>
              </w:rPr>
              <w:t>финансирования</w:t>
            </w:r>
            <w:proofErr w:type="spellEnd"/>
          </w:p>
        </w:tc>
      </w:tr>
      <w:tr w:rsidR="00270A1B" w:rsidRPr="003A66DE" w14:paraId="449E447D" w14:textId="77777777" w:rsidTr="003A66DE">
        <w:trPr>
          <w:trHeight w:val="360"/>
        </w:trPr>
        <w:tc>
          <w:tcPr>
            <w:tcW w:w="709" w:type="dxa"/>
            <w:vMerge/>
            <w:tcBorders>
              <w:top w:val="nil"/>
            </w:tcBorders>
            <w:shd w:val="clear" w:color="auto" w:fill="C5E0B3" w:themeFill="accent6" w:themeFillTint="66"/>
            <w:vAlign w:val="center"/>
          </w:tcPr>
          <w:p w14:paraId="4BFF135B" w14:textId="77777777" w:rsidR="00270A1B" w:rsidRPr="003A66DE" w:rsidRDefault="00270A1B" w:rsidP="003A66DE">
            <w:pPr>
              <w:pStyle w:val="af0"/>
              <w:spacing w:before="0" w:beforeAutospacing="0" w:after="0" w:afterAutospacing="0"/>
              <w:jc w:val="center"/>
              <w:rPr>
                <w:b/>
                <w:i/>
                <w:sz w:val="18"/>
                <w:szCs w:val="18"/>
              </w:rPr>
            </w:pPr>
          </w:p>
        </w:tc>
        <w:tc>
          <w:tcPr>
            <w:tcW w:w="2410" w:type="dxa"/>
            <w:vMerge/>
            <w:tcBorders>
              <w:top w:val="nil"/>
              <w:bottom w:val="single" w:sz="8" w:space="0" w:color="000000"/>
            </w:tcBorders>
            <w:shd w:val="clear" w:color="auto" w:fill="C5E0B3" w:themeFill="accent6" w:themeFillTint="66"/>
            <w:vAlign w:val="center"/>
          </w:tcPr>
          <w:p w14:paraId="13966CE4" w14:textId="77777777" w:rsidR="00270A1B" w:rsidRPr="003A66DE" w:rsidRDefault="00270A1B" w:rsidP="003A66DE">
            <w:pPr>
              <w:pStyle w:val="af0"/>
              <w:spacing w:before="0" w:beforeAutospacing="0" w:after="0" w:afterAutospacing="0"/>
              <w:jc w:val="center"/>
              <w:rPr>
                <w:b/>
                <w:i/>
                <w:sz w:val="18"/>
                <w:szCs w:val="18"/>
              </w:rPr>
            </w:pPr>
          </w:p>
        </w:tc>
        <w:tc>
          <w:tcPr>
            <w:tcW w:w="1444" w:type="dxa"/>
            <w:vMerge/>
            <w:tcBorders>
              <w:top w:val="nil"/>
            </w:tcBorders>
            <w:shd w:val="clear" w:color="auto" w:fill="C5E0B3" w:themeFill="accent6" w:themeFillTint="66"/>
            <w:vAlign w:val="center"/>
          </w:tcPr>
          <w:p w14:paraId="0CDC30B6" w14:textId="77777777" w:rsidR="00270A1B" w:rsidRPr="003A66DE" w:rsidRDefault="00270A1B" w:rsidP="003A66DE">
            <w:pPr>
              <w:pStyle w:val="af0"/>
              <w:spacing w:before="0" w:beforeAutospacing="0" w:after="0" w:afterAutospacing="0"/>
              <w:jc w:val="center"/>
              <w:rPr>
                <w:b/>
                <w:i/>
                <w:sz w:val="18"/>
                <w:szCs w:val="18"/>
              </w:rPr>
            </w:pPr>
          </w:p>
        </w:tc>
        <w:tc>
          <w:tcPr>
            <w:tcW w:w="849" w:type="dxa"/>
            <w:shd w:val="clear" w:color="auto" w:fill="C5E0B3" w:themeFill="accent6" w:themeFillTint="66"/>
            <w:vAlign w:val="center"/>
          </w:tcPr>
          <w:p w14:paraId="76456D56" w14:textId="51A735E8"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2022</w:t>
            </w:r>
            <w:r w:rsidR="003A66DE" w:rsidRPr="003A66DE">
              <w:rPr>
                <w:b/>
                <w:i/>
                <w:sz w:val="18"/>
                <w:szCs w:val="18"/>
                <w:lang w:val="ru-RU"/>
              </w:rPr>
              <w:t>г.</w:t>
            </w:r>
          </w:p>
        </w:tc>
        <w:tc>
          <w:tcPr>
            <w:tcW w:w="967" w:type="dxa"/>
            <w:shd w:val="clear" w:color="auto" w:fill="C5E0B3" w:themeFill="accent6" w:themeFillTint="66"/>
            <w:vAlign w:val="center"/>
          </w:tcPr>
          <w:p w14:paraId="6080776C" w14:textId="350399D7"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2023</w:t>
            </w:r>
            <w:r w:rsidR="003A66DE" w:rsidRPr="003A66DE">
              <w:rPr>
                <w:b/>
                <w:i/>
                <w:sz w:val="18"/>
                <w:szCs w:val="18"/>
                <w:lang w:val="ru-RU"/>
              </w:rPr>
              <w:t>г.</w:t>
            </w:r>
          </w:p>
        </w:tc>
        <w:tc>
          <w:tcPr>
            <w:tcW w:w="851" w:type="dxa"/>
            <w:shd w:val="clear" w:color="auto" w:fill="C5E0B3" w:themeFill="accent6" w:themeFillTint="66"/>
            <w:vAlign w:val="center"/>
          </w:tcPr>
          <w:p w14:paraId="3B725BC0" w14:textId="091682D4"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2024</w:t>
            </w:r>
            <w:r w:rsidR="003A66DE" w:rsidRPr="003A66DE">
              <w:rPr>
                <w:b/>
                <w:i/>
                <w:sz w:val="18"/>
                <w:szCs w:val="18"/>
                <w:lang w:val="ru-RU"/>
              </w:rPr>
              <w:t>г.</w:t>
            </w:r>
          </w:p>
        </w:tc>
        <w:tc>
          <w:tcPr>
            <w:tcW w:w="1134" w:type="dxa"/>
            <w:shd w:val="clear" w:color="auto" w:fill="C5E0B3" w:themeFill="accent6" w:themeFillTint="66"/>
            <w:vAlign w:val="center"/>
          </w:tcPr>
          <w:p w14:paraId="2D36B5B5" w14:textId="666F1F43"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2025</w:t>
            </w:r>
            <w:r w:rsidR="003A66DE" w:rsidRPr="003A66DE">
              <w:rPr>
                <w:b/>
                <w:i/>
                <w:sz w:val="18"/>
                <w:szCs w:val="18"/>
                <w:lang w:val="ru-RU"/>
              </w:rPr>
              <w:t>г.</w:t>
            </w:r>
          </w:p>
        </w:tc>
        <w:tc>
          <w:tcPr>
            <w:tcW w:w="992" w:type="dxa"/>
            <w:shd w:val="clear" w:color="auto" w:fill="C5E0B3" w:themeFill="accent6" w:themeFillTint="66"/>
            <w:vAlign w:val="center"/>
          </w:tcPr>
          <w:p w14:paraId="26E5BC3E" w14:textId="0D0AEFEA"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2026</w:t>
            </w:r>
            <w:r w:rsidR="003A66DE" w:rsidRPr="003A66DE">
              <w:rPr>
                <w:b/>
                <w:i/>
                <w:sz w:val="18"/>
                <w:szCs w:val="18"/>
                <w:lang w:val="ru-RU"/>
              </w:rPr>
              <w:t>г.</w:t>
            </w:r>
          </w:p>
        </w:tc>
        <w:tc>
          <w:tcPr>
            <w:tcW w:w="992" w:type="dxa"/>
            <w:shd w:val="clear" w:color="auto" w:fill="C5E0B3" w:themeFill="accent6" w:themeFillTint="66"/>
            <w:vAlign w:val="center"/>
          </w:tcPr>
          <w:p w14:paraId="5673680B" w14:textId="5A1B244B"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2027</w:t>
            </w:r>
            <w:r w:rsidR="003A66DE" w:rsidRPr="003A66DE">
              <w:rPr>
                <w:b/>
                <w:i/>
                <w:sz w:val="18"/>
                <w:szCs w:val="18"/>
                <w:lang w:val="ru-RU"/>
              </w:rPr>
              <w:t>г.</w:t>
            </w:r>
          </w:p>
        </w:tc>
        <w:tc>
          <w:tcPr>
            <w:tcW w:w="1276" w:type="dxa"/>
            <w:shd w:val="clear" w:color="auto" w:fill="C5E0B3" w:themeFill="accent6" w:themeFillTint="66"/>
            <w:vAlign w:val="center"/>
          </w:tcPr>
          <w:p w14:paraId="246B5FD0" w14:textId="1C6641E5"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2028-2040</w:t>
            </w:r>
            <w:r w:rsidR="003A66DE" w:rsidRPr="003A66DE">
              <w:rPr>
                <w:b/>
                <w:i/>
                <w:sz w:val="18"/>
                <w:szCs w:val="18"/>
                <w:lang w:val="ru-RU"/>
              </w:rPr>
              <w:t>гг.</w:t>
            </w:r>
          </w:p>
        </w:tc>
        <w:tc>
          <w:tcPr>
            <w:tcW w:w="1711" w:type="dxa"/>
            <w:shd w:val="clear" w:color="auto" w:fill="C5E0B3" w:themeFill="accent6" w:themeFillTint="66"/>
            <w:vAlign w:val="center"/>
          </w:tcPr>
          <w:p w14:paraId="46478508"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Консолидированный</w:t>
            </w:r>
            <w:proofErr w:type="spellEnd"/>
          </w:p>
          <w:p w14:paraId="40C74EE9"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бюджет</w:t>
            </w:r>
            <w:proofErr w:type="spellEnd"/>
          </w:p>
        </w:tc>
        <w:tc>
          <w:tcPr>
            <w:tcW w:w="1285" w:type="dxa"/>
            <w:shd w:val="clear" w:color="auto" w:fill="C5E0B3" w:themeFill="accent6" w:themeFillTint="66"/>
            <w:vAlign w:val="center"/>
          </w:tcPr>
          <w:p w14:paraId="392B13AA"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Иные</w:t>
            </w:r>
            <w:proofErr w:type="spellEnd"/>
            <w:r w:rsidRPr="003A66DE">
              <w:rPr>
                <w:b/>
                <w:i/>
                <w:spacing w:val="1"/>
                <w:sz w:val="18"/>
                <w:szCs w:val="18"/>
              </w:rPr>
              <w:t xml:space="preserve"> </w:t>
            </w:r>
            <w:proofErr w:type="spellStart"/>
            <w:r w:rsidRPr="003A66DE">
              <w:rPr>
                <w:b/>
                <w:i/>
                <w:sz w:val="18"/>
                <w:szCs w:val="18"/>
              </w:rPr>
              <w:t>источники</w:t>
            </w:r>
            <w:proofErr w:type="spellEnd"/>
          </w:p>
        </w:tc>
      </w:tr>
      <w:tr w:rsidR="000E3F5E" w:rsidRPr="003A66DE" w14:paraId="623B2BE0" w14:textId="77777777" w:rsidTr="003A66DE">
        <w:trPr>
          <w:trHeight w:val="392"/>
        </w:trPr>
        <w:tc>
          <w:tcPr>
            <w:tcW w:w="709" w:type="dxa"/>
            <w:shd w:val="clear" w:color="auto" w:fill="C5E0B3" w:themeFill="accent6" w:themeFillTint="66"/>
            <w:vAlign w:val="center"/>
          </w:tcPr>
          <w:p w14:paraId="06B64030" w14:textId="77777777" w:rsidR="000E3F5E" w:rsidRPr="003A66DE" w:rsidRDefault="000E3F5E" w:rsidP="003A66DE">
            <w:pPr>
              <w:pStyle w:val="af0"/>
              <w:jc w:val="center"/>
              <w:rPr>
                <w:b/>
                <w:i/>
                <w:sz w:val="18"/>
                <w:szCs w:val="18"/>
              </w:rPr>
            </w:pPr>
            <w:r w:rsidRPr="003A66DE">
              <w:rPr>
                <w:b/>
                <w:i/>
                <w:sz w:val="18"/>
                <w:szCs w:val="18"/>
              </w:rPr>
              <w:t>1</w:t>
            </w:r>
          </w:p>
        </w:tc>
        <w:tc>
          <w:tcPr>
            <w:tcW w:w="2410" w:type="dxa"/>
            <w:tcBorders>
              <w:top w:val="single" w:sz="8" w:space="0" w:color="000000"/>
              <w:bottom w:val="single" w:sz="8" w:space="0" w:color="000000"/>
              <w:right w:val="single" w:sz="8" w:space="0" w:color="000000"/>
            </w:tcBorders>
            <w:vAlign w:val="center"/>
          </w:tcPr>
          <w:p w14:paraId="18C91D93" w14:textId="75FB84E6" w:rsidR="000E3F5E" w:rsidRPr="003A66DE" w:rsidRDefault="000E3F5E" w:rsidP="003A66DE">
            <w:pPr>
              <w:pStyle w:val="af0"/>
              <w:jc w:val="center"/>
              <w:rPr>
                <w:sz w:val="18"/>
                <w:szCs w:val="18"/>
                <w:lang w:val="ru-RU"/>
              </w:rPr>
            </w:pPr>
            <w:r w:rsidRPr="003A66DE">
              <w:rPr>
                <w:sz w:val="18"/>
                <w:szCs w:val="18"/>
                <w:lang w:val="ru-RU"/>
              </w:rPr>
              <w:t>Реконструкция</w:t>
            </w:r>
            <w:r w:rsidRPr="003A66DE">
              <w:rPr>
                <w:spacing w:val="1"/>
                <w:sz w:val="18"/>
                <w:szCs w:val="18"/>
                <w:lang w:val="ru-RU"/>
              </w:rPr>
              <w:t xml:space="preserve"> </w:t>
            </w:r>
            <w:r w:rsidRPr="003A66DE">
              <w:rPr>
                <w:sz w:val="18"/>
                <w:szCs w:val="18"/>
                <w:lang w:val="ru-RU"/>
              </w:rPr>
              <w:t>трансформаторных</w:t>
            </w:r>
            <w:r w:rsidRPr="003A66DE">
              <w:rPr>
                <w:spacing w:val="-14"/>
                <w:sz w:val="18"/>
                <w:szCs w:val="18"/>
                <w:lang w:val="ru-RU"/>
              </w:rPr>
              <w:t xml:space="preserve"> </w:t>
            </w:r>
            <w:r w:rsidRPr="003A66DE">
              <w:rPr>
                <w:sz w:val="18"/>
                <w:szCs w:val="18"/>
                <w:lang w:val="ru-RU"/>
              </w:rPr>
              <w:t>и</w:t>
            </w:r>
            <w:r w:rsidRPr="003A66DE">
              <w:rPr>
                <w:spacing w:val="-57"/>
                <w:sz w:val="18"/>
                <w:szCs w:val="18"/>
                <w:lang w:val="ru-RU"/>
              </w:rPr>
              <w:t xml:space="preserve"> </w:t>
            </w:r>
            <w:r w:rsidRPr="003A66DE">
              <w:rPr>
                <w:sz w:val="18"/>
                <w:szCs w:val="18"/>
                <w:lang w:val="ru-RU"/>
              </w:rPr>
              <w:t>иных подстанций</w:t>
            </w:r>
          </w:p>
        </w:tc>
        <w:tc>
          <w:tcPr>
            <w:tcW w:w="1444" w:type="dxa"/>
            <w:tcBorders>
              <w:left w:val="single" w:sz="8" w:space="0" w:color="000000"/>
            </w:tcBorders>
            <w:vAlign w:val="center"/>
          </w:tcPr>
          <w:p w14:paraId="7680435A" w14:textId="77777777" w:rsidR="000E3F5E" w:rsidRPr="003A66DE" w:rsidRDefault="000E3F5E" w:rsidP="003A66DE">
            <w:pPr>
              <w:pStyle w:val="af0"/>
              <w:jc w:val="center"/>
              <w:rPr>
                <w:sz w:val="18"/>
                <w:szCs w:val="18"/>
              </w:rPr>
            </w:pPr>
            <w:r w:rsidRPr="003A66DE">
              <w:rPr>
                <w:sz w:val="18"/>
                <w:szCs w:val="18"/>
              </w:rPr>
              <w:t>-</w:t>
            </w:r>
          </w:p>
        </w:tc>
        <w:tc>
          <w:tcPr>
            <w:tcW w:w="849" w:type="dxa"/>
            <w:vAlign w:val="center"/>
          </w:tcPr>
          <w:p w14:paraId="31A4C151" w14:textId="77777777" w:rsidR="000E3F5E" w:rsidRPr="003A66DE" w:rsidRDefault="000E3F5E" w:rsidP="003A66DE">
            <w:pPr>
              <w:pStyle w:val="af0"/>
              <w:jc w:val="center"/>
              <w:rPr>
                <w:sz w:val="18"/>
                <w:szCs w:val="18"/>
              </w:rPr>
            </w:pPr>
            <w:r w:rsidRPr="003A66DE">
              <w:rPr>
                <w:sz w:val="18"/>
                <w:szCs w:val="18"/>
              </w:rPr>
              <w:t>-</w:t>
            </w:r>
          </w:p>
        </w:tc>
        <w:tc>
          <w:tcPr>
            <w:tcW w:w="967" w:type="dxa"/>
            <w:vAlign w:val="center"/>
          </w:tcPr>
          <w:p w14:paraId="18991061" w14:textId="77777777" w:rsidR="000E3F5E" w:rsidRPr="003A66DE" w:rsidRDefault="000E3F5E" w:rsidP="003A66DE">
            <w:pPr>
              <w:pStyle w:val="af0"/>
              <w:jc w:val="center"/>
              <w:rPr>
                <w:sz w:val="18"/>
                <w:szCs w:val="18"/>
              </w:rPr>
            </w:pPr>
            <w:r w:rsidRPr="003A66DE">
              <w:rPr>
                <w:sz w:val="18"/>
                <w:szCs w:val="18"/>
              </w:rPr>
              <w:t>-</w:t>
            </w:r>
          </w:p>
        </w:tc>
        <w:tc>
          <w:tcPr>
            <w:tcW w:w="851" w:type="dxa"/>
            <w:vAlign w:val="center"/>
          </w:tcPr>
          <w:p w14:paraId="43160572" w14:textId="77777777" w:rsidR="000E3F5E" w:rsidRPr="003A66DE" w:rsidRDefault="000E3F5E" w:rsidP="003A66DE">
            <w:pPr>
              <w:pStyle w:val="af0"/>
              <w:jc w:val="center"/>
              <w:rPr>
                <w:sz w:val="18"/>
                <w:szCs w:val="18"/>
              </w:rPr>
            </w:pPr>
            <w:r w:rsidRPr="003A66DE">
              <w:rPr>
                <w:sz w:val="18"/>
                <w:szCs w:val="18"/>
              </w:rPr>
              <w:t>-</w:t>
            </w:r>
          </w:p>
        </w:tc>
        <w:tc>
          <w:tcPr>
            <w:tcW w:w="1134" w:type="dxa"/>
            <w:vAlign w:val="center"/>
          </w:tcPr>
          <w:p w14:paraId="3EDBC6B3" w14:textId="77777777" w:rsidR="000E3F5E" w:rsidRPr="003A66DE" w:rsidRDefault="000E3F5E" w:rsidP="003A66DE">
            <w:pPr>
              <w:pStyle w:val="af0"/>
              <w:jc w:val="center"/>
              <w:rPr>
                <w:sz w:val="18"/>
                <w:szCs w:val="18"/>
              </w:rPr>
            </w:pPr>
            <w:r w:rsidRPr="003A66DE">
              <w:rPr>
                <w:sz w:val="18"/>
                <w:szCs w:val="18"/>
              </w:rPr>
              <w:t>-</w:t>
            </w:r>
          </w:p>
        </w:tc>
        <w:tc>
          <w:tcPr>
            <w:tcW w:w="992" w:type="dxa"/>
            <w:vAlign w:val="center"/>
          </w:tcPr>
          <w:p w14:paraId="1062842B" w14:textId="77777777" w:rsidR="000E3F5E" w:rsidRPr="003A66DE" w:rsidRDefault="000E3F5E" w:rsidP="003A66DE">
            <w:pPr>
              <w:pStyle w:val="af0"/>
              <w:jc w:val="center"/>
              <w:rPr>
                <w:sz w:val="18"/>
                <w:szCs w:val="18"/>
              </w:rPr>
            </w:pPr>
            <w:r w:rsidRPr="003A66DE">
              <w:rPr>
                <w:sz w:val="18"/>
                <w:szCs w:val="18"/>
              </w:rPr>
              <w:t>-</w:t>
            </w:r>
          </w:p>
        </w:tc>
        <w:tc>
          <w:tcPr>
            <w:tcW w:w="992" w:type="dxa"/>
            <w:vAlign w:val="center"/>
          </w:tcPr>
          <w:p w14:paraId="2E750F82" w14:textId="77777777" w:rsidR="000E3F5E" w:rsidRPr="003A66DE" w:rsidRDefault="000E3F5E" w:rsidP="003A66DE">
            <w:pPr>
              <w:pStyle w:val="af0"/>
              <w:jc w:val="center"/>
              <w:rPr>
                <w:sz w:val="18"/>
                <w:szCs w:val="18"/>
              </w:rPr>
            </w:pPr>
            <w:r w:rsidRPr="003A66DE">
              <w:rPr>
                <w:sz w:val="18"/>
                <w:szCs w:val="18"/>
              </w:rPr>
              <w:t>-</w:t>
            </w:r>
          </w:p>
        </w:tc>
        <w:tc>
          <w:tcPr>
            <w:tcW w:w="1276" w:type="dxa"/>
            <w:vAlign w:val="center"/>
          </w:tcPr>
          <w:p w14:paraId="5BE0B64E" w14:textId="77777777" w:rsidR="000E3F5E" w:rsidRPr="003A66DE" w:rsidRDefault="000E3F5E" w:rsidP="003A66DE">
            <w:pPr>
              <w:pStyle w:val="af0"/>
              <w:jc w:val="center"/>
              <w:rPr>
                <w:sz w:val="18"/>
                <w:szCs w:val="18"/>
              </w:rPr>
            </w:pPr>
            <w:r w:rsidRPr="003A66DE">
              <w:rPr>
                <w:sz w:val="18"/>
                <w:szCs w:val="18"/>
              </w:rPr>
              <w:t>-</w:t>
            </w:r>
          </w:p>
        </w:tc>
        <w:tc>
          <w:tcPr>
            <w:tcW w:w="1711" w:type="dxa"/>
            <w:vAlign w:val="center"/>
          </w:tcPr>
          <w:p w14:paraId="56BEC47F" w14:textId="77777777" w:rsidR="000E3F5E" w:rsidRPr="003A66DE" w:rsidRDefault="000E3F5E" w:rsidP="003A66DE">
            <w:pPr>
              <w:pStyle w:val="af0"/>
              <w:jc w:val="center"/>
              <w:rPr>
                <w:sz w:val="18"/>
                <w:szCs w:val="18"/>
              </w:rPr>
            </w:pPr>
            <w:r w:rsidRPr="003A66DE">
              <w:rPr>
                <w:sz w:val="18"/>
                <w:szCs w:val="18"/>
              </w:rPr>
              <w:t>-</w:t>
            </w:r>
          </w:p>
        </w:tc>
        <w:tc>
          <w:tcPr>
            <w:tcW w:w="1285" w:type="dxa"/>
            <w:vAlign w:val="center"/>
          </w:tcPr>
          <w:p w14:paraId="6F852722" w14:textId="77777777" w:rsidR="000E3F5E" w:rsidRPr="003A66DE" w:rsidRDefault="000E3F5E" w:rsidP="003A66DE">
            <w:pPr>
              <w:pStyle w:val="af0"/>
              <w:jc w:val="center"/>
              <w:rPr>
                <w:sz w:val="18"/>
                <w:szCs w:val="18"/>
              </w:rPr>
            </w:pPr>
            <w:r w:rsidRPr="003A66DE">
              <w:rPr>
                <w:sz w:val="18"/>
                <w:szCs w:val="18"/>
              </w:rPr>
              <w:t>-</w:t>
            </w:r>
          </w:p>
        </w:tc>
      </w:tr>
      <w:tr w:rsidR="000E3F5E" w:rsidRPr="003A66DE" w14:paraId="1EFE37F7" w14:textId="77777777" w:rsidTr="003A66DE">
        <w:trPr>
          <w:trHeight w:val="458"/>
        </w:trPr>
        <w:tc>
          <w:tcPr>
            <w:tcW w:w="709" w:type="dxa"/>
            <w:shd w:val="clear" w:color="auto" w:fill="C5E0B3" w:themeFill="accent6" w:themeFillTint="66"/>
            <w:vAlign w:val="center"/>
          </w:tcPr>
          <w:p w14:paraId="130F1934" w14:textId="77777777" w:rsidR="000E3F5E" w:rsidRPr="003A66DE" w:rsidRDefault="000E3F5E" w:rsidP="003A66DE">
            <w:pPr>
              <w:pStyle w:val="af0"/>
              <w:jc w:val="center"/>
              <w:rPr>
                <w:b/>
                <w:i/>
                <w:sz w:val="18"/>
                <w:szCs w:val="18"/>
              </w:rPr>
            </w:pPr>
            <w:r w:rsidRPr="003A66DE">
              <w:rPr>
                <w:b/>
                <w:i/>
                <w:sz w:val="18"/>
                <w:szCs w:val="18"/>
              </w:rPr>
              <w:t>2</w:t>
            </w:r>
          </w:p>
        </w:tc>
        <w:tc>
          <w:tcPr>
            <w:tcW w:w="2410" w:type="dxa"/>
            <w:tcBorders>
              <w:top w:val="single" w:sz="8" w:space="0" w:color="000000"/>
              <w:bottom w:val="single" w:sz="8" w:space="0" w:color="000000"/>
              <w:right w:val="single" w:sz="8" w:space="0" w:color="000000"/>
            </w:tcBorders>
            <w:shd w:val="clear" w:color="auto" w:fill="E2EFD9" w:themeFill="accent6" w:themeFillTint="33"/>
            <w:vAlign w:val="center"/>
          </w:tcPr>
          <w:p w14:paraId="454697CA" w14:textId="5673BE0D" w:rsidR="000E3F5E" w:rsidRPr="003A66DE" w:rsidRDefault="000E3F5E" w:rsidP="003A66DE">
            <w:pPr>
              <w:pStyle w:val="af0"/>
              <w:jc w:val="center"/>
              <w:rPr>
                <w:sz w:val="18"/>
                <w:szCs w:val="18"/>
                <w:highlight w:val="yellow"/>
              </w:rPr>
            </w:pPr>
            <w:proofErr w:type="spellStart"/>
            <w:r w:rsidRPr="003A66DE">
              <w:rPr>
                <w:sz w:val="18"/>
                <w:szCs w:val="18"/>
              </w:rPr>
              <w:t>Реконструкция</w:t>
            </w:r>
            <w:proofErr w:type="spellEnd"/>
            <w:r w:rsidRPr="003A66DE">
              <w:rPr>
                <w:sz w:val="18"/>
                <w:szCs w:val="18"/>
              </w:rPr>
              <w:t xml:space="preserve"> </w:t>
            </w:r>
            <w:proofErr w:type="spellStart"/>
            <w:r w:rsidRPr="003A66DE">
              <w:rPr>
                <w:sz w:val="18"/>
                <w:szCs w:val="18"/>
              </w:rPr>
              <w:t>линий</w:t>
            </w:r>
            <w:proofErr w:type="spellEnd"/>
            <w:r w:rsidRPr="003A66DE">
              <w:rPr>
                <w:spacing w:val="-9"/>
                <w:sz w:val="18"/>
                <w:szCs w:val="18"/>
              </w:rPr>
              <w:t xml:space="preserve"> </w:t>
            </w:r>
            <w:proofErr w:type="spellStart"/>
            <w:r w:rsidRPr="003A66DE">
              <w:rPr>
                <w:sz w:val="18"/>
                <w:szCs w:val="18"/>
              </w:rPr>
              <w:t>электропередачи</w:t>
            </w:r>
            <w:proofErr w:type="spellEnd"/>
          </w:p>
        </w:tc>
        <w:tc>
          <w:tcPr>
            <w:tcW w:w="1444" w:type="dxa"/>
            <w:tcBorders>
              <w:left w:val="single" w:sz="8" w:space="0" w:color="000000"/>
            </w:tcBorders>
            <w:shd w:val="clear" w:color="auto" w:fill="E2EFD9" w:themeFill="accent6" w:themeFillTint="33"/>
            <w:vAlign w:val="center"/>
          </w:tcPr>
          <w:p w14:paraId="4039E731" w14:textId="77777777" w:rsidR="000E3F5E" w:rsidRPr="003A66DE" w:rsidRDefault="000E3F5E" w:rsidP="003A66DE">
            <w:pPr>
              <w:pStyle w:val="af0"/>
              <w:jc w:val="center"/>
              <w:rPr>
                <w:sz w:val="18"/>
                <w:szCs w:val="18"/>
              </w:rPr>
            </w:pPr>
            <w:r w:rsidRPr="003A66DE">
              <w:rPr>
                <w:sz w:val="18"/>
                <w:szCs w:val="18"/>
              </w:rPr>
              <w:t>-</w:t>
            </w:r>
          </w:p>
        </w:tc>
        <w:tc>
          <w:tcPr>
            <w:tcW w:w="849" w:type="dxa"/>
            <w:shd w:val="clear" w:color="auto" w:fill="E2EFD9" w:themeFill="accent6" w:themeFillTint="33"/>
            <w:vAlign w:val="center"/>
          </w:tcPr>
          <w:p w14:paraId="08670F3B" w14:textId="77777777" w:rsidR="000E3F5E" w:rsidRPr="003A66DE" w:rsidRDefault="000E3F5E" w:rsidP="003A66DE">
            <w:pPr>
              <w:pStyle w:val="af0"/>
              <w:jc w:val="center"/>
              <w:rPr>
                <w:sz w:val="18"/>
                <w:szCs w:val="18"/>
              </w:rPr>
            </w:pPr>
            <w:r w:rsidRPr="003A66DE">
              <w:rPr>
                <w:sz w:val="18"/>
                <w:szCs w:val="18"/>
              </w:rPr>
              <w:t>-</w:t>
            </w:r>
          </w:p>
        </w:tc>
        <w:tc>
          <w:tcPr>
            <w:tcW w:w="967" w:type="dxa"/>
            <w:shd w:val="clear" w:color="auto" w:fill="E2EFD9" w:themeFill="accent6" w:themeFillTint="33"/>
            <w:vAlign w:val="center"/>
          </w:tcPr>
          <w:p w14:paraId="74C00865" w14:textId="77777777" w:rsidR="000E3F5E" w:rsidRPr="003A66DE" w:rsidRDefault="000E3F5E" w:rsidP="003A66DE">
            <w:pPr>
              <w:pStyle w:val="af0"/>
              <w:jc w:val="center"/>
              <w:rPr>
                <w:sz w:val="18"/>
                <w:szCs w:val="18"/>
              </w:rPr>
            </w:pPr>
            <w:r w:rsidRPr="003A66DE">
              <w:rPr>
                <w:sz w:val="18"/>
                <w:szCs w:val="18"/>
              </w:rPr>
              <w:t>-</w:t>
            </w:r>
          </w:p>
        </w:tc>
        <w:tc>
          <w:tcPr>
            <w:tcW w:w="851" w:type="dxa"/>
            <w:shd w:val="clear" w:color="auto" w:fill="E2EFD9" w:themeFill="accent6" w:themeFillTint="33"/>
            <w:vAlign w:val="center"/>
          </w:tcPr>
          <w:p w14:paraId="060F1337" w14:textId="77777777" w:rsidR="000E3F5E" w:rsidRPr="003A66DE" w:rsidRDefault="000E3F5E" w:rsidP="003A66DE">
            <w:pPr>
              <w:pStyle w:val="af0"/>
              <w:jc w:val="center"/>
              <w:rPr>
                <w:sz w:val="18"/>
                <w:szCs w:val="18"/>
              </w:rPr>
            </w:pPr>
            <w:r w:rsidRPr="003A66DE">
              <w:rPr>
                <w:sz w:val="18"/>
                <w:szCs w:val="18"/>
              </w:rPr>
              <w:t>-</w:t>
            </w:r>
          </w:p>
        </w:tc>
        <w:tc>
          <w:tcPr>
            <w:tcW w:w="1134" w:type="dxa"/>
            <w:shd w:val="clear" w:color="auto" w:fill="E2EFD9" w:themeFill="accent6" w:themeFillTint="33"/>
            <w:vAlign w:val="center"/>
          </w:tcPr>
          <w:p w14:paraId="0B60D6A9" w14:textId="77777777" w:rsidR="000E3F5E" w:rsidRPr="003A66DE" w:rsidRDefault="000E3F5E"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1D17D548" w14:textId="77777777" w:rsidR="000E3F5E" w:rsidRPr="003A66DE" w:rsidRDefault="000E3F5E"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365DF45D" w14:textId="77777777" w:rsidR="000E3F5E" w:rsidRPr="003A66DE" w:rsidRDefault="000E3F5E" w:rsidP="003A66DE">
            <w:pPr>
              <w:pStyle w:val="af0"/>
              <w:jc w:val="center"/>
              <w:rPr>
                <w:sz w:val="18"/>
                <w:szCs w:val="18"/>
              </w:rPr>
            </w:pPr>
            <w:r w:rsidRPr="003A66DE">
              <w:rPr>
                <w:sz w:val="18"/>
                <w:szCs w:val="18"/>
              </w:rPr>
              <w:t>-</w:t>
            </w:r>
          </w:p>
        </w:tc>
        <w:tc>
          <w:tcPr>
            <w:tcW w:w="1276" w:type="dxa"/>
            <w:shd w:val="clear" w:color="auto" w:fill="E2EFD9" w:themeFill="accent6" w:themeFillTint="33"/>
            <w:vAlign w:val="center"/>
          </w:tcPr>
          <w:p w14:paraId="4D745905" w14:textId="77777777" w:rsidR="000E3F5E" w:rsidRPr="003A66DE" w:rsidRDefault="000E3F5E" w:rsidP="003A66DE">
            <w:pPr>
              <w:pStyle w:val="af0"/>
              <w:jc w:val="center"/>
              <w:rPr>
                <w:sz w:val="18"/>
                <w:szCs w:val="18"/>
              </w:rPr>
            </w:pPr>
            <w:r w:rsidRPr="003A66DE">
              <w:rPr>
                <w:sz w:val="18"/>
                <w:szCs w:val="18"/>
              </w:rPr>
              <w:t>-</w:t>
            </w:r>
          </w:p>
        </w:tc>
        <w:tc>
          <w:tcPr>
            <w:tcW w:w="1711" w:type="dxa"/>
            <w:shd w:val="clear" w:color="auto" w:fill="E2EFD9" w:themeFill="accent6" w:themeFillTint="33"/>
            <w:vAlign w:val="center"/>
          </w:tcPr>
          <w:p w14:paraId="0387E85E" w14:textId="77777777" w:rsidR="000E3F5E" w:rsidRPr="003A66DE" w:rsidRDefault="000E3F5E" w:rsidP="003A66DE">
            <w:pPr>
              <w:pStyle w:val="af0"/>
              <w:jc w:val="center"/>
              <w:rPr>
                <w:sz w:val="18"/>
                <w:szCs w:val="18"/>
              </w:rPr>
            </w:pPr>
            <w:r w:rsidRPr="003A66DE">
              <w:rPr>
                <w:sz w:val="18"/>
                <w:szCs w:val="18"/>
              </w:rPr>
              <w:t>-</w:t>
            </w:r>
          </w:p>
        </w:tc>
        <w:tc>
          <w:tcPr>
            <w:tcW w:w="1285" w:type="dxa"/>
            <w:shd w:val="clear" w:color="auto" w:fill="E2EFD9" w:themeFill="accent6" w:themeFillTint="33"/>
            <w:vAlign w:val="center"/>
          </w:tcPr>
          <w:p w14:paraId="0FE9FF92" w14:textId="77777777" w:rsidR="000E3F5E" w:rsidRPr="003A66DE" w:rsidRDefault="000E3F5E" w:rsidP="003A66DE">
            <w:pPr>
              <w:pStyle w:val="af0"/>
              <w:jc w:val="center"/>
              <w:rPr>
                <w:sz w:val="18"/>
                <w:szCs w:val="18"/>
              </w:rPr>
            </w:pPr>
            <w:r w:rsidRPr="003A66DE">
              <w:rPr>
                <w:sz w:val="18"/>
                <w:szCs w:val="18"/>
              </w:rPr>
              <w:t>-</w:t>
            </w:r>
          </w:p>
        </w:tc>
      </w:tr>
      <w:tr w:rsidR="000E3F5E" w:rsidRPr="003A66DE" w14:paraId="0FC1C85C" w14:textId="77777777" w:rsidTr="003A66DE">
        <w:trPr>
          <w:trHeight w:val="550"/>
        </w:trPr>
        <w:tc>
          <w:tcPr>
            <w:tcW w:w="709" w:type="dxa"/>
            <w:shd w:val="clear" w:color="auto" w:fill="C5E0B3" w:themeFill="accent6" w:themeFillTint="66"/>
            <w:vAlign w:val="center"/>
          </w:tcPr>
          <w:p w14:paraId="19B5D3DA" w14:textId="77777777" w:rsidR="000E3F5E" w:rsidRPr="003A66DE" w:rsidRDefault="000E3F5E" w:rsidP="003A66DE">
            <w:pPr>
              <w:pStyle w:val="af0"/>
              <w:jc w:val="center"/>
              <w:rPr>
                <w:b/>
                <w:i/>
                <w:sz w:val="18"/>
                <w:szCs w:val="18"/>
              </w:rPr>
            </w:pPr>
            <w:r w:rsidRPr="003A66DE">
              <w:rPr>
                <w:b/>
                <w:i/>
                <w:sz w:val="18"/>
                <w:szCs w:val="18"/>
              </w:rPr>
              <w:t>3</w:t>
            </w:r>
          </w:p>
        </w:tc>
        <w:tc>
          <w:tcPr>
            <w:tcW w:w="2410" w:type="dxa"/>
            <w:tcBorders>
              <w:top w:val="single" w:sz="8" w:space="0" w:color="000000"/>
              <w:bottom w:val="single" w:sz="8" w:space="0" w:color="000000"/>
              <w:right w:val="single" w:sz="8" w:space="0" w:color="000000"/>
            </w:tcBorders>
            <w:vAlign w:val="center"/>
          </w:tcPr>
          <w:p w14:paraId="3735D864" w14:textId="77777777" w:rsidR="000E3F5E" w:rsidRPr="003A66DE" w:rsidRDefault="000E3F5E" w:rsidP="003A66DE">
            <w:pPr>
              <w:pStyle w:val="af0"/>
              <w:spacing w:before="0" w:beforeAutospacing="0" w:after="0" w:afterAutospacing="0"/>
              <w:jc w:val="center"/>
              <w:rPr>
                <w:sz w:val="18"/>
                <w:szCs w:val="18"/>
                <w:lang w:val="ru-RU"/>
              </w:rPr>
            </w:pPr>
            <w:r w:rsidRPr="003A66DE">
              <w:rPr>
                <w:sz w:val="18"/>
                <w:szCs w:val="18"/>
                <w:lang w:val="ru-RU"/>
              </w:rPr>
              <w:t>Установка</w:t>
            </w:r>
            <w:r w:rsidRPr="003A66DE">
              <w:rPr>
                <w:spacing w:val="-1"/>
                <w:sz w:val="18"/>
                <w:szCs w:val="18"/>
                <w:lang w:val="ru-RU"/>
              </w:rPr>
              <w:t xml:space="preserve"> </w:t>
            </w:r>
            <w:r w:rsidRPr="003A66DE">
              <w:rPr>
                <w:sz w:val="18"/>
                <w:szCs w:val="18"/>
                <w:lang w:val="ru-RU"/>
              </w:rPr>
              <w:t>приборов</w:t>
            </w:r>
          </w:p>
          <w:p w14:paraId="12195266" w14:textId="27BB4D0C" w:rsidR="000E3F5E" w:rsidRPr="003A66DE" w:rsidRDefault="000E3F5E" w:rsidP="003A66DE">
            <w:pPr>
              <w:pStyle w:val="af0"/>
              <w:spacing w:before="0" w:beforeAutospacing="0" w:after="0" w:afterAutospacing="0"/>
              <w:jc w:val="center"/>
              <w:rPr>
                <w:sz w:val="18"/>
                <w:szCs w:val="18"/>
                <w:highlight w:val="yellow"/>
                <w:lang w:val="ru-RU"/>
              </w:rPr>
            </w:pPr>
            <w:r w:rsidRPr="003A66DE">
              <w:rPr>
                <w:sz w:val="18"/>
                <w:szCs w:val="18"/>
                <w:lang w:val="ru-RU"/>
              </w:rPr>
              <w:t xml:space="preserve">учета, класс </w:t>
            </w:r>
            <w:proofErr w:type="spellStart"/>
            <w:r w:rsidRPr="003A66DE">
              <w:rPr>
                <w:sz w:val="18"/>
                <w:szCs w:val="18"/>
                <w:lang w:val="ru-RU"/>
              </w:rPr>
              <w:t>напря</w:t>
            </w:r>
            <w:proofErr w:type="spellEnd"/>
            <w:r w:rsidRPr="003A66DE">
              <w:rPr>
                <w:spacing w:val="-57"/>
                <w:sz w:val="18"/>
                <w:szCs w:val="18"/>
                <w:lang w:val="ru-RU"/>
              </w:rPr>
              <w:t xml:space="preserve"> </w:t>
            </w:r>
            <w:proofErr w:type="spellStart"/>
            <w:r w:rsidRPr="003A66DE">
              <w:rPr>
                <w:sz w:val="18"/>
                <w:szCs w:val="18"/>
                <w:lang w:val="ru-RU"/>
              </w:rPr>
              <w:t>жения</w:t>
            </w:r>
            <w:proofErr w:type="spellEnd"/>
            <w:r w:rsidRPr="003A66DE">
              <w:rPr>
                <w:spacing w:val="-6"/>
                <w:sz w:val="18"/>
                <w:szCs w:val="18"/>
                <w:lang w:val="ru-RU"/>
              </w:rPr>
              <w:t xml:space="preserve"> </w:t>
            </w:r>
            <w:r w:rsidRPr="003A66DE">
              <w:rPr>
                <w:sz w:val="18"/>
                <w:szCs w:val="18"/>
                <w:lang w:val="ru-RU"/>
              </w:rPr>
              <w:t>0,22</w:t>
            </w:r>
            <w:r w:rsidRPr="003A66DE">
              <w:rPr>
                <w:spacing w:val="-5"/>
                <w:sz w:val="18"/>
                <w:szCs w:val="18"/>
                <w:lang w:val="ru-RU"/>
              </w:rPr>
              <w:t xml:space="preserve"> </w:t>
            </w:r>
            <w:r w:rsidRPr="003A66DE">
              <w:rPr>
                <w:sz w:val="18"/>
                <w:szCs w:val="18"/>
                <w:lang w:val="ru-RU"/>
              </w:rPr>
              <w:t>(0,4)</w:t>
            </w:r>
            <w:r w:rsidRPr="003A66DE">
              <w:rPr>
                <w:spacing w:val="-5"/>
                <w:sz w:val="18"/>
                <w:szCs w:val="18"/>
                <w:lang w:val="ru-RU"/>
              </w:rPr>
              <w:t xml:space="preserve"> </w:t>
            </w:r>
            <w:proofErr w:type="spellStart"/>
            <w:r w:rsidRPr="003A66DE">
              <w:rPr>
                <w:sz w:val="18"/>
                <w:szCs w:val="18"/>
                <w:lang w:val="ru-RU"/>
              </w:rPr>
              <w:t>кВ</w:t>
            </w:r>
            <w:proofErr w:type="spellEnd"/>
          </w:p>
        </w:tc>
        <w:tc>
          <w:tcPr>
            <w:tcW w:w="1444" w:type="dxa"/>
            <w:tcBorders>
              <w:left w:val="single" w:sz="8" w:space="0" w:color="000000"/>
            </w:tcBorders>
            <w:vAlign w:val="center"/>
          </w:tcPr>
          <w:p w14:paraId="707AC9D3" w14:textId="77777777" w:rsidR="000E3F5E" w:rsidRPr="003A66DE" w:rsidRDefault="000E3F5E" w:rsidP="003A66DE">
            <w:pPr>
              <w:pStyle w:val="af0"/>
              <w:jc w:val="center"/>
              <w:rPr>
                <w:sz w:val="18"/>
                <w:szCs w:val="18"/>
              </w:rPr>
            </w:pPr>
            <w:r w:rsidRPr="003A66DE">
              <w:rPr>
                <w:sz w:val="18"/>
                <w:szCs w:val="18"/>
              </w:rPr>
              <w:t>-</w:t>
            </w:r>
          </w:p>
        </w:tc>
        <w:tc>
          <w:tcPr>
            <w:tcW w:w="849" w:type="dxa"/>
            <w:vAlign w:val="center"/>
          </w:tcPr>
          <w:p w14:paraId="319D9B64" w14:textId="77777777" w:rsidR="000E3F5E" w:rsidRPr="003A66DE" w:rsidRDefault="000E3F5E" w:rsidP="003A66DE">
            <w:pPr>
              <w:pStyle w:val="af0"/>
              <w:jc w:val="center"/>
              <w:rPr>
                <w:sz w:val="18"/>
                <w:szCs w:val="18"/>
              </w:rPr>
            </w:pPr>
            <w:r w:rsidRPr="003A66DE">
              <w:rPr>
                <w:sz w:val="18"/>
                <w:szCs w:val="18"/>
              </w:rPr>
              <w:t>-</w:t>
            </w:r>
          </w:p>
        </w:tc>
        <w:tc>
          <w:tcPr>
            <w:tcW w:w="967" w:type="dxa"/>
            <w:vAlign w:val="center"/>
          </w:tcPr>
          <w:p w14:paraId="065F08FF" w14:textId="77777777" w:rsidR="000E3F5E" w:rsidRPr="003A66DE" w:rsidRDefault="000E3F5E" w:rsidP="003A66DE">
            <w:pPr>
              <w:pStyle w:val="af0"/>
              <w:jc w:val="center"/>
              <w:rPr>
                <w:sz w:val="18"/>
                <w:szCs w:val="18"/>
              </w:rPr>
            </w:pPr>
            <w:r w:rsidRPr="003A66DE">
              <w:rPr>
                <w:sz w:val="18"/>
                <w:szCs w:val="18"/>
              </w:rPr>
              <w:t>-</w:t>
            </w:r>
          </w:p>
        </w:tc>
        <w:tc>
          <w:tcPr>
            <w:tcW w:w="851" w:type="dxa"/>
            <w:vAlign w:val="center"/>
          </w:tcPr>
          <w:p w14:paraId="06E8E4EC" w14:textId="77777777" w:rsidR="000E3F5E" w:rsidRPr="003A66DE" w:rsidRDefault="000E3F5E" w:rsidP="003A66DE">
            <w:pPr>
              <w:pStyle w:val="af0"/>
              <w:jc w:val="center"/>
              <w:rPr>
                <w:sz w:val="18"/>
                <w:szCs w:val="18"/>
              </w:rPr>
            </w:pPr>
            <w:r w:rsidRPr="003A66DE">
              <w:rPr>
                <w:sz w:val="18"/>
                <w:szCs w:val="18"/>
              </w:rPr>
              <w:t>-</w:t>
            </w:r>
          </w:p>
        </w:tc>
        <w:tc>
          <w:tcPr>
            <w:tcW w:w="1134" w:type="dxa"/>
            <w:vAlign w:val="center"/>
          </w:tcPr>
          <w:p w14:paraId="2FA2F3BF" w14:textId="77777777" w:rsidR="000E3F5E" w:rsidRPr="003A66DE" w:rsidRDefault="000E3F5E" w:rsidP="003A66DE">
            <w:pPr>
              <w:pStyle w:val="af0"/>
              <w:jc w:val="center"/>
              <w:rPr>
                <w:sz w:val="18"/>
                <w:szCs w:val="18"/>
              </w:rPr>
            </w:pPr>
            <w:r w:rsidRPr="003A66DE">
              <w:rPr>
                <w:sz w:val="18"/>
                <w:szCs w:val="18"/>
              </w:rPr>
              <w:t>-</w:t>
            </w:r>
          </w:p>
        </w:tc>
        <w:tc>
          <w:tcPr>
            <w:tcW w:w="992" w:type="dxa"/>
            <w:vAlign w:val="center"/>
          </w:tcPr>
          <w:p w14:paraId="196DC134" w14:textId="77777777" w:rsidR="000E3F5E" w:rsidRPr="003A66DE" w:rsidRDefault="000E3F5E" w:rsidP="003A66DE">
            <w:pPr>
              <w:pStyle w:val="af0"/>
              <w:jc w:val="center"/>
              <w:rPr>
                <w:sz w:val="18"/>
                <w:szCs w:val="18"/>
              </w:rPr>
            </w:pPr>
            <w:r w:rsidRPr="003A66DE">
              <w:rPr>
                <w:sz w:val="18"/>
                <w:szCs w:val="18"/>
              </w:rPr>
              <w:t>-</w:t>
            </w:r>
          </w:p>
        </w:tc>
        <w:tc>
          <w:tcPr>
            <w:tcW w:w="992" w:type="dxa"/>
            <w:vAlign w:val="center"/>
          </w:tcPr>
          <w:p w14:paraId="2299A110" w14:textId="77777777" w:rsidR="000E3F5E" w:rsidRPr="003A66DE" w:rsidRDefault="000E3F5E" w:rsidP="003A66DE">
            <w:pPr>
              <w:pStyle w:val="af0"/>
              <w:jc w:val="center"/>
              <w:rPr>
                <w:sz w:val="18"/>
                <w:szCs w:val="18"/>
              </w:rPr>
            </w:pPr>
            <w:r w:rsidRPr="003A66DE">
              <w:rPr>
                <w:sz w:val="18"/>
                <w:szCs w:val="18"/>
              </w:rPr>
              <w:t>-</w:t>
            </w:r>
          </w:p>
        </w:tc>
        <w:tc>
          <w:tcPr>
            <w:tcW w:w="1276" w:type="dxa"/>
            <w:vAlign w:val="center"/>
          </w:tcPr>
          <w:p w14:paraId="7AC4ACFD" w14:textId="77777777" w:rsidR="000E3F5E" w:rsidRPr="003A66DE" w:rsidRDefault="000E3F5E" w:rsidP="003A66DE">
            <w:pPr>
              <w:pStyle w:val="af0"/>
              <w:jc w:val="center"/>
              <w:rPr>
                <w:sz w:val="18"/>
                <w:szCs w:val="18"/>
              </w:rPr>
            </w:pPr>
            <w:r w:rsidRPr="003A66DE">
              <w:rPr>
                <w:sz w:val="18"/>
                <w:szCs w:val="18"/>
              </w:rPr>
              <w:t>-</w:t>
            </w:r>
          </w:p>
        </w:tc>
        <w:tc>
          <w:tcPr>
            <w:tcW w:w="1711" w:type="dxa"/>
            <w:vAlign w:val="center"/>
          </w:tcPr>
          <w:p w14:paraId="662D5F5E" w14:textId="77777777" w:rsidR="000E3F5E" w:rsidRPr="003A66DE" w:rsidRDefault="000E3F5E" w:rsidP="003A66DE">
            <w:pPr>
              <w:pStyle w:val="af0"/>
              <w:jc w:val="center"/>
              <w:rPr>
                <w:sz w:val="18"/>
                <w:szCs w:val="18"/>
              </w:rPr>
            </w:pPr>
            <w:r w:rsidRPr="003A66DE">
              <w:rPr>
                <w:sz w:val="18"/>
                <w:szCs w:val="18"/>
              </w:rPr>
              <w:t>-</w:t>
            </w:r>
          </w:p>
        </w:tc>
        <w:tc>
          <w:tcPr>
            <w:tcW w:w="1285" w:type="dxa"/>
            <w:vAlign w:val="center"/>
          </w:tcPr>
          <w:p w14:paraId="75B083EB" w14:textId="77777777" w:rsidR="000E3F5E" w:rsidRPr="003A66DE" w:rsidRDefault="000E3F5E" w:rsidP="003A66DE">
            <w:pPr>
              <w:pStyle w:val="af0"/>
              <w:jc w:val="center"/>
              <w:rPr>
                <w:sz w:val="18"/>
                <w:szCs w:val="18"/>
              </w:rPr>
            </w:pPr>
            <w:r w:rsidRPr="003A66DE">
              <w:rPr>
                <w:sz w:val="18"/>
                <w:szCs w:val="18"/>
              </w:rPr>
              <w:t>-</w:t>
            </w:r>
          </w:p>
        </w:tc>
      </w:tr>
      <w:tr w:rsidR="00CE11FA" w:rsidRPr="003A66DE" w14:paraId="5429E44A" w14:textId="77777777" w:rsidTr="003A66DE">
        <w:trPr>
          <w:trHeight w:val="467"/>
        </w:trPr>
        <w:tc>
          <w:tcPr>
            <w:tcW w:w="709" w:type="dxa"/>
            <w:shd w:val="clear" w:color="auto" w:fill="C5E0B3" w:themeFill="accent6" w:themeFillTint="66"/>
            <w:vAlign w:val="center"/>
          </w:tcPr>
          <w:p w14:paraId="3E4E4292" w14:textId="6627D7C0" w:rsidR="00CE11FA" w:rsidRPr="003A66DE" w:rsidRDefault="00CE11FA" w:rsidP="003A66DE">
            <w:pPr>
              <w:pStyle w:val="af0"/>
              <w:jc w:val="center"/>
              <w:rPr>
                <w:b/>
                <w:i/>
                <w:sz w:val="18"/>
                <w:szCs w:val="18"/>
              </w:rPr>
            </w:pPr>
            <w:r w:rsidRPr="003A66DE">
              <w:rPr>
                <w:b/>
                <w:i/>
                <w:sz w:val="18"/>
                <w:szCs w:val="18"/>
              </w:rPr>
              <w:t>4</w:t>
            </w:r>
          </w:p>
        </w:tc>
        <w:tc>
          <w:tcPr>
            <w:tcW w:w="2410" w:type="dxa"/>
            <w:tcBorders>
              <w:top w:val="single" w:sz="8" w:space="0" w:color="000000"/>
              <w:bottom w:val="single" w:sz="8" w:space="0" w:color="000000"/>
              <w:right w:val="single" w:sz="8" w:space="0" w:color="000000"/>
            </w:tcBorders>
            <w:shd w:val="clear" w:color="auto" w:fill="E2EFD9" w:themeFill="accent6" w:themeFillTint="33"/>
            <w:vAlign w:val="center"/>
          </w:tcPr>
          <w:p w14:paraId="5B5CB1CE" w14:textId="57877B3B" w:rsidR="00CE11FA" w:rsidRPr="003A66DE" w:rsidRDefault="00CE11FA" w:rsidP="003A66DE">
            <w:pPr>
              <w:pStyle w:val="af0"/>
              <w:spacing w:before="0" w:beforeAutospacing="0" w:after="0" w:afterAutospacing="0"/>
              <w:jc w:val="center"/>
              <w:rPr>
                <w:sz w:val="18"/>
                <w:szCs w:val="18"/>
              </w:rPr>
            </w:pPr>
            <w:proofErr w:type="spellStart"/>
            <w:r w:rsidRPr="003A66DE">
              <w:rPr>
                <w:sz w:val="18"/>
                <w:szCs w:val="18"/>
              </w:rPr>
              <w:t>Строительство</w:t>
            </w:r>
            <w:proofErr w:type="spellEnd"/>
            <w:r w:rsidRPr="003A66DE">
              <w:rPr>
                <w:sz w:val="18"/>
                <w:szCs w:val="18"/>
              </w:rPr>
              <w:t xml:space="preserve"> </w:t>
            </w:r>
            <w:proofErr w:type="spellStart"/>
            <w:r w:rsidRPr="003A66DE">
              <w:rPr>
                <w:sz w:val="18"/>
                <w:szCs w:val="18"/>
              </w:rPr>
              <w:t>сетей</w:t>
            </w:r>
            <w:proofErr w:type="spellEnd"/>
            <w:r w:rsidRPr="003A66DE">
              <w:rPr>
                <w:sz w:val="18"/>
                <w:szCs w:val="18"/>
              </w:rPr>
              <w:t xml:space="preserve"> </w:t>
            </w:r>
            <w:proofErr w:type="spellStart"/>
            <w:r w:rsidRPr="003A66DE">
              <w:rPr>
                <w:sz w:val="18"/>
                <w:szCs w:val="18"/>
              </w:rPr>
              <w:t>электроснабжения</w:t>
            </w:r>
            <w:proofErr w:type="spellEnd"/>
            <w:r w:rsidRPr="003A66DE">
              <w:rPr>
                <w:sz w:val="18"/>
                <w:szCs w:val="18"/>
              </w:rPr>
              <w:t xml:space="preserve"> 10 </w:t>
            </w:r>
            <w:proofErr w:type="spellStart"/>
            <w:r w:rsidRPr="003A66DE">
              <w:rPr>
                <w:sz w:val="18"/>
                <w:szCs w:val="18"/>
              </w:rPr>
              <w:t>кВ</w:t>
            </w:r>
            <w:proofErr w:type="spellEnd"/>
          </w:p>
        </w:tc>
        <w:tc>
          <w:tcPr>
            <w:tcW w:w="1444" w:type="dxa"/>
            <w:tcBorders>
              <w:left w:val="single" w:sz="8" w:space="0" w:color="000000"/>
            </w:tcBorders>
            <w:shd w:val="clear" w:color="auto" w:fill="E2EFD9" w:themeFill="accent6" w:themeFillTint="33"/>
            <w:vAlign w:val="center"/>
          </w:tcPr>
          <w:p w14:paraId="0E1E12B7" w14:textId="5AB0DBEC"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849" w:type="dxa"/>
            <w:shd w:val="clear" w:color="auto" w:fill="E2EFD9" w:themeFill="accent6" w:themeFillTint="33"/>
            <w:vAlign w:val="center"/>
          </w:tcPr>
          <w:p w14:paraId="32C0B905" w14:textId="4DF1D017"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967" w:type="dxa"/>
            <w:shd w:val="clear" w:color="auto" w:fill="E2EFD9" w:themeFill="accent6" w:themeFillTint="33"/>
            <w:vAlign w:val="center"/>
          </w:tcPr>
          <w:p w14:paraId="2686B3AF" w14:textId="710DBE38"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851" w:type="dxa"/>
            <w:shd w:val="clear" w:color="auto" w:fill="E2EFD9" w:themeFill="accent6" w:themeFillTint="33"/>
            <w:vAlign w:val="center"/>
          </w:tcPr>
          <w:p w14:paraId="18A80343" w14:textId="37476993"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1134" w:type="dxa"/>
            <w:shd w:val="clear" w:color="auto" w:fill="E2EFD9" w:themeFill="accent6" w:themeFillTint="33"/>
            <w:vAlign w:val="center"/>
          </w:tcPr>
          <w:p w14:paraId="0091EE25" w14:textId="48E0717B"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992" w:type="dxa"/>
            <w:shd w:val="clear" w:color="auto" w:fill="E2EFD9" w:themeFill="accent6" w:themeFillTint="33"/>
            <w:vAlign w:val="center"/>
          </w:tcPr>
          <w:p w14:paraId="7969BBE2" w14:textId="656E4F9A"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992" w:type="dxa"/>
            <w:shd w:val="clear" w:color="auto" w:fill="E2EFD9" w:themeFill="accent6" w:themeFillTint="33"/>
            <w:vAlign w:val="center"/>
          </w:tcPr>
          <w:p w14:paraId="6859C104" w14:textId="450AD733"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1276" w:type="dxa"/>
            <w:shd w:val="clear" w:color="auto" w:fill="E2EFD9" w:themeFill="accent6" w:themeFillTint="33"/>
            <w:vAlign w:val="center"/>
          </w:tcPr>
          <w:p w14:paraId="564E9BD4" w14:textId="4BEE94F2"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1711" w:type="dxa"/>
            <w:shd w:val="clear" w:color="auto" w:fill="E2EFD9" w:themeFill="accent6" w:themeFillTint="33"/>
            <w:vAlign w:val="center"/>
          </w:tcPr>
          <w:p w14:paraId="20BD0B01" w14:textId="478B2E79"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c>
          <w:tcPr>
            <w:tcW w:w="1285" w:type="dxa"/>
            <w:shd w:val="clear" w:color="auto" w:fill="E2EFD9" w:themeFill="accent6" w:themeFillTint="33"/>
            <w:vAlign w:val="center"/>
          </w:tcPr>
          <w:p w14:paraId="0F5BE9ED" w14:textId="4182B3BF" w:rsidR="00CE11FA" w:rsidRPr="003A66DE" w:rsidRDefault="00CE11FA" w:rsidP="003A66DE">
            <w:pPr>
              <w:jc w:val="center"/>
              <w:rPr>
                <w:rFonts w:ascii="Times New Roman" w:hAnsi="Times New Roman" w:cs="Times New Roman"/>
                <w:sz w:val="18"/>
                <w:szCs w:val="18"/>
              </w:rPr>
            </w:pPr>
            <w:r w:rsidRPr="003A66DE">
              <w:rPr>
                <w:rFonts w:ascii="Times New Roman" w:hAnsi="Times New Roman" w:cs="Times New Roman"/>
                <w:sz w:val="18"/>
                <w:szCs w:val="18"/>
              </w:rPr>
              <w:t>-</w:t>
            </w:r>
          </w:p>
        </w:tc>
      </w:tr>
      <w:tr w:rsidR="00CE11FA" w:rsidRPr="003A66DE" w14:paraId="5A9514CC" w14:textId="77777777" w:rsidTr="003A66DE">
        <w:trPr>
          <w:trHeight w:val="449"/>
        </w:trPr>
        <w:tc>
          <w:tcPr>
            <w:tcW w:w="709" w:type="dxa"/>
            <w:shd w:val="clear" w:color="auto" w:fill="C5E0B3" w:themeFill="accent6" w:themeFillTint="66"/>
            <w:vAlign w:val="center"/>
          </w:tcPr>
          <w:p w14:paraId="02662A6A" w14:textId="218CDE08" w:rsidR="00CE11FA" w:rsidRPr="003A66DE" w:rsidRDefault="00CE11FA" w:rsidP="003A66DE">
            <w:pPr>
              <w:pStyle w:val="af0"/>
              <w:jc w:val="center"/>
              <w:rPr>
                <w:b/>
                <w:i/>
                <w:sz w:val="18"/>
                <w:szCs w:val="18"/>
              </w:rPr>
            </w:pPr>
            <w:r w:rsidRPr="003A66DE">
              <w:rPr>
                <w:b/>
                <w:i/>
                <w:sz w:val="18"/>
                <w:szCs w:val="18"/>
              </w:rPr>
              <w:t>5</w:t>
            </w:r>
          </w:p>
        </w:tc>
        <w:tc>
          <w:tcPr>
            <w:tcW w:w="2410" w:type="dxa"/>
            <w:tcBorders>
              <w:top w:val="single" w:sz="8" w:space="0" w:color="000000"/>
              <w:bottom w:val="single" w:sz="8" w:space="0" w:color="000000"/>
              <w:right w:val="single" w:sz="8" w:space="0" w:color="000000"/>
            </w:tcBorders>
            <w:vAlign w:val="center"/>
          </w:tcPr>
          <w:p w14:paraId="2475D1EB" w14:textId="038F7748" w:rsidR="00CE11FA" w:rsidRPr="003A66DE" w:rsidRDefault="00CE11FA" w:rsidP="003A66DE">
            <w:pPr>
              <w:pStyle w:val="af0"/>
              <w:spacing w:before="0" w:beforeAutospacing="0" w:after="0" w:afterAutospacing="0"/>
              <w:jc w:val="center"/>
              <w:rPr>
                <w:sz w:val="18"/>
                <w:szCs w:val="18"/>
                <w:lang w:val="ru-RU"/>
              </w:rPr>
            </w:pPr>
            <w:r w:rsidRPr="003A66DE">
              <w:rPr>
                <w:sz w:val="18"/>
                <w:szCs w:val="18"/>
                <w:lang w:val="ru-RU"/>
              </w:rPr>
              <w:t xml:space="preserve">Строительство кабельных линий освещения 0,4 </w:t>
            </w:r>
            <w:proofErr w:type="spellStart"/>
            <w:r w:rsidRPr="003A66DE">
              <w:rPr>
                <w:sz w:val="18"/>
                <w:szCs w:val="18"/>
                <w:lang w:val="ru-RU"/>
              </w:rPr>
              <w:t>кВ</w:t>
            </w:r>
            <w:proofErr w:type="spellEnd"/>
          </w:p>
        </w:tc>
        <w:tc>
          <w:tcPr>
            <w:tcW w:w="1444" w:type="dxa"/>
            <w:tcBorders>
              <w:left w:val="single" w:sz="8" w:space="0" w:color="000000"/>
            </w:tcBorders>
            <w:vAlign w:val="center"/>
          </w:tcPr>
          <w:p w14:paraId="5702F1B1" w14:textId="50C8D6A6" w:rsidR="00CE11FA" w:rsidRPr="003A66DE" w:rsidRDefault="00CE11FA" w:rsidP="003A66DE">
            <w:pPr>
              <w:pStyle w:val="af0"/>
              <w:jc w:val="center"/>
              <w:rPr>
                <w:sz w:val="18"/>
                <w:szCs w:val="18"/>
              </w:rPr>
            </w:pPr>
            <w:r w:rsidRPr="003A66DE">
              <w:rPr>
                <w:sz w:val="18"/>
                <w:szCs w:val="18"/>
                <w:shd w:val="clear" w:color="auto" w:fill="FFFFFF"/>
              </w:rPr>
              <w:t>-</w:t>
            </w:r>
          </w:p>
        </w:tc>
        <w:tc>
          <w:tcPr>
            <w:tcW w:w="849" w:type="dxa"/>
            <w:vAlign w:val="center"/>
          </w:tcPr>
          <w:p w14:paraId="26FEF6E2" w14:textId="43DF8568" w:rsidR="00CE11FA" w:rsidRPr="003A66DE" w:rsidRDefault="00CE11FA" w:rsidP="003A66DE">
            <w:pPr>
              <w:pStyle w:val="af0"/>
              <w:jc w:val="center"/>
              <w:rPr>
                <w:sz w:val="18"/>
                <w:szCs w:val="18"/>
              </w:rPr>
            </w:pPr>
            <w:r w:rsidRPr="003A66DE">
              <w:rPr>
                <w:sz w:val="18"/>
                <w:szCs w:val="18"/>
                <w:shd w:val="clear" w:color="auto" w:fill="FFFFFF"/>
              </w:rPr>
              <w:t>-</w:t>
            </w:r>
          </w:p>
        </w:tc>
        <w:tc>
          <w:tcPr>
            <w:tcW w:w="967" w:type="dxa"/>
            <w:vAlign w:val="center"/>
          </w:tcPr>
          <w:p w14:paraId="1E51FEF1" w14:textId="49A9F05D" w:rsidR="00CE11FA" w:rsidRPr="003A66DE" w:rsidRDefault="00CE11FA" w:rsidP="003A66DE">
            <w:pPr>
              <w:pStyle w:val="af0"/>
              <w:jc w:val="center"/>
              <w:rPr>
                <w:sz w:val="18"/>
                <w:szCs w:val="18"/>
              </w:rPr>
            </w:pPr>
            <w:r w:rsidRPr="003A66DE">
              <w:rPr>
                <w:sz w:val="18"/>
                <w:szCs w:val="18"/>
                <w:shd w:val="clear" w:color="auto" w:fill="FFFFFF"/>
              </w:rPr>
              <w:t>-</w:t>
            </w:r>
          </w:p>
        </w:tc>
        <w:tc>
          <w:tcPr>
            <w:tcW w:w="851" w:type="dxa"/>
            <w:vAlign w:val="center"/>
          </w:tcPr>
          <w:p w14:paraId="4AAE17ED" w14:textId="1776EFF6" w:rsidR="00CE11FA" w:rsidRPr="003A66DE" w:rsidRDefault="00CE11FA" w:rsidP="003A66DE">
            <w:pPr>
              <w:pStyle w:val="af0"/>
              <w:jc w:val="center"/>
              <w:rPr>
                <w:sz w:val="18"/>
                <w:szCs w:val="18"/>
              </w:rPr>
            </w:pPr>
            <w:r w:rsidRPr="003A66DE">
              <w:rPr>
                <w:sz w:val="18"/>
                <w:szCs w:val="18"/>
                <w:shd w:val="clear" w:color="auto" w:fill="FFFFFF"/>
              </w:rPr>
              <w:t>-</w:t>
            </w:r>
          </w:p>
        </w:tc>
        <w:tc>
          <w:tcPr>
            <w:tcW w:w="1134" w:type="dxa"/>
            <w:vAlign w:val="center"/>
          </w:tcPr>
          <w:p w14:paraId="13D8B7AA" w14:textId="53F0B191" w:rsidR="00CE11FA" w:rsidRPr="003A66DE" w:rsidRDefault="00CE11FA" w:rsidP="003A66DE">
            <w:pPr>
              <w:pStyle w:val="af0"/>
              <w:jc w:val="center"/>
              <w:rPr>
                <w:sz w:val="18"/>
                <w:szCs w:val="18"/>
              </w:rPr>
            </w:pPr>
            <w:r w:rsidRPr="003A66DE">
              <w:rPr>
                <w:sz w:val="18"/>
                <w:szCs w:val="18"/>
                <w:shd w:val="clear" w:color="auto" w:fill="FFFFFF"/>
              </w:rPr>
              <w:t>-</w:t>
            </w:r>
          </w:p>
        </w:tc>
        <w:tc>
          <w:tcPr>
            <w:tcW w:w="992" w:type="dxa"/>
            <w:vAlign w:val="center"/>
          </w:tcPr>
          <w:p w14:paraId="7C0AC30E" w14:textId="53D8F3B9" w:rsidR="00CE11FA" w:rsidRPr="003A66DE" w:rsidRDefault="00CE11FA" w:rsidP="003A66DE">
            <w:pPr>
              <w:pStyle w:val="af0"/>
              <w:jc w:val="center"/>
              <w:rPr>
                <w:sz w:val="18"/>
                <w:szCs w:val="18"/>
              </w:rPr>
            </w:pPr>
            <w:r w:rsidRPr="003A66DE">
              <w:rPr>
                <w:sz w:val="18"/>
                <w:szCs w:val="18"/>
                <w:shd w:val="clear" w:color="auto" w:fill="FFFFFF"/>
              </w:rPr>
              <w:t>-</w:t>
            </w:r>
          </w:p>
        </w:tc>
        <w:tc>
          <w:tcPr>
            <w:tcW w:w="992" w:type="dxa"/>
            <w:vAlign w:val="center"/>
          </w:tcPr>
          <w:p w14:paraId="43E9E92C" w14:textId="1AD4E474" w:rsidR="00CE11FA" w:rsidRPr="003A66DE" w:rsidRDefault="00CE11FA" w:rsidP="003A66DE">
            <w:pPr>
              <w:pStyle w:val="af0"/>
              <w:jc w:val="center"/>
              <w:rPr>
                <w:sz w:val="18"/>
                <w:szCs w:val="18"/>
              </w:rPr>
            </w:pPr>
            <w:r w:rsidRPr="003A66DE">
              <w:rPr>
                <w:sz w:val="18"/>
                <w:szCs w:val="18"/>
                <w:shd w:val="clear" w:color="auto" w:fill="FFFFFF"/>
              </w:rPr>
              <w:t>-</w:t>
            </w:r>
          </w:p>
        </w:tc>
        <w:tc>
          <w:tcPr>
            <w:tcW w:w="1276" w:type="dxa"/>
            <w:vAlign w:val="center"/>
          </w:tcPr>
          <w:p w14:paraId="7FA304D6" w14:textId="744CF620" w:rsidR="00CE11FA" w:rsidRPr="003A66DE" w:rsidRDefault="00CE11FA" w:rsidP="003A66DE">
            <w:pPr>
              <w:pStyle w:val="af0"/>
              <w:jc w:val="center"/>
              <w:rPr>
                <w:sz w:val="18"/>
                <w:szCs w:val="18"/>
              </w:rPr>
            </w:pPr>
            <w:r w:rsidRPr="003A66DE">
              <w:rPr>
                <w:sz w:val="18"/>
                <w:szCs w:val="18"/>
                <w:shd w:val="clear" w:color="auto" w:fill="FFFFFF"/>
              </w:rPr>
              <w:t>-</w:t>
            </w:r>
          </w:p>
        </w:tc>
        <w:tc>
          <w:tcPr>
            <w:tcW w:w="1711" w:type="dxa"/>
            <w:vAlign w:val="center"/>
          </w:tcPr>
          <w:p w14:paraId="2BFD8D5D" w14:textId="4E366D6B" w:rsidR="00CE11FA" w:rsidRPr="003A66DE" w:rsidRDefault="00CE11FA" w:rsidP="003A66DE">
            <w:pPr>
              <w:pStyle w:val="af0"/>
              <w:jc w:val="center"/>
              <w:rPr>
                <w:sz w:val="18"/>
                <w:szCs w:val="18"/>
              </w:rPr>
            </w:pPr>
            <w:r w:rsidRPr="003A66DE">
              <w:rPr>
                <w:sz w:val="18"/>
                <w:szCs w:val="18"/>
                <w:shd w:val="clear" w:color="auto" w:fill="FFFFFF"/>
              </w:rPr>
              <w:t>-</w:t>
            </w:r>
          </w:p>
        </w:tc>
        <w:tc>
          <w:tcPr>
            <w:tcW w:w="1285" w:type="dxa"/>
            <w:vAlign w:val="center"/>
          </w:tcPr>
          <w:p w14:paraId="3924F9EF" w14:textId="19108335" w:rsidR="00CE11FA" w:rsidRPr="003A66DE" w:rsidRDefault="00CE11FA" w:rsidP="003A66DE">
            <w:pPr>
              <w:pStyle w:val="af0"/>
              <w:jc w:val="center"/>
              <w:rPr>
                <w:sz w:val="18"/>
                <w:szCs w:val="18"/>
              </w:rPr>
            </w:pPr>
            <w:r w:rsidRPr="003A66DE">
              <w:rPr>
                <w:sz w:val="18"/>
                <w:szCs w:val="18"/>
                <w:shd w:val="clear" w:color="auto" w:fill="FFFFFF"/>
              </w:rPr>
              <w:t>-</w:t>
            </w:r>
          </w:p>
        </w:tc>
      </w:tr>
      <w:tr w:rsidR="00270A1B" w:rsidRPr="003A66DE" w14:paraId="68FDD72D" w14:textId="77777777" w:rsidTr="003A66DE">
        <w:trPr>
          <w:trHeight w:val="239"/>
        </w:trPr>
        <w:tc>
          <w:tcPr>
            <w:tcW w:w="709" w:type="dxa"/>
            <w:tcBorders>
              <w:top w:val="single" w:sz="6" w:space="0" w:color="000000"/>
            </w:tcBorders>
            <w:shd w:val="clear" w:color="auto" w:fill="C5E0B3" w:themeFill="accent6" w:themeFillTint="66"/>
            <w:vAlign w:val="center"/>
          </w:tcPr>
          <w:p w14:paraId="78EA7D83" w14:textId="77777777" w:rsidR="00270A1B" w:rsidRPr="003A66DE" w:rsidRDefault="00270A1B" w:rsidP="003A66DE">
            <w:pPr>
              <w:pStyle w:val="af0"/>
              <w:jc w:val="center"/>
              <w:rPr>
                <w:b/>
                <w:i/>
                <w:sz w:val="18"/>
                <w:szCs w:val="18"/>
              </w:rPr>
            </w:pPr>
          </w:p>
        </w:tc>
        <w:tc>
          <w:tcPr>
            <w:tcW w:w="2410" w:type="dxa"/>
            <w:tcBorders>
              <w:top w:val="single" w:sz="6" w:space="0" w:color="000000"/>
            </w:tcBorders>
            <w:shd w:val="clear" w:color="auto" w:fill="C5E0B3" w:themeFill="accent6" w:themeFillTint="66"/>
            <w:vAlign w:val="center"/>
          </w:tcPr>
          <w:p w14:paraId="56DE09BE" w14:textId="77777777" w:rsidR="00270A1B" w:rsidRPr="003A66DE" w:rsidRDefault="00270A1B" w:rsidP="003A66DE">
            <w:pPr>
              <w:pStyle w:val="af0"/>
              <w:jc w:val="center"/>
              <w:rPr>
                <w:b/>
                <w:i/>
                <w:sz w:val="18"/>
                <w:szCs w:val="18"/>
              </w:rPr>
            </w:pPr>
            <w:r w:rsidRPr="003A66DE">
              <w:rPr>
                <w:b/>
                <w:i/>
                <w:sz w:val="18"/>
                <w:szCs w:val="18"/>
              </w:rPr>
              <w:t>ВСЕГО</w:t>
            </w:r>
          </w:p>
        </w:tc>
        <w:tc>
          <w:tcPr>
            <w:tcW w:w="1444" w:type="dxa"/>
            <w:tcBorders>
              <w:top w:val="single" w:sz="6" w:space="0" w:color="000000"/>
            </w:tcBorders>
            <w:shd w:val="clear" w:color="auto" w:fill="C5E0B3" w:themeFill="accent6" w:themeFillTint="66"/>
            <w:vAlign w:val="center"/>
          </w:tcPr>
          <w:p w14:paraId="1F28A14E" w14:textId="77777777" w:rsidR="00270A1B" w:rsidRPr="003A66DE" w:rsidRDefault="00270A1B" w:rsidP="003A66DE">
            <w:pPr>
              <w:pStyle w:val="af0"/>
              <w:jc w:val="center"/>
              <w:rPr>
                <w:b/>
                <w:i/>
                <w:sz w:val="18"/>
                <w:szCs w:val="18"/>
              </w:rPr>
            </w:pPr>
            <w:r w:rsidRPr="003A66DE">
              <w:rPr>
                <w:b/>
                <w:i/>
                <w:sz w:val="18"/>
                <w:szCs w:val="18"/>
              </w:rPr>
              <w:t>-</w:t>
            </w:r>
          </w:p>
        </w:tc>
        <w:tc>
          <w:tcPr>
            <w:tcW w:w="849" w:type="dxa"/>
            <w:tcBorders>
              <w:top w:val="single" w:sz="6" w:space="0" w:color="000000"/>
            </w:tcBorders>
            <w:shd w:val="clear" w:color="auto" w:fill="C5E0B3" w:themeFill="accent6" w:themeFillTint="66"/>
            <w:vAlign w:val="center"/>
          </w:tcPr>
          <w:p w14:paraId="74C0FAA9" w14:textId="77777777" w:rsidR="00270A1B" w:rsidRPr="003A66DE" w:rsidRDefault="00270A1B" w:rsidP="003A66DE">
            <w:pPr>
              <w:pStyle w:val="af0"/>
              <w:jc w:val="center"/>
              <w:rPr>
                <w:b/>
                <w:i/>
                <w:sz w:val="18"/>
                <w:szCs w:val="18"/>
              </w:rPr>
            </w:pPr>
            <w:r w:rsidRPr="003A66DE">
              <w:rPr>
                <w:b/>
                <w:i/>
                <w:sz w:val="18"/>
                <w:szCs w:val="18"/>
              </w:rPr>
              <w:t>-</w:t>
            </w:r>
          </w:p>
        </w:tc>
        <w:tc>
          <w:tcPr>
            <w:tcW w:w="967" w:type="dxa"/>
            <w:tcBorders>
              <w:top w:val="single" w:sz="6" w:space="0" w:color="000000"/>
            </w:tcBorders>
            <w:shd w:val="clear" w:color="auto" w:fill="C5E0B3" w:themeFill="accent6" w:themeFillTint="66"/>
            <w:vAlign w:val="center"/>
          </w:tcPr>
          <w:p w14:paraId="2A5D109E" w14:textId="77777777" w:rsidR="00270A1B" w:rsidRPr="003A66DE" w:rsidRDefault="00270A1B" w:rsidP="003A66DE">
            <w:pPr>
              <w:pStyle w:val="af0"/>
              <w:jc w:val="center"/>
              <w:rPr>
                <w:b/>
                <w:i/>
                <w:sz w:val="18"/>
                <w:szCs w:val="18"/>
              </w:rPr>
            </w:pPr>
            <w:r w:rsidRPr="003A66DE">
              <w:rPr>
                <w:b/>
                <w:i/>
                <w:sz w:val="18"/>
                <w:szCs w:val="18"/>
              </w:rPr>
              <w:t>-</w:t>
            </w:r>
          </w:p>
        </w:tc>
        <w:tc>
          <w:tcPr>
            <w:tcW w:w="851" w:type="dxa"/>
            <w:tcBorders>
              <w:top w:val="single" w:sz="6" w:space="0" w:color="000000"/>
            </w:tcBorders>
            <w:shd w:val="clear" w:color="auto" w:fill="C5E0B3" w:themeFill="accent6" w:themeFillTint="66"/>
            <w:vAlign w:val="center"/>
          </w:tcPr>
          <w:p w14:paraId="4F53548A" w14:textId="77777777" w:rsidR="00270A1B" w:rsidRPr="003A66DE" w:rsidRDefault="00270A1B" w:rsidP="003A66DE">
            <w:pPr>
              <w:pStyle w:val="af0"/>
              <w:jc w:val="center"/>
              <w:rPr>
                <w:b/>
                <w:i/>
                <w:sz w:val="18"/>
                <w:szCs w:val="18"/>
              </w:rPr>
            </w:pPr>
            <w:r w:rsidRPr="003A66DE">
              <w:rPr>
                <w:b/>
                <w:i/>
                <w:sz w:val="18"/>
                <w:szCs w:val="18"/>
              </w:rPr>
              <w:t>-</w:t>
            </w:r>
          </w:p>
        </w:tc>
        <w:tc>
          <w:tcPr>
            <w:tcW w:w="1134" w:type="dxa"/>
            <w:tcBorders>
              <w:top w:val="single" w:sz="6" w:space="0" w:color="000000"/>
            </w:tcBorders>
            <w:shd w:val="clear" w:color="auto" w:fill="C5E0B3" w:themeFill="accent6" w:themeFillTint="66"/>
            <w:vAlign w:val="center"/>
          </w:tcPr>
          <w:p w14:paraId="4ADF157D" w14:textId="77777777" w:rsidR="00270A1B" w:rsidRPr="003A66DE" w:rsidRDefault="00270A1B" w:rsidP="003A66DE">
            <w:pPr>
              <w:pStyle w:val="af0"/>
              <w:jc w:val="center"/>
              <w:rPr>
                <w:b/>
                <w:i/>
                <w:sz w:val="18"/>
                <w:szCs w:val="18"/>
              </w:rPr>
            </w:pPr>
            <w:r w:rsidRPr="003A66DE">
              <w:rPr>
                <w:b/>
                <w:i/>
                <w:sz w:val="18"/>
                <w:szCs w:val="18"/>
              </w:rPr>
              <w:t>-</w:t>
            </w:r>
          </w:p>
        </w:tc>
        <w:tc>
          <w:tcPr>
            <w:tcW w:w="992" w:type="dxa"/>
            <w:tcBorders>
              <w:top w:val="single" w:sz="6" w:space="0" w:color="000000"/>
            </w:tcBorders>
            <w:shd w:val="clear" w:color="auto" w:fill="C5E0B3" w:themeFill="accent6" w:themeFillTint="66"/>
            <w:vAlign w:val="center"/>
          </w:tcPr>
          <w:p w14:paraId="6B4830B4" w14:textId="77777777" w:rsidR="00270A1B" w:rsidRPr="003A66DE" w:rsidRDefault="00270A1B" w:rsidP="003A66DE">
            <w:pPr>
              <w:pStyle w:val="af0"/>
              <w:jc w:val="center"/>
              <w:rPr>
                <w:b/>
                <w:i/>
                <w:sz w:val="18"/>
                <w:szCs w:val="18"/>
              </w:rPr>
            </w:pPr>
            <w:r w:rsidRPr="003A66DE">
              <w:rPr>
                <w:b/>
                <w:i/>
                <w:sz w:val="18"/>
                <w:szCs w:val="18"/>
              </w:rPr>
              <w:t>-</w:t>
            </w:r>
          </w:p>
        </w:tc>
        <w:tc>
          <w:tcPr>
            <w:tcW w:w="992" w:type="dxa"/>
            <w:tcBorders>
              <w:top w:val="single" w:sz="6" w:space="0" w:color="000000"/>
            </w:tcBorders>
            <w:shd w:val="clear" w:color="auto" w:fill="C5E0B3" w:themeFill="accent6" w:themeFillTint="66"/>
            <w:vAlign w:val="center"/>
          </w:tcPr>
          <w:p w14:paraId="4B81507E" w14:textId="77777777" w:rsidR="00270A1B" w:rsidRPr="003A66DE" w:rsidRDefault="00270A1B" w:rsidP="003A66DE">
            <w:pPr>
              <w:pStyle w:val="af0"/>
              <w:jc w:val="center"/>
              <w:rPr>
                <w:b/>
                <w:i/>
                <w:sz w:val="18"/>
                <w:szCs w:val="18"/>
              </w:rPr>
            </w:pPr>
            <w:r w:rsidRPr="003A66DE">
              <w:rPr>
                <w:b/>
                <w:i/>
                <w:sz w:val="18"/>
                <w:szCs w:val="18"/>
              </w:rPr>
              <w:t>-</w:t>
            </w:r>
          </w:p>
        </w:tc>
        <w:tc>
          <w:tcPr>
            <w:tcW w:w="1276" w:type="dxa"/>
            <w:tcBorders>
              <w:top w:val="single" w:sz="6" w:space="0" w:color="000000"/>
            </w:tcBorders>
            <w:shd w:val="clear" w:color="auto" w:fill="C5E0B3" w:themeFill="accent6" w:themeFillTint="66"/>
            <w:vAlign w:val="center"/>
          </w:tcPr>
          <w:p w14:paraId="3AF9C937" w14:textId="77777777" w:rsidR="00270A1B" w:rsidRPr="003A66DE" w:rsidRDefault="00270A1B" w:rsidP="003A66DE">
            <w:pPr>
              <w:pStyle w:val="af0"/>
              <w:jc w:val="center"/>
              <w:rPr>
                <w:b/>
                <w:i/>
                <w:sz w:val="18"/>
                <w:szCs w:val="18"/>
              </w:rPr>
            </w:pPr>
            <w:r w:rsidRPr="003A66DE">
              <w:rPr>
                <w:b/>
                <w:i/>
                <w:sz w:val="18"/>
                <w:szCs w:val="18"/>
              </w:rPr>
              <w:t>-</w:t>
            </w:r>
          </w:p>
        </w:tc>
        <w:tc>
          <w:tcPr>
            <w:tcW w:w="1711" w:type="dxa"/>
            <w:tcBorders>
              <w:top w:val="single" w:sz="6" w:space="0" w:color="000000"/>
            </w:tcBorders>
            <w:shd w:val="clear" w:color="auto" w:fill="C5E0B3" w:themeFill="accent6" w:themeFillTint="66"/>
            <w:vAlign w:val="center"/>
          </w:tcPr>
          <w:p w14:paraId="1BA91BD9" w14:textId="77777777" w:rsidR="00270A1B" w:rsidRPr="003A66DE" w:rsidRDefault="00270A1B" w:rsidP="003A66DE">
            <w:pPr>
              <w:pStyle w:val="af0"/>
              <w:jc w:val="center"/>
              <w:rPr>
                <w:b/>
                <w:i/>
                <w:sz w:val="18"/>
                <w:szCs w:val="18"/>
              </w:rPr>
            </w:pPr>
            <w:r w:rsidRPr="003A66DE">
              <w:rPr>
                <w:b/>
                <w:i/>
                <w:sz w:val="18"/>
                <w:szCs w:val="18"/>
              </w:rPr>
              <w:t>-</w:t>
            </w:r>
          </w:p>
        </w:tc>
        <w:tc>
          <w:tcPr>
            <w:tcW w:w="1285" w:type="dxa"/>
            <w:tcBorders>
              <w:top w:val="single" w:sz="6" w:space="0" w:color="000000"/>
            </w:tcBorders>
            <w:shd w:val="clear" w:color="auto" w:fill="C5E0B3" w:themeFill="accent6" w:themeFillTint="66"/>
            <w:vAlign w:val="center"/>
          </w:tcPr>
          <w:p w14:paraId="419E17A4" w14:textId="77777777" w:rsidR="00270A1B" w:rsidRPr="003A66DE" w:rsidRDefault="00270A1B" w:rsidP="003A66DE">
            <w:pPr>
              <w:pStyle w:val="af0"/>
              <w:jc w:val="center"/>
              <w:rPr>
                <w:b/>
                <w:i/>
                <w:sz w:val="18"/>
                <w:szCs w:val="18"/>
              </w:rPr>
            </w:pPr>
            <w:r w:rsidRPr="003A66DE">
              <w:rPr>
                <w:b/>
                <w:i/>
                <w:sz w:val="18"/>
                <w:szCs w:val="18"/>
              </w:rPr>
              <w:t>-</w:t>
            </w:r>
          </w:p>
        </w:tc>
      </w:tr>
    </w:tbl>
    <w:p w14:paraId="21F5F56D" w14:textId="70A48326" w:rsidR="005F0BA5" w:rsidRPr="003A66DE" w:rsidRDefault="00270A1B" w:rsidP="003A66DE">
      <w:pPr>
        <w:spacing w:before="240" w:line="360" w:lineRule="auto"/>
        <w:ind w:firstLine="567"/>
        <w:rPr>
          <w:rFonts w:ascii="Times New Roman" w:hAnsi="Times New Roman" w:cs="Times New Roman"/>
          <w:sz w:val="28"/>
          <w:szCs w:val="28"/>
        </w:rPr>
      </w:pPr>
      <w:r w:rsidRPr="003A66DE">
        <w:rPr>
          <w:rFonts w:ascii="Times New Roman" w:hAnsi="Times New Roman" w:cs="Times New Roman"/>
          <w:sz w:val="28"/>
          <w:szCs w:val="28"/>
        </w:rPr>
        <w:t xml:space="preserve">В связи с тем, что основные мероприятия по электроснабжению формируются энергоснабжающей организацией на основании прогнозируемой необходимой валовой выручки. </w:t>
      </w:r>
    </w:p>
    <w:p w14:paraId="4EA58FF0" w14:textId="77777777" w:rsidR="005F0BA5" w:rsidRPr="005F0BA5" w:rsidRDefault="005F0BA5" w:rsidP="005F0BA5"/>
    <w:p w14:paraId="651E20B3" w14:textId="77777777" w:rsidR="005F0BA5" w:rsidRPr="005F0BA5" w:rsidRDefault="005F0BA5" w:rsidP="005F0BA5"/>
    <w:p w14:paraId="048DC2C1" w14:textId="09323F41" w:rsidR="005F0BA5" w:rsidRDefault="005F0BA5" w:rsidP="005F0BA5"/>
    <w:p w14:paraId="5EC9120E" w14:textId="18117324" w:rsidR="005F0BA5" w:rsidRPr="005F0BA5" w:rsidRDefault="005F0BA5" w:rsidP="005F0BA5">
      <w:pPr>
        <w:tabs>
          <w:tab w:val="left" w:pos="1215"/>
        </w:tabs>
        <w:rPr>
          <w:rFonts w:ascii="Times New Roman" w:eastAsia="Calibri" w:hAnsi="Times New Roman" w:cs="Times New Roman"/>
          <w:sz w:val="28"/>
          <w:szCs w:val="28"/>
        </w:rPr>
        <w:sectPr w:rsidR="005F0BA5" w:rsidRPr="005F0BA5" w:rsidSect="00FB54E0">
          <w:headerReference w:type="default" r:id="rId52"/>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tab/>
      </w:r>
    </w:p>
    <w:p w14:paraId="042B334F" w14:textId="1B14C922" w:rsidR="004911D5" w:rsidRPr="003A66DE" w:rsidRDefault="004911D5" w:rsidP="00280609">
      <w:pPr>
        <w:pStyle w:val="ae"/>
        <w:numPr>
          <w:ilvl w:val="1"/>
          <w:numId w:val="27"/>
        </w:numPr>
        <w:autoSpaceDE w:val="0"/>
        <w:autoSpaceDN w:val="0"/>
        <w:adjustRightInd w:val="0"/>
        <w:spacing w:before="0" w:beforeAutospacing="0" w:after="0" w:line="360" w:lineRule="auto"/>
        <w:jc w:val="center"/>
        <w:rPr>
          <w:rFonts w:eastAsia="Calibri"/>
          <w:b/>
          <w:bCs/>
          <w:i/>
          <w:iCs/>
          <w:sz w:val="28"/>
          <w:szCs w:val="28"/>
        </w:rPr>
      </w:pPr>
      <w:r w:rsidRPr="003A66DE">
        <w:rPr>
          <w:rFonts w:eastAsia="Calibri"/>
          <w:b/>
          <w:bCs/>
          <w:i/>
          <w:iCs/>
          <w:sz w:val="28"/>
          <w:szCs w:val="28"/>
        </w:rPr>
        <w:lastRenderedPageBreak/>
        <w:t>Обращение с ТКО</w:t>
      </w:r>
    </w:p>
    <w:p w14:paraId="37131F31" w14:textId="77777777" w:rsidR="003A66DE" w:rsidRDefault="00270A1B" w:rsidP="003A66DE">
      <w:pPr>
        <w:autoSpaceDE w:val="0"/>
        <w:autoSpaceDN w:val="0"/>
        <w:adjustRightInd w:val="0"/>
        <w:spacing w:after="0" w:line="360" w:lineRule="auto"/>
        <w:ind w:firstLine="567"/>
        <w:jc w:val="both"/>
        <w:rPr>
          <w:rFonts w:ascii="Times New Roman" w:eastAsia="Calibri" w:hAnsi="Times New Roman" w:cs="Times New Roman"/>
          <w:sz w:val="28"/>
          <w:szCs w:val="28"/>
        </w:rPr>
      </w:pPr>
      <w:r w:rsidRPr="00270A1B">
        <w:rPr>
          <w:rFonts w:ascii="Times New Roman" w:eastAsia="Calibri" w:hAnsi="Times New Roman" w:cs="Times New Roman"/>
          <w:sz w:val="28"/>
          <w:szCs w:val="28"/>
        </w:rPr>
        <w:t>Основными задачами реализации инвестиционных проектов в сфере обращения с ТКО являются:</w:t>
      </w:r>
    </w:p>
    <w:p w14:paraId="09A1FDA9" w14:textId="69334C92" w:rsidR="00270A1B" w:rsidRPr="003A66DE" w:rsidRDefault="003A66DE" w:rsidP="003A66DE">
      <w:pPr>
        <w:spacing w:after="0" w:line="360" w:lineRule="auto"/>
        <w:jc w:val="both"/>
        <w:rPr>
          <w:rFonts w:ascii="Times New Roman" w:hAnsi="Times New Roman" w:cs="Times New Roman"/>
          <w:sz w:val="28"/>
          <w:szCs w:val="28"/>
        </w:rPr>
      </w:pPr>
      <w:r w:rsidRPr="003A66DE">
        <w:rPr>
          <w:rFonts w:ascii="Times New Roman" w:hAnsi="Times New Roman" w:cs="Times New Roman"/>
          <w:sz w:val="28"/>
          <w:szCs w:val="28"/>
        </w:rPr>
        <w:t>–</w:t>
      </w:r>
      <w:r>
        <w:rPr>
          <w:rFonts w:ascii="Times New Roman" w:hAnsi="Times New Roman" w:cs="Times New Roman"/>
          <w:sz w:val="28"/>
          <w:szCs w:val="28"/>
        </w:rPr>
        <w:t xml:space="preserve"> </w:t>
      </w:r>
      <w:r w:rsidR="00270A1B" w:rsidRPr="003A66DE">
        <w:rPr>
          <w:rFonts w:ascii="Times New Roman" w:hAnsi="Times New Roman" w:cs="Times New Roman"/>
          <w:sz w:val="28"/>
          <w:szCs w:val="28"/>
        </w:rPr>
        <w:t>улучшение санитарно</w:t>
      </w:r>
      <w:r>
        <w:rPr>
          <w:rFonts w:ascii="Times New Roman" w:hAnsi="Times New Roman" w:cs="Times New Roman"/>
          <w:sz w:val="28"/>
          <w:szCs w:val="28"/>
        </w:rPr>
        <w:t>-</w:t>
      </w:r>
      <w:r w:rsidR="00270A1B" w:rsidRPr="003A66DE">
        <w:rPr>
          <w:rFonts w:ascii="Times New Roman" w:hAnsi="Times New Roman" w:cs="Times New Roman"/>
          <w:sz w:val="28"/>
          <w:szCs w:val="28"/>
        </w:rPr>
        <w:t xml:space="preserve">экологической ситуации на территории </w:t>
      </w:r>
      <w:r w:rsidR="000E3F5E" w:rsidRPr="003A66DE">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270A1B" w:rsidRPr="003A66DE">
        <w:rPr>
          <w:rFonts w:ascii="Times New Roman" w:hAnsi="Times New Roman" w:cs="Times New Roman"/>
          <w:sz w:val="28"/>
          <w:szCs w:val="28"/>
        </w:rPr>
        <w:t>.</w:t>
      </w:r>
    </w:p>
    <w:p w14:paraId="268CF066" w14:textId="1C9030A3" w:rsidR="00270A1B" w:rsidRDefault="00270A1B" w:rsidP="00270A1B">
      <w:pPr>
        <w:pStyle w:val="af0"/>
        <w:spacing w:before="0" w:beforeAutospacing="0" w:after="0" w:afterAutospacing="0" w:line="360" w:lineRule="auto"/>
        <w:ind w:firstLine="567"/>
        <w:jc w:val="both"/>
        <w:rPr>
          <w:sz w:val="28"/>
          <w:szCs w:val="28"/>
        </w:rPr>
      </w:pPr>
      <w:r w:rsidRPr="00E8343C">
        <w:rPr>
          <w:sz w:val="28"/>
          <w:szCs w:val="28"/>
        </w:rPr>
        <w:t xml:space="preserve">Перечень мероприятий в </w:t>
      </w:r>
      <w:r>
        <w:rPr>
          <w:sz w:val="28"/>
          <w:szCs w:val="28"/>
        </w:rPr>
        <w:t xml:space="preserve">сфере ТКО приведены </w:t>
      </w:r>
      <w:r w:rsidRPr="00DE24C3">
        <w:rPr>
          <w:sz w:val="28"/>
          <w:szCs w:val="28"/>
        </w:rPr>
        <w:t>в таблице</w:t>
      </w:r>
      <w:r w:rsidRPr="00DE24C3">
        <w:rPr>
          <w:spacing w:val="-3"/>
          <w:sz w:val="28"/>
          <w:szCs w:val="28"/>
        </w:rPr>
        <w:t xml:space="preserve"> </w:t>
      </w:r>
      <w:r w:rsidR="001B798B">
        <w:rPr>
          <w:sz w:val="28"/>
          <w:szCs w:val="28"/>
        </w:rPr>
        <w:t>5</w:t>
      </w:r>
      <w:r w:rsidR="00DE24C3">
        <w:rPr>
          <w:sz w:val="28"/>
          <w:szCs w:val="28"/>
        </w:rPr>
        <w:t>2</w:t>
      </w:r>
      <w:r>
        <w:rPr>
          <w:sz w:val="28"/>
          <w:szCs w:val="28"/>
        </w:rPr>
        <w:t>.</w:t>
      </w:r>
    </w:p>
    <w:p w14:paraId="07382559" w14:textId="750E517B" w:rsidR="004911D5" w:rsidRDefault="004911D5" w:rsidP="004911D5">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p>
    <w:p w14:paraId="5B0E972C" w14:textId="77777777" w:rsidR="005F0BA5" w:rsidRDefault="005F0BA5" w:rsidP="004911D5">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sectPr w:rsidR="005F0BA5" w:rsidSect="00FB54E0">
          <w:headerReference w:type="default" r:id="rId53"/>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D94AB28" w14:textId="05AE6888" w:rsidR="00270A1B" w:rsidRPr="003A66DE" w:rsidRDefault="00270A1B" w:rsidP="003A66DE">
      <w:pPr>
        <w:spacing w:after="0" w:line="240" w:lineRule="auto"/>
        <w:jc w:val="center"/>
        <w:rPr>
          <w:rFonts w:ascii="Times New Roman" w:hAnsi="Times New Roman" w:cs="Times New Roman"/>
          <w:b/>
          <w:i/>
          <w:sz w:val="28"/>
          <w:szCs w:val="28"/>
        </w:rPr>
      </w:pPr>
      <w:r w:rsidRPr="003A66DE">
        <w:rPr>
          <w:rFonts w:ascii="Times New Roman" w:hAnsi="Times New Roman" w:cs="Times New Roman"/>
          <w:b/>
          <w:i/>
          <w:sz w:val="28"/>
          <w:szCs w:val="28"/>
        </w:rPr>
        <w:lastRenderedPageBreak/>
        <w:t>Таблица</w:t>
      </w:r>
      <w:r w:rsidRPr="003A66DE">
        <w:rPr>
          <w:rFonts w:ascii="Times New Roman" w:hAnsi="Times New Roman" w:cs="Times New Roman"/>
          <w:b/>
          <w:i/>
          <w:spacing w:val="-3"/>
          <w:sz w:val="28"/>
          <w:szCs w:val="28"/>
        </w:rPr>
        <w:t xml:space="preserve"> </w:t>
      </w:r>
      <w:r w:rsidR="001B798B" w:rsidRPr="003A66DE">
        <w:rPr>
          <w:rFonts w:ascii="Times New Roman" w:hAnsi="Times New Roman" w:cs="Times New Roman"/>
          <w:b/>
          <w:i/>
          <w:sz w:val="28"/>
          <w:szCs w:val="28"/>
        </w:rPr>
        <w:t>5</w:t>
      </w:r>
      <w:r w:rsidR="00DE24C3" w:rsidRPr="003A66DE">
        <w:rPr>
          <w:rFonts w:ascii="Times New Roman" w:hAnsi="Times New Roman" w:cs="Times New Roman"/>
          <w:b/>
          <w:i/>
          <w:sz w:val="28"/>
          <w:szCs w:val="28"/>
        </w:rPr>
        <w:t>2</w:t>
      </w:r>
      <w:r w:rsidR="003A66DE" w:rsidRPr="003A66DE">
        <w:rPr>
          <w:rFonts w:ascii="Times New Roman" w:hAnsi="Times New Roman" w:cs="Times New Roman"/>
          <w:b/>
          <w:i/>
          <w:sz w:val="28"/>
          <w:szCs w:val="28"/>
        </w:rPr>
        <w:t xml:space="preserve"> –</w:t>
      </w:r>
      <w:r w:rsidRPr="003A66DE">
        <w:rPr>
          <w:rFonts w:ascii="Times New Roman" w:hAnsi="Times New Roman" w:cs="Times New Roman"/>
          <w:b/>
          <w:i/>
          <w:spacing w:val="6"/>
          <w:sz w:val="28"/>
          <w:szCs w:val="28"/>
        </w:rPr>
        <w:t xml:space="preserve"> </w:t>
      </w:r>
      <w:r w:rsidRPr="003A66DE">
        <w:rPr>
          <w:rFonts w:ascii="Times New Roman" w:hAnsi="Times New Roman" w:cs="Times New Roman"/>
          <w:b/>
          <w:i/>
          <w:sz w:val="28"/>
          <w:szCs w:val="28"/>
        </w:rPr>
        <w:t>Мероприятия</w:t>
      </w:r>
      <w:r w:rsidRPr="003A66DE">
        <w:rPr>
          <w:rFonts w:ascii="Times New Roman" w:hAnsi="Times New Roman" w:cs="Times New Roman"/>
          <w:b/>
          <w:i/>
          <w:spacing w:val="-2"/>
          <w:sz w:val="28"/>
          <w:szCs w:val="28"/>
        </w:rPr>
        <w:t xml:space="preserve"> </w:t>
      </w:r>
      <w:r w:rsidRPr="003A66DE">
        <w:rPr>
          <w:rFonts w:ascii="Times New Roman" w:hAnsi="Times New Roman" w:cs="Times New Roman"/>
          <w:b/>
          <w:i/>
          <w:sz w:val="28"/>
          <w:szCs w:val="28"/>
        </w:rPr>
        <w:t>в</w:t>
      </w:r>
      <w:r w:rsidRPr="003A66DE">
        <w:rPr>
          <w:rFonts w:ascii="Times New Roman" w:hAnsi="Times New Roman" w:cs="Times New Roman"/>
          <w:b/>
          <w:i/>
          <w:spacing w:val="-3"/>
          <w:sz w:val="28"/>
          <w:szCs w:val="28"/>
        </w:rPr>
        <w:t xml:space="preserve"> </w:t>
      </w:r>
      <w:r w:rsidRPr="003A66DE">
        <w:rPr>
          <w:rFonts w:ascii="Times New Roman" w:hAnsi="Times New Roman" w:cs="Times New Roman"/>
          <w:b/>
          <w:i/>
          <w:sz w:val="28"/>
          <w:szCs w:val="28"/>
        </w:rPr>
        <w:t>сфере ТКО</w:t>
      </w:r>
    </w:p>
    <w:tbl>
      <w:tblPr>
        <w:tblStyle w:val="TableNormal"/>
        <w:tblW w:w="1450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410"/>
        <w:gridCol w:w="1444"/>
        <w:gridCol w:w="849"/>
        <w:gridCol w:w="967"/>
        <w:gridCol w:w="992"/>
        <w:gridCol w:w="993"/>
        <w:gridCol w:w="992"/>
        <w:gridCol w:w="992"/>
        <w:gridCol w:w="1276"/>
        <w:gridCol w:w="1711"/>
        <w:gridCol w:w="1285"/>
      </w:tblGrid>
      <w:tr w:rsidR="00270A1B" w:rsidRPr="003A66DE" w14:paraId="43F94F6E" w14:textId="77777777" w:rsidTr="003A66DE">
        <w:trPr>
          <w:trHeight w:val="430"/>
        </w:trPr>
        <w:tc>
          <w:tcPr>
            <w:tcW w:w="590" w:type="dxa"/>
            <w:vMerge w:val="restart"/>
            <w:shd w:val="clear" w:color="auto" w:fill="C5E0B3" w:themeFill="accent6" w:themeFillTint="66"/>
            <w:vAlign w:val="center"/>
          </w:tcPr>
          <w:p w14:paraId="3E34F11A" w14:textId="77777777" w:rsidR="003A66DE" w:rsidRPr="003A66DE" w:rsidRDefault="00270A1B" w:rsidP="003A66DE">
            <w:pPr>
              <w:pStyle w:val="af0"/>
              <w:spacing w:before="0" w:beforeAutospacing="0" w:after="0" w:afterAutospacing="0"/>
              <w:jc w:val="center"/>
              <w:rPr>
                <w:b/>
                <w:i/>
                <w:sz w:val="18"/>
                <w:szCs w:val="18"/>
              </w:rPr>
            </w:pPr>
            <w:r w:rsidRPr="003A66DE">
              <w:rPr>
                <w:b/>
                <w:i/>
                <w:sz w:val="18"/>
                <w:szCs w:val="18"/>
              </w:rPr>
              <w:t>№</w:t>
            </w:r>
          </w:p>
          <w:p w14:paraId="6CC37747" w14:textId="0F0719CD" w:rsidR="00270A1B" w:rsidRPr="003A66DE" w:rsidRDefault="00270A1B" w:rsidP="003A66DE">
            <w:pPr>
              <w:pStyle w:val="af0"/>
              <w:spacing w:before="0" w:beforeAutospacing="0" w:after="0" w:afterAutospacing="0"/>
              <w:jc w:val="center"/>
              <w:rPr>
                <w:b/>
                <w:i/>
                <w:sz w:val="18"/>
                <w:szCs w:val="18"/>
              </w:rPr>
            </w:pPr>
            <w:r w:rsidRPr="003A66DE">
              <w:rPr>
                <w:b/>
                <w:i/>
                <w:sz w:val="18"/>
                <w:szCs w:val="18"/>
              </w:rPr>
              <w:t>п</w:t>
            </w:r>
            <w:r w:rsidR="003A66DE" w:rsidRPr="003A66DE">
              <w:rPr>
                <w:b/>
                <w:i/>
                <w:sz w:val="18"/>
                <w:szCs w:val="18"/>
                <w:lang w:val="ru-RU"/>
              </w:rPr>
              <w:t>/</w:t>
            </w:r>
            <w:r w:rsidRPr="003A66DE">
              <w:rPr>
                <w:b/>
                <w:i/>
                <w:sz w:val="18"/>
                <w:szCs w:val="18"/>
              </w:rPr>
              <w:t>п</w:t>
            </w:r>
          </w:p>
        </w:tc>
        <w:tc>
          <w:tcPr>
            <w:tcW w:w="2410" w:type="dxa"/>
            <w:vMerge w:val="restart"/>
            <w:tcBorders>
              <w:bottom w:val="single" w:sz="8" w:space="0" w:color="000000"/>
            </w:tcBorders>
            <w:shd w:val="clear" w:color="auto" w:fill="C5E0B3" w:themeFill="accent6" w:themeFillTint="66"/>
            <w:vAlign w:val="center"/>
          </w:tcPr>
          <w:p w14:paraId="21C3D362" w14:textId="142EB13E"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Наименование</w:t>
            </w:r>
            <w:proofErr w:type="spellEnd"/>
            <w:r w:rsidRPr="003A66DE">
              <w:rPr>
                <w:b/>
                <w:i/>
                <w:spacing w:val="27"/>
                <w:sz w:val="18"/>
                <w:szCs w:val="18"/>
              </w:rPr>
              <w:t xml:space="preserve"> </w:t>
            </w:r>
            <w:proofErr w:type="spellStart"/>
            <w:r w:rsidRPr="003A66DE">
              <w:rPr>
                <w:b/>
                <w:i/>
                <w:sz w:val="18"/>
                <w:szCs w:val="18"/>
              </w:rPr>
              <w:t>мероприятий</w:t>
            </w:r>
            <w:proofErr w:type="spellEnd"/>
          </w:p>
        </w:tc>
        <w:tc>
          <w:tcPr>
            <w:tcW w:w="1444" w:type="dxa"/>
            <w:vMerge w:val="restart"/>
            <w:shd w:val="clear" w:color="auto" w:fill="C5E0B3" w:themeFill="accent6" w:themeFillTint="66"/>
            <w:vAlign w:val="center"/>
          </w:tcPr>
          <w:p w14:paraId="7091225A" w14:textId="290C4DA5"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Объем</w:t>
            </w:r>
            <w:proofErr w:type="spellEnd"/>
            <w:r w:rsidRPr="003A66DE">
              <w:rPr>
                <w:b/>
                <w:i/>
                <w:spacing w:val="1"/>
                <w:sz w:val="18"/>
                <w:szCs w:val="18"/>
              </w:rPr>
              <w:t xml:space="preserve"> </w:t>
            </w:r>
            <w:proofErr w:type="spellStart"/>
            <w:r w:rsidRPr="003A66DE">
              <w:rPr>
                <w:b/>
                <w:i/>
                <w:sz w:val="18"/>
                <w:szCs w:val="18"/>
              </w:rPr>
              <w:t>капитальных</w:t>
            </w:r>
            <w:proofErr w:type="spellEnd"/>
            <w:r w:rsidRPr="003A66DE">
              <w:rPr>
                <w:b/>
                <w:i/>
                <w:sz w:val="18"/>
                <w:szCs w:val="18"/>
              </w:rPr>
              <w:t xml:space="preserve"> </w:t>
            </w:r>
            <w:proofErr w:type="spellStart"/>
            <w:r w:rsidRPr="003A66DE">
              <w:rPr>
                <w:b/>
                <w:i/>
                <w:sz w:val="18"/>
                <w:szCs w:val="18"/>
              </w:rPr>
              <w:t>вложени</w:t>
            </w:r>
            <w:proofErr w:type="spellEnd"/>
            <w:r w:rsidR="003A66DE" w:rsidRPr="003A66DE">
              <w:rPr>
                <w:b/>
                <w:i/>
                <w:sz w:val="18"/>
                <w:szCs w:val="18"/>
                <w:lang w:val="ru-RU"/>
              </w:rPr>
              <w:t>й</w:t>
            </w:r>
            <w:r w:rsidRPr="003A66DE">
              <w:rPr>
                <w:b/>
                <w:i/>
                <w:sz w:val="18"/>
                <w:szCs w:val="18"/>
              </w:rPr>
              <w:t>,</w:t>
            </w:r>
            <w:r w:rsidRPr="003A66DE">
              <w:rPr>
                <w:b/>
                <w:i/>
                <w:spacing w:val="1"/>
                <w:sz w:val="18"/>
                <w:szCs w:val="18"/>
              </w:rPr>
              <w:t xml:space="preserve"> </w:t>
            </w:r>
            <w:proofErr w:type="spellStart"/>
            <w:r w:rsidRPr="003A66DE">
              <w:rPr>
                <w:b/>
                <w:i/>
                <w:sz w:val="18"/>
                <w:szCs w:val="18"/>
              </w:rPr>
              <w:t>всего</w:t>
            </w:r>
            <w:proofErr w:type="spellEnd"/>
          </w:p>
        </w:tc>
        <w:tc>
          <w:tcPr>
            <w:tcW w:w="7061" w:type="dxa"/>
            <w:gridSpan w:val="7"/>
            <w:shd w:val="clear" w:color="auto" w:fill="C5E0B3" w:themeFill="accent6" w:themeFillTint="66"/>
            <w:vAlign w:val="center"/>
          </w:tcPr>
          <w:p w14:paraId="0ADFC90A" w14:textId="77777777" w:rsidR="00270A1B" w:rsidRPr="003F0DD7" w:rsidRDefault="00270A1B" w:rsidP="003A66DE">
            <w:pPr>
              <w:pStyle w:val="af0"/>
              <w:spacing w:before="0" w:beforeAutospacing="0" w:after="0" w:afterAutospacing="0"/>
              <w:jc w:val="center"/>
              <w:rPr>
                <w:b/>
                <w:i/>
                <w:sz w:val="18"/>
                <w:szCs w:val="18"/>
                <w:lang w:val="ru-RU"/>
              </w:rPr>
            </w:pPr>
            <w:r w:rsidRPr="003F0DD7">
              <w:rPr>
                <w:b/>
                <w:i/>
                <w:sz w:val="18"/>
                <w:szCs w:val="18"/>
                <w:lang w:val="ru-RU"/>
              </w:rPr>
              <w:t>Финансовые</w:t>
            </w:r>
            <w:r w:rsidRPr="003F0DD7">
              <w:rPr>
                <w:b/>
                <w:i/>
                <w:spacing w:val="-3"/>
                <w:sz w:val="18"/>
                <w:szCs w:val="18"/>
                <w:lang w:val="ru-RU"/>
              </w:rPr>
              <w:t xml:space="preserve"> </w:t>
            </w:r>
            <w:r w:rsidRPr="003F0DD7">
              <w:rPr>
                <w:b/>
                <w:i/>
                <w:sz w:val="18"/>
                <w:szCs w:val="18"/>
                <w:lang w:val="ru-RU"/>
              </w:rPr>
              <w:t>потребности</w:t>
            </w:r>
            <w:r w:rsidRPr="003F0DD7">
              <w:rPr>
                <w:b/>
                <w:i/>
                <w:spacing w:val="-1"/>
                <w:sz w:val="18"/>
                <w:szCs w:val="18"/>
                <w:lang w:val="ru-RU"/>
              </w:rPr>
              <w:t xml:space="preserve"> </w:t>
            </w:r>
            <w:r w:rsidRPr="003F0DD7">
              <w:rPr>
                <w:b/>
                <w:i/>
                <w:sz w:val="18"/>
                <w:szCs w:val="18"/>
                <w:lang w:val="ru-RU"/>
              </w:rPr>
              <w:t>для</w:t>
            </w:r>
            <w:r w:rsidRPr="003F0DD7">
              <w:rPr>
                <w:b/>
                <w:i/>
                <w:spacing w:val="-2"/>
                <w:sz w:val="18"/>
                <w:szCs w:val="18"/>
                <w:lang w:val="ru-RU"/>
              </w:rPr>
              <w:t xml:space="preserve"> </w:t>
            </w:r>
            <w:r w:rsidRPr="003F0DD7">
              <w:rPr>
                <w:b/>
                <w:i/>
                <w:sz w:val="18"/>
                <w:szCs w:val="18"/>
                <w:lang w:val="ru-RU"/>
              </w:rPr>
              <w:t>реализации</w:t>
            </w:r>
            <w:r w:rsidRPr="003F0DD7">
              <w:rPr>
                <w:b/>
                <w:i/>
                <w:spacing w:val="-2"/>
                <w:sz w:val="18"/>
                <w:szCs w:val="18"/>
                <w:lang w:val="ru-RU"/>
              </w:rPr>
              <w:t xml:space="preserve"> </w:t>
            </w:r>
            <w:r w:rsidRPr="003F0DD7">
              <w:rPr>
                <w:b/>
                <w:i/>
                <w:sz w:val="18"/>
                <w:szCs w:val="18"/>
                <w:lang w:val="ru-RU"/>
              </w:rPr>
              <w:t>мероприятий</w:t>
            </w:r>
          </w:p>
        </w:tc>
        <w:tc>
          <w:tcPr>
            <w:tcW w:w="2996" w:type="dxa"/>
            <w:gridSpan w:val="2"/>
            <w:shd w:val="clear" w:color="auto" w:fill="C5E0B3" w:themeFill="accent6" w:themeFillTint="66"/>
            <w:vAlign w:val="center"/>
          </w:tcPr>
          <w:p w14:paraId="46303F4D"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Источники</w:t>
            </w:r>
            <w:proofErr w:type="spellEnd"/>
            <w:r w:rsidRPr="003A66DE">
              <w:rPr>
                <w:b/>
                <w:i/>
                <w:spacing w:val="28"/>
                <w:sz w:val="18"/>
                <w:szCs w:val="18"/>
              </w:rPr>
              <w:t xml:space="preserve"> </w:t>
            </w:r>
            <w:proofErr w:type="spellStart"/>
            <w:r w:rsidRPr="003A66DE">
              <w:rPr>
                <w:b/>
                <w:i/>
                <w:sz w:val="18"/>
                <w:szCs w:val="18"/>
              </w:rPr>
              <w:t>финансирования</w:t>
            </w:r>
            <w:proofErr w:type="spellEnd"/>
          </w:p>
        </w:tc>
      </w:tr>
      <w:tr w:rsidR="00270A1B" w:rsidRPr="003A66DE" w14:paraId="00FB2A61" w14:textId="77777777" w:rsidTr="003A66DE">
        <w:trPr>
          <w:trHeight w:val="502"/>
        </w:trPr>
        <w:tc>
          <w:tcPr>
            <w:tcW w:w="590" w:type="dxa"/>
            <w:vMerge/>
            <w:tcBorders>
              <w:top w:val="nil"/>
            </w:tcBorders>
            <w:shd w:val="clear" w:color="auto" w:fill="C5E0B3" w:themeFill="accent6" w:themeFillTint="66"/>
            <w:vAlign w:val="center"/>
          </w:tcPr>
          <w:p w14:paraId="4E68FC5C" w14:textId="77777777" w:rsidR="00270A1B" w:rsidRPr="003A66DE" w:rsidRDefault="00270A1B" w:rsidP="003A66DE">
            <w:pPr>
              <w:pStyle w:val="af0"/>
              <w:spacing w:before="0" w:beforeAutospacing="0" w:after="0" w:afterAutospacing="0"/>
              <w:jc w:val="center"/>
              <w:rPr>
                <w:b/>
                <w:i/>
                <w:sz w:val="18"/>
                <w:szCs w:val="18"/>
              </w:rPr>
            </w:pPr>
          </w:p>
        </w:tc>
        <w:tc>
          <w:tcPr>
            <w:tcW w:w="2410" w:type="dxa"/>
            <w:vMerge/>
            <w:tcBorders>
              <w:top w:val="nil"/>
              <w:bottom w:val="single" w:sz="8" w:space="0" w:color="000000"/>
            </w:tcBorders>
            <w:shd w:val="clear" w:color="auto" w:fill="C5E0B3" w:themeFill="accent6" w:themeFillTint="66"/>
            <w:vAlign w:val="center"/>
          </w:tcPr>
          <w:p w14:paraId="2CA6479D" w14:textId="77777777" w:rsidR="00270A1B" w:rsidRPr="003A66DE" w:rsidRDefault="00270A1B" w:rsidP="003A66DE">
            <w:pPr>
              <w:pStyle w:val="af0"/>
              <w:spacing w:before="0" w:beforeAutospacing="0" w:after="0" w:afterAutospacing="0"/>
              <w:jc w:val="center"/>
              <w:rPr>
                <w:b/>
                <w:i/>
                <w:sz w:val="18"/>
                <w:szCs w:val="18"/>
              </w:rPr>
            </w:pPr>
          </w:p>
        </w:tc>
        <w:tc>
          <w:tcPr>
            <w:tcW w:w="1444" w:type="dxa"/>
            <w:vMerge/>
            <w:tcBorders>
              <w:top w:val="nil"/>
            </w:tcBorders>
            <w:shd w:val="clear" w:color="auto" w:fill="C5E0B3" w:themeFill="accent6" w:themeFillTint="66"/>
            <w:vAlign w:val="center"/>
          </w:tcPr>
          <w:p w14:paraId="021624FC" w14:textId="77777777" w:rsidR="00270A1B" w:rsidRPr="003A66DE" w:rsidRDefault="00270A1B" w:rsidP="003A66DE">
            <w:pPr>
              <w:pStyle w:val="af0"/>
              <w:spacing w:before="0" w:beforeAutospacing="0" w:after="0" w:afterAutospacing="0"/>
              <w:jc w:val="center"/>
              <w:rPr>
                <w:b/>
                <w:i/>
                <w:sz w:val="18"/>
                <w:szCs w:val="18"/>
              </w:rPr>
            </w:pPr>
          </w:p>
        </w:tc>
        <w:tc>
          <w:tcPr>
            <w:tcW w:w="849" w:type="dxa"/>
            <w:shd w:val="clear" w:color="auto" w:fill="C5E0B3" w:themeFill="accent6" w:themeFillTint="66"/>
            <w:vAlign w:val="center"/>
          </w:tcPr>
          <w:p w14:paraId="26958DF2" w14:textId="18A9E61A"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2022</w:t>
            </w:r>
            <w:r w:rsidR="003A66DE" w:rsidRPr="003A66DE">
              <w:rPr>
                <w:b/>
                <w:i/>
                <w:sz w:val="18"/>
                <w:szCs w:val="18"/>
                <w:lang w:val="ru-RU"/>
              </w:rPr>
              <w:t>г.</w:t>
            </w:r>
          </w:p>
        </w:tc>
        <w:tc>
          <w:tcPr>
            <w:tcW w:w="967" w:type="dxa"/>
            <w:shd w:val="clear" w:color="auto" w:fill="C5E0B3" w:themeFill="accent6" w:themeFillTint="66"/>
            <w:vAlign w:val="center"/>
          </w:tcPr>
          <w:p w14:paraId="527351CF" w14:textId="2A11D7EA"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2023</w:t>
            </w:r>
            <w:r w:rsidR="003A66DE" w:rsidRPr="003A66DE">
              <w:rPr>
                <w:b/>
                <w:i/>
                <w:sz w:val="18"/>
                <w:szCs w:val="18"/>
                <w:lang w:val="ru-RU"/>
              </w:rPr>
              <w:t>г.</w:t>
            </w:r>
          </w:p>
        </w:tc>
        <w:tc>
          <w:tcPr>
            <w:tcW w:w="992" w:type="dxa"/>
            <w:shd w:val="clear" w:color="auto" w:fill="C5E0B3" w:themeFill="accent6" w:themeFillTint="66"/>
            <w:vAlign w:val="center"/>
          </w:tcPr>
          <w:p w14:paraId="2D165B53" w14:textId="4A3D911A"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2024</w:t>
            </w:r>
            <w:r w:rsidR="003A66DE" w:rsidRPr="003A66DE">
              <w:rPr>
                <w:b/>
                <w:i/>
                <w:sz w:val="18"/>
                <w:szCs w:val="18"/>
                <w:lang w:val="ru-RU"/>
              </w:rPr>
              <w:t>г.</w:t>
            </w:r>
          </w:p>
        </w:tc>
        <w:tc>
          <w:tcPr>
            <w:tcW w:w="993" w:type="dxa"/>
            <w:shd w:val="clear" w:color="auto" w:fill="C5E0B3" w:themeFill="accent6" w:themeFillTint="66"/>
            <w:vAlign w:val="center"/>
          </w:tcPr>
          <w:p w14:paraId="4DBA52EC" w14:textId="377E774D"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2025</w:t>
            </w:r>
            <w:r w:rsidR="003A66DE" w:rsidRPr="003A66DE">
              <w:rPr>
                <w:b/>
                <w:i/>
                <w:sz w:val="18"/>
                <w:szCs w:val="18"/>
                <w:lang w:val="ru-RU"/>
              </w:rPr>
              <w:t>г.</w:t>
            </w:r>
          </w:p>
        </w:tc>
        <w:tc>
          <w:tcPr>
            <w:tcW w:w="992" w:type="dxa"/>
            <w:shd w:val="clear" w:color="auto" w:fill="C5E0B3" w:themeFill="accent6" w:themeFillTint="66"/>
            <w:vAlign w:val="center"/>
          </w:tcPr>
          <w:p w14:paraId="000C046D" w14:textId="5A39219C"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2026</w:t>
            </w:r>
            <w:r w:rsidR="003A66DE" w:rsidRPr="003A66DE">
              <w:rPr>
                <w:b/>
                <w:i/>
                <w:sz w:val="18"/>
                <w:szCs w:val="18"/>
                <w:lang w:val="ru-RU"/>
              </w:rPr>
              <w:t>г.</w:t>
            </w:r>
          </w:p>
        </w:tc>
        <w:tc>
          <w:tcPr>
            <w:tcW w:w="992" w:type="dxa"/>
            <w:shd w:val="clear" w:color="auto" w:fill="C5E0B3" w:themeFill="accent6" w:themeFillTint="66"/>
            <w:vAlign w:val="center"/>
          </w:tcPr>
          <w:p w14:paraId="68127128" w14:textId="5443C552"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2027</w:t>
            </w:r>
            <w:r w:rsidR="003A66DE" w:rsidRPr="003A66DE">
              <w:rPr>
                <w:b/>
                <w:i/>
                <w:sz w:val="18"/>
                <w:szCs w:val="18"/>
                <w:lang w:val="ru-RU"/>
              </w:rPr>
              <w:t>г.</w:t>
            </w:r>
          </w:p>
        </w:tc>
        <w:tc>
          <w:tcPr>
            <w:tcW w:w="1276" w:type="dxa"/>
            <w:shd w:val="clear" w:color="auto" w:fill="C5E0B3" w:themeFill="accent6" w:themeFillTint="66"/>
            <w:vAlign w:val="center"/>
          </w:tcPr>
          <w:p w14:paraId="268C0824" w14:textId="5D7E151E" w:rsidR="00270A1B" w:rsidRPr="003A66DE" w:rsidRDefault="00270A1B" w:rsidP="003A66DE">
            <w:pPr>
              <w:pStyle w:val="af0"/>
              <w:spacing w:before="0" w:beforeAutospacing="0" w:after="0" w:afterAutospacing="0"/>
              <w:jc w:val="center"/>
              <w:rPr>
                <w:b/>
                <w:i/>
                <w:sz w:val="18"/>
                <w:szCs w:val="18"/>
                <w:lang w:val="ru-RU"/>
              </w:rPr>
            </w:pPr>
            <w:r w:rsidRPr="003A66DE">
              <w:rPr>
                <w:b/>
                <w:i/>
                <w:sz w:val="18"/>
                <w:szCs w:val="18"/>
              </w:rPr>
              <w:t>2028-2040</w:t>
            </w:r>
            <w:r w:rsidR="003A66DE" w:rsidRPr="003A66DE">
              <w:rPr>
                <w:b/>
                <w:i/>
                <w:sz w:val="18"/>
                <w:szCs w:val="18"/>
                <w:lang w:val="ru-RU"/>
              </w:rPr>
              <w:t>гг.</w:t>
            </w:r>
          </w:p>
        </w:tc>
        <w:tc>
          <w:tcPr>
            <w:tcW w:w="1711" w:type="dxa"/>
            <w:shd w:val="clear" w:color="auto" w:fill="C5E0B3" w:themeFill="accent6" w:themeFillTint="66"/>
            <w:vAlign w:val="center"/>
          </w:tcPr>
          <w:p w14:paraId="652110D0"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Консолидированный</w:t>
            </w:r>
            <w:proofErr w:type="spellEnd"/>
          </w:p>
          <w:p w14:paraId="408EDD32"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бюджет</w:t>
            </w:r>
            <w:proofErr w:type="spellEnd"/>
          </w:p>
        </w:tc>
        <w:tc>
          <w:tcPr>
            <w:tcW w:w="1285" w:type="dxa"/>
            <w:shd w:val="clear" w:color="auto" w:fill="C5E0B3" w:themeFill="accent6" w:themeFillTint="66"/>
            <w:vAlign w:val="center"/>
          </w:tcPr>
          <w:p w14:paraId="43C894A4" w14:textId="77777777" w:rsidR="00270A1B" w:rsidRPr="003A66DE" w:rsidRDefault="00270A1B" w:rsidP="003A66DE">
            <w:pPr>
              <w:pStyle w:val="af0"/>
              <w:spacing w:before="0" w:beforeAutospacing="0" w:after="0" w:afterAutospacing="0"/>
              <w:jc w:val="center"/>
              <w:rPr>
                <w:b/>
                <w:i/>
                <w:sz w:val="18"/>
                <w:szCs w:val="18"/>
              </w:rPr>
            </w:pPr>
            <w:proofErr w:type="spellStart"/>
            <w:r w:rsidRPr="003A66DE">
              <w:rPr>
                <w:b/>
                <w:i/>
                <w:sz w:val="18"/>
                <w:szCs w:val="18"/>
              </w:rPr>
              <w:t>Иные</w:t>
            </w:r>
            <w:proofErr w:type="spellEnd"/>
            <w:r w:rsidRPr="003A66DE">
              <w:rPr>
                <w:b/>
                <w:i/>
                <w:spacing w:val="1"/>
                <w:sz w:val="18"/>
                <w:szCs w:val="18"/>
              </w:rPr>
              <w:t xml:space="preserve"> </w:t>
            </w:r>
            <w:proofErr w:type="spellStart"/>
            <w:r w:rsidRPr="003A66DE">
              <w:rPr>
                <w:b/>
                <w:i/>
                <w:sz w:val="18"/>
                <w:szCs w:val="18"/>
              </w:rPr>
              <w:t>источники</w:t>
            </w:r>
            <w:proofErr w:type="spellEnd"/>
          </w:p>
        </w:tc>
      </w:tr>
      <w:tr w:rsidR="00270A1B" w:rsidRPr="003A66DE" w14:paraId="312C0543" w14:textId="77777777" w:rsidTr="003A66DE">
        <w:trPr>
          <w:trHeight w:val="732"/>
        </w:trPr>
        <w:tc>
          <w:tcPr>
            <w:tcW w:w="590" w:type="dxa"/>
            <w:shd w:val="clear" w:color="auto" w:fill="C5E0B3" w:themeFill="accent6" w:themeFillTint="66"/>
            <w:vAlign w:val="center"/>
          </w:tcPr>
          <w:p w14:paraId="3E9573B3" w14:textId="77777777" w:rsidR="00270A1B" w:rsidRPr="003A66DE" w:rsidRDefault="00270A1B" w:rsidP="003A66DE">
            <w:pPr>
              <w:pStyle w:val="af0"/>
              <w:jc w:val="center"/>
              <w:rPr>
                <w:b/>
                <w:i/>
                <w:sz w:val="18"/>
                <w:szCs w:val="18"/>
              </w:rPr>
            </w:pPr>
            <w:r w:rsidRPr="003A66DE">
              <w:rPr>
                <w:b/>
                <w:i/>
                <w:sz w:val="18"/>
                <w:szCs w:val="18"/>
              </w:rPr>
              <w:t>1</w:t>
            </w:r>
          </w:p>
        </w:tc>
        <w:tc>
          <w:tcPr>
            <w:tcW w:w="2410" w:type="dxa"/>
            <w:tcBorders>
              <w:top w:val="single" w:sz="8" w:space="0" w:color="000000"/>
              <w:bottom w:val="single" w:sz="8" w:space="0" w:color="000000"/>
              <w:right w:val="single" w:sz="8" w:space="0" w:color="000000"/>
            </w:tcBorders>
            <w:vAlign w:val="center"/>
          </w:tcPr>
          <w:p w14:paraId="0684772B" w14:textId="77777777" w:rsidR="00270A1B" w:rsidRPr="003F0DD7" w:rsidRDefault="00270A1B" w:rsidP="003A66DE">
            <w:pPr>
              <w:pStyle w:val="af0"/>
              <w:jc w:val="center"/>
              <w:rPr>
                <w:sz w:val="18"/>
                <w:szCs w:val="18"/>
                <w:lang w:val="ru-RU"/>
              </w:rPr>
            </w:pPr>
            <w:r w:rsidRPr="003F0DD7">
              <w:rPr>
                <w:sz w:val="18"/>
                <w:szCs w:val="18"/>
                <w:lang w:val="ru-RU"/>
              </w:rPr>
              <w:t>Установка контейнеров для сбора ТКО с обустройством контейнерных площадок</w:t>
            </w:r>
          </w:p>
        </w:tc>
        <w:tc>
          <w:tcPr>
            <w:tcW w:w="1444" w:type="dxa"/>
            <w:tcBorders>
              <w:left w:val="single" w:sz="8" w:space="0" w:color="000000"/>
            </w:tcBorders>
            <w:vAlign w:val="center"/>
          </w:tcPr>
          <w:p w14:paraId="22DC6319" w14:textId="77777777" w:rsidR="00270A1B" w:rsidRPr="003A66DE" w:rsidRDefault="00270A1B" w:rsidP="003A66DE">
            <w:pPr>
              <w:pStyle w:val="af0"/>
              <w:jc w:val="center"/>
              <w:rPr>
                <w:sz w:val="18"/>
                <w:szCs w:val="18"/>
              </w:rPr>
            </w:pPr>
            <w:r w:rsidRPr="003A66DE">
              <w:rPr>
                <w:sz w:val="18"/>
                <w:szCs w:val="18"/>
              </w:rPr>
              <w:t>-</w:t>
            </w:r>
          </w:p>
        </w:tc>
        <w:tc>
          <w:tcPr>
            <w:tcW w:w="849" w:type="dxa"/>
            <w:vAlign w:val="center"/>
          </w:tcPr>
          <w:p w14:paraId="7BD26B94" w14:textId="77777777" w:rsidR="00270A1B" w:rsidRPr="003A66DE" w:rsidRDefault="00270A1B" w:rsidP="003A66DE">
            <w:pPr>
              <w:pStyle w:val="af0"/>
              <w:jc w:val="center"/>
              <w:rPr>
                <w:sz w:val="18"/>
                <w:szCs w:val="18"/>
              </w:rPr>
            </w:pPr>
            <w:r w:rsidRPr="003A66DE">
              <w:rPr>
                <w:sz w:val="18"/>
                <w:szCs w:val="18"/>
              </w:rPr>
              <w:t>-</w:t>
            </w:r>
          </w:p>
        </w:tc>
        <w:tc>
          <w:tcPr>
            <w:tcW w:w="967" w:type="dxa"/>
            <w:vAlign w:val="center"/>
          </w:tcPr>
          <w:p w14:paraId="52760121" w14:textId="77777777" w:rsidR="00270A1B" w:rsidRPr="003A66DE" w:rsidRDefault="00270A1B" w:rsidP="003A66DE">
            <w:pPr>
              <w:pStyle w:val="af0"/>
              <w:jc w:val="center"/>
              <w:rPr>
                <w:sz w:val="18"/>
                <w:szCs w:val="18"/>
              </w:rPr>
            </w:pPr>
            <w:r w:rsidRPr="003A66DE">
              <w:rPr>
                <w:sz w:val="18"/>
                <w:szCs w:val="18"/>
              </w:rPr>
              <w:t>-</w:t>
            </w:r>
          </w:p>
        </w:tc>
        <w:tc>
          <w:tcPr>
            <w:tcW w:w="992" w:type="dxa"/>
            <w:vAlign w:val="center"/>
          </w:tcPr>
          <w:p w14:paraId="14162C47" w14:textId="77777777" w:rsidR="00270A1B" w:rsidRPr="003A66DE" w:rsidRDefault="00270A1B" w:rsidP="003A66DE">
            <w:pPr>
              <w:pStyle w:val="af0"/>
              <w:jc w:val="center"/>
              <w:rPr>
                <w:sz w:val="18"/>
                <w:szCs w:val="18"/>
              </w:rPr>
            </w:pPr>
            <w:r w:rsidRPr="003A66DE">
              <w:rPr>
                <w:sz w:val="18"/>
                <w:szCs w:val="18"/>
              </w:rPr>
              <w:t>-</w:t>
            </w:r>
          </w:p>
        </w:tc>
        <w:tc>
          <w:tcPr>
            <w:tcW w:w="993" w:type="dxa"/>
            <w:vAlign w:val="center"/>
          </w:tcPr>
          <w:p w14:paraId="31AD58BD" w14:textId="77777777" w:rsidR="00270A1B" w:rsidRPr="003A66DE" w:rsidRDefault="00270A1B" w:rsidP="003A66DE">
            <w:pPr>
              <w:pStyle w:val="af0"/>
              <w:jc w:val="center"/>
              <w:rPr>
                <w:sz w:val="18"/>
                <w:szCs w:val="18"/>
              </w:rPr>
            </w:pPr>
            <w:r w:rsidRPr="003A66DE">
              <w:rPr>
                <w:sz w:val="18"/>
                <w:szCs w:val="18"/>
              </w:rPr>
              <w:t>-</w:t>
            </w:r>
          </w:p>
        </w:tc>
        <w:tc>
          <w:tcPr>
            <w:tcW w:w="992" w:type="dxa"/>
            <w:vAlign w:val="center"/>
          </w:tcPr>
          <w:p w14:paraId="6232264C" w14:textId="77777777" w:rsidR="00270A1B" w:rsidRPr="003A66DE" w:rsidRDefault="00270A1B" w:rsidP="003A66DE">
            <w:pPr>
              <w:pStyle w:val="af0"/>
              <w:jc w:val="center"/>
              <w:rPr>
                <w:sz w:val="18"/>
                <w:szCs w:val="18"/>
              </w:rPr>
            </w:pPr>
            <w:r w:rsidRPr="003A66DE">
              <w:rPr>
                <w:sz w:val="18"/>
                <w:szCs w:val="18"/>
              </w:rPr>
              <w:t>-</w:t>
            </w:r>
          </w:p>
        </w:tc>
        <w:tc>
          <w:tcPr>
            <w:tcW w:w="992" w:type="dxa"/>
            <w:vAlign w:val="center"/>
          </w:tcPr>
          <w:p w14:paraId="38F41112" w14:textId="77777777" w:rsidR="00270A1B" w:rsidRPr="003A66DE" w:rsidRDefault="00270A1B" w:rsidP="003A66DE">
            <w:pPr>
              <w:pStyle w:val="af0"/>
              <w:jc w:val="center"/>
              <w:rPr>
                <w:sz w:val="18"/>
                <w:szCs w:val="18"/>
              </w:rPr>
            </w:pPr>
            <w:r w:rsidRPr="003A66DE">
              <w:rPr>
                <w:sz w:val="18"/>
                <w:szCs w:val="18"/>
              </w:rPr>
              <w:t>-</w:t>
            </w:r>
          </w:p>
        </w:tc>
        <w:tc>
          <w:tcPr>
            <w:tcW w:w="1276" w:type="dxa"/>
            <w:vAlign w:val="center"/>
          </w:tcPr>
          <w:p w14:paraId="063FA2C1" w14:textId="77777777" w:rsidR="00270A1B" w:rsidRPr="003A66DE" w:rsidRDefault="00270A1B" w:rsidP="003A66DE">
            <w:pPr>
              <w:pStyle w:val="af0"/>
              <w:jc w:val="center"/>
              <w:rPr>
                <w:sz w:val="18"/>
                <w:szCs w:val="18"/>
              </w:rPr>
            </w:pPr>
            <w:r w:rsidRPr="003A66DE">
              <w:rPr>
                <w:sz w:val="18"/>
                <w:szCs w:val="18"/>
              </w:rPr>
              <w:t>-</w:t>
            </w:r>
          </w:p>
        </w:tc>
        <w:tc>
          <w:tcPr>
            <w:tcW w:w="1711" w:type="dxa"/>
            <w:vAlign w:val="center"/>
          </w:tcPr>
          <w:p w14:paraId="525376F7" w14:textId="77777777" w:rsidR="00270A1B" w:rsidRPr="003A66DE" w:rsidRDefault="00270A1B" w:rsidP="003A66DE">
            <w:pPr>
              <w:pStyle w:val="af0"/>
              <w:jc w:val="center"/>
              <w:rPr>
                <w:sz w:val="18"/>
                <w:szCs w:val="18"/>
              </w:rPr>
            </w:pPr>
            <w:r w:rsidRPr="003A66DE">
              <w:rPr>
                <w:sz w:val="18"/>
                <w:szCs w:val="18"/>
              </w:rPr>
              <w:t>-</w:t>
            </w:r>
          </w:p>
        </w:tc>
        <w:tc>
          <w:tcPr>
            <w:tcW w:w="1285" w:type="dxa"/>
            <w:vAlign w:val="center"/>
          </w:tcPr>
          <w:p w14:paraId="6707CC0D" w14:textId="77777777" w:rsidR="00270A1B" w:rsidRPr="003A66DE" w:rsidRDefault="00270A1B" w:rsidP="003A66DE">
            <w:pPr>
              <w:pStyle w:val="af0"/>
              <w:jc w:val="center"/>
              <w:rPr>
                <w:sz w:val="18"/>
                <w:szCs w:val="18"/>
              </w:rPr>
            </w:pPr>
            <w:r w:rsidRPr="003A66DE">
              <w:rPr>
                <w:sz w:val="18"/>
                <w:szCs w:val="18"/>
              </w:rPr>
              <w:t>-</w:t>
            </w:r>
          </w:p>
        </w:tc>
      </w:tr>
      <w:tr w:rsidR="00270A1B" w:rsidRPr="003A66DE" w14:paraId="44424458" w14:textId="77777777" w:rsidTr="003A66DE">
        <w:trPr>
          <w:trHeight w:val="505"/>
        </w:trPr>
        <w:tc>
          <w:tcPr>
            <w:tcW w:w="590" w:type="dxa"/>
            <w:shd w:val="clear" w:color="auto" w:fill="C5E0B3" w:themeFill="accent6" w:themeFillTint="66"/>
            <w:vAlign w:val="center"/>
          </w:tcPr>
          <w:p w14:paraId="00D29C75" w14:textId="77777777" w:rsidR="00270A1B" w:rsidRPr="003A66DE" w:rsidRDefault="00270A1B" w:rsidP="003A66DE">
            <w:pPr>
              <w:pStyle w:val="af0"/>
              <w:jc w:val="center"/>
              <w:rPr>
                <w:b/>
                <w:i/>
                <w:sz w:val="18"/>
                <w:szCs w:val="18"/>
              </w:rPr>
            </w:pPr>
            <w:r w:rsidRPr="003A66DE">
              <w:rPr>
                <w:b/>
                <w:i/>
                <w:sz w:val="18"/>
                <w:szCs w:val="18"/>
              </w:rPr>
              <w:t>2</w:t>
            </w:r>
          </w:p>
        </w:tc>
        <w:tc>
          <w:tcPr>
            <w:tcW w:w="2410" w:type="dxa"/>
            <w:tcBorders>
              <w:top w:val="single" w:sz="8" w:space="0" w:color="000000"/>
              <w:bottom w:val="single" w:sz="8" w:space="0" w:color="000000"/>
              <w:right w:val="single" w:sz="8" w:space="0" w:color="000000"/>
            </w:tcBorders>
            <w:shd w:val="clear" w:color="auto" w:fill="E2EFD9" w:themeFill="accent6" w:themeFillTint="33"/>
            <w:vAlign w:val="center"/>
          </w:tcPr>
          <w:p w14:paraId="2AC8E210" w14:textId="77777777" w:rsidR="00270A1B" w:rsidRPr="003F0DD7" w:rsidRDefault="00270A1B" w:rsidP="003A66DE">
            <w:pPr>
              <w:pStyle w:val="af0"/>
              <w:jc w:val="center"/>
              <w:rPr>
                <w:sz w:val="18"/>
                <w:szCs w:val="18"/>
                <w:lang w:val="ru-RU"/>
              </w:rPr>
            </w:pPr>
            <w:r w:rsidRPr="003F0DD7">
              <w:rPr>
                <w:sz w:val="18"/>
                <w:szCs w:val="18"/>
                <w:lang w:val="ru-RU"/>
              </w:rPr>
              <w:t>Проведение ликвидаций несанкционированных свалок на территории поселений</w:t>
            </w:r>
          </w:p>
        </w:tc>
        <w:tc>
          <w:tcPr>
            <w:tcW w:w="1444" w:type="dxa"/>
            <w:tcBorders>
              <w:left w:val="single" w:sz="8" w:space="0" w:color="000000"/>
            </w:tcBorders>
            <w:shd w:val="clear" w:color="auto" w:fill="E2EFD9" w:themeFill="accent6" w:themeFillTint="33"/>
            <w:vAlign w:val="center"/>
          </w:tcPr>
          <w:p w14:paraId="77954412" w14:textId="77777777" w:rsidR="00270A1B" w:rsidRPr="003A66DE" w:rsidRDefault="00270A1B" w:rsidP="003A66DE">
            <w:pPr>
              <w:pStyle w:val="af0"/>
              <w:jc w:val="center"/>
              <w:rPr>
                <w:sz w:val="18"/>
                <w:szCs w:val="18"/>
              </w:rPr>
            </w:pPr>
            <w:r w:rsidRPr="003A66DE">
              <w:rPr>
                <w:sz w:val="18"/>
                <w:szCs w:val="18"/>
              </w:rPr>
              <w:t>-</w:t>
            </w:r>
          </w:p>
        </w:tc>
        <w:tc>
          <w:tcPr>
            <w:tcW w:w="849" w:type="dxa"/>
            <w:shd w:val="clear" w:color="auto" w:fill="E2EFD9" w:themeFill="accent6" w:themeFillTint="33"/>
            <w:vAlign w:val="center"/>
          </w:tcPr>
          <w:p w14:paraId="34615E17" w14:textId="77777777" w:rsidR="00270A1B" w:rsidRPr="003A66DE" w:rsidRDefault="00270A1B" w:rsidP="003A66DE">
            <w:pPr>
              <w:pStyle w:val="af0"/>
              <w:jc w:val="center"/>
              <w:rPr>
                <w:sz w:val="18"/>
                <w:szCs w:val="18"/>
              </w:rPr>
            </w:pPr>
            <w:r w:rsidRPr="003A66DE">
              <w:rPr>
                <w:sz w:val="18"/>
                <w:szCs w:val="18"/>
              </w:rPr>
              <w:t>-</w:t>
            </w:r>
          </w:p>
        </w:tc>
        <w:tc>
          <w:tcPr>
            <w:tcW w:w="967" w:type="dxa"/>
            <w:shd w:val="clear" w:color="auto" w:fill="E2EFD9" w:themeFill="accent6" w:themeFillTint="33"/>
            <w:vAlign w:val="center"/>
          </w:tcPr>
          <w:p w14:paraId="166357AC" w14:textId="77777777" w:rsidR="00270A1B" w:rsidRPr="003A66DE" w:rsidRDefault="00270A1B"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7C27279D" w14:textId="77777777" w:rsidR="00270A1B" w:rsidRPr="003A66DE" w:rsidRDefault="00270A1B" w:rsidP="003A66DE">
            <w:pPr>
              <w:pStyle w:val="af0"/>
              <w:jc w:val="center"/>
              <w:rPr>
                <w:sz w:val="18"/>
                <w:szCs w:val="18"/>
              </w:rPr>
            </w:pPr>
            <w:r w:rsidRPr="003A66DE">
              <w:rPr>
                <w:sz w:val="18"/>
                <w:szCs w:val="18"/>
              </w:rPr>
              <w:t>-</w:t>
            </w:r>
          </w:p>
        </w:tc>
        <w:tc>
          <w:tcPr>
            <w:tcW w:w="993" w:type="dxa"/>
            <w:shd w:val="clear" w:color="auto" w:fill="E2EFD9" w:themeFill="accent6" w:themeFillTint="33"/>
            <w:vAlign w:val="center"/>
          </w:tcPr>
          <w:p w14:paraId="0527B2D7" w14:textId="77777777" w:rsidR="00270A1B" w:rsidRPr="003A66DE" w:rsidRDefault="00270A1B"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5F049EDF" w14:textId="77777777" w:rsidR="00270A1B" w:rsidRPr="003A66DE" w:rsidRDefault="00270A1B"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4F4FB6C4" w14:textId="77777777" w:rsidR="00270A1B" w:rsidRPr="003A66DE" w:rsidRDefault="00270A1B" w:rsidP="003A66DE">
            <w:pPr>
              <w:pStyle w:val="af0"/>
              <w:jc w:val="center"/>
              <w:rPr>
                <w:sz w:val="18"/>
                <w:szCs w:val="18"/>
              </w:rPr>
            </w:pPr>
            <w:r w:rsidRPr="003A66DE">
              <w:rPr>
                <w:sz w:val="18"/>
                <w:szCs w:val="18"/>
              </w:rPr>
              <w:t>-</w:t>
            </w:r>
          </w:p>
        </w:tc>
        <w:tc>
          <w:tcPr>
            <w:tcW w:w="1276" w:type="dxa"/>
            <w:shd w:val="clear" w:color="auto" w:fill="E2EFD9" w:themeFill="accent6" w:themeFillTint="33"/>
            <w:vAlign w:val="center"/>
          </w:tcPr>
          <w:p w14:paraId="40234A4E" w14:textId="77777777" w:rsidR="00270A1B" w:rsidRPr="003A66DE" w:rsidRDefault="00270A1B" w:rsidP="003A66DE">
            <w:pPr>
              <w:pStyle w:val="af0"/>
              <w:jc w:val="center"/>
              <w:rPr>
                <w:sz w:val="18"/>
                <w:szCs w:val="18"/>
              </w:rPr>
            </w:pPr>
            <w:r w:rsidRPr="003A66DE">
              <w:rPr>
                <w:sz w:val="18"/>
                <w:szCs w:val="18"/>
              </w:rPr>
              <w:t>-</w:t>
            </w:r>
          </w:p>
        </w:tc>
        <w:tc>
          <w:tcPr>
            <w:tcW w:w="1711" w:type="dxa"/>
            <w:shd w:val="clear" w:color="auto" w:fill="E2EFD9" w:themeFill="accent6" w:themeFillTint="33"/>
            <w:vAlign w:val="center"/>
          </w:tcPr>
          <w:p w14:paraId="24E668A8" w14:textId="77777777" w:rsidR="00270A1B" w:rsidRPr="003A66DE" w:rsidRDefault="00270A1B" w:rsidP="003A66DE">
            <w:pPr>
              <w:pStyle w:val="af0"/>
              <w:jc w:val="center"/>
              <w:rPr>
                <w:sz w:val="18"/>
                <w:szCs w:val="18"/>
              </w:rPr>
            </w:pPr>
            <w:r w:rsidRPr="003A66DE">
              <w:rPr>
                <w:sz w:val="18"/>
                <w:szCs w:val="18"/>
              </w:rPr>
              <w:t>-</w:t>
            </w:r>
          </w:p>
        </w:tc>
        <w:tc>
          <w:tcPr>
            <w:tcW w:w="1285" w:type="dxa"/>
            <w:shd w:val="clear" w:color="auto" w:fill="E2EFD9" w:themeFill="accent6" w:themeFillTint="33"/>
            <w:vAlign w:val="center"/>
          </w:tcPr>
          <w:p w14:paraId="3649B219" w14:textId="77777777" w:rsidR="00270A1B" w:rsidRPr="003A66DE" w:rsidRDefault="00270A1B" w:rsidP="003A66DE">
            <w:pPr>
              <w:pStyle w:val="af0"/>
              <w:jc w:val="center"/>
              <w:rPr>
                <w:sz w:val="18"/>
                <w:szCs w:val="18"/>
              </w:rPr>
            </w:pPr>
            <w:r w:rsidRPr="003A66DE">
              <w:rPr>
                <w:sz w:val="18"/>
                <w:szCs w:val="18"/>
              </w:rPr>
              <w:t>-</w:t>
            </w:r>
          </w:p>
        </w:tc>
      </w:tr>
      <w:tr w:rsidR="00270A1B" w:rsidRPr="003A66DE" w14:paraId="29AF8533" w14:textId="77777777" w:rsidTr="003A66DE">
        <w:trPr>
          <w:trHeight w:val="571"/>
        </w:trPr>
        <w:tc>
          <w:tcPr>
            <w:tcW w:w="590" w:type="dxa"/>
            <w:shd w:val="clear" w:color="auto" w:fill="C5E0B3" w:themeFill="accent6" w:themeFillTint="66"/>
            <w:vAlign w:val="center"/>
          </w:tcPr>
          <w:p w14:paraId="3D44C6F3" w14:textId="77777777" w:rsidR="00270A1B" w:rsidRPr="003A66DE" w:rsidRDefault="00270A1B" w:rsidP="003A66DE">
            <w:pPr>
              <w:pStyle w:val="af0"/>
              <w:jc w:val="center"/>
              <w:rPr>
                <w:b/>
                <w:i/>
                <w:sz w:val="18"/>
                <w:szCs w:val="18"/>
              </w:rPr>
            </w:pPr>
            <w:r w:rsidRPr="003A66DE">
              <w:rPr>
                <w:b/>
                <w:i/>
                <w:sz w:val="18"/>
                <w:szCs w:val="18"/>
              </w:rPr>
              <w:t>3</w:t>
            </w:r>
          </w:p>
        </w:tc>
        <w:tc>
          <w:tcPr>
            <w:tcW w:w="2410" w:type="dxa"/>
            <w:tcBorders>
              <w:top w:val="single" w:sz="8" w:space="0" w:color="000000"/>
              <w:bottom w:val="single" w:sz="8" w:space="0" w:color="000000"/>
              <w:right w:val="single" w:sz="8" w:space="0" w:color="000000"/>
            </w:tcBorders>
            <w:vAlign w:val="center"/>
          </w:tcPr>
          <w:p w14:paraId="12913019" w14:textId="77777777" w:rsidR="00270A1B" w:rsidRPr="003F0DD7" w:rsidRDefault="00270A1B" w:rsidP="003A66DE">
            <w:pPr>
              <w:pStyle w:val="af0"/>
              <w:jc w:val="center"/>
              <w:rPr>
                <w:sz w:val="18"/>
                <w:szCs w:val="18"/>
                <w:lang w:val="ru-RU"/>
              </w:rPr>
            </w:pPr>
            <w:r w:rsidRPr="003F0DD7">
              <w:rPr>
                <w:sz w:val="18"/>
                <w:szCs w:val="18"/>
                <w:lang w:val="ru-RU"/>
              </w:rPr>
              <w:t>Организация сбора и вывоза твердых бытовых и промышленных отходов</w:t>
            </w:r>
          </w:p>
        </w:tc>
        <w:tc>
          <w:tcPr>
            <w:tcW w:w="1444" w:type="dxa"/>
            <w:tcBorders>
              <w:left w:val="single" w:sz="8" w:space="0" w:color="000000"/>
            </w:tcBorders>
            <w:vAlign w:val="center"/>
          </w:tcPr>
          <w:p w14:paraId="66EEDE0F" w14:textId="77777777" w:rsidR="00270A1B" w:rsidRPr="003A66DE" w:rsidRDefault="00270A1B" w:rsidP="003A66DE">
            <w:pPr>
              <w:pStyle w:val="af0"/>
              <w:jc w:val="center"/>
              <w:rPr>
                <w:sz w:val="18"/>
                <w:szCs w:val="18"/>
              </w:rPr>
            </w:pPr>
            <w:r w:rsidRPr="003A66DE">
              <w:rPr>
                <w:sz w:val="18"/>
                <w:szCs w:val="18"/>
              </w:rPr>
              <w:t>-</w:t>
            </w:r>
          </w:p>
        </w:tc>
        <w:tc>
          <w:tcPr>
            <w:tcW w:w="849" w:type="dxa"/>
            <w:vAlign w:val="center"/>
          </w:tcPr>
          <w:p w14:paraId="74C9E161" w14:textId="77777777" w:rsidR="00270A1B" w:rsidRPr="003A66DE" w:rsidRDefault="00270A1B" w:rsidP="003A66DE">
            <w:pPr>
              <w:pStyle w:val="af0"/>
              <w:jc w:val="center"/>
              <w:rPr>
                <w:sz w:val="18"/>
                <w:szCs w:val="18"/>
              </w:rPr>
            </w:pPr>
            <w:r w:rsidRPr="003A66DE">
              <w:rPr>
                <w:sz w:val="18"/>
                <w:szCs w:val="18"/>
              </w:rPr>
              <w:t>-</w:t>
            </w:r>
          </w:p>
        </w:tc>
        <w:tc>
          <w:tcPr>
            <w:tcW w:w="967" w:type="dxa"/>
            <w:vAlign w:val="center"/>
          </w:tcPr>
          <w:p w14:paraId="7FD830B5" w14:textId="77777777" w:rsidR="00270A1B" w:rsidRPr="003A66DE" w:rsidRDefault="00270A1B" w:rsidP="003A66DE">
            <w:pPr>
              <w:pStyle w:val="af0"/>
              <w:jc w:val="center"/>
              <w:rPr>
                <w:sz w:val="18"/>
                <w:szCs w:val="18"/>
              </w:rPr>
            </w:pPr>
            <w:r w:rsidRPr="003A66DE">
              <w:rPr>
                <w:sz w:val="18"/>
                <w:szCs w:val="18"/>
              </w:rPr>
              <w:t>-</w:t>
            </w:r>
          </w:p>
        </w:tc>
        <w:tc>
          <w:tcPr>
            <w:tcW w:w="992" w:type="dxa"/>
            <w:vAlign w:val="center"/>
          </w:tcPr>
          <w:p w14:paraId="23D1944E" w14:textId="77777777" w:rsidR="00270A1B" w:rsidRPr="003A66DE" w:rsidRDefault="00270A1B" w:rsidP="003A66DE">
            <w:pPr>
              <w:pStyle w:val="af0"/>
              <w:jc w:val="center"/>
              <w:rPr>
                <w:sz w:val="18"/>
                <w:szCs w:val="18"/>
              </w:rPr>
            </w:pPr>
            <w:r w:rsidRPr="003A66DE">
              <w:rPr>
                <w:sz w:val="18"/>
                <w:szCs w:val="18"/>
              </w:rPr>
              <w:t>-</w:t>
            </w:r>
          </w:p>
        </w:tc>
        <w:tc>
          <w:tcPr>
            <w:tcW w:w="993" w:type="dxa"/>
            <w:vAlign w:val="center"/>
          </w:tcPr>
          <w:p w14:paraId="3A333440" w14:textId="77777777" w:rsidR="00270A1B" w:rsidRPr="003A66DE" w:rsidRDefault="00270A1B" w:rsidP="003A66DE">
            <w:pPr>
              <w:pStyle w:val="af0"/>
              <w:jc w:val="center"/>
              <w:rPr>
                <w:sz w:val="18"/>
                <w:szCs w:val="18"/>
              </w:rPr>
            </w:pPr>
            <w:r w:rsidRPr="003A66DE">
              <w:rPr>
                <w:sz w:val="18"/>
                <w:szCs w:val="18"/>
              </w:rPr>
              <w:t>-</w:t>
            </w:r>
          </w:p>
        </w:tc>
        <w:tc>
          <w:tcPr>
            <w:tcW w:w="992" w:type="dxa"/>
            <w:vAlign w:val="center"/>
          </w:tcPr>
          <w:p w14:paraId="596852C4" w14:textId="77777777" w:rsidR="00270A1B" w:rsidRPr="003A66DE" w:rsidRDefault="00270A1B" w:rsidP="003A66DE">
            <w:pPr>
              <w:pStyle w:val="af0"/>
              <w:jc w:val="center"/>
              <w:rPr>
                <w:sz w:val="18"/>
                <w:szCs w:val="18"/>
              </w:rPr>
            </w:pPr>
            <w:r w:rsidRPr="003A66DE">
              <w:rPr>
                <w:sz w:val="18"/>
                <w:szCs w:val="18"/>
              </w:rPr>
              <w:t>-</w:t>
            </w:r>
          </w:p>
        </w:tc>
        <w:tc>
          <w:tcPr>
            <w:tcW w:w="992" w:type="dxa"/>
            <w:vAlign w:val="center"/>
          </w:tcPr>
          <w:p w14:paraId="123C090A" w14:textId="77777777" w:rsidR="00270A1B" w:rsidRPr="003A66DE" w:rsidRDefault="00270A1B" w:rsidP="003A66DE">
            <w:pPr>
              <w:pStyle w:val="af0"/>
              <w:jc w:val="center"/>
              <w:rPr>
                <w:sz w:val="18"/>
                <w:szCs w:val="18"/>
              </w:rPr>
            </w:pPr>
            <w:r w:rsidRPr="003A66DE">
              <w:rPr>
                <w:sz w:val="18"/>
                <w:szCs w:val="18"/>
              </w:rPr>
              <w:t>-</w:t>
            </w:r>
          </w:p>
        </w:tc>
        <w:tc>
          <w:tcPr>
            <w:tcW w:w="1276" w:type="dxa"/>
            <w:vAlign w:val="center"/>
          </w:tcPr>
          <w:p w14:paraId="24338453" w14:textId="77777777" w:rsidR="00270A1B" w:rsidRPr="003A66DE" w:rsidRDefault="00270A1B" w:rsidP="003A66DE">
            <w:pPr>
              <w:pStyle w:val="af0"/>
              <w:jc w:val="center"/>
              <w:rPr>
                <w:sz w:val="18"/>
                <w:szCs w:val="18"/>
              </w:rPr>
            </w:pPr>
            <w:r w:rsidRPr="003A66DE">
              <w:rPr>
                <w:sz w:val="18"/>
                <w:szCs w:val="18"/>
              </w:rPr>
              <w:t>-</w:t>
            </w:r>
          </w:p>
        </w:tc>
        <w:tc>
          <w:tcPr>
            <w:tcW w:w="1711" w:type="dxa"/>
            <w:vAlign w:val="center"/>
          </w:tcPr>
          <w:p w14:paraId="676826C3" w14:textId="77777777" w:rsidR="00270A1B" w:rsidRPr="003A66DE" w:rsidRDefault="00270A1B" w:rsidP="003A66DE">
            <w:pPr>
              <w:pStyle w:val="af0"/>
              <w:jc w:val="center"/>
              <w:rPr>
                <w:sz w:val="18"/>
                <w:szCs w:val="18"/>
              </w:rPr>
            </w:pPr>
            <w:r w:rsidRPr="003A66DE">
              <w:rPr>
                <w:sz w:val="18"/>
                <w:szCs w:val="18"/>
              </w:rPr>
              <w:t>-</w:t>
            </w:r>
          </w:p>
        </w:tc>
        <w:tc>
          <w:tcPr>
            <w:tcW w:w="1285" w:type="dxa"/>
            <w:vAlign w:val="center"/>
          </w:tcPr>
          <w:p w14:paraId="21A3F30A" w14:textId="77777777" w:rsidR="00270A1B" w:rsidRPr="003A66DE" w:rsidRDefault="00270A1B" w:rsidP="003A66DE">
            <w:pPr>
              <w:pStyle w:val="af0"/>
              <w:jc w:val="center"/>
              <w:rPr>
                <w:sz w:val="18"/>
                <w:szCs w:val="18"/>
              </w:rPr>
            </w:pPr>
            <w:r w:rsidRPr="003A66DE">
              <w:rPr>
                <w:sz w:val="18"/>
                <w:szCs w:val="18"/>
              </w:rPr>
              <w:t>-</w:t>
            </w:r>
          </w:p>
        </w:tc>
      </w:tr>
      <w:tr w:rsidR="00270A1B" w:rsidRPr="003A66DE" w14:paraId="3C6ACA79" w14:textId="77777777" w:rsidTr="003A66DE">
        <w:trPr>
          <w:trHeight w:val="920"/>
        </w:trPr>
        <w:tc>
          <w:tcPr>
            <w:tcW w:w="590" w:type="dxa"/>
            <w:shd w:val="clear" w:color="auto" w:fill="C5E0B3" w:themeFill="accent6" w:themeFillTint="66"/>
            <w:vAlign w:val="center"/>
          </w:tcPr>
          <w:p w14:paraId="4D95C2B4" w14:textId="77777777" w:rsidR="00270A1B" w:rsidRPr="003A66DE" w:rsidRDefault="00270A1B" w:rsidP="003A66DE">
            <w:pPr>
              <w:pStyle w:val="af0"/>
              <w:jc w:val="center"/>
              <w:rPr>
                <w:b/>
                <w:i/>
                <w:sz w:val="18"/>
                <w:szCs w:val="18"/>
              </w:rPr>
            </w:pPr>
            <w:r w:rsidRPr="003A66DE">
              <w:rPr>
                <w:b/>
                <w:i/>
                <w:sz w:val="18"/>
                <w:szCs w:val="18"/>
              </w:rPr>
              <w:t>4</w:t>
            </w:r>
          </w:p>
        </w:tc>
        <w:tc>
          <w:tcPr>
            <w:tcW w:w="2410" w:type="dxa"/>
            <w:tcBorders>
              <w:top w:val="single" w:sz="8" w:space="0" w:color="000000"/>
              <w:bottom w:val="single" w:sz="8" w:space="0" w:color="000000"/>
              <w:right w:val="single" w:sz="8" w:space="0" w:color="000000"/>
            </w:tcBorders>
            <w:shd w:val="clear" w:color="auto" w:fill="E2EFD9" w:themeFill="accent6" w:themeFillTint="33"/>
            <w:vAlign w:val="center"/>
          </w:tcPr>
          <w:p w14:paraId="055B50AE" w14:textId="77777777" w:rsidR="00270A1B" w:rsidRPr="003F0DD7" w:rsidRDefault="00270A1B" w:rsidP="003A66DE">
            <w:pPr>
              <w:pStyle w:val="af0"/>
              <w:jc w:val="center"/>
              <w:rPr>
                <w:sz w:val="18"/>
                <w:szCs w:val="18"/>
                <w:lang w:val="ru-RU"/>
              </w:rPr>
            </w:pPr>
            <w:r w:rsidRPr="003F0DD7">
              <w:rPr>
                <w:sz w:val="18"/>
                <w:szCs w:val="18"/>
                <w:lang w:val="ru-RU"/>
              </w:rPr>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1444" w:type="dxa"/>
            <w:tcBorders>
              <w:left w:val="single" w:sz="8" w:space="0" w:color="000000"/>
            </w:tcBorders>
            <w:shd w:val="clear" w:color="auto" w:fill="E2EFD9" w:themeFill="accent6" w:themeFillTint="33"/>
            <w:vAlign w:val="center"/>
          </w:tcPr>
          <w:p w14:paraId="1B32DC29" w14:textId="77777777" w:rsidR="00270A1B" w:rsidRPr="003A66DE" w:rsidRDefault="00270A1B" w:rsidP="003A66DE">
            <w:pPr>
              <w:pStyle w:val="af0"/>
              <w:jc w:val="center"/>
              <w:rPr>
                <w:sz w:val="18"/>
                <w:szCs w:val="18"/>
              </w:rPr>
            </w:pPr>
            <w:r w:rsidRPr="003A66DE">
              <w:rPr>
                <w:sz w:val="18"/>
                <w:szCs w:val="18"/>
              </w:rPr>
              <w:t>-</w:t>
            </w:r>
          </w:p>
        </w:tc>
        <w:tc>
          <w:tcPr>
            <w:tcW w:w="849" w:type="dxa"/>
            <w:shd w:val="clear" w:color="auto" w:fill="E2EFD9" w:themeFill="accent6" w:themeFillTint="33"/>
            <w:vAlign w:val="center"/>
          </w:tcPr>
          <w:p w14:paraId="0934C62C" w14:textId="77777777" w:rsidR="00270A1B" w:rsidRPr="003A66DE" w:rsidRDefault="00270A1B" w:rsidP="003A66DE">
            <w:pPr>
              <w:pStyle w:val="af0"/>
              <w:jc w:val="center"/>
              <w:rPr>
                <w:sz w:val="18"/>
                <w:szCs w:val="18"/>
              </w:rPr>
            </w:pPr>
            <w:r w:rsidRPr="003A66DE">
              <w:rPr>
                <w:sz w:val="18"/>
                <w:szCs w:val="18"/>
              </w:rPr>
              <w:t>-</w:t>
            </w:r>
          </w:p>
        </w:tc>
        <w:tc>
          <w:tcPr>
            <w:tcW w:w="967" w:type="dxa"/>
            <w:shd w:val="clear" w:color="auto" w:fill="E2EFD9" w:themeFill="accent6" w:themeFillTint="33"/>
            <w:vAlign w:val="center"/>
          </w:tcPr>
          <w:p w14:paraId="48A33F14" w14:textId="77777777" w:rsidR="00270A1B" w:rsidRPr="003A66DE" w:rsidRDefault="00270A1B"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39B7CBD7" w14:textId="77777777" w:rsidR="00270A1B" w:rsidRPr="003A66DE" w:rsidRDefault="00270A1B" w:rsidP="003A66DE">
            <w:pPr>
              <w:pStyle w:val="af0"/>
              <w:jc w:val="center"/>
              <w:rPr>
                <w:sz w:val="18"/>
                <w:szCs w:val="18"/>
              </w:rPr>
            </w:pPr>
            <w:r w:rsidRPr="003A66DE">
              <w:rPr>
                <w:sz w:val="18"/>
                <w:szCs w:val="18"/>
              </w:rPr>
              <w:t>-</w:t>
            </w:r>
          </w:p>
        </w:tc>
        <w:tc>
          <w:tcPr>
            <w:tcW w:w="993" w:type="dxa"/>
            <w:shd w:val="clear" w:color="auto" w:fill="E2EFD9" w:themeFill="accent6" w:themeFillTint="33"/>
            <w:vAlign w:val="center"/>
          </w:tcPr>
          <w:p w14:paraId="5B13CE52" w14:textId="77777777" w:rsidR="00270A1B" w:rsidRPr="003A66DE" w:rsidRDefault="00270A1B"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21DF0A1D" w14:textId="77777777" w:rsidR="00270A1B" w:rsidRPr="003A66DE" w:rsidRDefault="00270A1B" w:rsidP="003A66DE">
            <w:pPr>
              <w:pStyle w:val="af0"/>
              <w:jc w:val="center"/>
              <w:rPr>
                <w:sz w:val="18"/>
                <w:szCs w:val="18"/>
              </w:rPr>
            </w:pPr>
            <w:r w:rsidRPr="003A66DE">
              <w:rPr>
                <w:sz w:val="18"/>
                <w:szCs w:val="18"/>
              </w:rPr>
              <w:t>-</w:t>
            </w:r>
          </w:p>
        </w:tc>
        <w:tc>
          <w:tcPr>
            <w:tcW w:w="992" w:type="dxa"/>
            <w:shd w:val="clear" w:color="auto" w:fill="E2EFD9" w:themeFill="accent6" w:themeFillTint="33"/>
            <w:vAlign w:val="center"/>
          </w:tcPr>
          <w:p w14:paraId="0493CAB6" w14:textId="77777777" w:rsidR="00270A1B" w:rsidRPr="003A66DE" w:rsidRDefault="00270A1B" w:rsidP="003A66DE">
            <w:pPr>
              <w:pStyle w:val="af0"/>
              <w:jc w:val="center"/>
              <w:rPr>
                <w:sz w:val="18"/>
                <w:szCs w:val="18"/>
              </w:rPr>
            </w:pPr>
            <w:r w:rsidRPr="003A66DE">
              <w:rPr>
                <w:sz w:val="18"/>
                <w:szCs w:val="18"/>
              </w:rPr>
              <w:t>-</w:t>
            </w:r>
          </w:p>
        </w:tc>
        <w:tc>
          <w:tcPr>
            <w:tcW w:w="1276" w:type="dxa"/>
            <w:shd w:val="clear" w:color="auto" w:fill="E2EFD9" w:themeFill="accent6" w:themeFillTint="33"/>
            <w:vAlign w:val="center"/>
          </w:tcPr>
          <w:p w14:paraId="34D4693B" w14:textId="77777777" w:rsidR="00270A1B" w:rsidRPr="003A66DE" w:rsidRDefault="00270A1B" w:rsidP="003A66DE">
            <w:pPr>
              <w:pStyle w:val="af0"/>
              <w:jc w:val="center"/>
              <w:rPr>
                <w:sz w:val="18"/>
                <w:szCs w:val="18"/>
              </w:rPr>
            </w:pPr>
            <w:r w:rsidRPr="003A66DE">
              <w:rPr>
                <w:sz w:val="18"/>
                <w:szCs w:val="18"/>
              </w:rPr>
              <w:t>-</w:t>
            </w:r>
          </w:p>
        </w:tc>
        <w:tc>
          <w:tcPr>
            <w:tcW w:w="1711" w:type="dxa"/>
            <w:shd w:val="clear" w:color="auto" w:fill="E2EFD9" w:themeFill="accent6" w:themeFillTint="33"/>
            <w:vAlign w:val="center"/>
          </w:tcPr>
          <w:p w14:paraId="53D5D05A" w14:textId="77777777" w:rsidR="00270A1B" w:rsidRPr="003A66DE" w:rsidRDefault="00270A1B" w:rsidP="003A66DE">
            <w:pPr>
              <w:pStyle w:val="af0"/>
              <w:jc w:val="center"/>
              <w:rPr>
                <w:sz w:val="18"/>
                <w:szCs w:val="18"/>
              </w:rPr>
            </w:pPr>
            <w:r w:rsidRPr="003A66DE">
              <w:rPr>
                <w:sz w:val="18"/>
                <w:szCs w:val="18"/>
              </w:rPr>
              <w:t>-</w:t>
            </w:r>
          </w:p>
        </w:tc>
        <w:tc>
          <w:tcPr>
            <w:tcW w:w="1285" w:type="dxa"/>
            <w:shd w:val="clear" w:color="auto" w:fill="E2EFD9" w:themeFill="accent6" w:themeFillTint="33"/>
            <w:vAlign w:val="center"/>
          </w:tcPr>
          <w:p w14:paraId="4CA6F751" w14:textId="77777777" w:rsidR="00270A1B" w:rsidRPr="003A66DE" w:rsidRDefault="00270A1B" w:rsidP="003A66DE">
            <w:pPr>
              <w:pStyle w:val="af0"/>
              <w:jc w:val="center"/>
              <w:rPr>
                <w:sz w:val="18"/>
                <w:szCs w:val="18"/>
              </w:rPr>
            </w:pPr>
            <w:r w:rsidRPr="003A66DE">
              <w:rPr>
                <w:sz w:val="18"/>
                <w:szCs w:val="18"/>
              </w:rPr>
              <w:t>-</w:t>
            </w:r>
          </w:p>
        </w:tc>
      </w:tr>
      <w:tr w:rsidR="00270A1B" w:rsidRPr="003A66DE" w14:paraId="5614EE88" w14:textId="77777777" w:rsidTr="003A66DE">
        <w:trPr>
          <w:trHeight w:val="239"/>
        </w:trPr>
        <w:tc>
          <w:tcPr>
            <w:tcW w:w="590" w:type="dxa"/>
            <w:tcBorders>
              <w:top w:val="single" w:sz="6" w:space="0" w:color="000000"/>
            </w:tcBorders>
            <w:shd w:val="clear" w:color="auto" w:fill="C5E0B3" w:themeFill="accent6" w:themeFillTint="66"/>
            <w:vAlign w:val="center"/>
          </w:tcPr>
          <w:p w14:paraId="4396977E" w14:textId="77777777" w:rsidR="00270A1B" w:rsidRPr="003A66DE" w:rsidRDefault="00270A1B" w:rsidP="003A66DE">
            <w:pPr>
              <w:pStyle w:val="af0"/>
              <w:jc w:val="center"/>
              <w:rPr>
                <w:b/>
                <w:i/>
                <w:sz w:val="18"/>
                <w:szCs w:val="18"/>
              </w:rPr>
            </w:pPr>
          </w:p>
        </w:tc>
        <w:tc>
          <w:tcPr>
            <w:tcW w:w="2410" w:type="dxa"/>
            <w:tcBorders>
              <w:top w:val="single" w:sz="6" w:space="0" w:color="000000"/>
            </w:tcBorders>
            <w:shd w:val="clear" w:color="auto" w:fill="C5E0B3" w:themeFill="accent6" w:themeFillTint="66"/>
            <w:vAlign w:val="center"/>
          </w:tcPr>
          <w:p w14:paraId="033E92CC" w14:textId="77777777" w:rsidR="00270A1B" w:rsidRPr="003A66DE" w:rsidRDefault="00270A1B" w:rsidP="003A66DE">
            <w:pPr>
              <w:pStyle w:val="af0"/>
              <w:jc w:val="center"/>
              <w:rPr>
                <w:b/>
                <w:i/>
                <w:sz w:val="18"/>
                <w:szCs w:val="18"/>
              </w:rPr>
            </w:pPr>
            <w:r w:rsidRPr="003A66DE">
              <w:rPr>
                <w:b/>
                <w:i/>
                <w:sz w:val="18"/>
                <w:szCs w:val="18"/>
              </w:rPr>
              <w:t>ВСЕГО</w:t>
            </w:r>
          </w:p>
        </w:tc>
        <w:tc>
          <w:tcPr>
            <w:tcW w:w="1444" w:type="dxa"/>
            <w:tcBorders>
              <w:top w:val="single" w:sz="6" w:space="0" w:color="000000"/>
            </w:tcBorders>
            <w:shd w:val="clear" w:color="auto" w:fill="C5E0B3" w:themeFill="accent6" w:themeFillTint="66"/>
            <w:vAlign w:val="center"/>
          </w:tcPr>
          <w:p w14:paraId="129248C5" w14:textId="77777777" w:rsidR="00270A1B" w:rsidRPr="003A66DE" w:rsidRDefault="00270A1B" w:rsidP="003A66DE">
            <w:pPr>
              <w:pStyle w:val="af0"/>
              <w:jc w:val="center"/>
              <w:rPr>
                <w:b/>
                <w:i/>
                <w:sz w:val="18"/>
                <w:szCs w:val="18"/>
              </w:rPr>
            </w:pPr>
            <w:r w:rsidRPr="003A66DE">
              <w:rPr>
                <w:b/>
                <w:i/>
                <w:sz w:val="18"/>
                <w:szCs w:val="18"/>
              </w:rPr>
              <w:t>-</w:t>
            </w:r>
          </w:p>
        </w:tc>
        <w:tc>
          <w:tcPr>
            <w:tcW w:w="849" w:type="dxa"/>
            <w:tcBorders>
              <w:top w:val="single" w:sz="6" w:space="0" w:color="000000"/>
            </w:tcBorders>
            <w:shd w:val="clear" w:color="auto" w:fill="C5E0B3" w:themeFill="accent6" w:themeFillTint="66"/>
            <w:vAlign w:val="center"/>
          </w:tcPr>
          <w:p w14:paraId="10FE6AF0" w14:textId="77777777" w:rsidR="00270A1B" w:rsidRPr="003A66DE" w:rsidRDefault="00270A1B" w:rsidP="003A66DE">
            <w:pPr>
              <w:pStyle w:val="af0"/>
              <w:jc w:val="center"/>
              <w:rPr>
                <w:b/>
                <w:i/>
                <w:sz w:val="18"/>
                <w:szCs w:val="18"/>
              </w:rPr>
            </w:pPr>
            <w:r w:rsidRPr="003A66DE">
              <w:rPr>
                <w:b/>
                <w:i/>
                <w:sz w:val="18"/>
                <w:szCs w:val="18"/>
              </w:rPr>
              <w:t>-</w:t>
            </w:r>
          </w:p>
        </w:tc>
        <w:tc>
          <w:tcPr>
            <w:tcW w:w="967" w:type="dxa"/>
            <w:tcBorders>
              <w:top w:val="single" w:sz="6" w:space="0" w:color="000000"/>
            </w:tcBorders>
            <w:shd w:val="clear" w:color="auto" w:fill="C5E0B3" w:themeFill="accent6" w:themeFillTint="66"/>
            <w:vAlign w:val="center"/>
          </w:tcPr>
          <w:p w14:paraId="0B593A9A" w14:textId="77777777" w:rsidR="00270A1B" w:rsidRPr="003A66DE" w:rsidRDefault="00270A1B" w:rsidP="003A66DE">
            <w:pPr>
              <w:pStyle w:val="af0"/>
              <w:jc w:val="center"/>
              <w:rPr>
                <w:b/>
                <w:i/>
                <w:sz w:val="18"/>
                <w:szCs w:val="18"/>
              </w:rPr>
            </w:pPr>
            <w:r w:rsidRPr="003A66DE">
              <w:rPr>
                <w:b/>
                <w:i/>
                <w:sz w:val="18"/>
                <w:szCs w:val="18"/>
              </w:rPr>
              <w:t>-</w:t>
            </w:r>
          </w:p>
        </w:tc>
        <w:tc>
          <w:tcPr>
            <w:tcW w:w="992" w:type="dxa"/>
            <w:tcBorders>
              <w:top w:val="single" w:sz="6" w:space="0" w:color="000000"/>
            </w:tcBorders>
            <w:shd w:val="clear" w:color="auto" w:fill="C5E0B3" w:themeFill="accent6" w:themeFillTint="66"/>
            <w:vAlign w:val="center"/>
          </w:tcPr>
          <w:p w14:paraId="7929EF5F" w14:textId="77777777" w:rsidR="00270A1B" w:rsidRPr="003A66DE" w:rsidRDefault="00270A1B" w:rsidP="003A66DE">
            <w:pPr>
              <w:pStyle w:val="af0"/>
              <w:jc w:val="center"/>
              <w:rPr>
                <w:b/>
                <w:i/>
                <w:sz w:val="18"/>
                <w:szCs w:val="18"/>
              </w:rPr>
            </w:pPr>
            <w:r w:rsidRPr="003A66DE">
              <w:rPr>
                <w:b/>
                <w:i/>
                <w:sz w:val="18"/>
                <w:szCs w:val="18"/>
              </w:rPr>
              <w:t>-</w:t>
            </w:r>
          </w:p>
        </w:tc>
        <w:tc>
          <w:tcPr>
            <w:tcW w:w="993" w:type="dxa"/>
            <w:tcBorders>
              <w:top w:val="single" w:sz="6" w:space="0" w:color="000000"/>
            </w:tcBorders>
            <w:shd w:val="clear" w:color="auto" w:fill="C5E0B3" w:themeFill="accent6" w:themeFillTint="66"/>
            <w:vAlign w:val="center"/>
          </w:tcPr>
          <w:p w14:paraId="58D11003" w14:textId="77777777" w:rsidR="00270A1B" w:rsidRPr="003A66DE" w:rsidRDefault="00270A1B" w:rsidP="003A66DE">
            <w:pPr>
              <w:pStyle w:val="af0"/>
              <w:jc w:val="center"/>
              <w:rPr>
                <w:b/>
                <w:i/>
                <w:sz w:val="18"/>
                <w:szCs w:val="18"/>
              </w:rPr>
            </w:pPr>
            <w:r w:rsidRPr="003A66DE">
              <w:rPr>
                <w:b/>
                <w:i/>
                <w:sz w:val="18"/>
                <w:szCs w:val="18"/>
              </w:rPr>
              <w:t>-</w:t>
            </w:r>
          </w:p>
        </w:tc>
        <w:tc>
          <w:tcPr>
            <w:tcW w:w="992" w:type="dxa"/>
            <w:tcBorders>
              <w:top w:val="single" w:sz="6" w:space="0" w:color="000000"/>
            </w:tcBorders>
            <w:shd w:val="clear" w:color="auto" w:fill="C5E0B3" w:themeFill="accent6" w:themeFillTint="66"/>
            <w:vAlign w:val="center"/>
          </w:tcPr>
          <w:p w14:paraId="676030B5" w14:textId="77777777" w:rsidR="00270A1B" w:rsidRPr="003A66DE" w:rsidRDefault="00270A1B" w:rsidP="003A66DE">
            <w:pPr>
              <w:pStyle w:val="af0"/>
              <w:jc w:val="center"/>
              <w:rPr>
                <w:b/>
                <w:i/>
                <w:sz w:val="18"/>
                <w:szCs w:val="18"/>
              </w:rPr>
            </w:pPr>
            <w:r w:rsidRPr="003A66DE">
              <w:rPr>
                <w:b/>
                <w:i/>
                <w:sz w:val="18"/>
                <w:szCs w:val="18"/>
              </w:rPr>
              <w:t>-</w:t>
            </w:r>
          </w:p>
        </w:tc>
        <w:tc>
          <w:tcPr>
            <w:tcW w:w="992" w:type="dxa"/>
            <w:tcBorders>
              <w:top w:val="single" w:sz="6" w:space="0" w:color="000000"/>
            </w:tcBorders>
            <w:shd w:val="clear" w:color="auto" w:fill="C5E0B3" w:themeFill="accent6" w:themeFillTint="66"/>
            <w:vAlign w:val="center"/>
          </w:tcPr>
          <w:p w14:paraId="703985FD" w14:textId="77777777" w:rsidR="00270A1B" w:rsidRPr="003A66DE" w:rsidRDefault="00270A1B" w:rsidP="003A66DE">
            <w:pPr>
              <w:pStyle w:val="af0"/>
              <w:jc w:val="center"/>
              <w:rPr>
                <w:b/>
                <w:i/>
                <w:sz w:val="18"/>
                <w:szCs w:val="18"/>
              </w:rPr>
            </w:pPr>
            <w:r w:rsidRPr="003A66DE">
              <w:rPr>
                <w:b/>
                <w:i/>
                <w:sz w:val="18"/>
                <w:szCs w:val="18"/>
              </w:rPr>
              <w:t>-</w:t>
            </w:r>
          </w:p>
        </w:tc>
        <w:tc>
          <w:tcPr>
            <w:tcW w:w="1276" w:type="dxa"/>
            <w:tcBorders>
              <w:top w:val="single" w:sz="6" w:space="0" w:color="000000"/>
            </w:tcBorders>
            <w:shd w:val="clear" w:color="auto" w:fill="C5E0B3" w:themeFill="accent6" w:themeFillTint="66"/>
            <w:vAlign w:val="center"/>
          </w:tcPr>
          <w:p w14:paraId="69D62CE0" w14:textId="77777777" w:rsidR="00270A1B" w:rsidRPr="003A66DE" w:rsidRDefault="00270A1B" w:rsidP="003A66DE">
            <w:pPr>
              <w:pStyle w:val="af0"/>
              <w:jc w:val="center"/>
              <w:rPr>
                <w:b/>
                <w:i/>
                <w:sz w:val="18"/>
                <w:szCs w:val="18"/>
              </w:rPr>
            </w:pPr>
            <w:r w:rsidRPr="003A66DE">
              <w:rPr>
                <w:b/>
                <w:i/>
                <w:sz w:val="18"/>
                <w:szCs w:val="18"/>
              </w:rPr>
              <w:t>-</w:t>
            </w:r>
          </w:p>
        </w:tc>
        <w:tc>
          <w:tcPr>
            <w:tcW w:w="1711" w:type="dxa"/>
            <w:tcBorders>
              <w:top w:val="single" w:sz="6" w:space="0" w:color="000000"/>
            </w:tcBorders>
            <w:shd w:val="clear" w:color="auto" w:fill="C5E0B3" w:themeFill="accent6" w:themeFillTint="66"/>
            <w:vAlign w:val="center"/>
          </w:tcPr>
          <w:p w14:paraId="588471DA" w14:textId="77777777" w:rsidR="00270A1B" w:rsidRPr="003A66DE" w:rsidRDefault="00270A1B" w:rsidP="003A66DE">
            <w:pPr>
              <w:pStyle w:val="af0"/>
              <w:jc w:val="center"/>
              <w:rPr>
                <w:b/>
                <w:i/>
                <w:sz w:val="18"/>
                <w:szCs w:val="18"/>
              </w:rPr>
            </w:pPr>
            <w:r w:rsidRPr="003A66DE">
              <w:rPr>
                <w:b/>
                <w:i/>
                <w:sz w:val="18"/>
                <w:szCs w:val="18"/>
              </w:rPr>
              <w:t>-</w:t>
            </w:r>
          </w:p>
        </w:tc>
        <w:tc>
          <w:tcPr>
            <w:tcW w:w="1285" w:type="dxa"/>
            <w:tcBorders>
              <w:top w:val="single" w:sz="6" w:space="0" w:color="000000"/>
            </w:tcBorders>
            <w:shd w:val="clear" w:color="auto" w:fill="C5E0B3" w:themeFill="accent6" w:themeFillTint="66"/>
            <w:vAlign w:val="center"/>
          </w:tcPr>
          <w:p w14:paraId="6C10A849" w14:textId="77777777" w:rsidR="00270A1B" w:rsidRPr="003A66DE" w:rsidRDefault="00270A1B" w:rsidP="003A66DE">
            <w:pPr>
              <w:pStyle w:val="af0"/>
              <w:jc w:val="center"/>
              <w:rPr>
                <w:b/>
                <w:i/>
                <w:sz w:val="18"/>
                <w:szCs w:val="18"/>
              </w:rPr>
            </w:pPr>
            <w:r w:rsidRPr="003A66DE">
              <w:rPr>
                <w:b/>
                <w:i/>
                <w:sz w:val="18"/>
                <w:szCs w:val="18"/>
              </w:rPr>
              <w:t>-</w:t>
            </w:r>
          </w:p>
        </w:tc>
      </w:tr>
    </w:tbl>
    <w:p w14:paraId="018E09DF" w14:textId="33167376" w:rsidR="00270A1B" w:rsidRPr="003A66DE" w:rsidRDefault="00270A1B" w:rsidP="003A66DE">
      <w:pPr>
        <w:tabs>
          <w:tab w:val="left" w:pos="0"/>
        </w:tabs>
        <w:spacing w:before="240" w:line="360" w:lineRule="auto"/>
        <w:ind w:firstLine="567"/>
        <w:rPr>
          <w:rFonts w:ascii="Times New Roman" w:hAnsi="Times New Roman" w:cs="Times New Roman"/>
          <w:sz w:val="28"/>
          <w:szCs w:val="28"/>
        </w:rPr>
        <w:sectPr w:rsidR="00270A1B" w:rsidRPr="003A66DE" w:rsidSect="00FB54E0">
          <w:headerReference w:type="default" r:id="rId54"/>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270A1B">
        <w:rPr>
          <w:rFonts w:ascii="Times New Roman" w:hAnsi="Times New Roman" w:cs="Times New Roman"/>
        </w:rPr>
        <w:tab/>
      </w:r>
      <w:r w:rsidRPr="003A66DE">
        <w:rPr>
          <w:rFonts w:ascii="Times New Roman" w:hAnsi="Times New Roman" w:cs="Times New Roman"/>
          <w:sz w:val="28"/>
          <w:szCs w:val="28"/>
        </w:rPr>
        <w:t xml:space="preserve">Технические параметры и объем необходимых капитальных вложений на развитие системы обращения с ТКО определяется Администрацией </w:t>
      </w:r>
      <w:r w:rsidR="000E3F5E" w:rsidRPr="003A66DE">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0E3F5E" w:rsidRPr="003A66DE">
        <w:rPr>
          <w:rFonts w:ascii="Times New Roman" w:hAnsi="Times New Roman" w:cs="Times New Roman"/>
          <w:sz w:val="28"/>
          <w:szCs w:val="28"/>
        </w:rPr>
        <w:t xml:space="preserve"> </w:t>
      </w:r>
      <w:r w:rsidRPr="003A66DE">
        <w:rPr>
          <w:rFonts w:ascii="Times New Roman" w:hAnsi="Times New Roman" w:cs="Times New Roman"/>
          <w:sz w:val="28"/>
          <w:szCs w:val="28"/>
        </w:rPr>
        <w:t>в ходе детальной проработки мероприятий.</w:t>
      </w:r>
    </w:p>
    <w:p w14:paraId="0FFD89DF" w14:textId="2ACC0AAF" w:rsidR="004911D5" w:rsidRPr="004911D5" w:rsidRDefault="004911D5" w:rsidP="004911D5">
      <w:pPr>
        <w:autoSpaceDE w:val="0"/>
        <w:autoSpaceDN w:val="0"/>
        <w:adjustRightInd w:val="0"/>
        <w:spacing w:after="0" w:line="36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12.7 Общие мероприятия по системе коммунальной инфраструктуры</w:t>
      </w:r>
    </w:p>
    <w:p w14:paraId="0C9EEEE1"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Основные задачи реализации инвестиционных проектов, являющихся общими для системы коммунальной инфраструктуры:</w:t>
      </w:r>
    </w:p>
    <w:p w14:paraId="483EF06D" w14:textId="4E1D5D24"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w:t>
      </w:r>
      <w:r w:rsidR="007D0897">
        <w:rPr>
          <w:rFonts w:ascii="Times New Roman" w:eastAsia="Calibri" w:hAnsi="Times New Roman" w:cs="Times New Roman"/>
          <w:sz w:val="28"/>
          <w:szCs w:val="28"/>
        </w:rPr>
        <w:t>с</w:t>
      </w:r>
      <w:r w:rsidR="004911D5" w:rsidRPr="004911D5">
        <w:rPr>
          <w:rFonts w:ascii="Times New Roman" w:eastAsia="Calibri" w:hAnsi="Times New Roman" w:cs="Times New Roman"/>
          <w:sz w:val="28"/>
          <w:szCs w:val="28"/>
        </w:rPr>
        <w:t>троительство, реконструкция и техническое перевооружение объектов коммунальной инфраструктуры.</w:t>
      </w:r>
    </w:p>
    <w:p w14:paraId="319A5266"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Для решения этой задачи предусмотрены следующие мероприятия.</w:t>
      </w:r>
    </w:p>
    <w:p w14:paraId="0857F3DE" w14:textId="4A7458B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1. С целью повышения качества и условий жизни семей, имеющих троих и более детей в возрасте до 18 лет, проживающих на территории </w:t>
      </w:r>
      <w:r w:rsidR="000E3F5E" w:rsidRPr="000E3F5E">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Pr="000E3F5E">
        <w:rPr>
          <w:rFonts w:ascii="Times New Roman" w:eastAsia="Calibri" w:hAnsi="Times New Roman" w:cs="Times New Roman"/>
          <w:sz w:val="28"/>
          <w:szCs w:val="28"/>
        </w:rPr>
        <w:t>:</w:t>
      </w:r>
    </w:p>
    <w:p w14:paraId="313332D6" w14:textId="0D764021"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iCs/>
          <w:sz w:val="28"/>
          <w:szCs w:val="28"/>
        </w:rPr>
      </w:pPr>
      <w:r>
        <w:rPr>
          <w:rFonts w:ascii="Times New Roman" w:eastAsia="Calibri" w:hAnsi="Times New Roman" w:cs="Times New Roman"/>
          <w:iCs/>
          <w:sz w:val="28"/>
          <w:szCs w:val="28"/>
        </w:rPr>
        <w:t>–</w:t>
      </w:r>
      <w:r w:rsidR="004911D5" w:rsidRPr="004911D5">
        <w:rPr>
          <w:rFonts w:ascii="Times New Roman" w:eastAsia="Calibri" w:hAnsi="Times New Roman" w:cs="Times New Roman"/>
          <w:iCs/>
          <w:sz w:val="28"/>
          <w:szCs w:val="28"/>
        </w:rPr>
        <w:t> обеспечение инженерной и транспортной инфраструктурой земельных участков, предоставляемых (предоставленных) бесплатно для индивидуального жилищного строительства семьям, имеющим троих и более детей в возрасте до 18 лет.</w:t>
      </w:r>
    </w:p>
    <w:p w14:paraId="14321582" w14:textId="77777777" w:rsidR="004911D5" w:rsidRPr="004911D5" w:rsidRDefault="004911D5" w:rsidP="004911D5">
      <w:pPr>
        <w:spacing w:after="200" w:line="276" w:lineRule="auto"/>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br w:type="page"/>
      </w:r>
    </w:p>
    <w:p w14:paraId="606FE6EE" w14:textId="77777777" w:rsidR="004911D5" w:rsidRPr="00CE11FA" w:rsidRDefault="004911D5" w:rsidP="004911D5">
      <w:pPr>
        <w:autoSpaceDE w:val="0"/>
        <w:autoSpaceDN w:val="0"/>
        <w:adjustRightInd w:val="0"/>
        <w:spacing w:after="240" w:line="24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 xml:space="preserve">РАЗДЕЛ 13. </w:t>
      </w:r>
      <w:r w:rsidRPr="00CE11FA">
        <w:rPr>
          <w:rFonts w:ascii="Times New Roman" w:eastAsia="Calibri" w:hAnsi="Times New Roman" w:cs="Times New Roman"/>
          <w:b/>
          <w:bCs/>
          <w:i/>
          <w:sz w:val="28"/>
          <w:szCs w:val="28"/>
        </w:rPr>
        <w:t>ФИНАНСОВЫЕ ПОТРЕБНОСТИ ДЛЯ РЕАЛИЗАЦИИ ПРОГРАММЫ</w:t>
      </w:r>
    </w:p>
    <w:p w14:paraId="366F7971" w14:textId="75C30BC2" w:rsidR="005F0BA5" w:rsidRPr="00CE11FA" w:rsidRDefault="005F0BA5" w:rsidP="005F0BA5">
      <w:pPr>
        <w:pStyle w:val="af0"/>
        <w:spacing w:before="0" w:beforeAutospacing="0" w:after="0" w:afterAutospacing="0" w:line="360" w:lineRule="auto"/>
        <w:ind w:firstLine="567"/>
        <w:jc w:val="both"/>
        <w:rPr>
          <w:b/>
          <w:sz w:val="28"/>
          <w:szCs w:val="28"/>
        </w:rPr>
      </w:pPr>
      <w:r w:rsidRPr="00CE11FA">
        <w:rPr>
          <w:sz w:val="28"/>
          <w:szCs w:val="28"/>
        </w:rPr>
        <w:t>Совокупные</w:t>
      </w:r>
      <w:r w:rsidRPr="00CE11FA">
        <w:rPr>
          <w:spacing w:val="14"/>
          <w:sz w:val="28"/>
          <w:szCs w:val="28"/>
        </w:rPr>
        <w:t xml:space="preserve"> </w:t>
      </w:r>
      <w:r w:rsidRPr="00CE11FA">
        <w:rPr>
          <w:sz w:val="28"/>
          <w:szCs w:val="28"/>
        </w:rPr>
        <w:t>финансовые</w:t>
      </w:r>
      <w:r w:rsidRPr="00CE11FA">
        <w:rPr>
          <w:spacing w:val="17"/>
          <w:sz w:val="28"/>
          <w:szCs w:val="28"/>
        </w:rPr>
        <w:t xml:space="preserve"> </w:t>
      </w:r>
      <w:r w:rsidRPr="00CE11FA">
        <w:rPr>
          <w:sz w:val="28"/>
          <w:szCs w:val="28"/>
        </w:rPr>
        <w:t>потребности</w:t>
      </w:r>
      <w:r w:rsidRPr="00CE11FA">
        <w:rPr>
          <w:spacing w:val="16"/>
          <w:sz w:val="28"/>
          <w:szCs w:val="28"/>
        </w:rPr>
        <w:t xml:space="preserve"> </w:t>
      </w:r>
      <w:r w:rsidRPr="00CE11FA">
        <w:rPr>
          <w:sz w:val="28"/>
          <w:szCs w:val="28"/>
        </w:rPr>
        <w:t>на</w:t>
      </w:r>
      <w:r w:rsidRPr="00CE11FA">
        <w:rPr>
          <w:spacing w:val="17"/>
          <w:sz w:val="28"/>
          <w:szCs w:val="28"/>
        </w:rPr>
        <w:t xml:space="preserve"> </w:t>
      </w:r>
      <w:r w:rsidRPr="00CE11FA">
        <w:rPr>
          <w:sz w:val="28"/>
          <w:szCs w:val="28"/>
        </w:rPr>
        <w:t>период</w:t>
      </w:r>
      <w:r w:rsidRPr="00CE11FA">
        <w:rPr>
          <w:spacing w:val="15"/>
          <w:sz w:val="28"/>
          <w:szCs w:val="28"/>
        </w:rPr>
        <w:t xml:space="preserve"> </w:t>
      </w:r>
      <w:r w:rsidRPr="00CE11FA">
        <w:rPr>
          <w:sz w:val="28"/>
          <w:szCs w:val="28"/>
        </w:rPr>
        <w:t>реализации</w:t>
      </w:r>
      <w:r w:rsidRPr="00CE11FA">
        <w:rPr>
          <w:spacing w:val="18"/>
          <w:sz w:val="28"/>
          <w:szCs w:val="28"/>
        </w:rPr>
        <w:t xml:space="preserve"> </w:t>
      </w:r>
      <w:r w:rsidRPr="00CE11FA">
        <w:rPr>
          <w:sz w:val="28"/>
          <w:szCs w:val="28"/>
        </w:rPr>
        <w:t>Программы</w:t>
      </w:r>
      <w:r w:rsidRPr="00CE11FA">
        <w:rPr>
          <w:spacing w:val="-67"/>
          <w:sz w:val="28"/>
          <w:szCs w:val="28"/>
        </w:rPr>
        <w:t xml:space="preserve"> </w:t>
      </w:r>
      <w:r w:rsidRPr="00CE11FA">
        <w:rPr>
          <w:sz w:val="28"/>
          <w:szCs w:val="28"/>
        </w:rPr>
        <w:t>составляют</w:t>
      </w:r>
      <w:r w:rsidRPr="00CE11FA">
        <w:rPr>
          <w:spacing w:val="-5"/>
          <w:sz w:val="28"/>
          <w:szCs w:val="28"/>
        </w:rPr>
        <w:t xml:space="preserve"> </w:t>
      </w:r>
      <w:r w:rsidR="00BD4AE3" w:rsidRPr="00280609">
        <w:rPr>
          <w:spacing w:val="-5"/>
          <w:sz w:val="28"/>
          <w:szCs w:val="28"/>
        </w:rPr>
        <w:t xml:space="preserve">39440,0 </w:t>
      </w:r>
      <w:r w:rsidRPr="00280609">
        <w:rPr>
          <w:sz w:val="28"/>
          <w:szCs w:val="28"/>
        </w:rPr>
        <w:t>тыс.</w:t>
      </w:r>
      <w:r w:rsidRPr="00280609">
        <w:rPr>
          <w:spacing w:val="-1"/>
          <w:sz w:val="28"/>
          <w:szCs w:val="28"/>
        </w:rPr>
        <w:t xml:space="preserve"> </w:t>
      </w:r>
      <w:r w:rsidRPr="00280609">
        <w:rPr>
          <w:sz w:val="28"/>
          <w:szCs w:val="28"/>
        </w:rPr>
        <w:t>руб.</w:t>
      </w:r>
    </w:p>
    <w:p w14:paraId="6D92C288" w14:textId="5545BA02" w:rsidR="005F0BA5" w:rsidRDefault="005F0BA5" w:rsidP="005F0BA5">
      <w:pPr>
        <w:pStyle w:val="af0"/>
        <w:spacing w:before="0" w:beforeAutospacing="0" w:after="0" w:afterAutospacing="0" w:line="360" w:lineRule="auto"/>
        <w:ind w:firstLine="567"/>
        <w:jc w:val="both"/>
        <w:rPr>
          <w:sz w:val="28"/>
          <w:szCs w:val="28"/>
        </w:rPr>
      </w:pPr>
      <w:r w:rsidRPr="00CE11FA">
        <w:rPr>
          <w:sz w:val="28"/>
          <w:szCs w:val="28"/>
        </w:rPr>
        <w:t>Объемы</w:t>
      </w:r>
      <w:r w:rsidRPr="00CE11FA">
        <w:rPr>
          <w:spacing w:val="-5"/>
          <w:sz w:val="28"/>
          <w:szCs w:val="28"/>
        </w:rPr>
        <w:t xml:space="preserve"> </w:t>
      </w:r>
      <w:r w:rsidRPr="00CE11FA">
        <w:rPr>
          <w:sz w:val="28"/>
          <w:szCs w:val="28"/>
        </w:rPr>
        <w:t>необходимых</w:t>
      </w:r>
      <w:r w:rsidRPr="00CE11FA">
        <w:rPr>
          <w:spacing w:val="-7"/>
          <w:sz w:val="28"/>
          <w:szCs w:val="28"/>
        </w:rPr>
        <w:t xml:space="preserve"> </w:t>
      </w:r>
      <w:r w:rsidRPr="00CE11FA">
        <w:rPr>
          <w:sz w:val="28"/>
          <w:szCs w:val="28"/>
        </w:rPr>
        <w:t>инвестиций</w:t>
      </w:r>
      <w:r w:rsidRPr="00CE11FA">
        <w:rPr>
          <w:spacing w:val="-4"/>
          <w:sz w:val="28"/>
          <w:szCs w:val="28"/>
        </w:rPr>
        <w:t xml:space="preserve"> </w:t>
      </w:r>
      <w:r w:rsidRPr="00CE11FA">
        <w:rPr>
          <w:sz w:val="28"/>
          <w:szCs w:val="28"/>
        </w:rPr>
        <w:t>по</w:t>
      </w:r>
      <w:r w:rsidRPr="00CE11FA">
        <w:rPr>
          <w:spacing w:val="-3"/>
          <w:sz w:val="28"/>
          <w:szCs w:val="28"/>
        </w:rPr>
        <w:t xml:space="preserve"> </w:t>
      </w:r>
      <w:r w:rsidRPr="00CE11FA">
        <w:rPr>
          <w:sz w:val="28"/>
          <w:szCs w:val="28"/>
        </w:rPr>
        <w:t>проектам</w:t>
      </w:r>
      <w:r w:rsidRPr="00CE11FA">
        <w:rPr>
          <w:spacing w:val="-4"/>
          <w:sz w:val="28"/>
          <w:szCs w:val="28"/>
        </w:rPr>
        <w:t xml:space="preserve"> </w:t>
      </w:r>
      <w:r w:rsidRPr="00CE11FA">
        <w:rPr>
          <w:sz w:val="28"/>
          <w:szCs w:val="28"/>
        </w:rPr>
        <w:t>составили:</w:t>
      </w:r>
    </w:p>
    <w:tbl>
      <w:tblPr>
        <w:tblStyle w:val="afe"/>
        <w:tblW w:w="0" w:type="auto"/>
        <w:tblLook w:val="04A0" w:firstRow="1" w:lastRow="0" w:firstColumn="1" w:lastColumn="0" w:noHBand="0" w:noVBand="1"/>
      </w:tblPr>
      <w:tblGrid>
        <w:gridCol w:w="4813"/>
        <w:gridCol w:w="4814"/>
      </w:tblGrid>
      <w:tr w:rsidR="002725CA" w:rsidRPr="007010B1" w14:paraId="61B4E0DB" w14:textId="77777777" w:rsidTr="002725CA">
        <w:tc>
          <w:tcPr>
            <w:tcW w:w="4813" w:type="dxa"/>
            <w:vAlign w:val="center"/>
          </w:tcPr>
          <w:p w14:paraId="75FE7CDE" w14:textId="3011A82B" w:rsidR="002725CA" w:rsidRPr="007010B1" w:rsidRDefault="002725CA" w:rsidP="002725CA">
            <w:pPr>
              <w:pStyle w:val="af0"/>
              <w:spacing w:before="0" w:beforeAutospacing="0" w:after="0" w:afterAutospacing="0"/>
              <w:jc w:val="center"/>
              <w:rPr>
                <w:spacing w:val="-67"/>
              </w:rPr>
            </w:pPr>
            <w:r w:rsidRPr="007010B1">
              <w:t>Электроснабжение</w:t>
            </w:r>
          </w:p>
        </w:tc>
        <w:tc>
          <w:tcPr>
            <w:tcW w:w="4814" w:type="dxa"/>
            <w:vAlign w:val="center"/>
          </w:tcPr>
          <w:p w14:paraId="3F094550" w14:textId="5C35E183" w:rsidR="002725CA" w:rsidRPr="007010B1" w:rsidRDefault="00BD4AE3" w:rsidP="00280609">
            <w:pPr>
              <w:pStyle w:val="af0"/>
              <w:spacing w:before="0" w:beforeAutospacing="0" w:after="0" w:afterAutospacing="0"/>
              <w:jc w:val="center"/>
              <w:rPr>
                <w:spacing w:val="-67"/>
              </w:rPr>
            </w:pPr>
            <w:r w:rsidRPr="007010B1">
              <w:t>0,0</w:t>
            </w:r>
            <w:r w:rsidR="002725CA" w:rsidRPr="007010B1">
              <w:t>тыс.</w:t>
            </w:r>
            <w:r w:rsidR="002725CA" w:rsidRPr="007010B1">
              <w:rPr>
                <w:spacing w:val="-4"/>
              </w:rPr>
              <w:t xml:space="preserve"> </w:t>
            </w:r>
            <w:r w:rsidR="002725CA" w:rsidRPr="007010B1">
              <w:t>руб.</w:t>
            </w:r>
          </w:p>
        </w:tc>
      </w:tr>
      <w:tr w:rsidR="002725CA" w:rsidRPr="007010B1" w14:paraId="5541C820" w14:textId="77777777" w:rsidTr="002725CA">
        <w:trPr>
          <w:trHeight w:val="387"/>
        </w:trPr>
        <w:tc>
          <w:tcPr>
            <w:tcW w:w="4813" w:type="dxa"/>
            <w:shd w:val="clear" w:color="auto" w:fill="E2EFD9" w:themeFill="accent6" w:themeFillTint="33"/>
            <w:vAlign w:val="center"/>
          </w:tcPr>
          <w:p w14:paraId="732326BE" w14:textId="618CFC1B" w:rsidR="002725CA" w:rsidRPr="007010B1" w:rsidRDefault="002725CA" w:rsidP="002725CA">
            <w:pPr>
              <w:pStyle w:val="af0"/>
              <w:spacing w:before="0" w:beforeAutospacing="0" w:after="0" w:afterAutospacing="0"/>
              <w:jc w:val="center"/>
              <w:rPr>
                <w:spacing w:val="-67"/>
              </w:rPr>
            </w:pPr>
            <w:r w:rsidRPr="007010B1">
              <w:t>Теплоснабжение</w:t>
            </w:r>
          </w:p>
        </w:tc>
        <w:tc>
          <w:tcPr>
            <w:tcW w:w="4814" w:type="dxa"/>
            <w:shd w:val="clear" w:color="auto" w:fill="E2EFD9" w:themeFill="accent6" w:themeFillTint="33"/>
            <w:vAlign w:val="center"/>
          </w:tcPr>
          <w:p w14:paraId="26924A86" w14:textId="59560D08" w:rsidR="002725CA" w:rsidRPr="007010B1" w:rsidRDefault="00BD4AE3" w:rsidP="00280609">
            <w:pPr>
              <w:pStyle w:val="af0"/>
              <w:spacing w:before="0" w:beforeAutospacing="0" w:after="0" w:afterAutospacing="0"/>
              <w:jc w:val="center"/>
              <w:rPr>
                <w:spacing w:val="-67"/>
              </w:rPr>
            </w:pPr>
            <w:r w:rsidRPr="007010B1">
              <w:t>32400,0</w:t>
            </w:r>
            <w:r w:rsidR="002725CA" w:rsidRPr="007010B1">
              <w:t> тыс. руб.</w:t>
            </w:r>
          </w:p>
        </w:tc>
      </w:tr>
      <w:tr w:rsidR="002725CA" w:rsidRPr="007010B1" w14:paraId="139A1F7E" w14:textId="77777777" w:rsidTr="002725CA">
        <w:tc>
          <w:tcPr>
            <w:tcW w:w="4813" w:type="dxa"/>
            <w:vAlign w:val="center"/>
          </w:tcPr>
          <w:p w14:paraId="57A75E79" w14:textId="6E1AB832" w:rsidR="002725CA" w:rsidRPr="007010B1" w:rsidRDefault="002725CA" w:rsidP="002725CA">
            <w:pPr>
              <w:pStyle w:val="af0"/>
              <w:spacing w:before="0" w:beforeAutospacing="0" w:after="0" w:afterAutospacing="0"/>
              <w:jc w:val="center"/>
              <w:rPr>
                <w:spacing w:val="-67"/>
              </w:rPr>
            </w:pPr>
            <w:r w:rsidRPr="007010B1">
              <w:t>Газоснабжение</w:t>
            </w:r>
          </w:p>
        </w:tc>
        <w:tc>
          <w:tcPr>
            <w:tcW w:w="4814" w:type="dxa"/>
            <w:vAlign w:val="center"/>
          </w:tcPr>
          <w:p w14:paraId="4AE0228C" w14:textId="0470FF45" w:rsidR="002725CA" w:rsidRPr="007010B1" w:rsidRDefault="00BD4AE3" w:rsidP="00280609">
            <w:pPr>
              <w:pStyle w:val="af0"/>
              <w:spacing w:before="0" w:beforeAutospacing="0" w:after="0" w:afterAutospacing="0"/>
              <w:jc w:val="center"/>
              <w:rPr>
                <w:spacing w:val="-67"/>
              </w:rPr>
            </w:pPr>
            <w:r w:rsidRPr="007010B1">
              <w:t>0,0</w:t>
            </w:r>
            <w:r w:rsidR="002725CA" w:rsidRPr="007010B1">
              <w:t> тыс.</w:t>
            </w:r>
            <w:r w:rsidR="002725CA" w:rsidRPr="007010B1">
              <w:rPr>
                <w:spacing w:val="-4"/>
              </w:rPr>
              <w:t xml:space="preserve"> </w:t>
            </w:r>
            <w:r w:rsidR="002725CA" w:rsidRPr="007010B1">
              <w:t>руб.</w:t>
            </w:r>
          </w:p>
        </w:tc>
      </w:tr>
      <w:tr w:rsidR="002725CA" w:rsidRPr="007010B1" w14:paraId="70B163EF" w14:textId="77777777" w:rsidTr="002725CA">
        <w:tc>
          <w:tcPr>
            <w:tcW w:w="4813" w:type="dxa"/>
            <w:shd w:val="clear" w:color="auto" w:fill="E2EFD9" w:themeFill="accent6" w:themeFillTint="33"/>
            <w:vAlign w:val="center"/>
          </w:tcPr>
          <w:p w14:paraId="1AB6D4F4" w14:textId="220C49E6" w:rsidR="002725CA" w:rsidRPr="007010B1" w:rsidRDefault="002725CA" w:rsidP="002725CA">
            <w:pPr>
              <w:pStyle w:val="af0"/>
              <w:spacing w:before="0" w:beforeAutospacing="0" w:after="0" w:afterAutospacing="0"/>
              <w:jc w:val="center"/>
              <w:rPr>
                <w:spacing w:val="-67"/>
              </w:rPr>
            </w:pPr>
            <w:r w:rsidRPr="007010B1">
              <w:t>Водоснабжение</w:t>
            </w:r>
          </w:p>
        </w:tc>
        <w:tc>
          <w:tcPr>
            <w:tcW w:w="4814" w:type="dxa"/>
            <w:shd w:val="clear" w:color="auto" w:fill="E2EFD9" w:themeFill="accent6" w:themeFillTint="33"/>
            <w:vAlign w:val="center"/>
          </w:tcPr>
          <w:p w14:paraId="7314669C" w14:textId="44D43CE8" w:rsidR="002725CA" w:rsidRPr="007010B1" w:rsidRDefault="00BD4AE3" w:rsidP="00280609">
            <w:pPr>
              <w:pStyle w:val="af0"/>
              <w:spacing w:before="0" w:beforeAutospacing="0" w:after="0" w:afterAutospacing="0"/>
              <w:jc w:val="center"/>
              <w:rPr>
                <w:spacing w:val="-67"/>
              </w:rPr>
            </w:pPr>
            <w:r w:rsidRPr="007010B1">
              <w:t>7040,0</w:t>
            </w:r>
            <w:r w:rsidR="002725CA" w:rsidRPr="007010B1">
              <w:t> тыс.</w:t>
            </w:r>
            <w:r w:rsidR="002725CA" w:rsidRPr="007010B1">
              <w:rPr>
                <w:spacing w:val="-4"/>
              </w:rPr>
              <w:t xml:space="preserve"> </w:t>
            </w:r>
            <w:r w:rsidR="002725CA" w:rsidRPr="007010B1">
              <w:t>руб.</w:t>
            </w:r>
          </w:p>
        </w:tc>
      </w:tr>
      <w:tr w:rsidR="002725CA" w:rsidRPr="007010B1" w14:paraId="17A6F223" w14:textId="77777777" w:rsidTr="002725CA">
        <w:tc>
          <w:tcPr>
            <w:tcW w:w="4813" w:type="dxa"/>
            <w:vAlign w:val="center"/>
          </w:tcPr>
          <w:p w14:paraId="6053AC00" w14:textId="4EEE5123" w:rsidR="002725CA" w:rsidRPr="007010B1" w:rsidRDefault="002725CA" w:rsidP="002725CA">
            <w:pPr>
              <w:pStyle w:val="af0"/>
              <w:spacing w:before="0" w:beforeAutospacing="0" w:after="0" w:afterAutospacing="0"/>
              <w:jc w:val="center"/>
              <w:rPr>
                <w:spacing w:val="-67"/>
              </w:rPr>
            </w:pPr>
            <w:r w:rsidRPr="007010B1">
              <w:t>Водоотведение</w:t>
            </w:r>
          </w:p>
        </w:tc>
        <w:tc>
          <w:tcPr>
            <w:tcW w:w="4814" w:type="dxa"/>
            <w:vAlign w:val="center"/>
          </w:tcPr>
          <w:p w14:paraId="04FA76A9" w14:textId="71A5D6E5" w:rsidR="002725CA" w:rsidRPr="007010B1" w:rsidRDefault="00BD4AE3" w:rsidP="00280609">
            <w:pPr>
              <w:pStyle w:val="af0"/>
              <w:spacing w:before="0" w:beforeAutospacing="0" w:after="0" w:afterAutospacing="0"/>
              <w:jc w:val="center"/>
              <w:rPr>
                <w:spacing w:val="-67"/>
              </w:rPr>
            </w:pPr>
            <w:r w:rsidRPr="007010B1">
              <w:t>0,0</w:t>
            </w:r>
            <w:r w:rsidR="002725CA" w:rsidRPr="007010B1">
              <w:t> тыс.</w:t>
            </w:r>
            <w:r w:rsidR="002725CA" w:rsidRPr="007010B1">
              <w:rPr>
                <w:spacing w:val="-4"/>
              </w:rPr>
              <w:t xml:space="preserve"> </w:t>
            </w:r>
            <w:r w:rsidR="002725CA" w:rsidRPr="007010B1">
              <w:t>руб.</w:t>
            </w:r>
          </w:p>
        </w:tc>
      </w:tr>
      <w:tr w:rsidR="002725CA" w:rsidRPr="007010B1" w14:paraId="0ECE6000" w14:textId="77777777" w:rsidTr="002725CA">
        <w:tc>
          <w:tcPr>
            <w:tcW w:w="4813" w:type="dxa"/>
            <w:shd w:val="clear" w:color="auto" w:fill="E2EFD9" w:themeFill="accent6" w:themeFillTint="33"/>
            <w:vAlign w:val="center"/>
          </w:tcPr>
          <w:p w14:paraId="7AA3D9CA" w14:textId="3A93BC97" w:rsidR="002725CA" w:rsidRPr="007010B1" w:rsidRDefault="002725CA" w:rsidP="002725CA">
            <w:pPr>
              <w:pStyle w:val="af0"/>
              <w:spacing w:before="0" w:beforeAutospacing="0" w:after="0" w:afterAutospacing="0"/>
              <w:jc w:val="center"/>
              <w:rPr>
                <w:spacing w:val="-67"/>
              </w:rPr>
            </w:pPr>
            <w:r w:rsidRPr="007010B1">
              <w:rPr>
                <w:spacing w:val="-1"/>
              </w:rPr>
              <w:t>Утилизация</w:t>
            </w:r>
            <w:r w:rsidRPr="007010B1">
              <w:rPr>
                <w:spacing w:val="-17"/>
              </w:rPr>
              <w:t xml:space="preserve"> </w:t>
            </w:r>
            <w:r w:rsidRPr="007010B1">
              <w:rPr>
                <w:spacing w:val="-1"/>
              </w:rPr>
              <w:t>(захоронение)</w:t>
            </w:r>
            <w:r w:rsidRPr="007010B1">
              <w:rPr>
                <w:spacing w:val="-17"/>
              </w:rPr>
              <w:t xml:space="preserve"> </w:t>
            </w:r>
            <w:r w:rsidRPr="007010B1">
              <w:rPr>
                <w:spacing w:val="-1"/>
              </w:rPr>
              <w:t>ТБО</w:t>
            </w:r>
          </w:p>
        </w:tc>
        <w:tc>
          <w:tcPr>
            <w:tcW w:w="4814" w:type="dxa"/>
            <w:shd w:val="clear" w:color="auto" w:fill="E2EFD9" w:themeFill="accent6" w:themeFillTint="33"/>
            <w:vAlign w:val="center"/>
          </w:tcPr>
          <w:p w14:paraId="7AE7199C" w14:textId="05343BB7" w:rsidR="002725CA" w:rsidRPr="007010B1" w:rsidRDefault="00BD4AE3" w:rsidP="00280609">
            <w:pPr>
              <w:pStyle w:val="af0"/>
              <w:spacing w:before="0" w:beforeAutospacing="0" w:after="0" w:afterAutospacing="0"/>
              <w:jc w:val="center"/>
              <w:rPr>
                <w:spacing w:val="-67"/>
              </w:rPr>
            </w:pPr>
            <w:r w:rsidRPr="007010B1">
              <w:t>0,0</w:t>
            </w:r>
            <w:r w:rsidR="002725CA" w:rsidRPr="007010B1">
              <w:t> тыс.</w:t>
            </w:r>
            <w:r w:rsidR="002725CA" w:rsidRPr="007010B1">
              <w:rPr>
                <w:spacing w:val="-4"/>
              </w:rPr>
              <w:t xml:space="preserve"> </w:t>
            </w:r>
            <w:r w:rsidR="002725CA" w:rsidRPr="007010B1">
              <w:t>руб.</w:t>
            </w:r>
          </w:p>
        </w:tc>
      </w:tr>
    </w:tbl>
    <w:p w14:paraId="435EFE57" w14:textId="77777777" w:rsidR="005F0BA5" w:rsidRPr="005F0BA5" w:rsidRDefault="005F0BA5" w:rsidP="002725CA">
      <w:pPr>
        <w:autoSpaceDE w:val="0"/>
        <w:autoSpaceDN w:val="0"/>
        <w:adjustRightInd w:val="0"/>
        <w:spacing w:before="240" w:after="0" w:line="360" w:lineRule="auto"/>
        <w:ind w:firstLine="567"/>
        <w:jc w:val="both"/>
        <w:rPr>
          <w:rFonts w:ascii="Times New Roman" w:hAnsi="Times New Roman" w:cs="Times New Roman"/>
          <w:sz w:val="28"/>
          <w:szCs w:val="28"/>
        </w:rPr>
      </w:pPr>
      <w:r w:rsidRPr="005F0BA5">
        <w:rPr>
          <w:rFonts w:ascii="Times New Roman" w:hAnsi="Times New Roman" w:cs="Times New Roman"/>
          <w:sz w:val="28"/>
          <w:szCs w:val="28"/>
        </w:rPr>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14:paraId="2E503848" w14:textId="77777777" w:rsidR="005F0BA5" w:rsidRPr="005F0BA5" w:rsidRDefault="005F0BA5" w:rsidP="002725CA">
      <w:pPr>
        <w:autoSpaceDE w:val="0"/>
        <w:autoSpaceDN w:val="0"/>
        <w:adjustRightInd w:val="0"/>
        <w:spacing w:after="0" w:line="360" w:lineRule="auto"/>
        <w:ind w:firstLine="567"/>
        <w:jc w:val="both"/>
        <w:rPr>
          <w:rFonts w:ascii="Times New Roman" w:hAnsi="Times New Roman" w:cs="Times New Roman"/>
          <w:sz w:val="28"/>
          <w:szCs w:val="28"/>
        </w:rPr>
      </w:pPr>
      <w:r w:rsidRPr="005F0BA5">
        <w:rPr>
          <w:rFonts w:ascii="Times New Roman" w:hAnsi="Times New Roman" w:cs="Times New Roman"/>
          <w:sz w:val="28"/>
          <w:szCs w:val="28"/>
        </w:rPr>
        <w:t>Финансовое обеспечение программных инвестиционных проектов должно осуществляться в том числе, за счет привлечения средств бюджетов всех уровней.</w:t>
      </w:r>
    </w:p>
    <w:p w14:paraId="011460BC" w14:textId="32588918" w:rsidR="004911D5" w:rsidRPr="005F0BA5" w:rsidRDefault="005F0BA5" w:rsidP="005F0BA5">
      <w:pPr>
        <w:autoSpaceDE w:val="0"/>
        <w:autoSpaceDN w:val="0"/>
        <w:adjustRightInd w:val="0"/>
        <w:spacing w:after="0" w:line="360" w:lineRule="auto"/>
        <w:ind w:firstLine="567"/>
        <w:jc w:val="both"/>
        <w:rPr>
          <w:rFonts w:ascii="Times New Roman" w:eastAsia="Calibri" w:hAnsi="Times New Roman" w:cs="Times New Roman"/>
          <w:sz w:val="28"/>
          <w:szCs w:val="28"/>
        </w:rPr>
      </w:pPr>
      <w:r w:rsidRPr="005F0BA5">
        <w:rPr>
          <w:rFonts w:ascii="Times New Roman" w:hAnsi="Times New Roman" w:cs="Times New Roman"/>
          <w:sz w:val="28"/>
          <w:szCs w:val="28"/>
        </w:rPr>
        <w:t>График финансирования проектов программы по периодам реализации с распределением по источникам фи</w:t>
      </w:r>
      <w:r w:rsidR="00F6314D">
        <w:rPr>
          <w:rFonts w:ascii="Times New Roman" w:hAnsi="Times New Roman" w:cs="Times New Roman"/>
          <w:sz w:val="28"/>
          <w:szCs w:val="28"/>
        </w:rPr>
        <w:t xml:space="preserve">нансирования приведен в таблице. </w:t>
      </w:r>
      <w:r w:rsidRPr="005F0BA5">
        <w:rPr>
          <w:rFonts w:ascii="Times New Roman" w:hAnsi="Times New Roman" w:cs="Times New Roman"/>
          <w:sz w:val="28"/>
          <w:szCs w:val="28"/>
        </w:rPr>
        <w:t xml:space="preserve">В </w:t>
      </w:r>
      <w:r w:rsidRPr="004400F2">
        <w:rPr>
          <w:rFonts w:ascii="Times New Roman" w:hAnsi="Times New Roman" w:cs="Times New Roman"/>
          <w:sz w:val="28"/>
          <w:szCs w:val="28"/>
        </w:rPr>
        <w:t xml:space="preserve">таблицу </w:t>
      </w:r>
      <w:r w:rsidR="001B798B">
        <w:rPr>
          <w:rFonts w:ascii="Times New Roman" w:hAnsi="Times New Roman" w:cs="Times New Roman"/>
          <w:sz w:val="28"/>
          <w:szCs w:val="28"/>
        </w:rPr>
        <w:t>53</w:t>
      </w:r>
      <w:r w:rsidRPr="004400F2">
        <w:rPr>
          <w:rFonts w:ascii="Times New Roman" w:hAnsi="Times New Roman" w:cs="Times New Roman"/>
          <w:sz w:val="28"/>
          <w:szCs w:val="28"/>
        </w:rPr>
        <w:t xml:space="preserve"> включены проекты</w:t>
      </w:r>
      <w:r w:rsidRPr="005F0BA5">
        <w:rPr>
          <w:rFonts w:ascii="Times New Roman" w:hAnsi="Times New Roman" w:cs="Times New Roman"/>
          <w:sz w:val="28"/>
          <w:szCs w:val="28"/>
        </w:rPr>
        <w:t>, реализуемые на территории муниципального образования в соответствии с утверждёнными инвестиционными программами. Стоимость строительства, реконструкции и технического перевооружения объектов коммунальной инфраструктуры приведена на основании соответствующих инвестиционных программ.</w:t>
      </w:r>
    </w:p>
    <w:p w14:paraId="26B0F83F" w14:textId="46E1E658" w:rsidR="002725CA" w:rsidRDefault="002725CA"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634EA24C" w14:textId="12B326D7" w:rsidR="002725CA" w:rsidRDefault="002725CA" w:rsidP="002725CA">
      <w:pPr>
        <w:tabs>
          <w:tab w:val="left" w:pos="2855"/>
        </w:tabs>
        <w:rPr>
          <w:rFonts w:ascii="Times New Roman" w:eastAsia="Calibri" w:hAnsi="Times New Roman" w:cs="Times New Roman"/>
          <w:sz w:val="28"/>
          <w:szCs w:val="28"/>
        </w:rPr>
      </w:pPr>
      <w:r>
        <w:rPr>
          <w:rFonts w:ascii="Times New Roman" w:eastAsia="Calibri" w:hAnsi="Times New Roman" w:cs="Times New Roman"/>
          <w:sz w:val="28"/>
          <w:szCs w:val="28"/>
        </w:rPr>
        <w:tab/>
      </w:r>
    </w:p>
    <w:p w14:paraId="5D53914D" w14:textId="304C21A6" w:rsidR="005E05D5" w:rsidRPr="002725CA" w:rsidRDefault="002725CA" w:rsidP="002725CA">
      <w:pPr>
        <w:tabs>
          <w:tab w:val="left" w:pos="2855"/>
        </w:tabs>
        <w:rPr>
          <w:rFonts w:ascii="Times New Roman" w:eastAsia="Calibri" w:hAnsi="Times New Roman" w:cs="Times New Roman"/>
          <w:sz w:val="28"/>
          <w:szCs w:val="28"/>
        </w:rPr>
        <w:sectPr w:rsidR="005E05D5" w:rsidRPr="002725CA" w:rsidSect="00FB54E0">
          <w:headerReference w:type="default" r:id="rId55"/>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eastAsia="Calibri" w:hAnsi="Times New Roman" w:cs="Times New Roman"/>
          <w:sz w:val="28"/>
          <w:szCs w:val="28"/>
        </w:rPr>
        <w:tab/>
      </w:r>
    </w:p>
    <w:p w14:paraId="05CFBFDA" w14:textId="7F81DDFF" w:rsidR="004911D5" w:rsidRPr="00DE24C3" w:rsidRDefault="00B542D7" w:rsidP="005E05D5">
      <w:pPr>
        <w:autoSpaceDE w:val="0"/>
        <w:autoSpaceDN w:val="0"/>
        <w:adjustRightInd w:val="0"/>
        <w:spacing w:after="0" w:line="360" w:lineRule="auto"/>
        <w:ind w:firstLine="567"/>
        <w:jc w:val="center"/>
        <w:rPr>
          <w:rFonts w:ascii="Times New Roman" w:eastAsia="Calibri" w:hAnsi="Times New Roman" w:cs="Times New Roman"/>
          <w:b/>
          <w:i/>
          <w:iCs/>
          <w:sz w:val="28"/>
          <w:szCs w:val="28"/>
        </w:rPr>
      </w:pPr>
      <w:r w:rsidRPr="004400F2">
        <w:rPr>
          <w:rFonts w:ascii="Times New Roman" w:eastAsia="Calibri" w:hAnsi="Times New Roman" w:cs="Times New Roman"/>
          <w:b/>
          <w:i/>
          <w:iCs/>
          <w:sz w:val="28"/>
          <w:szCs w:val="28"/>
        </w:rPr>
        <w:lastRenderedPageBreak/>
        <w:t xml:space="preserve">Таблица </w:t>
      </w:r>
      <w:r w:rsidR="001B798B">
        <w:rPr>
          <w:rFonts w:ascii="Times New Roman" w:eastAsia="Calibri" w:hAnsi="Times New Roman" w:cs="Times New Roman"/>
          <w:b/>
          <w:i/>
          <w:iCs/>
          <w:sz w:val="28"/>
          <w:szCs w:val="28"/>
        </w:rPr>
        <w:t>53</w:t>
      </w:r>
      <w:r w:rsidR="00BA6402" w:rsidRPr="004400F2">
        <w:rPr>
          <w:rFonts w:ascii="Times New Roman" w:eastAsia="Calibri" w:hAnsi="Times New Roman" w:cs="Times New Roman"/>
          <w:b/>
          <w:i/>
          <w:iCs/>
          <w:sz w:val="28"/>
          <w:szCs w:val="28"/>
        </w:rPr>
        <w:t xml:space="preserve"> – </w:t>
      </w:r>
      <w:r w:rsidR="005E05D5" w:rsidRPr="00DE24C3">
        <w:rPr>
          <w:rFonts w:ascii="Times New Roman" w:eastAsia="Calibri" w:hAnsi="Times New Roman" w:cs="Times New Roman"/>
          <w:b/>
          <w:i/>
          <w:iCs/>
          <w:sz w:val="28"/>
          <w:szCs w:val="28"/>
        </w:rPr>
        <w:t>График финансирования проектов программы по периодам реализации</w:t>
      </w:r>
    </w:p>
    <w:tbl>
      <w:tblPr>
        <w:tblStyle w:val="TableNormal"/>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029"/>
        <w:gridCol w:w="1123"/>
        <w:gridCol w:w="839"/>
        <w:gridCol w:w="992"/>
        <w:gridCol w:w="1276"/>
        <w:gridCol w:w="1276"/>
        <w:gridCol w:w="1417"/>
        <w:gridCol w:w="1134"/>
        <w:gridCol w:w="1134"/>
        <w:gridCol w:w="1701"/>
      </w:tblGrid>
      <w:tr w:rsidR="005F0BA5" w:rsidRPr="002725CA" w14:paraId="35107746" w14:textId="77777777" w:rsidTr="002725CA">
        <w:trPr>
          <w:trHeight w:val="241"/>
          <w:jc w:val="center"/>
        </w:trPr>
        <w:tc>
          <w:tcPr>
            <w:tcW w:w="816" w:type="dxa"/>
            <w:vMerge w:val="restart"/>
            <w:shd w:val="clear" w:color="auto" w:fill="C5E0B3" w:themeFill="accent6" w:themeFillTint="66"/>
            <w:vAlign w:val="center"/>
          </w:tcPr>
          <w:p w14:paraId="79D2DF05" w14:textId="49794D23" w:rsidR="005F0BA5" w:rsidRPr="002725CA" w:rsidRDefault="005F0BA5" w:rsidP="002725CA">
            <w:pPr>
              <w:pStyle w:val="af0"/>
              <w:spacing w:before="0" w:beforeAutospacing="0" w:after="0" w:afterAutospacing="0"/>
              <w:jc w:val="center"/>
              <w:rPr>
                <w:b/>
                <w:i/>
                <w:sz w:val="18"/>
                <w:szCs w:val="18"/>
              </w:rPr>
            </w:pPr>
            <w:r w:rsidRPr="002725CA">
              <w:rPr>
                <w:b/>
                <w:i/>
                <w:sz w:val="18"/>
                <w:szCs w:val="18"/>
              </w:rPr>
              <w:t>№</w:t>
            </w:r>
          </w:p>
          <w:p w14:paraId="29C2BF6D" w14:textId="77777777" w:rsidR="005F0BA5" w:rsidRPr="002725CA" w:rsidRDefault="005F0BA5" w:rsidP="002725CA">
            <w:pPr>
              <w:pStyle w:val="af0"/>
              <w:spacing w:before="0" w:beforeAutospacing="0" w:after="0" w:afterAutospacing="0"/>
              <w:jc w:val="center"/>
              <w:rPr>
                <w:b/>
                <w:i/>
                <w:sz w:val="18"/>
                <w:szCs w:val="18"/>
              </w:rPr>
            </w:pPr>
            <w:r w:rsidRPr="002725CA">
              <w:rPr>
                <w:b/>
                <w:i/>
                <w:sz w:val="18"/>
                <w:szCs w:val="18"/>
              </w:rPr>
              <w:t>п/п</w:t>
            </w:r>
          </w:p>
        </w:tc>
        <w:tc>
          <w:tcPr>
            <w:tcW w:w="3029" w:type="dxa"/>
            <w:vMerge w:val="restart"/>
            <w:shd w:val="clear" w:color="auto" w:fill="C5E0B3" w:themeFill="accent6" w:themeFillTint="66"/>
            <w:vAlign w:val="center"/>
          </w:tcPr>
          <w:p w14:paraId="2F366EC6" w14:textId="77777777" w:rsidR="005F0BA5" w:rsidRPr="002725CA" w:rsidRDefault="005F0BA5" w:rsidP="002725CA">
            <w:pPr>
              <w:pStyle w:val="af0"/>
              <w:spacing w:before="0" w:beforeAutospacing="0" w:after="0" w:afterAutospacing="0"/>
              <w:jc w:val="center"/>
              <w:rPr>
                <w:b/>
                <w:i/>
                <w:sz w:val="18"/>
                <w:szCs w:val="18"/>
              </w:rPr>
            </w:pPr>
            <w:proofErr w:type="spellStart"/>
            <w:r w:rsidRPr="002725CA">
              <w:rPr>
                <w:b/>
                <w:i/>
                <w:sz w:val="18"/>
                <w:szCs w:val="18"/>
              </w:rPr>
              <w:t>Наименование</w:t>
            </w:r>
            <w:proofErr w:type="spellEnd"/>
            <w:r w:rsidRPr="002725CA">
              <w:rPr>
                <w:b/>
                <w:i/>
                <w:sz w:val="18"/>
                <w:szCs w:val="18"/>
              </w:rPr>
              <w:tab/>
            </w:r>
            <w:proofErr w:type="spellStart"/>
            <w:r w:rsidRPr="002725CA">
              <w:rPr>
                <w:b/>
                <w:i/>
                <w:sz w:val="18"/>
                <w:szCs w:val="18"/>
              </w:rPr>
              <w:t>инвестиционных</w:t>
            </w:r>
            <w:proofErr w:type="spellEnd"/>
            <w:r w:rsidRPr="002725CA">
              <w:rPr>
                <w:b/>
                <w:i/>
                <w:spacing w:val="-1"/>
                <w:sz w:val="18"/>
                <w:szCs w:val="18"/>
              </w:rPr>
              <w:t xml:space="preserve"> </w:t>
            </w:r>
            <w:r w:rsidRPr="002725CA">
              <w:rPr>
                <w:b/>
                <w:i/>
                <w:sz w:val="18"/>
                <w:szCs w:val="18"/>
              </w:rPr>
              <w:t>программ</w:t>
            </w:r>
          </w:p>
        </w:tc>
        <w:tc>
          <w:tcPr>
            <w:tcW w:w="1123" w:type="dxa"/>
            <w:vMerge w:val="restart"/>
            <w:shd w:val="clear" w:color="auto" w:fill="C5E0B3" w:themeFill="accent6" w:themeFillTint="66"/>
            <w:vAlign w:val="center"/>
          </w:tcPr>
          <w:p w14:paraId="564461EB" w14:textId="77777777" w:rsidR="005F0BA5" w:rsidRPr="002725CA" w:rsidRDefault="005F0BA5" w:rsidP="002725CA">
            <w:pPr>
              <w:pStyle w:val="af0"/>
              <w:spacing w:before="0" w:beforeAutospacing="0" w:after="0" w:afterAutospacing="0"/>
              <w:jc w:val="center"/>
              <w:rPr>
                <w:b/>
                <w:i/>
                <w:sz w:val="18"/>
                <w:szCs w:val="18"/>
              </w:rPr>
            </w:pPr>
            <w:r w:rsidRPr="002725CA">
              <w:rPr>
                <w:b/>
                <w:i/>
                <w:sz w:val="18"/>
                <w:szCs w:val="18"/>
              </w:rPr>
              <w:t>Ед. изм.</w:t>
            </w:r>
          </w:p>
        </w:tc>
        <w:tc>
          <w:tcPr>
            <w:tcW w:w="9769" w:type="dxa"/>
            <w:gridSpan w:val="8"/>
            <w:shd w:val="clear" w:color="auto" w:fill="C5E0B3" w:themeFill="accent6" w:themeFillTint="66"/>
            <w:vAlign w:val="center"/>
          </w:tcPr>
          <w:p w14:paraId="186D52DC" w14:textId="77777777" w:rsidR="005F0BA5" w:rsidRPr="002725CA" w:rsidRDefault="005F0BA5" w:rsidP="002725CA">
            <w:pPr>
              <w:pStyle w:val="af0"/>
              <w:spacing w:before="0" w:beforeAutospacing="0" w:after="0" w:afterAutospacing="0"/>
              <w:jc w:val="center"/>
              <w:rPr>
                <w:b/>
                <w:i/>
                <w:sz w:val="18"/>
                <w:szCs w:val="18"/>
              </w:rPr>
            </w:pPr>
            <w:proofErr w:type="spellStart"/>
            <w:r w:rsidRPr="002725CA">
              <w:rPr>
                <w:b/>
                <w:i/>
                <w:sz w:val="18"/>
                <w:szCs w:val="18"/>
              </w:rPr>
              <w:t>Период</w:t>
            </w:r>
            <w:proofErr w:type="spellEnd"/>
            <w:r w:rsidRPr="002725CA">
              <w:rPr>
                <w:b/>
                <w:i/>
                <w:sz w:val="18"/>
                <w:szCs w:val="18"/>
              </w:rPr>
              <w:t xml:space="preserve"> </w:t>
            </w:r>
            <w:proofErr w:type="spellStart"/>
            <w:r w:rsidRPr="002725CA">
              <w:rPr>
                <w:b/>
                <w:i/>
                <w:sz w:val="18"/>
                <w:szCs w:val="18"/>
              </w:rPr>
              <w:t>реализации</w:t>
            </w:r>
            <w:proofErr w:type="spellEnd"/>
            <w:r w:rsidRPr="002725CA">
              <w:rPr>
                <w:b/>
                <w:i/>
                <w:spacing w:val="-3"/>
                <w:sz w:val="18"/>
                <w:szCs w:val="18"/>
              </w:rPr>
              <w:t xml:space="preserve"> </w:t>
            </w:r>
            <w:r w:rsidRPr="002725CA">
              <w:rPr>
                <w:b/>
                <w:i/>
                <w:sz w:val="18"/>
                <w:szCs w:val="18"/>
              </w:rPr>
              <w:t>программы</w:t>
            </w:r>
          </w:p>
        </w:tc>
      </w:tr>
      <w:tr w:rsidR="00945409" w:rsidRPr="002725CA" w14:paraId="2F748E4E" w14:textId="77777777" w:rsidTr="002725CA">
        <w:trPr>
          <w:trHeight w:val="232"/>
          <w:jc w:val="center"/>
        </w:trPr>
        <w:tc>
          <w:tcPr>
            <w:tcW w:w="816" w:type="dxa"/>
            <w:vMerge/>
            <w:tcBorders>
              <w:top w:val="nil"/>
            </w:tcBorders>
            <w:shd w:val="clear" w:color="auto" w:fill="C5E0B3" w:themeFill="accent6" w:themeFillTint="66"/>
            <w:vAlign w:val="center"/>
          </w:tcPr>
          <w:p w14:paraId="53BC787E" w14:textId="77777777" w:rsidR="00945409" w:rsidRPr="002725CA" w:rsidRDefault="00945409" w:rsidP="002725CA">
            <w:pPr>
              <w:pStyle w:val="af0"/>
              <w:spacing w:before="0" w:beforeAutospacing="0" w:after="0" w:afterAutospacing="0"/>
              <w:jc w:val="center"/>
              <w:rPr>
                <w:b/>
                <w:i/>
                <w:sz w:val="18"/>
                <w:szCs w:val="18"/>
              </w:rPr>
            </w:pPr>
          </w:p>
        </w:tc>
        <w:tc>
          <w:tcPr>
            <w:tcW w:w="3029" w:type="dxa"/>
            <w:vMerge/>
            <w:tcBorders>
              <w:top w:val="nil"/>
            </w:tcBorders>
            <w:shd w:val="clear" w:color="auto" w:fill="C5E0B3" w:themeFill="accent6" w:themeFillTint="66"/>
            <w:vAlign w:val="center"/>
          </w:tcPr>
          <w:p w14:paraId="00675F3B" w14:textId="77777777" w:rsidR="00945409" w:rsidRPr="002725CA" w:rsidRDefault="00945409" w:rsidP="002725CA">
            <w:pPr>
              <w:pStyle w:val="af0"/>
              <w:spacing w:before="0" w:beforeAutospacing="0" w:after="0" w:afterAutospacing="0"/>
              <w:jc w:val="center"/>
              <w:rPr>
                <w:b/>
                <w:i/>
                <w:sz w:val="18"/>
                <w:szCs w:val="18"/>
              </w:rPr>
            </w:pPr>
          </w:p>
        </w:tc>
        <w:tc>
          <w:tcPr>
            <w:tcW w:w="1123" w:type="dxa"/>
            <w:vMerge/>
            <w:tcBorders>
              <w:top w:val="nil"/>
            </w:tcBorders>
            <w:shd w:val="clear" w:color="auto" w:fill="C5E0B3" w:themeFill="accent6" w:themeFillTint="66"/>
            <w:vAlign w:val="center"/>
          </w:tcPr>
          <w:p w14:paraId="18BD0BAA" w14:textId="77777777" w:rsidR="00945409" w:rsidRPr="002725CA" w:rsidRDefault="00945409" w:rsidP="002725CA">
            <w:pPr>
              <w:pStyle w:val="af0"/>
              <w:spacing w:before="0" w:beforeAutospacing="0" w:after="0" w:afterAutospacing="0"/>
              <w:jc w:val="center"/>
              <w:rPr>
                <w:b/>
                <w:i/>
                <w:sz w:val="18"/>
                <w:szCs w:val="18"/>
              </w:rPr>
            </w:pPr>
          </w:p>
        </w:tc>
        <w:tc>
          <w:tcPr>
            <w:tcW w:w="839" w:type="dxa"/>
            <w:shd w:val="clear" w:color="auto" w:fill="C5E0B3" w:themeFill="accent6" w:themeFillTint="66"/>
            <w:vAlign w:val="center"/>
          </w:tcPr>
          <w:p w14:paraId="27753933" w14:textId="0765224D" w:rsidR="00945409" w:rsidRPr="002725CA" w:rsidRDefault="00945409" w:rsidP="002725CA">
            <w:pPr>
              <w:pStyle w:val="af0"/>
              <w:spacing w:before="0" w:beforeAutospacing="0" w:after="0" w:afterAutospacing="0"/>
              <w:jc w:val="center"/>
              <w:rPr>
                <w:b/>
                <w:i/>
                <w:sz w:val="18"/>
                <w:szCs w:val="18"/>
                <w:lang w:val="ru-RU"/>
              </w:rPr>
            </w:pPr>
            <w:r w:rsidRPr="002725CA">
              <w:rPr>
                <w:b/>
                <w:i/>
                <w:sz w:val="18"/>
                <w:szCs w:val="18"/>
              </w:rPr>
              <w:t>2022</w:t>
            </w:r>
            <w:r w:rsidR="002725CA" w:rsidRPr="002725CA">
              <w:rPr>
                <w:b/>
                <w:i/>
                <w:sz w:val="18"/>
                <w:szCs w:val="18"/>
                <w:lang w:val="ru-RU"/>
              </w:rPr>
              <w:t>г.</w:t>
            </w:r>
          </w:p>
        </w:tc>
        <w:tc>
          <w:tcPr>
            <w:tcW w:w="992" w:type="dxa"/>
            <w:shd w:val="clear" w:color="auto" w:fill="C5E0B3" w:themeFill="accent6" w:themeFillTint="66"/>
            <w:vAlign w:val="center"/>
          </w:tcPr>
          <w:p w14:paraId="57202376" w14:textId="79DF5B2D" w:rsidR="00945409" w:rsidRPr="002725CA" w:rsidRDefault="00945409" w:rsidP="002725CA">
            <w:pPr>
              <w:pStyle w:val="af0"/>
              <w:spacing w:before="0" w:beforeAutospacing="0" w:after="0" w:afterAutospacing="0"/>
              <w:jc w:val="center"/>
              <w:rPr>
                <w:b/>
                <w:i/>
                <w:sz w:val="18"/>
                <w:szCs w:val="18"/>
                <w:lang w:val="ru-RU"/>
              </w:rPr>
            </w:pPr>
            <w:r w:rsidRPr="002725CA">
              <w:rPr>
                <w:b/>
                <w:i/>
                <w:sz w:val="18"/>
                <w:szCs w:val="18"/>
              </w:rPr>
              <w:t>2023</w:t>
            </w:r>
            <w:r w:rsidR="002725CA" w:rsidRPr="002725CA">
              <w:rPr>
                <w:b/>
                <w:i/>
                <w:sz w:val="18"/>
                <w:szCs w:val="18"/>
                <w:lang w:val="ru-RU"/>
              </w:rPr>
              <w:t>г.</w:t>
            </w:r>
          </w:p>
        </w:tc>
        <w:tc>
          <w:tcPr>
            <w:tcW w:w="1276" w:type="dxa"/>
            <w:shd w:val="clear" w:color="auto" w:fill="C5E0B3" w:themeFill="accent6" w:themeFillTint="66"/>
            <w:vAlign w:val="center"/>
          </w:tcPr>
          <w:p w14:paraId="06FD524B" w14:textId="7D698734" w:rsidR="00945409" w:rsidRPr="002725CA" w:rsidRDefault="00945409" w:rsidP="002725CA">
            <w:pPr>
              <w:pStyle w:val="af0"/>
              <w:spacing w:before="0" w:beforeAutospacing="0" w:after="0" w:afterAutospacing="0"/>
              <w:jc w:val="center"/>
              <w:rPr>
                <w:b/>
                <w:i/>
                <w:sz w:val="18"/>
                <w:szCs w:val="18"/>
                <w:lang w:val="ru-RU"/>
              </w:rPr>
            </w:pPr>
            <w:r w:rsidRPr="002725CA">
              <w:rPr>
                <w:b/>
                <w:i/>
                <w:sz w:val="18"/>
                <w:szCs w:val="18"/>
              </w:rPr>
              <w:t>2024</w:t>
            </w:r>
            <w:r w:rsidR="002725CA" w:rsidRPr="002725CA">
              <w:rPr>
                <w:b/>
                <w:i/>
                <w:sz w:val="18"/>
                <w:szCs w:val="18"/>
                <w:lang w:val="ru-RU"/>
              </w:rPr>
              <w:t>г.</w:t>
            </w:r>
          </w:p>
        </w:tc>
        <w:tc>
          <w:tcPr>
            <w:tcW w:w="1276" w:type="dxa"/>
            <w:shd w:val="clear" w:color="auto" w:fill="C5E0B3" w:themeFill="accent6" w:themeFillTint="66"/>
            <w:vAlign w:val="center"/>
          </w:tcPr>
          <w:p w14:paraId="3F4AB45A" w14:textId="227630D8" w:rsidR="00945409" w:rsidRPr="002725CA" w:rsidRDefault="00945409" w:rsidP="002725CA">
            <w:pPr>
              <w:pStyle w:val="af0"/>
              <w:spacing w:before="0" w:beforeAutospacing="0" w:after="0" w:afterAutospacing="0"/>
              <w:jc w:val="center"/>
              <w:rPr>
                <w:b/>
                <w:i/>
                <w:sz w:val="18"/>
                <w:szCs w:val="18"/>
                <w:lang w:val="ru-RU"/>
              </w:rPr>
            </w:pPr>
            <w:r w:rsidRPr="002725CA">
              <w:rPr>
                <w:b/>
                <w:i/>
                <w:sz w:val="18"/>
                <w:szCs w:val="18"/>
              </w:rPr>
              <w:t>2025</w:t>
            </w:r>
            <w:r w:rsidR="002725CA" w:rsidRPr="002725CA">
              <w:rPr>
                <w:b/>
                <w:i/>
                <w:sz w:val="18"/>
                <w:szCs w:val="18"/>
                <w:lang w:val="ru-RU"/>
              </w:rPr>
              <w:t>г.</w:t>
            </w:r>
          </w:p>
        </w:tc>
        <w:tc>
          <w:tcPr>
            <w:tcW w:w="1417" w:type="dxa"/>
            <w:shd w:val="clear" w:color="auto" w:fill="C5E0B3" w:themeFill="accent6" w:themeFillTint="66"/>
            <w:vAlign w:val="center"/>
          </w:tcPr>
          <w:p w14:paraId="2FF5C7DF" w14:textId="64B22DE5" w:rsidR="00945409" w:rsidRPr="002725CA" w:rsidRDefault="00945409" w:rsidP="002725CA">
            <w:pPr>
              <w:pStyle w:val="af0"/>
              <w:spacing w:before="0" w:beforeAutospacing="0" w:after="0" w:afterAutospacing="0"/>
              <w:jc w:val="center"/>
              <w:rPr>
                <w:b/>
                <w:i/>
                <w:sz w:val="18"/>
                <w:szCs w:val="18"/>
                <w:lang w:val="ru-RU"/>
              </w:rPr>
            </w:pPr>
            <w:r w:rsidRPr="002725CA">
              <w:rPr>
                <w:b/>
                <w:i/>
                <w:sz w:val="18"/>
                <w:szCs w:val="18"/>
              </w:rPr>
              <w:t>2026</w:t>
            </w:r>
            <w:r w:rsidR="002725CA" w:rsidRPr="002725CA">
              <w:rPr>
                <w:b/>
                <w:i/>
                <w:sz w:val="18"/>
                <w:szCs w:val="18"/>
                <w:lang w:val="ru-RU"/>
              </w:rPr>
              <w:t>г.</w:t>
            </w:r>
          </w:p>
        </w:tc>
        <w:tc>
          <w:tcPr>
            <w:tcW w:w="1134" w:type="dxa"/>
            <w:shd w:val="clear" w:color="auto" w:fill="C5E0B3" w:themeFill="accent6" w:themeFillTint="66"/>
            <w:vAlign w:val="center"/>
          </w:tcPr>
          <w:p w14:paraId="0301946D" w14:textId="47D93C60" w:rsidR="00945409" w:rsidRPr="002725CA" w:rsidRDefault="00945409" w:rsidP="002725CA">
            <w:pPr>
              <w:pStyle w:val="af0"/>
              <w:spacing w:before="0" w:beforeAutospacing="0" w:after="0" w:afterAutospacing="0"/>
              <w:jc w:val="center"/>
              <w:rPr>
                <w:b/>
                <w:i/>
                <w:sz w:val="18"/>
                <w:szCs w:val="18"/>
                <w:lang w:val="ru-RU"/>
              </w:rPr>
            </w:pPr>
            <w:r w:rsidRPr="002725CA">
              <w:rPr>
                <w:b/>
                <w:i/>
                <w:sz w:val="18"/>
                <w:szCs w:val="18"/>
              </w:rPr>
              <w:t>2027</w:t>
            </w:r>
            <w:r w:rsidR="002725CA" w:rsidRPr="002725CA">
              <w:rPr>
                <w:b/>
                <w:i/>
                <w:sz w:val="18"/>
                <w:szCs w:val="18"/>
                <w:lang w:val="ru-RU"/>
              </w:rPr>
              <w:t>г.</w:t>
            </w:r>
          </w:p>
        </w:tc>
        <w:tc>
          <w:tcPr>
            <w:tcW w:w="1134" w:type="dxa"/>
            <w:shd w:val="clear" w:color="auto" w:fill="C5E0B3" w:themeFill="accent6" w:themeFillTint="66"/>
            <w:vAlign w:val="center"/>
          </w:tcPr>
          <w:p w14:paraId="6EA7C7FA" w14:textId="575C2390" w:rsidR="00945409" w:rsidRPr="002725CA" w:rsidRDefault="00945409" w:rsidP="002725CA">
            <w:pPr>
              <w:pStyle w:val="af0"/>
              <w:spacing w:before="0" w:beforeAutospacing="0" w:after="0" w:afterAutospacing="0"/>
              <w:jc w:val="center"/>
              <w:rPr>
                <w:b/>
                <w:i/>
                <w:sz w:val="18"/>
                <w:szCs w:val="18"/>
                <w:lang w:val="ru-RU"/>
              </w:rPr>
            </w:pPr>
            <w:r w:rsidRPr="002725CA">
              <w:rPr>
                <w:b/>
                <w:i/>
                <w:sz w:val="18"/>
                <w:szCs w:val="18"/>
              </w:rPr>
              <w:t>2028-2040</w:t>
            </w:r>
            <w:r w:rsidR="002725CA" w:rsidRPr="002725CA">
              <w:rPr>
                <w:b/>
                <w:i/>
                <w:sz w:val="18"/>
                <w:szCs w:val="18"/>
                <w:lang w:val="ru-RU"/>
              </w:rPr>
              <w:t>гг.</w:t>
            </w:r>
          </w:p>
        </w:tc>
        <w:tc>
          <w:tcPr>
            <w:tcW w:w="1701" w:type="dxa"/>
            <w:shd w:val="clear" w:color="auto" w:fill="C5E0B3" w:themeFill="accent6" w:themeFillTint="66"/>
            <w:vAlign w:val="center"/>
          </w:tcPr>
          <w:p w14:paraId="35AFAC5F" w14:textId="77777777" w:rsidR="00945409" w:rsidRPr="002725CA" w:rsidRDefault="00945409" w:rsidP="002725CA">
            <w:pPr>
              <w:pStyle w:val="af0"/>
              <w:spacing w:before="0" w:beforeAutospacing="0" w:after="0" w:afterAutospacing="0"/>
              <w:jc w:val="center"/>
              <w:rPr>
                <w:b/>
                <w:i/>
                <w:sz w:val="18"/>
                <w:szCs w:val="18"/>
              </w:rPr>
            </w:pPr>
            <w:proofErr w:type="spellStart"/>
            <w:r w:rsidRPr="002725CA">
              <w:rPr>
                <w:b/>
                <w:i/>
                <w:sz w:val="18"/>
                <w:szCs w:val="18"/>
              </w:rPr>
              <w:t>Итого</w:t>
            </w:r>
            <w:proofErr w:type="spellEnd"/>
          </w:p>
        </w:tc>
      </w:tr>
      <w:tr w:rsidR="00BD4AE3" w:rsidRPr="002725CA" w14:paraId="12C86F4A" w14:textId="77777777" w:rsidTr="002725CA">
        <w:trPr>
          <w:trHeight w:val="318"/>
          <w:jc w:val="center"/>
        </w:trPr>
        <w:tc>
          <w:tcPr>
            <w:tcW w:w="816" w:type="dxa"/>
            <w:shd w:val="clear" w:color="auto" w:fill="C5E0B3" w:themeFill="accent6" w:themeFillTint="66"/>
            <w:vAlign w:val="center"/>
          </w:tcPr>
          <w:p w14:paraId="25841F5A" w14:textId="77777777" w:rsidR="00BD4AE3" w:rsidRPr="002725CA" w:rsidRDefault="00BD4AE3" w:rsidP="00BD4AE3">
            <w:pPr>
              <w:pStyle w:val="af0"/>
              <w:spacing w:before="0" w:beforeAutospacing="0" w:after="0" w:afterAutospacing="0"/>
              <w:jc w:val="center"/>
              <w:rPr>
                <w:b/>
                <w:i/>
                <w:sz w:val="18"/>
                <w:szCs w:val="18"/>
              </w:rPr>
            </w:pPr>
            <w:r w:rsidRPr="002725CA">
              <w:rPr>
                <w:b/>
                <w:i/>
                <w:sz w:val="18"/>
                <w:szCs w:val="18"/>
              </w:rPr>
              <w:t>1</w:t>
            </w:r>
          </w:p>
        </w:tc>
        <w:tc>
          <w:tcPr>
            <w:tcW w:w="3029" w:type="dxa"/>
            <w:vAlign w:val="center"/>
          </w:tcPr>
          <w:p w14:paraId="1854B859" w14:textId="77777777" w:rsidR="00BD4AE3" w:rsidRPr="002725CA" w:rsidRDefault="00BD4AE3" w:rsidP="00BD4AE3">
            <w:pPr>
              <w:pStyle w:val="af0"/>
              <w:spacing w:before="0" w:beforeAutospacing="0" w:after="0" w:afterAutospacing="0"/>
              <w:jc w:val="center"/>
              <w:rPr>
                <w:spacing w:val="41"/>
                <w:sz w:val="18"/>
                <w:szCs w:val="18"/>
                <w:lang w:val="ru-RU"/>
              </w:rPr>
            </w:pPr>
            <w:r w:rsidRPr="002725CA">
              <w:rPr>
                <w:sz w:val="18"/>
                <w:szCs w:val="18"/>
                <w:lang w:val="ru-RU"/>
              </w:rPr>
              <w:t>Программа инвестиционных</w:t>
            </w:r>
            <w:r w:rsidRPr="002725CA">
              <w:rPr>
                <w:spacing w:val="41"/>
                <w:sz w:val="18"/>
                <w:szCs w:val="18"/>
                <w:lang w:val="ru-RU"/>
              </w:rPr>
              <w:t xml:space="preserve"> </w:t>
            </w:r>
          </w:p>
          <w:p w14:paraId="58B39171" w14:textId="0FA06BD0" w:rsidR="00BD4AE3" w:rsidRPr="002725CA" w:rsidRDefault="00BD4AE3" w:rsidP="00BD4AE3">
            <w:pPr>
              <w:pStyle w:val="af0"/>
              <w:spacing w:before="0" w:beforeAutospacing="0" w:after="0" w:afterAutospacing="0"/>
              <w:jc w:val="center"/>
              <w:rPr>
                <w:sz w:val="18"/>
                <w:szCs w:val="18"/>
                <w:lang w:val="ru-RU"/>
              </w:rPr>
            </w:pPr>
            <w:r w:rsidRPr="002725CA">
              <w:rPr>
                <w:sz w:val="18"/>
                <w:szCs w:val="18"/>
                <w:lang w:val="ru-RU"/>
              </w:rPr>
              <w:t>проектов</w:t>
            </w:r>
            <w:r w:rsidRPr="002725CA">
              <w:rPr>
                <w:spacing w:val="42"/>
                <w:sz w:val="18"/>
                <w:szCs w:val="18"/>
                <w:lang w:val="ru-RU"/>
              </w:rPr>
              <w:t xml:space="preserve"> </w:t>
            </w:r>
            <w:r w:rsidRPr="002725CA">
              <w:rPr>
                <w:sz w:val="18"/>
                <w:szCs w:val="18"/>
                <w:lang w:val="ru-RU"/>
              </w:rPr>
              <w:t>в</w:t>
            </w:r>
            <w:r w:rsidRPr="002725CA">
              <w:rPr>
                <w:spacing w:val="43"/>
                <w:sz w:val="18"/>
                <w:szCs w:val="18"/>
                <w:lang w:val="ru-RU"/>
              </w:rPr>
              <w:t xml:space="preserve"> </w:t>
            </w:r>
            <w:proofErr w:type="spellStart"/>
            <w:r w:rsidRPr="002725CA">
              <w:rPr>
                <w:sz w:val="18"/>
                <w:szCs w:val="18"/>
                <w:lang w:val="ru-RU"/>
              </w:rPr>
              <w:t>электро</w:t>
            </w:r>
            <w:proofErr w:type="spellEnd"/>
            <w:r w:rsidRPr="002725CA">
              <w:rPr>
                <w:spacing w:val="-57"/>
                <w:sz w:val="18"/>
                <w:szCs w:val="18"/>
                <w:lang w:val="ru-RU"/>
              </w:rPr>
              <w:t xml:space="preserve"> </w:t>
            </w:r>
            <w:r w:rsidRPr="002725CA">
              <w:rPr>
                <w:sz w:val="18"/>
                <w:szCs w:val="18"/>
                <w:lang w:val="ru-RU"/>
              </w:rPr>
              <w:t>снабжении</w:t>
            </w:r>
          </w:p>
        </w:tc>
        <w:tc>
          <w:tcPr>
            <w:tcW w:w="1123" w:type="dxa"/>
            <w:vAlign w:val="center"/>
          </w:tcPr>
          <w:p w14:paraId="7BDF7C68" w14:textId="77777777" w:rsidR="00BD4AE3" w:rsidRPr="002725CA" w:rsidRDefault="00BD4AE3" w:rsidP="00BD4AE3">
            <w:pPr>
              <w:pStyle w:val="af0"/>
              <w:spacing w:before="0" w:beforeAutospacing="0" w:after="0" w:afterAutospacing="0"/>
              <w:jc w:val="center"/>
              <w:rPr>
                <w:sz w:val="18"/>
                <w:szCs w:val="18"/>
              </w:rPr>
            </w:pPr>
            <w:proofErr w:type="spellStart"/>
            <w:r w:rsidRPr="002725CA">
              <w:rPr>
                <w:sz w:val="18"/>
                <w:szCs w:val="18"/>
              </w:rPr>
              <w:t>тыс.руб</w:t>
            </w:r>
            <w:proofErr w:type="spellEnd"/>
            <w:r w:rsidRPr="002725CA">
              <w:rPr>
                <w:sz w:val="18"/>
                <w:szCs w:val="18"/>
              </w:rPr>
              <w:t>.</w:t>
            </w:r>
          </w:p>
        </w:tc>
        <w:tc>
          <w:tcPr>
            <w:tcW w:w="839" w:type="dxa"/>
            <w:vAlign w:val="center"/>
          </w:tcPr>
          <w:p w14:paraId="47B49240" w14:textId="52EEBC8D"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992" w:type="dxa"/>
            <w:vAlign w:val="center"/>
          </w:tcPr>
          <w:p w14:paraId="755B6D73" w14:textId="225A5455"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vAlign w:val="center"/>
          </w:tcPr>
          <w:p w14:paraId="4F82CA90" w14:textId="1393E2EF"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vAlign w:val="center"/>
          </w:tcPr>
          <w:p w14:paraId="67A1E4D4" w14:textId="5C072D78"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417" w:type="dxa"/>
            <w:vAlign w:val="center"/>
          </w:tcPr>
          <w:p w14:paraId="48D49625" w14:textId="2B1D5ABD"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vAlign w:val="center"/>
          </w:tcPr>
          <w:p w14:paraId="1E90F052" w14:textId="3D26D3B2"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vAlign w:val="center"/>
          </w:tcPr>
          <w:p w14:paraId="39603C53" w14:textId="6F7D4CB9"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701" w:type="dxa"/>
            <w:vAlign w:val="center"/>
          </w:tcPr>
          <w:p w14:paraId="3BF72162" w14:textId="4289F283"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r>
      <w:tr w:rsidR="00BD4AE3" w:rsidRPr="002725CA" w14:paraId="0CEBA67F" w14:textId="77777777" w:rsidTr="002725CA">
        <w:trPr>
          <w:trHeight w:val="323"/>
          <w:jc w:val="center"/>
        </w:trPr>
        <w:tc>
          <w:tcPr>
            <w:tcW w:w="816" w:type="dxa"/>
            <w:shd w:val="clear" w:color="auto" w:fill="C5E0B3" w:themeFill="accent6" w:themeFillTint="66"/>
            <w:vAlign w:val="center"/>
          </w:tcPr>
          <w:p w14:paraId="2E6236B0" w14:textId="77777777" w:rsidR="00BD4AE3" w:rsidRPr="002725CA" w:rsidRDefault="00BD4AE3" w:rsidP="00BD4AE3">
            <w:pPr>
              <w:pStyle w:val="af0"/>
              <w:spacing w:before="0" w:beforeAutospacing="0" w:after="0" w:afterAutospacing="0"/>
              <w:jc w:val="center"/>
              <w:rPr>
                <w:b/>
                <w:i/>
                <w:sz w:val="18"/>
                <w:szCs w:val="18"/>
              </w:rPr>
            </w:pPr>
            <w:r w:rsidRPr="002725CA">
              <w:rPr>
                <w:b/>
                <w:i/>
                <w:sz w:val="18"/>
                <w:szCs w:val="18"/>
              </w:rPr>
              <w:t>2</w:t>
            </w:r>
          </w:p>
        </w:tc>
        <w:tc>
          <w:tcPr>
            <w:tcW w:w="3029" w:type="dxa"/>
            <w:shd w:val="clear" w:color="auto" w:fill="E2EFD9" w:themeFill="accent6" w:themeFillTint="33"/>
            <w:vAlign w:val="center"/>
          </w:tcPr>
          <w:p w14:paraId="1A03A2F8" w14:textId="77777777" w:rsidR="00BD4AE3" w:rsidRPr="003F0DD7" w:rsidRDefault="00BD4AE3" w:rsidP="00BD4AE3">
            <w:pPr>
              <w:pStyle w:val="af0"/>
              <w:spacing w:before="0" w:beforeAutospacing="0" w:after="0" w:afterAutospacing="0"/>
              <w:jc w:val="center"/>
              <w:rPr>
                <w:sz w:val="18"/>
                <w:szCs w:val="18"/>
                <w:lang w:val="ru-RU"/>
              </w:rPr>
            </w:pPr>
            <w:r w:rsidRPr="003F0DD7">
              <w:rPr>
                <w:sz w:val="18"/>
                <w:szCs w:val="18"/>
                <w:lang w:val="ru-RU"/>
              </w:rPr>
              <w:t>Программа инвестиционных</w:t>
            </w:r>
          </w:p>
          <w:p w14:paraId="08D8B863" w14:textId="4D24DB73" w:rsidR="00BD4AE3" w:rsidRPr="003F0DD7" w:rsidRDefault="00BD4AE3" w:rsidP="00BD4AE3">
            <w:pPr>
              <w:pStyle w:val="af0"/>
              <w:spacing w:before="0" w:beforeAutospacing="0" w:after="0" w:afterAutospacing="0"/>
              <w:jc w:val="center"/>
              <w:rPr>
                <w:sz w:val="18"/>
                <w:szCs w:val="18"/>
                <w:lang w:val="ru-RU"/>
              </w:rPr>
            </w:pPr>
            <w:r w:rsidRPr="003F0DD7">
              <w:rPr>
                <w:spacing w:val="-6"/>
                <w:sz w:val="18"/>
                <w:szCs w:val="18"/>
                <w:lang w:val="ru-RU"/>
              </w:rPr>
              <w:t xml:space="preserve"> </w:t>
            </w:r>
            <w:r w:rsidRPr="003F0DD7">
              <w:rPr>
                <w:sz w:val="18"/>
                <w:szCs w:val="18"/>
                <w:lang w:val="ru-RU"/>
              </w:rPr>
              <w:t>проектов</w:t>
            </w:r>
            <w:r w:rsidRPr="003F0DD7">
              <w:rPr>
                <w:spacing w:val="-5"/>
                <w:sz w:val="18"/>
                <w:szCs w:val="18"/>
                <w:lang w:val="ru-RU"/>
              </w:rPr>
              <w:t xml:space="preserve"> </w:t>
            </w:r>
            <w:r w:rsidRPr="003F0DD7">
              <w:rPr>
                <w:sz w:val="18"/>
                <w:szCs w:val="18"/>
                <w:lang w:val="ru-RU"/>
              </w:rPr>
              <w:t>в</w:t>
            </w:r>
            <w:r w:rsidRPr="003F0DD7">
              <w:rPr>
                <w:spacing w:val="-5"/>
                <w:sz w:val="18"/>
                <w:szCs w:val="18"/>
                <w:lang w:val="ru-RU"/>
              </w:rPr>
              <w:t xml:space="preserve"> </w:t>
            </w:r>
            <w:r w:rsidRPr="003F0DD7">
              <w:rPr>
                <w:sz w:val="18"/>
                <w:szCs w:val="18"/>
                <w:lang w:val="ru-RU"/>
              </w:rPr>
              <w:t>теплоснабжении</w:t>
            </w:r>
          </w:p>
        </w:tc>
        <w:tc>
          <w:tcPr>
            <w:tcW w:w="1123" w:type="dxa"/>
            <w:shd w:val="clear" w:color="auto" w:fill="E2EFD9" w:themeFill="accent6" w:themeFillTint="33"/>
            <w:vAlign w:val="center"/>
          </w:tcPr>
          <w:p w14:paraId="7D265526" w14:textId="77777777" w:rsidR="00BD4AE3" w:rsidRPr="002725CA" w:rsidRDefault="00BD4AE3" w:rsidP="00BD4AE3">
            <w:pPr>
              <w:pStyle w:val="af0"/>
              <w:spacing w:before="0" w:beforeAutospacing="0" w:after="0" w:afterAutospacing="0"/>
              <w:jc w:val="center"/>
              <w:rPr>
                <w:sz w:val="18"/>
                <w:szCs w:val="18"/>
              </w:rPr>
            </w:pPr>
            <w:proofErr w:type="spellStart"/>
            <w:r w:rsidRPr="002725CA">
              <w:rPr>
                <w:sz w:val="18"/>
                <w:szCs w:val="18"/>
              </w:rPr>
              <w:t>тыс.руб</w:t>
            </w:r>
            <w:proofErr w:type="spellEnd"/>
            <w:r w:rsidRPr="002725CA">
              <w:rPr>
                <w:sz w:val="18"/>
                <w:szCs w:val="18"/>
              </w:rPr>
              <w:t>.</w:t>
            </w:r>
          </w:p>
        </w:tc>
        <w:tc>
          <w:tcPr>
            <w:tcW w:w="839" w:type="dxa"/>
            <w:shd w:val="clear" w:color="auto" w:fill="E2EFD9" w:themeFill="accent6" w:themeFillTint="33"/>
            <w:vAlign w:val="center"/>
          </w:tcPr>
          <w:p w14:paraId="429D92EF" w14:textId="6D2A92DD" w:rsidR="00BD4AE3" w:rsidRPr="002725CA" w:rsidRDefault="00BD4AE3" w:rsidP="00BD4AE3">
            <w:pPr>
              <w:pStyle w:val="af0"/>
              <w:spacing w:before="0" w:beforeAutospacing="0" w:after="0" w:afterAutospacing="0"/>
              <w:jc w:val="center"/>
              <w:rPr>
                <w:sz w:val="18"/>
                <w:szCs w:val="18"/>
              </w:rPr>
            </w:pPr>
            <w:r w:rsidRPr="007A7C44">
              <w:rPr>
                <w:color w:val="000000" w:themeColor="text1"/>
                <w:sz w:val="18"/>
                <w:szCs w:val="18"/>
                <w:lang w:val="ru-RU"/>
              </w:rPr>
              <w:t>5420</w:t>
            </w:r>
          </w:p>
        </w:tc>
        <w:tc>
          <w:tcPr>
            <w:tcW w:w="992" w:type="dxa"/>
            <w:shd w:val="clear" w:color="auto" w:fill="E2EFD9" w:themeFill="accent6" w:themeFillTint="33"/>
            <w:vAlign w:val="center"/>
          </w:tcPr>
          <w:p w14:paraId="321AA5AE" w14:textId="6104A933" w:rsidR="00BD4AE3" w:rsidRPr="002725CA" w:rsidRDefault="00BD4AE3" w:rsidP="00BD4AE3">
            <w:pPr>
              <w:pStyle w:val="af0"/>
              <w:spacing w:before="0" w:beforeAutospacing="0" w:after="0" w:afterAutospacing="0"/>
              <w:jc w:val="center"/>
              <w:rPr>
                <w:sz w:val="18"/>
                <w:szCs w:val="18"/>
              </w:rPr>
            </w:pPr>
            <w:r w:rsidRPr="007A7C44">
              <w:rPr>
                <w:color w:val="000000" w:themeColor="text1"/>
                <w:sz w:val="18"/>
                <w:szCs w:val="18"/>
                <w:lang w:val="ru-RU"/>
              </w:rPr>
              <w:t xml:space="preserve">6750 </w:t>
            </w:r>
          </w:p>
        </w:tc>
        <w:tc>
          <w:tcPr>
            <w:tcW w:w="1276" w:type="dxa"/>
            <w:shd w:val="clear" w:color="auto" w:fill="E2EFD9" w:themeFill="accent6" w:themeFillTint="33"/>
            <w:vAlign w:val="center"/>
          </w:tcPr>
          <w:p w14:paraId="4352C94C" w14:textId="32496C54" w:rsidR="00BD4AE3" w:rsidRPr="002725CA" w:rsidRDefault="00BD4AE3" w:rsidP="00BD4AE3">
            <w:pPr>
              <w:pStyle w:val="af0"/>
              <w:spacing w:before="0" w:beforeAutospacing="0" w:after="0" w:afterAutospacing="0"/>
              <w:jc w:val="center"/>
              <w:rPr>
                <w:sz w:val="18"/>
                <w:szCs w:val="18"/>
              </w:rPr>
            </w:pPr>
            <w:r w:rsidRPr="007A7C44">
              <w:rPr>
                <w:color w:val="000000" w:themeColor="text1"/>
                <w:sz w:val="18"/>
                <w:szCs w:val="18"/>
                <w:lang w:val="ru-RU"/>
              </w:rPr>
              <w:t>5540</w:t>
            </w:r>
          </w:p>
        </w:tc>
        <w:tc>
          <w:tcPr>
            <w:tcW w:w="1276" w:type="dxa"/>
            <w:shd w:val="clear" w:color="auto" w:fill="E2EFD9" w:themeFill="accent6" w:themeFillTint="33"/>
            <w:vAlign w:val="center"/>
          </w:tcPr>
          <w:p w14:paraId="5A012E37" w14:textId="7C34E96E" w:rsidR="00BD4AE3" w:rsidRPr="002725CA" w:rsidRDefault="00BD4AE3" w:rsidP="00BD4AE3">
            <w:pPr>
              <w:pStyle w:val="af0"/>
              <w:spacing w:before="0" w:beforeAutospacing="0" w:after="0" w:afterAutospacing="0"/>
              <w:jc w:val="center"/>
              <w:rPr>
                <w:sz w:val="18"/>
                <w:szCs w:val="18"/>
              </w:rPr>
            </w:pPr>
            <w:r w:rsidRPr="007A7C44">
              <w:rPr>
                <w:color w:val="000000" w:themeColor="text1"/>
                <w:sz w:val="18"/>
                <w:szCs w:val="18"/>
                <w:lang w:val="ru-RU"/>
              </w:rPr>
              <w:t>4870</w:t>
            </w:r>
          </w:p>
        </w:tc>
        <w:tc>
          <w:tcPr>
            <w:tcW w:w="1417" w:type="dxa"/>
            <w:shd w:val="clear" w:color="auto" w:fill="E2EFD9" w:themeFill="accent6" w:themeFillTint="33"/>
            <w:vAlign w:val="center"/>
          </w:tcPr>
          <w:p w14:paraId="7A56EA5D" w14:textId="3EE9DACD" w:rsidR="00BD4AE3" w:rsidRPr="002725CA" w:rsidRDefault="00BD4AE3" w:rsidP="00BD4AE3">
            <w:pPr>
              <w:pStyle w:val="af0"/>
              <w:spacing w:before="0" w:beforeAutospacing="0" w:after="0" w:afterAutospacing="0"/>
              <w:jc w:val="center"/>
              <w:rPr>
                <w:sz w:val="18"/>
                <w:szCs w:val="18"/>
              </w:rPr>
            </w:pPr>
            <w:r w:rsidRPr="007A7C44">
              <w:rPr>
                <w:color w:val="000000" w:themeColor="text1"/>
                <w:sz w:val="18"/>
                <w:szCs w:val="18"/>
                <w:lang w:val="ru-RU"/>
              </w:rPr>
              <w:t>5240</w:t>
            </w:r>
          </w:p>
        </w:tc>
        <w:tc>
          <w:tcPr>
            <w:tcW w:w="1134" w:type="dxa"/>
            <w:shd w:val="clear" w:color="auto" w:fill="E2EFD9" w:themeFill="accent6" w:themeFillTint="33"/>
            <w:vAlign w:val="center"/>
          </w:tcPr>
          <w:p w14:paraId="7369F1AF" w14:textId="207241E7" w:rsidR="00BD4AE3" w:rsidRPr="002725CA" w:rsidRDefault="00BD4AE3" w:rsidP="00BD4AE3">
            <w:pPr>
              <w:pStyle w:val="af0"/>
              <w:spacing w:before="0" w:beforeAutospacing="0" w:after="0" w:afterAutospacing="0"/>
              <w:jc w:val="center"/>
              <w:rPr>
                <w:sz w:val="18"/>
                <w:szCs w:val="18"/>
              </w:rPr>
            </w:pPr>
            <w:r w:rsidRPr="007A7C44">
              <w:rPr>
                <w:color w:val="000000" w:themeColor="text1"/>
                <w:sz w:val="18"/>
                <w:szCs w:val="18"/>
                <w:lang w:val="ru-RU"/>
              </w:rPr>
              <w:t>6380</w:t>
            </w:r>
          </w:p>
        </w:tc>
        <w:tc>
          <w:tcPr>
            <w:tcW w:w="1134" w:type="dxa"/>
            <w:shd w:val="clear" w:color="auto" w:fill="E2EFD9" w:themeFill="accent6" w:themeFillTint="33"/>
            <w:vAlign w:val="center"/>
          </w:tcPr>
          <w:p w14:paraId="4269C92D" w14:textId="590F104B" w:rsidR="00BD4AE3" w:rsidRPr="002725CA" w:rsidRDefault="00BD4AE3" w:rsidP="00BD4AE3">
            <w:pPr>
              <w:pStyle w:val="af0"/>
              <w:spacing w:before="0" w:beforeAutospacing="0" w:after="0" w:afterAutospacing="0"/>
              <w:jc w:val="center"/>
              <w:rPr>
                <w:sz w:val="18"/>
                <w:szCs w:val="18"/>
              </w:rPr>
            </w:pPr>
            <w:r w:rsidRPr="006F00A7">
              <w:rPr>
                <w:sz w:val="18"/>
                <w:szCs w:val="18"/>
              </w:rPr>
              <w:t>-</w:t>
            </w:r>
          </w:p>
        </w:tc>
        <w:tc>
          <w:tcPr>
            <w:tcW w:w="1701" w:type="dxa"/>
            <w:shd w:val="clear" w:color="auto" w:fill="E2EFD9" w:themeFill="accent6" w:themeFillTint="33"/>
            <w:vAlign w:val="center"/>
          </w:tcPr>
          <w:p w14:paraId="6F578DE6" w14:textId="0636769E" w:rsidR="00BD4AE3" w:rsidRPr="002725CA" w:rsidRDefault="00BD4AE3" w:rsidP="00BD4AE3">
            <w:pPr>
              <w:pStyle w:val="af0"/>
              <w:spacing w:before="0" w:beforeAutospacing="0" w:after="0" w:afterAutospacing="0"/>
              <w:jc w:val="center"/>
              <w:rPr>
                <w:sz w:val="18"/>
                <w:szCs w:val="18"/>
              </w:rPr>
            </w:pPr>
            <w:r>
              <w:rPr>
                <w:sz w:val="18"/>
                <w:szCs w:val="18"/>
                <w:lang w:val="ru-RU"/>
              </w:rPr>
              <w:t>32400,0</w:t>
            </w:r>
          </w:p>
        </w:tc>
      </w:tr>
      <w:tr w:rsidR="00BD4AE3" w:rsidRPr="002725CA" w14:paraId="40F2CED0" w14:textId="77777777" w:rsidTr="002725CA">
        <w:trPr>
          <w:trHeight w:val="315"/>
          <w:jc w:val="center"/>
        </w:trPr>
        <w:tc>
          <w:tcPr>
            <w:tcW w:w="816" w:type="dxa"/>
            <w:shd w:val="clear" w:color="auto" w:fill="C5E0B3" w:themeFill="accent6" w:themeFillTint="66"/>
            <w:vAlign w:val="center"/>
          </w:tcPr>
          <w:p w14:paraId="475F0604" w14:textId="77777777" w:rsidR="00BD4AE3" w:rsidRPr="002725CA" w:rsidRDefault="00BD4AE3" w:rsidP="00BD4AE3">
            <w:pPr>
              <w:pStyle w:val="af0"/>
              <w:spacing w:before="0" w:beforeAutospacing="0" w:after="0" w:afterAutospacing="0"/>
              <w:jc w:val="center"/>
              <w:rPr>
                <w:b/>
                <w:i/>
                <w:sz w:val="18"/>
                <w:szCs w:val="18"/>
              </w:rPr>
            </w:pPr>
            <w:r w:rsidRPr="002725CA">
              <w:rPr>
                <w:b/>
                <w:i/>
                <w:sz w:val="18"/>
                <w:szCs w:val="18"/>
              </w:rPr>
              <w:t>3</w:t>
            </w:r>
          </w:p>
        </w:tc>
        <w:tc>
          <w:tcPr>
            <w:tcW w:w="3029" w:type="dxa"/>
            <w:vAlign w:val="center"/>
          </w:tcPr>
          <w:p w14:paraId="40A9220F" w14:textId="77777777" w:rsidR="00BD4AE3" w:rsidRPr="003F0DD7" w:rsidRDefault="00BD4AE3" w:rsidP="00BD4AE3">
            <w:pPr>
              <w:pStyle w:val="af0"/>
              <w:spacing w:before="0" w:beforeAutospacing="0" w:after="0" w:afterAutospacing="0"/>
              <w:jc w:val="center"/>
              <w:rPr>
                <w:sz w:val="18"/>
                <w:szCs w:val="18"/>
                <w:lang w:val="ru-RU"/>
              </w:rPr>
            </w:pPr>
            <w:r w:rsidRPr="003F0DD7">
              <w:rPr>
                <w:sz w:val="18"/>
                <w:szCs w:val="18"/>
                <w:lang w:val="ru-RU"/>
              </w:rPr>
              <w:t>Программа</w:t>
            </w:r>
            <w:r w:rsidRPr="003F0DD7">
              <w:rPr>
                <w:spacing w:val="-4"/>
                <w:sz w:val="18"/>
                <w:szCs w:val="18"/>
                <w:lang w:val="ru-RU"/>
              </w:rPr>
              <w:t xml:space="preserve"> </w:t>
            </w:r>
            <w:r w:rsidRPr="003F0DD7">
              <w:rPr>
                <w:sz w:val="18"/>
                <w:szCs w:val="18"/>
                <w:lang w:val="ru-RU"/>
              </w:rPr>
              <w:t xml:space="preserve">инвестиционных </w:t>
            </w:r>
          </w:p>
          <w:p w14:paraId="2376A3EB" w14:textId="00470C22" w:rsidR="00BD4AE3" w:rsidRPr="003F0DD7" w:rsidRDefault="00BD4AE3" w:rsidP="00BD4AE3">
            <w:pPr>
              <w:pStyle w:val="af0"/>
              <w:spacing w:before="0" w:beforeAutospacing="0" w:after="0" w:afterAutospacing="0"/>
              <w:jc w:val="center"/>
              <w:rPr>
                <w:sz w:val="18"/>
                <w:szCs w:val="18"/>
                <w:lang w:val="ru-RU"/>
              </w:rPr>
            </w:pPr>
            <w:r w:rsidRPr="003F0DD7">
              <w:rPr>
                <w:sz w:val="18"/>
                <w:szCs w:val="18"/>
                <w:lang w:val="ru-RU"/>
              </w:rPr>
              <w:t xml:space="preserve">проектов в </w:t>
            </w:r>
            <w:proofErr w:type="spellStart"/>
            <w:r w:rsidRPr="003F0DD7">
              <w:rPr>
                <w:sz w:val="18"/>
                <w:szCs w:val="18"/>
                <w:lang w:val="ru-RU"/>
              </w:rPr>
              <w:t>газоснаб</w:t>
            </w:r>
            <w:proofErr w:type="spellEnd"/>
            <w:r w:rsidRPr="003F0DD7">
              <w:rPr>
                <w:spacing w:val="-57"/>
                <w:sz w:val="18"/>
                <w:szCs w:val="18"/>
                <w:lang w:val="ru-RU"/>
              </w:rPr>
              <w:t xml:space="preserve"> </w:t>
            </w:r>
            <w:proofErr w:type="spellStart"/>
            <w:r w:rsidRPr="003F0DD7">
              <w:rPr>
                <w:sz w:val="18"/>
                <w:szCs w:val="18"/>
                <w:lang w:val="ru-RU"/>
              </w:rPr>
              <w:t>жении</w:t>
            </w:r>
            <w:proofErr w:type="spellEnd"/>
          </w:p>
        </w:tc>
        <w:tc>
          <w:tcPr>
            <w:tcW w:w="1123" w:type="dxa"/>
            <w:vAlign w:val="center"/>
          </w:tcPr>
          <w:p w14:paraId="197B2765" w14:textId="77777777" w:rsidR="00BD4AE3" w:rsidRPr="002725CA" w:rsidRDefault="00BD4AE3" w:rsidP="00BD4AE3">
            <w:pPr>
              <w:pStyle w:val="af0"/>
              <w:spacing w:before="0" w:beforeAutospacing="0" w:after="0" w:afterAutospacing="0"/>
              <w:jc w:val="center"/>
              <w:rPr>
                <w:sz w:val="18"/>
                <w:szCs w:val="18"/>
              </w:rPr>
            </w:pPr>
            <w:proofErr w:type="spellStart"/>
            <w:r w:rsidRPr="002725CA">
              <w:rPr>
                <w:sz w:val="18"/>
                <w:szCs w:val="18"/>
              </w:rPr>
              <w:t>тыс.руб</w:t>
            </w:r>
            <w:proofErr w:type="spellEnd"/>
            <w:r w:rsidRPr="002725CA">
              <w:rPr>
                <w:sz w:val="18"/>
                <w:szCs w:val="18"/>
              </w:rPr>
              <w:t>.</w:t>
            </w:r>
          </w:p>
        </w:tc>
        <w:tc>
          <w:tcPr>
            <w:tcW w:w="839" w:type="dxa"/>
            <w:vAlign w:val="center"/>
          </w:tcPr>
          <w:p w14:paraId="24A309F0" w14:textId="7FEA2D7F"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992" w:type="dxa"/>
            <w:vAlign w:val="center"/>
          </w:tcPr>
          <w:p w14:paraId="1DC0F12A" w14:textId="1CA4111D"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vAlign w:val="center"/>
          </w:tcPr>
          <w:p w14:paraId="0DF09BD9" w14:textId="45480F8C"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vAlign w:val="center"/>
          </w:tcPr>
          <w:p w14:paraId="62978129" w14:textId="42B370AD"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417" w:type="dxa"/>
            <w:vAlign w:val="center"/>
          </w:tcPr>
          <w:p w14:paraId="6942FDF9" w14:textId="24677643"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vAlign w:val="center"/>
          </w:tcPr>
          <w:p w14:paraId="4A1631DE" w14:textId="593A3485"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vAlign w:val="center"/>
          </w:tcPr>
          <w:p w14:paraId="5083E784" w14:textId="2934F003"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701" w:type="dxa"/>
            <w:vAlign w:val="center"/>
          </w:tcPr>
          <w:p w14:paraId="6F5592EF" w14:textId="65952495"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r>
      <w:tr w:rsidR="00BD4AE3" w:rsidRPr="002725CA" w14:paraId="65582D6D" w14:textId="77777777" w:rsidTr="002725CA">
        <w:trPr>
          <w:trHeight w:val="322"/>
          <w:jc w:val="center"/>
        </w:trPr>
        <w:tc>
          <w:tcPr>
            <w:tcW w:w="816" w:type="dxa"/>
            <w:shd w:val="clear" w:color="auto" w:fill="C5E0B3" w:themeFill="accent6" w:themeFillTint="66"/>
            <w:vAlign w:val="center"/>
          </w:tcPr>
          <w:p w14:paraId="3DF4E24C" w14:textId="77777777" w:rsidR="00BD4AE3" w:rsidRPr="002725CA" w:rsidRDefault="00BD4AE3" w:rsidP="00BD4AE3">
            <w:pPr>
              <w:pStyle w:val="af0"/>
              <w:spacing w:before="0" w:beforeAutospacing="0" w:after="0" w:afterAutospacing="0"/>
              <w:jc w:val="center"/>
              <w:rPr>
                <w:b/>
                <w:i/>
                <w:sz w:val="18"/>
                <w:szCs w:val="18"/>
              </w:rPr>
            </w:pPr>
            <w:r w:rsidRPr="002725CA">
              <w:rPr>
                <w:b/>
                <w:i/>
                <w:sz w:val="18"/>
                <w:szCs w:val="18"/>
              </w:rPr>
              <w:t>4</w:t>
            </w:r>
          </w:p>
        </w:tc>
        <w:tc>
          <w:tcPr>
            <w:tcW w:w="3029" w:type="dxa"/>
            <w:shd w:val="clear" w:color="auto" w:fill="E2EFD9" w:themeFill="accent6" w:themeFillTint="33"/>
            <w:vAlign w:val="center"/>
          </w:tcPr>
          <w:p w14:paraId="33AC261D" w14:textId="27ABC489" w:rsidR="00BD4AE3" w:rsidRPr="003F0DD7" w:rsidRDefault="00BD4AE3" w:rsidP="00BD4AE3">
            <w:pPr>
              <w:pStyle w:val="af0"/>
              <w:spacing w:before="0" w:beforeAutospacing="0" w:after="0" w:afterAutospacing="0"/>
              <w:jc w:val="center"/>
              <w:rPr>
                <w:spacing w:val="-4"/>
                <w:sz w:val="18"/>
                <w:szCs w:val="18"/>
                <w:lang w:val="ru-RU"/>
              </w:rPr>
            </w:pPr>
            <w:r w:rsidRPr="003F0DD7">
              <w:rPr>
                <w:sz w:val="18"/>
                <w:szCs w:val="18"/>
                <w:lang w:val="ru-RU"/>
              </w:rPr>
              <w:t xml:space="preserve">Программа </w:t>
            </w:r>
            <w:r w:rsidR="00280609" w:rsidRPr="003F0DD7">
              <w:rPr>
                <w:sz w:val="18"/>
                <w:szCs w:val="18"/>
                <w:lang w:val="ru-RU"/>
              </w:rPr>
              <w:t>инвестиционных</w:t>
            </w:r>
          </w:p>
          <w:p w14:paraId="769A4430" w14:textId="5655C67A" w:rsidR="00BD4AE3" w:rsidRPr="003F0DD7" w:rsidRDefault="00BD4AE3" w:rsidP="00BD4AE3">
            <w:pPr>
              <w:pStyle w:val="af0"/>
              <w:spacing w:before="0" w:beforeAutospacing="0" w:after="0" w:afterAutospacing="0"/>
              <w:jc w:val="center"/>
              <w:rPr>
                <w:sz w:val="18"/>
                <w:szCs w:val="18"/>
                <w:lang w:val="ru-RU"/>
              </w:rPr>
            </w:pPr>
            <w:r w:rsidRPr="003F0DD7">
              <w:rPr>
                <w:sz w:val="18"/>
                <w:szCs w:val="18"/>
                <w:lang w:val="ru-RU"/>
              </w:rPr>
              <w:t>проектов</w:t>
            </w:r>
            <w:r w:rsidRPr="003F0DD7">
              <w:rPr>
                <w:spacing w:val="-2"/>
                <w:sz w:val="18"/>
                <w:szCs w:val="18"/>
                <w:lang w:val="ru-RU"/>
              </w:rPr>
              <w:t xml:space="preserve"> </w:t>
            </w:r>
            <w:r w:rsidRPr="003F0DD7">
              <w:rPr>
                <w:sz w:val="18"/>
                <w:szCs w:val="18"/>
                <w:lang w:val="ru-RU"/>
              </w:rPr>
              <w:t>в</w:t>
            </w:r>
            <w:r w:rsidRPr="003F0DD7">
              <w:rPr>
                <w:spacing w:val="-3"/>
                <w:sz w:val="18"/>
                <w:szCs w:val="18"/>
                <w:lang w:val="ru-RU"/>
              </w:rPr>
              <w:t xml:space="preserve"> </w:t>
            </w:r>
            <w:r w:rsidRPr="003F0DD7">
              <w:rPr>
                <w:sz w:val="18"/>
                <w:szCs w:val="18"/>
                <w:lang w:val="ru-RU"/>
              </w:rPr>
              <w:t>водоснабжении</w:t>
            </w:r>
          </w:p>
        </w:tc>
        <w:tc>
          <w:tcPr>
            <w:tcW w:w="1123" w:type="dxa"/>
            <w:shd w:val="clear" w:color="auto" w:fill="E2EFD9" w:themeFill="accent6" w:themeFillTint="33"/>
            <w:vAlign w:val="center"/>
          </w:tcPr>
          <w:p w14:paraId="1736E9B0" w14:textId="77777777" w:rsidR="00BD4AE3" w:rsidRPr="002725CA" w:rsidRDefault="00BD4AE3" w:rsidP="00BD4AE3">
            <w:pPr>
              <w:pStyle w:val="af0"/>
              <w:spacing w:before="0" w:beforeAutospacing="0" w:after="0" w:afterAutospacing="0"/>
              <w:jc w:val="center"/>
              <w:rPr>
                <w:sz w:val="18"/>
                <w:szCs w:val="18"/>
              </w:rPr>
            </w:pPr>
            <w:proofErr w:type="spellStart"/>
            <w:r w:rsidRPr="002725CA">
              <w:rPr>
                <w:sz w:val="18"/>
                <w:szCs w:val="18"/>
              </w:rPr>
              <w:t>тыс.руб</w:t>
            </w:r>
            <w:proofErr w:type="spellEnd"/>
            <w:r w:rsidRPr="002725CA">
              <w:rPr>
                <w:sz w:val="18"/>
                <w:szCs w:val="18"/>
              </w:rPr>
              <w:t>.</w:t>
            </w:r>
          </w:p>
        </w:tc>
        <w:tc>
          <w:tcPr>
            <w:tcW w:w="839" w:type="dxa"/>
            <w:shd w:val="clear" w:color="auto" w:fill="E2EFD9" w:themeFill="accent6" w:themeFillTint="33"/>
            <w:vAlign w:val="center"/>
          </w:tcPr>
          <w:p w14:paraId="30AFCF58" w14:textId="6CEC6F61" w:rsidR="00BD4AE3" w:rsidRPr="002725CA" w:rsidRDefault="00BD4AE3" w:rsidP="00BD4AE3">
            <w:pPr>
              <w:pStyle w:val="af0"/>
              <w:spacing w:before="0" w:beforeAutospacing="0" w:after="0" w:afterAutospacing="0"/>
              <w:jc w:val="center"/>
              <w:rPr>
                <w:sz w:val="18"/>
                <w:szCs w:val="18"/>
              </w:rPr>
            </w:pPr>
            <w:r w:rsidRPr="00601A09">
              <w:rPr>
                <w:sz w:val="18"/>
                <w:szCs w:val="18"/>
                <w:lang w:eastAsia="en-US"/>
              </w:rPr>
              <w:t>-</w:t>
            </w:r>
          </w:p>
        </w:tc>
        <w:tc>
          <w:tcPr>
            <w:tcW w:w="992" w:type="dxa"/>
            <w:shd w:val="clear" w:color="auto" w:fill="E2EFD9" w:themeFill="accent6" w:themeFillTint="33"/>
            <w:vAlign w:val="center"/>
          </w:tcPr>
          <w:p w14:paraId="63B2249B" w14:textId="6CD18667" w:rsidR="00BD4AE3" w:rsidRPr="002725CA" w:rsidRDefault="00BD4AE3" w:rsidP="00BD4AE3">
            <w:pPr>
              <w:pStyle w:val="af0"/>
              <w:spacing w:before="0" w:beforeAutospacing="0" w:after="0" w:afterAutospacing="0"/>
              <w:jc w:val="center"/>
              <w:rPr>
                <w:sz w:val="18"/>
                <w:szCs w:val="18"/>
              </w:rPr>
            </w:pPr>
            <w:r w:rsidRPr="00601A09">
              <w:rPr>
                <w:sz w:val="18"/>
                <w:szCs w:val="18"/>
                <w:lang w:eastAsia="en-US"/>
              </w:rPr>
              <w:t>-</w:t>
            </w:r>
          </w:p>
        </w:tc>
        <w:tc>
          <w:tcPr>
            <w:tcW w:w="1276" w:type="dxa"/>
            <w:shd w:val="clear" w:color="auto" w:fill="E2EFD9" w:themeFill="accent6" w:themeFillTint="33"/>
            <w:vAlign w:val="center"/>
          </w:tcPr>
          <w:p w14:paraId="44332CA5" w14:textId="442A338D" w:rsidR="00BD4AE3" w:rsidRPr="002725CA" w:rsidRDefault="00BD4AE3" w:rsidP="00BD4AE3">
            <w:pPr>
              <w:pStyle w:val="af0"/>
              <w:spacing w:before="0" w:beforeAutospacing="0" w:after="0" w:afterAutospacing="0"/>
              <w:jc w:val="center"/>
              <w:rPr>
                <w:sz w:val="18"/>
                <w:szCs w:val="18"/>
              </w:rPr>
            </w:pPr>
            <w:r>
              <w:rPr>
                <w:sz w:val="18"/>
                <w:szCs w:val="18"/>
                <w:lang w:val="ru-RU" w:eastAsia="en-US"/>
              </w:rPr>
              <w:t>2346,6</w:t>
            </w:r>
          </w:p>
        </w:tc>
        <w:tc>
          <w:tcPr>
            <w:tcW w:w="1276" w:type="dxa"/>
            <w:shd w:val="clear" w:color="auto" w:fill="E2EFD9" w:themeFill="accent6" w:themeFillTint="33"/>
            <w:vAlign w:val="center"/>
          </w:tcPr>
          <w:p w14:paraId="7A4483B7" w14:textId="3A671D83" w:rsidR="00BD4AE3" w:rsidRPr="002725CA" w:rsidRDefault="00BD4AE3" w:rsidP="00BD4AE3">
            <w:pPr>
              <w:pStyle w:val="af0"/>
              <w:spacing w:before="0" w:beforeAutospacing="0" w:after="0" w:afterAutospacing="0"/>
              <w:jc w:val="center"/>
              <w:rPr>
                <w:sz w:val="18"/>
                <w:szCs w:val="18"/>
              </w:rPr>
            </w:pPr>
            <w:r>
              <w:rPr>
                <w:sz w:val="18"/>
                <w:szCs w:val="18"/>
                <w:lang w:val="ru-RU" w:eastAsia="en-US"/>
              </w:rPr>
              <w:t>2346,6</w:t>
            </w:r>
          </w:p>
        </w:tc>
        <w:tc>
          <w:tcPr>
            <w:tcW w:w="1417" w:type="dxa"/>
            <w:shd w:val="clear" w:color="auto" w:fill="E2EFD9" w:themeFill="accent6" w:themeFillTint="33"/>
            <w:vAlign w:val="center"/>
          </w:tcPr>
          <w:p w14:paraId="317DF227" w14:textId="666B230E" w:rsidR="00BD4AE3" w:rsidRPr="002725CA" w:rsidRDefault="00BD4AE3" w:rsidP="00BD4AE3">
            <w:pPr>
              <w:pStyle w:val="af0"/>
              <w:spacing w:before="0" w:beforeAutospacing="0" w:after="0" w:afterAutospacing="0"/>
              <w:jc w:val="center"/>
              <w:rPr>
                <w:sz w:val="18"/>
                <w:szCs w:val="18"/>
              </w:rPr>
            </w:pPr>
            <w:r>
              <w:rPr>
                <w:sz w:val="18"/>
                <w:szCs w:val="18"/>
                <w:lang w:val="ru-RU" w:eastAsia="en-US"/>
              </w:rPr>
              <w:t>2346,6</w:t>
            </w:r>
          </w:p>
        </w:tc>
        <w:tc>
          <w:tcPr>
            <w:tcW w:w="1134" w:type="dxa"/>
            <w:shd w:val="clear" w:color="auto" w:fill="E2EFD9" w:themeFill="accent6" w:themeFillTint="33"/>
            <w:vAlign w:val="center"/>
          </w:tcPr>
          <w:p w14:paraId="47BF8095" w14:textId="4879CF85" w:rsidR="00BD4AE3" w:rsidRPr="002725CA" w:rsidRDefault="00BD4AE3" w:rsidP="00BD4AE3">
            <w:pPr>
              <w:pStyle w:val="af0"/>
              <w:spacing w:before="0" w:beforeAutospacing="0" w:after="0" w:afterAutospacing="0"/>
              <w:jc w:val="center"/>
              <w:rPr>
                <w:sz w:val="18"/>
                <w:szCs w:val="18"/>
              </w:rPr>
            </w:pPr>
            <w:r w:rsidRPr="00601A09">
              <w:rPr>
                <w:sz w:val="18"/>
                <w:szCs w:val="18"/>
                <w:lang w:eastAsia="en-US"/>
              </w:rPr>
              <w:t>-</w:t>
            </w:r>
          </w:p>
        </w:tc>
        <w:tc>
          <w:tcPr>
            <w:tcW w:w="1134" w:type="dxa"/>
            <w:shd w:val="clear" w:color="auto" w:fill="E2EFD9" w:themeFill="accent6" w:themeFillTint="33"/>
            <w:vAlign w:val="center"/>
          </w:tcPr>
          <w:p w14:paraId="18B4B9BC" w14:textId="1813F6DF" w:rsidR="00BD4AE3" w:rsidRPr="002725CA" w:rsidRDefault="00BD4AE3" w:rsidP="00BD4AE3">
            <w:pPr>
              <w:pStyle w:val="af0"/>
              <w:spacing w:before="0" w:beforeAutospacing="0" w:after="0" w:afterAutospacing="0"/>
              <w:jc w:val="center"/>
              <w:rPr>
                <w:sz w:val="18"/>
                <w:szCs w:val="18"/>
              </w:rPr>
            </w:pPr>
            <w:r w:rsidRPr="00601A09">
              <w:rPr>
                <w:sz w:val="18"/>
                <w:szCs w:val="18"/>
                <w:lang w:eastAsia="en-US"/>
              </w:rPr>
              <w:t>-</w:t>
            </w:r>
          </w:p>
        </w:tc>
        <w:tc>
          <w:tcPr>
            <w:tcW w:w="1701" w:type="dxa"/>
            <w:shd w:val="clear" w:color="auto" w:fill="E2EFD9" w:themeFill="accent6" w:themeFillTint="33"/>
            <w:vAlign w:val="center"/>
          </w:tcPr>
          <w:p w14:paraId="68462076" w14:textId="05560E47" w:rsidR="00BD4AE3" w:rsidRPr="002725CA" w:rsidRDefault="00BD4AE3" w:rsidP="00BD4AE3">
            <w:pPr>
              <w:pStyle w:val="af0"/>
              <w:spacing w:before="0" w:beforeAutospacing="0" w:after="0" w:afterAutospacing="0"/>
              <w:jc w:val="center"/>
              <w:rPr>
                <w:sz w:val="18"/>
                <w:szCs w:val="18"/>
              </w:rPr>
            </w:pPr>
            <w:r>
              <w:rPr>
                <w:sz w:val="18"/>
                <w:szCs w:val="18"/>
                <w:lang w:val="ru-RU" w:eastAsia="en-US"/>
              </w:rPr>
              <w:t>7040,0</w:t>
            </w:r>
          </w:p>
        </w:tc>
      </w:tr>
      <w:tr w:rsidR="00BD4AE3" w:rsidRPr="002725CA" w14:paraId="7D6E997E" w14:textId="77777777" w:rsidTr="002725CA">
        <w:trPr>
          <w:trHeight w:val="314"/>
          <w:jc w:val="center"/>
        </w:trPr>
        <w:tc>
          <w:tcPr>
            <w:tcW w:w="816" w:type="dxa"/>
            <w:shd w:val="clear" w:color="auto" w:fill="C5E0B3" w:themeFill="accent6" w:themeFillTint="66"/>
            <w:vAlign w:val="center"/>
          </w:tcPr>
          <w:p w14:paraId="02D39148" w14:textId="77777777" w:rsidR="00BD4AE3" w:rsidRPr="002725CA" w:rsidRDefault="00BD4AE3" w:rsidP="00BD4AE3">
            <w:pPr>
              <w:pStyle w:val="af0"/>
              <w:spacing w:before="0" w:beforeAutospacing="0" w:after="0" w:afterAutospacing="0"/>
              <w:jc w:val="center"/>
              <w:rPr>
                <w:b/>
                <w:i/>
                <w:sz w:val="18"/>
                <w:szCs w:val="18"/>
              </w:rPr>
            </w:pPr>
            <w:r w:rsidRPr="002725CA">
              <w:rPr>
                <w:b/>
                <w:i/>
                <w:sz w:val="18"/>
                <w:szCs w:val="18"/>
              </w:rPr>
              <w:t>5</w:t>
            </w:r>
          </w:p>
        </w:tc>
        <w:tc>
          <w:tcPr>
            <w:tcW w:w="3029" w:type="dxa"/>
            <w:vAlign w:val="center"/>
          </w:tcPr>
          <w:p w14:paraId="4670CE7B" w14:textId="6FEAE156" w:rsidR="00BD4AE3" w:rsidRDefault="00BD4AE3" w:rsidP="00BD4AE3">
            <w:pPr>
              <w:pStyle w:val="af0"/>
              <w:spacing w:before="0" w:beforeAutospacing="0" w:after="0" w:afterAutospacing="0"/>
              <w:jc w:val="center"/>
              <w:rPr>
                <w:spacing w:val="-2"/>
                <w:sz w:val="18"/>
                <w:szCs w:val="18"/>
                <w:lang w:val="ru-RU"/>
              </w:rPr>
            </w:pPr>
            <w:r w:rsidRPr="002725CA">
              <w:rPr>
                <w:sz w:val="18"/>
                <w:szCs w:val="18"/>
                <w:lang w:val="ru-RU"/>
              </w:rPr>
              <w:t xml:space="preserve">Программа </w:t>
            </w:r>
            <w:r w:rsidR="00280609" w:rsidRPr="003F0DD7">
              <w:rPr>
                <w:sz w:val="18"/>
                <w:szCs w:val="18"/>
                <w:lang w:val="ru-RU"/>
              </w:rPr>
              <w:t>инвестиционных</w:t>
            </w:r>
          </w:p>
          <w:p w14:paraId="09AA2BEA" w14:textId="2C7959A5" w:rsidR="00BD4AE3" w:rsidRPr="002725CA" w:rsidRDefault="00BD4AE3" w:rsidP="00BD4AE3">
            <w:pPr>
              <w:pStyle w:val="af0"/>
              <w:spacing w:before="0" w:beforeAutospacing="0" w:after="0" w:afterAutospacing="0"/>
              <w:jc w:val="center"/>
              <w:rPr>
                <w:sz w:val="18"/>
                <w:szCs w:val="18"/>
                <w:lang w:val="ru-RU"/>
              </w:rPr>
            </w:pPr>
            <w:r w:rsidRPr="002725CA">
              <w:rPr>
                <w:sz w:val="18"/>
                <w:szCs w:val="18"/>
                <w:lang w:val="ru-RU"/>
              </w:rPr>
              <w:t>проектов</w:t>
            </w:r>
            <w:r w:rsidRPr="002725CA">
              <w:rPr>
                <w:spacing w:val="-1"/>
                <w:sz w:val="18"/>
                <w:szCs w:val="18"/>
                <w:lang w:val="ru-RU"/>
              </w:rPr>
              <w:t xml:space="preserve"> </w:t>
            </w:r>
            <w:r w:rsidRPr="002725CA">
              <w:rPr>
                <w:sz w:val="18"/>
                <w:szCs w:val="18"/>
                <w:lang w:val="ru-RU"/>
              </w:rPr>
              <w:t>в</w:t>
            </w:r>
            <w:r w:rsidRPr="002725CA">
              <w:rPr>
                <w:spacing w:val="-1"/>
                <w:sz w:val="18"/>
                <w:szCs w:val="18"/>
                <w:lang w:val="ru-RU"/>
              </w:rPr>
              <w:t xml:space="preserve"> </w:t>
            </w:r>
            <w:r w:rsidRPr="002725CA">
              <w:rPr>
                <w:sz w:val="18"/>
                <w:szCs w:val="18"/>
                <w:lang w:val="ru-RU"/>
              </w:rPr>
              <w:t>системе</w:t>
            </w:r>
            <w:r>
              <w:rPr>
                <w:sz w:val="18"/>
                <w:szCs w:val="18"/>
                <w:lang w:val="ru-RU"/>
              </w:rPr>
              <w:t xml:space="preserve"> </w:t>
            </w:r>
            <w:r w:rsidRPr="002725CA">
              <w:rPr>
                <w:sz w:val="18"/>
                <w:szCs w:val="18"/>
                <w:lang w:val="ru-RU"/>
              </w:rPr>
              <w:t>водоотведения</w:t>
            </w:r>
          </w:p>
        </w:tc>
        <w:tc>
          <w:tcPr>
            <w:tcW w:w="1123" w:type="dxa"/>
            <w:vAlign w:val="center"/>
          </w:tcPr>
          <w:p w14:paraId="606374B5" w14:textId="77777777" w:rsidR="00BD4AE3" w:rsidRPr="002725CA" w:rsidRDefault="00BD4AE3" w:rsidP="00BD4AE3">
            <w:pPr>
              <w:pStyle w:val="af0"/>
              <w:spacing w:before="0" w:beforeAutospacing="0" w:after="0" w:afterAutospacing="0"/>
              <w:jc w:val="center"/>
              <w:rPr>
                <w:sz w:val="18"/>
                <w:szCs w:val="18"/>
              </w:rPr>
            </w:pPr>
            <w:proofErr w:type="spellStart"/>
            <w:r w:rsidRPr="002725CA">
              <w:rPr>
                <w:sz w:val="18"/>
                <w:szCs w:val="18"/>
              </w:rPr>
              <w:t>тыс.руб</w:t>
            </w:r>
            <w:proofErr w:type="spellEnd"/>
            <w:r w:rsidRPr="002725CA">
              <w:rPr>
                <w:sz w:val="18"/>
                <w:szCs w:val="18"/>
              </w:rPr>
              <w:t>.</w:t>
            </w:r>
          </w:p>
        </w:tc>
        <w:tc>
          <w:tcPr>
            <w:tcW w:w="839" w:type="dxa"/>
            <w:vAlign w:val="center"/>
          </w:tcPr>
          <w:p w14:paraId="628123FD" w14:textId="16DE0529"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992" w:type="dxa"/>
            <w:vAlign w:val="center"/>
          </w:tcPr>
          <w:p w14:paraId="0F4E8ADD" w14:textId="577382C2"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vAlign w:val="center"/>
          </w:tcPr>
          <w:p w14:paraId="5331ED9E" w14:textId="23038C36"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vAlign w:val="center"/>
          </w:tcPr>
          <w:p w14:paraId="3D759C1E" w14:textId="17BFB713"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417" w:type="dxa"/>
            <w:vAlign w:val="center"/>
          </w:tcPr>
          <w:p w14:paraId="63F2FCF1" w14:textId="79612C6E"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vAlign w:val="center"/>
          </w:tcPr>
          <w:p w14:paraId="7BDEA5C7" w14:textId="32F8E097"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vAlign w:val="center"/>
          </w:tcPr>
          <w:p w14:paraId="278AC9A4" w14:textId="1D6D5628"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701" w:type="dxa"/>
            <w:vAlign w:val="center"/>
          </w:tcPr>
          <w:p w14:paraId="12666648" w14:textId="395477F4"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r>
      <w:tr w:rsidR="00BD4AE3" w:rsidRPr="002725CA" w14:paraId="5D17FD19" w14:textId="77777777" w:rsidTr="002725CA">
        <w:trPr>
          <w:trHeight w:val="319"/>
          <w:jc w:val="center"/>
        </w:trPr>
        <w:tc>
          <w:tcPr>
            <w:tcW w:w="816" w:type="dxa"/>
            <w:shd w:val="clear" w:color="auto" w:fill="C5E0B3" w:themeFill="accent6" w:themeFillTint="66"/>
            <w:vAlign w:val="center"/>
          </w:tcPr>
          <w:p w14:paraId="17035F9A" w14:textId="77777777" w:rsidR="00BD4AE3" w:rsidRPr="002725CA" w:rsidRDefault="00BD4AE3" w:rsidP="00BD4AE3">
            <w:pPr>
              <w:pStyle w:val="af0"/>
              <w:spacing w:before="0" w:beforeAutospacing="0" w:after="0" w:afterAutospacing="0"/>
              <w:jc w:val="center"/>
              <w:rPr>
                <w:b/>
                <w:i/>
                <w:sz w:val="18"/>
                <w:szCs w:val="18"/>
              </w:rPr>
            </w:pPr>
            <w:r w:rsidRPr="002725CA">
              <w:rPr>
                <w:b/>
                <w:i/>
                <w:sz w:val="18"/>
                <w:szCs w:val="18"/>
              </w:rPr>
              <w:t>6</w:t>
            </w:r>
          </w:p>
        </w:tc>
        <w:tc>
          <w:tcPr>
            <w:tcW w:w="3029" w:type="dxa"/>
            <w:shd w:val="clear" w:color="auto" w:fill="E2EFD9" w:themeFill="accent6" w:themeFillTint="33"/>
            <w:vAlign w:val="center"/>
          </w:tcPr>
          <w:p w14:paraId="1F8B6128" w14:textId="77777777" w:rsidR="00BD4AE3" w:rsidRPr="003F0DD7" w:rsidRDefault="00BD4AE3" w:rsidP="00BD4AE3">
            <w:pPr>
              <w:pStyle w:val="af0"/>
              <w:spacing w:before="0" w:beforeAutospacing="0" w:after="0" w:afterAutospacing="0"/>
              <w:jc w:val="center"/>
              <w:rPr>
                <w:sz w:val="18"/>
                <w:szCs w:val="18"/>
                <w:lang w:val="ru-RU"/>
              </w:rPr>
            </w:pPr>
            <w:r w:rsidRPr="003F0DD7">
              <w:rPr>
                <w:sz w:val="18"/>
                <w:szCs w:val="18"/>
                <w:lang w:val="ru-RU"/>
              </w:rPr>
              <w:t>Программа</w:t>
            </w:r>
            <w:r w:rsidRPr="003F0DD7">
              <w:rPr>
                <w:spacing w:val="-4"/>
                <w:sz w:val="18"/>
                <w:szCs w:val="18"/>
                <w:lang w:val="ru-RU"/>
              </w:rPr>
              <w:t xml:space="preserve"> </w:t>
            </w:r>
            <w:r w:rsidRPr="003F0DD7">
              <w:rPr>
                <w:sz w:val="18"/>
                <w:szCs w:val="18"/>
                <w:lang w:val="ru-RU"/>
              </w:rPr>
              <w:t xml:space="preserve">инвестиционных </w:t>
            </w:r>
          </w:p>
          <w:p w14:paraId="77774EEA" w14:textId="2C8904D6" w:rsidR="00BD4AE3" w:rsidRPr="002725CA" w:rsidRDefault="00BD4AE3" w:rsidP="00BD4AE3">
            <w:pPr>
              <w:pStyle w:val="af0"/>
              <w:spacing w:before="0" w:beforeAutospacing="0" w:after="0" w:afterAutospacing="0"/>
              <w:jc w:val="center"/>
              <w:rPr>
                <w:sz w:val="18"/>
                <w:szCs w:val="18"/>
                <w:lang w:val="ru-RU"/>
              </w:rPr>
            </w:pPr>
            <w:r w:rsidRPr="002725CA">
              <w:rPr>
                <w:sz w:val="18"/>
                <w:szCs w:val="18"/>
                <w:lang w:val="ru-RU"/>
              </w:rPr>
              <w:t>проектов в системе</w:t>
            </w:r>
            <w:r w:rsidRPr="002725CA">
              <w:rPr>
                <w:spacing w:val="-58"/>
                <w:sz w:val="18"/>
                <w:szCs w:val="18"/>
                <w:lang w:val="ru-RU"/>
              </w:rPr>
              <w:t xml:space="preserve"> </w:t>
            </w:r>
            <w:r w:rsidRPr="002725CA">
              <w:rPr>
                <w:sz w:val="18"/>
                <w:szCs w:val="18"/>
                <w:lang w:val="ru-RU"/>
              </w:rPr>
              <w:t>утилизации</w:t>
            </w:r>
            <w:r w:rsidRPr="002725CA">
              <w:rPr>
                <w:spacing w:val="-1"/>
                <w:sz w:val="18"/>
                <w:szCs w:val="18"/>
                <w:lang w:val="ru-RU"/>
              </w:rPr>
              <w:t xml:space="preserve"> </w:t>
            </w:r>
            <w:r w:rsidRPr="002725CA">
              <w:rPr>
                <w:sz w:val="18"/>
                <w:szCs w:val="18"/>
                <w:lang w:val="ru-RU"/>
              </w:rPr>
              <w:t>ТКО</w:t>
            </w:r>
          </w:p>
        </w:tc>
        <w:tc>
          <w:tcPr>
            <w:tcW w:w="1123" w:type="dxa"/>
            <w:shd w:val="clear" w:color="auto" w:fill="E2EFD9" w:themeFill="accent6" w:themeFillTint="33"/>
            <w:vAlign w:val="center"/>
          </w:tcPr>
          <w:p w14:paraId="371B5B26" w14:textId="77777777" w:rsidR="00BD4AE3" w:rsidRPr="002725CA" w:rsidRDefault="00BD4AE3" w:rsidP="00BD4AE3">
            <w:pPr>
              <w:pStyle w:val="af0"/>
              <w:spacing w:before="0" w:beforeAutospacing="0" w:after="0" w:afterAutospacing="0"/>
              <w:jc w:val="center"/>
              <w:rPr>
                <w:sz w:val="18"/>
                <w:szCs w:val="18"/>
              </w:rPr>
            </w:pPr>
            <w:proofErr w:type="spellStart"/>
            <w:r w:rsidRPr="002725CA">
              <w:rPr>
                <w:sz w:val="18"/>
                <w:szCs w:val="18"/>
              </w:rPr>
              <w:t>тыс.руб</w:t>
            </w:r>
            <w:proofErr w:type="spellEnd"/>
            <w:r w:rsidRPr="002725CA">
              <w:rPr>
                <w:sz w:val="18"/>
                <w:szCs w:val="18"/>
              </w:rPr>
              <w:t>.</w:t>
            </w:r>
          </w:p>
        </w:tc>
        <w:tc>
          <w:tcPr>
            <w:tcW w:w="839" w:type="dxa"/>
            <w:shd w:val="clear" w:color="auto" w:fill="E2EFD9" w:themeFill="accent6" w:themeFillTint="33"/>
            <w:vAlign w:val="center"/>
          </w:tcPr>
          <w:p w14:paraId="2F848943" w14:textId="789F6100"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992" w:type="dxa"/>
            <w:shd w:val="clear" w:color="auto" w:fill="E2EFD9" w:themeFill="accent6" w:themeFillTint="33"/>
            <w:vAlign w:val="center"/>
          </w:tcPr>
          <w:p w14:paraId="0A929B9F" w14:textId="1B7C866A"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shd w:val="clear" w:color="auto" w:fill="E2EFD9" w:themeFill="accent6" w:themeFillTint="33"/>
            <w:vAlign w:val="center"/>
          </w:tcPr>
          <w:p w14:paraId="3568D2CB" w14:textId="3514964A"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276" w:type="dxa"/>
            <w:shd w:val="clear" w:color="auto" w:fill="E2EFD9" w:themeFill="accent6" w:themeFillTint="33"/>
            <w:vAlign w:val="center"/>
          </w:tcPr>
          <w:p w14:paraId="116B79C9" w14:textId="4B7F1413"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417" w:type="dxa"/>
            <w:shd w:val="clear" w:color="auto" w:fill="E2EFD9" w:themeFill="accent6" w:themeFillTint="33"/>
            <w:vAlign w:val="center"/>
          </w:tcPr>
          <w:p w14:paraId="632BC4CC" w14:textId="4ADED128"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shd w:val="clear" w:color="auto" w:fill="E2EFD9" w:themeFill="accent6" w:themeFillTint="33"/>
            <w:vAlign w:val="center"/>
          </w:tcPr>
          <w:p w14:paraId="2129A977" w14:textId="77C68236"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134" w:type="dxa"/>
            <w:shd w:val="clear" w:color="auto" w:fill="E2EFD9" w:themeFill="accent6" w:themeFillTint="33"/>
            <w:vAlign w:val="center"/>
          </w:tcPr>
          <w:p w14:paraId="56570E86" w14:textId="29A87BF4"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c>
          <w:tcPr>
            <w:tcW w:w="1701" w:type="dxa"/>
            <w:shd w:val="clear" w:color="auto" w:fill="E2EFD9" w:themeFill="accent6" w:themeFillTint="33"/>
            <w:vAlign w:val="center"/>
          </w:tcPr>
          <w:p w14:paraId="64D511C7" w14:textId="2A9966E4" w:rsidR="00BD4AE3" w:rsidRPr="002725CA" w:rsidRDefault="00BD4AE3" w:rsidP="00BD4AE3">
            <w:pPr>
              <w:pStyle w:val="af0"/>
              <w:spacing w:before="0" w:beforeAutospacing="0" w:after="0" w:afterAutospacing="0"/>
              <w:jc w:val="center"/>
              <w:rPr>
                <w:sz w:val="18"/>
                <w:szCs w:val="18"/>
              </w:rPr>
            </w:pPr>
            <w:r w:rsidRPr="00A40A9A">
              <w:rPr>
                <w:sz w:val="18"/>
                <w:szCs w:val="18"/>
              </w:rPr>
              <w:t>-</w:t>
            </w:r>
          </w:p>
        </w:tc>
      </w:tr>
      <w:tr w:rsidR="00BD4AE3" w:rsidRPr="002725CA" w14:paraId="23D2F284" w14:textId="77777777" w:rsidTr="002725CA">
        <w:trPr>
          <w:trHeight w:val="414"/>
          <w:jc w:val="center"/>
        </w:trPr>
        <w:tc>
          <w:tcPr>
            <w:tcW w:w="816" w:type="dxa"/>
            <w:shd w:val="clear" w:color="auto" w:fill="C5E0B3" w:themeFill="accent6" w:themeFillTint="66"/>
            <w:vAlign w:val="center"/>
          </w:tcPr>
          <w:p w14:paraId="7C5580F2" w14:textId="77777777" w:rsidR="00BD4AE3" w:rsidRPr="002725CA" w:rsidRDefault="00BD4AE3" w:rsidP="00BD4AE3">
            <w:pPr>
              <w:pStyle w:val="af0"/>
              <w:spacing w:before="0" w:beforeAutospacing="0" w:after="0" w:afterAutospacing="0"/>
              <w:jc w:val="center"/>
              <w:rPr>
                <w:b/>
                <w:i/>
                <w:sz w:val="18"/>
                <w:szCs w:val="18"/>
              </w:rPr>
            </w:pPr>
          </w:p>
        </w:tc>
        <w:tc>
          <w:tcPr>
            <w:tcW w:w="3029" w:type="dxa"/>
            <w:shd w:val="clear" w:color="auto" w:fill="C5E0B3" w:themeFill="accent6" w:themeFillTint="66"/>
            <w:vAlign w:val="center"/>
          </w:tcPr>
          <w:p w14:paraId="7740AE16" w14:textId="77777777" w:rsidR="00BD4AE3" w:rsidRPr="002725CA" w:rsidRDefault="00BD4AE3" w:rsidP="00BD4AE3">
            <w:pPr>
              <w:pStyle w:val="af0"/>
              <w:spacing w:before="0" w:beforeAutospacing="0" w:after="0" w:afterAutospacing="0"/>
              <w:jc w:val="center"/>
              <w:rPr>
                <w:b/>
                <w:i/>
                <w:sz w:val="18"/>
                <w:szCs w:val="18"/>
              </w:rPr>
            </w:pPr>
            <w:r w:rsidRPr="002725CA">
              <w:rPr>
                <w:b/>
                <w:i/>
                <w:sz w:val="18"/>
                <w:szCs w:val="18"/>
              </w:rPr>
              <w:t>ИТОГО:</w:t>
            </w:r>
          </w:p>
        </w:tc>
        <w:tc>
          <w:tcPr>
            <w:tcW w:w="1123" w:type="dxa"/>
            <w:shd w:val="clear" w:color="auto" w:fill="C5E0B3" w:themeFill="accent6" w:themeFillTint="66"/>
            <w:vAlign w:val="center"/>
          </w:tcPr>
          <w:p w14:paraId="07636AAC" w14:textId="77777777" w:rsidR="00BD4AE3" w:rsidRPr="002725CA" w:rsidRDefault="00BD4AE3" w:rsidP="00BD4AE3">
            <w:pPr>
              <w:pStyle w:val="af0"/>
              <w:spacing w:before="0" w:beforeAutospacing="0" w:after="0" w:afterAutospacing="0"/>
              <w:jc w:val="center"/>
              <w:rPr>
                <w:b/>
                <w:i/>
                <w:sz w:val="18"/>
                <w:szCs w:val="18"/>
              </w:rPr>
            </w:pPr>
            <w:proofErr w:type="spellStart"/>
            <w:r w:rsidRPr="002725CA">
              <w:rPr>
                <w:b/>
                <w:i/>
                <w:sz w:val="18"/>
                <w:szCs w:val="18"/>
              </w:rPr>
              <w:t>тыс.руб</w:t>
            </w:r>
            <w:proofErr w:type="spellEnd"/>
            <w:r w:rsidRPr="002725CA">
              <w:rPr>
                <w:b/>
                <w:i/>
                <w:sz w:val="18"/>
                <w:szCs w:val="18"/>
              </w:rPr>
              <w:t>.</w:t>
            </w:r>
          </w:p>
        </w:tc>
        <w:tc>
          <w:tcPr>
            <w:tcW w:w="839" w:type="dxa"/>
            <w:shd w:val="clear" w:color="auto" w:fill="C5E0B3" w:themeFill="accent6" w:themeFillTint="66"/>
            <w:vAlign w:val="center"/>
          </w:tcPr>
          <w:p w14:paraId="0BFFF286" w14:textId="3D92D558" w:rsidR="00BD4AE3" w:rsidRPr="002725CA" w:rsidRDefault="00BD4AE3" w:rsidP="00BD4AE3">
            <w:pPr>
              <w:pStyle w:val="af0"/>
              <w:spacing w:before="0" w:beforeAutospacing="0" w:after="0" w:afterAutospacing="0"/>
              <w:jc w:val="center"/>
              <w:rPr>
                <w:b/>
                <w:i/>
                <w:sz w:val="18"/>
                <w:szCs w:val="18"/>
              </w:rPr>
            </w:pPr>
            <w:r w:rsidRPr="007A7C44">
              <w:rPr>
                <w:color w:val="000000" w:themeColor="text1"/>
                <w:sz w:val="18"/>
                <w:szCs w:val="18"/>
                <w:lang w:val="ru-RU"/>
              </w:rPr>
              <w:t>5420</w:t>
            </w:r>
          </w:p>
        </w:tc>
        <w:tc>
          <w:tcPr>
            <w:tcW w:w="992" w:type="dxa"/>
            <w:shd w:val="clear" w:color="auto" w:fill="C5E0B3" w:themeFill="accent6" w:themeFillTint="66"/>
            <w:vAlign w:val="center"/>
          </w:tcPr>
          <w:p w14:paraId="7507AE55" w14:textId="7A4DC6B5" w:rsidR="00BD4AE3" w:rsidRPr="002725CA" w:rsidRDefault="00BD4AE3" w:rsidP="00BD4AE3">
            <w:pPr>
              <w:pStyle w:val="af0"/>
              <w:spacing w:before="0" w:beforeAutospacing="0" w:after="0" w:afterAutospacing="0"/>
              <w:jc w:val="center"/>
              <w:rPr>
                <w:b/>
                <w:i/>
                <w:sz w:val="18"/>
                <w:szCs w:val="18"/>
              </w:rPr>
            </w:pPr>
            <w:r w:rsidRPr="007A7C44">
              <w:rPr>
                <w:color w:val="000000" w:themeColor="text1"/>
                <w:sz w:val="18"/>
                <w:szCs w:val="18"/>
                <w:lang w:val="ru-RU"/>
              </w:rPr>
              <w:t xml:space="preserve">6750 </w:t>
            </w:r>
          </w:p>
        </w:tc>
        <w:tc>
          <w:tcPr>
            <w:tcW w:w="1276" w:type="dxa"/>
            <w:shd w:val="clear" w:color="auto" w:fill="C5E0B3" w:themeFill="accent6" w:themeFillTint="66"/>
            <w:vAlign w:val="center"/>
          </w:tcPr>
          <w:p w14:paraId="42B7E0CD" w14:textId="16A3841A" w:rsidR="00BD4AE3" w:rsidRPr="002725CA" w:rsidRDefault="00BD4AE3" w:rsidP="00BD4AE3">
            <w:pPr>
              <w:pStyle w:val="af0"/>
              <w:spacing w:before="0" w:beforeAutospacing="0" w:after="0" w:afterAutospacing="0"/>
              <w:jc w:val="center"/>
              <w:rPr>
                <w:b/>
                <w:i/>
                <w:sz w:val="18"/>
                <w:szCs w:val="18"/>
              </w:rPr>
            </w:pPr>
            <w:r>
              <w:rPr>
                <w:b/>
                <w:i/>
                <w:sz w:val="18"/>
                <w:szCs w:val="18"/>
                <w:lang w:val="ru-RU"/>
              </w:rPr>
              <w:t>7886,6</w:t>
            </w:r>
          </w:p>
        </w:tc>
        <w:tc>
          <w:tcPr>
            <w:tcW w:w="1276" w:type="dxa"/>
            <w:shd w:val="clear" w:color="auto" w:fill="C5E0B3" w:themeFill="accent6" w:themeFillTint="66"/>
            <w:vAlign w:val="center"/>
          </w:tcPr>
          <w:p w14:paraId="2337DDEF" w14:textId="6092B76F" w:rsidR="00BD4AE3" w:rsidRPr="002725CA" w:rsidRDefault="00BD4AE3" w:rsidP="00BD4AE3">
            <w:pPr>
              <w:pStyle w:val="af0"/>
              <w:spacing w:before="0" w:beforeAutospacing="0" w:after="0" w:afterAutospacing="0"/>
              <w:jc w:val="center"/>
              <w:rPr>
                <w:b/>
                <w:i/>
                <w:sz w:val="18"/>
                <w:szCs w:val="18"/>
              </w:rPr>
            </w:pPr>
            <w:r>
              <w:rPr>
                <w:b/>
                <w:i/>
                <w:sz w:val="18"/>
                <w:szCs w:val="18"/>
              </w:rPr>
              <w:t>7216,6</w:t>
            </w:r>
          </w:p>
        </w:tc>
        <w:tc>
          <w:tcPr>
            <w:tcW w:w="1417" w:type="dxa"/>
            <w:shd w:val="clear" w:color="auto" w:fill="C5E0B3" w:themeFill="accent6" w:themeFillTint="66"/>
            <w:vAlign w:val="center"/>
          </w:tcPr>
          <w:p w14:paraId="3149DBEA" w14:textId="025E395B" w:rsidR="00BD4AE3" w:rsidRPr="002725CA" w:rsidRDefault="00BD4AE3" w:rsidP="00BD4AE3">
            <w:pPr>
              <w:pStyle w:val="af0"/>
              <w:spacing w:before="0" w:beforeAutospacing="0" w:after="0" w:afterAutospacing="0"/>
              <w:jc w:val="center"/>
              <w:rPr>
                <w:b/>
                <w:i/>
                <w:sz w:val="18"/>
                <w:szCs w:val="18"/>
              </w:rPr>
            </w:pPr>
            <w:r>
              <w:rPr>
                <w:b/>
                <w:i/>
                <w:sz w:val="18"/>
                <w:szCs w:val="18"/>
              </w:rPr>
              <w:t>7586,6</w:t>
            </w:r>
          </w:p>
        </w:tc>
        <w:tc>
          <w:tcPr>
            <w:tcW w:w="1134" w:type="dxa"/>
            <w:shd w:val="clear" w:color="auto" w:fill="C5E0B3" w:themeFill="accent6" w:themeFillTint="66"/>
            <w:vAlign w:val="center"/>
          </w:tcPr>
          <w:p w14:paraId="79865B6C" w14:textId="50834D10" w:rsidR="00BD4AE3" w:rsidRPr="002725CA" w:rsidRDefault="00BD4AE3" w:rsidP="00BD4AE3">
            <w:pPr>
              <w:pStyle w:val="af0"/>
              <w:spacing w:before="0" w:beforeAutospacing="0" w:after="0" w:afterAutospacing="0"/>
              <w:jc w:val="center"/>
              <w:rPr>
                <w:b/>
                <w:i/>
                <w:sz w:val="18"/>
                <w:szCs w:val="18"/>
              </w:rPr>
            </w:pPr>
            <w:r>
              <w:rPr>
                <w:b/>
                <w:i/>
                <w:sz w:val="18"/>
                <w:szCs w:val="18"/>
                <w:lang w:val="ru-RU"/>
              </w:rPr>
              <w:t>6380,0</w:t>
            </w:r>
          </w:p>
        </w:tc>
        <w:tc>
          <w:tcPr>
            <w:tcW w:w="1134" w:type="dxa"/>
            <w:shd w:val="clear" w:color="auto" w:fill="C5E0B3" w:themeFill="accent6" w:themeFillTint="66"/>
            <w:vAlign w:val="center"/>
          </w:tcPr>
          <w:p w14:paraId="326E4003" w14:textId="4DC36749" w:rsidR="00BD4AE3" w:rsidRPr="002725CA" w:rsidRDefault="00BD4AE3" w:rsidP="00BD4AE3">
            <w:pPr>
              <w:pStyle w:val="af0"/>
              <w:spacing w:before="0" w:beforeAutospacing="0" w:after="0" w:afterAutospacing="0"/>
              <w:jc w:val="center"/>
              <w:rPr>
                <w:b/>
                <w:i/>
                <w:sz w:val="18"/>
                <w:szCs w:val="18"/>
              </w:rPr>
            </w:pPr>
            <w:r w:rsidRPr="00A40A9A">
              <w:rPr>
                <w:b/>
                <w:i/>
                <w:sz w:val="18"/>
                <w:szCs w:val="18"/>
              </w:rPr>
              <w:t>-</w:t>
            </w:r>
          </w:p>
        </w:tc>
        <w:tc>
          <w:tcPr>
            <w:tcW w:w="1701" w:type="dxa"/>
            <w:shd w:val="clear" w:color="auto" w:fill="C5E0B3" w:themeFill="accent6" w:themeFillTint="66"/>
            <w:vAlign w:val="center"/>
          </w:tcPr>
          <w:p w14:paraId="4A9A7DA5" w14:textId="27E3BD0F" w:rsidR="00BD4AE3" w:rsidRPr="002725CA" w:rsidRDefault="00BD4AE3" w:rsidP="00BD4AE3">
            <w:pPr>
              <w:pStyle w:val="af0"/>
              <w:spacing w:before="0" w:beforeAutospacing="0" w:after="0" w:afterAutospacing="0"/>
              <w:jc w:val="center"/>
              <w:rPr>
                <w:b/>
                <w:i/>
                <w:sz w:val="18"/>
                <w:szCs w:val="18"/>
              </w:rPr>
            </w:pPr>
            <w:r>
              <w:rPr>
                <w:b/>
                <w:i/>
                <w:sz w:val="18"/>
                <w:szCs w:val="18"/>
                <w:lang w:val="ru-RU"/>
              </w:rPr>
              <w:t>39440,0</w:t>
            </w:r>
          </w:p>
        </w:tc>
      </w:tr>
    </w:tbl>
    <w:p w14:paraId="3ACA4020" w14:textId="0A67FC62" w:rsidR="005F0BA5" w:rsidRDefault="005F0BA5" w:rsidP="005F0BA5">
      <w:pPr>
        <w:tabs>
          <w:tab w:val="left" w:pos="2325"/>
        </w:tabs>
        <w:rPr>
          <w:rFonts w:ascii="Times New Roman" w:eastAsia="Calibri" w:hAnsi="Times New Roman" w:cs="Times New Roman"/>
          <w:sz w:val="28"/>
          <w:szCs w:val="28"/>
        </w:rPr>
      </w:pPr>
    </w:p>
    <w:p w14:paraId="68AC508C" w14:textId="7AFD311D" w:rsidR="005E05D5" w:rsidRPr="005F0BA5" w:rsidRDefault="005F0BA5" w:rsidP="005F0BA5">
      <w:pPr>
        <w:tabs>
          <w:tab w:val="left" w:pos="2325"/>
        </w:tabs>
        <w:rPr>
          <w:rFonts w:ascii="Times New Roman" w:eastAsia="Calibri" w:hAnsi="Times New Roman" w:cs="Times New Roman"/>
          <w:sz w:val="28"/>
          <w:szCs w:val="28"/>
        </w:rPr>
        <w:sectPr w:rsidR="005E05D5" w:rsidRPr="005F0BA5" w:rsidSect="00FB54E0">
          <w:headerReference w:type="default" r:id="rId56"/>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Times New Roman" w:eastAsia="Calibri" w:hAnsi="Times New Roman" w:cs="Times New Roman"/>
          <w:sz w:val="28"/>
          <w:szCs w:val="28"/>
        </w:rPr>
        <w:tab/>
      </w:r>
    </w:p>
    <w:p w14:paraId="56DAC346" w14:textId="15685341" w:rsidR="004911D5" w:rsidRPr="001A5860" w:rsidRDefault="004911D5" w:rsidP="005E05D5">
      <w:pPr>
        <w:autoSpaceDE w:val="0"/>
        <w:autoSpaceDN w:val="0"/>
        <w:adjustRightInd w:val="0"/>
        <w:spacing w:after="0" w:line="360" w:lineRule="auto"/>
        <w:jc w:val="center"/>
        <w:rPr>
          <w:rFonts w:ascii="Times New Roman" w:eastAsia="Calibri" w:hAnsi="Times New Roman" w:cs="Times New Roman"/>
          <w:b/>
          <w:bCs/>
          <w:i/>
          <w:sz w:val="28"/>
          <w:szCs w:val="28"/>
        </w:rPr>
      </w:pPr>
      <w:r w:rsidRPr="001A5860">
        <w:rPr>
          <w:rFonts w:ascii="Times New Roman" w:eastAsia="Calibri" w:hAnsi="Times New Roman" w:cs="Times New Roman"/>
          <w:b/>
          <w:bCs/>
          <w:i/>
          <w:sz w:val="28"/>
          <w:szCs w:val="28"/>
        </w:rPr>
        <w:lastRenderedPageBreak/>
        <w:t>РАЗДЕЛ 14. ОРГАНИЗАЦИЯ РЕАЛИЗАЦИИ ПРОЕКТОВ</w:t>
      </w:r>
    </w:p>
    <w:p w14:paraId="7742DE95" w14:textId="1B9FB28C" w:rsidR="00270A1B" w:rsidRPr="00270A1B" w:rsidRDefault="00270A1B" w:rsidP="00270A1B">
      <w:pPr>
        <w:spacing w:after="0" w:line="360" w:lineRule="auto"/>
        <w:ind w:right="116"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Инвестиционные</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проекты,</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включенные</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Программу,</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могут</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быть</w:t>
      </w:r>
      <w:r w:rsidRPr="00270A1B">
        <w:rPr>
          <w:rFonts w:ascii="Times New Roman" w:hAnsi="Times New Roman" w:cs="Times New Roman"/>
          <w:spacing w:val="-7"/>
          <w:sz w:val="28"/>
          <w:szCs w:val="28"/>
        </w:rPr>
        <w:t xml:space="preserve"> </w:t>
      </w:r>
      <w:r w:rsidR="00280609" w:rsidRPr="00270A1B">
        <w:rPr>
          <w:rFonts w:ascii="Times New Roman" w:hAnsi="Times New Roman" w:cs="Times New Roman"/>
          <w:sz w:val="28"/>
          <w:szCs w:val="28"/>
        </w:rPr>
        <w:t>реализованы</w:t>
      </w:r>
      <w:r w:rsidR="00280609">
        <w:rPr>
          <w:rFonts w:ascii="Times New Roman" w:hAnsi="Times New Roman" w:cs="Times New Roman"/>
          <w:sz w:val="28"/>
          <w:szCs w:val="28"/>
        </w:rPr>
        <w:t xml:space="preserve"> </w:t>
      </w:r>
      <w:r w:rsidR="00280609" w:rsidRPr="00270A1B">
        <w:rPr>
          <w:rFonts w:ascii="Times New Roman" w:hAnsi="Times New Roman" w:cs="Times New Roman"/>
          <w:spacing w:val="-62"/>
          <w:sz w:val="28"/>
          <w:szCs w:val="28"/>
        </w:rPr>
        <w:t>в</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следующих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формах:</w:t>
      </w:r>
    </w:p>
    <w:p w14:paraId="5B61F96E" w14:textId="77777777" w:rsidR="00270A1B" w:rsidRPr="00270A1B" w:rsidRDefault="00270A1B" w:rsidP="003704FC">
      <w:pPr>
        <w:pStyle w:val="ae"/>
        <w:widowControl w:val="0"/>
        <w:numPr>
          <w:ilvl w:val="0"/>
          <w:numId w:val="18"/>
        </w:numPr>
        <w:tabs>
          <w:tab w:val="left" w:pos="954"/>
        </w:tabs>
        <w:autoSpaceDE w:val="0"/>
        <w:autoSpaceDN w:val="0"/>
        <w:spacing w:before="0" w:beforeAutospacing="0" w:after="0" w:afterAutospacing="0" w:line="360" w:lineRule="auto"/>
        <w:ind w:left="0" w:firstLine="567"/>
        <w:jc w:val="both"/>
        <w:rPr>
          <w:sz w:val="28"/>
          <w:szCs w:val="28"/>
        </w:rPr>
      </w:pPr>
      <w:r w:rsidRPr="00270A1B">
        <w:rPr>
          <w:sz w:val="28"/>
          <w:szCs w:val="28"/>
        </w:rPr>
        <w:t>проекты,</w:t>
      </w:r>
      <w:r w:rsidRPr="00270A1B">
        <w:rPr>
          <w:spacing w:val="-2"/>
          <w:sz w:val="28"/>
          <w:szCs w:val="28"/>
        </w:rPr>
        <w:t xml:space="preserve"> </w:t>
      </w:r>
      <w:r w:rsidRPr="00270A1B">
        <w:rPr>
          <w:sz w:val="28"/>
          <w:szCs w:val="28"/>
        </w:rPr>
        <w:t>реализуемые</w:t>
      </w:r>
      <w:r w:rsidRPr="00270A1B">
        <w:rPr>
          <w:spacing w:val="-4"/>
          <w:sz w:val="28"/>
          <w:szCs w:val="28"/>
        </w:rPr>
        <w:t xml:space="preserve"> </w:t>
      </w:r>
      <w:r w:rsidRPr="00270A1B">
        <w:rPr>
          <w:sz w:val="28"/>
          <w:szCs w:val="28"/>
        </w:rPr>
        <w:t>действующими</w:t>
      </w:r>
      <w:r w:rsidRPr="00270A1B">
        <w:rPr>
          <w:spacing w:val="-4"/>
          <w:sz w:val="28"/>
          <w:szCs w:val="28"/>
        </w:rPr>
        <w:t xml:space="preserve"> </w:t>
      </w:r>
      <w:r w:rsidRPr="00270A1B">
        <w:rPr>
          <w:sz w:val="28"/>
          <w:szCs w:val="28"/>
        </w:rPr>
        <w:t>организациями;</w:t>
      </w:r>
    </w:p>
    <w:p w14:paraId="58AAE22D" w14:textId="77777777" w:rsidR="00270A1B" w:rsidRPr="00270A1B" w:rsidRDefault="00270A1B" w:rsidP="00280609">
      <w:pPr>
        <w:pStyle w:val="ae"/>
        <w:widowControl w:val="0"/>
        <w:numPr>
          <w:ilvl w:val="0"/>
          <w:numId w:val="18"/>
        </w:numPr>
        <w:tabs>
          <w:tab w:val="left" w:pos="954"/>
        </w:tabs>
        <w:autoSpaceDE w:val="0"/>
        <w:autoSpaceDN w:val="0"/>
        <w:spacing w:before="0" w:beforeAutospacing="0" w:after="0" w:afterAutospacing="0" w:line="360" w:lineRule="auto"/>
        <w:ind w:left="0" w:right="110" w:firstLine="567"/>
        <w:jc w:val="both"/>
        <w:rPr>
          <w:sz w:val="28"/>
          <w:szCs w:val="28"/>
        </w:rPr>
      </w:pPr>
      <w:r w:rsidRPr="00270A1B">
        <w:rPr>
          <w:sz w:val="28"/>
          <w:szCs w:val="28"/>
        </w:rPr>
        <w:t>проекты, выставленные на конкурс для привлечения сторонних инвесторов</w:t>
      </w:r>
      <w:r w:rsidRPr="00270A1B">
        <w:rPr>
          <w:spacing w:val="1"/>
          <w:sz w:val="28"/>
          <w:szCs w:val="28"/>
        </w:rPr>
        <w:t xml:space="preserve"> </w:t>
      </w:r>
      <w:r w:rsidRPr="00270A1B">
        <w:rPr>
          <w:sz w:val="28"/>
          <w:szCs w:val="28"/>
        </w:rPr>
        <w:t>(в</w:t>
      </w:r>
      <w:r w:rsidRPr="00270A1B">
        <w:rPr>
          <w:spacing w:val="1"/>
          <w:sz w:val="28"/>
          <w:szCs w:val="28"/>
        </w:rPr>
        <w:t xml:space="preserve"> </w:t>
      </w:r>
      <w:r w:rsidRPr="00270A1B">
        <w:rPr>
          <w:sz w:val="28"/>
          <w:szCs w:val="28"/>
        </w:rPr>
        <w:t>том</w:t>
      </w:r>
      <w:r w:rsidRPr="00270A1B">
        <w:rPr>
          <w:spacing w:val="1"/>
          <w:sz w:val="28"/>
          <w:szCs w:val="28"/>
        </w:rPr>
        <w:t xml:space="preserve"> </w:t>
      </w:r>
      <w:r w:rsidRPr="00270A1B">
        <w:rPr>
          <w:sz w:val="28"/>
          <w:szCs w:val="28"/>
        </w:rPr>
        <w:t>числе</w:t>
      </w:r>
      <w:r w:rsidRPr="00270A1B">
        <w:rPr>
          <w:spacing w:val="1"/>
          <w:sz w:val="28"/>
          <w:szCs w:val="28"/>
        </w:rPr>
        <w:t xml:space="preserve"> </w:t>
      </w:r>
      <w:r w:rsidRPr="00270A1B">
        <w:rPr>
          <w:sz w:val="28"/>
          <w:szCs w:val="28"/>
        </w:rPr>
        <w:t>организации,</w:t>
      </w:r>
      <w:r w:rsidRPr="00270A1B">
        <w:rPr>
          <w:spacing w:val="1"/>
          <w:sz w:val="28"/>
          <w:szCs w:val="28"/>
        </w:rPr>
        <w:t xml:space="preserve"> </w:t>
      </w:r>
      <w:r w:rsidRPr="00270A1B">
        <w:rPr>
          <w:sz w:val="28"/>
          <w:szCs w:val="28"/>
        </w:rPr>
        <w:t>индивидуальные</w:t>
      </w:r>
      <w:r w:rsidRPr="00270A1B">
        <w:rPr>
          <w:spacing w:val="1"/>
          <w:sz w:val="28"/>
          <w:szCs w:val="28"/>
        </w:rPr>
        <w:t xml:space="preserve"> </w:t>
      </w:r>
      <w:r w:rsidRPr="00270A1B">
        <w:rPr>
          <w:sz w:val="28"/>
          <w:szCs w:val="28"/>
        </w:rPr>
        <w:t>предприниматели,</w:t>
      </w:r>
      <w:r w:rsidRPr="00270A1B">
        <w:rPr>
          <w:spacing w:val="1"/>
          <w:sz w:val="28"/>
          <w:szCs w:val="28"/>
        </w:rPr>
        <w:t xml:space="preserve"> </w:t>
      </w:r>
      <w:r w:rsidRPr="00270A1B">
        <w:rPr>
          <w:sz w:val="28"/>
          <w:szCs w:val="28"/>
        </w:rPr>
        <w:t>по</w:t>
      </w:r>
      <w:r w:rsidRPr="00270A1B">
        <w:rPr>
          <w:spacing w:val="1"/>
          <w:sz w:val="28"/>
          <w:szCs w:val="28"/>
        </w:rPr>
        <w:t xml:space="preserve"> </w:t>
      </w:r>
      <w:r w:rsidRPr="00270A1B">
        <w:rPr>
          <w:sz w:val="28"/>
          <w:szCs w:val="28"/>
        </w:rPr>
        <w:t>договору</w:t>
      </w:r>
      <w:r w:rsidRPr="00270A1B">
        <w:rPr>
          <w:spacing w:val="1"/>
          <w:sz w:val="28"/>
          <w:szCs w:val="28"/>
        </w:rPr>
        <w:t xml:space="preserve"> </w:t>
      </w:r>
      <w:r w:rsidRPr="00270A1B">
        <w:rPr>
          <w:sz w:val="28"/>
          <w:szCs w:val="28"/>
        </w:rPr>
        <w:t>коммерческой концессии (подрядные организации, определенные на конкурсной</w:t>
      </w:r>
      <w:r w:rsidRPr="00270A1B">
        <w:rPr>
          <w:spacing w:val="1"/>
          <w:sz w:val="28"/>
          <w:szCs w:val="28"/>
        </w:rPr>
        <w:t xml:space="preserve"> </w:t>
      </w:r>
      <w:r w:rsidRPr="00270A1B">
        <w:rPr>
          <w:sz w:val="28"/>
          <w:szCs w:val="28"/>
        </w:rPr>
        <w:t>основе);</w:t>
      </w:r>
    </w:p>
    <w:p w14:paraId="2EB3C3CC" w14:textId="77777777" w:rsidR="00270A1B" w:rsidRPr="00270A1B" w:rsidRDefault="00270A1B" w:rsidP="00280609">
      <w:pPr>
        <w:pStyle w:val="ae"/>
        <w:widowControl w:val="0"/>
        <w:numPr>
          <w:ilvl w:val="0"/>
          <w:numId w:val="18"/>
        </w:numPr>
        <w:tabs>
          <w:tab w:val="left" w:pos="954"/>
        </w:tabs>
        <w:autoSpaceDE w:val="0"/>
        <w:autoSpaceDN w:val="0"/>
        <w:spacing w:before="0" w:beforeAutospacing="0" w:after="0" w:afterAutospacing="0" w:line="360" w:lineRule="auto"/>
        <w:ind w:left="0" w:right="116" w:firstLine="567"/>
        <w:jc w:val="both"/>
        <w:rPr>
          <w:sz w:val="28"/>
          <w:szCs w:val="28"/>
        </w:rPr>
      </w:pPr>
      <w:r w:rsidRPr="00270A1B">
        <w:rPr>
          <w:sz w:val="28"/>
          <w:szCs w:val="28"/>
        </w:rPr>
        <w:t>проекты,</w:t>
      </w:r>
      <w:r w:rsidRPr="00270A1B">
        <w:rPr>
          <w:spacing w:val="1"/>
          <w:sz w:val="28"/>
          <w:szCs w:val="28"/>
        </w:rPr>
        <w:t xml:space="preserve"> </w:t>
      </w:r>
      <w:r w:rsidRPr="00270A1B">
        <w:rPr>
          <w:sz w:val="28"/>
          <w:szCs w:val="28"/>
        </w:rPr>
        <w:t>для</w:t>
      </w:r>
      <w:r w:rsidRPr="00270A1B">
        <w:rPr>
          <w:spacing w:val="1"/>
          <w:sz w:val="28"/>
          <w:szCs w:val="28"/>
        </w:rPr>
        <w:t xml:space="preserve"> </w:t>
      </w:r>
      <w:r w:rsidRPr="00270A1B">
        <w:rPr>
          <w:sz w:val="28"/>
          <w:szCs w:val="28"/>
        </w:rPr>
        <w:t>реализации</w:t>
      </w:r>
      <w:r w:rsidRPr="00270A1B">
        <w:rPr>
          <w:spacing w:val="1"/>
          <w:sz w:val="28"/>
          <w:szCs w:val="28"/>
        </w:rPr>
        <w:t xml:space="preserve"> </w:t>
      </w:r>
      <w:r w:rsidRPr="00270A1B">
        <w:rPr>
          <w:sz w:val="28"/>
          <w:szCs w:val="28"/>
        </w:rPr>
        <w:t>которых</w:t>
      </w:r>
      <w:r w:rsidRPr="00270A1B">
        <w:rPr>
          <w:spacing w:val="1"/>
          <w:sz w:val="28"/>
          <w:szCs w:val="28"/>
        </w:rPr>
        <w:t xml:space="preserve"> </w:t>
      </w:r>
      <w:r w:rsidRPr="00270A1B">
        <w:rPr>
          <w:sz w:val="28"/>
          <w:szCs w:val="28"/>
        </w:rPr>
        <w:t>создаются</w:t>
      </w:r>
      <w:r w:rsidRPr="00270A1B">
        <w:rPr>
          <w:spacing w:val="1"/>
          <w:sz w:val="28"/>
          <w:szCs w:val="28"/>
        </w:rPr>
        <w:t xml:space="preserve"> </w:t>
      </w:r>
      <w:r w:rsidRPr="00270A1B">
        <w:rPr>
          <w:sz w:val="28"/>
          <w:szCs w:val="28"/>
        </w:rPr>
        <w:t>организации</w:t>
      </w:r>
      <w:r w:rsidRPr="00270A1B">
        <w:rPr>
          <w:spacing w:val="1"/>
          <w:sz w:val="28"/>
          <w:szCs w:val="28"/>
        </w:rPr>
        <w:t xml:space="preserve"> </w:t>
      </w:r>
      <w:r w:rsidRPr="00270A1B">
        <w:rPr>
          <w:sz w:val="28"/>
          <w:szCs w:val="28"/>
        </w:rPr>
        <w:t>с</w:t>
      </w:r>
      <w:r w:rsidRPr="00270A1B">
        <w:rPr>
          <w:spacing w:val="1"/>
          <w:sz w:val="28"/>
          <w:szCs w:val="28"/>
        </w:rPr>
        <w:t xml:space="preserve"> </w:t>
      </w:r>
      <w:r w:rsidRPr="00270A1B">
        <w:rPr>
          <w:sz w:val="28"/>
          <w:szCs w:val="28"/>
        </w:rPr>
        <w:t>участием</w:t>
      </w:r>
      <w:r w:rsidRPr="00270A1B">
        <w:rPr>
          <w:spacing w:val="1"/>
          <w:sz w:val="28"/>
          <w:szCs w:val="28"/>
        </w:rPr>
        <w:t xml:space="preserve"> </w:t>
      </w:r>
      <w:r w:rsidRPr="00270A1B">
        <w:rPr>
          <w:sz w:val="28"/>
          <w:szCs w:val="28"/>
        </w:rPr>
        <w:t>муниципального</w:t>
      </w:r>
      <w:r w:rsidRPr="00270A1B">
        <w:rPr>
          <w:spacing w:val="-2"/>
          <w:sz w:val="28"/>
          <w:szCs w:val="28"/>
        </w:rPr>
        <w:t xml:space="preserve"> </w:t>
      </w:r>
      <w:r w:rsidRPr="00270A1B">
        <w:rPr>
          <w:sz w:val="28"/>
          <w:szCs w:val="28"/>
        </w:rPr>
        <w:t>образования;</w:t>
      </w:r>
    </w:p>
    <w:p w14:paraId="416B2EB8" w14:textId="77777777" w:rsidR="00270A1B" w:rsidRPr="00270A1B" w:rsidRDefault="00270A1B" w:rsidP="003704FC">
      <w:pPr>
        <w:pStyle w:val="ae"/>
        <w:widowControl w:val="0"/>
        <w:numPr>
          <w:ilvl w:val="0"/>
          <w:numId w:val="18"/>
        </w:numPr>
        <w:tabs>
          <w:tab w:val="left" w:pos="954"/>
        </w:tabs>
        <w:autoSpaceDE w:val="0"/>
        <w:autoSpaceDN w:val="0"/>
        <w:spacing w:before="0" w:beforeAutospacing="0" w:after="0" w:afterAutospacing="0" w:line="360" w:lineRule="auto"/>
        <w:ind w:left="0" w:right="113" w:firstLine="567"/>
        <w:jc w:val="both"/>
        <w:rPr>
          <w:sz w:val="28"/>
          <w:szCs w:val="28"/>
        </w:rPr>
      </w:pPr>
      <w:r w:rsidRPr="00270A1B">
        <w:rPr>
          <w:sz w:val="28"/>
          <w:szCs w:val="28"/>
        </w:rPr>
        <w:t>проекты,</w:t>
      </w:r>
      <w:r w:rsidRPr="00270A1B">
        <w:rPr>
          <w:spacing w:val="1"/>
          <w:sz w:val="28"/>
          <w:szCs w:val="28"/>
        </w:rPr>
        <w:t xml:space="preserve"> </w:t>
      </w:r>
      <w:r w:rsidRPr="00270A1B">
        <w:rPr>
          <w:sz w:val="28"/>
          <w:szCs w:val="28"/>
        </w:rPr>
        <w:t>для</w:t>
      </w:r>
      <w:r w:rsidRPr="00270A1B">
        <w:rPr>
          <w:spacing w:val="1"/>
          <w:sz w:val="28"/>
          <w:szCs w:val="28"/>
        </w:rPr>
        <w:t xml:space="preserve"> </w:t>
      </w:r>
      <w:r w:rsidRPr="00270A1B">
        <w:rPr>
          <w:sz w:val="28"/>
          <w:szCs w:val="28"/>
        </w:rPr>
        <w:t>реализации</w:t>
      </w:r>
      <w:r w:rsidRPr="00270A1B">
        <w:rPr>
          <w:spacing w:val="1"/>
          <w:sz w:val="28"/>
          <w:szCs w:val="28"/>
        </w:rPr>
        <w:t xml:space="preserve"> </w:t>
      </w:r>
      <w:r w:rsidRPr="00270A1B">
        <w:rPr>
          <w:sz w:val="28"/>
          <w:szCs w:val="28"/>
        </w:rPr>
        <w:t>которых</w:t>
      </w:r>
      <w:r w:rsidRPr="00270A1B">
        <w:rPr>
          <w:spacing w:val="1"/>
          <w:sz w:val="28"/>
          <w:szCs w:val="28"/>
        </w:rPr>
        <w:t xml:space="preserve"> </w:t>
      </w:r>
      <w:r w:rsidRPr="00270A1B">
        <w:rPr>
          <w:sz w:val="28"/>
          <w:szCs w:val="28"/>
        </w:rPr>
        <w:t>создаются</w:t>
      </w:r>
      <w:r w:rsidRPr="00270A1B">
        <w:rPr>
          <w:spacing w:val="1"/>
          <w:sz w:val="28"/>
          <w:szCs w:val="28"/>
        </w:rPr>
        <w:t xml:space="preserve"> </w:t>
      </w:r>
      <w:r w:rsidRPr="00270A1B">
        <w:rPr>
          <w:sz w:val="28"/>
          <w:szCs w:val="28"/>
        </w:rPr>
        <w:t>организации</w:t>
      </w:r>
      <w:r w:rsidRPr="00270A1B">
        <w:rPr>
          <w:spacing w:val="1"/>
          <w:sz w:val="28"/>
          <w:szCs w:val="28"/>
        </w:rPr>
        <w:t xml:space="preserve"> </w:t>
      </w:r>
      <w:r w:rsidRPr="00270A1B">
        <w:rPr>
          <w:sz w:val="28"/>
          <w:szCs w:val="28"/>
        </w:rPr>
        <w:t>с</w:t>
      </w:r>
      <w:r w:rsidRPr="00270A1B">
        <w:rPr>
          <w:spacing w:val="1"/>
          <w:sz w:val="28"/>
          <w:szCs w:val="28"/>
        </w:rPr>
        <w:t xml:space="preserve"> </w:t>
      </w:r>
      <w:r w:rsidRPr="00270A1B">
        <w:rPr>
          <w:sz w:val="28"/>
          <w:szCs w:val="28"/>
        </w:rPr>
        <w:t>участием</w:t>
      </w:r>
      <w:r w:rsidRPr="00270A1B">
        <w:rPr>
          <w:spacing w:val="1"/>
          <w:sz w:val="28"/>
          <w:szCs w:val="28"/>
        </w:rPr>
        <w:t xml:space="preserve"> </w:t>
      </w:r>
      <w:r w:rsidRPr="00270A1B">
        <w:rPr>
          <w:sz w:val="28"/>
          <w:szCs w:val="28"/>
        </w:rPr>
        <w:t>действующих ресурсоснабжающих</w:t>
      </w:r>
      <w:r w:rsidRPr="00270A1B">
        <w:rPr>
          <w:spacing w:val="-1"/>
          <w:sz w:val="28"/>
          <w:szCs w:val="28"/>
        </w:rPr>
        <w:t xml:space="preserve"> </w:t>
      </w:r>
      <w:r w:rsidRPr="00270A1B">
        <w:rPr>
          <w:sz w:val="28"/>
          <w:szCs w:val="28"/>
        </w:rPr>
        <w:t>организаций.</w:t>
      </w:r>
    </w:p>
    <w:p w14:paraId="47EC18DE" w14:textId="77777777" w:rsidR="00270A1B" w:rsidRPr="00270A1B" w:rsidRDefault="00270A1B" w:rsidP="00270A1B">
      <w:pPr>
        <w:spacing w:after="0" w:line="360" w:lineRule="auto"/>
        <w:ind w:right="108" w:firstLine="567"/>
        <w:jc w:val="both"/>
        <w:rPr>
          <w:rFonts w:ascii="Times New Roman" w:hAnsi="Times New Roman" w:cs="Times New Roman"/>
          <w:sz w:val="28"/>
          <w:szCs w:val="28"/>
        </w:rPr>
      </w:pPr>
      <w:r w:rsidRPr="00270A1B">
        <w:rPr>
          <w:rFonts w:ascii="Times New Roman" w:hAnsi="Times New Roman" w:cs="Times New Roman"/>
          <w:sz w:val="28"/>
          <w:szCs w:val="28"/>
        </w:rPr>
        <w:t>Основной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формой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является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разработка</w:t>
      </w:r>
      <w:r w:rsidRPr="00270A1B">
        <w:rPr>
          <w:rFonts w:ascii="Times New Roman" w:hAnsi="Times New Roman" w:cs="Times New Roman"/>
          <w:spacing w:val="1"/>
          <w:sz w:val="28"/>
          <w:szCs w:val="28"/>
        </w:rPr>
        <w:t xml:space="preserve"> </w:t>
      </w:r>
      <w:r w:rsidRPr="00270A1B">
        <w:rPr>
          <w:rFonts w:ascii="Times New Roman" w:hAnsi="Times New Roman" w:cs="Times New Roman"/>
          <w:w w:val="95"/>
          <w:sz w:val="28"/>
          <w:szCs w:val="28"/>
        </w:rPr>
        <w:t>инвестиционных</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программ</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организаций</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коммунального</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комплекса</w:t>
      </w:r>
      <w:r w:rsidRPr="00270A1B">
        <w:rPr>
          <w:rFonts w:ascii="Times New Roman" w:hAnsi="Times New Roman" w:cs="Times New Roman"/>
          <w:spacing w:val="1"/>
          <w:w w:val="95"/>
          <w:sz w:val="28"/>
          <w:szCs w:val="28"/>
        </w:rPr>
        <w:t xml:space="preserve"> </w:t>
      </w:r>
      <w:r w:rsidRPr="00270A1B">
        <w:rPr>
          <w:rFonts w:ascii="Times New Roman" w:hAnsi="Times New Roman" w:cs="Times New Roman"/>
          <w:w w:val="95"/>
          <w:sz w:val="28"/>
          <w:szCs w:val="28"/>
        </w:rPr>
        <w:t>(водоснабжения,</w:t>
      </w:r>
      <w:r w:rsidRPr="00270A1B">
        <w:rPr>
          <w:rFonts w:ascii="Times New Roman" w:hAnsi="Times New Roman" w:cs="Times New Roman"/>
          <w:spacing w:val="1"/>
          <w:w w:val="95"/>
          <w:sz w:val="28"/>
          <w:szCs w:val="28"/>
        </w:rPr>
        <w:t xml:space="preserve"> </w:t>
      </w:r>
      <w:r w:rsidRPr="00270A1B">
        <w:rPr>
          <w:rFonts w:ascii="Times New Roman" w:hAnsi="Times New Roman" w:cs="Times New Roman"/>
          <w:sz w:val="28"/>
          <w:szCs w:val="28"/>
        </w:rPr>
        <w:t>водоотведения), организаций, осуществляющих регулируемые виды деятельности в</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электроснабжения,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газоснабжения.</w:t>
      </w:r>
    </w:p>
    <w:p w14:paraId="4782D630" w14:textId="77777777" w:rsidR="00270A1B" w:rsidRPr="00280609" w:rsidRDefault="00270A1B" w:rsidP="00280609">
      <w:pPr>
        <w:spacing w:line="240" w:lineRule="auto"/>
        <w:ind w:right="109" w:firstLine="567"/>
        <w:jc w:val="center"/>
        <w:rPr>
          <w:rFonts w:ascii="Times New Roman" w:hAnsi="Times New Roman" w:cs="Times New Roman"/>
          <w:b/>
          <w:i/>
          <w:sz w:val="28"/>
          <w:szCs w:val="28"/>
        </w:rPr>
      </w:pPr>
      <w:r w:rsidRPr="00280609">
        <w:rPr>
          <w:rFonts w:ascii="Times New Roman" w:hAnsi="Times New Roman" w:cs="Times New Roman"/>
          <w:b/>
          <w:i/>
          <w:sz w:val="28"/>
          <w:szCs w:val="28"/>
        </w:rPr>
        <w:t>Особенности</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принятия</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инвестиционных</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программ</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организаций</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коммунального</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комплекса</w:t>
      </w:r>
    </w:p>
    <w:p w14:paraId="015FCB9A" w14:textId="77777777" w:rsidR="00270A1B" w:rsidRPr="00270A1B" w:rsidRDefault="00270A1B" w:rsidP="00270A1B">
      <w:pPr>
        <w:spacing w:before="5" w:after="0" w:line="360" w:lineRule="auto"/>
        <w:ind w:right="117"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коммунального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комплекса</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утверждаются</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местного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самоуправления.</w:t>
      </w:r>
    </w:p>
    <w:p w14:paraId="53129674" w14:textId="77777777" w:rsidR="00270A1B" w:rsidRPr="00270A1B" w:rsidRDefault="00270A1B" w:rsidP="00270A1B">
      <w:pPr>
        <w:spacing w:after="0" w:line="360" w:lineRule="auto"/>
        <w:ind w:right="106" w:firstLine="567"/>
        <w:jc w:val="both"/>
        <w:rPr>
          <w:rFonts w:ascii="Times New Roman" w:hAnsi="Times New Roman" w:cs="Times New Roman"/>
          <w:sz w:val="28"/>
          <w:szCs w:val="28"/>
        </w:rPr>
      </w:pPr>
      <w:r w:rsidRPr="00270A1B">
        <w:rPr>
          <w:rFonts w:ascii="Times New Roman" w:hAnsi="Times New Roman" w:cs="Times New Roman"/>
          <w:sz w:val="28"/>
          <w:szCs w:val="28"/>
        </w:rPr>
        <w:t>Источниками покрытия финансовых потребностей инвестиционных программ</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являются надбавки к тарифам для потребителей и плата за подключение к 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инженерной инфраструктуры. Предложения о размере надбавки к ценам (тарифам)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потребителей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соответствующей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тарифам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товары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услуги</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организации коммунального комплекса, а также предложения о размерах тарифа на</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подключение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системе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коммунальной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инфраструктуры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тарифа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коммунального</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комплекса</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подключение</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подготавливает</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орган</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регулирования.</w:t>
      </w:r>
    </w:p>
    <w:p w14:paraId="0B22D33C" w14:textId="77777777" w:rsidR="00270A1B" w:rsidRPr="00280609" w:rsidRDefault="00270A1B" w:rsidP="00280609">
      <w:pPr>
        <w:spacing w:before="1" w:after="0" w:line="240" w:lineRule="auto"/>
        <w:ind w:right="117" w:firstLine="567"/>
        <w:jc w:val="center"/>
        <w:rPr>
          <w:rFonts w:ascii="Times New Roman" w:hAnsi="Times New Roman" w:cs="Times New Roman"/>
          <w:b/>
          <w:i/>
          <w:sz w:val="28"/>
          <w:szCs w:val="28"/>
        </w:rPr>
      </w:pPr>
      <w:r w:rsidRPr="00280609">
        <w:rPr>
          <w:rFonts w:ascii="Times New Roman" w:hAnsi="Times New Roman" w:cs="Times New Roman"/>
          <w:b/>
          <w:i/>
          <w:sz w:val="28"/>
          <w:szCs w:val="28"/>
        </w:rPr>
        <w:lastRenderedPageBreak/>
        <w:t>Особенности</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принятия</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инвестиционных</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программ</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организаций,</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осуществляющих</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регулируемые</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виды</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деятельности</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в</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сфере</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теплоснабжения</w:t>
      </w:r>
    </w:p>
    <w:p w14:paraId="3D8BF98D" w14:textId="265AA7D0" w:rsidR="00270A1B" w:rsidRPr="00270A1B" w:rsidRDefault="00270A1B" w:rsidP="00270A1B">
      <w:pPr>
        <w:spacing w:before="67" w:after="0" w:line="360" w:lineRule="auto"/>
        <w:ind w:right="108"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Инвестиционная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осуществляющей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виды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деятельности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002725CA">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мероприятий</w:t>
      </w:r>
      <w:r w:rsidRPr="00270A1B">
        <w:rPr>
          <w:rFonts w:ascii="Times New Roman" w:hAnsi="Times New Roman" w:cs="Times New Roman"/>
          <w:spacing w:val="56"/>
          <w:sz w:val="28"/>
          <w:szCs w:val="28"/>
        </w:rPr>
        <w:t xml:space="preserve"> </w:t>
      </w:r>
      <w:r w:rsidRPr="00270A1B">
        <w:rPr>
          <w:rFonts w:ascii="Times New Roman" w:hAnsi="Times New Roman" w:cs="Times New Roman"/>
          <w:sz w:val="28"/>
          <w:szCs w:val="28"/>
        </w:rPr>
        <w:t>организации,</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осуществляющей</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виды</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деятельности</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 сфере теплоснабжения, по строительству, капитальному ремонту, реконструкции 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(или) модернизации источников тепловой энергии и (или) тепловых сетей в целях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развития,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повышения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надежности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энергетической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эффективности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системы</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подключения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теплопотребляющих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установок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потребителей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тепловой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энергии</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системе теплоснабжения.</w:t>
      </w:r>
    </w:p>
    <w:p w14:paraId="3DF17E13" w14:textId="613C7F9D" w:rsidR="00270A1B" w:rsidRPr="00270A1B" w:rsidRDefault="00270A1B" w:rsidP="00270A1B">
      <w:pPr>
        <w:spacing w:before="2" w:after="0" w:line="360" w:lineRule="auto"/>
        <w:ind w:right="111" w:firstLine="567"/>
        <w:jc w:val="both"/>
        <w:rPr>
          <w:rFonts w:ascii="Times New Roman" w:hAnsi="Times New Roman" w:cs="Times New Roman"/>
          <w:sz w:val="28"/>
          <w:szCs w:val="28"/>
        </w:rPr>
      </w:pPr>
      <w:r w:rsidRPr="00270A1B">
        <w:rPr>
          <w:rFonts w:ascii="Times New Roman" w:hAnsi="Times New Roman" w:cs="Times New Roman"/>
          <w:sz w:val="28"/>
          <w:szCs w:val="28"/>
        </w:rPr>
        <w:t>Инвестиционные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осуществляющих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виды деятельности в сфере теплоснабжения, согласно требованиям Федерального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закона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27.07.2010</w:t>
      </w:r>
      <w:r w:rsidR="002725CA">
        <w:rPr>
          <w:rFonts w:ascii="Times New Roman" w:hAnsi="Times New Roman" w:cs="Times New Roman"/>
          <w:sz w:val="28"/>
          <w:szCs w:val="28"/>
        </w:rPr>
        <w:t>г.</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190-ФЗ</w:t>
      </w:r>
      <w:r w:rsidRPr="00270A1B">
        <w:rPr>
          <w:rFonts w:ascii="Times New Roman" w:hAnsi="Times New Roman" w:cs="Times New Roman"/>
          <w:spacing w:val="1"/>
          <w:sz w:val="28"/>
          <w:szCs w:val="28"/>
        </w:rPr>
        <w:t xml:space="preserve"> </w:t>
      </w:r>
      <w:r w:rsidR="0021747A">
        <w:rPr>
          <w:rFonts w:ascii="Times New Roman" w:hAnsi="Times New Roman" w:cs="Times New Roman"/>
          <w:sz w:val="28"/>
          <w:szCs w:val="28"/>
        </w:rPr>
        <w:t>«</w:t>
      </w:r>
      <w:r w:rsidRPr="00270A1B">
        <w:rPr>
          <w:rFonts w:ascii="Times New Roman" w:hAnsi="Times New Roman" w:cs="Times New Roman"/>
          <w:sz w:val="28"/>
          <w:szCs w:val="28"/>
        </w:rPr>
        <w:t>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теплоснабжении</w:t>
      </w:r>
      <w:r w:rsidR="0021747A">
        <w:rPr>
          <w:rFonts w:ascii="Times New Roman" w:hAnsi="Times New Roman" w:cs="Times New Roman"/>
          <w:sz w:val="28"/>
          <w:szCs w:val="28"/>
        </w:rPr>
        <w:t>»</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утверждаются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государственной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власти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согласованию</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местного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самоуправления.</w:t>
      </w:r>
    </w:p>
    <w:p w14:paraId="747E6F4C" w14:textId="77777777" w:rsidR="00270A1B" w:rsidRPr="00270A1B" w:rsidRDefault="00270A1B" w:rsidP="00270A1B">
      <w:pPr>
        <w:spacing w:after="0" w:line="360" w:lineRule="auto"/>
        <w:ind w:right="112" w:firstLine="567"/>
        <w:jc w:val="both"/>
        <w:rPr>
          <w:rFonts w:ascii="Times New Roman" w:hAnsi="Times New Roman" w:cs="Times New Roman"/>
          <w:sz w:val="28"/>
          <w:szCs w:val="28"/>
        </w:rPr>
      </w:pPr>
      <w:r w:rsidRPr="00270A1B">
        <w:rPr>
          <w:rFonts w:ascii="Times New Roman" w:hAnsi="Times New Roman" w:cs="Times New Roman"/>
          <w:sz w:val="28"/>
          <w:szCs w:val="28"/>
        </w:rPr>
        <w:t>Правила</w:t>
      </w:r>
      <w:r w:rsidRPr="00270A1B">
        <w:rPr>
          <w:rFonts w:ascii="Times New Roman" w:hAnsi="Times New Roman" w:cs="Times New Roman"/>
          <w:spacing w:val="-9"/>
          <w:sz w:val="28"/>
          <w:szCs w:val="28"/>
        </w:rPr>
        <w:t xml:space="preserve"> </w:t>
      </w:r>
      <w:r w:rsidRPr="00270A1B">
        <w:rPr>
          <w:rFonts w:ascii="Times New Roman" w:hAnsi="Times New Roman" w:cs="Times New Roman"/>
          <w:sz w:val="28"/>
          <w:szCs w:val="28"/>
        </w:rPr>
        <w:t>согласования</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утверждения</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0"/>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осуществляющих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виды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деятельности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утверждает Правительство 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p>
    <w:p w14:paraId="3180B2FE" w14:textId="4D5E9121" w:rsidR="00270A1B" w:rsidRPr="00270A1B" w:rsidRDefault="00270A1B" w:rsidP="00270A1B">
      <w:pPr>
        <w:spacing w:before="1" w:after="0" w:line="360" w:lineRule="auto"/>
        <w:ind w:right="109" w:firstLine="567"/>
        <w:jc w:val="both"/>
        <w:rPr>
          <w:rFonts w:ascii="Times New Roman" w:hAnsi="Times New Roman" w:cs="Times New Roman"/>
          <w:sz w:val="28"/>
          <w:szCs w:val="28"/>
        </w:rPr>
      </w:pPr>
      <w:r w:rsidRPr="00270A1B">
        <w:rPr>
          <w:rFonts w:ascii="Times New Roman" w:hAnsi="Times New Roman" w:cs="Times New Roman"/>
          <w:sz w:val="28"/>
          <w:szCs w:val="28"/>
        </w:rPr>
        <w:t>Источниками покрытия финансовых потребностей инвестиционных программ</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002725CA">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производителей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товаров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услуг</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сфере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теплоснабжения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определяются согласно Правилам, утвержденным Постановлением Правительства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РФ</w:t>
      </w:r>
      <w:r w:rsidRPr="00270A1B">
        <w:rPr>
          <w:rFonts w:ascii="Times New Roman" w:hAnsi="Times New Roman" w:cs="Times New Roman"/>
          <w:spacing w:val="-11"/>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23.07.2007</w:t>
      </w:r>
      <w:r w:rsidR="00280609">
        <w:rPr>
          <w:rFonts w:ascii="Times New Roman" w:hAnsi="Times New Roman" w:cs="Times New Roman"/>
          <w:sz w:val="28"/>
          <w:szCs w:val="28"/>
        </w:rPr>
        <w:t>г.</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0"/>
          <w:sz w:val="28"/>
          <w:szCs w:val="28"/>
        </w:rPr>
        <w:t xml:space="preserve"> </w:t>
      </w:r>
      <w:r w:rsidRPr="00270A1B">
        <w:rPr>
          <w:rFonts w:ascii="Times New Roman" w:hAnsi="Times New Roman" w:cs="Times New Roman"/>
          <w:sz w:val="28"/>
          <w:szCs w:val="28"/>
        </w:rPr>
        <w:t>464</w:t>
      </w:r>
      <w:r w:rsidRPr="00270A1B">
        <w:rPr>
          <w:rFonts w:ascii="Times New Roman" w:hAnsi="Times New Roman" w:cs="Times New Roman"/>
          <w:spacing w:val="-8"/>
          <w:sz w:val="28"/>
          <w:szCs w:val="28"/>
        </w:rPr>
        <w:t xml:space="preserve"> </w:t>
      </w:r>
      <w:r w:rsidR="0021747A">
        <w:rPr>
          <w:rFonts w:ascii="Times New Roman" w:hAnsi="Times New Roman" w:cs="Times New Roman"/>
          <w:sz w:val="28"/>
          <w:szCs w:val="28"/>
        </w:rPr>
        <w:t>«</w:t>
      </w:r>
      <w:r w:rsidRPr="00270A1B">
        <w:rPr>
          <w:rFonts w:ascii="Times New Roman" w:hAnsi="Times New Roman" w:cs="Times New Roman"/>
          <w:sz w:val="28"/>
          <w:szCs w:val="28"/>
        </w:rPr>
        <w:t>Об</w:t>
      </w:r>
      <w:r w:rsidRPr="00270A1B">
        <w:rPr>
          <w:rFonts w:ascii="Times New Roman" w:hAnsi="Times New Roman" w:cs="Times New Roman"/>
          <w:spacing w:val="-5"/>
          <w:sz w:val="28"/>
          <w:szCs w:val="28"/>
        </w:rPr>
        <w:t xml:space="preserve"> </w:t>
      </w:r>
      <w:r w:rsidRPr="00270A1B">
        <w:rPr>
          <w:rFonts w:ascii="Times New Roman" w:hAnsi="Times New Roman" w:cs="Times New Roman"/>
          <w:sz w:val="28"/>
          <w:szCs w:val="28"/>
        </w:rPr>
        <w:t>утверждении</w:t>
      </w:r>
      <w:r w:rsidRPr="00270A1B">
        <w:rPr>
          <w:rFonts w:ascii="Times New Roman" w:hAnsi="Times New Roman" w:cs="Times New Roman"/>
          <w:spacing w:val="-8"/>
          <w:sz w:val="28"/>
          <w:szCs w:val="28"/>
        </w:rPr>
        <w:t xml:space="preserve"> </w:t>
      </w:r>
      <w:r w:rsidRPr="00270A1B">
        <w:rPr>
          <w:rFonts w:ascii="Times New Roman" w:hAnsi="Times New Roman" w:cs="Times New Roman"/>
          <w:sz w:val="28"/>
          <w:szCs w:val="28"/>
        </w:rPr>
        <w:t>правил</w:t>
      </w:r>
      <w:r w:rsidRPr="00270A1B">
        <w:rPr>
          <w:rFonts w:ascii="Times New Roman" w:hAnsi="Times New Roman" w:cs="Times New Roman"/>
          <w:spacing w:val="-9"/>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0"/>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коммунального</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комплекса</w:t>
      </w:r>
      <w:r w:rsidRPr="00270A1B">
        <w:rPr>
          <w:rFonts w:ascii="Times New Roman" w:hAnsi="Times New Roman" w:cs="Times New Roman"/>
          <w:spacing w:val="-1"/>
          <w:sz w:val="28"/>
          <w:szCs w:val="28"/>
        </w:rPr>
        <w:t xml:space="preserve"> </w:t>
      </w:r>
      <w:r w:rsidR="002725CA">
        <w:rPr>
          <w:rFonts w:ascii="Times New Roman" w:hAnsi="Times New Roman" w:cs="Times New Roman"/>
          <w:sz w:val="28"/>
          <w:szCs w:val="28"/>
        </w:rPr>
        <w:t>–</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производителей</w:t>
      </w:r>
      <w:r w:rsidRPr="00270A1B">
        <w:rPr>
          <w:rFonts w:ascii="Times New Roman" w:hAnsi="Times New Roman" w:cs="Times New Roman"/>
          <w:spacing w:val="-5"/>
          <w:sz w:val="28"/>
          <w:szCs w:val="28"/>
        </w:rPr>
        <w:t xml:space="preserve"> </w:t>
      </w:r>
      <w:r w:rsidRPr="00270A1B">
        <w:rPr>
          <w:rFonts w:ascii="Times New Roman" w:hAnsi="Times New Roman" w:cs="Times New Roman"/>
          <w:sz w:val="28"/>
          <w:szCs w:val="28"/>
        </w:rPr>
        <w:t>товаров</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услуг</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сфере теплоснабжения</w:t>
      </w:r>
      <w:r w:rsidR="0021747A">
        <w:rPr>
          <w:rFonts w:ascii="Times New Roman" w:hAnsi="Times New Roman" w:cs="Times New Roman"/>
          <w:sz w:val="28"/>
          <w:szCs w:val="28"/>
        </w:rPr>
        <w:t>»</w:t>
      </w:r>
      <w:r w:rsidRPr="00270A1B">
        <w:rPr>
          <w:rFonts w:ascii="Times New Roman" w:hAnsi="Times New Roman" w:cs="Times New Roman"/>
          <w:sz w:val="28"/>
          <w:szCs w:val="28"/>
        </w:rPr>
        <w:t>.</w:t>
      </w:r>
    </w:p>
    <w:p w14:paraId="2C09357B" w14:textId="77777777" w:rsidR="00280609" w:rsidRDefault="00280609" w:rsidP="00280609">
      <w:pPr>
        <w:spacing w:after="0" w:line="240" w:lineRule="auto"/>
        <w:ind w:right="108" w:firstLine="567"/>
        <w:jc w:val="center"/>
        <w:rPr>
          <w:rFonts w:ascii="Times New Roman" w:hAnsi="Times New Roman" w:cs="Times New Roman"/>
          <w:b/>
          <w:i/>
          <w:sz w:val="28"/>
          <w:szCs w:val="28"/>
        </w:rPr>
        <w:sectPr w:rsidR="00280609" w:rsidSect="00FB54E0">
          <w:headerReference w:type="default" r:id="rId57"/>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15F81D5" w14:textId="394876FA" w:rsidR="00270A1B" w:rsidRPr="00280609" w:rsidRDefault="00270A1B" w:rsidP="00280609">
      <w:pPr>
        <w:spacing w:after="0" w:line="240" w:lineRule="auto"/>
        <w:ind w:right="108" w:firstLine="567"/>
        <w:jc w:val="center"/>
        <w:rPr>
          <w:rFonts w:ascii="Times New Roman" w:hAnsi="Times New Roman" w:cs="Times New Roman"/>
          <w:b/>
          <w:i/>
          <w:sz w:val="28"/>
          <w:szCs w:val="28"/>
        </w:rPr>
      </w:pPr>
      <w:r w:rsidRPr="00280609">
        <w:rPr>
          <w:rFonts w:ascii="Times New Roman" w:hAnsi="Times New Roman" w:cs="Times New Roman"/>
          <w:b/>
          <w:i/>
          <w:sz w:val="28"/>
          <w:szCs w:val="28"/>
        </w:rPr>
        <w:lastRenderedPageBreak/>
        <w:t>Особенности</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принятия</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инвестиционных</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программ</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субъектов</w:t>
      </w:r>
      <w:r w:rsidRPr="00280609">
        <w:rPr>
          <w:rFonts w:ascii="Times New Roman" w:hAnsi="Times New Roman" w:cs="Times New Roman"/>
          <w:b/>
          <w:i/>
          <w:spacing w:val="-62"/>
          <w:sz w:val="28"/>
          <w:szCs w:val="28"/>
        </w:rPr>
        <w:t xml:space="preserve"> </w:t>
      </w:r>
      <w:r w:rsidRPr="00280609">
        <w:rPr>
          <w:rFonts w:ascii="Times New Roman" w:hAnsi="Times New Roman" w:cs="Times New Roman"/>
          <w:b/>
          <w:i/>
          <w:sz w:val="28"/>
          <w:szCs w:val="28"/>
        </w:rPr>
        <w:t>электроэнергетики</w:t>
      </w:r>
    </w:p>
    <w:p w14:paraId="38048DC3" w14:textId="38539176" w:rsidR="00270A1B" w:rsidRPr="00270A1B" w:rsidRDefault="00270A1B" w:rsidP="00270A1B">
      <w:pPr>
        <w:spacing w:after="0" w:line="360" w:lineRule="auto"/>
        <w:ind w:right="112" w:firstLine="567"/>
        <w:jc w:val="both"/>
        <w:rPr>
          <w:rFonts w:ascii="Times New Roman" w:hAnsi="Times New Roman" w:cs="Times New Roman"/>
          <w:sz w:val="28"/>
          <w:szCs w:val="28"/>
        </w:rPr>
      </w:pPr>
      <w:r w:rsidRPr="00270A1B">
        <w:rPr>
          <w:rFonts w:ascii="Times New Roman" w:hAnsi="Times New Roman" w:cs="Times New Roman"/>
          <w:sz w:val="28"/>
          <w:szCs w:val="28"/>
        </w:rPr>
        <w:t xml:space="preserve">Инвестиционная программа субъектов электроэнергетики </w:t>
      </w:r>
      <w:r w:rsidR="00280609">
        <w:rPr>
          <w:rFonts w:ascii="Times New Roman" w:hAnsi="Times New Roman" w:cs="Times New Roman"/>
          <w:sz w:val="28"/>
          <w:szCs w:val="28"/>
        </w:rPr>
        <w:t>–</w:t>
      </w:r>
      <w:r w:rsidRPr="00270A1B">
        <w:rPr>
          <w:rFonts w:ascii="Times New Roman" w:hAnsi="Times New Roman" w:cs="Times New Roman"/>
          <w:sz w:val="28"/>
          <w:szCs w:val="28"/>
        </w:rPr>
        <w:t xml:space="preserve"> совокупность всех</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намечаемых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или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реализуемых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электроэнергетики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проектов.</w:t>
      </w:r>
    </w:p>
    <w:p w14:paraId="6DB8098B" w14:textId="698DE7E4" w:rsidR="00270A1B" w:rsidRPr="00270A1B" w:rsidRDefault="00270A1B" w:rsidP="002725CA">
      <w:pPr>
        <w:spacing w:after="0" w:line="360" w:lineRule="auto"/>
        <w:ind w:right="107" w:firstLine="567"/>
        <w:jc w:val="both"/>
        <w:rPr>
          <w:rFonts w:ascii="Times New Roman" w:hAnsi="Times New Roman" w:cs="Times New Roman"/>
          <w:sz w:val="28"/>
          <w:szCs w:val="28"/>
        </w:rPr>
      </w:pPr>
      <w:r w:rsidRPr="00270A1B">
        <w:rPr>
          <w:rFonts w:ascii="Times New Roman" w:hAnsi="Times New Roman" w:cs="Times New Roman"/>
          <w:sz w:val="28"/>
          <w:szCs w:val="28"/>
        </w:rPr>
        <w:t>Правительство РФ в соответствии с требованиями Федерального закона 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26.03.2003</w:t>
      </w:r>
      <w:r w:rsidR="00280609">
        <w:rPr>
          <w:rFonts w:ascii="Times New Roman" w:hAnsi="Times New Roman" w:cs="Times New Roman"/>
          <w:sz w:val="28"/>
          <w:szCs w:val="28"/>
        </w:rPr>
        <w:t>г.</w:t>
      </w:r>
      <w:r w:rsidRPr="00270A1B">
        <w:rPr>
          <w:rFonts w:ascii="Times New Roman" w:hAnsi="Times New Roman" w:cs="Times New Roman"/>
          <w:sz w:val="28"/>
          <w:szCs w:val="28"/>
        </w:rPr>
        <w:t xml:space="preserve"> № 35-ФЗ </w:t>
      </w:r>
      <w:r w:rsidR="0021747A">
        <w:rPr>
          <w:rFonts w:ascii="Times New Roman" w:hAnsi="Times New Roman" w:cs="Times New Roman"/>
          <w:sz w:val="28"/>
          <w:szCs w:val="28"/>
        </w:rPr>
        <w:t>«</w:t>
      </w:r>
      <w:r w:rsidRPr="00270A1B">
        <w:rPr>
          <w:rFonts w:ascii="Times New Roman" w:hAnsi="Times New Roman" w:cs="Times New Roman"/>
          <w:sz w:val="28"/>
          <w:szCs w:val="28"/>
        </w:rPr>
        <w:t>Об электроэнергетике</w:t>
      </w:r>
      <w:r w:rsidR="0021747A">
        <w:rPr>
          <w:rFonts w:ascii="Times New Roman" w:hAnsi="Times New Roman" w:cs="Times New Roman"/>
          <w:sz w:val="28"/>
          <w:szCs w:val="28"/>
        </w:rPr>
        <w:t>»</w:t>
      </w:r>
      <w:r w:rsidRPr="00270A1B">
        <w:rPr>
          <w:rFonts w:ascii="Times New Roman" w:hAnsi="Times New Roman" w:cs="Times New Roman"/>
          <w:sz w:val="28"/>
          <w:szCs w:val="28"/>
        </w:rPr>
        <w:t xml:space="preserve"> устанавливает критерии отнесения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электроэнергетики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числу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инвестиционные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которых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(включая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определение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источников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утверждаются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уполномоченным федеральным органом исполнительной власти и (или) 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исполнительной власти субъектов Российской Федерации, и порядок утверждения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29"/>
          <w:sz w:val="28"/>
          <w:szCs w:val="28"/>
        </w:rPr>
        <w:t xml:space="preserve"> </w:t>
      </w:r>
      <w:r w:rsidRPr="00270A1B">
        <w:rPr>
          <w:rFonts w:ascii="Times New Roman" w:hAnsi="Times New Roman" w:cs="Times New Roman"/>
          <w:sz w:val="28"/>
          <w:szCs w:val="28"/>
        </w:rPr>
        <w:t>том</w:t>
      </w:r>
      <w:r w:rsidRPr="00270A1B">
        <w:rPr>
          <w:rFonts w:ascii="Times New Roman" w:hAnsi="Times New Roman" w:cs="Times New Roman"/>
          <w:spacing w:val="29"/>
          <w:sz w:val="28"/>
          <w:szCs w:val="28"/>
        </w:rPr>
        <w:t xml:space="preserve"> </w:t>
      </w:r>
      <w:r w:rsidRPr="00270A1B">
        <w:rPr>
          <w:rFonts w:ascii="Times New Roman" w:hAnsi="Times New Roman" w:cs="Times New Roman"/>
          <w:sz w:val="28"/>
          <w:szCs w:val="28"/>
        </w:rPr>
        <w:t>числе</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порядок</w:t>
      </w:r>
      <w:r w:rsidRPr="00270A1B">
        <w:rPr>
          <w:rFonts w:ascii="Times New Roman" w:hAnsi="Times New Roman" w:cs="Times New Roman"/>
          <w:spacing w:val="31"/>
          <w:sz w:val="28"/>
          <w:szCs w:val="28"/>
        </w:rPr>
        <w:t xml:space="preserve"> </w:t>
      </w:r>
      <w:r w:rsidRPr="00270A1B">
        <w:rPr>
          <w:rFonts w:ascii="Times New Roman" w:hAnsi="Times New Roman" w:cs="Times New Roman"/>
          <w:sz w:val="28"/>
          <w:szCs w:val="28"/>
        </w:rPr>
        <w:t>согласования</w:t>
      </w:r>
      <w:r w:rsidRPr="00270A1B">
        <w:rPr>
          <w:rFonts w:ascii="Times New Roman" w:hAnsi="Times New Roman" w:cs="Times New Roman"/>
          <w:spacing w:val="31"/>
          <w:sz w:val="28"/>
          <w:szCs w:val="28"/>
        </w:rPr>
        <w:t xml:space="preserve"> </w:t>
      </w:r>
      <w:r w:rsidRPr="00270A1B">
        <w:rPr>
          <w:rFonts w:ascii="Times New Roman" w:hAnsi="Times New Roman" w:cs="Times New Roman"/>
          <w:sz w:val="28"/>
          <w:szCs w:val="28"/>
        </w:rPr>
        <w:t>с</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исполнительной</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власти</w:t>
      </w:r>
      <w:r w:rsidRPr="00270A1B">
        <w:rPr>
          <w:rFonts w:ascii="Times New Roman" w:hAnsi="Times New Roman" w:cs="Times New Roman"/>
          <w:spacing w:val="30"/>
          <w:sz w:val="28"/>
          <w:szCs w:val="28"/>
        </w:rPr>
        <w:t xml:space="preserve"> </w:t>
      </w:r>
      <w:r w:rsidRPr="00270A1B">
        <w:rPr>
          <w:rFonts w:ascii="Times New Roman" w:hAnsi="Times New Roman" w:cs="Times New Roman"/>
          <w:sz w:val="28"/>
          <w:szCs w:val="28"/>
        </w:rPr>
        <w:t>субъектов</w:t>
      </w:r>
      <w:r w:rsidR="00280609">
        <w:rPr>
          <w:rFonts w:ascii="Times New Roman" w:hAnsi="Times New Roman" w:cs="Times New Roman"/>
          <w:sz w:val="28"/>
          <w:szCs w:val="28"/>
        </w:rPr>
        <w:t xml:space="preserve"> </w:t>
      </w:r>
      <w:r w:rsidRPr="00270A1B">
        <w:rPr>
          <w:rFonts w:ascii="Times New Roman" w:hAnsi="Times New Roman" w:cs="Times New Roman"/>
          <w:sz w:val="28"/>
          <w:szCs w:val="28"/>
        </w:rPr>
        <w:t>Российской Федерации) инвестиционных программ и осуществления контроля 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реализацией</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таких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p>
    <w:p w14:paraId="48531CEC" w14:textId="552D1DA7" w:rsidR="00270A1B" w:rsidRPr="00270A1B" w:rsidRDefault="00270A1B" w:rsidP="002725CA">
      <w:pPr>
        <w:spacing w:after="0" w:line="360" w:lineRule="auto"/>
        <w:ind w:right="113" w:firstLine="567"/>
        <w:jc w:val="both"/>
        <w:rPr>
          <w:rFonts w:ascii="Times New Roman" w:hAnsi="Times New Roman" w:cs="Times New Roman"/>
          <w:sz w:val="28"/>
          <w:szCs w:val="28"/>
        </w:rPr>
      </w:pPr>
      <w:r w:rsidRPr="00270A1B">
        <w:rPr>
          <w:rFonts w:ascii="Times New Roman" w:hAnsi="Times New Roman" w:cs="Times New Roman"/>
          <w:sz w:val="28"/>
          <w:szCs w:val="28"/>
        </w:rPr>
        <w:t>Правила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утверждения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инвестиционных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электроэнергетики,</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9"/>
          <w:sz w:val="28"/>
          <w:szCs w:val="28"/>
        </w:rPr>
        <w:t xml:space="preserve"> </w:t>
      </w:r>
      <w:r w:rsidRPr="00270A1B">
        <w:rPr>
          <w:rFonts w:ascii="Times New Roman" w:hAnsi="Times New Roman" w:cs="Times New Roman"/>
          <w:sz w:val="28"/>
          <w:szCs w:val="28"/>
        </w:rPr>
        <w:t>уставных</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капиталах</w:t>
      </w:r>
      <w:r w:rsidRPr="00270A1B">
        <w:rPr>
          <w:rFonts w:ascii="Times New Roman" w:hAnsi="Times New Roman" w:cs="Times New Roman"/>
          <w:spacing w:val="-11"/>
          <w:sz w:val="28"/>
          <w:szCs w:val="28"/>
        </w:rPr>
        <w:t xml:space="preserve"> </w:t>
      </w:r>
      <w:r w:rsidRPr="00270A1B">
        <w:rPr>
          <w:rFonts w:ascii="Times New Roman" w:hAnsi="Times New Roman" w:cs="Times New Roman"/>
          <w:sz w:val="28"/>
          <w:szCs w:val="28"/>
        </w:rPr>
        <w:t>которых</w:t>
      </w:r>
      <w:r w:rsidRPr="00270A1B">
        <w:rPr>
          <w:rFonts w:ascii="Times New Roman" w:hAnsi="Times New Roman" w:cs="Times New Roman"/>
          <w:spacing w:val="-7"/>
          <w:sz w:val="28"/>
          <w:szCs w:val="28"/>
        </w:rPr>
        <w:t xml:space="preserve"> </w:t>
      </w:r>
      <w:r w:rsidRPr="00270A1B">
        <w:rPr>
          <w:rFonts w:ascii="Times New Roman" w:hAnsi="Times New Roman" w:cs="Times New Roman"/>
          <w:sz w:val="28"/>
          <w:szCs w:val="28"/>
        </w:rPr>
        <w:t>участвует</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государство,</w:t>
      </w:r>
      <w:r w:rsidRPr="00270A1B">
        <w:rPr>
          <w:rFonts w:ascii="Times New Roman" w:hAnsi="Times New Roman" w:cs="Times New Roman"/>
          <w:spacing w:val="-12"/>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1"/>
          <w:sz w:val="28"/>
          <w:szCs w:val="28"/>
        </w:rPr>
        <w:t xml:space="preserve"> </w:t>
      </w:r>
      <w:r w:rsidRPr="00270A1B">
        <w:rPr>
          <w:rFonts w:ascii="Times New Roman" w:hAnsi="Times New Roman" w:cs="Times New Roman"/>
          <w:sz w:val="28"/>
          <w:szCs w:val="28"/>
        </w:rPr>
        <w:t>сетевых</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организаций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утверждены</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Постановлением</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Правительства</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РФ</w:t>
      </w:r>
      <w:r w:rsidRPr="00270A1B">
        <w:rPr>
          <w:rFonts w:ascii="Times New Roman" w:hAnsi="Times New Roman" w:cs="Times New Roman"/>
          <w:spacing w:val="-6"/>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01.12.2009</w:t>
      </w:r>
      <w:r w:rsidR="002725CA">
        <w:rPr>
          <w:rFonts w:ascii="Times New Roman" w:hAnsi="Times New Roman" w:cs="Times New Roman"/>
          <w:sz w:val="28"/>
          <w:szCs w:val="28"/>
        </w:rPr>
        <w:t>г.</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5"/>
          <w:sz w:val="28"/>
          <w:szCs w:val="28"/>
        </w:rPr>
        <w:t xml:space="preserve"> </w:t>
      </w:r>
      <w:r w:rsidRPr="00270A1B">
        <w:rPr>
          <w:rFonts w:ascii="Times New Roman" w:hAnsi="Times New Roman" w:cs="Times New Roman"/>
          <w:sz w:val="28"/>
          <w:szCs w:val="28"/>
        </w:rPr>
        <w:t>977.</w:t>
      </w:r>
    </w:p>
    <w:p w14:paraId="3789544A" w14:textId="77777777" w:rsidR="00270A1B" w:rsidRPr="00270A1B" w:rsidRDefault="00270A1B" w:rsidP="002725CA">
      <w:pPr>
        <w:spacing w:after="0" w:line="360" w:lineRule="auto"/>
        <w:ind w:right="117" w:firstLine="567"/>
        <w:jc w:val="both"/>
        <w:rPr>
          <w:rFonts w:ascii="Times New Roman" w:hAnsi="Times New Roman" w:cs="Times New Roman"/>
          <w:sz w:val="28"/>
          <w:szCs w:val="28"/>
        </w:rPr>
      </w:pPr>
      <w:r w:rsidRPr="00270A1B">
        <w:rPr>
          <w:rFonts w:ascii="Times New Roman" w:hAnsi="Times New Roman" w:cs="Times New Roman"/>
          <w:sz w:val="28"/>
          <w:szCs w:val="28"/>
        </w:rPr>
        <w:t>Источниками покрытия финансовых потребностей инвестиционных программ</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субъектов электроэнергетики являются инвестиционные ресурсы, включаемые 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регулируемые</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тарифы.</w:t>
      </w:r>
    </w:p>
    <w:p w14:paraId="2A736A75" w14:textId="77777777" w:rsidR="00270A1B" w:rsidRPr="00270A1B" w:rsidRDefault="00270A1B" w:rsidP="00280609">
      <w:pPr>
        <w:spacing w:line="240" w:lineRule="auto"/>
        <w:ind w:right="114" w:firstLine="567"/>
        <w:jc w:val="center"/>
        <w:rPr>
          <w:rFonts w:ascii="Times New Roman" w:hAnsi="Times New Roman" w:cs="Times New Roman"/>
          <w:i/>
          <w:sz w:val="28"/>
          <w:szCs w:val="28"/>
        </w:rPr>
      </w:pPr>
      <w:r w:rsidRPr="00280609">
        <w:rPr>
          <w:rFonts w:ascii="Times New Roman" w:hAnsi="Times New Roman" w:cs="Times New Roman"/>
          <w:b/>
          <w:i/>
          <w:sz w:val="28"/>
          <w:szCs w:val="28"/>
        </w:rPr>
        <w:t>Особенности принятия программ газификации муниципальных образований и</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специальных</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надбавок</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к</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тарифам</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организаций,</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осуществляющих</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регулируемые</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виды</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деятельности</w:t>
      </w:r>
      <w:r w:rsidRPr="00280609">
        <w:rPr>
          <w:rFonts w:ascii="Times New Roman" w:hAnsi="Times New Roman" w:cs="Times New Roman"/>
          <w:b/>
          <w:i/>
          <w:spacing w:val="-1"/>
          <w:sz w:val="28"/>
          <w:szCs w:val="28"/>
        </w:rPr>
        <w:t xml:space="preserve"> </w:t>
      </w:r>
      <w:r w:rsidRPr="00280609">
        <w:rPr>
          <w:rFonts w:ascii="Times New Roman" w:hAnsi="Times New Roman" w:cs="Times New Roman"/>
          <w:b/>
          <w:i/>
          <w:sz w:val="28"/>
          <w:szCs w:val="28"/>
        </w:rPr>
        <w:t>в</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сфере</w:t>
      </w:r>
      <w:r w:rsidRPr="00280609">
        <w:rPr>
          <w:rFonts w:ascii="Times New Roman" w:hAnsi="Times New Roman" w:cs="Times New Roman"/>
          <w:b/>
          <w:i/>
          <w:spacing w:val="-2"/>
          <w:sz w:val="28"/>
          <w:szCs w:val="28"/>
        </w:rPr>
        <w:t xml:space="preserve"> </w:t>
      </w:r>
      <w:r w:rsidRPr="00280609">
        <w:rPr>
          <w:rFonts w:ascii="Times New Roman" w:hAnsi="Times New Roman" w:cs="Times New Roman"/>
          <w:b/>
          <w:i/>
          <w:sz w:val="28"/>
          <w:szCs w:val="28"/>
        </w:rPr>
        <w:t>газоснабжения</w:t>
      </w:r>
    </w:p>
    <w:p w14:paraId="28C7E099" w14:textId="141CF005" w:rsidR="00270A1B" w:rsidRPr="00270A1B" w:rsidRDefault="00270A1B" w:rsidP="00270A1B">
      <w:pPr>
        <w:spacing w:after="0" w:line="360" w:lineRule="auto"/>
        <w:ind w:right="107" w:firstLine="567"/>
        <w:jc w:val="both"/>
        <w:rPr>
          <w:rFonts w:ascii="Times New Roman" w:hAnsi="Times New Roman" w:cs="Times New Roman"/>
          <w:sz w:val="28"/>
          <w:szCs w:val="28"/>
        </w:rPr>
      </w:pPr>
      <w:r w:rsidRPr="00270A1B">
        <w:rPr>
          <w:rFonts w:ascii="Times New Roman" w:hAnsi="Times New Roman" w:cs="Times New Roman"/>
          <w:sz w:val="28"/>
          <w:szCs w:val="28"/>
        </w:rPr>
        <w:t>В целях дальнейшего развития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 регионов и в соответствии со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статьей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17</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закона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31.03.1999</w:t>
      </w:r>
      <w:r w:rsidR="002725CA">
        <w:rPr>
          <w:rFonts w:ascii="Times New Roman" w:hAnsi="Times New Roman" w:cs="Times New Roman"/>
          <w:sz w:val="28"/>
          <w:szCs w:val="28"/>
        </w:rPr>
        <w:t>г.</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69-ФЗ</w:t>
      </w:r>
      <w:r w:rsidRPr="00270A1B">
        <w:rPr>
          <w:rFonts w:ascii="Times New Roman" w:hAnsi="Times New Roman" w:cs="Times New Roman"/>
          <w:spacing w:val="1"/>
          <w:sz w:val="28"/>
          <w:szCs w:val="28"/>
        </w:rPr>
        <w:t xml:space="preserve"> </w:t>
      </w:r>
      <w:r w:rsidR="0021747A">
        <w:rPr>
          <w:rFonts w:ascii="Times New Roman" w:hAnsi="Times New Roman" w:cs="Times New Roman"/>
          <w:sz w:val="28"/>
          <w:szCs w:val="28"/>
        </w:rPr>
        <w:t>«</w:t>
      </w:r>
      <w:r w:rsidRPr="00270A1B">
        <w:rPr>
          <w:rFonts w:ascii="Times New Roman" w:hAnsi="Times New Roman" w:cs="Times New Roman"/>
          <w:sz w:val="28"/>
          <w:szCs w:val="28"/>
        </w:rPr>
        <w:t>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газоснабжении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0021747A">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Правительство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своим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Постановлением от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03.05.2001</w:t>
      </w:r>
      <w:r w:rsidR="00280609">
        <w:rPr>
          <w:rFonts w:ascii="Times New Roman" w:hAnsi="Times New Roman" w:cs="Times New Roman"/>
          <w:sz w:val="28"/>
          <w:szCs w:val="28"/>
        </w:rPr>
        <w:t>г.</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 xml:space="preserve">№ 335 </w:t>
      </w:r>
      <w:r w:rsidR="0021747A">
        <w:rPr>
          <w:rFonts w:ascii="Times New Roman" w:hAnsi="Times New Roman" w:cs="Times New Roman"/>
          <w:sz w:val="28"/>
          <w:szCs w:val="28"/>
        </w:rPr>
        <w:t>«</w:t>
      </w:r>
      <w:r w:rsidRPr="00270A1B">
        <w:rPr>
          <w:rFonts w:ascii="Times New Roman" w:hAnsi="Times New Roman" w:cs="Times New Roman"/>
          <w:sz w:val="28"/>
          <w:szCs w:val="28"/>
        </w:rPr>
        <w:t>О порядке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установления специальных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надбавок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тарифам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транспортировку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организациями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0021747A">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установило,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что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lastRenderedPageBreak/>
        <w:t>тарифы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транспортировку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могут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включаться,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согласованию</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организациями,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специальные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надбавки,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предназначенные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утверждаемых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органами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исполнительной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власти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p>
    <w:p w14:paraId="17001C1C" w14:textId="77777777" w:rsidR="00270A1B" w:rsidRPr="00270A1B" w:rsidRDefault="00270A1B" w:rsidP="00270A1B">
      <w:pPr>
        <w:spacing w:after="0" w:line="360" w:lineRule="auto"/>
        <w:ind w:right="114" w:firstLine="567"/>
        <w:jc w:val="both"/>
        <w:rPr>
          <w:rFonts w:ascii="Times New Roman" w:hAnsi="Times New Roman" w:cs="Times New Roman"/>
          <w:sz w:val="28"/>
          <w:szCs w:val="28"/>
        </w:rPr>
      </w:pPr>
      <w:r w:rsidRPr="00270A1B">
        <w:rPr>
          <w:rFonts w:ascii="Times New Roman" w:hAnsi="Times New Roman" w:cs="Times New Roman"/>
          <w:sz w:val="28"/>
          <w:szCs w:val="28"/>
        </w:rPr>
        <w:t>Программы</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это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комплекс</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мероприятий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деятельность,</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направленные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осуществление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перевода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потенциальных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потребителей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использование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природного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поддержание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надежного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безопасного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газоснабжения</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существующих</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потребителей.</w:t>
      </w:r>
    </w:p>
    <w:p w14:paraId="7A431F6E" w14:textId="78EA7034" w:rsidR="00270A1B" w:rsidRPr="00270A1B" w:rsidRDefault="00270A1B" w:rsidP="00270A1B">
      <w:pPr>
        <w:tabs>
          <w:tab w:val="left" w:pos="2633"/>
          <w:tab w:val="left" w:pos="4748"/>
          <w:tab w:val="left" w:pos="8301"/>
        </w:tabs>
        <w:spacing w:before="1" w:after="0" w:line="360" w:lineRule="auto"/>
        <w:ind w:right="108" w:firstLine="567"/>
        <w:jc w:val="both"/>
        <w:rPr>
          <w:rFonts w:ascii="Times New Roman" w:hAnsi="Times New Roman" w:cs="Times New Roman"/>
          <w:sz w:val="28"/>
          <w:szCs w:val="28"/>
        </w:rPr>
      </w:pPr>
      <w:r w:rsidRPr="00270A1B">
        <w:rPr>
          <w:rFonts w:ascii="Times New Roman" w:hAnsi="Times New Roman" w:cs="Times New Roman"/>
          <w:sz w:val="28"/>
          <w:szCs w:val="28"/>
        </w:rPr>
        <w:t>Средства,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привлекаемые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счет</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специальных</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надбавок,</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направляются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на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финансирование</w:t>
      </w:r>
      <w:r w:rsidRPr="00270A1B">
        <w:rPr>
          <w:rFonts w:ascii="Times New Roman" w:hAnsi="Times New Roman" w:cs="Times New Roman"/>
          <w:sz w:val="28"/>
          <w:szCs w:val="28"/>
        </w:rPr>
        <w:tab/>
        <w:t>га</w:t>
      </w:r>
      <w:r w:rsidR="008D773D">
        <w:rPr>
          <w:rFonts w:ascii="Times New Roman" w:hAnsi="Times New Roman" w:cs="Times New Roman"/>
          <w:sz w:val="28"/>
          <w:szCs w:val="28"/>
        </w:rPr>
        <w:t>зификации</w:t>
      </w:r>
      <w:r w:rsidR="008D773D">
        <w:rPr>
          <w:rFonts w:ascii="Times New Roman" w:hAnsi="Times New Roman" w:cs="Times New Roman"/>
          <w:sz w:val="28"/>
          <w:szCs w:val="28"/>
        </w:rPr>
        <w:tab/>
        <w:t xml:space="preserve">жилищно-коммунального </w:t>
      </w:r>
      <w:r w:rsidRPr="00270A1B">
        <w:rPr>
          <w:rFonts w:ascii="Times New Roman" w:hAnsi="Times New Roman" w:cs="Times New Roman"/>
          <w:spacing w:val="-1"/>
          <w:sz w:val="28"/>
          <w:szCs w:val="28"/>
        </w:rPr>
        <w:t>хозяйства,</w:t>
      </w:r>
      <w:r w:rsidRPr="00270A1B">
        <w:rPr>
          <w:rFonts w:ascii="Times New Roman" w:hAnsi="Times New Roman" w:cs="Times New Roman"/>
          <w:spacing w:val="-63"/>
          <w:sz w:val="28"/>
          <w:szCs w:val="28"/>
        </w:rPr>
        <w:t xml:space="preserve"> </w:t>
      </w:r>
      <w:r w:rsidRPr="00270A1B">
        <w:rPr>
          <w:rFonts w:ascii="Times New Roman" w:hAnsi="Times New Roman" w:cs="Times New Roman"/>
          <w:sz w:val="28"/>
          <w:szCs w:val="28"/>
        </w:rPr>
        <w:t>предусмотренной</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указанными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программами.</w:t>
      </w:r>
    </w:p>
    <w:p w14:paraId="2DE3BC11" w14:textId="0A74E57E" w:rsidR="00270A1B" w:rsidRPr="00270A1B" w:rsidRDefault="00270A1B" w:rsidP="00270A1B">
      <w:pPr>
        <w:spacing w:before="67" w:after="0" w:line="360" w:lineRule="auto"/>
        <w:ind w:right="115" w:firstLine="567"/>
        <w:jc w:val="both"/>
        <w:rPr>
          <w:rFonts w:ascii="Times New Roman" w:hAnsi="Times New Roman" w:cs="Times New Roman"/>
          <w:sz w:val="28"/>
          <w:szCs w:val="28"/>
        </w:rPr>
      </w:pPr>
      <w:r w:rsidRPr="00270A1B">
        <w:rPr>
          <w:rFonts w:ascii="Times New Roman" w:hAnsi="Times New Roman" w:cs="Times New Roman"/>
          <w:sz w:val="28"/>
          <w:szCs w:val="28"/>
        </w:rPr>
        <w:t>Размер специальных надбавок определяется органами исполнительной власти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субъектов</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Российской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Федерации</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методике,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утверждаемой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Федеральной</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службой</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53"/>
          <w:sz w:val="28"/>
          <w:szCs w:val="28"/>
        </w:rPr>
        <w:t xml:space="preserve"> </w:t>
      </w:r>
      <w:r w:rsidRPr="00270A1B">
        <w:rPr>
          <w:rFonts w:ascii="Times New Roman" w:hAnsi="Times New Roman" w:cs="Times New Roman"/>
          <w:sz w:val="28"/>
          <w:szCs w:val="28"/>
        </w:rPr>
        <w:t>тарифам.</w:t>
      </w:r>
      <w:r w:rsidRPr="00270A1B">
        <w:rPr>
          <w:rFonts w:ascii="Times New Roman" w:hAnsi="Times New Roman" w:cs="Times New Roman"/>
          <w:spacing w:val="55"/>
          <w:sz w:val="28"/>
          <w:szCs w:val="28"/>
        </w:rPr>
        <w:t xml:space="preserve"> </w:t>
      </w:r>
      <w:r w:rsidRPr="00270A1B">
        <w:rPr>
          <w:rFonts w:ascii="Times New Roman" w:hAnsi="Times New Roman" w:cs="Times New Roman"/>
          <w:sz w:val="28"/>
          <w:szCs w:val="28"/>
        </w:rPr>
        <w:t>Специальные</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надбавки</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включаются</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в</w:t>
      </w:r>
      <w:r w:rsidRPr="00270A1B">
        <w:rPr>
          <w:rFonts w:ascii="Times New Roman" w:hAnsi="Times New Roman" w:cs="Times New Roman"/>
          <w:spacing w:val="53"/>
          <w:sz w:val="28"/>
          <w:szCs w:val="28"/>
        </w:rPr>
        <w:t xml:space="preserve"> </w:t>
      </w:r>
      <w:r w:rsidRPr="00270A1B">
        <w:rPr>
          <w:rFonts w:ascii="Times New Roman" w:hAnsi="Times New Roman" w:cs="Times New Roman"/>
          <w:sz w:val="28"/>
          <w:szCs w:val="28"/>
        </w:rPr>
        <w:t>тарифы</w:t>
      </w:r>
      <w:r w:rsidRPr="00270A1B">
        <w:rPr>
          <w:rFonts w:ascii="Times New Roman" w:hAnsi="Times New Roman" w:cs="Times New Roman"/>
          <w:spacing w:val="54"/>
          <w:sz w:val="28"/>
          <w:szCs w:val="28"/>
        </w:rPr>
        <w:t xml:space="preserve"> </w:t>
      </w:r>
      <w:r w:rsidRPr="00270A1B">
        <w:rPr>
          <w:rFonts w:ascii="Times New Roman" w:hAnsi="Times New Roman" w:cs="Times New Roman"/>
          <w:sz w:val="28"/>
          <w:szCs w:val="28"/>
        </w:rPr>
        <w:t>на транспортировку</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установленные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соответствующей</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газораспределительной</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организации.</w:t>
      </w:r>
    </w:p>
    <w:p w14:paraId="14B2A08F" w14:textId="77777777" w:rsidR="00270A1B" w:rsidRPr="00270A1B" w:rsidRDefault="00270A1B" w:rsidP="00270A1B">
      <w:pPr>
        <w:spacing w:before="1" w:after="0" w:line="360" w:lineRule="auto"/>
        <w:ind w:right="113" w:firstLine="567"/>
        <w:jc w:val="both"/>
        <w:rPr>
          <w:rFonts w:ascii="Times New Roman" w:hAnsi="Times New Roman" w:cs="Times New Roman"/>
          <w:sz w:val="28"/>
          <w:szCs w:val="28"/>
        </w:rPr>
      </w:pPr>
      <w:r w:rsidRPr="00270A1B">
        <w:rPr>
          <w:rFonts w:ascii="Times New Roman" w:hAnsi="Times New Roman" w:cs="Times New Roman"/>
          <w:sz w:val="28"/>
          <w:szCs w:val="28"/>
        </w:rPr>
        <w:t>Методика определения размера специальных надбавок к тарифам на услуги по</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транспортировке</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газа</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по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газораспределительным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сетям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для</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финансирования</w:t>
      </w:r>
      <w:r w:rsidRPr="00270A1B">
        <w:rPr>
          <w:rFonts w:ascii="Times New Roman" w:hAnsi="Times New Roman" w:cs="Times New Roman"/>
          <w:spacing w:val="-62"/>
          <w:sz w:val="28"/>
          <w:szCs w:val="28"/>
        </w:rPr>
        <w:t xml:space="preserve"> </w:t>
      </w:r>
      <w:r w:rsidRPr="00270A1B">
        <w:rPr>
          <w:rFonts w:ascii="Times New Roman" w:hAnsi="Times New Roman" w:cs="Times New Roman"/>
          <w:sz w:val="28"/>
          <w:szCs w:val="28"/>
        </w:rPr>
        <w:t>программ</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газификации</w:t>
      </w:r>
      <w:r w:rsidRPr="00270A1B">
        <w:rPr>
          <w:rFonts w:ascii="Times New Roman" w:hAnsi="Times New Roman" w:cs="Times New Roman"/>
          <w:spacing w:val="3"/>
          <w:sz w:val="28"/>
          <w:szCs w:val="28"/>
        </w:rPr>
        <w:t xml:space="preserve"> </w:t>
      </w:r>
      <w:r w:rsidRPr="00270A1B">
        <w:rPr>
          <w:rFonts w:ascii="Times New Roman" w:hAnsi="Times New Roman" w:cs="Times New Roman"/>
          <w:sz w:val="28"/>
          <w:szCs w:val="28"/>
        </w:rPr>
        <w:t>разработана</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во</w:t>
      </w:r>
      <w:r w:rsidRPr="00270A1B">
        <w:rPr>
          <w:rFonts w:ascii="Times New Roman" w:hAnsi="Times New Roman" w:cs="Times New Roman"/>
          <w:spacing w:val="4"/>
          <w:sz w:val="28"/>
          <w:szCs w:val="28"/>
        </w:rPr>
        <w:t xml:space="preserve"> </w:t>
      </w:r>
      <w:r w:rsidRPr="00270A1B">
        <w:rPr>
          <w:rFonts w:ascii="Times New Roman" w:hAnsi="Times New Roman" w:cs="Times New Roman"/>
          <w:sz w:val="28"/>
          <w:szCs w:val="28"/>
        </w:rPr>
        <w:t>исполнение</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Федерального</w:t>
      </w:r>
      <w:r w:rsidRPr="00270A1B">
        <w:rPr>
          <w:rFonts w:ascii="Times New Roman" w:hAnsi="Times New Roman" w:cs="Times New Roman"/>
          <w:spacing w:val="1"/>
          <w:sz w:val="28"/>
          <w:szCs w:val="28"/>
        </w:rPr>
        <w:t xml:space="preserve"> </w:t>
      </w:r>
      <w:r w:rsidRPr="00270A1B">
        <w:rPr>
          <w:rFonts w:ascii="Times New Roman" w:hAnsi="Times New Roman" w:cs="Times New Roman"/>
          <w:sz w:val="28"/>
          <w:szCs w:val="28"/>
        </w:rPr>
        <w:t>закона</w:t>
      </w:r>
      <w:r w:rsidRPr="00270A1B">
        <w:rPr>
          <w:rFonts w:ascii="Times New Roman" w:hAnsi="Times New Roman" w:cs="Times New Roman"/>
          <w:spacing w:val="2"/>
          <w:sz w:val="28"/>
          <w:szCs w:val="28"/>
        </w:rPr>
        <w:t xml:space="preserve"> </w:t>
      </w:r>
      <w:r w:rsidRPr="00270A1B">
        <w:rPr>
          <w:rFonts w:ascii="Times New Roman" w:hAnsi="Times New Roman" w:cs="Times New Roman"/>
          <w:sz w:val="28"/>
          <w:szCs w:val="28"/>
        </w:rPr>
        <w:t>от</w:t>
      </w:r>
    </w:p>
    <w:p w14:paraId="23C65343" w14:textId="6BC1BB2D" w:rsidR="00270A1B" w:rsidRDefault="002725CA" w:rsidP="00270A1B">
      <w:pPr>
        <w:spacing w:before="1" w:after="0" w:line="360" w:lineRule="auto"/>
        <w:ind w:right="111" w:firstLine="567"/>
        <w:jc w:val="both"/>
        <w:rPr>
          <w:sz w:val="26"/>
        </w:rPr>
      </w:pPr>
      <w:r>
        <w:rPr>
          <w:rFonts w:ascii="Times New Roman" w:hAnsi="Times New Roman" w:cs="Times New Roman"/>
          <w:sz w:val="28"/>
          <w:szCs w:val="28"/>
        </w:rPr>
        <w:t>31.03.</w:t>
      </w:r>
      <w:r w:rsidR="00270A1B" w:rsidRPr="00270A1B">
        <w:rPr>
          <w:rFonts w:ascii="Times New Roman" w:hAnsi="Times New Roman" w:cs="Times New Roman"/>
          <w:sz w:val="28"/>
          <w:szCs w:val="28"/>
        </w:rPr>
        <w:t>1999</w:t>
      </w:r>
      <w:r>
        <w:rPr>
          <w:rFonts w:ascii="Times New Roman" w:hAnsi="Times New Roman" w:cs="Times New Roman"/>
          <w:sz w:val="28"/>
          <w:szCs w:val="28"/>
        </w:rPr>
        <w:t>г.</w:t>
      </w:r>
      <w:r w:rsidR="00270A1B" w:rsidRPr="00270A1B">
        <w:rPr>
          <w:rFonts w:ascii="Times New Roman" w:hAnsi="Times New Roman" w:cs="Times New Roman"/>
          <w:sz w:val="28"/>
          <w:szCs w:val="28"/>
        </w:rPr>
        <w:t xml:space="preserve"> № 69-ФЗ </w:t>
      </w:r>
      <w:r w:rsidR="0021747A">
        <w:rPr>
          <w:rFonts w:ascii="Times New Roman" w:hAnsi="Times New Roman" w:cs="Times New Roman"/>
          <w:sz w:val="28"/>
          <w:szCs w:val="28"/>
        </w:rPr>
        <w:t>«</w:t>
      </w:r>
      <w:r w:rsidR="00270A1B" w:rsidRPr="00270A1B">
        <w:rPr>
          <w:rFonts w:ascii="Times New Roman" w:hAnsi="Times New Roman" w:cs="Times New Roman"/>
          <w:sz w:val="28"/>
          <w:szCs w:val="28"/>
        </w:rPr>
        <w:t>О газоснабжении в Российской Федерации</w:t>
      </w:r>
      <w:r w:rsidR="0021747A">
        <w:rPr>
          <w:rFonts w:ascii="Times New Roman" w:hAnsi="Times New Roman" w:cs="Times New Roman"/>
          <w:sz w:val="28"/>
          <w:szCs w:val="28"/>
        </w:rPr>
        <w:t>»</w:t>
      </w:r>
      <w:r w:rsidR="00270A1B" w:rsidRPr="00270A1B">
        <w:rPr>
          <w:rFonts w:ascii="Times New Roman" w:hAnsi="Times New Roman" w:cs="Times New Roman"/>
          <w:sz w:val="28"/>
          <w:szCs w:val="28"/>
        </w:rPr>
        <w:t>, Постановления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Правительства</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Российской</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Федерации</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от</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03.05.2001</w:t>
      </w:r>
      <w:r w:rsidR="00280609">
        <w:rPr>
          <w:rFonts w:ascii="Times New Roman" w:hAnsi="Times New Roman" w:cs="Times New Roman"/>
          <w:sz w:val="28"/>
          <w:szCs w:val="28"/>
        </w:rPr>
        <w:t>г.</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335</w:t>
      </w:r>
      <w:r w:rsidR="00270A1B" w:rsidRPr="00270A1B">
        <w:rPr>
          <w:rFonts w:ascii="Times New Roman" w:hAnsi="Times New Roman" w:cs="Times New Roman"/>
          <w:spacing w:val="1"/>
          <w:sz w:val="28"/>
          <w:szCs w:val="28"/>
        </w:rPr>
        <w:t xml:space="preserve"> </w:t>
      </w:r>
      <w:r w:rsidR="0021747A">
        <w:rPr>
          <w:rFonts w:ascii="Times New Roman" w:hAnsi="Times New Roman" w:cs="Times New Roman"/>
          <w:sz w:val="28"/>
          <w:szCs w:val="28"/>
        </w:rPr>
        <w:t>«</w:t>
      </w:r>
      <w:r w:rsidR="00270A1B" w:rsidRPr="00270A1B">
        <w:rPr>
          <w:rFonts w:ascii="Times New Roman" w:hAnsi="Times New Roman" w:cs="Times New Roman"/>
          <w:sz w:val="28"/>
          <w:szCs w:val="28"/>
        </w:rPr>
        <w:t>О</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порядке</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установления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специальных</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надбавок</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к</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тарифам</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на</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транспортировку</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газа</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газораспределительными</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организациями</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для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финансирования</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программ</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газификации</w:t>
      </w:r>
      <w:r w:rsidR="0021747A">
        <w:rPr>
          <w:rFonts w:ascii="Times New Roman" w:hAnsi="Times New Roman" w:cs="Times New Roman"/>
          <w:sz w:val="28"/>
          <w:szCs w:val="28"/>
        </w:rPr>
        <w:t>»</w:t>
      </w:r>
      <w:r w:rsidR="00270A1B" w:rsidRPr="00270A1B">
        <w:rPr>
          <w:rFonts w:ascii="Times New Roman" w:hAnsi="Times New Roman" w:cs="Times New Roman"/>
          <w:spacing w:val="-4"/>
          <w:sz w:val="28"/>
          <w:szCs w:val="28"/>
        </w:rPr>
        <w:t xml:space="preserve"> </w:t>
      </w:r>
      <w:r w:rsidR="00270A1B" w:rsidRPr="00270A1B">
        <w:rPr>
          <w:rFonts w:ascii="Times New Roman" w:hAnsi="Times New Roman" w:cs="Times New Roman"/>
          <w:sz w:val="28"/>
          <w:szCs w:val="28"/>
        </w:rPr>
        <w:t>и</w:t>
      </w:r>
      <w:r w:rsidR="00270A1B" w:rsidRPr="00270A1B">
        <w:rPr>
          <w:rFonts w:ascii="Times New Roman" w:hAnsi="Times New Roman" w:cs="Times New Roman"/>
          <w:spacing w:val="4"/>
          <w:sz w:val="28"/>
          <w:szCs w:val="28"/>
        </w:rPr>
        <w:t xml:space="preserve"> </w:t>
      </w:r>
      <w:r w:rsidR="00270A1B" w:rsidRPr="00270A1B">
        <w:rPr>
          <w:rFonts w:ascii="Times New Roman" w:hAnsi="Times New Roman" w:cs="Times New Roman"/>
          <w:sz w:val="28"/>
          <w:szCs w:val="28"/>
        </w:rPr>
        <w:t>утверждена</w:t>
      </w:r>
      <w:r w:rsidR="00270A1B" w:rsidRPr="00270A1B">
        <w:rPr>
          <w:rFonts w:ascii="Times New Roman" w:hAnsi="Times New Roman" w:cs="Times New Roman"/>
          <w:spacing w:val="-2"/>
          <w:sz w:val="28"/>
          <w:szCs w:val="28"/>
        </w:rPr>
        <w:t xml:space="preserve"> </w:t>
      </w:r>
      <w:r w:rsidR="00270A1B" w:rsidRPr="00270A1B">
        <w:rPr>
          <w:rFonts w:ascii="Times New Roman" w:hAnsi="Times New Roman" w:cs="Times New Roman"/>
          <w:sz w:val="28"/>
          <w:szCs w:val="28"/>
        </w:rPr>
        <w:t>приказом</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ФСТ от</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18.11.2008</w:t>
      </w:r>
      <w:r>
        <w:rPr>
          <w:rFonts w:ascii="Times New Roman" w:hAnsi="Times New Roman" w:cs="Times New Roman"/>
          <w:sz w:val="28"/>
          <w:szCs w:val="28"/>
        </w:rPr>
        <w:t>г.</w:t>
      </w:r>
      <w:r w:rsidR="00270A1B" w:rsidRPr="00270A1B">
        <w:rPr>
          <w:rFonts w:ascii="Times New Roman" w:hAnsi="Times New Roman" w:cs="Times New Roman"/>
          <w:sz w:val="28"/>
          <w:szCs w:val="28"/>
        </w:rPr>
        <w:t xml:space="preserve"> №</w:t>
      </w:r>
      <w:r w:rsidR="00270A1B" w:rsidRPr="00270A1B">
        <w:rPr>
          <w:rFonts w:ascii="Times New Roman" w:hAnsi="Times New Roman" w:cs="Times New Roman"/>
          <w:spacing w:val="-1"/>
          <w:sz w:val="28"/>
          <w:szCs w:val="28"/>
        </w:rPr>
        <w:t xml:space="preserve"> </w:t>
      </w:r>
      <w:r w:rsidR="00270A1B" w:rsidRPr="00270A1B">
        <w:rPr>
          <w:rFonts w:ascii="Times New Roman" w:hAnsi="Times New Roman" w:cs="Times New Roman"/>
          <w:sz w:val="28"/>
          <w:szCs w:val="28"/>
        </w:rPr>
        <w:t>264-э/5.</w:t>
      </w:r>
    </w:p>
    <w:p w14:paraId="21BF5353" w14:textId="7C19C72D" w:rsidR="00270A1B" w:rsidRDefault="00270A1B" w:rsidP="00270A1B">
      <w:pPr>
        <w:spacing w:line="360" w:lineRule="auto"/>
        <w:ind w:left="102" w:right="107" w:firstLine="566"/>
        <w:jc w:val="both"/>
        <w:rPr>
          <w:sz w:val="26"/>
        </w:rPr>
      </w:pPr>
    </w:p>
    <w:p w14:paraId="2E94F436" w14:textId="520E63BC" w:rsidR="001E5049" w:rsidRDefault="001E5049" w:rsidP="00270A1B">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3269E64E" w14:textId="77777777" w:rsidR="005E05D5" w:rsidRDefault="005E05D5" w:rsidP="001E5049">
      <w:pPr>
        <w:autoSpaceDE w:val="0"/>
        <w:autoSpaceDN w:val="0"/>
        <w:adjustRightInd w:val="0"/>
        <w:spacing w:after="0" w:line="360" w:lineRule="auto"/>
        <w:ind w:firstLine="567"/>
        <w:jc w:val="both"/>
        <w:rPr>
          <w:rFonts w:ascii="Times New Roman" w:eastAsia="Calibri" w:hAnsi="Times New Roman" w:cs="Times New Roman"/>
          <w:b/>
          <w:bCs/>
          <w:i/>
          <w:sz w:val="28"/>
          <w:szCs w:val="28"/>
        </w:rPr>
        <w:sectPr w:rsidR="005E05D5" w:rsidSect="00280609">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88E80EE" w14:textId="7312C704" w:rsidR="004911D5" w:rsidRPr="004911D5" w:rsidRDefault="004911D5" w:rsidP="00F03205">
      <w:pPr>
        <w:autoSpaceDE w:val="0"/>
        <w:autoSpaceDN w:val="0"/>
        <w:adjustRightInd w:val="0"/>
        <w:spacing w:line="240" w:lineRule="auto"/>
        <w:ind w:firstLine="567"/>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15. ПРОГРАММЫ ИНВЕСТИЦИОННЫХ ПРОЕКТОВ, ТАРИФЫ И ПЛАТА (ТАРИФ) ЗА ПОДКЛЮЧЕНИЕ (ПРИСОЕДИНЕНИЕ)</w:t>
      </w:r>
    </w:p>
    <w:p w14:paraId="73DBDC87" w14:textId="23B50FEF"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15.1 Значения тарифов по каждому коммунальному ресурсу</w:t>
      </w:r>
    </w:p>
    <w:p w14:paraId="3E5D0BF3" w14:textId="638CC0B6" w:rsidR="00CE0504" w:rsidRPr="002725CA" w:rsidRDefault="00CE0504" w:rsidP="002725CA">
      <w:pPr>
        <w:pStyle w:val="af0"/>
        <w:spacing w:before="0" w:beforeAutospacing="0" w:after="0" w:afterAutospacing="0" w:line="360" w:lineRule="auto"/>
        <w:ind w:firstLine="567"/>
        <w:jc w:val="center"/>
        <w:rPr>
          <w:b/>
          <w:i/>
          <w:sz w:val="28"/>
          <w:szCs w:val="28"/>
        </w:rPr>
      </w:pPr>
      <w:r w:rsidRPr="002725CA">
        <w:rPr>
          <w:b/>
          <w:i/>
          <w:sz w:val="28"/>
          <w:szCs w:val="28"/>
        </w:rPr>
        <w:t>Теплоснабжение</w:t>
      </w:r>
    </w:p>
    <w:p w14:paraId="7F589E73" w14:textId="08A42BA3" w:rsidR="000E3F5E" w:rsidRPr="00137996" w:rsidRDefault="000E3F5E" w:rsidP="000E3F5E">
      <w:pPr>
        <w:pStyle w:val="afffffff0"/>
        <w:ind w:firstLine="567"/>
        <w:rPr>
          <w:rFonts w:eastAsia="Times New Roman"/>
          <w:sz w:val="28"/>
          <w:szCs w:val="28"/>
        </w:rPr>
      </w:pPr>
      <w:r w:rsidRPr="00DE70EE">
        <w:rPr>
          <w:sz w:val="28"/>
          <w:szCs w:val="28"/>
        </w:rPr>
        <w:t>Данные о тарифах на тепловую энергию (мощность) для потребителей на</w:t>
      </w:r>
      <w:r w:rsidRPr="00DE70EE">
        <w:rPr>
          <w:spacing w:val="1"/>
          <w:sz w:val="28"/>
          <w:szCs w:val="28"/>
        </w:rPr>
        <w:t xml:space="preserve"> </w:t>
      </w:r>
      <w:r w:rsidRPr="00DE70EE">
        <w:rPr>
          <w:sz w:val="28"/>
          <w:szCs w:val="28"/>
        </w:rPr>
        <w:t>территории</w:t>
      </w:r>
      <w:r w:rsidRPr="00DE70EE">
        <w:rPr>
          <w:spacing w:val="1"/>
          <w:sz w:val="28"/>
          <w:szCs w:val="28"/>
        </w:rPr>
        <w:t xml:space="preserve"> </w:t>
      </w:r>
      <w:r>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3602CC">
        <w:rPr>
          <w:sz w:val="28"/>
          <w:szCs w:val="28"/>
        </w:rPr>
        <w:t xml:space="preserve"> на 2020-2024</w:t>
      </w:r>
      <w:r w:rsidRPr="00DE70EE">
        <w:rPr>
          <w:sz w:val="28"/>
          <w:szCs w:val="28"/>
        </w:rPr>
        <w:t xml:space="preserve">гг. представлены в </w:t>
      </w:r>
      <w:r w:rsidRPr="00137996">
        <w:rPr>
          <w:sz w:val="28"/>
          <w:szCs w:val="28"/>
        </w:rPr>
        <w:t xml:space="preserve">таблице </w:t>
      </w:r>
      <w:r w:rsidR="001B798B">
        <w:rPr>
          <w:sz w:val="28"/>
          <w:szCs w:val="28"/>
        </w:rPr>
        <w:t>54</w:t>
      </w:r>
      <w:r w:rsidRPr="00137996">
        <w:rPr>
          <w:spacing w:val="1"/>
          <w:sz w:val="28"/>
          <w:szCs w:val="28"/>
        </w:rPr>
        <w:t xml:space="preserve"> </w:t>
      </w:r>
      <w:r w:rsidRPr="00137996">
        <w:rPr>
          <w:sz w:val="28"/>
          <w:szCs w:val="28"/>
        </w:rPr>
        <w:t>(утверждены</w:t>
      </w:r>
      <w:r w:rsidRPr="00137996">
        <w:rPr>
          <w:spacing w:val="-14"/>
          <w:sz w:val="28"/>
          <w:szCs w:val="28"/>
        </w:rPr>
        <w:t xml:space="preserve"> </w:t>
      </w:r>
      <w:r w:rsidRPr="00137996">
        <w:rPr>
          <w:sz w:val="28"/>
          <w:szCs w:val="28"/>
        </w:rPr>
        <w:t>приказом</w:t>
      </w:r>
      <w:r w:rsidRPr="00137996">
        <w:rPr>
          <w:spacing w:val="-15"/>
          <w:sz w:val="28"/>
          <w:szCs w:val="28"/>
        </w:rPr>
        <w:t xml:space="preserve"> </w:t>
      </w:r>
      <w:r>
        <w:rPr>
          <w:sz w:val="28"/>
          <w:szCs w:val="28"/>
        </w:rPr>
        <w:t>комитета</w:t>
      </w:r>
      <w:r w:rsidRPr="00137996">
        <w:rPr>
          <w:sz w:val="28"/>
          <w:szCs w:val="28"/>
        </w:rPr>
        <w:t xml:space="preserve"> тарифно</w:t>
      </w:r>
      <w:r>
        <w:rPr>
          <w:sz w:val="28"/>
          <w:szCs w:val="28"/>
        </w:rPr>
        <w:t>го</w:t>
      </w:r>
      <w:r w:rsidRPr="00137996">
        <w:rPr>
          <w:sz w:val="28"/>
          <w:szCs w:val="28"/>
        </w:rPr>
        <w:t xml:space="preserve"> </w:t>
      </w:r>
      <w:r>
        <w:rPr>
          <w:sz w:val="28"/>
          <w:szCs w:val="28"/>
        </w:rPr>
        <w:t>регулирования Волгоградской области от 24</w:t>
      </w:r>
      <w:r w:rsidRPr="00137996">
        <w:rPr>
          <w:sz w:val="28"/>
          <w:szCs w:val="28"/>
        </w:rPr>
        <w:t xml:space="preserve"> </w:t>
      </w:r>
      <w:r>
        <w:rPr>
          <w:sz w:val="28"/>
          <w:szCs w:val="28"/>
        </w:rPr>
        <w:t>ноября</w:t>
      </w:r>
      <w:r w:rsidR="00280609">
        <w:rPr>
          <w:sz w:val="28"/>
          <w:szCs w:val="28"/>
        </w:rPr>
        <w:t xml:space="preserve"> 2021</w:t>
      </w:r>
      <w:r w:rsidRPr="00137996">
        <w:rPr>
          <w:sz w:val="28"/>
          <w:szCs w:val="28"/>
        </w:rPr>
        <w:t>г. №</w:t>
      </w:r>
      <w:r>
        <w:rPr>
          <w:sz w:val="28"/>
          <w:szCs w:val="28"/>
        </w:rPr>
        <w:t>33/1</w:t>
      </w:r>
      <w:r w:rsidR="00FB0A12">
        <w:rPr>
          <w:sz w:val="28"/>
          <w:szCs w:val="28"/>
        </w:rPr>
        <w:t>9</w:t>
      </w:r>
      <w:r w:rsidRPr="00137996">
        <w:rPr>
          <w:sz w:val="28"/>
          <w:szCs w:val="28"/>
        </w:rPr>
        <w:t xml:space="preserve"> </w:t>
      </w:r>
      <w:r w:rsidR="0021747A">
        <w:rPr>
          <w:sz w:val="28"/>
          <w:szCs w:val="28"/>
        </w:rPr>
        <w:t>«</w:t>
      </w:r>
      <w:r w:rsidRPr="00A77C40">
        <w:rPr>
          <w:bCs/>
          <w:sz w:val="28"/>
          <w:szCs w:val="28"/>
          <w:shd w:val="clear" w:color="auto" w:fill="FFFFFF"/>
        </w:rPr>
        <w:t xml:space="preserve">тарифы на тепловую энергию (мощность), поставляемую потребителям (без </w:t>
      </w:r>
      <w:proofErr w:type="spellStart"/>
      <w:r w:rsidRPr="00A77C40">
        <w:rPr>
          <w:bCs/>
          <w:sz w:val="28"/>
          <w:szCs w:val="28"/>
          <w:shd w:val="clear" w:color="auto" w:fill="FFFFFF"/>
        </w:rPr>
        <w:t>ндс</w:t>
      </w:r>
      <w:proofErr w:type="spellEnd"/>
      <w:r w:rsidRPr="00A77C40">
        <w:rPr>
          <w:bCs/>
          <w:sz w:val="28"/>
          <w:szCs w:val="28"/>
          <w:shd w:val="clear" w:color="auto" w:fill="FFFFFF"/>
        </w:rPr>
        <w:t>)</w:t>
      </w:r>
      <w:r w:rsidR="0021747A">
        <w:rPr>
          <w:sz w:val="28"/>
          <w:szCs w:val="28"/>
        </w:rPr>
        <w:t>»</w:t>
      </w:r>
      <w:r w:rsidRPr="00A77C40">
        <w:rPr>
          <w:sz w:val="28"/>
          <w:szCs w:val="28"/>
        </w:rPr>
        <w:t>.</w:t>
      </w:r>
    </w:p>
    <w:p w14:paraId="05C3AEA5" w14:textId="5F763729" w:rsidR="000E3F5E" w:rsidRPr="002725CA" w:rsidRDefault="000E3F5E" w:rsidP="002725CA">
      <w:pPr>
        <w:pStyle w:val="af0"/>
        <w:spacing w:before="0" w:beforeAutospacing="0" w:after="0" w:afterAutospacing="0"/>
        <w:ind w:firstLine="567"/>
        <w:jc w:val="center"/>
        <w:rPr>
          <w:b/>
          <w:i/>
          <w:sz w:val="28"/>
          <w:szCs w:val="28"/>
        </w:rPr>
      </w:pPr>
      <w:r w:rsidRPr="002725CA">
        <w:rPr>
          <w:b/>
          <w:i/>
          <w:sz w:val="28"/>
          <w:szCs w:val="28"/>
        </w:rPr>
        <w:t xml:space="preserve">Таблица </w:t>
      </w:r>
      <w:r w:rsidR="001B798B" w:rsidRPr="002725CA">
        <w:rPr>
          <w:b/>
          <w:i/>
          <w:sz w:val="28"/>
          <w:szCs w:val="28"/>
        </w:rPr>
        <w:t>54</w:t>
      </w:r>
      <w:r w:rsidR="002725CA" w:rsidRPr="002725CA">
        <w:rPr>
          <w:b/>
          <w:i/>
          <w:sz w:val="28"/>
          <w:szCs w:val="28"/>
        </w:rPr>
        <w:t xml:space="preserve"> –</w:t>
      </w:r>
      <w:r w:rsidRPr="002725CA">
        <w:rPr>
          <w:b/>
          <w:i/>
          <w:sz w:val="28"/>
          <w:szCs w:val="28"/>
        </w:rPr>
        <w:t xml:space="preserve"> Тарифы на тепловую энергию (мощность) для потребителей на территории Котельниковского городского поселения</w:t>
      </w:r>
    </w:p>
    <w:tbl>
      <w:tblPr>
        <w:tblW w:w="9637" w:type="dxa"/>
        <w:jc w:val="center"/>
        <w:tblCellMar>
          <w:left w:w="0" w:type="dxa"/>
          <w:right w:w="0" w:type="dxa"/>
        </w:tblCellMar>
        <w:tblLook w:val="04A0" w:firstRow="1" w:lastRow="0" w:firstColumn="1" w:lastColumn="0" w:noHBand="0" w:noVBand="1"/>
      </w:tblPr>
      <w:tblGrid>
        <w:gridCol w:w="577"/>
        <w:gridCol w:w="2163"/>
        <w:gridCol w:w="1853"/>
        <w:gridCol w:w="1482"/>
        <w:gridCol w:w="1040"/>
        <w:gridCol w:w="1482"/>
        <w:gridCol w:w="1040"/>
      </w:tblGrid>
      <w:tr w:rsidR="000E3F5E" w:rsidRPr="002725CA" w14:paraId="450F4D92" w14:textId="77777777" w:rsidTr="002725CA">
        <w:trPr>
          <w:jc w:val="center"/>
        </w:trPr>
        <w:tc>
          <w:tcPr>
            <w:tcW w:w="57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4814484" w14:textId="70E12701" w:rsidR="000E3F5E"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w:t>
            </w:r>
            <w:r w:rsidR="000E3F5E" w:rsidRPr="002725CA">
              <w:rPr>
                <w:b/>
                <w:i/>
                <w:sz w:val="18"/>
                <w:szCs w:val="18"/>
              </w:rPr>
              <w:t xml:space="preserve"> п/п</w:t>
            </w:r>
          </w:p>
        </w:tc>
        <w:tc>
          <w:tcPr>
            <w:tcW w:w="216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E2E1DF8"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Наименование регулируемой организации (источника теплоснабжения)</w:t>
            </w:r>
          </w:p>
        </w:tc>
        <w:tc>
          <w:tcPr>
            <w:tcW w:w="185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A409EC3"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Вид тарифа</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C179FCB"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Год (календарная разбивка)</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59F973"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Вода</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C38E4B"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Год (календарная разбивка)</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0367ABD"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Вода</w:t>
            </w:r>
          </w:p>
        </w:tc>
      </w:tr>
      <w:tr w:rsidR="000E3F5E" w:rsidRPr="002725CA" w14:paraId="149F469A" w14:textId="77777777" w:rsidTr="002725CA">
        <w:trPr>
          <w:jc w:val="center"/>
        </w:trPr>
        <w:tc>
          <w:tcPr>
            <w:tcW w:w="57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71FBA9F"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1</w:t>
            </w:r>
          </w:p>
        </w:tc>
        <w:tc>
          <w:tcPr>
            <w:tcW w:w="216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7475329"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2</w:t>
            </w:r>
          </w:p>
        </w:tc>
        <w:tc>
          <w:tcPr>
            <w:tcW w:w="185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64E06DD"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3</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A6A2441"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4FD8E87"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5</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E51C4BC"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1F52527"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7</w:t>
            </w:r>
          </w:p>
        </w:tc>
      </w:tr>
      <w:tr w:rsidR="000E3F5E" w:rsidRPr="002725CA" w14:paraId="48C3FD82" w14:textId="77777777" w:rsidTr="002725CA">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D6437F8"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2725CA" w:rsidRPr="002725CA" w14:paraId="6787AFDD" w14:textId="77777777" w:rsidTr="002725CA">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1E14AF5" w14:textId="0A16FE6E"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1</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B054D9A" w14:textId="5B8A05D6"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 xml:space="preserve">ООО </w:t>
            </w:r>
            <w:r w:rsidR="0021747A">
              <w:rPr>
                <w:sz w:val="18"/>
                <w:szCs w:val="18"/>
              </w:rPr>
              <w:t>«</w:t>
            </w:r>
            <w:r w:rsidRPr="002725CA">
              <w:rPr>
                <w:sz w:val="18"/>
                <w:szCs w:val="18"/>
              </w:rPr>
              <w:t>ЕвроХим-</w:t>
            </w:r>
            <w:proofErr w:type="spellStart"/>
            <w:r w:rsidRPr="002725CA">
              <w:rPr>
                <w:sz w:val="18"/>
                <w:szCs w:val="18"/>
              </w:rPr>
              <w:t>ВолгаСервис</w:t>
            </w:r>
            <w:proofErr w:type="spellEnd"/>
            <w:r w:rsidR="0021747A">
              <w:rPr>
                <w:sz w:val="18"/>
                <w:szCs w:val="18"/>
              </w:rPr>
              <w:t>»</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7EFA6A"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23599CCF"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E1850B" w14:textId="799EFBB6"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01.01.2020</w:t>
            </w:r>
            <w:r>
              <w:rPr>
                <w:sz w:val="18"/>
                <w:szCs w:val="18"/>
              </w:rPr>
              <w:t>г.</w:t>
            </w:r>
          </w:p>
          <w:p w14:paraId="49B9DAA7" w14:textId="2AD0796C"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30.06.2020</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060278"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2756,20</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99B293"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01.07.2020</w:t>
            </w:r>
          </w:p>
          <w:p w14:paraId="4A648A58"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31.12.2020</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1C1CC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2866,44</w:t>
            </w:r>
          </w:p>
        </w:tc>
      </w:tr>
      <w:tr w:rsidR="002725CA" w:rsidRPr="002725CA" w14:paraId="1B03FF73" w14:textId="77777777" w:rsidTr="002725CA">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B72A160" w14:textId="77777777" w:rsidR="002725CA" w:rsidRPr="002725CA" w:rsidRDefault="002725CA" w:rsidP="002725CA">
            <w:pPr>
              <w:spacing w:line="240" w:lineRule="auto"/>
              <w:jc w:val="center"/>
              <w:rPr>
                <w:b/>
                <w:i/>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57A5D5E3" w14:textId="77777777" w:rsidR="002725CA" w:rsidRPr="002725CA" w:rsidRDefault="002725CA" w:rsidP="002725CA">
            <w:pPr>
              <w:spacing w:line="240" w:lineRule="auto"/>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0B4287"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2725CA" w:rsidRPr="002725CA" w14:paraId="1E16B0A9" w14:textId="77777777" w:rsidTr="002725CA">
        <w:trPr>
          <w:jc w:val="center"/>
        </w:trPr>
        <w:tc>
          <w:tcPr>
            <w:tcW w:w="577"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036BA06B" w14:textId="77777777" w:rsidR="002725CA" w:rsidRPr="002725CA" w:rsidRDefault="002725CA" w:rsidP="002725CA">
            <w:pPr>
              <w:spacing w:line="240" w:lineRule="auto"/>
              <w:jc w:val="center"/>
              <w:rPr>
                <w:b/>
                <w:i/>
                <w:sz w:val="18"/>
                <w:szCs w:val="18"/>
              </w:rPr>
            </w:pPr>
          </w:p>
        </w:tc>
        <w:tc>
          <w:tcPr>
            <w:tcW w:w="2163"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2F5E0D7" w14:textId="77777777" w:rsidR="002725CA" w:rsidRPr="002725CA" w:rsidRDefault="002725CA" w:rsidP="002725CA">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BF8C3F"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7874153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5DDD82" w14:textId="3E26F15C"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01.01.2020</w:t>
            </w:r>
            <w:r>
              <w:rPr>
                <w:sz w:val="18"/>
                <w:szCs w:val="18"/>
              </w:rPr>
              <w:t>г.</w:t>
            </w:r>
          </w:p>
          <w:p w14:paraId="64077C7F" w14:textId="606B16A3"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30.06.2020</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3FFDCA"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2687,13</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F7E634"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01.07.2020</w:t>
            </w:r>
          </w:p>
          <w:p w14:paraId="0C473F19"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31.12.2020</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4C4C45"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2794,61</w:t>
            </w:r>
          </w:p>
        </w:tc>
      </w:tr>
      <w:tr w:rsidR="000E3F5E" w:rsidRPr="002725CA" w14:paraId="4E68C640" w14:textId="77777777" w:rsidTr="002725CA">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78402B5"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2725CA" w:rsidRPr="002725CA" w14:paraId="26E6BCE4" w14:textId="77777777" w:rsidTr="002725CA">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48A5FB1" w14:textId="752EA785"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2</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6B85C5FE" w14:textId="6320101D"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 xml:space="preserve">ООО </w:t>
            </w:r>
            <w:r w:rsidR="0021747A">
              <w:rPr>
                <w:sz w:val="18"/>
                <w:szCs w:val="18"/>
              </w:rPr>
              <w:t>«</w:t>
            </w:r>
            <w:r w:rsidRPr="002725CA">
              <w:rPr>
                <w:sz w:val="18"/>
                <w:szCs w:val="18"/>
              </w:rPr>
              <w:t>ЕвроХим-</w:t>
            </w:r>
            <w:proofErr w:type="spellStart"/>
            <w:r w:rsidRPr="002725CA">
              <w:rPr>
                <w:sz w:val="18"/>
                <w:szCs w:val="18"/>
              </w:rPr>
              <w:t>ВолгаСервис</w:t>
            </w:r>
            <w:proofErr w:type="spellEnd"/>
            <w:r w:rsidR="0021747A">
              <w:rPr>
                <w:sz w:val="18"/>
                <w:szCs w:val="18"/>
              </w:rPr>
              <w:t>»</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098010"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358290BF"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F7CC4C" w14:textId="325F3D16"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01.01.2021</w:t>
            </w:r>
            <w:r>
              <w:rPr>
                <w:sz w:val="18"/>
                <w:szCs w:val="18"/>
              </w:rPr>
              <w:t>г.</w:t>
            </w:r>
          </w:p>
          <w:p w14:paraId="79656270" w14:textId="15CE2952"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30.06.2021</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7E5301"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2793,47</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4331FE"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01.07.2021</w:t>
            </w:r>
          </w:p>
          <w:p w14:paraId="7AE1B4F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31.12.2021</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E748F5"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2894,03</w:t>
            </w:r>
          </w:p>
        </w:tc>
      </w:tr>
      <w:tr w:rsidR="002725CA" w:rsidRPr="002725CA" w14:paraId="64006CD6" w14:textId="77777777" w:rsidTr="002725CA">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CE94127" w14:textId="77777777" w:rsidR="002725CA" w:rsidRPr="002725CA" w:rsidRDefault="002725CA" w:rsidP="002725CA">
            <w:pPr>
              <w:spacing w:line="240" w:lineRule="auto"/>
              <w:jc w:val="center"/>
              <w:rPr>
                <w:b/>
                <w:i/>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1B757C91" w14:textId="77777777" w:rsidR="002725CA" w:rsidRPr="002725CA" w:rsidRDefault="002725CA" w:rsidP="002725CA">
            <w:pPr>
              <w:spacing w:line="240" w:lineRule="auto"/>
              <w:jc w:val="center"/>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3882D9"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2725CA" w:rsidRPr="002725CA" w14:paraId="6EA1D59B" w14:textId="77777777" w:rsidTr="002725CA">
        <w:trPr>
          <w:jc w:val="center"/>
        </w:trPr>
        <w:tc>
          <w:tcPr>
            <w:tcW w:w="577"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F5C3BCF" w14:textId="77777777" w:rsidR="002725CA" w:rsidRPr="002725CA" w:rsidRDefault="002725CA" w:rsidP="002725CA">
            <w:pPr>
              <w:spacing w:line="240" w:lineRule="auto"/>
              <w:jc w:val="center"/>
              <w:rPr>
                <w:b/>
                <w:i/>
                <w:sz w:val="18"/>
                <w:szCs w:val="18"/>
              </w:rPr>
            </w:pPr>
          </w:p>
        </w:tc>
        <w:tc>
          <w:tcPr>
            <w:tcW w:w="2163"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06F6DE3" w14:textId="77777777" w:rsidR="002725CA" w:rsidRPr="002725CA" w:rsidRDefault="002725CA" w:rsidP="002725CA">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D75058"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68320041"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40B7F8" w14:textId="6FE5D06E"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01.01.2021</w:t>
            </w:r>
            <w:r>
              <w:rPr>
                <w:sz w:val="18"/>
                <w:szCs w:val="18"/>
              </w:rPr>
              <w:t>г.</w:t>
            </w:r>
          </w:p>
          <w:p w14:paraId="0ADE96B0" w14:textId="0CFE3BCB"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30.06.2021</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479F81"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2794,61</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BEC8DF"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01.07.2021</w:t>
            </w:r>
          </w:p>
          <w:p w14:paraId="482CBE8B"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31.12.2021</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96C8CA"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2900,81</w:t>
            </w:r>
          </w:p>
        </w:tc>
      </w:tr>
      <w:tr w:rsidR="000E3F5E" w:rsidRPr="002725CA" w14:paraId="18485895" w14:textId="77777777" w:rsidTr="002725CA">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8C8E9F"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2725CA" w:rsidRPr="002725CA" w14:paraId="5AEEDD41" w14:textId="77777777" w:rsidTr="002725CA">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A7B1868" w14:textId="473418F9"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3</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4F64242C" w14:textId="2AC83F7A"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 xml:space="preserve">ООО </w:t>
            </w:r>
            <w:r w:rsidR="0021747A">
              <w:rPr>
                <w:sz w:val="18"/>
                <w:szCs w:val="18"/>
              </w:rPr>
              <w:t>«</w:t>
            </w:r>
            <w:r w:rsidRPr="002725CA">
              <w:rPr>
                <w:sz w:val="18"/>
                <w:szCs w:val="18"/>
              </w:rPr>
              <w:t>ЕвроХим-</w:t>
            </w:r>
            <w:proofErr w:type="spellStart"/>
            <w:r w:rsidRPr="002725CA">
              <w:rPr>
                <w:sz w:val="18"/>
                <w:szCs w:val="18"/>
              </w:rPr>
              <w:t>ВолгаСервис</w:t>
            </w:r>
            <w:proofErr w:type="spellEnd"/>
            <w:r w:rsidR="0021747A">
              <w:rPr>
                <w:sz w:val="18"/>
                <w:szCs w:val="18"/>
              </w:rPr>
              <w:t>»</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CC9662"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76B204BD"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6CD061" w14:textId="3656A345"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01.01.2022</w:t>
            </w:r>
            <w:r>
              <w:rPr>
                <w:sz w:val="18"/>
                <w:szCs w:val="18"/>
              </w:rPr>
              <w:t>г.</w:t>
            </w:r>
          </w:p>
          <w:p w14:paraId="3782EDAF" w14:textId="640F253D"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30.06.2022</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E5214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2894,03</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396373"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01.07.2022</w:t>
            </w:r>
          </w:p>
          <w:p w14:paraId="15A90C65"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31.12.2022</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4D3B76"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2926,65</w:t>
            </w:r>
          </w:p>
        </w:tc>
      </w:tr>
      <w:tr w:rsidR="002725CA" w:rsidRPr="002725CA" w14:paraId="286D634A" w14:textId="77777777" w:rsidTr="002725CA">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8AAFA15" w14:textId="77777777" w:rsidR="002725CA" w:rsidRPr="002725CA" w:rsidRDefault="002725CA" w:rsidP="002725CA">
            <w:pPr>
              <w:spacing w:line="240" w:lineRule="auto"/>
              <w:jc w:val="center"/>
              <w:rPr>
                <w:b/>
                <w:i/>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7248A795" w14:textId="77777777" w:rsidR="002725CA" w:rsidRPr="002725CA" w:rsidRDefault="002725CA" w:rsidP="002725CA">
            <w:pPr>
              <w:spacing w:line="240" w:lineRule="auto"/>
              <w:jc w:val="center"/>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51E28E"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2725CA" w:rsidRPr="002725CA" w14:paraId="5B32C4E5" w14:textId="77777777" w:rsidTr="002725CA">
        <w:trPr>
          <w:jc w:val="center"/>
        </w:trPr>
        <w:tc>
          <w:tcPr>
            <w:tcW w:w="577"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0786D179" w14:textId="77777777" w:rsidR="002725CA" w:rsidRPr="002725CA" w:rsidRDefault="002725CA" w:rsidP="002725CA">
            <w:pPr>
              <w:spacing w:line="240" w:lineRule="auto"/>
              <w:jc w:val="center"/>
              <w:rPr>
                <w:b/>
                <w:i/>
                <w:sz w:val="18"/>
                <w:szCs w:val="18"/>
              </w:rPr>
            </w:pPr>
          </w:p>
        </w:tc>
        <w:tc>
          <w:tcPr>
            <w:tcW w:w="2163"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A1EBC4A" w14:textId="77777777" w:rsidR="002725CA" w:rsidRPr="002725CA" w:rsidRDefault="002725CA" w:rsidP="002725CA">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2A3899"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36CA3DFE"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B90F25" w14:textId="272B4799"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01.01.2022</w:t>
            </w:r>
            <w:r>
              <w:rPr>
                <w:sz w:val="18"/>
                <w:szCs w:val="18"/>
              </w:rPr>
              <w:t>г.</w:t>
            </w:r>
          </w:p>
          <w:p w14:paraId="6186B80F" w14:textId="6089D6FF"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30.06.2022</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500B71"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2900,81</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D3A86D"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01.07.2022</w:t>
            </w:r>
          </w:p>
          <w:p w14:paraId="2FF0FDD1"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31.12.2022</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4618D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3028,42</w:t>
            </w:r>
          </w:p>
        </w:tc>
      </w:tr>
      <w:tr w:rsidR="000E3F5E" w:rsidRPr="002725CA" w14:paraId="4CDAAAD0" w14:textId="77777777" w:rsidTr="002725CA">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5B85D28"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2725CA" w:rsidRPr="002725CA" w14:paraId="780368F2" w14:textId="77777777" w:rsidTr="002725CA">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BD7BAE3" w14:textId="7ECEBBFD"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4</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1E2981B1" w14:textId="05698B95"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 xml:space="preserve">ООО </w:t>
            </w:r>
            <w:r w:rsidR="0021747A">
              <w:rPr>
                <w:sz w:val="18"/>
                <w:szCs w:val="18"/>
              </w:rPr>
              <w:t>«</w:t>
            </w:r>
            <w:r w:rsidRPr="002725CA">
              <w:rPr>
                <w:sz w:val="18"/>
                <w:szCs w:val="18"/>
              </w:rPr>
              <w:t>ЕвроХим-</w:t>
            </w:r>
            <w:proofErr w:type="spellStart"/>
            <w:r w:rsidRPr="002725CA">
              <w:rPr>
                <w:sz w:val="18"/>
                <w:szCs w:val="18"/>
              </w:rPr>
              <w:t>ВолгаСервис</w:t>
            </w:r>
            <w:proofErr w:type="spellEnd"/>
            <w:r w:rsidR="0021747A">
              <w:rPr>
                <w:sz w:val="18"/>
                <w:szCs w:val="18"/>
              </w:rPr>
              <w:t>»</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611414"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5C4C269E"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72760E" w14:textId="5F084B8F"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01.01.2023</w:t>
            </w:r>
            <w:r>
              <w:rPr>
                <w:sz w:val="18"/>
                <w:szCs w:val="18"/>
              </w:rPr>
              <w:t>г.</w:t>
            </w:r>
          </w:p>
          <w:p w14:paraId="7227DE2F" w14:textId="0A8CC4AA"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30.06.2023</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83AEE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2893,37</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D8C6AE"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01.07.2023</w:t>
            </w:r>
          </w:p>
          <w:p w14:paraId="434ACC1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31.12.2023</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836D43"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3009,10</w:t>
            </w:r>
          </w:p>
        </w:tc>
      </w:tr>
      <w:tr w:rsidR="002725CA" w:rsidRPr="002725CA" w14:paraId="11A7DDA0" w14:textId="77777777" w:rsidTr="002725CA">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5DE024D" w14:textId="77777777" w:rsidR="002725CA" w:rsidRPr="002725CA" w:rsidRDefault="002725CA" w:rsidP="002725CA">
            <w:pPr>
              <w:spacing w:line="240" w:lineRule="auto"/>
              <w:jc w:val="center"/>
              <w:rPr>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210B1D84" w14:textId="77777777" w:rsidR="002725CA" w:rsidRPr="002725CA" w:rsidRDefault="002725CA" w:rsidP="002725CA">
            <w:pPr>
              <w:spacing w:line="240" w:lineRule="auto"/>
              <w:jc w:val="center"/>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7806C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2725CA" w:rsidRPr="002725CA" w14:paraId="5AB6AEDE" w14:textId="77777777" w:rsidTr="002725CA">
        <w:trPr>
          <w:trHeight w:val="55"/>
          <w:jc w:val="center"/>
        </w:trPr>
        <w:tc>
          <w:tcPr>
            <w:tcW w:w="577" w:type="dxa"/>
            <w:vMerge/>
            <w:tcBorders>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FEE0FD9" w14:textId="77777777" w:rsidR="002725CA" w:rsidRPr="002725CA" w:rsidRDefault="002725CA" w:rsidP="002725CA">
            <w:pPr>
              <w:spacing w:line="240" w:lineRule="auto"/>
              <w:jc w:val="center"/>
              <w:rPr>
                <w:sz w:val="18"/>
                <w:szCs w:val="18"/>
              </w:rPr>
            </w:pPr>
          </w:p>
        </w:tc>
        <w:tc>
          <w:tcPr>
            <w:tcW w:w="216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E2F809" w14:textId="77777777" w:rsidR="002725CA" w:rsidRPr="002725CA" w:rsidRDefault="002725CA" w:rsidP="002725CA">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524305" w14:textId="77777777" w:rsidR="002725CA" w:rsidRPr="002725CA" w:rsidRDefault="002725CA"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3EE1D0D0"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1485AA" w14:textId="74CD8736"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01.01.2023</w:t>
            </w:r>
            <w:r>
              <w:rPr>
                <w:sz w:val="18"/>
                <w:szCs w:val="18"/>
              </w:rPr>
              <w:t>г.</w:t>
            </w:r>
          </w:p>
          <w:p w14:paraId="4658BD40" w14:textId="00E36725"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30.06.2023</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6108B4"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3022,65</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97D409"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с 01.07.2023</w:t>
            </w:r>
          </w:p>
          <w:p w14:paraId="09AE0D4D"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по 31.12.2023</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410701" w14:textId="77777777" w:rsidR="002725CA" w:rsidRPr="002725CA" w:rsidRDefault="002725CA" w:rsidP="002725CA">
            <w:pPr>
              <w:pStyle w:val="formattext"/>
              <w:spacing w:before="0" w:beforeAutospacing="0" w:after="0" w:afterAutospacing="0"/>
              <w:jc w:val="center"/>
              <w:textAlignment w:val="baseline"/>
              <w:rPr>
                <w:sz w:val="18"/>
                <w:szCs w:val="18"/>
              </w:rPr>
            </w:pPr>
            <w:r w:rsidRPr="002725CA">
              <w:rPr>
                <w:sz w:val="18"/>
                <w:szCs w:val="18"/>
              </w:rPr>
              <w:t>3143,56</w:t>
            </w:r>
          </w:p>
        </w:tc>
      </w:tr>
    </w:tbl>
    <w:p w14:paraId="192F9FC8" w14:textId="77777777" w:rsidR="00E662B4" w:rsidRDefault="00E662B4" w:rsidP="002725CA">
      <w:pPr>
        <w:autoSpaceDE w:val="0"/>
        <w:autoSpaceDN w:val="0"/>
        <w:adjustRightInd w:val="0"/>
        <w:ind w:firstLine="567"/>
        <w:jc w:val="center"/>
        <w:rPr>
          <w:rFonts w:ascii="Times New Roman" w:hAnsi="Times New Roman" w:cs="Times New Roman"/>
          <w:b/>
          <w:i/>
          <w:sz w:val="28"/>
          <w:szCs w:val="28"/>
        </w:rPr>
        <w:sectPr w:rsidR="00E662B4"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tbl>
      <w:tblPr>
        <w:tblW w:w="9637" w:type="dxa"/>
        <w:jc w:val="center"/>
        <w:tblCellMar>
          <w:left w:w="0" w:type="dxa"/>
          <w:right w:w="0" w:type="dxa"/>
        </w:tblCellMar>
        <w:tblLook w:val="04A0" w:firstRow="1" w:lastRow="0" w:firstColumn="1" w:lastColumn="0" w:noHBand="0" w:noVBand="1"/>
      </w:tblPr>
      <w:tblGrid>
        <w:gridCol w:w="577"/>
        <w:gridCol w:w="2163"/>
        <w:gridCol w:w="1853"/>
        <w:gridCol w:w="1482"/>
        <w:gridCol w:w="1040"/>
        <w:gridCol w:w="1482"/>
        <w:gridCol w:w="1040"/>
      </w:tblGrid>
      <w:tr w:rsidR="0017444E" w:rsidRPr="002725CA" w14:paraId="2AB16BA6" w14:textId="77777777" w:rsidTr="00011F53">
        <w:trPr>
          <w:jc w:val="center"/>
        </w:trPr>
        <w:tc>
          <w:tcPr>
            <w:tcW w:w="57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F55C62A"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lastRenderedPageBreak/>
              <w:t>№ п/п</w:t>
            </w:r>
          </w:p>
        </w:tc>
        <w:tc>
          <w:tcPr>
            <w:tcW w:w="216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8A00E3B"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Наименование регулируемой организации (источника теплоснабжения)</w:t>
            </w:r>
          </w:p>
        </w:tc>
        <w:tc>
          <w:tcPr>
            <w:tcW w:w="185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4EA028"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Вид тарифа</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6631D9D"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Год (календарная разбивка)</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373C5E9"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Вода</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B7C4620"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Год (календарная разбивка)</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99B023B"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Вода</w:t>
            </w:r>
          </w:p>
        </w:tc>
      </w:tr>
      <w:tr w:rsidR="0017444E" w:rsidRPr="002725CA" w14:paraId="4A154E53" w14:textId="77777777" w:rsidTr="00011F53">
        <w:trPr>
          <w:jc w:val="center"/>
        </w:trPr>
        <w:tc>
          <w:tcPr>
            <w:tcW w:w="57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37B8D74"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1</w:t>
            </w:r>
          </w:p>
        </w:tc>
        <w:tc>
          <w:tcPr>
            <w:tcW w:w="216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5EE8649"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2</w:t>
            </w:r>
          </w:p>
        </w:tc>
        <w:tc>
          <w:tcPr>
            <w:tcW w:w="185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AA29522"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3</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A40016F"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483CF20"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5</w:t>
            </w:r>
          </w:p>
        </w:tc>
        <w:tc>
          <w:tcPr>
            <w:tcW w:w="148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FADC342"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6</w:t>
            </w:r>
          </w:p>
        </w:tc>
        <w:tc>
          <w:tcPr>
            <w:tcW w:w="104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828A380"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7</w:t>
            </w:r>
          </w:p>
        </w:tc>
      </w:tr>
      <w:tr w:rsidR="0017444E" w:rsidRPr="002725CA" w14:paraId="4C351D2F" w14:textId="77777777" w:rsidTr="00011F53">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E6AA47D"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17444E" w:rsidRPr="002725CA" w14:paraId="69D00564" w14:textId="77777777" w:rsidTr="00011F53">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CAD82BF" w14:textId="65A2123D" w:rsidR="0017444E" w:rsidRPr="002725CA" w:rsidRDefault="003602CC" w:rsidP="00011F53">
            <w:pPr>
              <w:pStyle w:val="formattext"/>
              <w:spacing w:before="0" w:beforeAutospacing="0" w:after="0" w:afterAutospacing="0"/>
              <w:jc w:val="center"/>
              <w:textAlignment w:val="baseline"/>
              <w:rPr>
                <w:b/>
                <w:i/>
                <w:sz w:val="18"/>
                <w:szCs w:val="18"/>
              </w:rPr>
            </w:pPr>
            <w:r>
              <w:rPr>
                <w:b/>
                <w:i/>
                <w:sz w:val="18"/>
                <w:szCs w:val="18"/>
              </w:rPr>
              <w:t>5</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177D97BB" w14:textId="69975AB5" w:rsidR="0017444E" w:rsidRPr="0017444E" w:rsidRDefault="0017444E" w:rsidP="0017444E">
            <w:pPr>
              <w:pStyle w:val="formattext"/>
              <w:spacing w:before="0" w:beforeAutospacing="0" w:after="0" w:afterAutospacing="0"/>
              <w:jc w:val="center"/>
              <w:textAlignment w:val="baseline"/>
              <w:rPr>
                <w:sz w:val="18"/>
                <w:szCs w:val="18"/>
              </w:rPr>
            </w:pPr>
            <w:r w:rsidRPr="0017444E">
              <w:rPr>
                <w:color w:val="000000" w:themeColor="text1"/>
                <w:sz w:val="18"/>
                <w:szCs w:val="18"/>
                <w:shd w:val="clear" w:color="auto" w:fill="FFFFFF"/>
              </w:rPr>
              <w:t xml:space="preserve">МУП </w:t>
            </w:r>
            <w:r w:rsidR="0021747A">
              <w:rPr>
                <w:color w:val="000000" w:themeColor="text1"/>
                <w:sz w:val="18"/>
                <w:szCs w:val="18"/>
                <w:shd w:val="clear" w:color="auto" w:fill="FFFFFF"/>
              </w:rPr>
              <w:t>«</w:t>
            </w:r>
            <w:r w:rsidRPr="0017444E">
              <w:rPr>
                <w:color w:val="000000" w:themeColor="text1"/>
                <w:sz w:val="18"/>
                <w:szCs w:val="18"/>
                <w:shd w:val="clear" w:color="auto" w:fill="FFFFFF"/>
              </w:rPr>
              <w:t>Тепловые сети</w:t>
            </w:r>
            <w:r w:rsidR="0021747A">
              <w:rPr>
                <w:color w:val="000000" w:themeColor="text1"/>
                <w:sz w:val="18"/>
                <w:szCs w:val="18"/>
                <w:shd w:val="clear" w:color="auto" w:fill="FFFFFF"/>
              </w:rPr>
              <w:t>»</w:t>
            </w:r>
            <w:r w:rsidRPr="0017444E">
              <w:rPr>
                <w:color w:val="000000" w:themeColor="text1"/>
                <w:sz w:val="18"/>
                <w:szCs w:val="18"/>
                <w:shd w:val="clear" w:color="auto" w:fill="FFFFFF"/>
              </w:rPr>
              <w:t xml:space="preserve"> </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8329934"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582C498A"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0E1152"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01.01.2020</w:t>
            </w:r>
            <w:r>
              <w:rPr>
                <w:sz w:val="18"/>
                <w:szCs w:val="18"/>
              </w:rPr>
              <w:t>г.</w:t>
            </w:r>
          </w:p>
          <w:p w14:paraId="54BB36A1"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30.06.2020</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2B8F0A" w14:textId="3232616D"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1908,68</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1B3038"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01.07.2020</w:t>
            </w:r>
          </w:p>
          <w:p w14:paraId="5D15E062"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31.12.2020</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4DFC2D" w14:textId="70F4EB00"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1986,87</w:t>
            </w:r>
          </w:p>
        </w:tc>
      </w:tr>
      <w:tr w:rsidR="0017444E" w:rsidRPr="002725CA" w14:paraId="3B9D250C" w14:textId="77777777" w:rsidTr="00011F53">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C6BAC43" w14:textId="77777777" w:rsidR="0017444E" w:rsidRPr="002725CA" w:rsidRDefault="0017444E" w:rsidP="00011F53">
            <w:pPr>
              <w:spacing w:line="240" w:lineRule="auto"/>
              <w:jc w:val="center"/>
              <w:rPr>
                <w:b/>
                <w:i/>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79BC657F" w14:textId="77777777" w:rsidR="0017444E" w:rsidRPr="002725CA" w:rsidRDefault="0017444E" w:rsidP="00011F53">
            <w:pPr>
              <w:spacing w:line="240" w:lineRule="auto"/>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8EAD5A"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17444E" w:rsidRPr="002725CA" w14:paraId="664531EA" w14:textId="77777777" w:rsidTr="00011F53">
        <w:trPr>
          <w:jc w:val="center"/>
        </w:trPr>
        <w:tc>
          <w:tcPr>
            <w:tcW w:w="577"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6A2FE8D" w14:textId="77777777" w:rsidR="0017444E" w:rsidRPr="002725CA" w:rsidRDefault="0017444E" w:rsidP="00011F53">
            <w:pPr>
              <w:spacing w:line="240" w:lineRule="auto"/>
              <w:jc w:val="center"/>
              <w:rPr>
                <w:b/>
                <w:i/>
                <w:sz w:val="18"/>
                <w:szCs w:val="18"/>
              </w:rPr>
            </w:pPr>
          </w:p>
        </w:tc>
        <w:tc>
          <w:tcPr>
            <w:tcW w:w="2163"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60C1BC0" w14:textId="77777777" w:rsidR="0017444E" w:rsidRPr="002725CA" w:rsidRDefault="0017444E" w:rsidP="00011F53">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9154E4"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777274E2"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FAFBEE"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01.01.2020</w:t>
            </w:r>
            <w:r>
              <w:rPr>
                <w:sz w:val="18"/>
                <w:szCs w:val="18"/>
              </w:rPr>
              <w:t>г.</w:t>
            </w:r>
          </w:p>
          <w:p w14:paraId="439FE727"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30.06.2020</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738939" w14:textId="7D7EFB51"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1764,73</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364498B"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01.07.2020</w:t>
            </w:r>
          </w:p>
          <w:p w14:paraId="29661A50"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31.12.2020</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0C271C" w14:textId="3D573666"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1835,32</w:t>
            </w:r>
          </w:p>
        </w:tc>
      </w:tr>
      <w:tr w:rsidR="0017444E" w:rsidRPr="002725CA" w14:paraId="0B52D4AB" w14:textId="77777777" w:rsidTr="00011F53">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98C88F"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17444E" w:rsidRPr="002725CA" w14:paraId="6EB1C695" w14:textId="77777777" w:rsidTr="00011F53">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B558E0" w14:textId="0D2EFDEE" w:rsidR="0017444E" w:rsidRPr="002725CA" w:rsidRDefault="003602CC" w:rsidP="00011F53">
            <w:pPr>
              <w:pStyle w:val="formattext"/>
              <w:spacing w:before="0" w:beforeAutospacing="0" w:after="0" w:afterAutospacing="0"/>
              <w:jc w:val="center"/>
              <w:textAlignment w:val="baseline"/>
              <w:rPr>
                <w:b/>
                <w:i/>
                <w:sz w:val="18"/>
                <w:szCs w:val="18"/>
              </w:rPr>
            </w:pPr>
            <w:r>
              <w:rPr>
                <w:b/>
                <w:i/>
                <w:sz w:val="18"/>
                <w:szCs w:val="18"/>
              </w:rPr>
              <w:t>6</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F1F380E" w14:textId="172750D1" w:rsidR="0017444E" w:rsidRPr="002725CA" w:rsidRDefault="0017444E" w:rsidP="0017444E">
            <w:pPr>
              <w:pStyle w:val="formattext"/>
              <w:spacing w:before="0" w:beforeAutospacing="0" w:after="0" w:afterAutospacing="0"/>
              <w:jc w:val="center"/>
              <w:textAlignment w:val="baseline"/>
              <w:rPr>
                <w:sz w:val="18"/>
                <w:szCs w:val="18"/>
              </w:rPr>
            </w:pPr>
            <w:r w:rsidRPr="0017444E">
              <w:rPr>
                <w:color w:val="000000" w:themeColor="text1"/>
                <w:sz w:val="18"/>
                <w:szCs w:val="18"/>
                <w:shd w:val="clear" w:color="auto" w:fill="FFFFFF"/>
              </w:rPr>
              <w:t xml:space="preserve">МУП </w:t>
            </w:r>
            <w:r w:rsidR="0021747A">
              <w:rPr>
                <w:color w:val="000000" w:themeColor="text1"/>
                <w:sz w:val="18"/>
                <w:szCs w:val="18"/>
                <w:shd w:val="clear" w:color="auto" w:fill="FFFFFF"/>
              </w:rPr>
              <w:t>«</w:t>
            </w:r>
            <w:r w:rsidRPr="0017444E">
              <w:rPr>
                <w:color w:val="000000" w:themeColor="text1"/>
                <w:sz w:val="18"/>
                <w:szCs w:val="18"/>
                <w:shd w:val="clear" w:color="auto" w:fill="FFFFFF"/>
              </w:rPr>
              <w:t>Тепловые сети</w:t>
            </w:r>
            <w:r w:rsidR="0021747A">
              <w:rPr>
                <w:color w:val="000000" w:themeColor="text1"/>
                <w:sz w:val="18"/>
                <w:szCs w:val="18"/>
                <w:shd w:val="clear" w:color="auto" w:fill="FFFFFF"/>
              </w:rPr>
              <w:t>»</w:t>
            </w:r>
            <w:r w:rsidRPr="0017444E">
              <w:rPr>
                <w:color w:val="000000" w:themeColor="text1"/>
                <w:sz w:val="18"/>
                <w:szCs w:val="18"/>
                <w:shd w:val="clear" w:color="auto" w:fill="FFFFFF"/>
              </w:rPr>
              <w:t xml:space="preserve"> </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B65125"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2C53CD09"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EDAEE2"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01.01.2021</w:t>
            </w:r>
            <w:r>
              <w:rPr>
                <w:sz w:val="18"/>
                <w:szCs w:val="18"/>
              </w:rPr>
              <w:t>г.</w:t>
            </w:r>
          </w:p>
          <w:p w14:paraId="2A5ADB0F"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30.06.2021</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92A8CF" w14:textId="03641A0B"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1986,87</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630FA6"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01.07.2021</w:t>
            </w:r>
          </w:p>
          <w:p w14:paraId="5E5C3649"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31.12.2021</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9B6657" w14:textId="70E5FFF6"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2033,4</w:t>
            </w:r>
          </w:p>
        </w:tc>
      </w:tr>
      <w:tr w:rsidR="0017444E" w:rsidRPr="002725CA" w14:paraId="3C2AE77C" w14:textId="77777777" w:rsidTr="00011F53">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51C3E10" w14:textId="77777777" w:rsidR="0017444E" w:rsidRPr="002725CA" w:rsidRDefault="0017444E" w:rsidP="00011F53">
            <w:pPr>
              <w:spacing w:line="240" w:lineRule="auto"/>
              <w:jc w:val="center"/>
              <w:rPr>
                <w:b/>
                <w:i/>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1785B013" w14:textId="77777777" w:rsidR="0017444E" w:rsidRPr="002725CA" w:rsidRDefault="0017444E" w:rsidP="00011F53">
            <w:pPr>
              <w:spacing w:line="240" w:lineRule="auto"/>
              <w:jc w:val="center"/>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C08E95"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17444E" w:rsidRPr="002725CA" w14:paraId="263DBA7E" w14:textId="77777777" w:rsidTr="00011F53">
        <w:trPr>
          <w:jc w:val="center"/>
        </w:trPr>
        <w:tc>
          <w:tcPr>
            <w:tcW w:w="577"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4FF558A" w14:textId="77777777" w:rsidR="0017444E" w:rsidRPr="002725CA" w:rsidRDefault="0017444E" w:rsidP="00011F53">
            <w:pPr>
              <w:spacing w:line="240" w:lineRule="auto"/>
              <w:jc w:val="center"/>
              <w:rPr>
                <w:b/>
                <w:i/>
                <w:sz w:val="18"/>
                <w:szCs w:val="18"/>
              </w:rPr>
            </w:pPr>
          </w:p>
        </w:tc>
        <w:tc>
          <w:tcPr>
            <w:tcW w:w="2163"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28172A3" w14:textId="77777777" w:rsidR="0017444E" w:rsidRPr="002725CA" w:rsidRDefault="0017444E" w:rsidP="00011F53">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17B973"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78322945"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663A9F"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01.01.2021</w:t>
            </w:r>
            <w:r>
              <w:rPr>
                <w:sz w:val="18"/>
                <w:szCs w:val="18"/>
              </w:rPr>
              <w:t>г.</w:t>
            </w:r>
          </w:p>
          <w:p w14:paraId="67E3B7A8"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30.06.2021</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099654" w14:textId="49DBBC64"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1835,32</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D8D660"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01.07.2021</w:t>
            </w:r>
          </w:p>
          <w:p w14:paraId="11A5141E"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31.12.2021</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018451" w14:textId="6E9BFEF2"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1905,06</w:t>
            </w:r>
          </w:p>
        </w:tc>
      </w:tr>
      <w:tr w:rsidR="0017444E" w:rsidRPr="002725CA" w14:paraId="0A41D131" w14:textId="77777777" w:rsidTr="00011F53">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9284DEA"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17444E" w:rsidRPr="002725CA" w14:paraId="5834CE06" w14:textId="77777777" w:rsidTr="00011F53">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A030DB5" w14:textId="2C0FC7A5" w:rsidR="0017444E" w:rsidRPr="002725CA" w:rsidRDefault="003602CC" w:rsidP="00011F53">
            <w:pPr>
              <w:pStyle w:val="formattext"/>
              <w:spacing w:before="0" w:beforeAutospacing="0" w:after="0" w:afterAutospacing="0"/>
              <w:jc w:val="center"/>
              <w:textAlignment w:val="baseline"/>
              <w:rPr>
                <w:b/>
                <w:i/>
                <w:sz w:val="18"/>
                <w:szCs w:val="18"/>
              </w:rPr>
            </w:pPr>
            <w:r>
              <w:rPr>
                <w:b/>
                <w:i/>
                <w:sz w:val="18"/>
                <w:szCs w:val="18"/>
              </w:rPr>
              <w:t>7</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0231A87B" w14:textId="65EB2045" w:rsidR="0017444E" w:rsidRPr="002725CA" w:rsidRDefault="0017444E" w:rsidP="0017444E">
            <w:pPr>
              <w:pStyle w:val="formattext"/>
              <w:spacing w:before="0" w:beforeAutospacing="0" w:after="0" w:afterAutospacing="0"/>
              <w:jc w:val="center"/>
              <w:textAlignment w:val="baseline"/>
              <w:rPr>
                <w:sz w:val="18"/>
                <w:szCs w:val="18"/>
              </w:rPr>
            </w:pPr>
            <w:r w:rsidRPr="0017444E">
              <w:rPr>
                <w:color w:val="000000" w:themeColor="text1"/>
                <w:sz w:val="18"/>
                <w:szCs w:val="18"/>
                <w:shd w:val="clear" w:color="auto" w:fill="FFFFFF"/>
              </w:rPr>
              <w:t xml:space="preserve">МУП </w:t>
            </w:r>
            <w:r w:rsidR="0021747A">
              <w:rPr>
                <w:color w:val="000000" w:themeColor="text1"/>
                <w:sz w:val="18"/>
                <w:szCs w:val="18"/>
                <w:shd w:val="clear" w:color="auto" w:fill="FFFFFF"/>
              </w:rPr>
              <w:t>«</w:t>
            </w:r>
            <w:r w:rsidRPr="0017444E">
              <w:rPr>
                <w:color w:val="000000" w:themeColor="text1"/>
                <w:sz w:val="18"/>
                <w:szCs w:val="18"/>
                <w:shd w:val="clear" w:color="auto" w:fill="FFFFFF"/>
              </w:rPr>
              <w:t>Тепловые сети</w:t>
            </w:r>
            <w:r w:rsidR="0021747A">
              <w:rPr>
                <w:color w:val="000000" w:themeColor="text1"/>
                <w:sz w:val="18"/>
                <w:szCs w:val="18"/>
                <w:shd w:val="clear" w:color="auto" w:fill="FFFFFF"/>
              </w:rPr>
              <w:t>»</w:t>
            </w:r>
            <w:r w:rsidRPr="0017444E">
              <w:rPr>
                <w:color w:val="000000" w:themeColor="text1"/>
                <w:sz w:val="18"/>
                <w:szCs w:val="18"/>
                <w:shd w:val="clear" w:color="auto" w:fill="FFFFFF"/>
              </w:rPr>
              <w:t xml:space="preserve"> </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193459"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4FFA26FB"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B64433"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01.01.2022</w:t>
            </w:r>
            <w:r>
              <w:rPr>
                <w:sz w:val="18"/>
                <w:szCs w:val="18"/>
              </w:rPr>
              <w:t>г.</w:t>
            </w:r>
          </w:p>
          <w:p w14:paraId="4D632A46"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30.06.2022</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599FC9" w14:textId="2F5AB2F6"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2033,4</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53D27D"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01.07.2022</w:t>
            </w:r>
          </w:p>
          <w:p w14:paraId="5FBED19C"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31.12.2022</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7C4376" w14:textId="7453CD00"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2092,02</w:t>
            </w:r>
          </w:p>
        </w:tc>
      </w:tr>
      <w:tr w:rsidR="0017444E" w:rsidRPr="002725CA" w14:paraId="165D1942" w14:textId="77777777" w:rsidTr="00011F53">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CD092F1" w14:textId="77777777" w:rsidR="0017444E" w:rsidRPr="002725CA" w:rsidRDefault="0017444E" w:rsidP="00011F53">
            <w:pPr>
              <w:spacing w:line="240" w:lineRule="auto"/>
              <w:jc w:val="center"/>
              <w:rPr>
                <w:b/>
                <w:i/>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68A234CA" w14:textId="77777777" w:rsidR="0017444E" w:rsidRPr="002725CA" w:rsidRDefault="0017444E" w:rsidP="00011F53">
            <w:pPr>
              <w:spacing w:line="240" w:lineRule="auto"/>
              <w:jc w:val="center"/>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D0125C"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17444E" w:rsidRPr="002725CA" w14:paraId="21F99753" w14:textId="77777777" w:rsidTr="00011F53">
        <w:trPr>
          <w:jc w:val="center"/>
        </w:trPr>
        <w:tc>
          <w:tcPr>
            <w:tcW w:w="577"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0C9EB78C" w14:textId="77777777" w:rsidR="0017444E" w:rsidRPr="002725CA" w:rsidRDefault="0017444E" w:rsidP="00011F53">
            <w:pPr>
              <w:spacing w:line="240" w:lineRule="auto"/>
              <w:jc w:val="center"/>
              <w:rPr>
                <w:b/>
                <w:i/>
                <w:sz w:val="18"/>
                <w:szCs w:val="18"/>
              </w:rPr>
            </w:pPr>
          </w:p>
        </w:tc>
        <w:tc>
          <w:tcPr>
            <w:tcW w:w="2163"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FF41CAC" w14:textId="77777777" w:rsidR="0017444E" w:rsidRPr="002725CA" w:rsidRDefault="0017444E" w:rsidP="00011F53">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FCCFC6"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07BB97E1"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BE4803"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01.01.2022</w:t>
            </w:r>
            <w:r>
              <w:rPr>
                <w:sz w:val="18"/>
                <w:szCs w:val="18"/>
              </w:rPr>
              <w:t>г.</w:t>
            </w:r>
          </w:p>
          <w:p w14:paraId="18DD7A8D"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30.06.2022</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B33670" w14:textId="4F851C5D"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1905,06</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3C178B"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01.07.2022</w:t>
            </w:r>
          </w:p>
          <w:p w14:paraId="555FF375"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31.12.2022</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0B9FAD" w14:textId="388ACC13"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1988,86</w:t>
            </w:r>
          </w:p>
        </w:tc>
      </w:tr>
      <w:tr w:rsidR="0017444E" w:rsidRPr="002725CA" w14:paraId="4DC7E029" w14:textId="77777777" w:rsidTr="00011F53">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2F1F12"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17444E" w:rsidRPr="002725CA" w14:paraId="554E6F72" w14:textId="77777777" w:rsidTr="00011F53">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EF7105" w14:textId="45014786" w:rsidR="0017444E" w:rsidRPr="002725CA" w:rsidRDefault="003602CC" w:rsidP="00011F53">
            <w:pPr>
              <w:pStyle w:val="formattext"/>
              <w:spacing w:before="0" w:beforeAutospacing="0" w:after="0" w:afterAutospacing="0"/>
              <w:jc w:val="center"/>
              <w:textAlignment w:val="baseline"/>
              <w:rPr>
                <w:b/>
                <w:i/>
                <w:sz w:val="18"/>
                <w:szCs w:val="18"/>
              </w:rPr>
            </w:pPr>
            <w:r>
              <w:rPr>
                <w:b/>
                <w:i/>
                <w:sz w:val="18"/>
                <w:szCs w:val="18"/>
              </w:rPr>
              <w:t>8</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07CF846B" w14:textId="141AD918" w:rsidR="0017444E" w:rsidRPr="002725CA" w:rsidRDefault="0017444E" w:rsidP="0017444E">
            <w:pPr>
              <w:pStyle w:val="formattext"/>
              <w:spacing w:before="0" w:beforeAutospacing="0" w:after="0" w:afterAutospacing="0"/>
              <w:jc w:val="center"/>
              <w:textAlignment w:val="baseline"/>
              <w:rPr>
                <w:sz w:val="18"/>
                <w:szCs w:val="18"/>
              </w:rPr>
            </w:pPr>
            <w:r w:rsidRPr="0017444E">
              <w:rPr>
                <w:color w:val="000000" w:themeColor="text1"/>
                <w:sz w:val="18"/>
                <w:szCs w:val="18"/>
                <w:shd w:val="clear" w:color="auto" w:fill="FFFFFF"/>
              </w:rPr>
              <w:t xml:space="preserve">МУП </w:t>
            </w:r>
            <w:r w:rsidR="0021747A">
              <w:rPr>
                <w:color w:val="000000" w:themeColor="text1"/>
                <w:sz w:val="18"/>
                <w:szCs w:val="18"/>
                <w:shd w:val="clear" w:color="auto" w:fill="FFFFFF"/>
              </w:rPr>
              <w:t>«</w:t>
            </w:r>
            <w:r w:rsidRPr="0017444E">
              <w:rPr>
                <w:color w:val="000000" w:themeColor="text1"/>
                <w:sz w:val="18"/>
                <w:szCs w:val="18"/>
                <w:shd w:val="clear" w:color="auto" w:fill="FFFFFF"/>
              </w:rPr>
              <w:t>Тепловые сети</w:t>
            </w:r>
            <w:r w:rsidR="0021747A">
              <w:rPr>
                <w:color w:val="000000" w:themeColor="text1"/>
                <w:sz w:val="18"/>
                <w:szCs w:val="18"/>
                <w:shd w:val="clear" w:color="auto" w:fill="FFFFFF"/>
              </w:rPr>
              <w:t>»</w:t>
            </w:r>
            <w:r w:rsidRPr="0017444E">
              <w:rPr>
                <w:color w:val="000000" w:themeColor="text1"/>
                <w:sz w:val="18"/>
                <w:szCs w:val="18"/>
                <w:shd w:val="clear" w:color="auto" w:fill="FFFFFF"/>
              </w:rPr>
              <w:t xml:space="preserve"> </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17A7CE"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098D66C0"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AB9038"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01.01.2023</w:t>
            </w:r>
            <w:r>
              <w:rPr>
                <w:sz w:val="18"/>
                <w:szCs w:val="18"/>
              </w:rPr>
              <w:t>г.</w:t>
            </w:r>
          </w:p>
          <w:p w14:paraId="20C87E3A"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30.06.2023</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9F2E4B" w14:textId="14C140C4"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2025,99</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BFC810"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01.07.2023</w:t>
            </w:r>
          </w:p>
          <w:p w14:paraId="4F6AFF54"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31.12.2023</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D21A79" w14:textId="07A624B8"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2123,68</w:t>
            </w:r>
          </w:p>
        </w:tc>
      </w:tr>
      <w:tr w:rsidR="0017444E" w:rsidRPr="002725CA" w14:paraId="24DB885D" w14:textId="77777777" w:rsidTr="00011F53">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D1639F0" w14:textId="77777777" w:rsidR="0017444E" w:rsidRPr="002725CA" w:rsidRDefault="0017444E" w:rsidP="00011F53">
            <w:pPr>
              <w:spacing w:line="240" w:lineRule="auto"/>
              <w:jc w:val="center"/>
              <w:rPr>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18B977A5" w14:textId="77777777" w:rsidR="0017444E" w:rsidRPr="002725CA" w:rsidRDefault="0017444E" w:rsidP="00011F53">
            <w:pPr>
              <w:spacing w:line="240" w:lineRule="auto"/>
              <w:jc w:val="center"/>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2FA50C"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17444E" w:rsidRPr="002725CA" w14:paraId="0CB5B947" w14:textId="77777777" w:rsidTr="00011F53">
        <w:trPr>
          <w:trHeight w:val="55"/>
          <w:jc w:val="center"/>
        </w:trPr>
        <w:tc>
          <w:tcPr>
            <w:tcW w:w="577" w:type="dxa"/>
            <w:vMerge/>
            <w:tcBorders>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50B2ACF" w14:textId="77777777" w:rsidR="0017444E" w:rsidRPr="002725CA" w:rsidRDefault="0017444E" w:rsidP="00011F53">
            <w:pPr>
              <w:spacing w:line="240" w:lineRule="auto"/>
              <w:jc w:val="center"/>
              <w:rPr>
                <w:sz w:val="18"/>
                <w:szCs w:val="18"/>
              </w:rPr>
            </w:pPr>
          </w:p>
        </w:tc>
        <w:tc>
          <w:tcPr>
            <w:tcW w:w="216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760490" w14:textId="77777777" w:rsidR="0017444E" w:rsidRPr="002725CA" w:rsidRDefault="0017444E" w:rsidP="00011F53">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99FF74"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38E9B146"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42A3BE"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01.01.2023</w:t>
            </w:r>
            <w:r>
              <w:rPr>
                <w:sz w:val="18"/>
                <w:szCs w:val="18"/>
              </w:rPr>
              <w:t>г.</w:t>
            </w:r>
          </w:p>
          <w:p w14:paraId="2F909DA5"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30.06.2023</w:t>
            </w:r>
            <w:r>
              <w:rPr>
                <w:sz w:val="18"/>
                <w:szCs w:val="18"/>
              </w:rPr>
              <w:t>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FC92E3" w14:textId="787D28BF"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1985,08</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9C0766"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с 01.07.2023</w:t>
            </w:r>
          </w:p>
          <w:p w14:paraId="01D4B457"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по 31.12.2023</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1730BD" w14:textId="45C823CE"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2064,48</w:t>
            </w:r>
          </w:p>
        </w:tc>
      </w:tr>
      <w:tr w:rsidR="0017444E" w:rsidRPr="002725CA" w14:paraId="0E1ABED7" w14:textId="77777777" w:rsidTr="00011F53">
        <w:trPr>
          <w:jc w:val="center"/>
        </w:trPr>
        <w:tc>
          <w:tcPr>
            <w:tcW w:w="9637"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C48C0D6" w14:textId="77777777" w:rsidR="0017444E" w:rsidRPr="002725CA" w:rsidRDefault="0017444E" w:rsidP="00011F53">
            <w:pPr>
              <w:pStyle w:val="formattext"/>
              <w:spacing w:before="0" w:beforeAutospacing="0" w:after="0" w:afterAutospacing="0"/>
              <w:jc w:val="center"/>
              <w:textAlignment w:val="baseline"/>
              <w:rPr>
                <w:b/>
                <w:i/>
                <w:sz w:val="18"/>
                <w:szCs w:val="18"/>
              </w:rPr>
            </w:pPr>
            <w:r w:rsidRPr="002725CA">
              <w:rPr>
                <w:b/>
                <w:i/>
                <w:sz w:val="18"/>
                <w:szCs w:val="18"/>
              </w:rPr>
              <w:t>Для потребителей, в случае отсутствия дифференциации тарифов по схеме подключения</w:t>
            </w:r>
          </w:p>
        </w:tc>
      </w:tr>
      <w:tr w:rsidR="0017444E" w:rsidRPr="002725CA" w14:paraId="3F64214B" w14:textId="77777777" w:rsidTr="00011F53">
        <w:trPr>
          <w:jc w:val="center"/>
        </w:trPr>
        <w:tc>
          <w:tcPr>
            <w:tcW w:w="577"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3180391" w14:textId="46D2206A" w:rsidR="0017444E" w:rsidRPr="002725CA" w:rsidRDefault="003602CC" w:rsidP="00011F53">
            <w:pPr>
              <w:pStyle w:val="formattext"/>
              <w:spacing w:before="0" w:beforeAutospacing="0" w:after="0" w:afterAutospacing="0"/>
              <w:jc w:val="center"/>
              <w:textAlignment w:val="baseline"/>
              <w:rPr>
                <w:b/>
                <w:i/>
                <w:sz w:val="18"/>
                <w:szCs w:val="18"/>
              </w:rPr>
            </w:pPr>
            <w:r>
              <w:rPr>
                <w:b/>
                <w:i/>
                <w:sz w:val="18"/>
                <w:szCs w:val="18"/>
              </w:rPr>
              <w:t>9</w:t>
            </w:r>
          </w:p>
        </w:tc>
        <w:tc>
          <w:tcPr>
            <w:tcW w:w="21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3B4D93C3" w14:textId="2D2C5AE8" w:rsidR="0017444E" w:rsidRPr="002725CA" w:rsidRDefault="0017444E" w:rsidP="0017444E">
            <w:pPr>
              <w:pStyle w:val="formattext"/>
              <w:spacing w:before="0" w:beforeAutospacing="0" w:after="0" w:afterAutospacing="0"/>
              <w:jc w:val="center"/>
              <w:textAlignment w:val="baseline"/>
              <w:rPr>
                <w:sz w:val="18"/>
                <w:szCs w:val="18"/>
              </w:rPr>
            </w:pPr>
            <w:r w:rsidRPr="0017444E">
              <w:rPr>
                <w:color w:val="000000" w:themeColor="text1"/>
                <w:sz w:val="18"/>
                <w:szCs w:val="18"/>
                <w:shd w:val="clear" w:color="auto" w:fill="FFFFFF"/>
              </w:rPr>
              <w:t xml:space="preserve">МУП </w:t>
            </w:r>
            <w:r w:rsidR="0021747A">
              <w:rPr>
                <w:color w:val="000000" w:themeColor="text1"/>
                <w:sz w:val="18"/>
                <w:szCs w:val="18"/>
                <w:shd w:val="clear" w:color="auto" w:fill="FFFFFF"/>
              </w:rPr>
              <w:t>«</w:t>
            </w:r>
            <w:r w:rsidRPr="0017444E">
              <w:rPr>
                <w:color w:val="000000" w:themeColor="text1"/>
                <w:sz w:val="18"/>
                <w:szCs w:val="18"/>
                <w:shd w:val="clear" w:color="auto" w:fill="FFFFFF"/>
              </w:rPr>
              <w:t>Тепловые сети</w:t>
            </w:r>
            <w:r w:rsidR="0021747A">
              <w:rPr>
                <w:color w:val="000000" w:themeColor="text1"/>
                <w:sz w:val="18"/>
                <w:szCs w:val="18"/>
                <w:shd w:val="clear" w:color="auto" w:fill="FFFFFF"/>
              </w:rPr>
              <w:t>»</w:t>
            </w:r>
            <w:r w:rsidRPr="0017444E">
              <w:rPr>
                <w:color w:val="000000" w:themeColor="text1"/>
                <w:sz w:val="18"/>
                <w:szCs w:val="18"/>
                <w:shd w:val="clear" w:color="auto" w:fill="FFFFFF"/>
              </w:rPr>
              <w:t xml:space="preserve"> </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2A819F"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3BBB8C2D"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FD64E7" w14:textId="42912266"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с 01.01.2024г.</w:t>
            </w:r>
          </w:p>
          <w:p w14:paraId="2814C17E" w14:textId="51C77643"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по 30.06.2024г.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4FD4DE" w14:textId="2F920EAB"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2093,49</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A6172C" w14:textId="2175D4DE"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с 01.07.2024</w:t>
            </w:r>
          </w:p>
          <w:p w14:paraId="22D3DA9D" w14:textId="63608069"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по 31.12.2024</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76749B" w14:textId="24DF9BC6"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2177,23</w:t>
            </w:r>
          </w:p>
        </w:tc>
      </w:tr>
      <w:tr w:rsidR="0017444E" w:rsidRPr="002725CA" w14:paraId="75DCD82D" w14:textId="77777777" w:rsidTr="00011F53">
        <w:trPr>
          <w:jc w:val="center"/>
        </w:trPr>
        <w:tc>
          <w:tcPr>
            <w:tcW w:w="577"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5E22EB" w14:textId="77777777" w:rsidR="0017444E" w:rsidRPr="002725CA" w:rsidRDefault="0017444E" w:rsidP="00011F53">
            <w:pPr>
              <w:spacing w:line="240" w:lineRule="auto"/>
              <w:jc w:val="center"/>
              <w:rPr>
                <w:sz w:val="18"/>
                <w:szCs w:val="18"/>
              </w:rPr>
            </w:pPr>
          </w:p>
        </w:tc>
        <w:tc>
          <w:tcPr>
            <w:tcW w:w="2163"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596E880E" w14:textId="77777777" w:rsidR="0017444E" w:rsidRPr="002725CA" w:rsidRDefault="0017444E" w:rsidP="00011F53">
            <w:pPr>
              <w:spacing w:line="240" w:lineRule="auto"/>
              <w:jc w:val="center"/>
              <w:rPr>
                <w:sz w:val="18"/>
                <w:szCs w:val="18"/>
              </w:rPr>
            </w:pPr>
          </w:p>
        </w:tc>
        <w:tc>
          <w:tcPr>
            <w:tcW w:w="68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667681"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Население (тарифы указываются с учетом НДС) &lt;*&gt;</w:t>
            </w:r>
          </w:p>
        </w:tc>
      </w:tr>
      <w:tr w:rsidR="0017444E" w:rsidRPr="002725CA" w14:paraId="59006B9B" w14:textId="77777777" w:rsidTr="00011F53">
        <w:trPr>
          <w:trHeight w:val="55"/>
          <w:jc w:val="center"/>
        </w:trPr>
        <w:tc>
          <w:tcPr>
            <w:tcW w:w="577" w:type="dxa"/>
            <w:vMerge/>
            <w:tcBorders>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45E21B9" w14:textId="77777777" w:rsidR="0017444E" w:rsidRPr="002725CA" w:rsidRDefault="0017444E" w:rsidP="00011F53">
            <w:pPr>
              <w:spacing w:line="240" w:lineRule="auto"/>
              <w:jc w:val="center"/>
              <w:rPr>
                <w:sz w:val="18"/>
                <w:szCs w:val="18"/>
              </w:rPr>
            </w:pPr>
          </w:p>
        </w:tc>
        <w:tc>
          <w:tcPr>
            <w:tcW w:w="216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408350" w14:textId="77777777" w:rsidR="0017444E" w:rsidRPr="002725CA" w:rsidRDefault="0017444E" w:rsidP="00011F53">
            <w:pPr>
              <w:spacing w:line="240" w:lineRule="auto"/>
              <w:jc w:val="center"/>
              <w:rPr>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FA4404" w14:textId="77777777" w:rsidR="0017444E" w:rsidRPr="002725CA" w:rsidRDefault="0017444E" w:rsidP="00011F53">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p>
          <w:p w14:paraId="171030E3" w14:textId="77777777" w:rsidR="0017444E" w:rsidRPr="002725CA" w:rsidRDefault="0017444E" w:rsidP="00011F53">
            <w:pPr>
              <w:pStyle w:val="formattext"/>
              <w:spacing w:before="0" w:beforeAutospacing="0" w:after="0" w:afterAutospacing="0"/>
              <w:jc w:val="center"/>
              <w:textAlignment w:val="baseline"/>
              <w:rPr>
                <w:sz w:val="18"/>
                <w:szCs w:val="18"/>
              </w:rPr>
            </w:pPr>
            <w:r w:rsidRPr="002725CA">
              <w:rPr>
                <w:sz w:val="18"/>
                <w:szCs w:val="18"/>
              </w:rPr>
              <w:t>руб./Гкал</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77F677" w14:textId="77777777" w:rsidR="0017444E" w:rsidRPr="002725CA" w:rsidRDefault="0017444E" w:rsidP="0017444E">
            <w:pPr>
              <w:pStyle w:val="formattext"/>
              <w:spacing w:before="0" w:beforeAutospacing="0" w:after="0" w:afterAutospacing="0"/>
              <w:jc w:val="center"/>
              <w:textAlignment w:val="baseline"/>
              <w:rPr>
                <w:sz w:val="18"/>
                <w:szCs w:val="18"/>
              </w:rPr>
            </w:pPr>
            <w:r>
              <w:rPr>
                <w:sz w:val="18"/>
                <w:szCs w:val="18"/>
              </w:rPr>
              <w:t>с 01.01.2024г.</w:t>
            </w:r>
          </w:p>
          <w:p w14:paraId="49AFB7C4" w14:textId="6C371918" w:rsidR="0017444E" w:rsidRPr="002725CA" w:rsidRDefault="0017444E" w:rsidP="0017444E">
            <w:pPr>
              <w:pStyle w:val="formattext"/>
              <w:spacing w:before="0" w:beforeAutospacing="0" w:after="0" w:afterAutospacing="0"/>
              <w:jc w:val="center"/>
              <w:textAlignment w:val="baseline"/>
              <w:rPr>
                <w:sz w:val="18"/>
                <w:szCs w:val="18"/>
              </w:rPr>
            </w:pPr>
            <w:r>
              <w:rPr>
                <w:sz w:val="18"/>
                <w:szCs w:val="18"/>
              </w:rPr>
              <w:t>по 30.06.2024г.</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29B204" w14:textId="333CBA61"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2064,48</w:t>
            </w:r>
          </w:p>
        </w:tc>
        <w:tc>
          <w:tcPr>
            <w:tcW w:w="148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0A8904" w14:textId="77777777" w:rsidR="0017444E" w:rsidRPr="002725CA" w:rsidRDefault="0017444E" w:rsidP="0017444E">
            <w:pPr>
              <w:pStyle w:val="formattext"/>
              <w:spacing w:before="0" w:beforeAutospacing="0" w:after="0" w:afterAutospacing="0"/>
              <w:jc w:val="center"/>
              <w:textAlignment w:val="baseline"/>
              <w:rPr>
                <w:sz w:val="18"/>
                <w:szCs w:val="18"/>
              </w:rPr>
            </w:pPr>
            <w:r>
              <w:rPr>
                <w:sz w:val="18"/>
                <w:szCs w:val="18"/>
              </w:rPr>
              <w:t>с 01.07.2024</w:t>
            </w:r>
          </w:p>
          <w:p w14:paraId="0746DD8B" w14:textId="1F373B11" w:rsidR="0017444E" w:rsidRPr="002725CA" w:rsidRDefault="0017444E" w:rsidP="0017444E">
            <w:pPr>
              <w:pStyle w:val="formattext"/>
              <w:spacing w:before="0" w:beforeAutospacing="0" w:after="0" w:afterAutospacing="0"/>
              <w:jc w:val="center"/>
              <w:textAlignment w:val="baseline"/>
              <w:rPr>
                <w:sz w:val="18"/>
                <w:szCs w:val="18"/>
              </w:rPr>
            </w:pPr>
            <w:r>
              <w:rPr>
                <w:sz w:val="18"/>
                <w:szCs w:val="18"/>
              </w:rPr>
              <w:t>по 31.12.2024</w:t>
            </w:r>
          </w:p>
        </w:tc>
        <w:tc>
          <w:tcPr>
            <w:tcW w:w="104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ADC236" w14:textId="5141FACC" w:rsidR="0017444E" w:rsidRPr="002725CA" w:rsidRDefault="0017444E" w:rsidP="00011F53">
            <w:pPr>
              <w:pStyle w:val="formattext"/>
              <w:spacing w:before="0" w:beforeAutospacing="0" w:after="0" w:afterAutospacing="0"/>
              <w:jc w:val="center"/>
              <w:textAlignment w:val="baseline"/>
              <w:rPr>
                <w:sz w:val="18"/>
                <w:szCs w:val="18"/>
              </w:rPr>
            </w:pPr>
            <w:r>
              <w:rPr>
                <w:sz w:val="18"/>
                <w:szCs w:val="18"/>
              </w:rPr>
              <w:t>2147,06</w:t>
            </w:r>
          </w:p>
        </w:tc>
      </w:tr>
    </w:tbl>
    <w:p w14:paraId="4CF9B7FB" w14:textId="77777777" w:rsidR="0017444E" w:rsidRDefault="0017444E" w:rsidP="002725CA">
      <w:pPr>
        <w:autoSpaceDE w:val="0"/>
        <w:autoSpaceDN w:val="0"/>
        <w:adjustRightInd w:val="0"/>
        <w:ind w:firstLine="567"/>
        <w:jc w:val="center"/>
        <w:rPr>
          <w:rFonts w:ascii="Times New Roman" w:hAnsi="Times New Roman" w:cs="Times New Roman"/>
          <w:b/>
          <w:i/>
          <w:sz w:val="28"/>
          <w:szCs w:val="28"/>
        </w:rPr>
      </w:pPr>
    </w:p>
    <w:p w14:paraId="3EA90087" w14:textId="67F21417" w:rsidR="000E3F5E" w:rsidRPr="002725CA" w:rsidRDefault="002725CA" w:rsidP="002725CA">
      <w:pPr>
        <w:autoSpaceDE w:val="0"/>
        <w:autoSpaceDN w:val="0"/>
        <w:adjustRightInd w:val="0"/>
        <w:ind w:firstLine="567"/>
        <w:jc w:val="center"/>
        <w:rPr>
          <w:rFonts w:ascii="Times New Roman" w:hAnsi="Times New Roman" w:cs="Times New Roman"/>
          <w:b/>
          <w:i/>
          <w:sz w:val="28"/>
          <w:szCs w:val="28"/>
        </w:rPr>
      </w:pPr>
      <w:r w:rsidRPr="002725CA">
        <w:rPr>
          <w:rFonts w:ascii="Times New Roman" w:hAnsi="Times New Roman" w:cs="Times New Roman"/>
          <w:b/>
          <w:i/>
          <w:sz w:val="28"/>
          <w:szCs w:val="28"/>
        </w:rPr>
        <w:t>Водоснабжение</w:t>
      </w:r>
    </w:p>
    <w:p w14:paraId="74861E05" w14:textId="63E02CE9" w:rsidR="000E3F5E" w:rsidRPr="00402967" w:rsidRDefault="000E3F5E" w:rsidP="000E3F5E">
      <w:pPr>
        <w:pStyle w:val="afffffff0"/>
        <w:spacing w:before="0" w:after="0"/>
        <w:ind w:firstLine="567"/>
        <w:rPr>
          <w:rFonts w:eastAsia="Times New Roman"/>
          <w:sz w:val="28"/>
          <w:szCs w:val="28"/>
        </w:rPr>
      </w:pPr>
      <w:r w:rsidRPr="00402967">
        <w:rPr>
          <w:sz w:val="28"/>
          <w:szCs w:val="28"/>
        </w:rPr>
        <w:t>Данные о тарифах на холодную воду для потребителей на</w:t>
      </w:r>
      <w:r w:rsidRPr="00402967">
        <w:rPr>
          <w:spacing w:val="1"/>
          <w:sz w:val="28"/>
          <w:szCs w:val="28"/>
        </w:rPr>
        <w:t xml:space="preserve"> </w:t>
      </w:r>
      <w:r w:rsidRPr="00402967">
        <w:rPr>
          <w:sz w:val="28"/>
          <w:szCs w:val="28"/>
        </w:rPr>
        <w:t>территории</w:t>
      </w:r>
      <w:r w:rsidRPr="00402967">
        <w:rPr>
          <w:spacing w:val="1"/>
          <w:sz w:val="28"/>
          <w:szCs w:val="28"/>
        </w:rPr>
        <w:t xml:space="preserve"> </w:t>
      </w:r>
      <w:r w:rsidRPr="00402967">
        <w:rPr>
          <w:sz w:val="28"/>
          <w:szCs w:val="28"/>
        </w:rPr>
        <w:t>Котельниковского город</w:t>
      </w:r>
      <w:r w:rsidR="002725CA">
        <w:rPr>
          <w:sz w:val="28"/>
          <w:szCs w:val="28"/>
        </w:rPr>
        <w:t>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2725CA">
        <w:rPr>
          <w:sz w:val="28"/>
          <w:szCs w:val="28"/>
        </w:rPr>
        <w:t xml:space="preserve"> на 2020-2023</w:t>
      </w:r>
      <w:r w:rsidRPr="00402967">
        <w:rPr>
          <w:sz w:val="28"/>
          <w:szCs w:val="28"/>
        </w:rPr>
        <w:t xml:space="preserve">гг. представлены в таблице </w:t>
      </w:r>
      <w:r w:rsidR="001B798B">
        <w:rPr>
          <w:sz w:val="28"/>
          <w:szCs w:val="28"/>
        </w:rPr>
        <w:t>55</w:t>
      </w:r>
      <w:r w:rsidRPr="00402967">
        <w:rPr>
          <w:spacing w:val="1"/>
          <w:sz w:val="28"/>
          <w:szCs w:val="28"/>
        </w:rPr>
        <w:t xml:space="preserve"> </w:t>
      </w:r>
      <w:r w:rsidRPr="00402967">
        <w:rPr>
          <w:sz w:val="28"/>
          <w:szCs w:val="28"/>
        </w:rPr>
        <w:t>(утверждены</w:t>
      </w:r>
      <w:r w:rsidRPr="00402967">
        <w:rPr>
          <w:spacing w:val="-14"/>
          <w:sz w:val="28"/>
          <w:szCs w:val="28"/>
        </w:rPr>
        <w:t xml:space="preserve"> </w:t>
      </w:r>
      <w:r w:rsidRPr="00402967">
        <w:rPr>
          <w:sz w:val="28"/>
          <w:szCs w:val="28"/>
        </w:rPr>
        <w:t>комитетом</w:t>
      </w:r>
      <w:r w:rsidRPr="00402967">
        <w:rPr>
          <w:spacing w:val="-15"/>
          <w:sz w:val="28"/>
          <w:szCs w:val="28"/>
        </w:rPr>
        <w:t xml:space="preserve"> </w:t>
      </w:r>
      <w:r w:rsidRPr="00402967">
        <w:rPr>
          <w:sz w:val="28"/>
          <w:szCs w:val="28"/>
        </w:rPr>
        <w:t xml:space="preserve">тарифного регулирования Волгоградской области от 9 декабря 2021 г. №38/53 </w:t>
      </w:r>
      <w:r w:rsidR="0021747A">
        <w:rPr>
          <w:sz w:val="28"/>
          <w:szCs w:val="28"/>
        </w:rPr>
        <w:t>«</w:t>
      </w:r>
      <w:r w:rsidRPr="00402967">
        <w:rPr>
          <w:sz w:val="28"/>
          <w:szCs w:val="28"/>
        </w:rPr>
        <w:t>Об установлении тарифов на питьевую воду (питьевое водоснабжение) и водоотведение для потребителей М</w:t>
      </w:r>
      <w:r w:rsidR="002725CA">
        <w:rPr>
          <w:sz w:val="28"/>
          <w:szCs w:val="28"/>
        </w:rPr>
        <w:t xml:space="preserve">УП </w:t>
      </w:r>
      <w:r w:rsidR="0021747A">
        <w:rPr>
          <w:sz w:val="28"/>
          <w:szCs w:val="28"/>
        </w:rPr>
        <w:t>«</w:t>
      </w:r>
      <w:r w:rsidR="002725CA">
        <w:rPr>
          <w:sz w:val="28"/>
          <w:szCs w:val="28"/>
        </w:rPr>
        <w:t>Водоканал</w:t>
      </w:r>
      <w:r w:rsidR="0021747A">
        <w:rPr>
          <w:sz w:val="28"/>
          <w:szCs w:val="28"/>
        </w:rPr>
        <w:t>»</w:t>
      </w:r>
      <w:r w:rsidRPr="00402967">
        <w:rPr>
          <w:sz w:val="28"/>
          <w:szCs w:val="28"/>
        </w:rPr>
        <w:t xml:space="preserve"> Котельниковского городского поселения Котельниковского муниципального района Волгоградской области</w:t>
      </w:r>
      <w:r w:rsidR="0021747A">
        <w:rPr>
          <w:sz w:val="28"/>
          <w:szCs w:val="28"/>
        </w:rPr>
        <w:t>»</w:t>
      </w:r>
      <w:r w:rsidRPr="00402967">
        <w:rPr>
          <w:sz w:val="28"/>
          <w:szCs w:val="28"/>
        </w:rPr>
        <w:t>.</w:t>
      </w:r>
      <w:r w:rsidRPr="00402967">
        <w:rPr>
          <w:spacing w:val="1"/>
          <w:sz w:val="28"/>
          <w:szCs w:val="28"/>
        </w:rPr>
        <w:t xml:space="preserve"> </w:t>
      </w:r>
    </w:p>
    <w:p w14:paraId="3824AF71" w14:textId="77777777" w:rsidR="00280609" w:rsidRDefault="00280609" w:rsidP="002725CA">
      <w:pPr>
        <w:pStyle w:val="af0"/>
        <w:spacing w:before="0" w:beforeAutospacing="0" w:after="0" w:afterAutospacing="0"/>
        <w:ind w:firstLine="567"/>
        <w:jc w:val="center"/>
        <w:rPr>
          <w:b/>
          <w:i/>
          <w:sz w:val="28"/>
          <w:szCs w:val="28"/>
        </w:rPr>
        <w:sectPr w:rsidR="00280609"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E3DE8B8" w14:textId="08E79AA7" w:rsidR="003F0DD7" w:rsidRDefault="000E3F5E" w:rsidP="002725CA">
      <w:pPr>
        <w:pStyle w:val="af0"/>
        <w:spacing w:before="0" w:beforeAutospacing="0" w:after="0" w:afterAutospacing="0"/>
        <w:ind w:firstLine="567"/>
        <w:jc w:val="center"/>
      </w:pPr>
      <w:r w:rsidRPr="002725CA">
        <w:rPr>
          <w:b/>
          <w:i/>
          <w:sz w:val="28"/>
          <w:szCs w:val="28"/>
        </w:rPr>
        <w:lastRenderedPageBreak/>
        <w:t xml:space="preserve">Таблица </w:t>
      </w:r>
      <w:r w:rsidR="001B798B" w:rsidRPr="002725CA">
        <w:rPr>
          <w:b/>
          <w:i/>
          <w:sz w:val="28"/>
          <w:szCs w:val="28"/>
        </w:rPr>
        <w:t>55</w:t>
      </w:r>
      <w:r w:rsidR="002725CA" w:rsidRPr="002725CA">
        <w:rPr>
          <w:b/>
          <w:i/>
          <w:sz w:val="28"/>
          <w:szCs w:val="28"/>
        </w:rPr>
        <w:t xml:space="preserve"> –</w:t>
      </w:r>
      <w:r w:rsidRPr="002725CA">
        <w:rPr>
          <w:b/>
          <w:i/>
          <w:sz w:val="28"/>
          <w:szCs w:val="28"/>
        </w:rPr>
        <w:t xml:space="preserve"> Тарифы на питьевую воду для потребителей Котельниковского городского поселения</w:t>
      </w:r>
      <w:r w:rsidR="003F0DD7" w:rsidRPr="003F0DD7">
        <w:t xml:space="preserve"> </w:t>
      </w:r>
    </w:p>
    <w:p w14:paraId="583AA3FF" w14:textId="51E4B699" w:rsidR="000E3F5E" w:rsidRPr="002725CA" w:rsidRDefault="003F0DD7" w:rsidP="002725CA">
      <w:pPr>
        <w:pStyle w:val="af0"/>
        <w:spacing w:before="0" w:beforeAutospacing="0" w:after="0" w:afterAutospacing="0"/>
        <w:ind w:firstLine="567"/>
        <w:jc w:val="center"/>
        <w:rPr>
          <w:b/>
          <w:i/>
          <w:sz w:val="28"/>
          <w:szCs w:val="28"/>
        </w:rPr>
      </w:pPr>
      <w:r w:rsidRPr="003F0DD7">
        <w:rPr>
          <w:b/>
          <w:i/>
          <w:sz w:val="28"/>
          <w:szCs w:val="28"/>
        </w:rPr>
        <w:t>Котельниковского муниципального района Волгоградской области</w:t>
      </w:r>
    </w:p>
    <w:tbl>
      <w:tblPr>
        <w:tblW w:w="9745" w:type="dxa"/>
        <w:jc w:val="center"/>
        <w:shd w:val="clear" w:color="auto" w:fill="FFFFFF"/>
        <w:tblCellMar>
          <w:left w:w="0" w:type="dxa"/>
          <w:right w:w="0" w:type="dxa"/>
        </w:tblCellMar>
        <w:tblLook w:val="04A0" w:firstRow="1" w:lastRow="0" w:firstColumn="1" w:lastColumn="0" w:noHBand="0" w:noVBand="1"/>
      </w:tblPr>
      <w:tblGrid>
        <w:gridCol w:w="1350"/>
        <w:gridCol w:w="1200"/>
        <w:gridCol w:w="1200"/>
        <w:gridCol w:w="1199"/>
        <w:gridCol w:w="1199"/>
        <w:gridCol w:w="1199"/>
        <w:gridCol w:w="1199"/>
        <w:gridCol w:w="1199"/>
      </w:tblGrid>
      <w:tr w:rsidR="002725CA" w:rsidRPr="00280609" w14:paraId="1A18EC3A" w14:textId="77777777" w:rsidTr="002725CA">
        <w:trPr>
          <w:trHeight w:val="145"/>
          <w:jc w:val="center"/>
        </w:trPr>
        <w:tc>
          <w:tcPr>
            <w:tcW w:w="1205"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CB242FB" w14:textId="77777777"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Группа потребителей</w:t>
            </w:r>
          </w:p>
        </w:tc>
        <w:tc>
          <w:tcPr>
            <w:tcW w:w="8540"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DC06CC1" w14:textId="77777777"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Тарифы, руб./куб. м</w:t>
            </w:r>
          </w:p>
        </w:tc>
      </w:tr>
      <w:tr w:rsidR="002725CA" w:rsidRPr="00280609" w14:paraId="04ACA6DE" w14:textId="77777777" w:rsidTr="002725CA">
        <w:trPr>
          <w:jc w:val="center"/>
        </w:trPr>
        <w:tc>
          <w:tcPr>
            <w:tcW w:w="1205"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92B24D1" w14:textId="77777777" w:rsidR="002725CA" w:rsidRPr="00280609" w:rsidRDefault="002725CA" w:rsidP="002725CA">
            <w:pPr>
              <w:spacing w:line="240" w:lineRule="auto"/>
              <w:rPr>
                <w:b/>
                <w:i/>
                <w:sz w:val="16"/>
                <w:szCs w:val="16"/>
              </w:rPr>
            </w:pP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1730452A" w14:textId="71C9C34B"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01.07.2020г.</w:t>
            </w:r>
          </w:p>
          <w:p w14:paraId="31DA0A91" w14:textId="368DF2A0"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31.12.2020г.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4D419E5" w14:textId="60A2C735"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01.01.2021г.</w:t>
            </w:r>
          </w:p>
          <w:p w14:paraId="27F22907" w14:textId="067A22A7"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30.06.2021г.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01CCC49" w14:textId="53E1A5E8"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01.07.2021г.</w:t>
            </w:r>
          </w:p>
          <w:p w14:paraId="3BD5BEB9" w14:textId="4A807482"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30.12.2021г.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2028D83" w14:textId="0C18BBA7"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01.01.2022г.</w:t>
            </w:r>
          </w:p>
          <w:p w14:paraId="06FB86F4" w14:textId="67DA660A"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30.06.2022г.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A74E021" w14:textId="35402DF6"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01.07.2022г.</w:t>
            </w:r>
          </w:p>
          <w:p w14:paraId="70C7599B" w14:textId="45295978"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31.12.2022г.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AC586D2" w14:textId="28B64C60"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01.01.2023г.</w:t>
            </w:r>
          </w:p>
          <w:p w14:paraId="76D1F556" w14:textId="0C9A08FB"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30.06.2023г.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FBDD648" w14:textId="2412BE8E"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01.07.2023г.</w:t>
            </w:r>
          </w:p>
          <w:p w14:paraId="60D273AD" w14:textId="13C50B29"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31.12.2023г.</w:t>
            </w:r>
          </w:p>
        </w:tc>
      </w:tr>
      <w:tr w:rsidR="000E3F5E" w:rsidRPr="00280609" w14:paraId="00A12383" w14:textId="77777777" w:rsidTr="002725CA">
        <w:trPr>
          <w:jc w:val="center"/>
        </w:trPr>
        <w:tc>
          <w:tcPr>
            <w:tcW w:w="120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E8A3F27"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1</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8A5B753"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2</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1876C43F"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3</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1F53573E"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4</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5B469B65"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5</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3EC46289"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6</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0F04EA61"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7</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AA03F17"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8</w:t>
            </w:r>
          </w:p>
        </w:tc>
      </w:tr>
      <w:tr w:rsidR="000E3F5E" w:rsidRPr="00280609" w14:paraId="519FFE30" w14:textId="77777777" w:rsidTr="002725CA">
        <w:trPr>
          <w:jc w:val="center"/>
        </w:trPr>
        <w:tc>
          <w:tcPr>
            <w:tcW w:w="9745" w:type="dxa"/>
            <w:gridSpan w:val="8"/>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0DBF703"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Питьевая вода (питьевое водоснабжение)</w:t>
            </w:r>
          </w:p>
        </w:tc>
      </w:tr>
      <w:tr w:rsidR="000E3F5E" w:rsidRPr="00280609" w14:paraId="70848B30" w14:textId="77777777" w:rsidTr="002725CA">
        <w:trPr>
          <w:jc w:val="center"/>
        </w:trPr>
        <w:tc>
          <w:tcPr>
            <w:tcW w:w="120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1E7636A"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Население</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4DD832C"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48,66</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FDE229"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48,66</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DA3210"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50,50</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BF4A41"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50,50</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909386"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52,67</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787BE1"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52,67</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355ED9"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54,74</w:t>
            </w:r>
          </w:p>
        </w:tc>
      </w:tr>
      <w:tr w:rsidR="002725CA" w:rsidRPr="00280609" w14:paraId="48BF66F2" w14:textId="77777777" w:rsidTr="002725CA">
        <w:trPr>
          <w:jc w:val="center"/>
        </w:trPr>
        <w:tc>
          <w:tcPr>
            <w:tcW w:w="120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7DCA0E8"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Бюджетные потребители</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tcPr>
          <w:p w14:paraId="5615B07B"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51,91</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9205479"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51,91</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8556E1E"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53,24</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06E254D"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53,24</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C99E1DA"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55,21</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67A2ABC"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55,21</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7C62D2A"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59,52</w:t>
            </w:r>
          </w:p>
        </w:tc>
      </w:tr>
      <w:tr w:rsidR="000E3F5E" w:rsidRPr="00280609" w14:paraId="3DB71704" w14:textId="77777777" w:rsidTr="002725CA">
        <w:trPr>
          <w:jc w:val="center"/>
        </w:trPr>
        <w:tc>
          <w:tcPr>
            <w:tcW w:w="1205"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1DD1EB6"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Прочие потребители</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AF0334A"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51,91</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EC6B6E"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51,91</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E25B17"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53,24</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CD4C37"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53,24</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F178B4"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55,21</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B05701"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55,21</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068207"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59,52</w:t>
            </w:r>
          </w:p>
        </w:tc>
      </w:tr>
    </w:tbl>
    <w:p w14:paraId="38419F7D" w14:textId="4DB01488" w:rsidR="000E3F5E" w:rsidRPr="000E3F5E" w:rsidRDefault="002725CA" w:rsidP="002725CA">
      <w:pPr>
        <w:spacing w:before="240" w:line="240" w:lineRule="auto"/>
        <w:jc w:val="center"/>
        <w:textAlignment w:val="baseline"/>
        <w:rPr>
          <w:rFonts w:ascii="Times New Roman" w:hAnsi="Times New Roman" w:cs="Times New Roman"/>
          <w:i/>
          <w:sz w:val="28"/>
          <w:szCs w:val="28"/>
        </w:rPr>
      </w:pPr>
      <w:r w:rsidRPr="002725CA">
        <w:rPr>
          <w:rFonts w:ascii="Times New Roman" w:hAnsi="Times New Roman" w:cs="Times New Roman"/>
          <w:b/>
          <w:i/>
          <w:sz w:val="28"/>
          <w:szCs w:val="28"/>
        </w:rPr>
        <w:t>Водоотведение</w:t>
      </w:r>
    </w:p>
    <w:p w14:paraId="4890442B" w14:textId="6FE2B6A8" w:rsidR="000E3F5E" w:rsidRDefault="000E3F5E" w:rsidP="000E3F5E">
      <w:pPr>
        <w:pStyle w:val="af0"/>
        <w:spacing w:before="0" w:beforeAutospacing="0" w:after="0" w:afterAutospacing="0" w:line="360" w:lineRule="auto"/>
        <w:ind w:firstLine="567"/>
        <w:jc w:val="both"/>
        <w:rPr>
          <w:sz w:val="28"/>
          <w:szCs w:val="28"/>
        </w:rPr>
      </w:pPr>
      <w:r w:rsidRPr="00402967">
        <w:rPr>
          <w:sz w:val="28"/>
          <w:szCs w:val="28"/>
        </w:rPr>
        <w:t xml:space="preserve">Данные о тарифах на </w:t>
      </w:r>
      <w:r>
        <w:rPr>
          <w:sz w:val="28"/>
          <w:szCs w:val="28"/>
        </w:rPr>
        <w:t>водоотведение</w:t>
      </w:r>
      <w:r w:rsidRPr="00402967">
        <w:rPr>
          <w:sz w:val="28"/>
          <w:szCs w:val="28"/>
        </w:rPr>
        <w:t xml:space="preserve"> для потребителей на</w:t>
      </w:r>
      <w:r w:rsidRPr="00402967">
        <w:rPr>
          <w:spacing w:val="1"/>
          <w:sz w:val="28"/>
          <w:szCs w:val="28"/>
        </w:rPr>
        <w:t xml:space="preserve"> </w:t>
      </w:r>
      <w:r w:rsidRPr="00402967">
        <w:rPr>
          <w:sz w:val="28"/>
          <w:szCs w:val="28"/>
        </w:rPr>
        <w:t>территории</w:t>
      </w:r>
      <w:r w:rsidRPr="00402967">
        <w:rPr>
          <w:spacing w:val="1"/>
          <w:sz w:val="28"/>
          <w:szCs w:val="28"/>
        </w:rPr>
        <w:t xml:space="preserve"> </w:t>
      </w:r>
      <w:r w:rsidRPr="00402967">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402967">
        <w:rPr>
          <w:sz w:val="28"/>
          <w:szCs w:val="28"/>
        </w:rPr>
        <w:t xml:space="preserve"> на 2020-2023 гг. представлены в таблице </w:t>
      </w:r>
      <w:r w:rsidR="001B798B">
        <w:rPr>
          <w:sz w:val="28"/>
          <w:szCs w:val="28"/>
        </w:rPr>
        <w:t>56</w:t>
      </w:r>
      <w:r w:rsidRPr="00402967">
        <w:rPr>
          <w:spacing w:val="1"/>
          <w:sz w:val="28"/>
          <w:szCs w:val="28"/>
        </w:rPr>
        <w:t xml:space="preserve"> </w:t>
      </w:r>
      <w:r w:rsidRPr="00402967">
        <w:rPr>
          <w:sz w:val="28"/>
          <w:szCs w:val="28"/>
        </w:rPr>
        <w:t>(утверждены</w:t>
      </w:r>
      <w:r w:rsidRPr="00402967">
        <w:rPr>
          <w:spacing w:val="-14"/>
          <w:sz w:val="28"/>
          <w:szCs w:val="28"/>
        </w:rPr>
        <w:t xml:space="preserve"> </w:t>
      </w:r>
      <w:r w:rsidRPr="00402967">
        <w:rPr>
          <w:sz w:val="28"/>
          <w:szCs w:val="28"/>
        </w:rPr>
        <w:t>комитетом</w:t>
      </w:r>
      <w:r w:rsidRPr="00402967">
        <w:rPr>
          <w:spacing w:val="-15"/>
          <w:sz w:val="28"/>
          <w:szCs w:val="28"/>
        </w:rPr>
        <w:t xml:space="preserve"> </w:t>
      </w:r>
      <w:r w:rsidRPr="00402967">
        <w:rPr>
          <w:sz w:val="28"/>
          <w:szCs w:val="28"/>
        </w:rPr>
        <w:t>тарифного регулирования Волгогра</w:t>
      </w:r>
      <w:r w:rsidR="002725CA">
        <w:rPr>
          <w:sz w:val="28"/>
          <w:szCs w:val="28"/>
        </w:rPr>
        <w:t>дской области от 9 декабря 2021</w:t>
      </w:r>
      <w:r w:rsidRPr="00402967">
        <w:rPr>
          <w:sz w:val="28"/>
          <w:szCs w:val="28"/>
        </w:rPr>
        <w:t xml:space="preserve">г. №38/53 </w:t>
      </w:r>
      <w:r w:rsidR="0021747A">
        <w:rPr>
          <w:sz w:val="28"/>
          <w:szCs w:val="28"/>
        </w:rPr>
        <w:t>«</w:t>
      </w:r>
      <w:r w:rsidRPr="00402967">
        <w:rPr>
          <w:sz w:val="28"/>
          <w:szCs w:val="28"/>
        </w:rPr>
        <w:t>Об установлении тарифов на питьевую воду (питьевое водоснабжение) и водоотведение для п</w:t>
      </w:r>
      <w:r w:rsidR="002725CA">
        <w:rPr>
          <w:sz w:val="28"/>
          <w:szCs w:val="28"/>
        </w:rPr>
        <w:t xml:space="preserve">отребителей МУП </w:t>
      </w:r>
      <w:r w:rsidR="0021747A">
        <w:rPr>
          <w:sz w:val="28"/>
          <w:szCs w:val="28"/>
        </w:rPr>
        <w:t>«</w:t>
      </w:r>
      <w:r w:rsidR="002725CA">
        <w:rPr>
          <w:sz w:val="28"/>
          <w:szCs w:val="28"/>
        </w:rPr>
        <w:t>Водоканал</w:t>
      </w:r>
      <w:r w:rsidR="0021747A">
        <w:rPr>
          <w:sz w:val="28"/>
          <w:szCs w:val="28"/>
        </w:rPr>
        <w:t>»</w:t>
      </w:r>
      <w:r w:rsidRPr="00402967">
        <w:rPr>
          <w:sz w:val="28"/>
          <w:szCs w:val="28"/>
        </w:rPr>
        <w:t xml:space="preserve"> Котельниковского городского поселения Котельниковского муниципального района Волгоградской области</w:t>
      </w:r>
      <w:r w:rsidR="0021747A">
        <w:rPr>
          <w:sz w:val="28"/>
          <w:szCs w:val="28"/>
        </w:rPr>
        <w:t>»</w:t>
      </w:r>
      <w:r w:rsidRPr="00402967">
        <w:rPr>
          <w:sz w:val="28"/>
          <w:szCs w:val="28"/>
        </w:rPr>
        <w:t>.</w:t>
      </w:r>
    </w:p>
    <w:p w14:paraId="33D6F872" w14:textId="77777777" w:rsidR="003F0DD7" w:rsidRDefault="000E3F5E" w:rsidP="002725CA">
      <w:pPr>
        <w:pStyle w:val="af0"/>
        <w:spacing w:before="0" w:beforeAutospacing="0" w:after="0" w:afterAutospacing="0"/>
        <w:ind w:firstLine="567"/>
        <w:jc w:val="center"/>
      </w:pPr>
      <w:r w:rsidRPr="002725CA">
        <w:rPr>
          <w:b/>
          <w:i/>
          <w:sz w:val="28"/>
          <w:szCs w:val="28"/>
        </w:rPr>
        <w:t xml:space="preserve">Таблица </w:t>
      </w:r>
      <w:r w:rsidR="001B798B" w:rsidRPr="002725CA">
        <w:rPr>
          <w:b/>
          <w:i/>
          <w:sz w:val="28"/>
          <w:szCs w:val="28"/>
        </w:rPr>
        <w:t>56</w:t>
      </w:r>
      <w:r w:rsidR="002725CA" w:rsidRPr="002725CA">
        <w:rPr>
          <w:b/>
          <w:i/>
          <w:sz w:val="28"/>
          <w:szCs w:val="28"/>
        </w:rPr>
        <w:t xml:space="preserve"> –</w:t>
      </w:r>
      <w:r w:rsidRPr="002725CA">
        <w:rPr>
          <w:b/>
          <w:i/>
          <w:sz w:val="28"/>
          <w:szCs w:val="28"/>
        </w:rPr>
        <w:t xml:space="preserve"> Тарифы на водоотведение для потребителей Котельниковского городского поселения</w:t>
      </w:r>
      <w:r w:rsidR="003F0DD7" w:rsidRPr="003F0DD7">
        <w:t xml:space="preserve"> </w:t>
      </w:r>
    </w:p>
    <w:p w14:paraId="61940394" w14:textId="794A5620" w:rsidR="000E3F5E" w:rsidRPr="002725CA" w:rsidRDefault="003F0DD7" w:rsidP="002725CA">
      <w:pPr>
        <w:pStyle w:val="af0"/>
        <w:spacing w:before="0" w:beforeAutospacing="0" w:after="0" w:afterAutospacing="0"/>
        <w:ind w:firstLine="567"/>
        <w:jc w:val="center"/>
        <w:rPr>
          <w:b/>
          <w:i/>
          <w:sz w:val="28"/>
          <w:szCs w:val="28"/>
        </w:rPr>
      </w:pPr>
      <w:r w:rsidRPr="003F0DD7">
        <w:rPr>
          <w:b/>
          <w:i/>
          <w:sz w:val="28"/>
          <w:szCs w:val="28"/>
        </w:rPr>
        <w:t>Котельниковского муниципального района Волгоградской области</w:t>
      </w:r>
    </w:p>
    <w:tbl>
      <w:tblPr>
        <w:tblW w:w="9920" w:type="dxa"/>
        <w:jc w:val="center"/>
        <w:shd w:val="clear" w:color="auto" w:fill="FFFFFF"/>
        <w:tblCellMar>
          <w:left w:w="0" w:type="dxa"/>
          <w:right w:w="0" w:type="dxa"/>
        </w:tblCellMar>
        <w:tblLook w:val="04A0" w:firstRow="1" w:lastRow="0" w:firstColumn="1" w:lastColumn="0" w:noHBand="0" w:noVBand="1"/>
      </w:tblPr>
      <w:tblGrid>
        <w:gridCol w:w="1548"/>
        <w:gridCol w:w="1202"/>
        <w:gridCol w:w="1215"/>
        <w:gridCol w:w="1215"/>
        <w:gridCol w:w="1202"/>
        <w:gridCol w:w="1202"/>
        <w:gridCol w:w="1218"/>
        <w:gridCol w:w="1118"/>
      </w:tblGrid>
      <w:tr w:rsidR="002725CA" w:rsidRPr="00280609" w14:paraId="294CA40F" w14:textId="77777777" w:rsidTr="00280609">
        <w:trPr>
          <w:trHeight w:val="273"/>
          <w:jc w:val="center"/>
        </w:trPr>
        <w:tc>
          <w:tcPr>
            <w:tcW w:w="1589"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65A3C6E" w14:textId="77777777"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Группа потребителей</w:t>
            </w:r>
          </w:p>
        </w:tc>
        <w:tc>
          <w:tcPr>
            <w:tcW w:w="8331" w:type="dxa"/>
            <w:gridSpan w:val="7"/>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ECCFE82" w14:textId="77777777"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Тарифы, руб./куб. м</w:t>
            </w:r>
          </w:p>
        </w:tc>
      </w:tr>
      <w:tr w:rsidR="002725CA" w:rsidRPr="00280609" w14:paraId="75D17189" w14:textId="77777777" w:rsidTr="00280609">
        <w:trPr>
          <w:jc w:val="center"/>
        </w:trPr>
        <w:tc>
          <w:tcPr>
            <w:tcW w:w="1589"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C3E9D53" w14:textId="77777777" w:rsidR="002725CA" w:rsidRPr="00280609" w:rsidRDefault="002725CA" w:rsidP="002725CA">
            <w:pPr>
              <w:jc w:val="center"/>
              <w:rPr>
                <w:b/>
                <w:i/>
                <w:sz w:val="16"/>
                <w:szCs w:val="16"/>
              </w:rPr>
            </w:pP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09267D1B" w14:textId="7966C516"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01.07.2020г.</w:t>
            </w:r>
          </w:p>
          <w:p w14:paraId="249A2357" w14:textId="1F8754C2"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31.12.2020г.</w:t>
            </w:r>
          </w:p>
        </w:tc>
        <w:tc>
          <w:tcPr>
            <w:tcW w:w="123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84A92BA" w14:textId="72719934"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01.01.2021г.</w:t>
            </w:r>
          </w:p>
          <w:p w14:paraId="6FEBC667" w14:textId="2FFFF0A2"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30.06.2021г.</w:t>
            </w:r>
          </w:p>
        </w:tc>
        <w:tc>
          <w:tcPr>
            <w:tcW w:w="123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3275FA5" w14:textId="70837FC5"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01.07.2021г.</w:t>
            </w:r>
          </w:p>
          <w:p w14:paraId="588D0B17" w14:textId="6580D745"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30.12.2021г.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5EF5C81" w14:textId="6F4FD87A"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01.01.2022г.</w:t>
            </w:r>
          </w:p>
          <w:p w14:paraId="3ABC90F6" w14:textId="3BA87D49"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30.06.2022г.</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F120DDF" w14:textId="7CD65242"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01.07.2022г.</w:t>
            </w:r>
          </w:p>
          <w:p w14:paraId="22AB226B" w14:textId="4EC89C2E"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31.12.2022г.</w:t>
            </w:r>
          </w:p>
        </w:tc>
        <w:tc>
          <w:tcPr>
            <w:tcW w:w="123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A5426D5" w14:textId="32E09926"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01.01.2023г.</w:t>
            </w:r>
          </w:p>
          <w:p w14:paraId="2962898E" w14:textId="49BAF663"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30.06.2023г.</w:t>
            </w:r>
          </w:p>
        </w:tc>
        <w:tc>
          <w:tcPr>
            <w:tcW w:w="9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443CDB3" w14:textId="0078BC22"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с 01.07.2023г.</w:t>
            </w:r>
          </w:p>
          <w:p w14:paraId="78371FF2" w14:textId="72F15A2C" w:rsidR="002725CA" w:rsidRPr="00280609" w:rsidRDefault="002725CA" w:rsidP="002725CA">
            <w:pPr>
              <w:pStyle w:val="formattext"/>
              <w:spacing w:before="0" w:beforeAutospacing="0" w:after="0" w:afterAutospacing="0"/>
              <w:jc w:val="center"/>
              <w:textAlignment w:val="baseline"/>
              <w:rPr>
                <w:b/>
                <w:i/>
                <w:sz w:val="16"/>
                <w:szCs w:val="16"/>
              </w:rPr>
            </w:pPr>
            <w:r w:rsidRPr="00280609">
              <w:rPr>
                <w:b/>
                <w:i/>
                <w:sz w:val="16"/>
                <w:szCs w:val="16"/>
              </w:rPr>
              <w:t>по 31.12.2023г.</w:t>
            </w:r>
          </w:p>
        </w:tc>
      </w:tr>
      <w:tr w:rsidR="000E3F5E" w:rsidRPr="00280609" w14:paraId="77AC6847" w14:textId="77777777" w:rsidTr="00280609">
        <w:trPr>
          <w:jc w:val="center"/>
        </w:trPr>
        <w:tc>
          <w:tcPr>
            <w:tcW w:w="15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EFD80E3"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1</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5E4688DD"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2</w:t>
            </w:r>
          </w:p>
        </w:tc>
        <w:tc>
          <w:tcPr>
            <w:tcW w:w="123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52FD5EA0"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3</w:t>
            </w:r>
          </w:p>
        </w:tc>
        <w:tc>
          <w:tcPr>
            <w:tcW w:w="1236"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5D23FFE2"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4</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491C602F"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5</w:t>
            </w:r>
          </w:p>
        </w:tc>
        <w:tc>
          <w:tcPr>
            <w:tcW w:w="122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60A2D82B"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6</w:t>
            </w:r>
          </w:p>
        </w:tc>
        <w:tc>
          <w:tcPr>
            <w:tcW w:w="123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624BD571"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7</w:t>
            </w:r>
          </w:p>
        </w:tc>
        <w:tc>
          <w:tcPr>
            <w:tcW w:w="960"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tcPr>
          <w:p w14:paraId="12483881"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8</w:t>
            </w:r>
          </w:p>
        </w:tc>
      </w:tr>
      <w:tr w:rsidR="000E3F5E" w:rsidRPr="00280609" w14:paraId="4C5D4498" w14:textId="77777777" w:rsidTr="00280609">
        <w:trPr>
          <w:jc w:val="center"/>
        </w:trPr>
        <w:tc>
          <w:tcPr>
            <w:tcW w:w="9920" w:type="dxa"/>
            <w:gridSpan w:val="8"/>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C296D92"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Водоотведение</w:t>
            </w:r>
          </w:p>
        </w:tc>
      </w:tr>
      <w:tr w:rsidR="000E3F5E" w:rsidRPr="00280609" w14:paraId="6AC1F08E" w14:textId="77777777" w:rsidTr="00280609">
        <w:trPr>
          <w:jc w:val="center"/>
        </w:trPr>
        <w:tc>
          <w:tcPr>
            <w:tcW w:w="15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11D4ACB"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Население</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BCB23D7"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35,29</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2ABDA1"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36,70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B9B11D"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36,70</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CC8765"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38,09</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72E9B6"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38,09</w:t>
            </w:r>
          </w:p>
        </w:tc>
        <w:tc>
          <w:tcPr>
            <w:tcW w:w="12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7CB18E"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39,72</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B43E2C"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39,72</w:t>
            </w:r>
          </w:p>
        </w:tc>
      </w:tr>
      <w:tr w:rsidR="000E3F5E" w:rsidRPr="00280609" w14:paraId="664E74CA" w14:textId="77777777" w:rsidTr="00280609">
        <w:trPr>
          <w:jc w:val="center"/>
        </w:trPr>
        <w:tc>
          <w:tcPr>
            <w:tcW w:w="15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D3657DF"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Бюджетные потребители</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tcPr>
          <w:p w14:paraId="18D5C926"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65,62</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C92870D"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65,62</w:t>
            </w:r>
          </w:p>
        </w:tc>
        <w:tc>
          <w:tcPr>
            <w:tcW w:w="1236"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C53EC2A"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65,62</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A97FD6C"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66,97</w:t>
            </w:r>
          </w:p>
        </w:tc>
        <w:tc>
          <w:tcPr>
            <w:tcW w:w="12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3E1DCF1"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66,97</w:t>
            </w:r>
          </w:p>
        </w:tc>
        <w:tc>
          <w:tcPr>
            <w:tcW w:w="123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AE5F90B"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69,44</w:t>
            </w:r>
          </w:p>
        </w:tc>
        <w:tc>
          <w:tcPr>
            <w:tcW w:w="96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38FFFA0"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69,44</w:t>
            </w:r>
          </w:p>
        </w:tc>
      </w:tr>
      <w:tr w:rsidR="000E3F5E" w:rsidRPr="00280609" w14:paraId="015439C7" w14:textId="77777777" w:rsidTr="00280609">
        <w:trPr>
          <w:jc w:val="center"/>
        </w:trPr>
        <w:tc>
          <w:tcPr>
            <w:tcW w:w="158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AE35727" w14:textId="77777777" w:rsidR="000E3F5E" w:rsidRPr="00280609" w:rsidRDefault="000E3F5E" w:rsidP="002725CA">
            <w:pPr>
              <w:pStyle w:val="formattext"/>
              <w:spacing w:before="0" w:beforeAutospacing="0" w:after="0" w:afterAutospacing="0"/>
              <w:jc w:val="center"/>
              <w:textAlignment w:val="baseline"/>
              <w:rPr>
                <w:b/>
                <w:i/>
                <w:sz w:val="16"/>
                <w:szCs w:val="16"/>
              </w:rPr>
            </w:pPr>
            <w:r w:rsidRPr="00280609">
              <w:rPr>
                <w:b/>
                <w:i/>
                <w:sz w:val="16"/>
                <w:szCs w:val="16"/>
              </w:rPr>
              <w:t>Прочие потребители</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E9350FB"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65,62</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96708B"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65,62</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6869A5"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65,62</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A9E764"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66,97</w:t>
            </w:r>
          </w:p>
        </w:tc>
        <w:tc>
          <w:tcPr>
            <w:tcW w:w="12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1E91F7"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66,97</w:t>
            </w:r>
          </w:p>
        </w:tc>
        <w:tc>
          <w:tcPr>
            <w:tcW w:w="12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D271C4"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69,44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635F84" w14:textId="77777777" w:rsidR="000E3F5E" w:rsidRPr="00280609" w:rsidRDefault="000E3F5E" w:rsidP="002725CA">
            <w:pPr>
              <w:pStyle w:val="formattext"/>
              <w:spacing w:before="0" w:beforeAutospacing="0" w:after="0" w:afterAutospacing="0"/>
              <w:jc w:val="center"/>
              <w:textAlignment w:val="baseline"/>
              <w:rPr>
                <w:sz w:val="16"/>
                <w:szCs w:val="16"/>
              </w:rPr>
            </w:pPr>
            <w:r w:rsidRPr="00280609">
              <w:rPr>
                <w:sz w:val="16"/>
                <w:szCs w:val="16"/>
              </w:rPr>
              <w:t>69,44</w:t>
            </w:r>
          </w:p>
        </w:tc>
      </w:tr>
    </w:tbl>
    <w:p w14:paraId="295BA661" w14:textId="77777777" w:rsidR="00E662B4" w:rsidRDefault="00E662B4" w:rsidP="00E662B4">
      <w:pPr>
        <w:pStyle w:val="af4"/>
        <w:ind w:firstLine="567"/>
        <w:jc w:val="center"/>
        <w:rPr>
          <w:b/>
          <w:i/>
          <w:sz w:val="28"/>
          <w:szCs w:val="28"/>
        </w:rPr>
        <w:sectPr w:rsidR="00E662B4"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7392D36" w14:textId="003FC455" w:rsidR="000E3F5E" w:rsidRPr="002725CA" w:rsidRDefault="002725CA" w:rsidP="00E662B4">
      <w:pPr>
        <w:pStyle w:val="af4"/>
        <w:ind w:firstLine="567"/>
        <w:jc w:val="center"/>
        <w:rPr>
          <w:b/>
          <w:i/>
          <w:sz w:val="28"/>
          <w:szCs w:val="28"/>
        </w:rPr>
      </w:pPr>
      <w:r w:rsidRPr="002725CA">
        <w:rPr>
          <w:b/>
          <w:i/>
          <w:sz w:val="28"/>
          <w:szCs w:val="28"/>
        </w:rPr>
        <w:lastRenderedPageBreak/>
        <w:t>ТКО</w:t>
      </w:r>
    </w:p>
    <w:p w14:paraId="078820A7" w14:textId="7FD2E064" w:rsidR="000E3F5E" w:rsidRPr="00FB1D01" w:rsidRDefault="000E3F5E" w:rsidP="000E3F5E">
      <w:pPr>
        <w:pStyle w:val="afffffff0"/>
        <w:spacing w:before="0" w:after="0"/>
        <w:ind w:firstLine="567"/>
        <w:rPr>
          <w:rFonts w:eastAsia="Times New Roman"/>
          <w:sz w:val="28"/>
          <w:szCs w:val="28"/>
        </w:rPr>
      </w:pPr>
      <w:r w:rsidRPr="00FB1D01">
        <w:rPr>
          <w:sz w:val="28"/>
          <w:szCs w:val="28"/>
        </w:rPr>
        <w:t>Данные о тарифах на ТКО для потребителей на</w:t>
      </w:r>
      <w:r w:rsidRPr="00FB1D01">
        <w:rPr>
          <w:spacing w:val="1"/>
          <w:sz w:val="28"/>
          <w:szCs w:val="28"/>
        </w:rPr>
        <w:t xml:space="preserve"> </w:t>
      </w:r>
      <w:r w:rsidRPr="00FB1D01">
        <w:rPr>
          <w:sz w:val="28"/>
          <w:szCs w:val="28"/>
        </w:rPr>
        <w:t>территории</w:t>
      </w:r>
      <w:r w:rsidRPr="00FB1D01">
        <w:rPr>
          <w:spacing w:val="1"/>
          <w:sz w:val="28"/>
          <w:szCs w:val="28"/>
        </w:rPr>
        <w:t xml:space="preserve"> </w:t>
      </w:r>
      <w:r>
        <w:rPr>
          <w:sz w:val="28"/>
          <w:szCs w:val="28"/>
        </w:rPr>
        <w:t xml:space="preserve">Котельниковского городского </w:t>
      </w:r>
      <w:r w:rsidRPr="0093321B">
        <w:rPr>
          <w:sz w:val="28"/>
          <w:szCs w:val="28"/>
        </w:rPr>
        <w:t>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93321B">
        <w:rPr>
          <w:sz w:val="28"/>
          <w:szCs w:val="28"/>
        </w:rPr>
        <w:t xml:space="preserve"> на 2022г</w:t>
      </w:r>
      <w:r w:rsidRPr="00FB1D01">
        <w:rPr>
          <w:sz w:val="28"/>
          <w:szCs w:val="28"/>
        </w:rPr>
        <w:t xml:space="preserve">. представлены </w:t>
      </w:r>
      <w:r w:rsidRPr="00137996">
        <w:rPr>
          <w:sz w:val="28"/>
          <w:szCs w:val="28"/>
        </w:rPr>
        <w:t xml:space="preserve">в таблице </w:t>
      </w:r>
      <w:r w:rsidR="001B798B">
        <w:rPr>
          <w:sz w:val="28"/>
          <w:szCs w:val="28"/>
        </w:rPr>
        <w:t>57</w:t>
      </w:r>
      <w:r w:rsidRPr="00137996">
        <w:rPr>
          <w:spacing w:val="1"/>
          <w:sz w:val="28"/>
          <w:szCs w:val="28"/>
        </w:rPr>
        <w:t xml:space="preserve"> </w:t>
      </w:r>
      <w:r w:rsidRPr="00137996">
        <w:rPr>
          <w:sz w:val="28"/>
          <w:szCs w:val="28"/>
        </w:rPr>
        <w:t>(утверждены</w:t>
      </w:r>
      <w:r w:rsidRPr="00137996">
        <w:rPr>
          <w:spacing w:val="-14"/>
          <w:sz w:val="28"/>
          <w:szCs w:val="28"/>
        </w:rPr>
        <w:t xml:space="preserve"> </w:t>
      </w:r>
      <w:r w:rsidRPr="00137996">
        <w:rPr>
          <w:sz w:val="28"/>
          <w:szCs w:val="28"/>
        </w:rPr>
        <w:t>приказом</w:t>
      </w:r>
      <w:r w:rsidRPr="00137996">
        <w:rPr>
          <w:spacing w:val="-15"/>
          <w:sz w:val="28"/>
          <w:szCs w:val="28"/>
        </w:rPr>
        <w:t xml:space="preserve"> </w:t>
      </w:r>
      <w:r>
        <w:rPr>
          <w:sz w:val="28"/>
          <w:szCs w:val="28"/>
        </w:rPr>
        <w:t>комитета</w:t>
      </w:r>
      <w:r w:rsidRPr="00137996">
        <w:rPr>
          <w:sz w:val="28"/>
          <w:szCs w:val="28"/>
        </w:rPr>
        <w:t xml:space="preserve"> тарифно</w:t>
      </w:r>
      <w:r>
        <w:rPr>
          <w:sz w:val="28"/>
          <w:szCs w:val="28"/>
        </w:rPr>
        <w:t>го</w:t>
      </w:r>
      <w:r w:rsidRPr="00137996">
        <w:rPr>
          <w:sz w:val="28"/>
          <w:szCs w:val="28"/>
        </w:rPr>
        <w:t xml:space="preserve"> </w:t>
      </w:r>
      <w:r>
        <w:rPr>
          <w:sz w:val="28"/>
          <w:szCs w:val="28"/>
        </w:rPr>
        <w:t>регулирования Волгоградской области</w:t>
      </w:r>
      <w:r w:rsidRPr="00FB1D01">
        <w:rPr>
          <w:sz w:val="28"/>
          <w:szCs w:val="28"/>
        </w:rPr>
        <w:t xml:space="preserve"> от </w:t>
      </w:r>
      <w:r>
        <w:rPr>
          <w:sz w:val="28"/>
          <w:szCs w:val="28"/>
        </w:rPr>
        <w:t>28</w:t>
      </w:r>
      <w:r w:rsidRPr="00FB1D01">
        <w:rPr>
          <w:sz w:val="28"/>
          <w:szCs w:val="28"/>
        </w:rPr>
        <w:t xml:space="preserve"> </w:t>
      </w:r>
      <w:r>
        <w:rPr>
          <w:sz w:val="28"/>
          <w:szCs w:val="28"/>
        </w:rPr>
        <w:t>декабря</w:t>
      </w:r>
      <w:r w:rsidRPr="00FB1D01">
        <w:rPr>
          <w:sz w:val="28"/>
          <w:szCs w:val="28"/>
        </w:rPr>
        <w:t xml:space="preserve"> 20</w:t>
      </w:r>
      <w:r>
        <w:rPr>
          <w:sz w:val="28"/>
          <w:szCs w:val="28"/>
        </w:rPr>
        <w:t>21</w:t>
      </w:r>
      <w:r w:rsidRPr="00FB1D01">
        <w:rPr>
          <w:sz w:val="28"/>
          <w:szCs w:val="28"/>
        </w:rPr>
        <w:t xml:space="preserve"> г. №</w:t>
      </w:r>
      <w:r>
        <w:rPr>
          <w:sz w:val="28"/>
          <w:szCs w:val="28"/>
        </w:rPr>
        <w:t>43/10</w:t>
      </w:r>
      <w:r w:rsidRPr="00FB1D01">
        <w:rPr>
          <w:sz w:val="28"/>
          <w:szCs w:val="28"/>
        </w:rPr>
        <w:t xml:space="preserve"> </w:t>
      </w:r>
      <w:r w:rsidR="0021747A">
        <w:rPr>
          <w:sz w:val="28"/>
          <w:szCs w:val="28"/>
        </w:rPr>
        <w:t>«</w:t>
      </w:r>
      <w:r w:rsidRPr="00FB1D01">
        <w:rPr>
          <w:sz w:val="28"/>
          <w:szCs w:val="28"/>
        </w:rPr>
        <w:t xml:space="preserve">Об установлении предельного единого тарифа на услуги регионального оператора по обращению с твердыми коммунальными отходами </w:t>
      </w:r>
      <w:r w:rsidR="002725CA">
        <w:rPr>
          <w:sz w:val="28"/>
          <w:szCs w:val="28"/>
        </w:rPr>
        <w:t>–</w:t>
      </w:r>
      <w:r w:rsidRPr="00FB1D01">
        <w:rPr>
          <w:sz w:val="28"/>
          <w:szCs w:val="28"/>
        </w:rPr>
        <w:t xml:space="preserve"> общества с</w:t>
      </w:r>
      <w:r w:rsidR="002725CA">
        <w:rPr>
          <w:sz w:val="28"/>
          <w:szCs w:val="28"/>
        </w:rPr>
        <w:t xml:space="preserve"> ограниченной ответственностью </w:t>
      </w:r>
      <w:r w:rsidR="0021747A">
        <w:rPr>
          <w:sz w:val="28"/>
          <w:szCs w:val="28"/>
        </w:rPr>
        <w:t>«</w:t>
      </w:r>
      <w:proofErr w:type="spellStart"/>
      <w:r>
        <w:rPr>
          <w:sz w:val="28"/>
          <w:szCs w:val="28"/>
        </w:rPr>
        <w:t>Ситиматик</w:t>
      </w:r>
      <w:proofErr w:type="spellEnd"/>
      <w:r>
        <w:rPr>
          <w:sz w:val="28"/>
          <w:szCs w:val="28"/>
        </w:rPr>
        <w:t>-Волгоград</w:t>
      </w:r>
      <w:r w:rsidR="0021747A">
        <w:rPr>
          <w:sz w:val="28"/>
          <w:szCs w:val="28"/>
        </w:rPr>
        <w:t>»</w:t>
      </w:r>
      <w:r w:rsidRPr="00FB1D01">
        <w:rPr>
          <w:sz w:val="28"/>
          <w:szCs w:val="28"/>
        </w:rPr>
        <w:t>.</w:t>
      </w:r>
    </w:p>
    <w:p w14:paraId="0C594FD8" w14:textId="45376618" w:rsidR="000E3F5E" w:rsidRPr="002725CA" w:rsidRDefault="000E3F5E" w:rsidP="002725CA">
      <w:pPr>
        <w:pStyle w:val="af0"/>
        <w:spacing w:before="0" w:beforeAutospacing="0" w:after="0" w:afterAutospacing="0"/>
        <w:ind w:firstLine="567"/>
        <w:jc w:val="center"/>
        <w:rPr>
          <w:b/>
          <w:i/>
          <w:sz w:val="28"/>
          <w:szCs w:val="28"/>
        </w:rPr>
      </w:pPr>
      <w:r w:rsidRPr="002725CA">
        <w:rPr>
          <w:b/>
          <w:i/>
          <w:sz w:val="28"/>
          <w:szCs w:val="28"/>
        </w:rPr>
        <w:t>Таблица</w:t>
      </w:r>
      <w:r w:rsidRPr="002725CA">
        <w:rPr>
          <w:b/>
          <w:i/>
          <w:spacing w:val="-2"/>
          <w:sz w:val="28"/>
          <w:szCs w:val="28"/>
        </w:rPr>
        <w:t xml:space="preserve"> </w:t>
      </w:r>
      <w:r w:rsidR="001B798B" w:rsidRPr="002725CA">
        <w:rPr>
          <w:b/>
          <w:i/>
          <w:sz w:val="28"/>
          <w:szCs w:val="28"/>
        </w:rPr>
        <w:t>57</w:t>
      </w:r>
      <w:r w:rsidR="002725CA" w:rsidRPr="002725CA">
        <w:rPr>
          <w:b/>
          <w:i/>
          <w:sz w:val="28"/>
          <w:szCs w:val="28"/>
        </w:rPr>
        <w:t xml:space="preserve"> –</w:t>
      </w:r>
      <w:r w:rsidRPr="002725CA">
        <w:rPr>
          <w:b/>
          <w:i/>
          <w:spacing w:val="-1"/>
          <w:sz w:val="28"/>
          <w:szCs w:val="28"/>
        </w:rPr>
        <w:t xml:space="preserve"> </w:t>
      </w:r>
      <w:r w:rsidRPr="002725CA">
        <w:rPr>
          <w:b/>
          <w:i/>
          <w:sz w:val="28"/>
          <w:szCs w:val="28"/>
        </w:rPr>
        <w:t>Предельные</w:t>
      </w:r>
      <w:r w:rsidRPr="002725CA">
        <w:rPr>
          <w:b/>
          <w:i/>
          <w:spacing w:val="-2"/>
          <w:sz w:val="28"/>
          <w:szCs w:val="28"/>
        </w:rPr>
        <w:t xml:space="preserve"> </w:t>
      </w:r>
      <w:r w:rsidRPr="002725CA">
        <w:rPr>
          <w:b/>
          <w:i/>
          <w:sz w:val="28"/>
          <w:szCs w:val="28"/>
        </w:rPr>
        <w:t>единые</w:t>
      </w:r>
      <w:r w:rsidRPr="002725CA">
        <w:rPr>
          <w:b/>
          <w:i/>
          <w:spacing w:val="-3"/>
          <w:sz w:val="28"/>
          <w:szCs w:val="28"/>
        </w:rPr>
        <w:t xml:space="preserve"> </w:t>
      </w:r>
      <w:r w:rsidRPr="002725CA">
        <w:rPr>
          <w:b/>
          <w:i/>
          <w:sz w:val="28"/>
          <w:szCs w:val="28"/>
        </w:rPr>
        <w:t>тарифы</w:t>
      </w:r>
      <w:r w:rsidRPr="002725CA">
        <w:rPr>
          <w:b/>
          <w:i/>
          <w:spacing w:val="1"/>
          <w:sz w:val="28"/>
          <w:szCs w:val="28"/>
        </w:rPr>
        <w:t xml:space="preserve"> </w:t>
      </w:r>
      <w:r w:rsidRPr="002725CA">
        <w:rPr>
          <w:b/>
          <w:i/>
          <w:sz w:val="28"/>
          <w:szCs w:val="28"/>
        </w:rPr>
        <w:t>на</w:t>
      </w:r>
      <w:r w:rsidRPr="002725CA">
        <w:rPr>
          <w:b/>
          <w:i/>
          <w:spacing w:val="2"/>
          <w:sz w:val="28"/>
          <w:szCs w:val="28"/>
        </w:rPr>
        <w:t xml:space="preserve"> </w:t>
      </w:r>
      <w:r w:rsidRPr="002725CA">
        <w:rPr>
          <w:b/>
          <w:i/>
          <w:sz w:val="28"/>
          <w:szCs w:val="28"/>
        </w:rPr>
        <w:t>услугу</w:t>
      </w:r>
      <w:r w:rsidRPr="002725CA">
        <w:rPr>
          <w:b/>
          <w:i/>
          <w:spacing w:val="-6"/>
          <w:sz w:val="28"/>
          <w:szCs w:val="28"/>
        </w:rPr>
        <w:t xml:space="preserve"> </w:t>
      </w:r>
      <w:r w:rsidRPr="002725CA">
        <w:rPr>
          <w:b/>
          <w:i/>
          <w:sz w:val="28"/>
          <w:szCs w:val="28"/>
        </w:rPr>
        <w:t>регионального</w:t>
      </w:r>
      <w:r w:rsidRPr="002725CA">
        <w:rPr>
          <w:b/>
          <w:i/>
          <w:spacing w:val="-1"/>
          <w:sz w:val="28"/>
          <w:szCs w:val="28"/>
        </w:rPr>
        <w:t xml:space="preserve"> </w:t>
      </w:r>
      <w:r w:rsidRPr="002725CA">
        <w:rPr>
          <w:b/>
          <w:i/>
          <w:sz w:val="28"/>
          <w:szCs w:val="28"/>
        </w:rPr>
        <w:t xml:space="preserve">оператора ООО </w:t>
      </w:r>
      <w:r w:rsidR="0021747A">
        <w:rPr>
          <w:b/>
          <w:i/>
          <w:sz w:val="28"/>
          <w:szCs w:val="28"/>
        </w:rPr>
        <w:t>«</w:t>
      </w:r>
      <w:proofErr w:type="spellStart"/>
      <w:r w:rsidRPr="002725CA">
        <w:rPr>
          <w:b/>
          <w:i/>
          <w:sz w:val="28"/>
          <w:szCs w:val="28"/>
        </w:rPr>
        <w:t>Ситиматик</w:t>
      </w:r>
      <w:proofErr w:type="spellEnd"/>
      <w:r w:rsidRPr="002725CA">
        <w:rPr>
          <w:b/>
          <w:i/>
          <w:sz w:val="28"/>
          <w:szCs w:val="28"/>
        </w:rPr>
        <w:t>-Волгоград</w:t>
      </w:r>
      <w:r w:rsidR="0021747A">
        <w:rPr>
          <w:b/>
          <w:i/>
          <w:sz w:val="28"/>
          <w:szCs w:val="28"/>
        </w:rPr>
        <w:t>»</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3191"/>
        <w:gridCol w:w="3216"/>
      </w:tblGrid>
      <w:tr w:rsidR="000E3F5E" w:rsidRPr="002725CA" w14:paraId="6846ACBB" w14:textId="77777777" w:rsidTr="002725CA">
        <w:trPr>
          <w:trHeight w:val="1281"/>
          <w:jc w:val="center"/>
        </w:trPr>
        <w:tc>
          <w:tcPr>
            <w:tcW w:w="1702" w:type="pct"/>
            <w:vMerge w:val="restart"/>
            <w:shd w:val="clear" w:color="auto" w:fill="C5E0B3" w:themeFill="accent6" w:themeFillTint="66"/>
            <w:vAlign w:val="center"/>
          </w:tcPr>
          <w:p w14:paraId="5958D0E5" w14:textId="77777777" w:rsidR="000E3F5E" w:rsidRPr="002725CA" w:rsidRDefault="000E3F5E" w:rsidP="002725CA">
            <w:pPr>
              <w:spacing w:after="0" w:line="240" w:lineRule="auto"/>
              <w:jc w:val="center"/>
              <w:rPr>
                <w:rFonts w:ascii="Times New Roman" w:hAnsi="Times New Roman" w:cs="Times New Roman"/>
                <w:b/>
                <w:i/>
                <w:sz w:val="18"/>
                <w:szCs w:val="18"/>
              </w:rPr>
            </w:pPr>
            <w:r w:rsidRPr="002725CA">
              <w:rPr>
                <w:rFonts w:ascii="Times New Roman" w:hAnsi="Times New Roman" w:cs="Times New Roman"/>
                <w:b/>
                <w:i/>
                <w:sz w:val="18"/>
                <w:szCs w:val="18"/>
              </w:rPr>
              <w:t>Период действия тарифов</w:t>
            </w:r>
          </w:p>
        </w:tc>
        <w:tc>
          <w:tcPr>
            <w:tcW w:w="1642" w:type="pct"/>
            <w:shd w:val="clear" w:color="auto" w:fill="C5E0B3" w:themeFill="accent6" w:themeFillTint="66"/>
            <w:vAlign w:val="center"/>
          </w:tcPr>
          <w:p w14:paraId="3F52C4F5" w14:textId="77777777" w:rsidR="000E3F5E" w:rsidRPr="002725CA" w:rsidRDefault="000E3F5E" w:rsidP="002725CA">
            <w:pPr>
              <w:spacing w:after="0" w:line="240" w:lineRule="auto"/>
              <w:jc w:val="center"/>
              <w:rPr>
                <w:rFonts w:ascii="Times New Roman" w:hAnsi="Times New Roman" w:cs="Times New Roman"/>
                <w:b/>
                <w:i/>
                <w:sz w:val="18"/>
                <w:szCs w:val="18"/>
              </w:rPr>
            </w:pPr>
            <w:r w:rsidRPr="002725CA">
              <w:rPr>
                <w:rFonts w:ascii="Times New Roman" w:hAnsi="Times New Roman" w:cs="Times New Roman"/>
                <w:b/>
                <w:i/>
                <w:sz w:val="18"/>
                <w:szCs w:val="18"/>
              </w:rPr>
              <w:t>Предельный единый тариф на услугу регионального оператора по обращению с твердыми коммунальными отходами</w:t>
            </w:r>
          </w:p>
        </w:tc>
        <w:tc>
          <w:tcPr>
            <w:tcW w:w="1655" w:type="pct"/>
            <w:shd w:val="clear" w:color="auto" w:fill="C5E0B3" w:themeFill="accent6" w:themeFillTint="66"/>
            <w:vAlign w:val="center"/>
          </w:tcPr>
          <w:p w14:paraId="655AD267" w14:textId="7085A968" w:rsidR="000E3F5E" w:rsidRPr="002725CA" w:rsidRDefault="000E3F5E" w:rsidP="002725CA">
            <w:pPr>
              <w:spacing w:after="0" w:line="240" w:lineRule="auto"/>
              <w:jc w:val="center"/>
              <w:rPr>
                <w:rFonts w:ascii="Times New Roman" w:hAnsi="Times New Roman" w:cs="Times New Roman"/>
                <w:b/>
                <w:i/>
                <w:sz w:val="18"/>
                <w:szCs w:val="18"/>
              </w:rPr>
            </w:pPr>
            <w:r w:rsidRPr="002725CA">
              <w:rPr>
                <w:rFonts w:ascii="Times New Roman" w:hAnsi="Times New Roman" w:cs="Times New Roman"/>
                <w:b/>
                <w:i/>
                <w:sz w:val="18"/>
                <w:szCs w:val="18"/>
              </w:rPr>
              <w:t xml:space="preserve">Предельный единый тариф на услугу регионального оператора по обращению с сортированными твердыми коммунальными отходами (без </w:t>
            </w:r>
            <w:r w:rsidR="007010B1" w:rsidRPr="002725CA">
              <w:rPr>
                <w:rFonts w:ascii="Times New Roman" w:hAnsi="Times New Roman" w:cs="Times New Roman"/>
                <w:b/>
                <w:i/>
                <w:sz w:val="18"/>
                <w:szCs w:val="18"/>
              </w:rPr>
              <w:t>захоронения</w:t>
            </w:r>
            <w:r w:rsidRPr="002725CA">
              <w:rPr>
                <w:rFonts w:ascii="Times New Roman" w:hAnsi="Times New Roman" w:cs="Times New Roman"/>
                <w:b/>
                <w:i/>
                <w:sz w:val="18"/>
                <w:szCs w:val="18"/>
              </w:rPr>
              <w:t xml:space="preserve"> твердых коммунальных отходов)</w:t>
            </w:r>
          </w:p>
        </w:tc>
      </w:tr>
      <w:tr w:rsidR="000E3F5E" w:rsidRPr="002725CA" w14:paraId="2E12FEFC" w14:textId="77777777" w:rsidTr="002725CA">
        <w:trPr>
          <w:trHeight w:val="20"/>
          <w:jc w:val="center"/>
        </w:trPr>
        <w:tc>
          <w:tcPr>
            <w:tcW w:w="1702" w:type="pct"/>
            <w:vMerge/>
            <w:shd w:val="clear" w:color="auto" w:fill="C5E0B3" w:themeFill="accent6" w:themeFillTint="66"/>
            <w:vAlign w:val="center"/>
          </w:tcPr>
          <w:p w14:paraId="7A5D70AD" w14:textId="77777777" w:rsidR="000E3F5E" w:rsidRPr="002725CA" w:rsidRDefault="000E3F5E" w:rsidP="002725CA">
            <w:pPr>
              <w:spacing w:after="0" w:line="240" w:lineRule="auto"/>
              <w:jc w:val="center"/>
              <w:rPr>
                <w:rFonts w:ascii="Times New Roman" w:hAnsi="Times New Roman" w:cs="Times New Roman"/>
                <w:b/>
                <w:i/>
                <w:sz w:val="18"/>
                <w:szCs w:val="18"/>
              </w:rPr>
            </w:pPr>
          </w:p>
        </w:tc>
        <w:tc>
          <w:tcPr>
            <w:tcW w:w="1642" w:type="pct"/>
            <w:shd w:val="clear" w:color="auto" w:fill="C5E0B3" w:themeFill="accent6" w:themeFillTint="66"/>
            <w:vAlign w:val="center"/>
          </w:tcPr>
          <w:p w14:paraId="6DB88884" w14:textId="77777777" w:rsidR="000E3F5E" w:rsidRPr="002725CA" w:rsidRDefault="000E3F5E" w:rsidP="002725CA">
            <w:pPr>
              <w:spacing w:after="0" w:line="240" w:lineRule="auto"/>
              <w:jc w:val="center"/>
              <w:rPr>
                <w:rFonts w:ascii="Times New Roman" w:hAnsi="Times New Roman" w:cs="Times New Roman"/>
                <w:b/>
                <w:i/>
                <w:sz w:val="18"/>
                <w:szCs w:val="18"/>
              </w:rPr>
            </w:pPr>
            <w:r w:rsidRPr="002725CA">
              <w:rPr>
                <w:rFonts w:ascii="Times New Roman" w:hAnsi="Times New Roman" w:cs="Times New Roman"/>
                <w:b/>
                <w:i/>
                <w:sz w:val="18"/>
                <w:szCs w:val="18"/>
              </w:rPr>
              <w:t>руб./куб.м</w:t>
            </w:r>
          </w:p>
        </w:tc>
        <w:tc>
          <w:tcPr>
            <w:tcW w:w="1655" w:type="pct"/>
            <w:shd w:val="clear" w:color="auto" w:fill="C5E0B3" w:themeFill="accent6" w:themeFillTint="66"/>
            <w:vAlign w:val="center"/>
          </w:tcPr>
          <w:p w14:paraId="5B5A30E7" w14:textId="77777777" w:rsidR="000E3F5E" w:rsidRPr="002725CA" w:rsidRDefault="000E3F5E" w:rsidP="002725CA">
            <w:pPr>
              <w:spacing w:after="0" w:line="240" w:lineRule="auto"/>
              <w:jc w:val="center"/>
              <w:rPr>
                <w:rFonts w:ascii="Times New Roman" w:hAnsi="Times New Roman" w:cs="Times New Roman"/>
                <w:b/>
                <w:i/>
                <w:sz w:val="18"/>
                <w:szCs w:val="18"/>
              </w:rPr>
            </w:pPr>
            <w:r w:rsidRPr="002725CA">
              <w:rPr>
                <w:rFonts w:ascii="Times New Roman" w:hAnsi="Times New Roman" w:cs="Times New Roman"/>
                <w:b/>
                <w:i/>
                <w:sz w:val="18"/>
                <w:szCs w:val="18"/>
              </w:rPr>
              <w:t>руб./куб.м</w:t>
            </w:r>
          </w:p>
        </w:tc>
      </w:tr>
      <w:tr w:rsidR="000E3F5E" w:rsidRPr="002725CA" w14:paraId="69075E78" w14:textId="77777777" w:rsidTr="002725CA">
        <w:trPr>
          <w:trHeight w:val="340"/>
          <w:jc w:val="center"/>
        </w:trPr>
        <w:tc>
          <w:tcPr>
            <w:tcW w:w="1702" w:type="pct"/>
            <w:shd w:val="clear" w:color="auto" w:fill="auto"/>
            <w:vAlign w:val="center"/>
          </w:tcPr>
          <w:p w14:paraId="29CCE70F" w14:textId="1736595D" w:rsidR="000E3F5E" w:rsidRPr="002725CA" w:rsidRDefault="000E3F5E" w:rsidP="002725CA">
            <w:pPr>
              <w:spacing w:after="0" w:line="240" w:lineRule="auto"/>
              <w:jc w:val="center"/>
              <w:rPr>
                <w:rFonts w:ascii="Times New Roman" w:hAnsi="Times New Roman" w:cs="Times New Roman"/>
                <w:sz w:val="18"/>
                <w:szCs w:val="18"/>
              </w:rPr>
            </w:pPr>
            <w:r w:rsidRPr="002725CA">
              <w:rPr>
                <w:rFonts w:ascii="Times New Roman" w:hAnsi="Times New Roman" w:cs="Times New Roman"/>
                <w:sz w:val="18"/>
                <w:szCs w:val="18"/>
              </w:rPr>
              <w:t>с 01.01.2022</w:t>
            </w:r>
            <w:r w:rsidR="002725CA">
              <w:rPr>
                <w:rFonts w:ascii="Times New Roman" w:hAnsi="Times New Roman" w:cs="Times New Roman"/>
                <w:sz w:val="18"/>
                <w:szCs w:val="18"/>
              </w:rPr>
              <w:t>г.</w:t>
            </w:r>
            <w:r w:rsidRPr="002725CA">
              <w:rPr>
                <w:rFonts w:ascii="Times New Roman" w:hAnsi="Times New Roman" w:cs="Times New Roman"/>
                <w:sz w:val="18"/>
                <w:szCs w:val="18"/>
              </w:rPr>
              <w:t xml:space="preserve"> по 30.06.2022</w:t>
            </w:r>
            <w:r w:rsidR="002725CA">
              <w:rPr>
                <w:rFonts w:ascii="Times New Roman" w:hAnsi="Times New Roman" w:cs="Times New Roman"/>
                <w:sz w:val="18"/>
                <w:szCs w:val="18"/>
              </w:rPr>
              <w:t>г.</w:t>
            </w:r>
          </w:p>
        </w:tc>
        <w:tc>
          <w:tcPr>
            <w:tcW w:w="1642" w:type="pct"/>
            <w:shd w:val="clear" w:color="auto" w:fill="auto"/>
            <w:noWrap/>
            <w:vAlign w:val="center"/>
          </w:tcPr>
          <w:p w14:paraId="34C8F84D" w14:textId="77777777" w:rsidR="000E3F5E" w:rsidRPr="002725CA" w:rsidRDefault="000E3F5E" w:rsidP="002725CA">
            <w:pPr>
              <w:spacing w:after="0" w:line="240" w:lineRule="auto"/>
              <w:jc w:val="center"/>
              <w:rPr>
                <w:rFonts w:ascii="Times New Roman" w:hAnsi="Times New Roman" w:cs="Times New Roman"/>
                <w:sz w:val="18"/>
                <w:szCs w:val="18"/>
              </w:rPr>
            </w:pPr>
            <w:r w:rsidRPr="002725CA">
              <w:rPr>
                <w:rFonts w:ascii="Times New Roman" w:hAnsi="Times New Roman" w:cs="Times New Roman"/>
                <w:sz w:val="18"/>
                <w:szCs w:val="18"/>
              </w:rPr>
              <w:t>457,81</w:t>
            </w:r>
          </w:p>
        </w:tc>
        <w:tc>
          <w:tcPr>
            <w:tcW w:w="1655" w:type="pct"/>
            <w:vAlign w:val="center"/>
          </w:tcPr>
          <w:p w14:paraId="1CEA7140" w14:textId="77777777" w:rsidR="000E3F5E" w:rsidRPr="002725CA" w:rsidRDefault="000E3F5E" w:rsidP="002725CA">
            <w:pPr>
              <w:spacing w:after="0" w:line="240" w:lineRule="auto"/>
              <w:jc w:val="center"/>
              <w:rPr>
                <w:rFonts w:ascii="Times New Roman" w:hAnsi="Times New Roman" w:cs="Times New Roman"/>
                <w:sz w:val="18"/>
                <w:szCs w:val="18"/>
              </w:rPr>
            </w:pPr>
            <w:r w:rsidRPr="002725CA">
              <w:rPr>
                <w:rFonts w:ascii="Times New Roman" w:hAnsi="Times New Roman" w:cs="Times New Roman"/>
                <w:sz w:val="18"/>
                <w:szCs w:val="18"/>
              </w:rPr>
              <w:t>409,20</w:t>
            </w:r>
          </w:p>
        </w:tc>
      </w:tr>
      <w:tr w:rsidR="000E3F5E" w:rsidRPr="002725CA" w14:paraId="6C6A7AC2" w14:textId="77777777" w:rsidTr="002725CA">
        <w:trPr>
          <w:trHeight w:val="273"/>
          <w:jc w:val="center"/>
        </w:trPr>
        <w:tc>
          <w:tcPr>
            <w:tcW w:w="1702" w:type="pct"/>
            <w:shd w:val="clear" w:color="auto" w:fill="E2EFD9" w:themeFill="accent6" w:themeFillTint="33"/>
            <w:vAlign w:val="center"/>
          </w:tcPr>
          <w:p w14:paraId="5AC0009A" w14:textId="5E714533" w:rsidR="000E3F5E" w:rsidRPr="002725CA" w:rsidRDefault="002725CA" w:rsidP="002725C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с 01.07.2022г. </w:t>
            </w:r>
            <w:r w:rsidR="000E3F5E" w:rsidRPr="002725CA">
              <w:rPr>
                <w:rFonts w:ascii="Times New Roman" w:hAnsi="Times New Roman" w:cs="Times New Roman"/>
                <w:sz w:val="18"/>
                <w:szCs w:val="18"/>
              </w:rPr>
              <w:t>по 31.12.2022</w:t>
            </w:r>
            <w:r>
              <w:rPr>
                <w:rFonts w:ascii="Times New Roman" w:hAnsi="Times New Roman" w:cs="Times New Roman"/>
                <w:sz w:val="18"/>
                <w:szCs w:val="18"/>
              </w:rPr>
              <w:t>г.</w:t>
            </w:r>
          </w:p>
        </w:tc>
        <w:tc>
          <w:tcPr>
            <w:tcW w:w="1642" w:type="pct"/>
            <w:shd w:val="clear" w:color="auto" w:fill="E2EFD9" w:themeFill="accent6" w:themeFillTint="33"/>
            <w:noWrap/>
            <w:vAlign w:val="center"/>
          </w:tcPr>
          <w:p w14:paraId="12E3FA13" w14:textId="77777777" w:rsidR="000E3F5E" w:rsidRPr="002725CA" w:rsidRDefault="000E3F5E" w:rsidP="002725CA">
            <w:pPr>
              <w:spacing w:after="0" w:line="240" w:lineRule="auto"/>
              <w:jc w:val="center"/>
              <w:rPr>
                <w:rFonts w:ascii="Times New Roman" w:hAnsi="Times New Roman" w:cs="Times New Roman"/>
                <w:sz w:val="18"/>
                <w:szCs w:val="18"/>
              </w:rPr>
            </w:pPr>
            <w:r w:rsidRPr="002725CA">
              <w:rPr>
                <w:rFonts w:ascii="Times New Roman" w:hAnsi="Times New Roman" w:cs="Times New Roman"/>
                <w:sz w:val="18"/>
                <w:szCs w:val="18"/>
              </w:rPr>
              <w:t>457,81</w:t>
            </w:r>
          </w:p>
        </w:tc>
        <w:tc>
          <w:tcPr>
            <w:tcW w:w="1655" w:type="pct"/>
            <w:shd w:val="clear" w:color="auto" w:fill="E2EFD9" w:themeFill="accent6" w:themeFillTint="33"/>
            <w:vAlign w:val="center"/>
          </w:tcPr>
          <w:p w14:paraId="4EFD747B" w14:textId="77777777" w:rsidR="000E3F5E" w:rsidRPr="002725CA" w:rsidRDefault="000E3F5E" w:rsidP="002725CA">
            <w:pPr>
              <w:spacing w:after="0" w:line="240" w:lineRule="auto"/>
              <w:jc w:val="center"/>
              <w:rPr>
                <w:rFonts w:ascii="Times New Roman" w:hAnsi="Times New Roman" w:cs="Times New Roman"/>
                <w:sz w:val="18"/>
                <w:szCs w:val="18"/>
              </w:rPr>
            </w:pPr>
            <w:r w:rsidRPr="002725CA">
              <w:rPr>
                <w:rFonts w:ascii="Times New Roman" w:hAnsi="Times New Roman" w:cs="Times New Roman"/>
                <w:sz w:val="18"/>
                <w:szCs w:val="18"/>
              </w:rPr>
              <w:t>409,20</w:t>
            </w:r>
          </w:p>
        </w:tc>
      </w:tr>
    </w:tbl>
    <w:p w14:paraId="75BF474F" w14:textId="33EB4A25" w:rsidR="000E3F5E" w:rsidRPr="002725CA" w:rsidRDefault="002725CA" w:rsidP="002725CA">
      <w:pPr>
        <w:spacing w:before="240"/>
        <w:jc w:val="center"/>
        <w:rPr>
          <w:rFonts w:ascii="Times New Roman" w:hAnsi="Times New Roman" w:cs="Times New Roman"/>
          <w:b/>
          <w:i/>
          <w:sz w:val="28"/>
          <w:szCs w:val="28"/>
        </w:rPr>
      </w:pPr>
      <w:r w:rsidRPr="002725CA">
        <w:rPr>
          <w:rFonts w:ascii="Times New Roman" w:hAnsi="Times New Roman" w:cs="Times New Roman"/>
          <w:b/>
          <w:i/>
          <w:sz w:val="28"/>
          <w:szCs w:val="28"/>
        </w:rPr>
        <w:t>Электроснабжение</w:t>
      </w:r>
    </w:p>
    <w:p w14:paraId="461F90BE" w14:textId="25E50AE4" w:rsidR="000E3F5E" w:rsidRPr="0093321B" w:rsidRDefault="000E3F5E" w:rsidP="000E3F5E">
      <w:pPr>
        <w:pStyle w:val="afffffff0"/>
        <w:spacing w:before="0" w:after="0"/>
        <w:ind w:firstLine="567"/>
        <w:rPr>
          <w:rFonts w:eastAsia="Times New Roman"/>
          <w:sz w:val="28"/>
          <w:szCs w:val="28"/>
        </w:rPr>
      </w:pPr>
      <w:r w:rsidRPr="0093321B">
        <w:rPr>
          <w:sz w:val="28"/>
          <w:szCs w:val="28"/>
        </w:rPr>
        <w:t>Данные о тарифах на электроснабжение для потребителей на</w:t>
      </w:r>
      <w:r w:rsidRPr="0093321B">
        <w:rPr>
          <w:spacing w:val="1"/>
          <w:sz w:val="28"/>
          <w:szCs w:val="28"/>
        </w:rPr>
        <w:t xml:space="preserve"> </w:t>
      </w:r>
      <w:r w:rsidRPr="0093321B">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003F0DD7">
        <w:rPr>
          <w:sz w:val="28"/>
          <w:szCs w:val="28"/>
        </w:rPr>
        <w:t xml:space="preserve"> на 2022</w:t>
      </w:r>
      <w:r w:rsidRPr="0093321B">
        <w:rPr>
          <w:sz w:val="28"/>
          <w:szCs w:val="28"/>
        </w:rPr>
        <w:t xml:space="preserve">г. представлены в таблице </w:t>
      </w:r>
      <w:r w:rsidR="001B798B">
        <w:rPr>
          <w:sz w:val="28"/>
          <w:szCs w:val="28"/>
        </w:rPr>
        <w:t>58</w:t>
      </w:r>
      <w:r w:rsidRPr="0093321B">
        <w:rPr>
          <w:spacing w:val="1"/>
          <w:sz w:val="28"/>
          <w:szCs w:val="28"/>
        </w:rPr>
        <w:t xml:space="preserve"> </w:t>
      </w:r>
      <w:r w:rsidRPr="0093321B">
        <w:rPr>
          <w:sz w:val="28"/>
          <w:szCs w:val="28"/>
        </w:rPr>
        <w:t>(утверждены</w:t>
      </w:r>
      <w:r w:rsidRPr="0093321B">
        <w:rPr>
          <w:spacing w:val="-14"/>
          <w:sz w:val="28"/>
          <w:szCs w:val="28"/>
        </w:rPr>
        <w:t xml:space="preserve"> </w:t>
      </w:r>
      <w:r w:rsidRPr="0093321B">
        <w:rPr>
          <w:sz w:val="28"/>
          <w:szCs w:val="28"/>
        </w:rPr>
        <w:t>приказом</w:t>
      </w:r>
      <w:r w:rsidRPr="0093321B">
        <w:rPr>
          <w:spacing w:val="-15"/>
          <w:sz w:val="28"/>
          <w:szCs w:val="28"/>
        </w:rPr>
        <w:t xml:space="preserve"> </w:t>
      </w:r>
      <w:r w:rsidRPr="0093321B">
        <w:rPr>
          <w:sz w:val="28"/>
          <w:szCs w:val="28"/>
        </w:rPr>
        <w:t xml:space="preserve">комитетом тарифного регулирования Волгоградской области от 20 декабря 2021 г. №41/1 </w:t>
      </w:r>
      <w:r w:rsidR="0021747A">
        <w:rPr>
          <w:sz w:val="28"/>
          <w:szCs w:val="28"/>
        </w:rPr>
        <w:t>«</w:t>
      </w:r>
      <w:r w:rsidRPr="0093321B">
        <w:rPr>
          <w:sz w:val="28"/>
          <w:szCs w:val="28"/>
        </w:rPr>
        <w:t>Об установлении тарифов на электрическую энергию для населения и приравненных к нему категорий потребителей по Волгоградской области</w:t>
      </w:r>
      <w:r w:rsidR="0021747A">
        <w:rPr>
          <w:sz w:val="28"/>
          <w:szCs w:val="28"/>
        </w:rPr>
        <w:t>»</w:t>
      </w:r>
      <w:r w:rsidRPr="0093321B">
        <w:rPr>
          <w:sz w:val="28"/>
          <w:szCs w:val="28"/>
        </w:rPr>
        <w:t>).</w:t>
      </w:r>
    </w:p>
    <w:p w14:paraId="126A85F4" w14:textId="77777777" w:rsidR="002725CA" w:rsidRDefault="002725CA" w:rsidP="002725CA">
      <w:pPr>
        <w:pStyle w:val="af0"/>
        <w:spacing w:before="0" w:beforeAutospacing="0" w:after="0" w:afterAutospacing="0"/>
        <w:ind w:firstLine="567"/>
        <w:jc w:val="center"/>
        <w:rPr>
          <w:b/>
          <w:i/>
          <w:sz w:val="28"/>
          <w:szCs w:val="28"/>
        </w:rPr>
        <w:sectPr w:rsidR="002725CA"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400AA5B" w14:textId="62EBFD8A" w:rsidR="000E3F5E" w:rsidRPr="002725CA" w:rsidRDefault="000E3F5E" w:rsidP="002725CA">
      <w:pPr>
        <w:pStyle w:val="af0"/>
        <w:spacing w:before="0" w:beforeAutospacing="0" w:after="0" w:afterAutospacing="0"/>
        <w:ind w:firstLine="567"/>
        <w:jc w:val="center"/>
        <w:rPr>
          <w:b/>
          <w:i/>
          <w:sz w:val="28"/>
          <w:szCs w:val="28"/>
        </w:rPr>
      </w:pPr>
      <w:r w:rsidRPr="002725CA">
        <w:rPr>
          <w:b/>
          <w:i/>
          <w:sz w:val="28"/>
          <w:szCs w:val="28"/>
        </w:rPr>
        <w:lastRenderedPageBreak/>
        <w:t xml:space="preserve">Таблица </w:t>
      </w:r>
      <w:r w:rsidR="001B798B" w:rsidRPr="002725CA">
        <w:rPr>
          <w:b/>
          <w:i/>
          <w:sz w:val="28"/>
          <w:szCs w:val="28"/>
        </w:rPr>
        <w:t>58</w:t>
      </w:r>
      <w:r w:rsidR="002725CA" w:rsidRPr="002725CA">
        <w:rPr>
          <w:b/>
          <w:i/>
          <w:sz w:val="28"/>
          <w:szCs w:val="28"/>
        </w:rPr>
        <w:t xml:space="preserve"> –</w:t>
      </w:r>
      <w:r w:rsidRPr="002725CA">
        <w:rPr>
          <w:b/>
          <w:i/>
          <w:sz w:val="28"/>
          <w:szCs w:val="28"/>
        </w:rPr>
        <w:t xml:space="preserve"> Тарифы на электрическую энергию для населения и приравненных</w:t>
      </w:r>
      <w:r w:rsidRPr="002725CA">
        <w:rPr>
          <w:b/>
          <w:i/>
          <w:spacing w:val="2"/>
          <w:sz w:val="28"/>
          <w:szCs w:val="28"/>
        </w:rPr>
        <w:t xml:space="preserve"> </w:t>
      </w:r>
      <w:r w:rsidRPr="002725CA">
        <w:rPr>
          <w:b/>
          <w:i/>
          <w:sz w:val="28"/>
          <w:szCs w:val="28"/>
        </w:rPr>
        <w:t>к</w:t>
      </w:r>
      <w:r w:rsidRPr="002725CA">
        <w:rPr>
          <w:b/>
          <w:i/>
          <w:spacing w:val="-3"/>
          <w:sz w:val="28"/>
          <w:szCs w:val="28"/>
        </w:rPr>
        <w:t xml:space="preserve"> </w:t>
      </w:r>
      <w:r w:rsidRPr="002725CA">
        <w:rPr>
          <w:b/>
          <w:i/>
          <w:sz w:val="28"/>
          <w:szCs w:val="28"/>
        </w:rPr>
        <w:t>нему</w:t>
      </w:r>
      <w:r w:rsidRPr="002725CA">
        <w:rPr>
          <w:b/>
          <w:i/>
          <w:spacing w:val="-5"/>
          <w:sz w:val="28"/>
          <w:szCs w:val="28"/>
        </w:rPr>
        <w:t xml:space="preserve"> </w:t>
      </w:r>
      <w:r w:rsidRPr="002725CA">
        <w:rPr>
          <w:b/>
          <w:i/>
          <w:sz w:val="28"/>
          <w:szCs w:val="28"/>
        </w:rPr>
        <w:t>категорий потребителей на</w:t>
      </w:r>
      <w:r w:rsidRPr="002725CA">
        <w:rPr>
          <w:b/>
          <w:i/>
          <w:spacing w:val="-2"/>
          <w:sz w:val="28"/>
          <w:szCs w:val="28"/>
        </w:rPr>
        <w:t xml:space="preserve"> </w:t>
      </w:r>
      <w:r w:rsidRPr="002725CA">
        <w:rPr>
          <w:b/>
          <w:i/>
          <w:sz w:val="28"/>
          <w:szCs w:val="28"/>
        </w:rPr>
        <w:t>2022 год</w:t>
      </w:r>
    </w:p>
    <w:tbl>
      <w:tblPr>
        <w:tblW w:w="0" w:type="auto"/>
        <w:jc w:val="center"/>
        <w:tblCellMar>
          <w:left w:w="0" w:type="dxa"/>
          <w:right w:w="0" w:type="dxa"/>
        </w:tblCellMar>
        <w:tblLook w:val="04A0" w:firstRow="1" w:lastRow="0" w:firstColumn="1" w:lastColumn="0" w:noHBand="0" w:noVBand="1"/>
      </w:tblPr>
      <w:tblGrid>
        <w:gridCol w:w="1074"/>
        <w:gridCol w:w="5359"/>
        <w:gridCol w:w="1663"/>
        <w:gridCol w:w="1479"/>
      </w:tblGrid>
      <w:tr w:rsidR="002725CA" w:rsidRPr="002725CA" w14:paraId="21228F6D" w14:textId="77777777" w:rsidTr="002725CA">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8943D06" w14:textId="2BB2A5CA"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w:t>
            </w:r>
          </w:p>
          <w:p w14:paraId="19F5F276" w14:textId="77777777"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п/п</w:t>
            </w:r>
          </w:p>
        </w:tc>
        <w:tc>
          <w:tcPr>
            <w:tcW w:w="5359"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B636632" w14:textId="77777777"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Категории потребителей с разбивкой по ставкам и дифференциацией по зонам суток</w:t>
            </w:r>
          </w:p>
        </w:tc>
        <w:tc>
          <w:tcPr>
            <w:tcW w:w="3142" w:type="dxa"/>
            <w:gridSpan w:val="2"/>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545105" w14:textId="77777777"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Цена (тариф), руб./кВт-ч</w:t>
            </w:r>
          </w:p>
          <w:p w14:paraId="60B52A3F" w14:textId="77777777"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(с учетом НДС)</w:t>
            </w:r>
          </w:p>
        </w:tc>
      </w:tr>
      <w:tr w:rsidR="002725CA" w:rsidRPr="002725CA" w14:paraId="787E3DD4" w14:textId="77777777" w:rsidTr="002725CA">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5E50896" w14:textId="77777777" w:rsidR="002725CA" w:rsidRPr="002725CA" w:rsidRDefault="002725CA" w:rsidP="002725CA">
            <w:pPr>
              <w:spacing w:line="240" w:lineRule="auto"/>
              <w:jc w:val="center"/>
              <w:rPr>
                <w:b/>
                <w:i/>
                <w:sz w:val="18"/>
                <w:szCs w:val="18"/>
              </w:rPr>
            </w:pPr>
          </w:p>
        </w:tc>
        <w:tc>
          <w:tcPr>
            <w:tcW w:w="5359"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E8740F9" w14:textId="77777777" w:rsidR="002725CA" w:rsidRPr="002725CA" w:rsidRDefault="002725CA" w:rsidP="002725CA">
            <w:pPr>
              <w:spacing w:line="240" w:lineRule="auto"/>
              <w:jc w:val="center"/>
              <w:rPr>
                <w:b/>
                <w:i/>
                <w:sz w:val="18"/>
                <w:szCs w:val="18"/>
              </w:rPr>
            </w:pPr>
          </w:p>
        </w:tc>
        <w:tc>
          <w:tcPr>
            <w:tcW w:w="166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D49289" w14:textId="77777777"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I полугодие</w:t>
            </w:r>
          </w:p>
        </w:tc>
        <w:tc>
          <w:tcPr>
            <w:tcW w:w="147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70651D5" w14:textId="77777777" w:rsidR="002725CA" w:rsidRPr="002725CA" w:rsidRDefault="002725CA" w:rsidP="002725CA">
            <w:pPr>
              <w:pStyle w:val="formattext"/>
              <w:spacing w:before="0" w:beforeAutospacing="0" w:after="0" w:afterAutospacing="0"/>
              <w:jc w:val="center"/>
              <w:textAlignment w:val="baseline"/>
              <w:rPr>
                <w:b/>
                <w:i/>
                <w:sz w:val="18"/>
                <w:szCs w:val="18"/>
              </w:rPr>
            </w:pPr>
            <w:r w:rsidRPr="002725CA">
              <w:rPr>
                <w:b/>
                <w:i/>
                <w:sz w:val="18"/>
                <w:szCs w:val="18"/>
              </w:rPr>
              <w:t>II полугодие</w:t>
            </w:r>
          </w:p>
        </w:tc>
      </w:tr>
      <w:tr w:rsidR="000E3F5E" w:rsidRPr="002725CA" w14:paraId="4A58658D" w14:textId="77777777" w:rsidTr="002725CA">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E16EBF9"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1</w:t>
            </w:r>
          </w:p>
        </w:tc>
        <w:tc>
          <w:tcPr>
            <w:tcW w:w="535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0676FF8"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2</w:t>
            </w:r>
          </w:p>
        </w:tc>
        <w:tc>
          <w:tcPr>
            <w:tcW w:w="1663"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B3F65FE"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3</w:t>
            </w:r>
          </w:p>
        </w:tc>
        <w:tc>
          <w:tcPr>
            <w:tcW w:w="1479"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A38A680" w14:textId="77777777" w:rsidR="000E3F5E" w:rsidRPr="002725CA" w:rsidRDefault="000E3F5E" w:rsidP="002725CA">
            <w:pPr>
              <w:pStyle w:val="formattext"/>
              <w:spacing w:before="0" w:beforeAutospacing="0" w:after="0" w:afterAutospacing="0"/>
              <w:jc w:val="center"/>
              <w:textAlignment w:val="baseline"/>
              <w:rPr>
                <w:b/>
                <w:i/>
                <w:sz w:val="18"/>
                <w:szCs w:val="18"/>
              </w:rPr>
            </w:pPr>
            <w:r w:rsidRPr="002725CA">
              <w:rPr>
                <w:b/>
                <w:i/>
                <w:sz w:val="18"/>
                <w:szCs w:val="18"/>
              </w:rPr>
              <w:t>4</w:t>
            </w:r>
          </w:p>
        </w:tc>
      </w:tr>
      <w:tr w:rsidR="000E3F5E" w:rsidRPr="002725CA" w14:paraId="6B87EFFC"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C3C9F06" w14:textId="4D7860C5" w:rsidR="000E3F5E" w:rsidRPr="00DE3974" w:rsidRDefault="002725CA" w:rsidP="002725CA">
            <w:pPr>
              <w:pStyle w:val="formattext"/>
              <w:spacing w:before="0" w:beforeAutospacing="0" w:after="0" w:afterAutospacing="0"/>
              <w:jc w:val="center"/>
              <w:textAlignment w:val="baseline"/>
              <w:rPr>
                <w:b/>
                <w:i/>
                <w:sz w:val="18"/>
                <w:szCs w:val="18"/>
              </w:rPr>
            </w:pPr>
            <w:r w:rsidRPr="00DE3974">
              <w:rPr>
                <w:b/>
                <w:i/>
                <w:sz w:val="18"/>
                <w:szCs w:val="18"/>
              </w:rPr>
              <w:t>1</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AD89FC" w14:textId="449A957A"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Население и приравненные к нему, за исключением населения и потребителей, указанных в строках 2 - 5):</w:t>
            </w:r>
          </w:p>
          <w:p w14:paraId="28937C76" w14:textId="79655344"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D1A94B5" w14:textId="3F3851C3"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FC7B56D" w14:textId="6EA57BA1"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0E3F5E" w:rsidRPr="002725CA" w14:paraId="68823B54"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90E8B22" w14:textId="22523145" w:rsidR="000E3F5E" w:rsidRPr="00DE3974" w:rsidRDefault="002725CA" w:rsidP="002725CA">
            <w:pPr>
              <w:pStyle w:val="formattext"/>
              <w:spacing w:before="0" w:beforeAutospacing="0" w:after="0" w:afterAutospacing="0"/>
              <w:jc w:val="center"/>
              <w:textAlignment w:val="baseline"/>
              <w:rPr>
                <w:b/>
                <w:i/>
                <w:sz w:val="18"/>
                <w:szCs w:val="18"/>
              </w:rPr>
            </w:pPr>
            <w:r w:rsidRPr="00DE3974">
              <w:rPr>
                <w:b/>
                <w:i/>
                <w:sz w:val="18"/>
                <w:szCs w:val="18"/>
              </w:rPr>
              <w:t>1.1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FC8978"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328C91"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479DEC"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59766847"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72AE220" w14:textId="1ACF8A48"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1.2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31D2F1"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326741C4"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E8B4808"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572563" w14:textId="5D84CEDD"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420F93"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5,43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5C2E4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5,69</w:t>
            </w:r>
          </w:p>
        </w:tc>
      </w:tr>
      <w:tr w:rsidR="00DE3974" w:rsidRPr="002725CA" w14:paraId="6507EB5C"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3E52C110"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C559E2" w14:textId="4B00EC65"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15E92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9D490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DE3974" w:rsidRPr="002725CA" w14:paraId="3623FEEA"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BDD0362" w14:textId="36E66875"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1.3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D7B412"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41956EA8"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DF731D3"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3F24D3" w14:textId="7D79BF0C"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747CD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6,13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E5CA7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6,43</w:t>
            </w:r>
          </w:p>
        </w:tc>
      </w:tr>
      <w:tr w:rsidR="00DE3974" w:rsidRPr="002725CA" w14:paraId="741148AE"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CC2EFAF"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71DF71" w14:textId="42A31FD4"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95EE36"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E04058"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0291B254"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61E3DCF"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361F1D" w14:textId="0708D439"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549178"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5DA50C"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0E3F5E" w:rsidRPr="002725CA" w14:paraId="30A5654C"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A72E276" w14:textId="2963268D" w:rsidR="000E3F5E" w:rsidRPr="00DE3974" w:rsidRDefault="002725CA" w:rsidP="002725CA">
            <w:pPr>
              <w:pStyle w:val="formattext"/>
              <w:spacing w:before="0" w:beforeAutospacing="0" w:after="0" w:afterAutospacing="0"/>
              <w:jc w:val="center"/>
              <w:textAlignment w:val="baseline"/>
              <w:rPr>
                <w:b/>
                <w:i/>
                <w:sz w:val="18"/>
                <w:szCs w:val="18"/>
              </w:rPr>
            </w:pPr>
            <w:r w:rsidRPr="00DE3974">
              <w:rPr>
                <w:b/>
                <w:i/>
                <w:sz w:val="18"/>
                <w:szCs w:val="18"/>
              </w:rPr>
              <w:t>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668736" w14:textId="78C237C4"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3C5DF1E4" w14:textId="4DE248B9"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B159868" w14:textId="7D0CB80C"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0684D328" w14:textId="6BFD9234" w:rsidR="000E3F5E" w:rsidRPr="002725CA" w:rsidRDefault="000E3F5E" w:rsidP="002725CA">
            <w:pPr>
              <w:pStyle w:val="formattext"/>
              <w:spacing w:before="0" w:beforeAutospacing="0" w:after="0" w:afterAutospacing="0"/>
              <w:jc w:val="both"/>
              <w:textAlignment w:val="baseline"/>
              <w:rPr>
                <w:sz w:val="18"/>
                <w:szCs w:val="18"/>
              </w:rPr>
            </w:pPr>
            <w:r w:rsidRPr="002725CA">
              <w:rPr>
                <w:sz w:val="18"/>
                <w:szCs w:val="18"/>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0E3F5E" w:rsidRPr="002725CA" w14:paraId="36ABB083"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42BDE30" w14:textId="77777777" w:rsidR="000E3F5E" w:rsidRPr="00DE3974" w:rsidRDefault="000E3F5E" w:rsidP="002725CA">
            <w:pPr>
              <w:pStyle w:val="formattext"/>
              <w:spacing w:before="0" w:beforeAutospacing="0" w:after="0" w:afterAutospacing="0"/>
              <w:jc w:val="center"/>
              <w:textAlignment w:val="baseline"/>
              <w:rPr>
                <w:b/>
                <w:i/>
                <w:sz w:val="18"/>
                <w:szCs w:val="18"/>
              </w:rPr>
            </w:pPr>
            <w:r w:rsidRPr="00DE3974">
              <w:rPr>
                <w:b/>
                <w:i/>
                <w:sz w:val="18"/>
                <w:szCs w:val="18"/>
              </w:rPr>
              <w:t>2.1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F7BF84"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7AE9E6"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6BBFD8"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30E37975"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39F72EB" w14:textId="174976D1"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2.2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089FB3"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4017018E"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1B758C5"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D53A30" w14:textId="79DEB9D1"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25F4E4"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3,81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30A42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3,99</w:t>
            </w:r>
          </w:p>
        </w:tc>
      </w:tr>
      <w:tr w:rsidR="00DE3974" w:rsidRPr="002725CA" w14:paraId="049867AE"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DA368B2"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F452C7" w14:textId="708B7A8A"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18552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8800EE"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DE3974" w:rsidRPr="002725CA" w14:paraId="501B4BA6"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5CE410C" w14:textId="21FF5308"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2.3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A24419"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78BD0A3A"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231ED9B"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752608" w14:textId="31E8E4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40C8C2"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4,30</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62C219"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4,51</w:t>
            </w:r>
          </w:p>
        </w:tc>
      </w:tr>
      <w:tr w:rsidR="00DE3974" w:rsidRPr="002725CA" w14:paraId="7EFBD87C"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3E4869"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6CA900" w14:textId="4E916519"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9C626F"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78F28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32315908"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EAD11E6"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9459FA" w14:textId="3AE04EF1"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4CB938"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86A545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0E3F5E" w:rsidRPr="002725CA" w14:paraId="757CD4F1"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A3144D3" w14:textId="7D9A9EAE" w:rsidR="000E3F5E" w:rsidRPr="00DE3974" w:rsidRDefault="00B12AB7" w:rsidP="002725CA">
            <w:pPr>
              <w:pStyle w:val="formattext"/>
              <w:spacing w:before="0" w:beforeAutospacing="0" w:after="0" w:afterAutospacing="0"/>
              <w:jc w:val="center"/>
              <w:textAlignment w:val="baseline"/>
              <w:rPr>
                <w:b/>
                <w:i/>
                <w:sz w:val="18"/>
                <w:szCs w:val="18"/>
              </w:rPr>
            </w:pPr>
            <w:r w:rsidRPr="00DE3974">
              <w:rPr>
                <w:b/>
                <w:i/>
                <w:sz w:val="18"/>
                <w:szCs w:val="18"/>
              </w:rPr>
              <w:t>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2A1FFB" w14:textId="4A414BBE" w:rsidR="000E3F5E" w:rsidRPr="002725CA" w:rsidRDefault="000E3F5E" w:rsidP="00DE3974">
            <w:pPr>
              <w:pStyle w:val="formattext"/>
              <w:spacing w:before="0" w:beforeAutospacing="0" w:after="0" w:afterAutospacing="0"/>
              <w:textAlignment w:val="baseline"/>
              <w:rPr>
                <w:sz w:val="18"/>
                <w:szCs w:val="18"/>
              </w:rPr>
            </w:pPr>
            <w:r w:rsidRPr="002725CA">
              <w:rPr>
                <w:sz w:val="18"/>
                <w:szCs w:val="18"/>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4E19A50B" w14:textId="460389D8" w:rsidR="000E3F5E" w:rsidRPr="002725CA" w:rsidRDefault="000E3F5E" w:rsidP="00DE3974">
            <w:pPr>
              <w:pStyle w:val="formattext"/>
              <w:spacing w:before="0" w:beforeAutospacing="0" w:after="0" w:afterAutospacing="0"/>
              <w:textAlignment w:val="baseline"/>
              <w:rPr>
                <w:sz w:val="18"/>
                <w:szCs w:val="18"/>
              </w:rPr>
            </w:pPr>
            <w:r w:rsidRPr="002725CA">
              <w:rPr>
                <w:sz w:val="18"/>
                <w:szCs w:val="18"/>
              </w:rPr>
              <w:t xml:space="preserve">исполнители коммунальных услуг (товарищества собственников жилья, жилищно-строительные, </w:t>
            </w:r>
            <w:r w:rsidRPr="002725CA">
              <w:rPr>
                <w:sz w:val="18"/>
                <w:szCs w:val="18"/>
              </w:rPr>
              <w:lastRenderedPageBreak/>
              <w:t>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48DD6E10" w14:textId="10CC0ACC" w:rsidR="000E3F5E" w:rsidRPr="002725CA" w:rsidRDefault="000E3F5E" w:rsidP="00DE3974">
            <w:pPr>
              <w:pStyle w:val="formattext"/>
              <w:spacing w:before="0" w:beforeAutospacing="0" w:after="0" w:afterAutospacing="0"/>
              <w:textAlignment w:val="baseline"/>
              <w:rPr>
                <w:sz w:val="18"/>
                <w:szCs w:val="18"/>
              </w:rPr>
            </w:pPr>
            <w:r w:rsidRPr="002725CA">
              <w:rPr>
                <w:sz w:val="18"/>
                <w:szCs w:val="18"/>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71D43832" w14:textId="7EC6FA17" w:rsidR="000E3F5E" w:rsidRPr="002725CA" w:rsidRDefault="000E3F5E" w:rsidP="00DE3974">
            <w:pPr>
              <w:pStyle w:val="formattext"/>
              <w:spacing w:before="0" w:beforeAutospacing="0" w:after="0" w:afterAutospacing="0"/>
              <w:textAlignment w:val="baseline"/>
              <w:rPr>
                <w:sz w:val="18"/>
                <w:szCs w:val="18"/>
              </w:rPr>
            </w:pPr>
            <w:r w:rsidRPr="002725CA">
              <w:rPr>
                <w:sz w:val="18"/>
                <w:szCs w:val="18"/>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0E3F5E" w:rsidRPr="002725CA" w14:paraId="04F4CB04"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1020847" w14:textId="32FDF875"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lastRenderedPageBreak/>
              <w:t>3.1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0466D4"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E9C775"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959153"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711E1F36"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E1D02DB" w14:textId="1B37DC9D"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3.2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03714A"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044E8766"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BA05A39"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B1FD12" w14:textId="32753739"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46768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3,81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3CF9F7"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3,99</w:t>
            </w:r>
          </w:p>
        </w:tc>
      </w:tr>
      <w:tr w:rsidR="00DE3974" w:rsidRPr="002725CA" w14:paraId="715BDF35"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3AD0189"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20C86D" w14:textId="55D44AB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B5C768"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3AF9109"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DE3974" w:rsidRPr="002725CA" w14:paraId="33947988"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C8EE565" w14:textId="77777777"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3.3.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033852"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25DB53C0"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20724C8"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1AE658" w14:textId="4C43337C"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03A81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4,30</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5375CF"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4,51</w:t>
            </w:r>
          </w:p>
        </w:tc>
      </w:tr>
      <w:tr w:rsidR="00DE3974" w:rsidRPr="002725CA" w14:paraId="734459AE"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A28C683"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5480A8" w14:textId="491AF031"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D88A8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47C45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6F08E949"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0314FC4"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CDDDCF" w14:textId="297D60F8"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C30C3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B9694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0E3F5E" w:rsidRPr="002725CA" w14:paraId="0609333E"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3EA9892" w14:textId="34F5F06B"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4</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EBE70B" w14:textId="49FDC36A"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0A0B47D9" w14:textId="273E91A0"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DD001CF" w14:textId="266571FB"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FE241F5" w14:textId="1CD26F45"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0E3F5E" w:rsidRPr="002725CA" w14:paraId="0F18D751"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9FF7FD5" w14:textId="3F25FB98"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4.1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D7CB98"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AA6F6A"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81369D"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6E03CAE9"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708ED55" w14:textId="588A4CB7"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4.2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85A47B"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036829FE"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28C50BF"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026BDA" w14:textId="50036FAD"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F07A7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3,81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95F86C"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3,99</w:t>
            </w:r>
          </w:p>
        </w:tc>
      </w:tr>
      <w:tr w:rsidR="00DE3974" w:rsidRPr="002725CA" w14:paraId="727FA19C"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E1FB82F"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E9C4C8" w14:textId="2EE00FDF"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2F0119"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4A111E"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DE3974" w:rsidRPr="002725CA" w14:paraId="14D7CB77"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567C53A" w14:textId="1DFD583F"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4.3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05F6BF"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47F1C58A"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5A5520C"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496A95" w14:textId="64CDB78D"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8A8FE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4,30</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BF461E"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4,51</w:t>
            </w:r>
          </w:p>
        </w:tc>
      </w:tr>
      <w:tr w:rsidR="00DE3974" w:rsidRPr="002725CA" w14:paraId="11358F7A"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1341467"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5FF8204" w14:textId="43077862"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2BC20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C02419"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0675A543"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ECDFE3B"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9EFF24" w14:textId="10A2317A"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AEDC86"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4ECF5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0E3F5E" w:rsidRPr="002725CA" w14:paraId="51377FC6"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A51AE97" w14:textId="22C5396F"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5</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A3B9FC" w14:textId="3950E20C"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Население, проживающее в сельских населенных пунктах, и приравненные к нему:</w:t>
            </w:r>
          </w:p>
          <w:p w14:paraId="5622DE4C" w14:textId="6EFCC032"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2B6FD14" w14:textId="71663632"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w:t>
            </w:r>
            <w:r w:rsidRPr="002725CA">
              <w:rPr>
                <w:sz w:val="18"/>
                <w:szCs w:val="18"/>
              </w:rPr>
              <w:lastRenderedPageBreak/>
              <w:t>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1179839" w14:textId="793A1C10"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0E3F5E" w:rsidRPr="002725CA" w14:paraId="3E92568B"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92DAA31" w14:textId="4043CF81"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lastRenderedPageBreak/>
              <w:t>5.1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E6FCC8"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7C5C7A"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F4634D"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436DA61B"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F0ED69C" w14:textId="3457AB0A"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5.2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4BD66B"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1A5636C3"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08A2E7A"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25E1E7" w14:textId="4553946A"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581DC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3,81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7A4FD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3,99</w:t>
            </w:r>
          </w:p>
        </w:tc>
      </w:tr>
      <w:tr w:rsidR="00DE3974" w:rsidRPr="002725CA" w14:paraId="20A7FFEE"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87FA523"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EF28CC" w14:textId="32717110"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FD085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E355FC6"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DE3974" w:rsidRPr="002725CA" w14:paraId="31815786"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8120E7F" w14:textId="702EF64E"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5.3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C31174"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6BC9942C"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0774FD"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1FE86D" w14:textId="450B4263"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246142"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4,30</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B3FBA4"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4,51</w:t>
            </w:r>
          </w:p>
        </w:tc>
      </w:tr>
      <w:tr w:rsidR="00DE3974" w:rsidRPr="002725CA" w14:paraId="15A9986F"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F4654C5"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2EDBEA" w14:textId="5BFEA60E"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B76B62"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9F8477"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3EB1C7B2"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6498D94"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C92388" w14:textId="53355BF9"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64FE29"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773824"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0E3F5E" w:rsidRPr="002725CA" w14:paraId="74DA8DF8"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546D300" w14:textId="57D9246F"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1990F3"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Потребители, приравненные к населению:</w:t>
            </w:r>
          </w:p>
        </w:tc>
      </w:tr>
      <w:tr w:rsidR="000E3F5E" w:rsidRPr="002725CA" w14:paraId="18661858"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855F2C" w14:textId="2980CB1E"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6.1</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A11365" w14:textId="41164715"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5071DFA2" w14:textId="0EB1D27D"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B9D30CE" w14:textId="56E4C16D"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0E3F5E" w:rsidRPr="002725CA" w14:paraId="654FAFA2"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FC0A2B7" w14:textId="1F5AA648"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6.1.1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2F098B"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8DE2C6"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41B87F"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53F1F180"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D11CF57" w14:textId="5A2E6FBD"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6.1.2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4C0F40"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4331794A"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CAA108"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90681B" w14:textId="20DD5F65"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F6902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5,43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03FDEE"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5,69</w:t>
            </w:r>
          </w:p>
        </w:tc>
      </w:tr>
      <w:tr w:rsidR="00DE3974" w:rsidRPr="002725CA" w14:paraId="75A28251"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C06DFF3"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CA65D7" w14:textId="67A175A3"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B1A68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F209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DE3974" w:rsidRPr="002725CA" w14:paraId="7130F972"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66E5D7A" w14:textId="05D513D2"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6.1.3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04FB7F"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4CD51C2B"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EDE8119"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0BA893" w14:textId="382AE726"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4ED90F"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6,13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E9DD2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6,43</w:t>
            </w:r>
          </w:p>
        </w:tc>
      </w:tr>
      <w:tr w:rsidR="00DE3974" w:rsidRPr="002725CA" w14:paraId="2D298A1A"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6A68E04"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A2F49C" w14:textId="60F27D16"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8EF79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BE0DF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0E563B66"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DA3E016"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D88144" w14:textId="51B59E7E"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E3B5F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C7A6C9"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0E3F5E" w:rsidRPr="002725CA" w14:paraId="43F08EE0"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D316B62" w14:textId="73C431EC"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F15257"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Садоводческие некоммерческие товарищества и огороднические некоммерческие товарищества</w:t>
            </w:r>
          </w:p>
        </w:tc>
      </w:tr>
      <w:tr w:rsidR="000E3F5E" w:rsidRPr="002725CA" w14:paraId="6354079B"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EA5F4D9" w14:textId="4EFAC026"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6.2.1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AF21FE"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B7DC2C"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866816"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38007867"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9B4A9A4" w14:textId="784FE191"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6.2.2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DCB460"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38709242"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517E3BC"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884E63" w14:textId="3F8E1806"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33CA17"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3,81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DC889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3,99</w:t>
            </w:r>
          </w:p>
        </w:tc>
      </w:tr>
      <w:tr w:rsidR="00DE3974" w:rsidRPr="002725CA" w14:paraId="2F32900C"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51A7D321"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5B7B12" w14:textId="493C6643"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8D3277"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D5B94C"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DE3974" w:rsidRPr="002725CA" w14:paraId="57A8E3B8"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1CCE484" w14:textId="72A5B25F"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6.2.3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6772B8"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18678A1C"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534F2D2"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54281F" w14:textId="2D2BE824"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94123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4,30</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8AAEF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4,51</w:t>
            </w:r>
          </w:p>
        </w:tc>
      </w:tr>
      <w:tr w:rsidR="00DE3974" w:rsidRPr="002725CA" w14:paraId="6E55D829"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72A0D1E"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46138A" w14:textId="087571B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684E3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3,31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8DF0A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3,47</w:t>
            </w:r>
          </w:p>
        </w:tc>
      </w:tr>
      <w:tr w:rsidR="00DE3974" w:rsidRPr="002725CA" w14:paraId="3A0215E1"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6E527E26"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BE6F50" w14:textId="1C983BA5"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C1457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932513"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2,41</w:t>
            </w:r>
          </w:p>
        </w:tc>
      </w:tr>
      <w:tr w:rsidR="000E3F5E" w:rsidRPr="002725CA" w14:paraId="1F9868CD"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D0E399E" w14:textId="47C97D0F"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C55D48" w14:textId="77777777"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0E3F5E" w:rsidRPr="002725CA" w14:paraId="0B777E52"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4F94B8D" w14:textId="77777777" w:rsidR="000E3F5E" w:rsidRPr="00DE3974" w:rsidRDefault="000E3F5E" w:rsidP="002725CA">
            <w:pPr>
              <w:pStyle w:val="formattext"/>
              <w:spacing w:before="0" w:beforeAutospacing="0" w:after="0" w:afterAutospacing="0"/>
              <w:jc w:val="center"/>
              <w:textAlignment w:val="baseline"/>
              <w:rPr>
                <w:b/>
                <w:i/>
                <w:sz w:val="18"/>
                <w:szCs w:val="18"/>
              </w:rPr>
            </w:pPr>
            <w:r w:rsidRPr="00DE3974">
              <w:rPr>
                <w:b/>
                <w:i/>
                <w:sz w:val="18"/>
                <w:szCs w:val="18"/>
              </w:rPr>
              <w:t>6.3.1.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D43A36"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CA093A"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D0C737"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5A33341E"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235D481" w14:textId="19BD4EAB"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6.3.2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25FBA1"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0895B074"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9635190"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3D0C60" w14:textId="1734EB55"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10C3E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5,43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372BBC"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5,69</w:t>
            </w:r>
          </w:p>
        </w:tc>
      </w:tr>
      <w:tr w:rsidR="00DE3974" w:rsidRPr="002725CA" w14:paraId="0A49E127"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19F0DDB"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E381D7" w14:textId="6434CCCE"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F91BE7"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EB03E1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DE3974" w:rsidRPr="002725CA" w14:paraId="23148A47"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F4F59E0" w14:textId="083C2BC6"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6.3.3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37D5DF"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02716A42"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6099D75"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EA7F47" w14:textId="58A1EC20"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217E3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6,13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F4D3E3"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6,43</w:t>
            </w:r>
          </w:p>
        </w:tc>
      </w:tr>
      <w:tr w:rsidR="00DE3974" w:rsidRPr="002725CA" w14:paraId="0D9A4981"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40621B2"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477A98" w14:textId="56EC7A0A"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36C3E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074978"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7A1C8ACC"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73028339"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7105BD" w14:textId="4912B97C"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F5EA06"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1F8AC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0E3F5E" w:rsidRPr="002725CA" w14:paraId="6065B0D4"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405BA62" w14:textId="430D6943"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6.4</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CC0842"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Содержащиеся за счет прихожан религиозные организации</w:t>
            </w:r>
          </w:p>
        </w:tc>
      </w:tr>
      <w:tr w:rsidR="000E3F5E" w:rsidRPr="002725CA" w14:paraId="19025EE4"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83DA196" w14:textId="02CDDC54"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6.4.1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6CD8E6"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C9CE7C"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037092"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4A79F98D"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AFF201B" w14:textId="066A313C"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6.4.2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7F6606"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5FE73446"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4677C5A"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1A5246" w14:textId="6E629A71"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D32F8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5,43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D24D2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5,69</w:t>
            </w:r>
          </w:p>
        </w:tc>
      </w:tr>
      <w:tr w:rsidR="00DE3974" w:rsidRPr="002725CA" w14:paraId="64A88A74"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43CD5079"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951324" w14:textId="57CBDD6E"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0C161C"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B8F55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DE3974" w:rsidRPr="002725CA" w14:paraId="68E47E4D"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D47668" w14:textId="77777777"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6.4.3.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CF4DB2"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2AD28CEE"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0CE4B9B"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53747E9" w14:textId="42FAB2E2"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CE7DE0"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6,13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BFD81D"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6,43</w:t>
            </w:r>
          </w:p>
        </w:tc>
      </w:tr>
      <w:tr w:rsidR="00DE3974" w:rsidRPr="002725CA" w14:paraId="3FC579A6"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A75495F"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8CA338" w14:textId="26AD4D7D"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5E6FC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F3670F"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7FF0A8CB"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15D8AEEC"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BB5081" w14:textId="61826F8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0C244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D79EB8"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0E3F5E" w:rsidRPr="002725CA" w14:paraId="2116CF8B"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E887D8A" w14:textId="70C94CE7"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6.5</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544F278" w14:textId="63FD73F2"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0E3F5E" w:rsidRPr="002725CA" w14:paraId="51C75BF3"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24DB32" w14:textId="3F10CC13"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6.5.1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F9BC85"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C20C5F"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6138A7"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14CE127C"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81F5EBA" w14:textId="10D0C822"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6.5.2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820387"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5EA60AF3"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0A7DA9D"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7AA263" w14:textId="0D55E5F5"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B47247"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5,43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90DE1E"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5,69</w:t>
            </w:r>
          </w:p>
        </w:tc>
      </w:tr>
      <w:tr w:rsidR="00DE3974" w:rsidRPr="002725CA" w14:paraId="1EAE2FBB"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2FEF541"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138473" w14:textId="33638FB8"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CCEE58"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E0732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DE3974" w:rsidRPr="002725CA" w14:paraId="793AC255"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B69D1E2" w14:textId="0E44A7D7"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6.5.3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A58060"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2FF6F89C"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E3E2074"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6FD96F" w14:textId="0D8D43AA"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F5424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6,13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FB83A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6,43</w:t>
            </w:r>
          </w:p>
        </w:tc>
      </w:tr>
      <w:tr w:rsidR="00DE3974" w:rsidRPr="002725CA" w14:paraId="48EC6027"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AC4912"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7C0D8E" w14:textId="7F697E9C"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20EE82"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6AB69C"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3C939A1C"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2F319E26"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8CD373" w14:textId="0D2B2D2C"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E98ACB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27667E"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0E3F5E" w:rsidRPr="002725CA" w14:paraId="1955AF5E"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58BEFB5" w14:textId="2E138F83"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6.6</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779A77" w14:textId="4C70A642"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5B6DAB69" w14:textId="18A71170" w:rsidR="000E3F5E" w:rsidRPr="002725CA" w:rsidRDefault="000E3F5E" w:rsidP="00DE3974">
            <w:pPr>
              <w:pStyle w:val="formattext"/>
              <w:spacing w:before="0" w:beforeAutospacing="0" w:after="0" w:afterAutospacing="0"/>
              <w:jc w:val="both"/>
              <w:textAlignment w:val="baseline"/>
              <w:rPr>
                <w:sz w:val="18"/>
                <w:szCs w:val="18"/>
              </w:rPr>
            </w:pPr>
            <w:r w:rsidRPr="002725CA">
              <w:rPr>
                <w:sz w:val="18"/>
                <w:szCs w:val="18"/>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0E3F5E" w:rsidRPr="002725CA" w14:paraId="0BEFF852" w14:textId="77777777" w:rsidTr="00DE3974">
        <w:trPr>
          <w:jc w:val="center"/>
        </w:trPr>
        <w:tc>
          <w:tcPr>
            <w:tcW w:w="10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3562EC" w14:textId="3216424E" w:rsidR="000E3F5E"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6.6.1</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20ACEF" w14:textId="77777777" w:rsidR="000E3F5E" w:rsidRPr="002725CA" w:rsidRDefault="000E3F5E"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972550"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7F5BC3" w14:textId="77777777" w:rsidR="000E3F5E" w:rsidRPr="002725CA" w:rsidRDefault="000E3F5E"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7A0AE411"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0162946" w14:textId="7D7867A1"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6.6.2</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3A20D8"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двум зонам суток</w:t>
            </w:r>
          </w:p>
        </w:tc>
      </w:tr>
      <w:tr w:rsidR="00DE3974" w:rsidRPr="002725CA" w14:paraId="4EF592A8"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EDC6C12"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2AA6D0" w14:textId="5C54B8E6"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Дневная зона (пиковая и полупиковая)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4E3CD9"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5,43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812F0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5,69</w:t>
            </w:r>
          </w:p>
        </w:tc>
      </w:tr>
      <w:tr w:rsidR="00DE3974" w:rsidRPr="002725CA" w14:paraId="412B7C00" w14:textId="77777777" w:rsidTr="00DE3974">
        <w:trPr>
          <w:jc w:val="center"/>
        </w:trPr>
        <w:tc>
          <w:tcPr>
            <w:tcW w:w="1074" w:type="dxa"/>
            <w:vMerge/>
            <w:tcBorders>
              <w:left w:val="single" w:sz="6" w:space="0" w:color="000000"/>
              <w:bottom w:val="nil"/>
              <w:right w:val="single" w:sz="6" w:space="0" w:color="000000"/>
            </w:tcBorders>
            <w:shd w:val="clear" w:color="auto" w:fill="C5E0B3" w:themeFill="accent6" w:themeFillTint="66"/>
            <w:tcMar>
              <w:top w:w="0" w:type="dxa"/>
              <w:left w:w="149" w:type="dxa"/>
              <w:bottom w:w="0" w:type="dxa"/>
              <w:right w:w="149" w:type="dxa"/>
            </w:tcMar>
            <w:vAlign w:val="center"/>
            <w:hideMark/>
          </w:tcPr>
          <w:p w14:paraId="3E080794" w14:textId="77777777" w:rsidR="00DE3974" w:rsidRPr="00DE3974" w:rsidRDefault="00DE3974" w:rsidP="002725CA">
            <w:pPr>
              <w:spacing w:line="240" w:lineRule="auto"/>
              <w:jc w:val="center"/>
              <w:rPr>
                <w:b/>
                <w:i/>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179CB8" w14:textId="394626C6"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E42486"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59EED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r w:rsidR="00DE3974" w:rsidRPr="002725CA" w14:paraId="38B69E3C" w14:textId="77777777" w:rsidTr="00DE3974">
        <w:trPr>
          <w:jc w:val="center"/>
        </w:trPr>
        <w:tc>
          <w:tcPr>
            <w:tcW w:w="1074" w:type="dxa"/>
            <w:vMerge w:val="restart"/>
            <w:tcBorders>
              <w:top w:val="single" w:sz="6" w:space="0" w:color="000000"/>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C40EF0E" w14:textId="23575E91" w:rsidR="00DE3974" w:rsidRPr="00DE3974" w:rsidRDefault="00DE3974" w:rsidP="002725CA">
            <w:pPr>
              <w:pStyle w:val="formattext"/>
              <w:spacing w:before="0" w:beforeAutospacing="0" w:after="0" w:afterAutospacing="0"/>
              <w:jc w:val="center"/>
              <w:textAlignment w:val="baseline"/>
              <w:rPr>
                <w:b/>
                <w:i/>
                <w:sz w:val="18"/>
                <w:szCs w:val="18"/>
              </w:rPr>
            </w:pPr>
            <w:r w:rsidRPr="00DE3974">
              <w:rPr>
                <w:b/>
                <w:i/>
                <w:sz w:val="18"/>
                <w:szCs w:val="18"/>
              </w:rPr>
              <w:t>6.6.3</w:t>
            </w:r>
          </w:p>
        </w:tc>
        <w:tc>
          <w:tcPr>
            <w:tcW w:w="85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1FCADF" w14:textId="77777777" w:rsidR="00DE3974" w:rsidRPr="002725CA" w:rsidRDefault="00DE3974" w:rsidP="002725CA">
            <w:pPr>
              <w:pStyle w:val="formattext"/>
              <w:spacing w:before="0" w:beforeAutospacing="0" w:after="0" w:afterAutospacing="0"/>
              <w:jc w:val="center"/>
              <w:textAlignment w:val="baseline"/>
              <w:rPr>
                <w:sz w:val="18"/>
                <w:szCs w:val="18"/>
              </w:rPr>
            </w:pPr>
            <w:proofErr w:type="spellStart"/>
            <w:r w:rsidRPr="002725CA">
              <w:rPr>
                <w:sz w:val="18"/>
                <w:szCs w:val="18"/>
              </w:rPr>
              <w:t>Одноставочный</w:t>
            </w:r>
            <w:proofErr w:type="spellEnd"/>
            <w:r w:rsidRPr="002725CA">
              <w:rPr>
                <w:sz w:val="18"/>
                <w:szCs w:val="18"/>
              </w:rPr>
              <w:t xml:space="preserve"> тариф, дифференцированный по трем зонам суток</w:t>
            </w:r>
          </w:p>
        </w:tc>
      </w:tr>
      <w:tr w:rsidR="00DE3974" w:rsidRPr="002725CA" w14:paraId="3D3B5675"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0E139BD" w14:textId="77777777" w:rsidR="00DE3974" w:rsidRPr="002725CA" w:rsidRDefault="00DE3974" w:rsidP="002725CA">
            <w:pPr>
              <w:spacing w:line="240" w:lineRule="auto"/>
              <w:jc w:val="center"/>
              <w:rPr>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70EE9C" w14:textId="534A3DE4"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7EC68A"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6,13</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937D51"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6,43</w:t>
            </w:r>
          </w:p>
        </w:tc>
      </w:tr>
      <w:tr w:rsidR="00DE3974" w:rsidRPr="002725CA" w14:paraId="46627833" w14:textId="77777777" w:rsidTr="00DE3974">
        <w:trPr>
          <w:jc w:val="center"/>
        </w:trPr>
        <w:tc>
          <w:tcPr>
            <w:tcW w:w="1074" w:type="dxa"/>
            <w:vMerge/>
            <w:tcBorders>
              <w:left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8708BAA" w14:textId="77777777" w:rsidR="00DE3974" w:rsidRPr="002725CA" w:rsidRDefault="00DE3974" w:rsidP="002725CA">
            <w:pPr>
              <w:spacing w:line="240" w:lineRule="auto"/>
              <w:jc w:val="center"/>
              <w:rPr>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AAC557" w14:textId="62352400"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Полупиковая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614025"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4,72</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E6A55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4,95</w:t>
            </w:r>
          </w:p>
        </w:tc>
      </w:tr>
      <w:tr w:rsidR="00DE3974" w:rsidRPr="002725CA" w14:paraId="4DC1F641" w14:textId="77777777" w:rsidTr="00DE3974">
        <w:trPr>
          <w:jc w:val="center"/>
        </w:trPr>
        <w:tc>
          <w:tcPr>
            <w:tcW w:w="1074" w:type="dxa"/>
            <w:vMerge/>
            <w:tcBorders>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AAA207B" w14:textId="77777777" w:rsidR="00DE3974" w:rsidRPr="002725CA" w:rsidRDefault="00DE3974" w:rsidP="002725CA">
            <w:pPr>
              <w:spacing w:line="240" w:lineRule="auto"/>
              <w:jc w:val="center"/>
              <w:rPr>
                <w:sz w:val="18"/>
                <w:szCs w:val="18"/>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ACF45C" w14:textId="2BB2FB7A"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Ночная зона</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2759EB"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B166CF" w14:textId="77777777" w:rsidR="00DE3974" w:rsidRPr="002725CA" w:rsidRDefault="00DE3974" w:rsidP="002725CA">
            <w:pPr>
              <w:pStyle w:val="formattext"/>
              <w:spacing w:before="0" w:beforeAutospacing="0" w:after="0" w:afterAutospacing="0"/>
              <w:jc w:val="center"/>
              <w:textAlignment w:val="baseline"/>
              <w:rPr>
                <w:sz w:val="18"/>
                <w:szCs w:val="18"/>
              </w:rPr>
            </w:pPr>
            <w:r w:rsidRPr="002725CA">
              <w:rPr>
                <w:sz w:val="18"/>
                <w:szCs w:val="18"/>
              </w:rPr>
              <w:t>3,44</w:t>
            </w:r>
          </w:p>
        </w:tc>
      </w:tr>
    </w:tbl>
    <w:p w14:paraId="4E029B28" w14:textId="77777777" w:rsidR="004911D5" w:rsidRPr="001473EA" w:rsidRDefault="004911D5" w:rsidP="00DE3974">
      <w:pPr>
        <w:autoSpaceDE w:val="0"/>
        <w:autoSpaceDN w:val="0"/>
        <w:adjustRightInd w:val="0"/>
        <w:spacing w:before="240" w:after="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w:t>
      </w:r>
      <w:r w:rsidRPr="001473EA">
        <w:rPr>
          <w:rFonts w:ascii="Times New Roman" w:eastAsia="Calibri" w:hAnsi="Times New Roman" w:cs="Times New Roman"/>
          <w:b/>
          <w:bCs/>
          <w:i/>
          <w:iCs/>
          <w:sz w:val="28"/>
          <w:szCs w:val="28"/>
        </w:rPr>
        <w:t>2 Размер платы за подключение (присоединение) к системам коммунальной инфраструктуры</w:t>
      </w:r>
    </w:p>
    <w:p w14:paraId="550726B2" w14:textId="77777777" w:rsidR="004911D5" w:rsidRPr="001473EA" w:rsidRDefault="004911D5" w:rsidP="00F03205">
      <w:pPr>
        <w:autoSpaceDE w:val="0"/>
        <w:autoSpaceDN w:val="0"/>
        <w:adjustRightInd w:val="0"/>
        <w:spacing w:before="240" w:after="0" w:line="360" w:lineRule="auto"/>
        <w:jc w:val="center"/>
        <w:rPr>
          <w:rFonts w:ascii="Times New Roman" w:eastAsia="Calibri" w:hAnsi="Times New Roman" w:cs="Times New Roman"/>
          <w:b/>
          <w:bCs/>
          <w:i/>
          <w:iCs/>
          <w:sz w:val="28"/>
          <w:szCs w:val="28"/>
        </w:rPr>
      </w:pPr>
      <w:r w:rsidRPr="001473EA">
        <w:rPr>
          <w:rFonts w:ascii="Times New Roman" w:eastAsia="Calibri" w:hAnsi="Times New Roman" w:cs="Times New Roman"/>
          <w:b/>
          <w:bCs/>
          <w:i/>
          <w:iCs/>
          <w:sz w:val="28"/>
          <w:szCs w:val="28"/>
        </w:rPr>
        <w:t>Система электроснабжения</w:t>
      </w:r>
    </w:p>
    <w:p w14:paraId="0E645A5A" w14:textId="0C2D3A62" w:rsidR="004911D5" w:rsidRPr="0065624A" w:rsidRDefault="004911D5" w:rsidP="00A42802">
      <w:pPr>
        <w:pStyle w:val="afffffff0"/>
        <w:rPr>
          <w:sz w:val="28"/>
          <w:szCs w:val="28"/>
        </w:rPr>
      </w:pPr>
      <w:r w:rsidRPr="00A42802">
        <w:rPr>
          <w:sz w:val="28"/>
          <w:szCs w:val="28"/>
        </w:rPr>
        <w:t xml:space="preserve">Единые стандартизированные тарифные ставки, применяемые для расчета платы за технологическое присоединение к электрическим сетям сетевых организаций на территории </w:t>
      </w:r>
      <w:r w:rsidR="00B73C98">
        <w:rPr>
          <w:sz w:val="28"/>
          <w:szCs w:val="28"/>
        </w:rPr>
        <w:t>Котельниковского городского поселения</w:t>
      </w:r>
      <w:r w:rsidR="003F0DD7" w:rsidRPr="003F0DD7">
        <w:t xml:space="preserve"> </w:t>
      </w:r>
      <w:r w:rsidR="003F0DD7" w:rsidRPr="003F0DD7">
        <w:rPr>
          <w:sz w:val="28"/>
          <w:szCs w:val="28"/>
        </w:rPr>
        <w:t>Котельниковского муниципального района Волгоградской области</w:t>
      </w:r>
      <w:r w:rsidRPr="00A42802">
        <w:rPr>
          <w:sz w:val="28"/>
          <w:szCs w:val="28"/>
        </w:rPr>
        <w:t xml:space="preserve">, установлены </w:t>
      </w:r>
      <w:r w:rsidR="00A42802" w:rsidRPr="00A42802">
        <w:rPr>
          <w:sz w:val="28"/>
          <w:szCs w:val="28"/>
        </w:rPr>
        <w:t>приказом</w:t>
      </w:r>
      <w:r w:rsidRPr="00A42802">
        <w:rPr>
          <w:sz w:val="28"/>
          <w:szCs w:val="28"/>
        </w:rPr>
        <w:t xml:space="preserve"> </w:t>
      </w:r>
      <w:r w:rsidR="00B73C98">
        <w:rPr>
          <w:sz w:val="28"/>
          <w:szCs w:val="28"/>
        </w:rPr>
        <w:t>комитета</w:t>
      </w:r>
      <w:r w:rsidR="00A42802" w:rsidRPr="00A42802">
        <w:rPr>
          <w:sz w:val="28"/>
          <w:szCs w:val="28"/>
        </w:rPr>
        <w:t xml:space="preserve"> тарифно</w:t>
      </w:r>
      <w:r w:rsidR="00B73C98">
        <w:rPr>
          <w:sz w:val="28"/>
          <w:szCs w:val="28"/>
        </w:rPr>
        <w:t>го</w:t>
      </w:r>
      <w:r w:rsidR="00A42802" w:rsidRPr="00A42802">
        <w:rPr>
          <w:sz w:val="28"/>
          <w:szCs w:val="28"/>
        </w:rPr>
        <w:t xml:space="preserve"> </w:t>
      </w:r>
      <w:r w:rsidR="00B73C98">
        <w:rPr>
          <w:sz w:val="28"/>
          <w:szCs w:val="28"/>
        </w:rPr>
        <w:t>регулирования</w:t>
      </w:r>
      <w:r w:rsidR="00A42802" w:rsidRPr="00A42802">
        <w:rPr>
          <w:sz w:val="28"/>
          <w:szCs w:val="28"/>
        </w:rPr>
        <w:t xml:space="preserve"> </w:t>
      </w:r>
      <w:r w:rsidR="00B73C98">
        <w:rPr>
          <w:sz w:val="28"/>
          <w:szCs w:val="28"/>
        </w:rPr>
        <w:t>Волгоградской области</w:t>
      </w:r>
      <w:r w:rsidR="00A42802">
        <w:rPr>
          <w:sz w:val="28"/>
          <w:szCs w:val="28"/>
        </w:rPr>
        <w:t xml:space="preserve"> </w:t>
      </w:r>
      <w:r w:rsidRPr="004A4C2F">
        <w:rPr>
          <w:sz w:val="28"/>
          <w:szCs w:val="28"/>
        </w:rPr>
        <w:t xml:space="preserve">от </w:t>
      </w:r>
      <w:r w:rsidR="00B73C98">
        <w:rPr>
          <w:sz w:val="28"/>
          <w:szCs w:val="28"/>
        </w:rPr>
        <w:t>13</w:t>
      </w:r>
      <w:r w:rsidRPr="004A4C2F">
        <w:rPr>
          <w:sz w:val="28"/>
          <w:szCs w:val="28"/>
        </w:rPr>
        <w:t>.</w:t>
      </w:r>
      <w:r w:rsidR="00B73C98">
        <w:rPr>
          <w:sz w:val="28"/>
          <w:szCs w:val="28"/>
        </w:rPr>
        <w:t>04</w:t>
      </w:r>
      <w:r w:rsidRPr="004A4C2F">
        <w:rPr>
          <w:sz w:val="28"/>
          <w:szCs w:val="28"/>
        </w:rPr>
        <w:t>.20</w:t>
      </w:r>
      <w:r w:rsidR="00B73C98">
        <w:rPr>
          <w:sz w:val="28"/>
          <w:szCs w:val="28"/>
        </w:rPr>
        <w:t>22</w:t>
      </w:r>
      <w:r w:rsidRPr="004911D5">
        <w:rPr>
          <w:sz w:val="28"/>
          <w:szCs w:val="28"/>
        </w:rPr>
        <w:t xml:space="preserve">г. № </w:t>
      </w:r>
      <w:r w:rsidR="00B73C98">
        <w:rPr>
          <w:sz w:val="28"/>
          <w:szCs w:val="28"/>
        </w:rPr>
        <w:t>11/1</w:t>
      </w:r>
      <w:r w:rsidRPr="004911D5">
        <w:rPr>
          <w:sz w:val="28"/>
          <w:szCs w:val="28"/>
        </w:rPr>
        <w:t xml:space="preserve"> и приведены </w:t>
      </w:r>
      <w:r w:rsidRPr="004400F2">
        <w:rPr>
          <w:sz w:val="28"/>
          <w:szCs w:val="28"/>
        </w:rPr>
        <w:t xml:space="preserve">в таблице </w:t>
      </w:r>
      <w:r w:rsidR="001B798B">
        <w:rPr>
          <w:sz w:val="28"/>
          <w:szCs w:val="28"/>
        </w:rPr>
        <w:t>59</w:t>
      </w:r>
      <w:r w:rsidRPr="004400F2">
        <w:rPr>
          <w:sz w:val="28"/>
          <w:szCs w:val="28"/>
        </w:rPr>
        <w:t>.</w:t>
      </w:r>
    </w:p>
    <w:p w14:paraId="3AEAE073" w14:textId="2AF39325" w:rsidR="004911D5" w:rsidRDefault="004911D5" w:rsidP="00180543">
      <w:pPr>
        <w:autoSpaceDE w:val="0"/>
        <w:autoSpaceDN w:val="0"/>
        <w:adjustRightInd w:val="0"/>
        <w:spacing w:line="240" w:lineRule="auto"/>
        <w:ind w:firstLine="567"/>
        <w:jc w:val="center"/>
        <w:rPr>
          <w:rFonts w:ascii="Times New Roman" w:eastAsia="Calibri" w:hAnsi="Times New Roman" w:cs="Times New Roman"/>
          <w:b/>
          <w:bCs/>
          <w:i/>
          <w:iCs/>
          <w:sz w:val="28"/>
          <w:szCs w:val="28"/>
        </w:rPr>
      </w:pPr>
      <w:r w:rsidRPr="0065624A">
        <w:rPr>
          <w:rFonts w:ascii="Times New Roman" w:eastAsia="Calibri" w:hAnsi="Times New Roman" w:cs="Times New Roman"/>
          <w:b/>
          <w:bCs/>
          <w:i/>
          <w:iCs/>
          <w:sz w:val="28"/>
          <w:szCs w:val="28"/>
        </w:rPr>
        <w:lastRenderedPageBreak/>
        <w:t xml:space="preserve">Таблица </w:t>
      </w:r>
      <w:r w:rsidR="001B798B">
        <w:rPr>
          <w:rFonts w:ascii="Times New Roman" w:eastAsia="Calibri" w:hAnsi="Times New Roman" w:cs="Times New Roman"/>
          <w:b/>
          <w:bCs/>
          <w:i/>
          <w:iCs/>
          <w:sz w:val="28"/>
          <w:szCs w:val="28"/>
        </w:rPr>
        <w:t>59</w:t>
      </w:r>
      <w:r w:rsidR="00BA6402">
        <w:rPr>
          <w:rFonts w:ascii="Times New Roman" w:eastAsia="Calibri" w:hAnsi="Times New Roman" w:cs="Times New Roman"/>
          <w:b/>
          <w:bCs/>
          <w:i/>
          <w:iCs/>
          <w:sz w:val="28"/>
          <w:szCs w:val="28"/>
        </w:rPr>
        <w:t xml:space="preserve"> – </w:t>
      </w:r>
      <w:r w:rsidRPr="0065624A">
        <w:rPr>
          <w:rFonts w:ascii="Times New Roman" w:eastAsia="Calibri" w:hAnsi="Times New Roman" w:cs="Times New Roman"/>
          <w:b/>
          <w:bCs/>
          <w:i/>
          <w:iCs/>
          <w:sz w:val="28"/>
          <w:szCs w:val="28"/>
        </w:rPr>
        <w:t>Единые</w:t>
      </w:r>
      <w:r w:rsidRPr="004911D5">
        <w:rPr>
          <w:rFonts w:ascii="Times New Roman" w:eastAsia="Calibri" w:hAnsi="Times New Roman" w:cs="Times New Roman"/>
          <w:b/>
          <w:bCs/>
          <w:i/>
          <w:iCs/>
          <w:sz w:val="28"/>
          <w:szCs w:val="28"/>
        </w:rPr>
        <w:t xml:space="preserve"> стандартизированные тарифные ставки, применяемые для расчета платы за технологическое присоединение к электрическим сетям</w:t>
      </w:r>
    </w:p>
    <w:tbl>
      <w:tblPr>
        <w:tblW w:w="9639" w:type="dxa"/>
        <w:tblInd w:w="149" w:type="dxa"/>
        <w:tblCellMar>
          <w:left w:w="0" w:type="dxa"/>
          <w:right w:w="0" w:type="dxa"/>
        </w:tblCellMar>
        <w:tblLook w:val="04A0" w:firstRow="1" w:lastRow="0" w:firstColumn="1" w:lastColumn="0" w:noHBand="0" w:noVBand="1"/>
      </w:tblPr>
      <w:tblGrid>
        <w:gridCol w:w="2977"/>
        <w:gridCol w:w="5088"/>
        <w:gridCol w:w="1574"/>
      </w:tblGrid>
      <w:tr w:rsidR="00B73C98" w14:paraId="1F0ED896"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04A0C9E" w14:textId="77777777" w:rsidR="00B73C98" w:rsidRPr="005D31BD" w:rsidRDefault="00B73C98" w:rsidP="005D31BD">
            <w:pPr>
              <w:pStyle w:val="formattext"/>
              <w:spacing w:before="0" w:beforeAutospacing="0" w:after="0" w:afterAutospacing="0"/>
              <w:jc w:val="center"/>
              <w:textAlignment w:val="baseline"/>
              <w:rPr>
                <w:b/>
                <w:i/>
                <w:sz w:val="18"/>
                <w:szCs w:val="18"/>
              </w:rPr>
            </w:pPr>
            <w:r w:rsidRPr="005D31BD">
              <w:rPr>
                <w:b/>
                <w:i/>
                <w:sz w:val="18"/>
                <w:szCs w:val="18"/>
              </w:rPr>
              <w:t>Обозначение</w:t>
            </w:r>
          </w:p>
        </w:tc>
        <w:tc>
          <w:tcPr>
            <w:tcW w:w="50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3D2CD5C" w14:textId="77777777" w:rsidR="00B73C98" w:rsidRPr="005D31BD" w:rsidRDefault="00B73C98" w:rsidP="005D31BD">
            <w:pPr>
              <w:pStyle w:val="formattext"/>
              <w:spacing w:before="0" w:beforeAutospacing="0" w:after="0" w:afterAutospacing="0"/>
              <w:jc w:val="center"/>
              <w:textAlignment w:val="baseline"/>
              <w:rPr>
                <w:b/>
                <w:i/>
                <w:sz w:val="18"/>
                <w:szCs w:val="18"/>
              </w:rPr>
            </w:pPr>
            <w:r w:rsidRPr="005D31BD">
              <w:rPr>
                <w:b/>
                <w:i/>
                <w:sz w:val="18"/>
                <w:szCs w:val="18"/>
              </w:rPr>
              <w:t>Наименование</w:t>
            </w:r>
          </w:p>
        </w:tc>
        <w:tc>
          <w:tcPr>
            <w:tcW w:w="157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91D1298" w14:textId="77777777" w:rsidR="00B73C98" w:rsidRPr="005D31BD" w:rsidRDefault="00B73C98" w:rsidP="005D31BD">
            <w:pPr>
              <w:pStyle w:val="formattext"/>
              <w:spacing w:before="0" w:beforeAutospacing="0" w:after="0" w:afterAutospacing="0"/>
              <w:jc w:val="center"/>
              <w:textAlignment w:val="baseline"/>
              <w:rPr>
                <w:b/>
                <w:i/>
                <w:sz w:val="18"/>
                <w:szCs w:val="18"/>
              </w:rPr>
            </w:pPr>
            <w:r w:rsidRPr="005D31BD">
              <w:rPr>
                <w:b/>
                <w:i/>
                <w:sz w:val="18"/>
                <w:szCs w:val="18"/>
              </w:rPr>
              <w:t>Рублей/км</w:t>
            </w:r>
          </w:p>
          <w:p w14:paraId="4B5F38B2" w14:textId="77777777" w:rsidR="00B73C98" w:rsidRPr="005D31BD" w:rsidRDefault="00B73C98" w:rsidP="005D31BD">
            <w:pPr>
              <w:pStyle w:val="formattext"/>
              <w:spacing w:before="0" w:beforeAutospacing="0" w:after="0" w:afterAutospacing="0"/>
              <w:jc w:val="center"/>
              <w:textAlignment w:val="baseline"/>
              <w:rPr>
                <w:b/>
                <w:i/>
                <w:sz w:val="18"/>
                <w:szCs w:val="18"/>
              </w:rPr>
            </w:pPr>
            <w:r w:rsidRPr="005D31BD">
              <w:rPr>
                <w:b/>
                <w:i/>
                <w:sz w:val="18"/>
                <w:szCs w:val="18"/>
              </w:rPr>
              <w:t>(без НДС)</w:t>
            </w:r>
          </w:p>
        </w:tc>
      </w:tr>
      <w:tr w:rsidR="00B73C98" w14:paraId="13FB66DE"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97B6C1" w14:textId="2526B0D0" w:rsidR="00B73C98" w:rsidRPr="005D31BD" w:rsidRDefault="005D31BD" w:rsidP="00A04931">
            <w:pPr>
              <w:pStyle w:val="af0"/>
              <w:spacing w:before="0" w:beforeAutospacing="0" w:after="0" w:afterAutospacing="0"/>
              <w:jc w:val="center"/>
              <w:textAlignment w:val="baseline"/>
              <w:rPr>
                <w:sz w:val="18"/>
                <w:szCs w:val="18"/>
              </w:rPr>
            </w:pPr>
            <w:r>
              <w:rPr>
                <w:sz w:val="18"/>
                <w:szCs w:val="18"/>
              </w:rPr>
              <w:t xml:space="preserve">С 2.1.1.4.1.1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4ACFCC"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воздушные линии на деревянных опорах, изолированным алюминиевым проводом до 50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129C19"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1 472 853,26</w:t>
            </w:r>
          </w:p>
        </w:tc>
      </w:tr>
      <w:tr w:rsidR="00B73C98" w14:paraId="774FA186"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EA608D3" w14:textId="0DF0858B" w:rsidR="00B73C98" w:rsidRPr="005D31BD" w:rsidRDefault="005D31BD" w:rsidP="00A04931">
            <w:pPr>
              <w:pStyle w:val="af0"/>
              <w:spacing w:before="0" w:beforeAutospacing="0" w:after="0" w:afterAutospacing="0"/>
              <w:jc w:val="center"/>
              <w:textAlignment w:val="baseline"/>
              <w:rPr>
                <w:sz w:val="18"/>
                <w:szCs w:val="18"/>
              </w:rPr>
            </w:pPr>
            <w:r>
              <w:rPr>
                <w:sz w:val="18"/>
                <w:szCs w:val="18"/>
              </w:rPr>
              <w:t xml:space="preserve">С 2.2.2.2.3.2.1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2AD46A4"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воздушные линии на металлических опорах, за исключением многогранных, неизолированным стальным проводом сечением от 100 до 200 квадратных мм включительно двухцепные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C7BE010"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13 218 987,63</w:t>
            </w:r>
          </w:p>
        </w:tc>
      </w:tr>
      <w:tr w:rsidR="00B73C98" w14:paraId="15ED494E"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F4781B" w14:textId="5F3FD5C0" w:rsidR="00B73C98" w:rsidRPr="005D31BD" w:rsidRDefault="005D31BD" w:rsidP="00A04931">
            <w:pPr>
              <w:pStyle w:val="af0"/>
              <w:spacing w:before="0" w:beforeAutospacing="0" w:after="240" w:afterAutospacing="0"/>
              <w:jc w:val="center"/>
              <w:textAlignment w:val="baseline"/>
              <w:rPr>
                <w:sz w:val="18"/>
                <w:szCs w:val="18"/>
              </w:rPr>
            </w:pPr>
            <w:r>
              <w:rPr>
                <w:sz w:val="18"/>
                <w:szCs w:val="18"/>
              </w:rPr>
              <w:t xml:space="preserve">С 2.3.1.3.1.1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B08955"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до 50 квадратных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9186CE"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1 512 770,62</w:t>
            </w:r>
          </w:p>
        </w:tc>
      </w:tr>
      <w:tr w:rsidR="00B73C98" w14:paraId="494AF44A"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B21FF37" w14:textId="2EF80B31" w:rsidR="00B73C98" w:rsidRPr="005D31BD" w:rsidRDefault="00C063A6" w:rsidP="00A04931">
            <w:pPr>
              <w:pStyle w:val="af0"/>
              <w:spacing w:before="0" w:beforeAutospacing="0" w:after="240" w:afterAutospacing="0"/>
              <w:jc w:val="center"/>
              <w:textAlignment w:val="baseline"/>
              <w:rPr>
                <w:sz w:val="18"/>
                <w:szCs w:val="18"/>
              </w:rPr>
            </w:pPr>
            <w:r>
              <w:rPr>
                <w:sz w:val="18"/>
                <w:szCs w:val="18"/>
              </w:rPr>
              <w:t xml:space="preserve">С 2.3.1.3.2.1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248BE90"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от 50 до 100 квадратных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BC3957E"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1 453 837,89</w:t>
            </w:r>
          </w:p>
        </w:tc>
      </w:tr>
      <w:tr w:rsidR="00B73C98" w14:paraId="612BBEC1"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8A9BEA" w14:textId="7CD23043"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2.3.1.3.3.1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8C4276"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от 100 до 200 квадратных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DE9CA1"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1 577 213,44</w:t>
            </w:r>
          </w:p>
        </w:tc>
      </w:tr>
      <w:tr w:rsidR="00B73C98" w14:paraId="4D8177C5"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641CC1A" w14:textId="269275E6"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2.3.1.3.2.2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53FE10F"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от 50 до 100 квадратных мм включительно двухцепные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EA9A73B"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701 694,28</w:t>
            </w:r>
          </w:p>
        </w:tc>
      </w:tr>
      <w:tr w:rsidR="00B73C98" w14:paraId="3603EE7E"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DCABC9" w14:textId="5BC1C042"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2.3.1.3.3.2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B73B72"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от 100 до 200 квадратных мм включительно двухцепные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708750"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2 015 740,64</w:t>
            </w:r>
          </w:p>
        </w:tc>
      </w:tr>
      <w:tr w:rsidR="00B73C98" w14:paraId="7B510347"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E116DD" w14:textId="32F99DA9" w:rsidR="00B73C98" w:rsidRPr="005D31BD" w:rsidRDefault="00C063A6" w:rsidP="00A04931">
            <w:pPr>
              <w:pStyle w:val="af0"/>
              <w:spacing w:before="0" w:beforeAutospacing="0" w:after="0" w:afterAutospacing="0"/>
              <w:jc w:val="center"/>
              <w:textAlignment w:val="baseline"/>
              <w:rPr>
                <w:sz w:val="18"/>
                <w:szCs w:val="18"/>
              </w:rPr>
            </w:pPr>
            <w:r>
              <w:rPr>
                <w:sz w:val="18"/>
                <w:szCs w:val="18"/>
              </w:rPr>
              <w:t>С 2.3.1.3.1.1 город, 1-20кВ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936F3E1"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до 50 квадратных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C36BF2E"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1 959 111,46</w:t>
            </w:r>
          </w:p>
        </w:tc>
      </w:tr>
      <w:tr w:rsidR="00B73C98" w14:paraId="08EC4064"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F7A424" w14:textId="2D2235A3" w:rsidR="00B73C98" w:rsidRPr="005D31BD" w:rsidRDefault="00C063A6" w:rsidP="00A04931">
            <w:pPr>
              <w:pStyle w:val="af0"/>
              <w:spacing w:before="0" w:beforeAutospacing="0" w:after="240" w:afterAutospacing="0"/>
              <w:jc w:val="center"/>
              <w:textAlignment w:val="baseline"/>
              <w:rPr>
                <w:sz w:val="18"/>
                <w:szCs w:val="18"/>
              </w:rPr>
            </w:pPr>
            <w:r>
              <w:rPr>
                <w:sz w:val="18"/>
                <w:szCs w:val="18"/>
              </w:rPr>
              <w:t>С 2.3.1.3.2.1 город, 1-20кВ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60E1E7"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от 50 до 100 квадратных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C73941"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2 076,055,75</w:t>
            </w:r>
          </w:p>
        </w:tc>
      </w:tr>
      <w:tr w:rsidR="00B73C98" w14:paraId="7959F2FD"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6F04A2" w14:textId="14706E82" w:rsidR="00B73C98" w:rsidRPr="005D31BD" w:rsidRDefault="00C063A6" w:rsidP="00A04931">
            <w:pPr>
              <w:pStyle w:val="af0"/>
              <w:spacing w:before="0" w:beforeAutospacing="0" w:after="0" w:afterAutospacing="0"/>
              <w:jc w:val="center"/>
              <w:textAlignment w:val="baseline"/>
              <w:rPr>
                <w:sz w:val="18"/>
                <w:szCs w:val="18"/>
              </w:rPr>
            </w:pPr>
            <w:r>
              <w:rPr>
                <w:sz w:val="18"/>
                <w:szCs w:val="18"/>
              </w:rPr>
              <w:t>С 2.3.1.3.1.1 город, 1-20кВ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0119F8E"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неизолированным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до 50 квадратных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F22E938"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2 318 983,38</w:t>
            </w:r>
          </w:p>
        </w:tc>
      </w:tr>
      <w:tr w:rsidR="00B73C98" w14:paraId="2DEF3E3A"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CBD89D" w14:textId="384C1EDC" w:rsidR="00B73C98" w:rsidRPr="005D31BD" w:rsidRDefault="00C063A6" w:rsidP="00A04931">
            <w:pPr>
              <w:pStyle w:val="af0"/>
              <w:spacing w:before="0" w:beforeAutospacing="0" w:after="0" w:afterAutospacing="0"/>
              <w:jc w:val="center"/>
              <w:textAlignment w:val="baseline"/>
              <w:rPr>
                <w:sz w:val="18"/>
                <w:szCs w:val="18"/>
              </w:rPr>
            </w:pPr>
            <w:r>
              <w:rPr>
                <w:sz w:val="18"/>
                <w:szCs w:val="18"/>
              </w:rPr>
              <w:t>С 2.3.1.3.2.1 город, 1-20кВ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41A686"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воздушные линии на железобетонных опорах неизолированным </w:t>
            </w:r>
            <w:proofErr w:type="spellStart"/>
            <w:r w:rsidRPr="005D31BD">
              <w:rPr>
                <w:sz w:val="18"/>
                <w:szCs w:val="18"/>
              </w:rPr>
              <w:t>сталеалюминиевым</w:t>
            </w:r>
            <w:proofErr w:type="spellEnd"/>
            <w:r w:rsidRPr="005D31BD">
              <w:rPr>
                <w:sz w:val="18"/>
                <w:szCs w:val="18"/>
              </w:rPr>
              <w:t xml:space="preserve"> проводом сечением от 50 до 100 квадратных мм включительно одноцепные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9E31F3"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1 923 652,88</w:t>
            </w:r>
          </w:p>
        </w:tc>
      </w:tr>
      <w:tr w:rsidR="00B73C98" w14:paraId="6CAB1E87"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E32EFCA" w14:textId="5B48A926" w:rsidR="00B73C98" w:rsidRPr="005D31BD" w:rsidRDefault="00C063A6" w:rsidP="00BA79BB">
            <w:pPr>
              <w:pStyle w:val="af0"/>
              <w:spacing w:before="0" w:beforeAutospacing="0" w:after="0" w:afterAutospacing="0"/>
              <w:textAlignment w:val="baseline"/>
              <w:rPr>
                <w:sz w:val="18"/>
                <w:szCs w:val="18"/>
              </w:rPr>
            </w:pPr>
            <w:r>
              <w:rPr>
                <w:sz w:val="18"/>
                <w:szCs w:val="18"/>
              </w:rPr>
              <w:t xml:space="preserve">С 3.1.1.1.2.2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326057B"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одножильные с резиновой или пластмассовой изоляцией сечением провода от 50 до 100 квадратных мм включительно с двумя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4AD0525"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6 890 100,91</w:t>
            </w:r>
          </w:p>
        </w:tc>
      </w:tr>
      <w:tr w:rsidR="00B73C98" w14:paraId="21113145"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BF02D2" w14:textId="0D8DFEBC"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3.1.2.1.1.1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DC3423"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C91AAD"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1 571 774,64</w:t>
            </w:r>
          </w:p>
        </w:tc>
      </w:tr>
      <w:tr w:rsidR="00B73C98" w14:paraId="6AFF1CDA"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B9BF66A" w14:textId="1B72234D"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3.1.2.1.2.1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9490BE3"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резиновой или пластмассовой изоляцией сечением провода от 50 до 100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259D2F7"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1 350 512,41</w:t>
            </w:r>
          </w:p>
        </w:tc>
      </w:tr>
      <w:tr w:rsidR="00B73C98" w14:paraId="493D772B"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02D034" w14:textId="04C112E0"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3.1.2.1.2.2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FA4237"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CB2453"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1 303 613,60</w:t>
            </w:r>
          </w:p>
        </w:tc>
      </w:tr>
      <w:tr w:rsidR="00B73C98" w14:paraId="5E19E90C"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6117F7E" w14:textId="7DFDBCF0"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3.1.1.1.2.3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854DA90"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одножильные с резиновой или пластмассовой изоляцией сечением провода от 50 до 100 квадратных мм включительно с тремя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51C5B0"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3 644 034,25</w:t>
            </w:r>
          </w:p>
        </w:tc>
      </w:tr>
      <w:tr w:rsidR="00B73C98" w14:paraId="2E2CCD3D"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0E51B8" w14:textId="0A4651C8"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3.1.2.1.3.1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61C9F2"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8D3B67"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2 307 542,57</w:t>
            </w:r>
          </w:p>
        </w:tc>
      </w:tr>
      <w:tr w:rsidR="00B73C98" w14:paraId="6D712A2D"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7CA6984" w14:textId="46BC0C3F"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3.1.2.1.3.2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B3EA3F2"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D24878E"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2 293 550,84</w:t>
            </w:r>
          </w:p>
        </w:tc>
      </w:tr>
      <w:tr w:rsidR="00B73C98" w14:paraId="37E0319E"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6BE727" w14:textId="372E9545" w:rsidR="00B73C98" w:rsidRPr="005D31BD" w:rsidRDefault="00C063A6" w:rsidP="00A04931">
            <w:pPr>
              <w:pStyle w:val="af0"/>
              <w:spacing w:before="0" w:beforeAutospacing="0" w:after="0" w:afterAutospacing="0"/>
              <w:jc w:val="center"/>
              <w:textAlignment w:val="baseline"/>
              <w:rPr>
                <w:sz w:val="18"/>
                <w:szCs w:val="18"/>
              </w:rPr>
            </w:pPr>
            <w:r>
              <w:rPr>
                <w:sz w:val="18"/>
                <w:szCs w:val="18"/>
              </w:rPr>
              <w:t xml:space="preserve">С 3.1.2.1.4.1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8F7EBD"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FDDBA6"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2 036 267,67</w:t>
            </w:r>
          </w:p>
        </w:tc>
      </w:tr>
      <w:tr w:rsidR="00B73C98" w14:paraId="09B5BF0B"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EDC4AB9" w14:textId="11213D61" w:rsidR="00B73C98" w:rsidRPr="005D31BD" w:rsidRDefault="00C063A6" w:rsidP="00A04931">
            <w:pPr>
              <w:pStyle w:val="af0"/>
              <w:spacing w:before="0" w:beforeAutospacing="0" w:after="0" w:afterAutospacing="0"/>
              <w:jc w:val="center"/>
              <w:textAlignment w:val="baseline"/>
              <w:rPr>
                <w:sz w:val="18"/>
                <w:szCs w:val="18"/>
              </w:rPr>
            </w:pPr>
            <w:r>
              <w:rPr>
                <w:sz w:val="18"/>
                <w:szCs w:val="18"/>
              </w:rPr>
              <w:t>С 3.1.</w:t>
            </w:r>
            <w:r w:rsidR="00A04931">
              <w:rPr>
                <w:sz w:val="18"/>
                <w:szCs w:val="18"/>
              </w:rPr>
              <w:t xml:space="preserve">2.1.4.2 </w:t>
            </w:r>
            <w:r>
              <w:rPr>
                <w:sz w:val="18"/>
                <w:szCs w:val="18"/>
              </w:rPr>
              <w:t xml:space="preserve">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42B6A41"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 xml:space="preserve">кабельные линии в траншеях многожильные с резиновой или пластмассовой изоляцией сечением провода от 200 до 250 </w:t>
            </w:r>
            <w:r w:rsidRPr="005D31BD">
              <w:rPr>
                <w:sz w:val="18"/>
                <w:szCs w:val="18"/>
              </w:rPr>
              <w:lastRenderedPageBreak/>
              <w:t>квадратных мм включительно с двумя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09831A8"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lastRenderedPageBreak/>
              <w:t>2 506 632,63</w:t>
            </w:r>
          </w:p>
        </w:tc>
      </w:tr>
      <w:tr w:rsidR="00B73C98" w14:paraId="56BB202D"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6EC7A3" w14:textId="433C6663"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3.1.2.2.3.1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ED8C5C"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от 100 до 200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2E7E97"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2 567 996,39</w:t>
            </w:r>
          </w:p>
        </w:tc>
      </w:tr>
      <w:tr w:rsidR="00B73C98" w14:paraId="28CEA007"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3CE3676" w14:textId="7F30CDFC"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3.1.2.2.1.1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90C3E15"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до 50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5B69713"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1 545 497,20</w:t>
            </w:r>
          </w:p>
        </w:tc>
      </w:tr>
      <w:tr w:rsidR="00B73C98" w14:paraId="440ABEDA"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DDE424" w14:textId="0E5B3D94"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3.1.2.2.2.1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860A5F"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от 50 до 100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48E1C9"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2 136 679,71</w:t>
            </w:r>
          </w:p>
        </w:tc>
      </w:tr>
      <w:tr w:rsidR="00B73C98" w14:paraId="61261F75"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B487B13" w14:textId="5D560226"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3.1.2.2.2.2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6A6657D"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от 50 до 100 квадратных мм включительно с двумя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890414E"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1 970 410,52</w:t>
            </w:r>
          </w:p>
        </w:tc>
      </w:tr>
      <w:tr w:rsidR="00B73C98" w14:paraId="53A6BE6E"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91A858" w14:textId="479D4C2A"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3.1.2.2.3.2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F3ED79"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от 100 до 200 квадратных мм включительно с двумя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E9E299"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2 645 870,40</w:t>
            </w:r>
          </w:p>
        </w:tc>
      </w:tr>
      <w:tr w:rsidR="00B73C98" w14:paraId="7C5BEA8C"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EE45A4D" w14:textId="787FB15C"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3.1.2.2.4.1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9691BBB"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от 200 до 250 квадратных мм включительно с одним кабелем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059B405"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4 315 413,81</w:t>
            </w:r>
          </w:p>
        </w:tc>
      </w:tr>
      <w:tr w:rsidR="00B73C98" w14:paraId="478FBF85"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41E8AE" w14:textId="55C408E9"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3.1.2.2.4.2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8843BD"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от 200 до 250 квадратных мм включительно с двумя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9B6C1F"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2 564 338,56</w:t>
            </w:r>
          </w:p>
        </w:tc>
      </w:tr>
      <w:tr w:rsidR="00B73C98" w14:paraId="484527B2"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0B33E7C" w14:textId="5C96C176"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3.1.2.2.4.4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7710DD7"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в траншеях многожильные с бумажной изоляцией сечением провода от 200 до 250 квадратных мм включительно с четырьмя кабелями в траншее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72CAF12"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4 139 758,29</w:t>
            </w:r>
          </w:p>
        </w:tc>
      </w:tr>
      <w:tr w:rsidR="00B73C98" w14:paraId="04C055DA"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10AF8F" w14:textId="1E88BE83"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3.6.1.1.2.3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2BB6E6"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одножильные с резиновой или пластмассовой изоляцией сечением провода от 50 до 100 квадратных мм включительно с тремя трубами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146701"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22 239 550,13</w:t>
            </w:r>
          </w:p>
        </w:tc>
      </w:tr>
      <w:tr w:rsidR="00B73C98" w14:paraId="6BFDFBFC"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1AA406B" w14:textId="7F01579E"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3.6.1.1.5.3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B7639DD"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одножильные с резиновой или пластмассовой изоляцией сечением провода от 250 до 300 квадратных мм включительно с тремя трубами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196A9D3"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16 274 010,79</w:t>
            </w:r>
          </w:p>
        </w:tc>
      </w:tr>
      <w:tr w:rsidR="00B73C98" w14:paraId="2570A5A4"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B8E7D0" w14:textId="718B32CB"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3.6.2.1.1.1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A1D462"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до 50 квадратных мм включительно с одной трубой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5D6174"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3 838 787,23</w:t>
            </w:r>
          </w:p>
        </w:tc>
      </w:tr>
      <w:tr w:rsidR="00B73C98" w14:paraId="087B887C"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D8F39DA" w14:textId="04289341"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3.6.2.1.2.1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AAB3FA8"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50 до 100 квадратных мм включительно с одной трубой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6B5D365"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5 585 271,03</w:t>
            </w:r>
          </w:p>
        </w:tc>
      </w:tr>
      <w:tr w:rsidR="00B73C98" w14:paraId="6840D498"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2FB8C5" w14:textId="23A5E1AF"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3.6.2.1.3.1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D00820"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одной трубой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D4940F"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5 590 722,03</w:t>
            </w:r>
          </w:p>
        </w:tc>
      </w:tr>
      <w:tr w:rsidR="00B73C98" w14:paraId="13B02750"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28C08F" w14:textId="2DCFAB7A"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3.6.2.1.3.2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86FF2A9"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100 до 200 квадратных мм включительно с двумя трубами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9BD0686"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4 874 694,23</w:t>
            </w:r>
          </w:p>
        </w:tc>
      </w:tr>
      <w:tr w:rsidR="00B73C98" w14:paraId="142E3F6B"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E0D95D" w14:textId="15170A62"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 С 3.6.2.1.4.2 город, 0,4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FFB28E"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резиновой или пластмассовой изоляцией сечением провода от 200 до 250 квадратных мм включительно с двумя трубами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71CF65"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9 669 040,59</w:t>
            </w:r>
          </w:p>
        </w:tc>
      </w:tr>
      <w:tr w:rsidR="00B73C98" w14:paraId="215B2EF5"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D43AAA9" w14:textId="1F842C9B"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 С 3.6.2.2.2.1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7F6F77A"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бумажной изоляцией сечением провода от 50 до 100 квадратных мм включительно с одной трубой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880D43F"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10 075 849,02</w:t>
            </w:r>
          </w:p>
        </w:tc>
      </w:tr>
      <w:tr w:rsidR="00B73C98" w14:paraId="4267B618" w14:textId="77777777" w:rsidTr="00BA79BB">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253E14" w14:textId="29B9C96D" w:rsidR="00B73C98" w:rsidRPr="005D31BD" w:rsidRDefault="00A04931" w:rsidP="00A04931">
            <w:pPr>
              <w:pStyle w:val="af0"/>
              <w:spacing w:before="0" w:beforeAutospacing="0" w:after="0" w:afterAutospacing="0"/>
              <w:jc w:val="center"/>
              <w:textAlignment w:val="baseline"/>
              <w:rPr>
                <w:sz w:val="18"/>
                <w:szCs w:val="18"/>
              </w:rPr>
            </w:pPr>
            <w:r>
              <w:rPr>
                <w:sz w:val="18"/>
                <w:szCs w:val="18"/>
              </w:rPr>
              <w:t xml:space="preserve">С 3.6.2.2.3.1 город, 1-10 </w:t>
            </w:r>
            <w:proofErr w:type="spellStart"/>
            <w:r>
              <w:rPr>
                <w:sz w:val="18"/>
                <w:szCs w:val="18"/>
              </w:rPr>
              <w:t>кВ</w:t>
            </w:r>
            <w:proofErr w:type="spellEnd"/>
            <w:r>
              <w:rPr>
                <w:sz w:val="18"/>
                <w:szCs w:val="18"/>
              </w:rPr>
              <w:t xml:space="preserve"> ниже</w:t>
            </w:r>
          </w:p>
        </w:tc>
        <w:tc>
          <w:tcPr>
            <w:tcW w:w="5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CB4D46"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бумажной изоляцией сечением провода от 100 до 200 квадратных мм включительно с одной трубой в скважине</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603F42"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5 391 252,80</w:t>
            </w:r>
          </w:p>
        </w:tc>
      </w:tr>
    </w:tbl>
    <w:p w14:paraId="1B3DC5A8" w14:textId="77777777" w:rsidR="00F25733" w:rsidRDefault="00F25733" w:rsidP="00A04931">
      <w:pPr>
        <w:pStyle w:val="af0"/>
        <w:spacing w:before="0" w:beforeAutospacing="0" w:after="0" w:afterAutospacing="0"/>
        <w:jc w:val="center"/>
        <w:textAlignment w:val="baseline"/>
        <w:rPr>
          <w:sz w:val="18"/>
          <w:szCs w:val="18"/>
        </w:rPr>
        <w:sectPr w:rsidR="00F25733"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tbl>
      <w:tblPr>
        <w:tblW w:w="9639" w:type="dxa"/>
        <w:tblInd w:w="149" w:type="dxa"/>
        <w:tblCellMar>
          <w:left w:w="0" w:type="dxa"/>
          <w:right w:w="0" w:type="dxa"/>
        </w:tblCellMar>
        <w:tblLook w:val="04A0" w:firstRow="1" w:lastRow="0" w:firstColumn="1" w:lastColumn="0" w:noHBand="0" w:noVBand="1"/>
      </w:tblPr>
      <w:tblGrid>
        <w:gridCol w:w="2820"/>
        <w:gridCol w:w="5245"/>
        <w:gridCol w:w="1574"/>
      </w:tblGrid>
      <w:tr w:rsidR="00B73C98" w14:paraId="00FDED54" w14:textId="77777777" w:rsidTr="00BA79BB">
        <w:tc>
          <w:tcPr>
            <w:tcW w:w="2820" w:type="dxa"/>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FC19EF2" w14:textId="30E6A467" w:rsidR="00B73C98" w:rsidRPr="005D31BD" w:rsidRDefault="00A04931" w:rsidP="00A04931">
            <w:pPr>
              <w:pStyle w:val="af0"/>
              <w:spacing w:before="0" w:beforeAutospacing="0" w:after="0" w:afterAutospacing="0"/>
              <w:jc w:val="center"/>
              <w:textAlignment w:val="baseline"/>
              <w:rPr>
                <w:sz w:val="18"/>
                <w:szCs w:val="18"/>
              </w:rPr>
            </w:pPr>
            <w:r>
              <w:rPr>
                <w:sz w:val="18"/>
                <w:szCs w:val="18"/>
              </w:rPr>
              <w:lastRenderedPageBreak/>
              <w:t xml:space="preserve">С 3.6.2.2.3.2 город, 1-10 </w:t>
            </w:r>
            <w:proofErr w:type="spellStart"/>
            <w:r>
              <w:rPr>
                <w:sz w:val="18"/>
                <w:szCs w:val="18"/>
              </w:rPr>
              <w:t>кВ</w:t>
            </w:r>
            <w:proofErr w:type="spellEnd"/>
            <w:r>
              <w:rPr>
                <w:sz w:val="18"/>
                <w:szCs w:val="18"/>
              </w:rPr>
              <w:t xml:space="preserve"> ниже</w:t>
            </w:r>
          </w:p>
        </w:tc>
        <w:tc>
          <w:tcPr>
            <w:tcW w:w="5245" w:type="dxa"/>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1FB76CA"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кабельные линии, прокладываемые методом горизонтального наклонного бурения, многожильные с бумажной изоляцией сечением провода от 100 до 200 квадратных мм включительно с двумя трубами в скважине</w:t>
            </w:r>
          </w:p>
        </w:tc>
        <w:tc>
          <w:tcPr>
            <w:tcW w:w="1574" w:type="dxa"/>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7090B2A" w14:textId="77777777" w:rsidR="00B73C98" w:rsidRPr="005D31BD" w:rsidRDefault="00B73C98" w:rsidP="00A04931">
            <w:pPr>
              <w:pStyle w:val="formattext"/>
              <w:spacing w:before="0" w:beforeAutospacing="0" w:after="0" w:afterAutospacing="0"/>
              <w:jc w:val="center"/>
              <w:textAlignment w:val="baseline"/>
              <w:rPr>
                <w:sz w:val="18"/>
                <w:szCs w:val="18"/>
              </w:rPr>
            </w:pPr>
            <w:r w:rsidRPr="005D31BD">
              <w:rPr>
                <w:sz w:val="18"/>
                <w:szCs w:val="18"/>
              </w:rPr>
              <w:t>10 728 037,89</w:t>
            </w:r>
          </w:p>
        </w:tc>
      </w:tr>
    </w:tbl>
    <w:p w14:paraId="2886634B" w14:textId="77777777" w:rsidR="00B73C98" w:rsidRDefault="00B73C98" w:rsidP="00B73C98">
      <w:pPr>
        <w:textAlignment w:val="baseline"/>
        <w:rPr>
          <w:rFonts w:ascii="Arial" w:hAnsi="Arial" w:cs="Arial"/>
          <w:vanish/>
          <w:color w:val="444444"/>
        </w:rPr>
      </w:pPr>
    </w:p>
    <w:tbl>
      <w:tblPr>
        <w:tblW w:w="9639" w:type="dxa"/>
        <w:tblInd w:w="149" w:type="dxa"/>
        <w:tblCellMar>
          <w:left w:w="0" w:type="dxa"/>
          <w:right w:w="0" w:type="dxa"/>
        </w:tblCellMar>
        <w:tblLook w:val="04A0" w:firstRow="1" w:lastRow="0" w:firstColumn="1" w:lastColumn="0" w:noHBand="0" w:noVBand="1"/>
      </w:tblPr>
      <w:tblGrid>
        <w:gridCol w:w="2820"/>
        <w:gridCol w:w="5245"/>
        <w:gridCol w:w="1574"/>
      </w:tblGrid>
      <w:tr w:rsidR="00B73C98" w:rsidRPr="00A04931" w14:paraId="305C9DB2"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9BFB6E" w14:textId="1D6FB5C6"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4.1.1 город, 1-20 </w:t>
            </w:r>
            <w:proofErr w:type="spellStart"/>
            <w:r w:rsidRPr="00A04931">
              <w:rPr>
                <w:sz w:val="18"/>
                <w:szCs w:val="18"/>
              </w:rPr>
              <w:t>кВ</w:t>
            </w:r>
            <w:proofErr w:type="spellEnd"/>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097F5E" w14:textId="77777777" w:rsidR="00B73C98" w:rsidRPr="00A04931" w:rsidRDefault="00B73C98" w:rsidP="00A04931">
            <w:pPr>
              <w:pStyle w:val="formattext"/>
              <w:spacing w:before="0" w:beforeAutospacing="0" w:after="0" w:afterAutospacing="0"/>
              <w:jc w:val="center"/>
              <w:textAlignment w:val="baseline"/>
              <w:rPr>
                <w:sz w:val="18"/>
                <w:szCs w:val="18"/>
              </w:rPr>
            </w:pPr>
            <w:proofErr w:type="spellStart"/>
            <w:r w:rsidRPr="00A04931">
              <w:rPr>
                <w:sz w:val="18"/>
                <w:szCs w:val="18"/>
              </w:rPr>
              <w:t>реклоузеры</w:t>
            </w:r>
            <w:proofErr w:type="spellEnd"/>
            <w:r w:rsidRPr="00A04931">
              <w:rPr>
                <w:sz w:val="18"/>
                <w:szCs w:val="18"/>
              </w:rPr>
              <w:t xml:space="preserve"> номинальным током до 100 А включительно</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68178F"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1 142 859,94</w:t>
            </w:r>
          </w:p>
        </w:tc>
      </w:tr>
      <w:tr w:rsidR="00B73C98" w:rsidRPr="00A04931" w14:paraId="4CFE2664"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C1A79D9" w14:textId="619D2F50"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4.2.3 город, 1-20 </w:t>
            </w:r>
            <w:proofErr w:type="spellStart"/>
            <w:r w:rsidRPr="00A04931">
              <w:rPr>
                <w:sz w:val="18"/>
                <w:szCs w:val="18"/>
              </w:rPr>
              <w:t>кВ</w:t>
            </w:r>
            <w:proofErr w:type="spellEnd"/>
          </w:p>
        </w:tc>
        <w:tc>
          <w:tcPr>
            <w:tcW w:w="524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EC15EE9"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линейные разъединители номинальным током от 250 до 500 А включительно</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B62EBD4"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66 558,17</w:t>
            </w:r>
          </w:p>
        </w:tc>
      </w:tr>
      <w:tr w:rsidR="00B73C98" w:rsidRPr="00A04931" w14:paraId="5F9ACE1E"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13A644" w14:textId="662D0DB7"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4.2.4 город, 1-20 </w:t>
            </w:r>
            <w:proofErr w:type="spellStart"/>
            <w:r w:rsidRPr="00A04931">
              <w:rPr>
                <w:sz w:val="18"/>
                <w:szCs w:val="18"/>
              </w:rPr>
              <w:t>кВ</w:t>
            </w:r>
            <w:proofErr w:type="spellEnd"/>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DE53AD"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линейные разъединители номинальным током от 500 до 1000 А включительно</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3CC693"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80 803,14</w:t>
            </w:r>
          </w:p>
        </w:tc>
      </w:tr>
      <w:tr w:rsidR="00A04931" w:rsidRPr="00A04931" w14:paraId="6A6CD3C7"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0E23122" w14:textId="697416C5"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5.1.1.1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083D632"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однотрансформаторные</w:t>
            </w:r>
            <w:proofErr w:type="spellEnd"/>
            <w:r w:rsidRPr="00A04931">
              <w:rPr>
                <w:sz w:val="18"/>
                <w:szCs w:val="18"/>
              </w:rPr>
              <w:t xml:space="preserve"> подстанции (за исключением РТП) мощностью до 25 </w:t>
            </w:r>
            <w:proofErr w:type="spellStart"/>
            <w:r w:rsidRPr="00A04931">
              <w:rPr>
                <w:sz w:val="18"/>
                <w:szCs w:val="18"/>
              </w:rPr>
              <w:t>кВА</w:t>
            </w:r>
            <w:proofErr w:type="spellEnd"/>
            <w:r w:rsidRPr="00A04931">
              <w:rPr>
                <w:sz w:val="18"/>
                <w:szCs w:val="18"/>
              </w:rPr>
              <w:t xml:space="preserve"> включительно столбового/мачтового типа</w:t>
            </w:r>
          </w:p>
        </w:tc>
        <w:tc>
          <w:tcPr>
            <w:tcW w:w="1574"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CBD04C5"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20 995,15</w:t>
            </w:r>
          </w:p>
        </w:tc>
      </w:tr>
      <w:tr w:rsidR="00A04931" w:rsidRPr="00A04931" w14:paraId="4E65B331" w14:textId="77777777" w:rsidTr="00BA79BB">
        <w:trPr>
          <w:trHeight w:val="55"/>
        </w:trPr>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C056DCE" w14:textId="259A75FC"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5.1.1.1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275262FC" w14:textId="77777777" w:rsidR="00A04931" w:rsidRPr="00A04931" w:rsidRDefault="00A04931" w:rsidP="00A04931">
            <w:pPr>
              <w:spacing w:after="0" w:line="240" w:lineRule="auto"/>
              <w:jc w:val="center"/>
              <w:rPr>
                <w:sz w:val="18"/>
                <w:szCs w:val="18"/>
              </w:rPr>
            </w:pPr>
          </w:p>
        </w:tc>
        <w:tc>
          <w:tcPr>
            <w:tcW w:w="1574"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1EAC2DCC" w14:textId="77777777" w:rsidR="00A04931" w:rsidRPr="00A04931" w:rsidRDefault="00A04931" w:rsidP="00A04931">
            <w:pPr>
              <w:spacing w:after="0" w:line="240" w:lineRule="auto"/>
              <w:jc w:val="center"/>
              <w:rPr>
                <w:sz w:val="18"/>
                <w:szCs w:val="18"/>
              </w:rPr>
            </w:pPr>
          </w:p>
        </w:tc>
      </w:tr>
      <w:tr w:rsidR="00A04931" w:rsidRPr="00A04931" w14:paraId="50A07BA2"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982E9A" w14:textId="31AD0609"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5.1.2.1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1F408E95"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однотрансформаторные</w:t>
            </w:r>
            <w:proofErr w:type="spellEnd"/>
            <w:r w:rsidRPr="00A04931">
              <w:rPr>
                <w:sz w:val="18"/>
                <w:szCs w:val="18"/>
              </w:rPr>
              <w:t xml:space="preserve"> подстанции (за исключением РТП) мощностью от 25 до 100 </w:t>
            </w:r>
            <w:proofErr w:type="spellStart"/>
            <w:r w:rsidRPr="00A04931">
              <w:rPr>
                <w:sz w:val="18"/>
                <w:szCs w:val="18"/>
              </w:rPr>
              <w:t>кВА</w:t>
            </w:r>
            <w:proofErr w:type="spellEnd"/>
            <w:r w:rsidRPr="00A04931">
              <w:rPr>
                <w:sz w:val="18"/>
                <w:szCs w:val="18"/>
              </w:rPr>
              <w:t xml:space="preserve"> включительно столбового/мачтового типа</w:t>
            </w:r>
          </w:p>
        </w:tc>
        <w:tc>
          <w:tcPr>
            <w:tcW w:w="157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0AAAAC4B"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14 753,89</w:t>
            </w:r>
          </w:p>
        </w:tc>
      </w:tr>
      <w:tr w:rsidR="00A04931" w:rsidRPr="00A04931" w14:paraId="71B2EB29"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B3CD25" w14:textId="55CD57AB"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5.1.2.1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7D1CF60" w14:textId="77777777" w:rsidR="00A04931" w:rsidRPr="00A04931" w:rsidRDefault="00A04931" w:rsidP="00A04931">
            <w:pPr>
              <w:spacing w:after="0" w:line="240" w:lineRule="auto"/>
              <w:jc w:val="center"/>
              <w:rPr>
                <w:sz w:val="18"/>
                <w:szCs w:val="18"/>
              </w:rPr>
            </w:pPr>
          </w:p>
        </w:tc>
        <w:tc>
          <w:tcPr>
            <w:tcW w:w="1574"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70D3B91" w14:textId="77777777" w:rsidR="00A04931" w:rsidRPr="00A04931" w:rsidRDefault="00A04931" w:rsidP="00A04931">
            <w:pPr>
              <w:spacing w:after="0" w:line="240" w:lineRule="auto"/>
              <w:jc w:val="center"/>
              <w:rPr>
                <w:sz w:val="18"/>
                <w:szCs w:val="18"/>
              </w:rPr>
            </w:pPr>
          </w:p>
        </w:tc>
      </w:tr>
      <w:tr w:rsidR="00A04931" w:rsidRPr="00A04931" w14:paraId="107C2861" w14:textId="77777777" w:rsidTr="00BA79BB">
        <w:trPr>
          <w:trHeight w:val="286"/>
        </w:trPr>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7F47AA7" w14:textId="41A91124"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5.1.1.2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912551F"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однотрансформаторные</w:t>
            </w:r>
            <w:proofErr w:type="spellEnd"/>
            <w:r w:rsidRPr="00A04931">
              <w:rPr>
                <w:sz w:val="18"/>
                <w:szCs w:val="18"/>
              </w:rPr>
              <w:t xml:space="preserve"> подстанции (за исключением РТП) мощностью до 25 </w:t>
            </w:r>
            <w:proofErr w:type="spellStart"/>
            <w:r w:rsidRPr="00A04931">
              <w:rPr>
                <w:sz w:val="18"/>
                <w:szCs w:val="18"/>
              </w:rPr>
              <w:t>кВА</w:t>
            </w:r>
            <w:proofErr w:type="spellEnd"/>
            <w:r w:rsidRPr="00A04931">
              <w:rPr>
                <w:sz w:val="18"/>
                <w:szCs w:val="18"/>
              </w:rPr>
              <w:t xml:space="preserve"> включительно шкафного или </w:t>
            </w:r>
            <w:proofErr w:type="spellStart"/>
            <w:r w:rsidRPr="00A04931">
              <w:rPr>
                <w:sz w:val="18"/>
                <w:szCs w:val="18"/>
              </w:rPr>
              <w:t>киоскового</w:t>
            </w:r>
            <w:proofErr w:type="spellEnd"/>
            <w:r w:rsidRPr="00A04931">
              <w:rPr>
                <w:sz w:val="18"/>
                <w:szCs w:val="18"/>
              </w:rPr>
              <w:t xml:space="preserve"> типа</w:t>
            </w:r>
          </w:p>
        </w:tc>
        <w:tc>
          <w:tcPr>
            <w:tcW w:w="1574"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587B39"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22 272,32</w:t>
            </w:r>
          </w:p>
        </w:tc>
      </w:tr>
      <w:tr w:rsidR="00A04931" w:rsidRPr="00A04931" w14:paraId="0BA778BB"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625CF95" w14:textId="2A2B91AD"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5.1.1.2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73993F66" w14:textId="77777777" w:rsidR="00A04931" w:rsidRPr="00A04931" w:rsidRDefault="00A04931" w:rsidP="00A04931">
            <w:pPr>
              <w:spacing w:after="0" w:line="240" w:lineRule="auto"/>
              <w:jc w:val="center"/>
              <w:rPr>
                <w:sz w:val="18"/>
                <w:szCs w:val="18"/>
              </w:rPr>
            </w:pPr>
          </w:p>
        </w:tc>
        <w:tc>
          <w:tcPr>
            <w:tcW w:w="1574"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592215B4" w14:textId="77777777" w:rsidR="00A04931" w:rsidRPr="00A04931" w:rsidRDefault="00A04931" w:rsidP="00A04931">
            <w:pPr>
              <w:spacing w:after="0" w:line="240" w:lineRule="auto"/>
              <w:jc w:val="center"/>
              <w:rPr>
                <w:sz w:val="18"/>
                <w:szCs w:val="18"/>
              </w:rPr>
            </w:pPr>
          </w:p>
        </w:tc>
      </w:tr>
      <w:tr w:rsidR="00A04931" w:rsidRPr="00A04931" w14:paraId="3E606A02" w14:textId="77777777" w:rsidTr="00BA79BB">
        <w:trPr>
          <w:trHeight w:val="353"/>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CF4559" w14:textId="648071A9"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5.1.2.2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4A42FA3"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однотрансформаторные</w:t>
            </w:r>
            <w:proofErr w:type="spellEnd"/>
            <w:r w:rsidRPr="00A04931">
              <w:rPr>
                <w:sz w:val="18"/>
                <w:szCs w:val="18"/>
              </w:rPr>
              <w:t xml:space="preserve"> подстанции (за исключением РТП) мощностью от 25 до 100 </w:t>
            </w:r>
            <w:proofErr w:type="spellStart"/>
            <w:r w:rsidRPr="00A04931">
              <w:rPr>
                <w:sz w:val="18"/>
                <w:szCs w:val="18"/>
              </w:rPr>
              <w:t>кВА</w:t>
            </w:r>
            <w:proofErr w:type="spellEnd"/>
            <w:r w:rsidRPr="00A04931">
              <w:rPr>
                <w:sz w:val="18"/>
                <w:szCs w:val="18"/>
              </w:rPr>
              <w:t xml:space="preserve"> включительно шкафного или </w:t>
            </w:r>
            <w:proofErr w:type="spellStart"/>
            <w:r w:rsidRPr="00A04931">
              <w:rPr>
                <w:sz w:val="18"/>
                <w:szCs w:val="18"/>
              </w:rPr>
              <w:t>киоскового</w:t>
            </w:r>
            <w:proofErr w:type="spellEnd"/>
            <w:r w:rsidRPr="00A04931">
              <w:rPr>
                <w:sz w:val="18"/>
                <w:szCs w:val="18"/>
              </w:rPr>
              <w:t xml:space="preserve"> типа</w:t>
            </w:r>
          </w:p>
        </w:tc>
        <w:tc>
          <w:tcPr>
            <w:tcW w:w="157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39C464EB"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9 673,31</w:t>
            </w:r>
          </w:p>
        </w:tc>
      </w:tr>
      <w:tr w:rsidR="00A04931" w:rsidRPr="00A04931" w14:paraId="4FB58166"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CF9204" w14:textId="2E955C1A"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5.1.2.2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D215B47" w14:textId="77777777" w:rsidR="00A04931" w:rsidRPr="00A04931" w:rsidRDefault="00A04931" w:rsidP="00A04931">
            <w:pPr>
              <w:spacing w:after="0" w:line="240" w:lineRule="auto"/>
              <w:jc w:val="center"/>
              <w:rPr>
                <w:sz w:val="18"/>
                <w:szCs w:val="18"/>
              </w:rPr>
            </w:pPr>
          </w:p>
        </w:tc>
        <w:tc>
          <w:tcPr>
            <w:tcW w:w="1574"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3B772A2" w14:textId="77777777" w:rsidR="00A04931" w:rsidRPr="00A04931" w:rsidRDefault="00A04931" w:rsidP="00A04931">
            <w:pPr>
              <w:spacing w:after="0" w:line="240" w:lineRule="auto"/>
              <w:jc w:val="center"/>
              <w:rPr>
                <w:sz w:val="18"/>
                <w:szCs w:val="18"/>
              </w:rPr>
            </w:pPr>
          </w:p>
        </w:tc>
      </w:tr>
      <w:tr w:rsidR="00A04931" w:rsidRPr="00A04931" w14:paraId="4F0F79FC" w14:textId="77777777" w:rsidTr="00BA79BB">
        <w:trPr>
          <w:trHeight w:val="291"/>
        </w:trPr>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1320A03" w14:textId="32FB2704"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5.1.3.2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7B6D467"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однотрансформаторные</w:t>
            </w:r>
            <w:proofErr w:type="spellEnd"/>
            <w:r w:rsidRPr="00A04931">
              <w:rPr>
                <w:sz w:val="18"/>
                <w:szCs w:val="18"/>
              </w:rPr>
              <w:t xml:space="preserve"> подстанции (за исключением РТП) мощностью от 100 до 250 </w:t>
            </w:r>
            <w:proofErr w:type="spellStart"/>
            <w:r w:rsidRPr="00A04931">
              <w:rPr>
                <w:sz w:val="18"/>
                <w:szCs w:val="18"/>
              </w:rPr>
              <w:t>кВА</w:t>
            </w:r>
            <w:proofErr w:type="spellEnd"/>
            <w:r w:rsidRPr="00A04931">
              <w:rPr>
                <w:sz w:val="18"/>
                <w:szCs w:val="18"/>
              </w:rPr>
              <w:t xml:space="preserve"> включительно шкафного или </w:t>
            </w:r>
            <w:proofErr w:type="spellStart"/>
            <w:r w:rsidRPr="00A04931">
              <w:rPr>
                <w:sz w:val="18"/>
                <w:szCs w:val="18"/>
              </w:rPr>
              <w:t>киоскового</w:t>
            </w:r>
            <w:proofErr w:type="spellEnd"/>
            <w:r w:rsidRPr="00A04931">
              <w:rPr>
                <w:sz w:val="18"/>
                <w:szCs w:val="18"/>
              </w:rPr>
              <w:t xml:space="preserve"> типа</w:t>
            </w:r>
          </w:p>
        </w:tc>
        <w:tc>
          <w:tcPr>
            <w:tcW w:w="1574"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BFF5FEA"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3 528,52</w:t>
            </w:r>
          </w:p>
        </w:tc>
      </w:tr>
      <w:tr w:rsidR="00A04931" w:rsidRPr="00A04931" w14:paraId="128795A3"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FC79A8E" w14:textId="68148890"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5.1.3.2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4781038A" w14:textId="77777777" w:rsidR="00A04931" w:rsidRPr="00A04931" w:rsidRDefault="00A04931" w:rsidP="00A04931">
            <w:pPr>
              <w:spacing w:after="0" w:line="240" w:lineRule="auto"/>
              <w:jc w:val="center"/>
              <w:rPr>
                <w:sz w:val="18"/>
                <w:szCs w:val="18"/>
              </w:rPr>
            </w:pPr>
          </w:p>
        </w:tc>
        <w:tc>
          <w:tcPr>
            <w:tcW w:w="1574"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3B71A9B0" w14:textId="77777777" w:rsidR="00A04931" w:rsidRPr="00A04931" w:rsidRDefault="00A04931" w:rsidP="00A04931">
            <w:pPr>
              <w:spacing w:after="0" w:line="240" w:lineRule="auto"/>
              <w:jc w:val="center"/>
              <w:rPr>
                <w:sz w:val="18"/>
                <w:szCs w:val="18"/>
              </w:rPr>
            </w:pPr>
          </w:p>
        </w:tc>
      </w:tr>
      <w:tr w:rsidR="00A04931" w:rsidRPr="00A04931" w14:paraId="0DAB3D05"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8459BD" w14:textId="76C7DA6B"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5.1.4.2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4E73AB75"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однотрансформаторные</w:t>
            </w:r>
            <w:proofErr w:type="spellEnd"/>
            <w:r w:rsidRPr="00A04931">
              <w:rPr>
                <w:sz w:val="18"/>
                <w:szCs w:val="18"/>
              </w:rPr>
              <w:t xml:space="preserve"> подстанции (за исключением РТП) мощностью от 250 до 400 </w:t>
            </w:r>
            <w:proofErr w:type="spellStart"/>
            <w:r w:rsidRPr="00A04931">
              <w:rPr>
                <w:sz w:val="18"/>
                <w:szCs w:val="18"/>
              </w:rPr>
              <w:t>кВА</w:t>
            </w:r>
            <w:proofErr w:type="spellEnd"/>
            <w:r w:rsidRPr="00A04931">
              <w:rPr>
                <w:sz w:val="18"/>
                <w:szCs w:val="18"/>
              </w:rPr>
              <w:t xml:space="preserve"> включительно шкафного или </w:t>
            </w:r>
            <w:proofErr w:type="spellStart"/>
            <w:r w:rsidRPr="00A04931">
              <w:rPr>
                <w:sz w:val="18"/>
                <w:szCs w:val="18"/>
              </w:rPr>
              <w:t>киоскового</w:t>
            </w:r>
            <w:proofErr w:type="spellEnd"/>
            <w:r w:rsidRPr="00A04931">
              <w:rPr>
                <w:sz w:val="18"/>
                <w:szCs w:val="18"/>
              </w:rPr>
              <w:t xml:space="preserve"> типа</w:t>
            </w:r>
          </w:p>
        </w:tc>
        <w:tc>
          <w:tcPr>
            <w:tcW w:w="157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468594D3"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2 912,26</w:t>
            </w:r>
          </w:p>
        </w:tc>
      </w:tr>
      <w:tr w:rsidR="00A04931" w:rsidRPr="00A04931" w14:paraId="7B9D4725"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509E89" w14:textId="0155B9BE"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5.1.4.2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8DEF70A" w14:textId="77777777" w:rsidR="00A04931" w:rsidRPr="00A04931" w:rsidRDefault="00A04931" w:rsidP="00A04931">
            <w:pPr>
              <w:spacing w:after="0" w:line="240" w:lineRule="auto"/>
              <w:jc w:val="center"/>
              <w:rPr>
                <w:sz w:val="18"/>
                <w:szCs w:val="18"/>
              </w:rPr>
            </w:pPr>
          </w:p>
        </w:tc>
        <w:tc>
          <w:tcPr>
            <w:tcW w:w="1574"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CB80B7B" w14:textId="77777777" w:rsidR="00A04931" w:rsidRPr="00A04931" w:rsidRDefault="00A04931" w:rsidP="00A04931">
            <w:pPr>
              <w:spacing w:after="0" w:line="240" w:lineRule="auto"/>
              <w:jc w:val="center"/>
              <w:rPr>
                <w:sz w:val="18"/>
                <w:szCs w:val="18"/>
              </w:rPr>
            </w:pPr>
          </w:p>
        </w:tc>
      </w:tr>
      <w:tr w:rsidR="00A04931" w:rsidRPr="00A04931" w14:paraId="6464D224" w14:textId="77777777" w:rsidTr="00BA79BB">
        <w:trPr>
          <w:trHeight w:val="294"/>
        </w:trPr>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BBF51FF" w14:textId="50C34E77"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5.1.5.2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5B991B5"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однотрансформаторные</w:t>
            </w:r>
            <w:proofErr w:type="spellEnd"/>
            <w:r w:rsidRPr="00A04931">
              <w:rPr>
                <w:sz w:val="18"/>
                <w:szCs w:val="18"/>
              </w:rPr>
              <w:t xml:space="preserve"> подстанции (за исключением РТП) мощностью от 400 до 1000 </w:t>
            </w:r>
            <w:proofErr w:type="spellStart"/>
            <w:r w:rsidRPr="00A04931">
              <w:rPr>
                <w:sz w:val="18"/>
                <w:szCs w:val="18"/>
              </w:rPr>
              <w:t>кВА</w:t>
            </w:r>
            <w:proofErr w:type="spellEnd"/>
            <w:r w:rsidRPr="00A04931">
              <w:rPr>
                <w:sz w:val="18"/>
                <w:szCs w:val="18"/>
              </w:rPr>
              <w:t xml:space="preserve"> включительно шкафного или </w:t>
            </w:r>
            <w:proofErr w:type="spellStart"/>
            <w:r w:rsidRPr="00A04931">
              <w:rPr>
                <w:sz w:val="18"/>
                <w:szCs w:val="18"/>
              </w:rPr>
              <w:t>киоскового</w:t>
            </w:r>
            <w:proofErr w:type="spellEnd"/>
            <w:r w:rsidRPr="00A04931">
              <w:rPr>
                <w:sz w:val="18"/>
                <w:szCs w:val="18"/>
              </w:rPr>
              <w:t xml:space="preserve"> типа</w:t>
            </w:r>
          </w:p>
        </w:tc>
        <w:tc>
          <w:tcPr>
            <w:tcW w:w="1574"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B17A013"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1 767,94</w:t>
            </w:r>
          </w:p>
        </w:tc>
      </w:tr>
      <w:tr w:rsidR="00A04931" w:rsidRPr="00A04931" w14:paraId="792812DC"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ADE95BC" w14:textId="6FA61E05"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5.1.5.2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1822FAEE" w14:textId="77777777" w:rsidR="00A04931" w:rsidRPr="00A04931" w:rsidRDefault="00A04931" w:rsidP="00A04931">
            <w:pPr>
              <w:spacing w:after="0" w:line="240" w:lineRule="auto"/>
              <w:jc w:val="center"/>
              <w:rPr>
                <w:sz w:val="18"/>
                <w:szCs w:val="18"/>
              </w:rPr>
            </w:pPr>
          </w:p>
        </w:tc>
        <w:tc>
          <w:tcPr>
            <w:tcW w:w="1574" w:type="dxa"/>
            <w:vMerge/>
            <w:tcBorders>
              <w:left w:val="single" w:sz="6" w:space="0" w:color="000000"/>
              <w:bottom w:val="nil"/>
              <w:right w:val="single" w:sz="6" w:space="0" w:color="000000"/>
            </w:tcBorders>
            <w:shd w:val="clear" w:color="auto" w:fill="E2EFD9" w:themeFill="accent6" w:themeFillTint="33"/>
            <w:tcMar>
              <w:top w:w="0" w:type="dxa"/>
              <w:left w:w="149" w:type="dxa"/>
              <w:bottom w:w="0" w:type="dxa"/>
              <w:right w:w="149" w:type="dxa"/>
            </w:tcMar>
            <w:vAlign w:val="center"/>
            <w:hideMark/>
          </w:tcPr>
          <w:p w14:paraId="110147B1" w14:textId="77777777" w:rsidR="00A04931" w:rsidRPr="00A04931" w:rsidRDefault="00A04931" w:rsidP="00A04931">
            <w:pPr>
              <w:spacing w:after="0" w:line="240" w:lineRule="auto"/>
              <w:jc w:val="center"/>
              <w:rPr>
                <w:sz w:val="18"/>
                <w:szCs w:val="18"/>
              </w:rPr>
            </w:pPr>
          </w:p>
        </w:tc>
      </w:tr>
      <w:tr w:rsidR="00A04931" w:rsidRPr="00A04931" w14:paraId="02F74378" w14:textId="77777777" w:rsidTr="00BA79BB">
        <w:trPr>
          <w:trHeight w:val="360"/>
        </w:trPr>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687FA8" w14:textId="52DA959C"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5.2.5.2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70F5FBB6"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двухтрансформаторные</w:t>
            </w:r>
            <w:proofErr w:type="spellEnd"/>
            <w:r w:rsidRPr="00A04931">
              <w:rPr>
                <w:sz w:val="18"/>
                <w:szCs w:val="18"/>
              </w:rPr>
              <w:t xml:space="preserve"> и более подстанции (за исключением РТП) мощностью от 400 до 1000 </w:t>
            </w:r>
            <w:proofErr w:type="spellStart"/>
            <w:r w:rsidRPr="00A04931">
              <w:rPr>
                <w:sz w:val="18"/>
                <w:szCs w:val="18"/>
              </w:rPr>
              <w:t>кВА</w:t>
            </w:r>
            <w:proofErr w:type="spellEnd"/>
            <w:r w:rsidRPr="00A04931">
              <w:rPr>
                <w:sz w:val="18"/>
                <w:szCs w:val="18"/>
              </w:rPr>
              <w:t xml:space="preserve"> включительно шкафного или </w:t>
            </w:r>
            <w:proofErr w:type="spellStart"/>
            <w:r w:rsidRPr="00A04931">
              <w:rPr>
                <w:sz w:val="18"/>
                <w:szCs w:val="18"/>
              </w:rPr>
              <w:t>киоскового</w:t>
            </w:r>
            <w:proofErr w:type="spellEnd"/>
            <w:r w:rsidRPr="00A04931">
              <w:rPr>
                <w:sz w:val="18"/>
                <w:szCs w:val="18"/>
              </w:rPr>
              <w:t xml:space="preserve"> типа</w:t>
            </w:r>
          </w:p>
        </w:tc>
        <w:tc>
          <w:tcPr>
            <w:tcW w:w="157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7C6715A"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4 321,30</w:t>
            </w:r>
          </w:p>
        </w:tc>
      </w:tr>
      <w:tr w:rsidR="00A04931" w:rsidRPr="00A04931" w14:paraId="118316EA"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E407CB" w14:textId="26AA5BD0"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5.2.5.2 город, 10/0,4 </w:t>
            </w:r>
            <w:proofErr w:type="spellStart"/>
            <w:r w:rsidRPr="00A04931">
              <w:rPr>
                <w:sz w:val="18"/>
                <w:szCs w:val="18"/>
              </w:rPr>
              <w:t>кВ</w:t>
            </w:r>
            <w:proofErr w:type="spellEnd"/>
          </w:p>
        </w:tc>
        <w:tc>
          <w:tcPr>
            <w:tcW w:w="5245"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10BCF3D" w14:textId="77777777" w:rsidR="00A04931" w:rsidRPr="00A04931" w:rsidRDefault="00A04931" w:rsidP="00A04931">
            <w:pPr>
              <w:spacing w:after="0" w:line="240" w:lineRule="auto"/>
              <w:jc w:val="center"/>
              <w:rPr>
                <w:sz w:val="18"/>
                <w:szCs w:val="18"/>
              </w:rPr>
            </w:pPr>
          </w:p>
        </w:tc>
        <w:tc>
          <w:tcPr>
            <w:tcW w:w="15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D1A357F" w14:textId="77777777" w:rsidR="00A04931" w:rsidRPr="00A04931" w:rsidRDefault="00A04931" w:rsidP="00A04931">
            <w:pPr>
              <w:spacing w:after="0" w:line="240" w:lineRule="auto"/>
              <w:jc w:val="center"/>
              <w:rPr>
                <w:sz w:val="18"/>
                <w:szCs w:val="18"/>
              </w:rPr>
            </w:pPr>
          </w:p>
        </w:tc>
      </w:tr>
      <w:tr w:rsidR="00A04931" w:rsidRPr="00A04931" w14:paraId="508F0064" w14:textId="77777777" w:rsidTr="00BA79BB">
        <w:trPr>
          <w:trHeight w:val="298"/>
        </w:trPr>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D12D750" w14:textId="709101BE"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5.2.5.3 город, 6/0,4 </w:t>
            </w:r>
            <w:proofErr w:type="spellStart"/>
            <w:r w:rsidRPr="00A04931">
              <w:rPr>
                <w:sz w:val="18"/>
                <w:szCs w:val="18"/>
              </w:rPr>
              <w:t>кВ</w:t>
            </w:r>
            <w:proofErr w:type="spellEnd"/>
          </w:p>
        </w:tc>
        <w:tc>
          <w:tcPr>
            <w:tcW w:w="5245"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6DAFCC5" w14:textId="77777777" w:rsidR="00A04931" w:rsidRPr="00A04931" w:rsidRDefault="00A04931" w:rsidP="00A04931">
            <w:pPr>
              <w:pStyle w:val="formattext"/>
              <w:spacing w:before="0" w:beforeAutospacing="0" w:after="0" w:afterAutospacing="0"/>
              <w:jc w:val="center"/>
              <w:textAlignment w:val="baseline"/>
              <w:rPr>
                <w:sz w:val="18"/>
                <w:szCs w:val="18"/>
              </w:rPr>
            </w:pPr>
            <w:proofErr w:type="spellStart"/>
            <w:r w:rsidRPr="00A04931">
              <w:rPr>
                <w:sz w:val="18"/>
                <w:szCs w:val="18"/>
              </w:rPr>
              <w:t>двухтрансформаторные</w:t>
            </w:r>
            <w:proofErr w:type="spellEnd"/>
            <w:r w:rsidRPr="00A04931">
              <w:rPr>
                <w:sz w:val="18"/>
                <w:szCs w:val="18"/>
              </w:rPr>
              <w:t xml:space="preserve"> и более подстанции (за исключением РТП) мощностью от 400 до 1000 </w:t>
            </w:r>
            <w:proofErr w:type="spellStart"/>
            <w:r w:rsidRPr="00A04931">
              <w:rPr>
                <w:sz w:val="18"/>
                <w:szCs w:val="18"/>
              </w:rPr>
              <w:t>кВА</w:t>
            </w:r>
            <w:proofErr w:type="spellEnd"/>
            <w:r w:rsidRPr="00A04931">
              <w:rPr>
                <w:sz w:val="18"/>
                <w:szCs w:val="18"/>
              </w:rPr>
              <w:t xml:space="preserve"> включительно блочного типа</w:t>
            </w:r>
          </w:p>
        </w:tc>
        <w:tc>
          <w:tcPr>
            <w:tcW w:w="1574" w:type="dxa"/>
            <w:vMerge w:val="restart"/>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A1FC9D7" w14:textId="77777777" w:rsidR="00A04931" w:rsidRPr="00A04931" w:rsidRDefault="00A04931" w:rsidP="00A04931">
            <w:pPr>
              <w:pStyle w:val="formattext"/>
              <w:spacing w:before="0" w:beforeAutospacing="0" w:after="0" w:afterAutospacing="0"/>
              <w:jc w:val="center"/>
              <w:textAlignment w:val="baseline"/>
              <w:rPr>
                <w:sz w:val="18"/>
                <w:szCs w:val="18"/>
              </w:rPr>
            </w:pPr>
            <w:r w:rsidRPr="00A04931">
              <w:rPr>
                <w:sz w:val="18"/>
                <w:szCs w:val="18"/>
              </w:rPr>
              <w:t>7 322,93</w:t>
            </w:r>
          </w:p>
        </w:tc>
      </w:tr>
      <w:tr w:rsidR="00A04931" w:rsidRPr="00A04931" w14:paraId="33842E34" w14:textId="77777777" w:rsidTr="00BA79BB">
        <w:tc>
          <w:tcPr>
            <w:tcW w:w="2820" w:type="dxa"/>
            <w:tcBorders>
              <w:top w:val="single" w:sz="6" w:space="0" w:color="000000"/>
              <w:left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90EDA84" w14:textId="15F23748" w:rsidR="00A04931"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5.2.5.3 город, 10/0,4 </w:t>
            </w:r>
            <w:proofErr w:type="spellStart"/>
            <w:r w:rsidRPr="00A04931">
              <w:rPr>
                <w:sz w:val="18"/>
                <w:szCs w:val="18"/>
              </w:rPr>
              <w:t>кВ</w:t>
            </w:r>
            <w:proofErr w:type="spellEnd"/>
          </w:p>
        </w:tc>
        <w:tc>
          <w:tcPr>
            <w:tcW w:w="5245" w:type="dxa"/>
            <w:vMerge/>
            <w:tcBorders>
              <w:left w:val="single" w:sz="6" w:space="0" w:color="000000"/>
              <w:right w:val="single" w:sz="6" w:space="0" w:color="000000"/>
            </w:tcBorders>
            <w:shd w:val="clear" w:color="auto" w:fill="E2EFD9" w:themeFill="accent6" w:themeFillTint="33"/>
            <w:tcMar>
              <w:top w:w="0" w:type="dxa"/>
              <w:left w:w="149" w:type="dxa"/>
              <w:bottom w:w="0" w:type="dxa"/>
              <w:right w:w="149" w:type="dxa"/>
            </w:tcMar>
            <w:hideMark/>
          </w:tcPr>
          <w:p w14:paraId="69E1B9CA" w14:textId="77777777" w:rsidR="00A04931" w:rsidRPr="00A04931" w:rsidRDefault="00A04931" w:rsidP="00A04931">
            <w:pPr>
              <w:spacing w:after="0" w:line="240" w:lineRule="auto"/>
              <w:rPr>
                <w:sz w:val="18"/>
                <w:szCs w:val="18"/>
              </w:rPr>
            </w:pPr>
          </w:p>
        </w:tc>
        <w:tc>
          <w:tcPr>
            <w:tcW w:w="1574" w:type="dxa"/>
            <w:vMerge/>
            <w:tcBorders>
              <w:left w:val="single" w:sz="6" w:space="0" w:color="000000"/>
              <w:right w:val="single" w:sz="6" w:space="0" w:color="000000"/>
            </w:tcBorders>
            <w:shd w:val="clear" w:color="auto" w:fill="E2EFD9" w:themeFill="accent6" w:themeFillTint="33"/>
            <w:tcMar>
              <w:top w:w="0" w:type="dxa"/>
              <w:left w:w="149" w:type="dxa"/>
              <w:bottom w:w="0" w:type="dxa"/>
              <w:right w:w="149" w:type="dxa"/>
            </w:tcMar>
            <w:hideMark/>
          </w:tcPr>
          <w:p w14:paraId="13A1714C" w14:textId="77777777" w:rsidR="00A04931" w:rsidRPr="00A04931" w:rsidRDefault="00A04931" w:rsidP="00A04931">
            <w:pPr>
              <w:spacing w:after="0" w:line="240" w:lineRule="auto"/>
              <w:rPr>
                <w:sz w:val="18"/>
                <w:szCs w:val="18"/>
              </w:rPr>
            </w:pPr>
          </w:p>
        </w:tc>
      </w:tr>
    </w:tbl>
    <w:p w14:paraId="70ED4034" w14:textId="77777777" w:rsidR="00B73C98" w:rsidRPr="00A04931" w:rsidRDefault="00B73C98" w:rsidP="00A04931">
      <w:pPr>
        <w:spacing w:after="0" w:line="240" w:lineRule="auto"/>
        <w:textAlignment w:val="baseline"/>
        <w:rPr>
          <w:rFonts w:ascii="Arial" w:hAnsi="Arial" w:cs="Arial"/>
          <w:vanish/>
          <w:color w:val="444444"/>
          <w:sz w:val="18"/>
          <w:szCs w:val="18"/>
        </w:rPr>
      </w:pPr>
    </w:p>
    <w:tbl>
      <w:tblPr>
        <w:tblW w:w="9639" w:type="dxa"/>
        <w:tblInd w:w="149" w:type="dxa"/>
        <w:tblCellMar>
          <w:left w:w="0" w:type="dxa"/>
          <w:right w:w="0" w:type="dxa"/>
        </w:tblCellMar>
        <w:tblLook w:val="04A0" w:firstRow="1" w:lastRow="0" w:firstColumn="1" w:lastColumn="0" w:noHBand="0" w:noVBand="1"/>
      </w:tblPr>
      <w:tblGrid>
        <w:gridCol w:w="2820"/>
        <w:gridCol w:w="5245"/>
        <w:gridCol w:w="1574"/>
      </w:tblGrid>
      <w:tr w:rsidR="00B73C98" w:rsidRPr="00A04931" w14:paraId="6412CDBD"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C4F763" w14:textId="7AC45E63"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7.2.4 город, 110/6(10) </w:t>
            </w:r>
            <w:proofErr w:type="spellStart"/>
            <w:r w:rsidRPr="00A04931">
              <w:rPr>
                <w:sz w:val="18"/>
                <w:szCs w:val="18"/>
              </w:rPr>
              <w:t>кВ</w:t>
            </w:r>
            <w:proofErr w:type="spellEnd"/>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536B68" w14:textId="77777777" w:rsidR="00B73C98" w:rsidRPr="00A04931" w:rsidRDefault="00B73C98" w:rsidP="00A04931">
            <w:pPr>
              <w:pStyle w:val="formattext"/>
              <w:spacing w:before="0" w:beforeAutospacing="0" w:after="0" w:afterAutospacing="0"/>
              <w:jc w:val="center"/>
              <w:textAlignment w:val="baseline"/>
              <w:rPr>
                <w:sz w:val="18"/>
                <w:szCs w:val="18"/>
              </w:rPr>
            </w:pPr>
            <w:proofErr w:type="spellStart"/>
            <w:r w:rsidRPr="00A04931">
              <w:rPr>
                <w:sz w:val="18"/>
                <w:szCs w:val="18"/>
              </w:rPr>
              <w:t>двухтрансформаторные</w:t>
            </w:r>
            <w:proofErr w:type="spellEnd"/>
            <w:r w:rsidRPr="00A04931">
              <w:rPr>
                <w:sz w:val="18"/>
                <w:szCs w:val="18"/>
              </w:rPr>
              <w:t xml:space="preserve"> подстанции мощностью от 16 МВА до 25 МВА включительно</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4C3178"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9 147,48</w:t>
            </w:r>
          </w:p>
        </w:tc>
      </w:tr>
      <w:tr w:rsidR="00B73C98" w:rsidRPr="00A04931" w14:paraId="3AB827CE"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06BC352" w14:textId="5A65F785"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8.1.1 город, 0,4 </w:t>
            </w:r>
            <w:proofErr w:type="spellStart"/>
            <w:r w:rsidRPr="00A04931">
              <w:rPr>
                <w:sz w:val="18"/>
                <w:szCs w:val="18"/>
              </w:rPr>
              <w:t>кВ</w:t>
            </w:r>
            <w:proofErr w:type="spellEnd"/>
            <w:r w:rsidRPr="00A04931">
              <w:rPr>
                <w:sz w:val="18"/>
                <w:szCs w:val="18"/>
              </w:rPr>
              <w:t xml:space="preserve"> и ниже</w:t>
            </w:r>
          </w:p>
        </w:tc>
        <w:tc>
          <w:tcPr>
            <w:tcW w:w="524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130FDB4"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средства коммерческого учета электрической энергии (мощности) однофазные прямого включения</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F819EDB"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11 269,83</w:t>
            </w:r>
          </w:p>
        </w:tc>
      </w:tr>
      <w:tr w:rsidR="00B73C98" w:rsidRPr="00A04931" w14:paraId="45D20753"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DBCC86" w14:textId="14D59764"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8.2.1 город, 0,4 </w:t>
            </w:r>
            <w:proofErr w:type="spellStart"/>
            <w:r w:rsidRPr="00A04931">
              <w:rPr>
                <w:sz w:val="18"/>
                <w:szCs w:val="18"/>
              </w:rPr>
              <w:t>кВ</w:t>
            </w:r>
            <w:proofErr w:type="spellEnd"/>
            <w:r w:rsidRPr="00A04931">
              <w:rPr>
                <w:sz w:val="18"/>
                <w:szCs w:val="18"/>
              </w:rPr>
              <w:t xml:space="preserve"> и ниже</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41FD7C"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средства коммерческого учета электрической энергии (мощности) трехфазные прямого включения</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A6387E"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17 580,87</w:t>
            </w:r>
          </w:p>
        </w:tc>
      </w:tr>
      <w:tr w:rsidR="00B73C98" w:rsidRPr="00A04931" w14:paraId="61D0845B"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256FD4EB" w14:textId="611D8449"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8.2.2 город, 0,4 </w:t>
            </w:r>
            <w:proofErr w:type="spellStart"/>
            <w:r w:rsidRPr="00A04931">
              <w:rPr>
                <w:sz w:val="18"/>
                <w:szCs w:val="18"/>
              </w:rPr>
              <w:t>кВ</w:t>
            </w:r>
            <w:proofErr w:type="spellEnd"/>
            <w:r w:rsidRPr="00A04931">
              <w:rPr>
                <w:sz w:val="18"/>
                <w:szCs w:val="18"/>
              </w:rPr>
              <w:t xml:space="preserve"> и ниже</w:t>
            </w:r>
          </w:p>
        </w:tc>
        <w:tc>
          <w:tcPr>
            <w:tcW w:w="524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E480613"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 xml:space="preserve">средства коммерческого учета электрической энергии (мощности) трехфазные </w:t>
            </w:r>
            <w:proofErr w:type="spellStart"/>
            <w:r w:rsidRPr="00A04931">
              <w:rPr>
                <w:sz w:val="18"/>
                <w:szCs w:val="18"/>
              </w:rPr>
              <w:t>полукосвенного</w:t>
            </w:r>
            <w:proofErr w:type="spellEnd"/>
            <w:r w:rsidRPr="00A04931">
              <w:rPr>
                <w:sz w:val="18"/>
                <w:szCs w:val="18"/>
              </w:rPr>
              <w:t xml:space="preserve"> включения</w:t>
            </w:r>
          </w:p>
        </w:tc>
        <w:tc>
          <w:tcPr>
            <w:tcW w:w="157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C1DE46A"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31 705,00</w:t>
            </w:r>
          </w:p>
        </w:tc>
      </w:tr>
      <w:tr w:rsidR="00B73C98" w:rsidRPr="00A04931" w14:paraId="50C75B51" w14:textId="77777777" w:rsidTr="00BA79BB">
        <w:tc>
          <w:tcPr>
            <w:tcW w:w="28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728CB3" w14:textId="68494F7F" w:rsidR="00B73C98" w:rsidRPr="00A04931" w:rsidRDefault="00A04931" w:rsidP="00A04931">
            <w:pPr>
              <w:pStyle w:val="af0"/>
              <w:spacing w:before="0" w:beforeAutospacing="0" w:after="0" w:afterAutospacing="0"/>
              <w:jc w:val="center"/>
              <w:textAlignment w:val="baseline"/>
              <w:rPr>
                <w:sz w:val="18"/>
                <w:szCs w:val="18"/>
              </w:rPr>
            </w:pPr>
            <w:r w:rsidRPr="00A04931">
              <w:rPr>
                <w:sz w:val="18"/>
                <w:szCs w:val="18"/>
              </w:rPr>
              <w:t xml:space="preserve">С 8.2.3 город, 1-20 </w:t>
            </w:r>
            <w:proofErr w:type="spellStart"/>
            <w:r w:rsidRPr="00A04931">
              <w:rPr>
                <w:sz w:val="18"/>
                <w:szCs w:val="18"/>
              </w:rPr>
              <w:t>кВ</w:t>
            </w:r>
            <w:proofErr w:type="spellEnd"/>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8C6940"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средства коммерческого учета электрической энергии (мощности) трехфазные косвенного включения</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AE74E5" w14:textId="77777777" w:rsidR="00B73C98" w:rsidRPr="00A04931" w:rsidRDefault="00B73C98" w:rsidP="00A04931">
            <w:pPr>
              <w:pStyle w:val="formattext"/>
              <w:spacing w:before="0" w:beforeAutospacing="0" w:after="0" w:afterAutospacing="0"/>
              <w:jc w:val="center"/>
              <w:textAlignment w:val="baseline"/>
              <w:rPr>
                <w:sz w:val="18"/>
                <w:szCs w:val="18"/>
              </w:rPr>
            </w:pPr>
            <w:r w:rsidRPr="00A04931">
              <w:rPr>
                <w:sz w:val="18"/>
                <w:szCs w:val="18"/>
              </w:rPr>
              <w:t>360 720,26</w:t>
            </w:r>
          </w:p>
        </w:tc>
      </w:tr>
    </w:tbl>
    <w:p w14:paraId="620BB6C1" w14:textId="77777777" w:rsidR="00F731EA" w:rsidRPr="004911D5" w:rsidRDefault="00F731EA" w:rsidP="00180543">
      <w:pPr>
        <w:autoSpaceDE w:val="0"/>
        <w:autoSpaceDN w:val="0"/>
        <w:adjustRightInd w:val="0"/>
        <w:spacing w:line="240" w:lineRule="auto"/>
        <w:ind w:firstLine="567"/>
        <w:jc w:val="center"/>
        <w:rPr>
          <w:rFonts w:ascii="Times New Roman" w:eastAsia="Calibri" w:hAnsi="Times New Roman" w:cs="Times New Roman"/>
          <w:b/>
          <w:bCs/>
          <w:i/>
          <w:iCs/>
          <w:sz w:val="28"/>
          <w:szCs w:val="28"/>
        </w:rPr>
      </w:pPr>
    </w:p>
    <w:p w14:paraId="297AA531" w14:textId="77777777" w:rsidR="004911D5" w:rsidRPr="004911D5" w:rsidRDefault="004911D5" w:rsidP="004911D5">
      <w:pPr>
        <w:widowControl w:val="0"/>
        <w:spacing w:after="0" w:line="276" w:lineRule="auto"/>
        <w:contextualSpacing/>
        <w:rPr>
          <w:rFonts w:ascii="Times New Roman" w:eastAsia="Times New Roman" w:hAnsi="Times New Roman" w:cs="Times New Roman"/>
          <w:b/>
          <w:bCs/>
          <w:i/>
          <w:iCs/>
          <w:sz w:val="28"/>
          <w:szCs w:val="28"/>
          <w:lang w:eastAsia="ru-RU"/>
        </w:rPr>
        <w:sectPr w:rsidR="004911D5" w:rsidRPr="004911D5"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D85D1C6" w14:textId="77777777" w:rsidR="004911D5" w:rsidRPr="00E17601"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E17601">
        <w:rPr>
          <w:rFonts w:ascii="Times New Roman" w:eastAsia="Calibri" w:hAnsi="Times New Roman" w:cs="Times New Roman"/>
          <w:b/>
          <w:bCs/>
          <w:i/>
          <w:iCs/>
          <w:sz w:val="28"/>
          <w:szCs w:val="28"/>
        </w:rPr>
        <w:lastRenderedPageBreak/>
        <w:t>Система водоотведения</w:t>
      </w:r>
    </w:p>
    <w:p w14:paraId="41CD87AD" w14:textId="1161C79B" w:rsidR="004911D5" w:rsidRDefault="007E69DB"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7E69DB">
        <w:rPr>
          <w:rFonts w:ascii="Times New Roman" w:eastAsia="Calibri" w:hAnsi="Times New Roman" w:cs="Times New Roman"/>
          <w:sz w:val="28"/>
          <w:szCs w:val="28"/>
        </w:rPr>
        <w:t xml:space="preserve">Плата за технологическое присоединение </w:t>
      </w:r>
      <w:r w:rsidR="004B0172">
        <w:rPr>
          <w:rFonts w:ascii="Times New Roman" w:eastAsia="Calibri" w:hAnsi="Times New Roman" w:cs="Times New Roman"/>
          <w:sz w:val="28"/>
          <w:szCs w:val="28"/>
        </w:rPr>
        <w:t>ц</w:t>
      </w:r>
      <w:r w:rsidRPr="007E69DB">
        <w:rPr>
          <w:rFonts w:ascii="Times New Roman" w:eastAsia="Calibri" w:hAnsi="Times New Roman" w:cs="Times New Roman"/>
          <w:sz w:val="28"/>
          <w:szCs w:val="28"/>
        </w:rPr>
        <w:t xml:space="preserve">ентрализованным системам водоснабжения и водоотведения, </w:t>
      </w:r>
      <w:r w:rsidRPr="007E69DB">
        <w:rPr>
          <w:rFonts w:ascii="Times New Roman" w:hAnsi="Times New Roman" w:cs="Times New Roman"/>
          <w:sz w:val="28"/>
          <w:szCs w:val="28"/>
        </w:rPr>
        <w:t>эксплуатируемым организациями водопроводно</w:t>
      </w:r>
      <w:r w:rsidR="004B0172">
        <w:rPr>
          <w:rFonts w:ascii="Times New Roman" w:hAnsi="Times New Roman" w:cs="Times New Roman"/>
          <w:sz w:val="28"/>
          <w:szCs w:val="28"/>
        </w:rPr>
        <w:t>-</w:t>
      </w:r>
      <w:r w:rsidRPr="007E69DB">
        <w:rPr>
          <w:rFonts w:ascii="Times New Roman" w:hAnsi="Times New Roman" w:cs="Times New Roman"/>
          <w:sz w:val="28"/>
          <w:szCs w:val="28"/>
        </w:rPr>
        <w:t>канализационного хозяйства</w:t>
      </w:r>
      <w:r w:rsidRPr="007E69DB">
        <w:rPr>
          <w:rFonts w:ascii="Times New Roman" w:eastAsia="Calibri" w:hAnsi="Times New Roman" w:cs="Times New Roman"/>
          <w:sz w:val="28"/>
          <w:szCs w:val="28"/>
        </w:rPr>
        <w:t xml:space="preserve"> на территории </w:t>
      </w:r>
      <w:r w:rsidR="0088087E">
        <w:rPr>
          <w:rFonts w:ascii="Times New Roman" w:hAnsi="Times New Roman" w:cs="Times New Roman"/>
          <w:sz w:val="28"/>
          <w:szCs w:val="28"/>
        </w:rPr>
        <w:t>Котельниковского городского поселения</w:t>
      </w:r>
      <w:r w:rsidR="003F0DD7" w:rsidRPr="003F0DD7">
        <w:t xml:space="preserve"> </w:t>
      </w:r>
      <w:r w:rsidR="003F0DD7" w:rsidRPr="003F0DD7">
        <w:rPr>
          <w:rFonts w:ascii="Times New Roman" w:hAnsi="Times New Roman" w:cs="Times New Roman"/>
          <w:sz w:val="28"/>
          <w:szCs w:val="28"/>
        </w:rPr>
        <w:t>Котельниковского муниципального района Волгоградской области</w:t>
      </w:r>
      <w:r w:rsidR="00A42802" w:rsidRPr="00A42802">
        <w:rPr>
          <w:rFonts w:ascii="Times New Roman" w:hAnsi="Times New Roman" w:cs="Times New Roman"/>
          <w:sz w:val="28"/>
          <w:szCs w:val="28"/>
        </w:rPr>
        <w:t xml:space="preserve">, установлены приказом </w:t>
      </w:r>
      <w:r w:rsidR="0088087E">
        <w:rPr>
          <w:rFonts w:ascii="Times New Roman" w:hAnsi="Times New Roman" w:cs="Times New Roman"/>
          <w:sz w:val="28"/>
          <w:szCs w:val="28"/>
        </w:rPr>
        <w:t>комитетом</w:t>
      </w:r>
      <w:r w:rsidR="00A42802" w:rsidRPr="00A42802">
        <w:rPr>
          <w:rFonts w:ascii="Times New Roman" w:hAnsi="Times New Roman" w:cs="Times New Roman"/>
          <w:sz w:val="28"/>
          <w:szCs w:val="28"/>
        </w:rPr>
        <w:t xml:space="preserve"> тарифно</w:t>
      </w:r>
      <w:r w:rsidR="0088087E">
        <w:rPr>
          <w:rFonts w:ascii="Times New Roman" w:hAnsi="Times New Roman" w:cs="Times New Roman"/>
          <w:sz w:val="28"/>
          <w:szCs w:val="28"/>
        </w:rPr>
        <w:t>го</w:t>
      </w:r>
      <w:r w:rsidR="00A42802" w:rsidRPr="00A42802">
        <w:rPr>
          <w:rFonts w:ascii="Times New Roman" w:hAnsi="Times New Roman" w:cs="Times New Roman"/>
          <w:sz w:val="28"/>
          <w:szCs w:val="28"/>
        </w:rPr>
        <w:t xml:space="preserve"> </w:t>
      </w:r>
      <w:r w:rsidR="0088087E">
        <w:rPr>
          <w:rFonts w:ascii="Times New Roman" w:hAnsi="Times New Roman" w:cs="Times New Roman"/>
          <w:sz w:val="28"/>
          <w:szCs w:val="28"/>
        </w:rPr>
        <w:t>регулирования</w:t>
      </w:r>
      <w:r w:rsidR="00A42802" w:rsidRPr="00A42802">
        <w:rPr>
          <w:rFonts w:ascii="Times New Roman" w:hAnsi="Times New Roman" w:cs="Times New Roman"/>
          <w:sz w:val="28"/>
          <w:szCs w:val="28"/>
        </w:rPr>
        <w:t xml:space="preserve"> </w:t>
      </w:r>
      <w:r w:rsidR="0088087E">
        <w:rPr>
          <w:rFonts w:ascii="Times New Roman" w:hAnsi="Times New Roman" w:cs="Times New Roman"/>
          <w:sz w:val="28"/>
          <w:szCs w:val="28"/>
        </w:rPr>
        <w:t>Волгоградской области</w:t>
      </w:r>
      <w:r w:rsidR="00A42802" w:rsidRPr="00A42802">
        <w:rPr>
          <w:rFonts w:ascii="Times New Roman" w:hAnsi="Times New Roman" w:cs="Times New Roman"/>
          <w:sz w:val="28"/>
          <w:szCs w:val="28"/>
        </w:rPr>
        <w:t xml:space="preserve"> </w:t>
      </w:r>
      <w:r w:rsidR="00A42802" w:rsidRPr="00A42802">
        <w:rPr>
          <w:rFonts w:ascii="Times New Roman" w:eastAsia="Calibri" w:hAnsi="Times New Roman" w:cs="Times New Roman"/>
          <w:sz w:val="28"/>
          <w:szCs w:val="28"/>
        </w:rPr>
        <w:t xml:space="preserve">от </w:t>
      </w:r>
      <w:r w:rsidR="0088087E">
        <w:rPr>
          <w:rFonts w:ascii="Times New Roman" w:hAnsi="Times New Roman" w:cs="Times New Roman"/>
          <w:sz w:val="28"/>
          <w:szCs w:val="28"/>
        </w:rPr>
        <w:t>17</w:t>
      </w:r>
      <w:r w:rsidR="00A42802" w:rsidRPr="00A42802">
        <w:rPr>
          <w:rFonts w:ascii="Times New Roman" w:eastAsia="Calibri" w:hAnsi="Times New Roman" w:cs="Times New Roman"/>
          <w:sz w:val="28"/>
          <w:szCs w:val="28"/>
        </w:rPr>
        <w:t>.</w:t>
      </w:r>
      <w:r w:rsidR="0088087E">
        <w:rPr>
          <w:rFonts w:ascii="Times New Roman" w:eastAsia="Calibri" w:hAnsi="Times New Roman" w:cs="Times New Roman"/>
          <w:sz w:val="28"/>
          <w:szCs w:val="28"/>
        </w:rPr>
        <w:t>11</w:t>
      </w:r>
      <w:r w:rsidR="00A42802" w:rsidRPr="00A42802">
        <w:rPr>
          <w:rFonts w:ascii="Times New Roman" w:eastAsia="Calibri" w:hAnsi="Times New Roman" w:cs="Times New Roman"/>
          <w:sz w:val="28"/>
          <w:szCs w:val="28"/>
        </w:rPr>
        <w:t>.20</w:t>
      </w:r>
      <w:r w:rsidR="0088087E">
        <w:rPr>
          <w:rFonts w:ascii="Times New Roman" w:hAnsi="Times New Roman" w:cs="Times New Roman"/>
          <w:sz w:val="28"/>
          <w:szCs w:val="28"/>
        </w:rPr>
        <w:t>21</w:t>
      </w:r>
      <w:r w:rsidR="00A42802" w:rsidRPr="00A42802">
        <w:rPr>
          <w:rFonts w:ascii="Times New Roman" w:eastAsia="Calibri" w:hAnsi="Times New Roman" w:cs="Times New Roman"/>
          <w:sz w:val="28"/>
          <w:szCs w:val="28"/>
        </w:rPr>
        <w:t xml:space="preserve">г. № </w:t>
      </w:r>
      <w:r w:rsidR="0088087E">
        <w:rPr>
          <w:rFonts w:ascii="Times New Roman" w:hAnsi="Times New Roman" w:cs="Times New Roman"/>
          <w:sz w:val="28"/>
          <w:szCs w:val="28"/>
        </w:rPr>
        <w:t>32/12</w:t>
      </w:r>
      <w:r w:rsidRPr="007E69DB">
        <w:rPr>
          <w:rFonts w:ascii="Times New Roman" w:eastAsia="Calibri" w:hAnsi="Times New Roman" w:cs="Times New Roman"/>
          <w:sz w:val="28"/>
          <w:szCs w:val="28"/>
        </w:rPr>
        <w:t xml:space="preserve"> и приведена </w:t>
      </w:r>
      <w:r w:rsidRPr="0065624A">
        <w:rPr>
          <w:rFonts w:ascii="Times New Roman" w:eastAsia="Calibri" w:hAnsi="Times New Roman" w:cs="Times New Roman"/>
          <w:sz w:val="28"/>
          <w:szCs w:val="28"/>
        </w:rPr>
        <w:t>в таблиц</w:t>
      </w:r>
      <w:r w:rsidR="00DE24C3">
        <w:rPr>
          <w:rFonts w:ascii="Times New Roman" w:eastAsia="Calibri" w:hAnsi="Times New Roman"/>
          <w:sz w:val="28"/>
          <w:szCs w:val="28"/>
        </w:rPr>
        <w:t>е</w:t>
      </w:r>
      <w:r w:rsidRPr="0065624A">
        <w:rPr>
          <w:rFonts w:ascii="Times New Roman" w:eastAsia="Calibri" w:hAnsi="Times New Roman" w:cs="Times New Roman"/>
          <w:sz w:val="28"/>
          <w:szCs w:val="28"/>
        </w:rPr>
        <w:t xml:space="preserve"> </w:t>
      </w:r>
      <w:r w:rsidR="001B798B">
        <w:rPr>
          <w:rFonts w:ascii="Times New Roman" w:eastAsia="Calibri" w:hAnsi="Times New Roman" w:cs="Times New Roman"/>
          <w:sz w:val="28"/>
          <w:szCs w:val="28"/>
        </w:rPr>
        <w:t>6</w:t>
      </w:r>
      <w:r w:rsidR="00DE24C3">
        <w:rPr>
          <w:rFonts w:ascii="Times New Roman" w:eastAsia="Calibri" w:hAnsi="Times New Roman" w:cs="Times New Roman"/>
          <w:sz w:val="28"/>
          <w:szCs w:val="28"/>
        </w:rPr>
        <w:t>0</w:t>
      </w:r>
      <w:r w:rsidRPr="0065624A">
        <w:rPr>
          <w:rFonts w:ascii="Times New Roman" w:eastAsia="Calibri" w:hAnsi="Times New Roman" w:cs="Times New Roman"/>
          <w:sz w:val="28"/>
          <w:szCs w:val="28"/>
        </w:rPr>
        <w:t>.</w:t>
      </w:r>
    </w:p>
    <w:p w14:paraId="7BA08CCD" w14:textId="6DF568B5" w:rsidR="007E69DB" w:rsidRDefault="007E69DB" w:rsidP="00F25733">
      <w:pPr>
        <w:pStyle w:val="3"/>
        <w:shd w:val="clear" w:color="auto" w:fill="FFFFFF"/>
        <w:spacing w:before="0" w:line="240" w:lineRule="auto"/>
        <w:ind w:firstLine="567"/>
        <w:jc w:val="center"/>
        <w:textAlignment w:val="baseline"/>
        <w:rPr>
          <w:rFonts w:ascii="Times New Roman" w:hAnsi="Times New Roman" w:cs="Times New Roman"/>
          <w:b/>
          <w:bCs/>
          <w:i/>
          <w:color w:val="auto"/>
          <w:sz w:val="28"/>
          <w:szCs w:val="28"/>
        </w:rPr>
      </w:pPr>
      <w:r w:rsidRPr="00A53739">
        <w:rPr>
          <w:rFonts w:ascii="Times New Roman" w:hAnsi="Times New Roman" w:cs="Times New Roman"/>
          <w:b/>
          <w:i/>
          <w:color w:val="auto"/>
          <w:sz w:val="28"/>
          <w:szCs w:val="28"/>
        </w:rPr>
        <w:t xml:space="preserve">Таблица </w:t>
      </w:r>
      <w:r w:rsidR="001B798B">
        <w:rPr>
          <w:rFonts w:ascii="Times New Roman" w:hAnsi="Times New Roman" w:cs="Times New Roman"/>
          <w:b/>
          <w:i/>
          <w:color w:val="auto"/>
          <w:sz w:val="28"/>
          <w:szCs w:val="28"/>
        </w:rPr>
        <w:t>6</w:t>
      </w:r>
      <w:r w:rsidR="00DE24C3">
        <w:rPr>
          <w:rFonts w:ascii="Times New Roman" w:hAnsi="Times New Roman" w:cs="Times New Roman"/>
          <w:b/>
          <w:i/>
          <w:color w:val="auto"/>
          <w:sz w:val="28"/>
          <w:szCs w:val="28"/>
        </w:rPr>
        <w:t>0</w:t>
      </w:r>
      <w:r w:rsidR="00BA6402">
        <w:rPr>
          <w:rFonts w:ascii="Times New Roman" w:hAnsi="Times New Roman" w:cs="Times New Roman"/>
          <w:b/>
          <w:i/>
          <w:color w:val="auto"/>
          <w:sz w:val="28"/>
          <w:szCs w:val="28"/>
        </w:rPr>
        <w:t xml:space="preserve"> – </w:t>
      </w:r>
      <w:r w:rsidR="00E17601">
        <w:rPr>
          <w:rFonts w:ascii="Times New Roman" w:hAnsi="Times New Roman" w:cs="Times New Roman"/>
          <w:b/>
          <w:bCs/>
          <w:i/>
          <w:color w:val="auto"/>
          <w:sz w:val="28"/>
          <w:szCs w:val="28"/>
        </w:rPr>
        <w:t>С</w:t>
      </w:r>
      <w:r w:rsidR="00E17601" w:rsidRPr="00A53739">
        <w:rPr>
          <w:rFonts w:ascii="Times New Roman" w:hAnsi="Times New Roman" w:cs="Times New Roman"/>
          <w:b/>
          <w:bCs/>
          <w:i/>
          <w:color w:val="auto"/>
          <w:sz w:val="28"/>
          <w:szCs w:val="28"/>
        </w:rPr>
        <w:t xml:space="preserve">тавки тарифов </w:t>
      </w:r>
      <w:r w:rsidRPr="00A53739">
        <w:rPr>
          <w:rFonts w:ascii="Times New Roman" w:hAnsi="Times New Roman" w:cs="Times New Roman"/>
          <w:b/>
          <w:bCs/>
          <w:i/>
          <w:color w:val="auto"/>
          <w:sz w:val="28"/>
          <w:szCs w:val="28"/>
        </w:rPr>
        <w:t>за подключаемую нагрузку (мощность), применяемые для расчета платы за подключение (технологическое присоединение) к централизованно</w:t>
      </w:r>
      <w:r w:rsidR="0088087E">
        <w:rPr>
          <w:rFonts w:ascii="Times New Roman" w:hAnsi="Times New Roman" w:cs="Times New Roman"/>
          <w:b/>
          <w:bCs/>
          <w:i/>
          <w:color w:val="auto"/>
          <w:sz w:val="28"/>
          <w:szCs w:val="28"/>
        </w:rPr>
        <w:t>й системе водоотведения, на 2022</w:t>
      </w:r>
      <w:r w:rsidRPr="00A53739">
        <w:rPr>
          <w:rFonts w:ascii="Times New Roman" w:hAnsi="Times New Roman" w:cs="Times New Roman"/>
          <w:b/>
          <w:bCs/>
          <w:i/>
          <w:color w:val="auto"/>
          <w:sz w:val="28"/>
          <w:szCs w:val="28"/>
        </w:rPr>
        <w:t xml:space="preserve"> год</w:t>
      </w:r>
    </w:p>
    <w:tbl>
      <w:tblPr>
        <w:tblW w:w="0" w:type="auto"/>
        <w:tblInd w:w="149" w:type="dxa"/>
        <w:shd w:val="clear" w:color="auto" w:fill="FFFFFF"/>
        <w:tblCellMar>
          <w:left w:w="0" w:type="dxa"/>
          <w:right w:w="0" w:type="dxa"/>
        </w:tblCellMar>
        <w:tblLook w:val="04A0" w:firstRow="1" w:lastRow="0" w:firstColumn="1" w:lastColumn="0" w:noHBand="0" w:noVBand="1"/>
      </w:tblPr>
      <w:tblGrid>
        <w:gridCol w:w="767"/>
        <w:gridCol w:w="7014"/>
        <w:gridCol w:w="1858"/>
      </w:tblGrid>
      <w:tr w:rsidR="0088087E" w:rsidRPr="00F25733" w14:paraId="2AEFB798"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C5734A1" w14:textId="7025EA31"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Pr>
                <w:rFonts w:ascii="Times New Roman" w:hAnsi="Times New Roman" w:cs="Times New Roman"/>
                <w:b/>
                <w:i/>
                <w:color w:val="000000" w:themeColor="text1"/>
                <w:sz w:val="18"/>
                <w:szCs w:val="18"/>
                <w:lang w:eastAsia="ru-RU"/>
              </w:rPr>
              <w:t>№</w:t>
            </w:r>
          </w:p>
          <w:p w14:paraId="788AE5E4" w14:textId="77777777" w:rsidR="0088087E" w:rsidRPr="00F25733" w:rsidRDefault="0088087E"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п/п</w:t>
            </w:r>
          </w:p>
        </w:tc>
        <w:tc>
          <w:tcPr>
            <w:tcW w:w="701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A26121" w14:textId="77777777" w:rsidR="0088087E" w:rsidRPr="00F25733" w:rsidRDefault="0088087E"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Наименование</w:t>
            </w:r>
          </w:p>
        </w:tc>
        <w:tc>
          <w:tcPr>
            <w:tcW w:w="185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4CAE42F" w14:textId="77777777" w:rsidR="00F25733" w:rsidRDefault="0088087E"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с 01.01.2022</w:t>
            </w:r>
            <w:r w:rsidR="00F25733">
              <w:rPr>
                <w:rFonts w:ascii="Times New Roman" w:hAnsi="Times New Roman" w:cs="Times New Roman"/>
                <w:b/>
                <w:i/>
                <w:color w:val="000000" w:themeColor="text1"/>
                <w:sz w:val="18"/>
                <w:szCs w:val="18"/>
                <w:lang w:eastAsia="ru-RU"/>
              </w:rPr>
              <w:t>г.</w:t>
            </w:r>
            <w:r w:rsidRPr="00F25733">
              <w:rPr>
                <w:rFonts w:ascii="Times New Roman" w:hAnsi="Times New Roman" w:cs="Times New Roman"/>
                <w:b/>
                <w:i/>
                <w:color w:val="000000" w:themeColor="text1"/>
                <w:sz w:val="18"/>
                <w:szCs w:val="18"/>
                <w:lang w:eastAsia="ru-RU"/>
              </w:rPr>
              <w:t xml:space="preserve"> </w:t>
            </w:r>
          </w:p>
          <w:p w14:paraId="0774E7DD" w14:textId="2F114683" w:rsidR="0088087E" w:rsidRPr="00F25733" w:rsidRDefault="0088087E"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по 31.12.2022</w:t>
            </w:r>
            <w:r w:rsidR="00F25733">
              <w:rPr>
                <w:rFonts w:ascii="Times New Roman" w:hAnsi="Times New Roman" w:cs="Times New Roman"/>
                <w:b/>
                <w:i/>
                <w:color w:val="000000" w:themeColor="text1"/>
                <w:sz w:val="18"/>
                <w:szCs w:val="18"/>
                <w:lang w:eastAsia="ru-RU"/>
              </w:rPr>
              <w:t>г.</w:t>
            </w:r>
          </w:p>
        </w:tc>
      </w:tr>
      <w:tr w:rsidR="0088087E" w:rsidRPr="00F25733" w14:paraId="1B85D284" w14:textId="77777777" w:rsidTr="00BA79BB">
        <w:trPr>
          <w:trHeight w:val="97"/>
        </w:trPr>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962FF6F" w14:textId="77777777" w:rsidR="0088087E" w:rsidRPr="00F25733" w:rsidRDefault="0088087E"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1</w:t>
            </w:r>
          </w:p>
        </w:tc>
        <w:tc>
          <w:tcPr>
            <w:tcW w:w="701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5EE2E85" w14:textId="77777777" w:rsidR="0088087E" w:rsidRPr="00F25733" w:rsidRDefault="0088087E"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w:t>
            </w:r>
          </w:p>
        </w:tc>
        <w:tc>
          <w:tcPr>
            <w:tcW w:w="185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D7BA56B" w14:textId="77777777" w:rsidR="0088087E" w:rsidRPr="00F25733" w:rsidRDefault="0088087E"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3</w:t>
            </w:r>
          </w:p>
        </w:tc>
      </w:tr>
      <w:tr w:rsidR="0088087E" w:rsidRPr="00F25733" w14:paraId="6879CA40"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7E9C0DB" w14:textId="6E7C6D87"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1</w:t>
            </w:r>
          </w:p>
        </w:tc>
        <w:tc>
          <w:tcPr>
            <w:tcW w:w="70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988685"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Ставка тарифа за подключаемую нагрузку канализационной сети, тыс. руб./куб. м в сутки (без НДС):</w:t>
            </w:r>
          </w:p>
        </w:tc>
        <w:tc>
          <w:tcPr>
            <w:tcW w:w="18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6D8AFC"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0,986</w:t>
            </w:r>
          </w:p>
        </w:tc>
      </w:tr>
      <w:tr w:rsidR="0088087E" w:rsidRPr="00F25733" w14:paraId="0EB4601B"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350D7E3" w14:textId="7756B14B"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w:t>
            </w:r>
          </w:p>
        </w:tc>
        <w:tc>
          <w:tcPr>
            <w:tcW w:w="701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F76E2BF"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Ставка тарифа за протяженность канализационной сети из полиэтиленовых труб, тыс. руб./км (без НДС):</w:t>
            </w:r>
          </w:p>
        </w:tc>
        <w:tc>
          <w:tcPr>
            <w:tcW w:w="185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EE5BDEF"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w:t>
            </w:r>
          </w:p>
        </w:tc>
      </w:tr>
      <w:tr w:rsidR="0088087E" w:rsidRPr="00F25733" w14:paraId="35C1A9BE"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8D79CF6" w14:textId="08B0CE92"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2.1</w:t>
            </w:r>
          </w:p>
        </w:tc>
        <w:tc>
          <w:tcPr>
            <w:tcW w:w="70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AD6933"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внутренним диаметром от 100 мм до 150 мм (включительно):</w:t>
            </w:r>
          </w:p>
        </w:tc>
        <w:tc>
          <w:tcPr>
            <w:tcW w:w="18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A9AF95"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w:t>
            </w:r>
          </w:p>
        </w:tc>
      </w:tr>
      <w:tr w:rsidR="0088087E" w:rsidRPr="00F25733" w14:paraId="4C61D4C7"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199A3DB" w14:textId="5298CB83"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2.1.1</w:t>
            </w:r>
          </w:p>
        </w:tc>
        <w:tc>
          <w:tcPr>
            <w:tcW w:w="701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E2FED7C"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подземный (открытый) способ прокладки, сухой грунт</w:t>
            </w:r>
          </w:p>
        </w:tc>
        <w:tc>
          <w:tcPr>
            <w:tcW w:w="185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FB6A195"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2 889,653</w:t>
            </w:r>
          </w:p>
        </w:tc>
      </w:tr>
      <w:tr w:rsidR="0088087E" w:rsidRPr="00F25733" w14:paraId="58BC6B45"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02CB5AD" w14:textId="086FEC65"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2.2</w:t>
            </w:r>
          </w:p>
        </w:tc>
        <w:tc>
          <w:tcPr>
            <w:tcW w:w="70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429074"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внутренним диаметром от 150 мм до 200 мм (включительно):</w:t>
            </w:r>
          </w:p>
        </w:tc>
        <w:tc>
          <w:tcPr>
            <w:tcW w:w="18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AC8D7A"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w:t>
            </w:r>
          </w:p>
        </w:tc>
      </w:tr>
      <w:tr w:rsidR="0088087E" w:rsidRPr="00F25733" w14:paraId="3D7D1A94"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F6C09C3" w14:textId="09C2B527"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2.2.1</w:t>
            </w:r>
          </w:p>
        </w:tc>
        <w:tc>
          <w:tcPr>
            <w:tcW w:w="701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EBF538E"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подземный (открытый) способ прокладки, сухой грунт</w:t>
            </w:r>
          </w:p>
        </w:tc>
        <w:tc>
          <w:tcPr>
            <w:tcW w:w="185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CF56700"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3 002,746</w:t>
            </w:r>
          </w:p>
        </w:tc>
      </w:tr>
      <w:tr w:rsidR="0088087E" w:rsidRPr="00F25733" w14:paraId="4E51871C"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7186B9" w14:textId="3961A197"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2.3</w:t>
            </w:r>
          </w:p>
        </w:tc>
        <w:tc>
          <w:tcPr>
            <w:tcW w:w="701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4A0A59"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внутренним диаметром от 200 мм до 250 мм (включительно):</w:t>
            </w:r>
          </w:p>
        </w:tc>
        <w:tc>
          <w:tcPr>
            <w:tcW w:w="18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7BD970"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w:t>
            </w:r>
          </w:p>
        </w:tc>
      </w:tr>
      <w:tr w:rsidR="0088087E" w:rsidRPr="00F25733" w14:paraId="1A4981DF" w14:textId="77777777" w:rsidTr="00BA79BB">
        <w:tc>
          <w:tcPr>
            <w:tcW w:w="767"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8B92CE4" w14:textId="0CB9AF02" w:rsidR="0088087E" w:rsidRPr="00F25733" w:rsidRDefault="00F25733" w:rsidP="00F25733">
            <w:pPr>
              <w:spacing w:after="0" w:line="240" w:lineRule="auto"/>
              <w:jc w:val="center"/>
              <w:textAlignment w:val="baseline"/>
              <w:rPr>
                <w:rFonts w:ascii="Times New Roman" w:hAnsi="Times New Roman" w:cs="Times New Roman"/>
                <w:b/>
                <w:i/>
                <w:color w:val="000000" w:themeColor="text1"/>
                <w:sz w:val="18"/>
                <w:szCs w:val="18"/>
                <w:lang w:eastAsia="ru-RU"/>
              </w:rPr>
            </w:pPr>
            <w:r w:rsidRPr="00F25733">
              <w:rPr>
                <w:rFonts w:ascii="Times New Roman" w:hAnsi="Times New Roman" w:cs="Times New Roman"/>
                <w:b/>
                <w:i/>
                <w:color w:val="000000" w:themeColor="text1"/>
                <w:sz w:val="18"/>
                <w:szCs w:val="18"/>
                <w:lang w:eastAsia="ru-RU"/>
              </w:rPr>
              <w:t>2.3.1</w:t>
            </w:r>
          </w:p>
        </w:tc>
        <w:tc>
          <w:tcPr>
            <w:tcW w:w="701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2FBF9FF"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подземный (открытый) способ прокладки, сухой грунт</w:t>
            </w:r>
          </w:p>
        </w:tc>
        <w:tc>
          <w:tcPr>
            <w:tcW w:w="185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7B29D4D" w14:textId="77777777" w:rsidR="0088087E" w:rsidRPr="00F25733" w:rsidRDefault="0088087E" w:rsidP="00F25733">
            <w:pPr>
              <w:spacing w:after="0" w:line="240" w:lineRule="auto"/>
              <w:jc w:val="center"/>
              <w:textAlignment w:val="baseline"/>
              <w:rPr>
                <w:rFonts w:ascii="Times New Roman" w:hAnsi="Times New Roman" w:cs="Times New Roman"/>
                <w:color w:val="000000" w:themeColor="text1"/>
                <w:sz w:val="18"/>
                <w:szCs w:val="18"/>
                <w:lang w:eastAsia="ru-RU"/>
              </w:rPr>
            </w:pPr>
            <w:r w:rsidRPr="00F25733">
              <w:rPr>
                <w:rFonts w:ascii="Times New Roman" w:hAnsi="Times New Roman" w:cs="Times New Roman"/>
                <w:color w:val="000000" w:themeColor="text1"/>
                <w:sz w:val="18"/>
                <w:szCs w:val="18"/>
                <w:lang w:eastAsia="ru-RU"/>
              </w:rPr>
              <w:t>3 461,444</w:t>
            </w:r>
          </w:p>
        </w:tc>
      </w:tr>
    </w:tbl>
    <w:p w14:paraId="04DABD4F" w14:textId="5CBDD13F" w:rsidR="004911D5" w:rsidRPr="00E17601" w:rsidRDefault="004911D5" w:rsidP="00F25733">
      <w:pPr>
        <w:pStyle w:val="3"/>
        <w:shd w:val="clear" w:color="auto" w:fill="FFFFFF"/>
        <w:tabs>
          <w:tab w:val="left" w:pos="3769"/>
          <w:tab w:val="center" w:pos="5102"/>
        </w:tabs>
        <w:spacing w:after="240" w:line="240" w:lineRule="auto"/>
        <w:ind w:firstLine="567"/>
        <w:jc w:val="center"/>
        <w:textAlignment w:val="baseline"/>
        <w:rPr>
          <w:rFonts w:ascii="Times New Roman" w:eastAsia="Calibri" w:hAnsi="Times New Roman" w:cs="Times New Roman"/>
          <w:b/>
          <w:bCs/>
          <w:i/>
          <w:iCs/>
          <w:sz w:val="28"/>
          <w:szCs w:val="28"/>
        </w:rPr>
      </w:pPr>
      <w:r w:rsidRPr="00F25733">
        <w:rPr>
          <w:rFonts w:ascii="Times New Roman" w:eastAsia="Calibri" w:hAnsi="Times New Roman" w:cs="Times New Roman"/>
          <w:b/>
          <w:bCs/>
          <w:i/>
          <w:iCs/>
          <w:color w:val="auto"/>
          <w:sz w:val="28"/>
          <w:szCs w:val="28"/>
        </w:rPr>
        <w:t>Система холодного водоснабжения</w:t>
      </w:r>
    </w:p>
    <w:p w14:paraId="2401F746" w14:textId="413867BB" w:rsidR="00DA68BC" w:rsidRDefault="00DA68BC" w:rsidP="00F25733">
      <w:pPr>
        <w:pStyle w:val="20"/>
        <w:numPr>
          <w:ilvl w:val="0"/>
          <w:numId w:val="0"/>
        </w:numPr>
        <w:shd w:val="clear" w:color="auto" w:fill="FFFFFF"/>
        <w:spacing w:before="0"/>
        <w:ind w:firstLine="567"/>
        <w:jc w:val="both"/>
        <w:textAlignment w:val="baseline"/>
        <w:rPr>
          <w:rFonts w:ascii="Times New Roman" w:eastAsia="Calibri" w:hAnsi="Times New Roman"/>
          <w:b w:val="0"/>
          <w:sz w:val="28"/>
          <w:szCs w:val="28"/>
        </w:rPr>
      </w:pPr>
      <w:r w:rsidRPr="00DA68BC">
        <w:rPr>
          <w:rFonts w:ascii="Times New Roman" w:eastAsia="Calibri" w:hAnsi="Times New Roman"/>
          <w:b w:val="0"/>
          <w:color w:val="auto"/>
          <w:sz w:val="28"/>
          <w:szCs w:val="28"/>
        </w:rPr>
        <w:t xml:space="preserve">Плата за технологическое присоединение </w:t>
      </w:r>
      <w:r w:rsidR="00587014">
        <w:rPr>
          <w:rFonts w:ascii="Times New Roman" w:eastAsia="Calibri" w:hAnsi="Times New Roman"/>
          <w:b w:val="0"/>
          <w:color w:val="auto"/>
          <w:sz w:val="28"/>
          <w:szCs w:val="28"/>
        </w:rPr>
        <w:t>ц</w:t>
      </w:r>
      <w:r w:rsidRPr="00DA68BC">
        <w:rPr>
          <w:rFonts w:ascii="Times New Roman" w:eastAsia="Calibri" w:hAnsi="Times New Roman"/>
          <w:b w:val="0"/>
          <w:color w:val="auto"/>
          <w:sz w:val="28"/>
          <w:szCs w:val="28"/>
        </w:rPr>
        <w:t xml:space="preserve">ентрализованным системам водоснабжения и водоотведения, </w:t>
      </w:r>
      <w:r w:rsidRPr="00DA68BC">
        <w:rPr>
          <w:rFonts w:ascii="Times New Roman" w:hAnsi="Times New Roman"/>
          <w:b w:val="0"/>
          <w:color w:val="auto"/>
          <w:sz w:val="28"/>
          <w:szCs w:val="28"/>
        </w:rPr>
        <w:t>эксплуатируемым организациями водопроводно</w:t>
      </w:r>
      <w:r w:rsidR="00960183">
        <w:rPr>
          <w:rFonts w:ascii="Times New Roman" w:hAnsi="Times New Roman"/>
          <w:b w:val="0"/>
          <w:color w:val="auto"/>
          <w:sz w:val="28"/>
          <w:szCs w:val="28"/>
        </w:rPr>
        <w:t>-</w:t>
      </w:r>
      <w:r w:rsidRPr="00DA68BC">
        <w:rPr>
          <w:rFonts w:ascii="Times New Roman" w:hAnsi="Times New Roman"/>
          <w:b w:val="0"/>
          <w:color w:val="auto"/>
          <w:sz w:val="28"/>
          <w:szCs w:val="28"/>
        </w:rPr>
        <w:t>канализационного хозяйства</w:t>
      </w:r>
      <w:r w:rsidRPr="004911D5">
        <w:rPr>
          <w:rFonts w:ascii="Times New Roman" w:eastAsia="Calibri" w:hAnsi="Times New Roman"/>
          <w:sz w:val="28"/>
          <w:szCs w:val="28"/>
        </w:rPr>
        <w:t xml:space="preserve"> </w:t>
      </w:r>
      <w:r w:rsidRPr="00DA68BC">
        <w:rPr>
          <w:rFonts w:ascii="Times New Roman" w:eastAsia="Calibri" w:hAnsi="Times New Roman"/>
          <w:b w:val="0"/>
          <w:sz w:val="28"/>
          <w:szCs w:val="28"/>
        </w:rPr>
        <w:t xml:space="preserve">на территории </w:t>
      </w:r>
      <w:r w:rsidR="0088087E">
        <w:rPr>
          <w:rFonts w:ascii="Times New Roman" w:eastAsia="Calibri" w:hAnsi="Times New Roman"/>
          <w:b w:val="0"/>
          <w:color w:val="auto"/>
          <w:sz w:val="28"/>
          <w:szCs w:val="28"/>
        </w:rPr>
        <w:t>Котельниковского городского поселения</w:t>
      </w:r>
      <w:r w:rsidR="003F0DD7" w:rsidRPr="003F0DD7">
        <w:t xml:space="preserve"> </w:t>
      </w:r>
      <w:r w:rsidR="003F0DD7" w:rsidRPr="003F0DD7">
        <w:rPr>
          <w:rFonts w:ascii="Times New Roman" w:eastAsia="Calibri" w:hAnsi="Times New Roman"/>
          <w:b w:val="0"/>
          <w:color w:val="auto"/>
          <w:sz w:val="28"/>
          <w:szCs w:val="28"/>
        </w:rPr>
        <w:t>Котельниковского муниципального района Волгоградской области</w:t>
      </w:r>
      <w:r w:rsidR="00BF633B">
        <w:rPr>
          <w:rFonts w:ascii="Times New Roman" w:eastAsia="Calibri" w:hAnsi="Times New Roman"/>
          <w:b w:val="0"/>
          <w:color w:val="auto"/>
          <w:sz w:val="28"/>
          <w:szCs w:val="28"/>
        </w:rPr>
        <w:t>, установлены приказом</w:t>
      </w:r>
      <w:r w:rsidR="0088087E" w:rsidRPr="0088087E">
        <w:rPr>
          <w:rFonts w:ascii="Times New Roman" w:hAnsi="Times New Roman"/>
          <w:b w:val="0"/>
          <w:sz w:val="28"/>
          <w:szCs w:val="28"/>
        </w:rPr>
        <w:t xml:space="preserve"> комитетом тарифного регулирования Волгоградской области </w:t>
      </w:r>
      <w:r w:rsidR="0088087E" w:rsidRPr="0088087E">
        <w:rPr>
          <w:rFonts w:ascii="Times New Roman" w:eastAsia="Calibri" w:hAnsi="Times New Roman"/>
          <w:b w:val="0"/>
          <w:sz w:val="28"/>
          <w:szCs w:val="28"/>
        </w:rPr>
        <w:t xml:space="preserve">от </w:t>
      </w:r>
      <w:r w:rsidR="0088087E" w:rsidRPr="0088087E">
        <w:rPr>
          <w:rFonts w:ascii="Times New Roman" w:hAnsi="Times New Roman"/>
          <w:b w:val="0"/>
          <w:sz w:val="28"/>
          <w:szCs w:val="28"/>
        </w:rPr>
        <w:t>17</w:t>
      </w:r>
      <w:r w:rsidR="0088087E" w:rsidRPr="0088087E">
        <w:rPr>
          <w:rFonts w:ascii="Times New Roman" w:eastAsia="Calibri" w:hAnsi="Times New Roman"/>
          <w:b w:val="0"/>
          <w:sz w:val="28"/>
          <w:szCs w:val="28"/>
        </w:rPr>
        <w:t>.11.20</w:t>
      </w:r>
      <w:r w:rsidR="0088087E" w:rsidRPr="0088087E">
        <w:rPr>
          <w:rFonts w:ascii="Times New Roman" w:hAnsi="Times New Roman"/>
          <w:b w:val="0"/>
          <w:sz w:val="28"/>
          <w:szCs w:val="28"/>
        </w:rPr>
        <w:t>21</w:t>
      </w:r>
      <w:r w:rsidR="0088087E" w:rsidRPr="0088087E">
        <w:rPr>
          <w:rFonts w:ascii="Times New Roman" w:eastAsia="Calibri" w:hAnsi="Times New Roman"/>
          <w:b w:val="0"/>
          <w:sz w:val="28"/>
          <w:szCs w:val="28"/>
        </w:rPr>
        <w:t xml:space="preserve">г. № </w:t>
      </w:r>
      <w:r w:rsidR="0088087E" w:rsidRPr="0088087E">
        <w:rPr>
          <w:rFonts w:ascii="Times New Roman" w:hAnsi="Times New Roman"/>
          <w:b w:val="0"/>
          <w:sz w:val="28"/>
          <w:szCs w:val="28"/>
        </w:rPr>
        <w:t>32/12</w:t>
      </w:r>
      <w:r w:rsidR="0088087E">
        <w:rPr>
          <w:rFonts w:ascii="Times New Roman" w:hAnsi="Times New Roman"/>
          <w:b w:val="0"/>
          <w:sz w:val="28"/>
          <w:szCs w:val="28"/>
        </w:rPr>
        <w:t>,</w:t>
      </w:r>
      <w:r w:rsidR="0088087E" w:rsidRPr="007E69DB">
        <w:rPr>
          <w:rFonts w:ascii="Times New Roman" w:eastAsia="Calibri" w:hAnsi="Times New Roman"/>
          <w:sz w:val="28"/>
          <w:szCs w:val="28"/>
        </w:rPr>
        <w:t xml:space="preserve"> </w:t>
      </w:r>
      <w:r w:rsidRPr="00DA68BC">
        <w:rPr>
          <w:rFonts w:ascii="Times New Roman" w:eastAsia="Calibri" w:hAnsi="Times New Roman"/>
          <w:b w:val="0"/>
          <w:sz w:val="28"/>
          <w:szCs w:val="28"/>
        </w:rPr>
        <w:t xml:space="preserve">и приведена </w:t>
      </w:r>
      <w:r w:rsidRPr="0065624A">
        <w:rPr>
          <w:rFonts w:ascii="Times New Roman" w:eastAsia="Calibri" w:hAnsi="Times New Roman"/>
          <w:b w:val="0"/>
          <w:sz w:val="28"/>
          <w:szCs w:val="28"/>
        </w:rPr>
        <w:t>в таблиц</w:t>
      </w:r>
      <w:r w:rsidR="00DE24C3">
        <w:rPr>
          <w:rFonts w:ascii="Times New Roman" w:eastAsia="Calibri" w:hAnsi="Times New Roman"/>
          <w:b w:val="0"/>
          <w:sz w:val="28"/>
          <w:szCs w:val="28"/>
        </w:rPr>
        <w:t>е</w:t>
      </w:r>
      <w:r w:rsidRPr="0065624A">
        <w:rPr>
          <w:rFonts w:ascii="Times New Roman" w:eastAsia="Calibri" w:hAnsi="Times New Roman"/>
          <w:b w:val="0"/>
          <w:sz w:val="28"/>
          <w:szCs w:val="28"/>
        </w:rPr>
        <w:t xml:space="preserve"> </w:t>
      </w:r>
      <w:r w:rsidR="001B798B">
        <w:rPr>
          <w:rFonts w:ascii="Times New Roman" w:eastAsia="Calibri" w:hAnsi="Times New Roman"/>
          <w:b w:val="0"/>
          <w:sz w:val="28"/>
          <w:szCs w:val="28"/>
        </w:rPr>
        <w:t>6</w:t>
      </w:r>
      <w:r w:rsidR="00DE24C3">
        <w:rPr>
          <w:rFonts w:ascii="Times New Roman" w:eastAsia="Calibri" w:hAnsi="Times New Roman"/>
          <w:b w:val="0"/>
          <w:sz w:val="28"/>
          <w:szCs w:val="28"/>
        </w:rPr>
        <w:t>1</w:t>
      </w:r>
      <w:r w:rsidRPr="0065624A">
        <w:rPr>
          <w:rFonts w:ascii="Times New Roman" w:eastAsia="Calibri" w:hAnsi="Times New Roman"/>
          <w:b w:val="0"/>
          <w:sz w:val="28"/>
          <w:szCs w:val="28"/>
        </w:rPr>
        <w:t>.</w:t>
      </w:r>
    </w:p>
    <w:p w14:paraId="4B1C2CC4" w14:textId="77777777" w:rsidR="00F25733" w:rsidRDefault="00F25733" w:rsidP="00F25733">
      <w:pPr>
        <w:spacing w:line="240" w:lineRule="auto"/>
        <w:jc w:val="center"/>
        <w:rPr>
          <w:rFonts w:ascii="Times New Roman" w:hAnsi="Times New Roman" w:cs="Times New Roman"/>
          <w:b/>
          <w:i/>
          <w:sz w:val="28"/>
          <w:szCs w:val="28"/>
        </w:rPr>
        <w:sectPr w:rsidR="00F25733" w:rsidSect="00FB54E0">
          <w:headerReference w:type="first" r:id="rId58"/>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51680FDF" w14:textId="3A543258" w:rsidR="001473EA" w:rsidRPr="001473EA" w:rsidRDefault="001473EA" w:rsidP="00F25733">
      <w:pPr>
        <w:spacing w:line="240" w:lineRule="auto"/>
        <w:jc w:val="center"/>
        <w:rPr>
          <w:lang w:eastAsia="ru-RU"/>
        </w:rPr>
      </w:pPr>
      <w:r w:rsidRPr="00A53739">
        <w:rPr>
          <w:rFonts w:ascii="Times New Roman" w:hAnsi="Times New Roman" w:cs="Times New Roman"/>
          <w:b/>
          <w:i/>
          <w:sz w:val="28"/>
          <w:szCs w:val="28"/>
        </w:rPr>
        <w:lastRenderedPageBreak/>
        <w:t xml:space="preserve">Таблица </w:t>
      </w:r>
      <w:r w:rsidR="001B798B">
        <w:rPr>
          <w:rFonts w:ascii="Times New Roman" w:hAnsi="Times New Roman" w:cs="Times New Roman"/>
          <w:b/>
          <w:i/>
          <w:sz w:val="28"/>
          <w:szCs w:val="28"/>
        </w:rPr>
        <w:t>6</w:t>
      </w:r>
      <w:r w:rsidR="00DE24C3">
        <w:rPr>
          <w:rFonts w:ascii="Times New Roman" w:hAnsi="Times New Roman" w:cs="Times New Roman"/>
          <w:b/>
          <w:i/>
          <w:sz w:val="28"/>
          <w:szCs w:val="28"/>
        </w:rPr>
        <w:t>1</w:t>
      </w:r>
      <w:r w:rsidR="00F25733">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bCs/>
          <w:i/>
          <w:sz w:val="28"/>
          <w:szCs w:val="28"/>
        </w:rPr>
        <w:t>С</w:t>
      </w:r>
      <w:r w:rsidRPr="00A53739">
        <w:rPr>
          <w:rFonts w:ascii="Times New Roman" w:hAnsi="Times New Roman" w:cs="Times New Roman"/>
          <w:b/>
          <w:bCs/>
          <w:i/>
          <w:sz w:val="28"/>
          <w:szCs w:val="28"/>
        </w:rPr>
        <w:t>тавки тарифов за подключаемую нагрузку (мощность), применяемые для расчета платы за подключение (технологическое присоединение) к централизованной системе водоснабжени</w:t>
      </w:r>
      <w:r w:rsidR="0088087E">
        <w:rPr>
          <w:rFonts w:ascii="Times New Roman" w:hAnsi="Times New Roman" w:cs="Times New Roman"/>
          <w:b/>
          <w:bCs/>
          <w:i/>
          <w:sz w:val="28"/>
          <w:szCs w:val="28"/>
        </w:rPr>
        <w:t>я, на 2022</w:t>
      </w:r>
      <w:r w:rsidRPr="00A53739">
        <w:rPr>
          <w:rFonts w:ascii="Times New Roman" w:hAnsi="Times New Roman" w:cs="Times New Roman"/>
          <w:b/>
          <w:bCs/>
          <w:i/>
          <w:sz w:val="28"/>
          <w:szCs w:val="28"/>
        </w:rPr>
        <w:t xml:space="preserve"> год</w:t>
      </w:r>
    </w:p>
    <w:tbl>
      <w:tblPr>
        <w:tblW w:w="0" w:type="auto"/>
        <w:jc w:val="center"/>
        <w:tblCellMar>
          <w:left w:w="0" w:type="dxa"/>
          <w:right w:w="0" w:type="dxa"/>
        </w:tblCellMar>
        <w:tblLook w:val="04A0" w:firstRow="1" w:lastRow="0" w:firstColumn="1" w:lastColumn="0" w:noHBand="0" w:noVBand="1"/>
      </w:tblPr>
      <w:tblGrid>
        <w:gridCol w:w="924"/>
        <w:gridCol w:w="7022"/>
        <w:gridCol w:w="1478"/>
      </w:tblGrid>
      <w:tr w:rsidR="0088087E" w:rsidRPr="00F25733" w14:paraId="0105D0A0"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43DCE5B" w14:textId="578D2981"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w:t>
            </w:r>
          </w:p>
          <w:p w14:paraId="02227AB0" w14:textId="77777777" w:rsidR="0088087E" w:rsidRP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п/п</w:t>
            </w:r>
          </w:p>
        </w:tc>
        <w:tc>
          <w:tcPr>
            <w:tcW w:w="702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FC96EB3" w14:textId="77777777" w:rsidR="0088087E" w:rsidRP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Наименование</w:t>
            </w:r>
          </w:p>
        </w:tc>
        <w:tc>
          <w:tcPr>
            <w:tcW w:w="14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177DC0E" w14:textId="2AD964C1" w:rsid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с 01.01.2022</w:t>
            </w:r>
            <w:r w:rsidR="00F25733">
              <w:rPr>
                <w:b/>
                <w:i/>
                <w:sz w:val="18"/>
                <w:szCs w:val="18"/>
              </w:rPr>
              <w:t>г.</w:t>
            </w:r>
            <w:r w:rsidRPr="00F25733">
              <w:rPr>
                <w:b/>
                <w:i/>
                <w:sz w:val="18"/>
                <w:szCs w:val="18"/>
              </w:rPr>
              <w:t xml:space="preserve"> </w:t>
            </w:r>
          </w:p>
          <w:p w14:paraId="6DA8D525" w14:textId="330B9609" w:rsidR="0088087E" w:rsidRP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по 31.12.2022</w:t>
            </w:r>
            <w:r w:rsidR="00F25733">
              <w:rPr>
                <w:b/>
                <w:i/>
                <w:sz w:val="18"/>
                <w:szCs w:val="18"/>
              </w:rPr>
              <w:t>г.</w:t>
            </w:r>
          </w:p>
        </w:tc>
      </w:tr>
      <w:tr w:rsidR="0088087E" w:rsidRPr="00F25733" w14:paraId="0D8A5CD2"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721380E" w14:textId="77777777" w:rsidR="0088087E" w:rsidRP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1</w:t>
            </w:r>
          </w:p>
        </w:tc>
        <w:tc>
          <w:tcPr>
            <w:tcW w:w="7022"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30705831" w14:textId="77777777" w:rsidR="0088087E" w:rsidRP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60F40C57" w14:textId="77777777" w:rsidR="0088087E" w:rsidRP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3</w:t>
            </w:r>
          </w:p>
        </w:tc>
      </w:tr>
      <w:tr w:rsidR="0088087E" w:rsidRPr="00F25733" w14:paraId="4B42C16A"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0179765" w14:textId="77EE35AC"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1</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17AC85"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Ставка тарифа за подключаемую нагрузку водопроводной сети, тыс. руб./куб. м в сутки (без НДС)</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425850"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4,993</w:t>
            </w:r>
          </w:p>
        </w:tc>
      </w:tr>
      <w:tr w:rsidR="0088087E" w:rsidRPr="00F25733" w14:paraId="4266BBDE"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B02DCDE" w14:textId="56E4F963"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7E016EE"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Ставка тарифа за протяженность водопроводной сети из полиэтиленовых труб, тыс. руб./км (без НДС):</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ADC599E"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w:t>
            </w:r>
          </w:p>
        </w:tc>
      </w:tr>
      <w:tr w:rsidR="0088087E" w:rsidRPr="00F25733" w14:paraId="67A217F6"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A4219B3" w14:textId="0BB7F600"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2.1</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E0D100"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внутренним диаметром 40 мм и менее:</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BED945"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w:t>
            </w:r>
          </w:p>
        </w:tc>
      </w:tr>
      <w:tr w:rsidR="0088087E" w:rsidRPr="00F25733" w14:paraId="1A663909"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07E27C9" w14:textId="3DFA987F"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2.1.1</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12C927AF"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подземный (открытый) способ прокладки, сухой грунт</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A0419FF"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1 583,588</w:t>
            </w:r>
          </w:p>
        </w:tc>
      </w:tr>
      <w:tr w:rsidR="0088087E" w:rsidRPr="00F25733" w14:paraId="6508909B"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EA6C93D" w14:textId="01157239"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2.1.2</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830120"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метод продавливания без разработки грунта (прокол)</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CF0BE8"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8 073,761</w:t>
            </w:r>
          </w:p>
        </w:tc>
      </w:tr>
      <w:tr w:rsidR="0088087E" w:rsidRPr="00F25733" w14:paraId="5C078F75"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4A07589" w14:textId="65D76881"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2.2</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6AC9B978"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внутренним диаметром от 40 мм до 70 мм (включительно):</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7DD3358"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w:t>
            </w:r>
          </w:p>
        </w:tc>
      </w:tr>
      <w:tr w:rsidR="0088087E" w:rsidRPr="00F25733" w14:paraId="3FD5AC0E"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9176933" w14:textId="68408EB6"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2.2.1</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2BA060"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подземный (открытый) способ прокладки, сухой грунт</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B423FE"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1 865,293</w:t>
            </w:r>
          </w:p>
        </w:tc>
      </w:tr>
      <w:tr w:rsidR="0088087E" w:rsidRPr="00F25733" w14:paraId="57EE9B80"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3366B55" w14:textId="73F91F3A" w:rsidR="0088087E" w:rsidRPr="00F25733" w:rsidRDefault="0088087E" w:rsidP="00F25733">
            <w:pPr>
              <w:pStyle w:val="formattext"/>
              <w:spacing w:before="0" w:beforeAutospacing="0" w:after="0" w:afterAutospacing="0"/>
              <w:jc w:val="center"/>
              <w:textAlignment w:val="baseline"/>
              <w:rPr>
                <w:b/>
                <w:i/>
                <w:sz w:val="18"/>
                <w:szCs w:val="18"/>
              </w:rPr>
            </w:pPr>
            <w:r w:rsidRPr="00F25733">
              <w:rPr>
                <w:b/>
                <w:i/>
                <w:sz w:val="18"/>
                <w:szCs w:val="18"/>
              </w:rPr>
              <w:t>2.2.2</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9C051FA"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метод продавливания без разработки грунта (прокол)</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215C335"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8 079,677</w:t>
            </w:r>
          </w:p>
        </w:tc>
      </w:tr>
      <w:tr w:rsidR="0088087E" w:rsidRPr="00F25733" w14:paraId="351723B1"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77D04FC5" w14:textId="67E34E17"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2.3</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912358"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внутренним диаметром от 70 мм до 100 мм (включительно):</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05944E"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w:t>
            </w:r>
          </w:p>
        </w:tc>
      </w:tr>
      <w:tr w:rsidR="0088087E" w:rsidRPr="00F25733" w14:paraId="3EB23A37"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3C10F59" w14:textId="4FD98596"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2.3.1</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30769F33"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подземный (открытый) способ прокладки, сухой грунт</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1C64782"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2 242,150</w:t>
            </w:r>
          </w:p>
        </w:tc>
      </w:tr>
      <w:tr w:rsidR="0088087E" w:rsidRPr="00F25733" w14:paraId="268CEF5C"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67030B6" w14:textId="586EB3ED"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2.3.2</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09A311"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метод продавливания без разработки грунта (прокол)</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C17AB2"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10 580,041</w:t>
            </w:r>
          </w:p>
        </w:tc>
      </w:tr>
      <w:tr w:rsidR="0088087E" w:rsidRPr="00F25733" w14:paraId="12AD8E90"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07C75718" w14:textId="4E16921D"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2.4</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564EFD1"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внутренним диаметром от 100 мм до 150 мм (включительно):</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0C50CBF8"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w:t>
            </w:r>
          </w:p>
        </w:tc>
      </w:tr>
      <w:tr w:rsidR="0088087E" w:rsidRPr="00F25733" w14:paraId="6DD28DE3"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742D6E6" w14:textId="271E7BAE"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2.4.1</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3AEBF4"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подземный (открытый) способ прокладки, сухой грунт</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7AC489"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2 784,096</w:t>
            </w:r>
          </w:p>
        </w:tc>
      </w:tr>
      <w:tr w:rsidR="0088087E" w:rsidRPr="00F25733" w14:paraId="6881F9F0"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419A40AA" w14:textId="797DEBA3"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2.5</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55AF95B2"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внутренним диаметром от 150 мм до 200 мм (включительно):</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C0EA2A2"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w:t>
            </w:r>
          </w:p>
        </w:tc>
      </w:tr>
      <w:tr w:rsidR="0088087E" w:rsidRPr="00F25733" w14:paraId="42A6C683"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5D5E6B44" w14:textId="465E1FF2"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2.5.1</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45EBF2"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подземный (открытый) способ прокладки, сухой грунт</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794708"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3 230,165</w:t>
            </w:r>
          </w:p>
        </w:tc>
      </w:tr>
      <w:tr w:rsidR="0088087E" w:rsidRPr="00F25733" w14:paraId="7636CBE9"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131A69CE" w14:textId="78E2C02C"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2.6</w:t>
            </w:r>
          </w:p>
        </w:tc>
        <w:tc>
          <w:tcPr>
            <w:tcW w:w="7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7759D1FC"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внутренним диаметром от 200 мм до 250 мм (включительно):</w:t>
            </w:r>
          </w:p>
        </w:tc>
        <w:tc>
          <w:tcPr>
            <w:tcW w:w="147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0" w:type="dxa"/>
              <w:left w:w="149" w:type="dxa"/>
              <w:bottom w:w="0" w:type="dxa"/>
              <w:right w:w="149" w:type="dxa"/>
            </w:tcMar>
            <w:vAlign w:val="center"/>
            <w:hideMark/>
          </w:tcPr>
          <w:p w14:paraId="4BD99BB2"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w:t>
            </w:r>
          </w:p>
        </w:tc>
      </w:tr>
      <w:tr w:rsidR="0088087E" w:rsidRPr="00F25733" w14:paraId="47C0A890" w14:textId="77777777" w:rsidTr="00F25733">
        <w:trPr>
          <w:jc w:val="center"/>
        </w:trPr>
        <w:tc>
          <w:tcPr>
            <w:tcW w:w="924"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Mar>
              <w:top w:w="0" w:type="dxa"/>
              <w:left w:w="149" w:type="dxa"/>
              <w:bottom w:w="0" w:type="dxa"/>
              <w:right w:w="149" w:type="dxa"/>
            </w:tcMar>
            <w:vAlign w:val="center"/>
            <w:hideMark/>
          </w:tcPr>
          <w:p w14:paraId="2F399817" w14:textId="56F731F4" w:rsidR="0088087E" w:rsidRPr="00F25733" w:rsidRDefault="00F25733" w:rsidP="00F25733">
            <w:pPr>
              <w:pStyle w:val="formattext"/>
              <w:spacing w:before="0" w:beforeAutospacing="0" w:after="0" w:afterAutospacing="0"/>
              <w:jc w:val="center"/>
              <w:textAlignment w:val="baseline"/>
              <w:rPr>
                <w:b/>
                <w:i/>
                <w:sz w:val="18"/>
                <w:szCs w:val="18"/>
              </w:rPr>
            </w:pPr>
            <w:r w:rsidRPr="00F25733">
              <w:rPr>
                <w:b/>
                <w:i/>
                <w:sz w:val="18"/>
                <w:szCs w:val="18"/>
              </w:rPr>
              <w:t>2.6.1</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8C7A4E"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подземный (открытый) способ прокладки, сухой грунт</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3CD4E8" w14:textId="77777777" w:rsidR="0088087E" w:rsidRPr="00F25733" w:rsidRDefault="0088087E" w:rsidP="00F25733">
            <w:pPr>
              <w:pStyle w:val="formattext"/>
              <w:spacing w:before="0" w:beforeAutospacing="0" w:after="0" w:afterAutospacing="0"/>
              <w:jc w:val="center"/>
              <w:textAlignment w:val="baseline"/>
              <w:rPr>
                <w:sz w:val="18"/>
                <w:szCs w:val="18"/>
              </w:rPr>
            </w:pPr>
            <w:r w:rsidRPr="00F25733">
              <w:rPr>
                <w:sz w:val="18"/>
                <w:szCs w:val="18"/>
              </w:rPr>
              <w:t>4 060,408</w:t>
            </w:r>
          </w:p>
        </w:tc>
      </w:tr>
    </w:tbl>
    <w:p w14:paraId="69F19DCC" w14:textId="61F46C48" w:rsidR="004911D5" w:rsidRPr="00132C6B" w:rsidRDefault="00F25733" w:rsidP="00F25733">
      <w:pPr>
        <w:tabs>
          <w:tab w:val="left" w:pos="4107"/>
        </w:tabs>
        <w:spacing w:before="240" w:line="240" w:lineRule="auto"/>
        <w:rPr>
          <w:rFonts w:ascii="Times New Roman" w:eastAsia="Calibri" w:hAnsi="Times New Roman" w:cs="Times New Roman"/>
          <w:b/>
          <w:bCs/>
          <w:i/>
          <w:iCs/>
          <w:sz w:val="28"/>
          <w:szCs w:val="28"/>
        </w:rPr>
      </w:pPr>
      <w:r>
        <w:rPr>
          <w:lang w:eastAsia="ru-RU"/>
        </w:rPr>
        <w:tab/>
      </w:r>
      <w:r w:rsidR="004911D5" w:rsidRPr="00132C6B">
        <w:rPr>
          <w:rFonts w:ascii="Times New Roman" w:eastAsia="Calibri" w:hAnsi="Times New Roman" w:cs="Times New Roman"/>
          <w:b/>
          <w:bCs/>
          <w:i/>
          <w:iCs/>
          <w:sz w:val="28"/>
          <w:szCs w:val="28"/>
        </w:rPr>
        <w:t>Система газоснабжения</w:t>
      </w:r>
    </w:p>
    <w:p w14:paraId="753F9CE2" w14:textId="762A7C39"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Плата за технологическое присоединение газоиспользующего оборудования к газораспределительным сетям газораспределительных организаций на территории </w:t>
      </w:r>
      <w:r w:rsidR="002C24FB" w:rsidRPr="002C24FB">
        <w:rPr>
          <w:rFonts w:ascii="Times New Roman" w:eastAsia="Calibri" w:hAnsi="Times New Roman"/>
          <w:sz w:val="28"/>
          <w:szCs w:val="28"/>
        </w:rPr>
        <w:t>Котельниковского городского поселения</w:t>
      </w:r>
      <w:r w:rsidR="003F0DD7" w:rsidRPr="003F0DD7">
        <w:t xml:space="preserve"> </w:t>
      </w:r>
      <w:r w:rsidR="003F0DD7" w:rsidRPr="003F0DD7">
        <w:rPr>
          <w:rFonts w:ascii="Times New Roman" w:eastAsia="Calibri" w:hAnsi="Times New Roman"/>
          <w:sz w:val="28"/>
          <w:szCs w:val="28"/>
        </w:rPr>
        <w:t>Котельниковского муниципального района Волгоградской области</w:t>
      </w:r>
      <w:r w:rsidR="002C24FB" w:rsidRPr="002C24FB">
        <w:rPr>
          <w:rFonts w:ascii="Times New Roman" w:eastAsia="Calibri" w:hAnsi="Times New Roman"/>
          <w:sz w:val="28"/>
          <w:szCs w:val="28"/>
        </w:rPr>
        <w:t xml:space="preserve">, установлены приказом </w:t>
      </w:r>
      <w:r w:rsidR="002C24FB" w:rsidRPr="002C24FB">
        <w:rPr>
          <w:rFonts w:ascii="Times New Roman" w:hAnsi="Times New Roman"/>
          <w:sz w:val="28"/>
          <w:szCs w:val="28"/>
        </w:rPr>
        <w:t xml:space="preserve">комитетом тарифного регулирования Волгоградской области </w:t>
      </w:r>
      <w:r w:rsidR="002C24FB" w:rsidRPr="002C24FB">
        <w:rPr>
          <w:rFonts w:ascii="Times New Roman" w:eastAsia="Calibri" w:hAnsi="Times New Roman"/>
          <w:sz w:val="28"/>
          <w:szCs w:val="28"/>
        </w:rPr>
        <w:t xml:space="preserve">от </w:t>
      </w:r>
      <w:r w:rsidR="002C24FB">
        <w:rPr>
          <w:rFonts w:ascii="Times New Roman" w:hAnsi="Times New Roman"/>
          <w:sz w:val="28"/>
          <w:szCs w:val="28"/>
        </w:rPr>
        <w:t>28</w:t>
      </w:r>
      <w:r w:rsidR="002C24FB">
        <w:rPr>
          <w:rFonts w:ascii="Times New Roman" w:eastAsia="Calibri" w:hAnsi="Times New Roman"/>
          <w:sz w:val="28"/>
          <w:szCs w:val="28"/>
        </w:rPr>
        <w:t>.12</w:t>
      </w:r>
      <w:r w:rsidR="002C24FB" w:rsidRPr="002C24FB">
        <w:rPr>
          <w:rFonts w:ascii="Times New Roman" w:eastAsia="Calibri" w:hAnsi="Times New Roman"/>
          <w:sz w:val="28"/>
          <w:szCs w:val="28"/>
        </w:rPr>
        <w:t>.20</w:t>
      </w:r>
      <w:r w:rsidR="002C24FB" w:rsidRPr="002C24FB">
        <w:rPr>
          <w:rFonts w:ascii="Times New Roman" w:hAnsi="Times New Roman"/>
          <w:sz w:val="28"/>
          <w:szCs w:val="28"/>
        </w:rPr>
        <w:t>21</w:t>
      </w:r>
      <w:r w:rsidR="002C24FB" w:rsidRPr="002C24FB">
        <w:rPr>
          <w:rFonts w:ascii="Times New Roman" w:eastAsia="Calibri" w:hAnsi="Times New Roman"/>
          <w:sz w:val="28"/>
          <w:szCs w:val="28"/>
        </w:rPr>
        <w:t xml:space="preserve">г. № </w:t>
      </w:r>
      <w:r w:rsidR="002C24FB">
        <w:rPr>
          <w:rFonts w:ascii="Times New Roman" w:hAnsi="Times New Roman"/>
          <w:sz w:val="28"/>
          <w:szCs w:val="28"/>
        </w:rPr>
        <w:t>43</w:t>
      </w:r>
      <w:r w:rsidR="002C24FB" w:rsidRPr="002C24FB">
        <w:rPr>
          <w:rFonts w:ascii="Times New Roman" w:hAnsi="Times New Roman"/>
          <w:sz w:val="28"/>
          <w:szCs w:val="28"/>
        </w:rPr>
        <w:t>/</w:t>
      </w:r>
      <w:r w:rsidR="002C24FB">
        <w:rPr>
          <w:rFonts w:ascii="Times New Roman" w:hAnsi="Times New Roman"/>
          <w:sz w:val="28"/>
          <w:szCs w:val="28"/>
        </w:rPr>
        <w:t>16</w:t>
      </w:r>
      <w:r w:rsidRPr="004911D5">
        <w:rPr>
          <w:rFonts w:ascii="Times New Roman" w:eastAsia="Calibri" w:hAnsi="Times New Roman" w:cs="Times New Roman"/>
          <w:sz w:val="28"/>
          <w:szCs w:val="28"/>
        </w:rPr>
        <w:t xml:space="preserve"> и приведена в </w:t>
      </w:r>
      <w:r w:rsidRPr="0065624A">
        <w:rPr>
          <w:rFonts w:ascii="Times New Roman" w:eastAsia="Calibri" w:hAnsi="Times New Roman" w:cs="Times New Roman"/>
          <w:sz w:val="28"/>
          <w:szCs w:val="28"/>
        </w:rPr>
        <w:t xml:space="preserve">таблице </w:t>
      </w:r>
      <w:r w:rsidR="001B798B">
        <w:rPr>
          <w:rFonts w:ascii="Times New Roman" w:eastAsia="Calibri" w:hAnsi="Times New Roman" w:cs="Times New Roman"/>
          <w:sz w:val="28"/>
          <w:szCs w:val="28"/>
        </w:rPr>
        <w:t>6</w:t>
      </w:r>
      <w:r w:rsidR="00DE24C3">
        <w:rPr>
          <w:rFonts w:ascii="Times New Roman" w:eastAsia="Calibri" w:hAnsi="Times New Roman" w:cs="Times New Roman"/>
          <w:sz w:val="28"/>
          <w:szCs w:val="28"/>
        </w:rPr>
        <w:t>2</w:t>
      </w:r>
      <w:r w:rsidRPr="0065624A">
        <w:rPr>
          <w:rFonts w:ascii="Times New Roman" w:eastAsia="Calibri" w:hAnsi="Times New Roman" w:cs="Times New Roman"/>
          <w:sz w:val="28"/>
          <w:szCs w:val="28"/>
        </w:rPr>
        <w:t>.</w:t>
      </w:r>
    </w:p>
    <w:p w14:paraId="0AEDA04A" w14:textId="77AB6B2D" w:rsidR="00A53739" w:rsidRPr="004911D5" w:rsidRDefault="004911D5" w:rsidP="00132C6B">
      <w:pPr>
        <w:autoSpaceDE w:val="0"/>
        <w:autoSpaceDN w:val="0"/>
        <w:adjustRightInd w:val="0"/>
        <w:spacing w:after="0" w:line="240" w:lineRule="auto"/>
        <w:ind w:firstLine="567"/>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1B798B">
        <w:rPr>
          <w:rFonts w:ascii="Times New Roman" w:eastAsia="Calibri" w:hAnsi="Times New Roman" w:cs="Times New Roman"/>
          <w:b/>
          <w:bCs/>
          <w:i/>
          <w:iCs/>
          <w:sz w:val="28"/>
          <w:szCs w:val="28"/>
        </w:rPr>
        <w:t>6</w:t>
      </w:r>
      <w:r w:rsidR="00DE24C3">
        <w:rPr>
          <w:rFonts w:ascii="Times New Roman" w:eastAsia="Calibri" w:hAnsi="Times New Roman" w:cs="Times New Roman"/>
          <w:b/>
          <w:bCs/>
          <w:i/>
          <w:iCs/>
          <w:sz w:val="28"/>
          <w:szCs w:val="28"/>
        </w:rPr>
        <w:t>2</w:t>
      </w:r>
      <w:r w:rsidR="00BA6402">
        <w:rPr>
          <w:rFonts w:ascii="Times New Roman" w:eastAsia="Calibri" w:hAnsi="Times New Roman" w:cs="Times New Roman"/>
          <w:b/>
          <w:bCs/>
          <w:i/>
          <w:iCs/>
          <w:sz w:val="28"/>
          <w:szCs w:val="28"/>
        </w:rPr>
        <w:t xml:space="preserve"> – </w:t>
      </w:r>
      <w:r w:rsidRPr="004911D5">
        <w:rPr>
          <w:rFonts w:ascii="Times New Roman" w:eastAsia="Calibri" w:hAnsi="Times New Roman" w:cs="Times New Roman"/>
          <w:b/>
          <w:bCs/>
          <w:i/>
          <w:iCs/>
          <w:sz w:val="28"/>
          <w:szCs w:val="28"/>
        </w:rPr>
        <w:t>Плата за технологическое присоединение газоиспользующего оборудования к газораспределительным сетям газораспределительных организаций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363"/>
        <w:gridCol w:w="1897"/>
      </w:tblGrid>
      <w:tr w:rsidR="002C24FB" w:rsidRPr="00F25733" w14:paraId="14F10FD3" w14:textId="77777777" w:rsidTr="00960183">
        <w:trPr>
          <w:trHeight w:val="577"/>
        </w:trPr>
        <w:tc>
          <w:tcPr>
            <w:tcW w:w="6487"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271BF29A" w14:textId="77777777" w:rsidR="002C24FB" w:rsidRPr="00F25733" w:rsidRDefault="002C24FB" w:rsidP="00F25733">
            <w:pPr>
              <w:pStyle w:val="a8"/>
              <w:spacing w:before="0" w:beforeAutospacing="0" w:after="0" w:afterAutospacing="0"/>
              <w:jc w:val="center"/>
              <w:rPr>
                <w:b/>
                <w:i/>
                <w:sz w:val="18"/>
                <w:szCs w:val="18"/>
              </w:rPr>
            </w:pPr>
            <w:r w:rsidRPr="00F25733">
              <w:rPr>
                <w:b/>
                <w:i/>
                <w:sz w:val="18"/>
                <w:szCs w:val="18"/>
              </w:rPr>
              <w:t>Категория заявителей</w:t>
            </w:r>
          </w:p>
        </w:tc>
        <w:tc>
          <w:tcPr>
            <w:tcW w:w="326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636B637" w14:textId="63BCDFA0" w:rsidR="002C24FB" w:rsidRPr="00F25733" w:rsidRDefault="002C24FB" w:rsidP="00F25733">
            <w:pPr>
              <w:pStyle w:val="a8"/>
              <w:spacing w:before="0" w:beforeAutospacing="0" w:after="0" w:afterAutospacing="0"/>
              <w:jc w:val="center"/>
              <w:rPr>
                <w:b/>
                <w:i/>
                <w:sz w:val="18"/>
                <w:szCs w:val="18"/>
              </w:rPr>
            </w:pPr>
            <w:r w:rsidRPr="00F25733">
              <w:rPr>
                <w:b/>
                <w:i/>
                <w:sz w:val="18"/>
                <w:szCs w:val="18"/>
              </w:rPr>
              <w:t>Плата за технологическое присоединение</w:t>
            </w:r>
          </w:p>
          <w:p w14:paraId="2BF945A2" w14:textId="3BE414AB" w:rsidR="002C24FB" w:rsidRPr="00F25733" w:rsidRDefault="002C24FB" w:rsidP="00F25733">
            <w:pPr>
              <w:pStyle w:val="a8"/>
              <w:spacing w:before="0" w:beforeAutospacing="0" w:after="0" w:afterAutospacing="0"/>
              <w:jc w:val="center"/>
              <w:rPr>
                <w:b/>
                <w:i/>
                <w:sz w:val="18"/>
                <w:szCs w:val="18"/>
              </w:rPr>
            </w:pPr>
            <w:r w:rsidRPr="00F25733">
              <w:rPr>
                <w:b/>
                <w:i/>
                <w:sz w:val="18"/>
                <w:szCs w:val="18"/>
              </w:rPr>
              <w:t>с 01.01.2022</w:t>
            </w:r>
            <w:r w:rsidR="00960183">
              <w:rPr>
                <w:b/>
                <w:i/>
                <w:sz w:val="18"/>
                <w:szCs w:val="18"/>
              </w:rPr>
              <w:t>г.</w:t>
            </w:r>
            <w:r w:rsidRPr="00F25733">
              <w:rPr>
                <w:b/>
                <w:i/>
                <w:sz w:val="18"/>
                <w:szCs w:val="18"/>
              </w:rPr>
              <w:t xml:space="preserve"> по 31.12.2022</w:t>
            </w:r>
            <w:r w:rsidR="00960183">
              <w:rPr>
                <w:b/>
                <w:i/>
                <w:sz w:val="18"/>
                <w:szCs w:val="18"/>
              </w:rPr>
              <w:t>г.</w:t>
            </w:r>
          </w:p>
        </w:tc>
      </w:tr>
      <w:tr w:rsidR="002C24FB" w:rsidRPr="00F25733" w14:paraId="36E2B44A" w14:textId="77777777" w:rsidTr="00960183">
        <w:trPr>
          <w:trHeight w:val="477"/>
        </w:trPr>
        <w:tc>
          <w:tcPr>
            <w:tcW w:w="6487" w:type="dxa"/>
            <w:vMerge/>
            <w:tcBorders>
              <w:left w:val="single" w:sz="4" w:space="0" w:color="auto"/>
              <w:right w:val="single" w:sz="4" w:space="0" w:color="auto"/>
            </w:tcBorders>
            <w:shd w:val="clear" w:color="auto" w:fill="C5E0B3" w:themeFill="accent6" w:themeFillTint="66"/>
          </w:tcPr>
          <w:p w14:paraId="7EF8DF6D" w14:textId="77777777" w:rsidR="002C24FB" w:rsidRPr="00F25733" w:rsidRDefault="002C24FB" w:rsidP="00F25733">
            <w:pPr>
              <w:spacing w:after="0"/>
              <w:rPr>
                <w:rFonts w:ascii="Times New Roman" w:hAnsi="Times New Roman"/>
                <w:b/>
                <w:i/>
                <w:sz w:val="18"/>
                <w:szCs w:val="18"/>
              </w:rPr>
            </w:pPr>
          </w:p>
        </w:tc>
        <w:tc>
          <w:tcPr>
            <w:tcW w:w="1363" w:type="dxa"/>
            <w:tcBorders>
              <w:left w:val="single" w:sz="4" w:space="0" w:color="auto"/>
            </w:tcBorders>
            <w:shd w:val="clear" w:color="auto" w:fill="C5E0B3" w:themeFill="accent6" w:themeFillTint="66"/>
            <w:vAlign w:val="center"/>
          </w:tcPr>
          <w:p w14:paraId="2CA04745" w14:textId="77777777" w:rsidR="002C24FB" w:rsidRPr="00F25733" w:rsidRDefault="002C24FB" w:rsidP="00F25733">
            <w:pPr>
              <w:pStyle w:val="a8"/>
              <w:spacing w:before="0" w:beforeAutospacing="0" w:after="0" w:afterAutospacing="0"/>
              <w:jc w:val="center"/>
              <w:rPr>
                <w:b/>
                <w:i/>
                <w:sz w:val="18"/>
                <w:szCs w:val="18"/>
              </w:rPr>
            </w:pPr>
            <w:r w:rsidRPr="00F25733">
              <w:rPr>
                <w:b/>
                <w:i/>
                <w:sz w:val="18"/>
                <w:szCs w:val="18"/>
              </w:rPr>
              <w:t>с НДС</w:t>
            </w:r>
          </w:p>
        </w:tc>
        <w:tc>
          <w:tcPr>
            <w:tcW w:w="1897" w:type="dxa"/>
            <w:shd w:val="clear" w:color="auto" w:fill="C5E0B3" w:themeFill="accent6" w:themeFillTint="66"/>
            <w:vAlign w:val="center"/>
          </w:tcPr>
          <w:p w14:paraId="1BDAE07C" w14:textId="77777777" w:rsidR="002C24FB" w:rsidRPr="00F25733" w:rsidRDefault="002C24FB" w:rsidP="00F25733">
            <w:pPr>
              <w:pStyle w:val="a8"/>
              <w:spacing w:before="0" w:beforeAutospacing="0" w:after="0" w:afterAutospacing="0"/>
              <w:jc w:val="center"/>
              <w:rPr>
                <w:b/>
                <w:i/>
                <w:sz w:val="18"/>
                <w:szCs w:val="18"/>
              </w:rPr>
            </w:pPr>
            <w:r w:rsidRPr="00F25733">
              <w:rPr>
                <w:b/>
                <w:i/>
                <w:sz w:val="18"/>
                <w:szCs w:val="18"/>
              </w:rPr>
              <w:t>без НДС</w:t>
            </w:r>
          </w:p>
        </w:tc>
      </w:tr>
      <w:tr w:rsidR="002C24FB" w:rsidRPr="00F25733" w14:paraId="1591E308" w14:textId="77777777" w:rsidTr="00960183">
        <w:trPr>
          <w:trHeight w:val="721"/>
        </w:trPr>
        <w:tc>
          <w:tcPr>
            <w:tcW w:w="6487" w:type="dxa"/>
            <w:vAlign w:val="center"/>
          </w:tcPr>
          <w:p w14:paraId="322B3A0C" w14:textId="6834BB52" w:rsidR="002C24FB" w:rsidRPr="00F25733" w:rsidRDefault="002C24FB" w:rsidP="00F25733">
            <w:pPr>
              <w:spacing w:after="0"/>
              <w:jc w:val="both"/>
              <w:rPr>
                <w:rFonts w:ascii="Times New Roman" w:hAnsi="Times New Roman"/>
                <w:sz w:val="18"/>
                <w:szCs w:val="18"/>
              </w:rPr>
            </w:pPr>
            <w:r w:rsidRPr="00F25733">
              <w:rPr>
                <w:rFonts w:ascii="Times New Roman" w:hAnsi="Times New Roman"/>
                <w:sz w:val="18"/>
                <w:szCs w:val="18"/>
              </w:rPr>
              <w:t>Заявители, не намеревающиеся использовать газ для целей пре</w:t>
            </w:r>
            <w:r w:rsidR="00F25733">
              <w:rPr>
                <w:rFonts w:ascii="Times New Roman" w:hAnsi="Times New Roman"/>
                <w:sz w:val="18"/>
                <w:szCs w:val="18"/>
              </w:rPr>
              <w:t xml:space="preserve">дпринимательской (коммерческой) </w:t>
            </w:r>
            <w:r w:rsidRPr="00F25733">
              <w:rPr>
                <w:rFonts w:ascii="Times New Roman" w:hAnsi="Times New Roman"/>
                <w:sz w:val="18"/>
                <w:szCs w:val="18"/>
              </w:rPr>
              <w:t>деятельности, с максимальным расходом газа, не превышающим 5 куб. метров в час, руб. за 1 присоединение</w:t>
            </w:r>
          </w:p>
        </w:tc>
        <w:tc>
          <w:tcPr>
            <w:tcW w:w="1363" w:type="dxa"/>
            <w:vAlign w:val="center"/>
          </w:tcPr>
          <w:p w14:paraId="3F5EBCEB" w14:textId="44E907FA" w:rsidR="002C24FB" w:rsidRPr="00F25733" w:rsidRDefault="002C24FB" w:rsidP="00F25733">
            <w:pPr>
              <w:spacing w:after="0"/>
              <w:jc w:val="center"/>
              <w:rPr>
                <w:rFonts w:ascii="Times New Roman" w:hAnsi="Times New Roman"/>
                <w:bCs/>
                <w:sz w:val="18"/>
                <w:szCs w:val="18"/>
              </w:rPr>
            </w:pPr>
            <w:r w:rsidRPr="00F25733">
              <w:rPr>
                <w:rFonts w:ascii="Times New Roman" w:hAnsi="Times New Roman"/>
                <w:bCs/>
                <w:sz w:val="18"/>
                <w:szCs w:val="18"/>
              </w:rPr>
              <w:t>30268,31</w:t>
            </w:r>
          </w:p>
        </w:tc>
        <w:tc>
          <w:tcPr>
            <w:tcW w:w="1897" w:type="dxa"/>
            <w:vAlign w:val="center"/>
          </w:tcPr>
          <w:p w14:paraId="3082660E" w14:textId="7769AF7F" w:rsidR="002C24FB" w:rsidRPr="00F25733" w:rsidRDefault="002C24FB" w:rsidP="00F25733">
            <w:pPr>
              <w:spacing w:after="0"/>
              <w:jc w:val="center"/>
              <w:rPr>
                <w:rFonts w:ascii="Times New Roman" w:hAnsi="Times New Roman"/>
                <w:sz w:val="18"/>
                <w:szCs w:val="18"/>
              </w:rPr>
            </w:pPr>
            <w:r w:rsidRPr="00F25733">
              <w:rPr>
                <w:rFonts w:ascii="Times New Roman" w:hAnsi="Times New Roman"/>
                <w:sz w:val="18"/>
                <w:szCs w:val="18"/>
              </w:rPr>
              <w:t>25223,59</w:t>
            </w:r>
          </w:p>
        </w:tc>
      </w:tr>
      <w:tr w:rsidR="002C24FB" w:rsidRPr="00F25733" w14:paraId="7256BEF5" w14:textId="77777777" w:rsidTr="00960183">
        <w:trPr>
          <w:trHeight w:val="688"/>
        </w:trPr>
        <w:tc>
          <w:tcPr>
            <w:tcW w:w="6487" w:type="dxa"/>
            <w:vAlign w:val="center"/>
          </w:tcPr>
          <w:p w14:paraId="18BF6960" w14:textId="4A0323B6" w:rsidR="002C24FB" w:rsidRPr="00F25733" w:rsidRDefault="002C24FB" w:rsidP="00F25733">
            <w:pPr>
              <w:spacing w:after="0"/>
              <w:jc w:val="both"/>
              <w:rPr>
                <w:rFonts w:ascii="Times New Roman" w:hAnsi="Times New Roman"/>
                <w:sz w:val="18"/>
                <w:szCs w:val="18"/>
              </w:rPr>
            </w:pPr>
            <w:r w:rsidRPr="00F25733">
              <w:rPr>
                <w:rFonts w:ascii="Times New Roman" w:hAnsi="Times New Roman"/>
                <w:sz w:val="18"/>
                <w:szCs w:val="18"/>
              </w:rPr>
              <w:t>Заявители, намеревающиеся использовать газ для целей предпринимательской (коммерческой) деятельности,</w:t>
            </w:r>
            <w:r w:rsidR="00F25733">
              <w:rPr>
                <w:rFonts w:ascii="Times New Roman" w:hAnsi="Times New Roman"/>
                <w:sz w:val="18"/>
                <w:szCs w:val="18"/>
              </w:rPr>
              <w:t xml:space="preserve"> </w:t>
            </w:r>
            <w:r w:rsidRPr="00F25733">
              <w:rPr>
                <w:rFonts w:ascii="Times New Roman" w:hAnsi="Times New Roman"/>
                <w:sz w:val="18"/>
                <w:szCs w:val="18"/>
              </w:rPr>
              <w:t>с максимальным расходом газа, не превышающим 15 куб. метров в час, руб. за 1 присоединение</w:t>
            </w:r>
          </w:p>
        </w:tc>
        <w:tc>
          <w:tcPr>
            <w:tcW w:w="1363" w:type="dxa"/>
            <w:vAlign w:val="center"/>
          </w:tcPr>
          <w:p w14:paraId="023A3596" w14:textId="079A07ED" w:rsidR="002C24FB" w:rsidRPr="00F25733" w:rsidRDefault="002C24FB" w:rsidP="00F25733">
            <w:pPr>
              <w:spacing w:after="0"/>
              <w:jc w:val="center"/>
              <w:rPr>
                <w:rFonts w:ascii="Times New Roman" w:hAnsi="Times New Roman"/>
                <w:bCs/>
                <w:sz w:val="18"/>
                <w:szCs w:val="18"/>
              </w:rPr>
            </w:pPr>
            <w:r w:rsidRPr="00F25733">
              <w:rPr>
                <w:rFonts w:ascii="Times New Roman" w:hAnsi="Times New Roman"/>
                <w:bCs/>
                <w:sz w:val="18"/>
                <w:szCs w:val="18"/>
              </w:rPr>
              <w:t>71071,97</w:t>
            </w:r>
          </w:p>
        </w:tc>
        <w:tc>
          <w:tcPr>
            <w:tcW w:w="1897" w:type="dxa"/>
            <w:vAlign w:val="center"/>
          </w:tcPr>
          <w:p w14:paraId="0E266754" w14:textId="1BD16ABB" w:rsidR="002C24FB" w:rsidRPr="00F25733" w:rsidRDefault="002C24FB" w:rsidP="00F25733">
            <w:pPr>
              <w:spacing w:after="0"/>
              <w:jc w:val="center"/>
              <w:rPr>
                <w:rFonts w:ascii="Times New Roman" w:hAnsi="Times New Roman"/>
                <w:sz w:val="18"/>
                <w:szCs w:val="18"/>
              </w:rPr>
            </w:pPr>
            <w:r w:rsidRPr="00F25733">
              <w:rPr>
                <w:rFonts w:ascii="Times New Roman" w:hAnsi="Times New Roman"/>
                <w:sz w:val="18"/>
                <w:szCs w:val="18"/>
              </w:rPr>
              <w:t>59226,64</w:t>
            </w:r>
          </w:p>
        </w:tc>
      </w:tr>
    </w:tbl>
    <w:p w14:paraId="44AD644F" w14:textId="77777777" w:rsidR="001473EA" w:rsidRPr="001473EA" w:rsidRDefault="001473EA" w:rsidP="001473EA">
      <w:pPr>
        <w:shd w:val="clear" w:color="auto" w:fill="FFFFFF"/>
        <w:spacing w:after="0" w:line="240" w:lineRule="auto"/>
        <w:textAlignment w:val="baseline"/>
        <w:rPr>
          <w:rFonts w:ascii="Arial" w:eastAsia="Times New Roman" w:hAnsi="Arial" w:cs="Arial"/>
          <w:color w:val="444444"/>
          <w:sz w:val="24"/>
          <w:szCs w:val="24"/>
          <w:lang w:eastAsia="ru-RU"/>
        </w:rPr>
      </w:pPr>
    </w:p>
    <w:p w14:paraId="184C6E3E" w14:textId="77777777" w:rsidR="00F25733" w:rsidRDefault="00F25733" w:rsidP="004911D5">
      <w:pPr>
        <w:autoSpaceDE w:val="0"/>
        <w:autoSpaceDN w:val="0"/>
        <w:adjustRightInd w:val="0"/>
        <w:spacing w:after="0" w:line="360" w:lineRule="auto"/>
        <w:jc w:val="center"/>
        <w:rPr>
          <w:rFonts w:ascii="Times New Roman" w:eastAsia="Calibri" w:hAnsi="Times New Roman" w:cs="Times New Roman"/>
          <w:b/>
          <w:bCs/>
          <w:i/>
          <w:iCs/>
          <w:sz w:val="28"/>
          <w:szCs w:val="28"/>
        </w:rPr>
        <w:sectPr w:rsidR="00F25733" w:rsidSect="00FB54E0">
          <w:headerReference w:type="default" r:id="rId59"/>
          <w:headerReference w:type="first" r:id="rId6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2E669672" w14:textId="3D9F033F"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15.3 Ранжирование проектов в зависимости от достигаемого эффекта</w:t>
      </w:r>
    </w:p>
    <w:p w14:paraId="30A6597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Проекты по всем системам коммунальной инфраструктуры подразделяются по следующим признакам:</w:t>
      </w:r>
    </w:p>
    <w:p w14:paraId="78C34A6D" w14:textId="08460700"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проекты, нацеленные на присоединение новых потребителей;</w:t>
      </w:r>
    </w:p>
    <w:p w14:paraId="770B1EC5" w14:textId="3AB9F3E9"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проекты, обеспечивающие повышение надежности предоставления коммунальной услуги;</w:t>
      </w:r>
    </w:p>
    <w:p w14:paraId="00A8706B" w14:textId="41469039"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проекты, обеспечивающие выполнение экологических требований;</w:t>
      </w:r>
    </w:p>
    <w:p w14:paraId="58ED6E4B" w14:textId="64EF6DA1"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проекты, обеспечивающие выполнение требований законодательства в сфере энергосбережения и повышения энергетической эффективности.</w:t>
      </w:r>
    </w:p>
    <w:p w14:paraId="27AD20A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Подавляющее большинство проектов в сфере водоотведения и обращения с ТКО относятся к проектам, обеспечивающим выполнение экологических требований.</w:t>
      </w:r>
    </w:p>
    <w:p w14:paraId="37CA2060"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Проекты в сфере газоснабжения нацелены на присоединение новых потребителей. Проекты в сфере электроснабжения направлены на повышение надежности предоставления коммунальной услуги и на повышение энергетической эффективности.</w:t>
      </w:r>
    </w:p>
    <w:p w14:paraId="6048D2D2"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Реализация проектов в сфере теплоснабжения и водоснабжения позволяет добиться комплексного эффекта: надёжность, энергоэффективность, присоединение новых потребителей и выполнение экологических требований.</w:t>
      </w:r>
    </w:p>
    <w:p w14:paraId="64CCBB39" w14:textId="4B59B656"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15.4 Ранжирование проектов в зависимости от срока окупаемости</w:t>
      </w:r>
    </w:p>
    <w:p w14:paraId="1D3759FE"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Проекты по всем системам коммунальной инфраструктуры в зависимости от срока окупаемости подразделяются на:</w:t>
      </w:r>
    </w:p>
    <w:p w14:paraId="6F842868" w14:textId="56CAB6B8"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25733">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высокоэффективные проекты (со сроками окупаемости за счет получаемых эффектов при принятой средней стоимости инвестиций до 7 лет);</w:t>
      </w:r>
    </w:p>
    <w:p w14:paraId="3C0F1465" w14:textId="2A562C9F"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25733">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14:paraId="298E2ED9" w14:textId="0CD23532" w:rsidR="004911D5" w:rsidRPr="004911D5" w:rsidRDefault="009168B9"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проекты со сроками окупаемости более 15 лет.</w:t>
      </w:r>
    </w:p>
    <w:p w14:paraId="4EA81199"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lastRenderedPageBreak/>
        <w:t>Финансовое обеспечение программных инвестиционных проектов должно осуществляться в том числе, за счет привлечения средств бюджетов всех уровней.</w:t>
      </w:r>
    </w:p>
    <w:p w14:paraId="20B80176"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С целью уменьшения нагрузки на бюджет, повышения эффективности и темпов реализации мероприятий источники финансирования для их реализации определены исходя из следующих соображений:</w:t>
      </w:r>
    </w:p>
    <w:p w14:paraId="4E1CCE67"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по причине относительно небольшого срока окупаемости при реализации проектов в сфере теплоснабжения их финансирование рекомендуется осуществлять, в том числе, за счёт инвестиционной надбавки к тарифу;</w:t>
      </w:r>
    </w:p>
    <w:p w14:paraId="42272AA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по причине относительно небольшого срока окупаемости проектов по системам наружного освещения при финансировании мероприятий рекомендуется использовать механизмы энергосервисных контрактов;</w:t>
      </w:r>
    </w:p>
    <w:p w14:paraId="739BE4FD"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развитие существующих и строительство новых участков газовых сетей рекомендуется осуществлять за счёт средств регионального и муниципального бюджетов, а также инвестиционной составляющей газораспределительных организаций;</w:t>
      </w:r>
    </w:p>
    <w:p w14:paraId="3EACB113"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присоединение новых абонентов к сетям систем коммунальной инфраструктуры за счёт платы за технологическое присоединение;</w:t>
      </w:r>
    </w:p>
    <w:p w14:paraId="021206CA" w14:textId="3B001040"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A53739">
        <w:rPr>
          <w:rFonts w:ascii="Times New Roman" w:eastAsia="Calibri" w:hAnsi="Times New Roman" w:cs="Times New Roman"/>
          <w:sz w:val="28"/>
          <w:szCs w:val="28"/>
        </w:rPr>
        <w:t> </w:t>
      </w:r>
      <w:r w:rsidRPr="004911D5">
        <w:rPr>
          <w:rFonts w:ascii="Times New Roman" w:eastAsia="Calibri" w:hAnsi="Times New Roman" w:cs="Times New Roman"/>
          <w:sz w:val="28"/>
          <w:szCs w:val="28"/>
        </w:rPr>
        <w:t>в сфере сбора и транспортировки твердых бытовых отходов финансирование мероприятий планируется, в основном, за счёт средств регионального и муниципального бюджетов, а также инвестиционной составляющей регионального оператора по обращению с ТКО;</w:t>
      </w:r>
    </w:p>
    <w:p w14:paraId="089B218B" w14:textId="1C30BEE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w:t>
      </w:r>
      <w:r w:rsidR="00A53739">
        <w:rPr>
          <w:rFonts w:ascii="Times New Roman" w:eastAsia="Calibri" w:hAnsi="Times New Roman" w:cs="Times New Roman"/>
          <w:sz w:val="28"/>
          <w:szCs w:val="28"/>
        </w:rPr>
        <w:t> </w:t>
      </w:r>
      <w:r w:rsidRPr="004911D5">
        <w:rPr>
          <w:rFonts w:ascii="Times New Roman" w:eastAsia="Calibri" w:hAnsi="Times New Roman" w:cs="Times New Roman"/>
          <w:sz w:val="28"/>
          <w:szCs w:val="28"/>
        </w:rPr>
        <w:t>проекты в сфере водоснабжения и водоотведения с одной стороны являются очень затратными и имеют сроки окупаемости более 30 лет, с другой стороны реализация этих проектов является жизненно необходимой, поэтому их финансирование должно осуществляться за счёт бюджетных средств.</w:t>
      </w:r>
    </w:p>
    <w:p w14:paraId="16BDA423" w14:textId="77777777" w:rsidR="00E662B4" w:rsidRDefault="00E662B4" w:rsidP="004911D5">
      <w:pPr>
        <w:autoSpaceDE w:val="0"/>
        <w:autoSpaceDN w:val="0"/>
        <w:adjustRightInd w:val="0"/>
        <w:spacing w:after="0" w:line="360" w:lineRule="auto"/>
        <w:jc w:val="center"/>
        <w:rPr>
          <w:rFonts w:ascii="Times New Roman" w:eastAsia="Calibri" w:hAnsi="Times New Roman" w:cs="Times New Roman"/>
          <w:b/>
          <w:bCs/>
          <w:i/>
          <w:iCs/>
          <w:sz w:val="28"/>
          <w:szCs w:val="28"/>
        </w:rPr>
        <w:sectPr w:rsidR="00E662B4"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426280C7" w14:textId="73E0EBA9"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15.5 Прогноз динамики тарифов на коммунальные услуги</w:t>
      </w:r>
    </w:p>
    <w:p w14:paraId="57F3345D" w14:textId="6BACFF0D"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Долгосрочный прогноз индексации тарифов на услуги компаний инфраструктурного сектора определён в прогнозе социально</w:t>
      </w:r>
      <w:r w:rsidR="00F25733">
        <w:rPr>
          <w:rFonts w:ascii="Times New Roman" w:eastAsia="Calibri" w:hAnsi="Times New Roman" w:cs="Times New Roman"/>
          <w:sz w:val="28"/>
          <w:szCs w:val="28"/>
        </w:rPr>
        <w:t>-</w:t>
      </w:r>
      <w:r w:rsidRPr="004911D5">
        <w:rPr>
          <w:rFonts w:ascii="Times New Roman" w:eastAsia="Calibri" w:hAnsi="Times New Roman" w:cs="Times New Roman"/>
          <w:sz w:val="28"/>
          <w:szCs w:val="28"/>
        </w:rPr>
        <w:t>экономического развития Российской Федерации на период до 2036г. выполненном Министерством экономического развития (МЭР) РФ:</w:t>
      </w:r>
    </w:p>
    <w:p w14:paraId="690AEBF3" w14:textId="77777777" w:rsidR="00A53739" w:rsidRDefault="00A53739" w:rsidP="004911D5">
      <w:pPr>
        <w:autoSpaceDE w:val="0"/>
        <w:autoSpaceDN w:val="0"/>
        <w:adjustRightInd w:val="0"/>
        <w:spacing w:after="0" w:line="240" w:lineRule="auto"/>
        <w:ind w:firstLine="567"/>
        <w:jc w:val="right"/>
        <w:rPr>
          <w:rFonts w:ascii="Times New Roman" w:eastAsia="Calibri" w:hAnsi="Times New Roman" w:cs="Times New Roman"/>
          <w:b/>
          <w:i/>
          <w:iCs/>
          <w:sz w:val="28"/>
          <w:szCs w:val="28"/>
        </w:rPr>
      </w:pPr>
    </w:p>
    <w:p w14:paraId="282CBBCA" w14:textId="26C39B34" w:rsidR="004911D5" w:rsidRPr="004911D5" w:rsidRDefault="004911D5" w:rsidP="004911D5">
      <w:pPr>
        <w:autoSpaceDE w:val="0"/>
        <w:autoSpaceDN w:val="0"/>
        <w:adjustRightInd w:val="0"/>
        <w:spacing w:after="0" w:line="240" w:lineRule="auto"/>
        <w:ind w:firstLine="567"/>
        <w:jc w:val="right"/>
        <w:rPr>
          <w:rFonts w:ascii="Times New Roman" w:eastAsia="Calibri" w:hAnsi="Times New Roman" w:cs="Times New Roman"/>
          <w:b/>
          <w:i/>
          <w:iCs/>
          <w:sz w:val="28"/>
          <w:szCs w:val="28"/>
        </w:rPr>
      </w:pPr>
      <w:r w:rsidRPr="0065624A">
        <w:rPr>
          <w:rFonts w:ascii="Times New Roman" w:eastAsia="Calibri" w:hAnsi="Times New Roman" w:cs="Times New Roman"/>
          <w:b/>
          <w:i/>
          <w:iCs/>
          <w:sz w:val="28"/>
          <w:szCs w:val="28"/>
        </w:rPr>
        <w:t xml:space="preserve">Таблица </w:t>
      </w:r>
      <w:r w:rsidR="001B798B">
        <w:rPr>
          <w:rFonts w:ascii="Times New Roman" w:eastAsia="Calibri" w:hAnsi="Times New Roman" w:cs="Times New Roman"/>
          <w:b/>
          <w:i/>
          <w:iCs/>
          <w:sz w:val="28"/>
          <w:szCs w:val="28"/>
        </w:rPr>
        <w:t>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
        <w:gridCol w:w="882"/>
        <w:gridCol w:w="673"/>
        <w:gridCol w:w="673"/>
        <w:gridCol w:w="673"/>
        <w:gridCol w:w="674"/>
        <w:gridCol w:w="674"/>
        <w:gridCol w:w="674"/>
        <w:gridCol w:w="674"/>
        <w:gridCol w:w="674"/>
        <w:gridCol w:w="674"/>
        <w:gridCol w:w="674"/>
        <w:gridCol w:w="737"/>
      </w:tblGrid>
      <w:tr w:rsidR="009168B9" w:rsidRPr="00F25733" w14:paraId="1F313C94" w14:textId="77777777" w:rsidTr="009168B9">
        <w:trPr>
          <w:trHeight w:val="385"/>
          <w:jc w:val="center"/>
        </w:trPr>
        <w:tc>
          <w:tcPr>
            <w:tcW w:w="1271" w:type="dxa"/>
            <w:shd w:val="clear" w:color="auto" w:fill="C5E0B3" w:themeFill="accent6" w:themeFillTint="66"/>
            <w:vAlign w:val="center"/>
          </w:tcPr>
          <w:p w14:paraId="572CEC5A"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b/>
                <w:i/>
                <w:sz w:val="17"/>
                <w:szCs w:val="17"/>
              </w:rPr>
              <w:t>Показатели</w:t>
            </w:r>
          </w:p>
        </w:tc>
        <w:tc>
          <w:tcPr>
            <w:tcW w:w="882" w:type="dxa"/>
            <w:shd w:val="clear" w:color="auto" w:fill="C5E0B3" w:themeFill="accent6" w:themeFillTint="66"/>
            <w:vAlign w:val="center"/>
          </w:tcPr>
          <w:p w14:paraId="71742CD5" w14:textId="0ABFA375" w:rsidR="004911D5" w:rsidRPr="00F25733" w:rsidRDefault="004911D5" w:rsidP="00B93088">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2020</w:t>
            </w:r>
            <w:r w:rsidR="009168B9" w:rsidRPr="00F25733">
              <w:rPr>
                <w:rFonts w:ascii="Times New Roman" w:eastAsia="Times New Roman" w:hAnsi="Times New Roman" w:cs="Times New Roman"/>
                <w:b/>
                <w:bCs/>
                <w:i/>
                <w:iCs/>
                <w:sz w:val="17"/>
                <w:szCs w:val="17"/>
                <w:lang w:eastAsia="ru-RU"/>
              </w:rPr>
              <w:t>г.</w:t>
            </w:r>
          </w:p>
        </w:tc>
        <w:tc>
          <w:tcPr>
            <w:tcW w:w="673" w:type="dxa"/>
            <w:shd w:val="clear" w:color="auto" w:fill="C5E0B3" w:themeFill="accent6" w:themeFillTint="66"/>
            <w:vAlign w:val="center"/>
          </w:tcPr>
          <w:p w14:paraId="10E8D60D" w14:textId="751A3C31"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2021</w:t>
            </w:r>
            <w:r w:rsidR="009168B9" w:rsidRPr="00F25733">
              <w:rPr>
                <w:rFonts w:ascii="Times New Roman" w:eastAsia="Times New Roman" w:hAnsi="Times New Roman" w:cs="Times New Roman"/>
                <w:b/>
                <w:bCs/>
                <w:i/>
                <w:iCs/>
                <w:sz w:val="17"/>
                <w:szCs w:val="17"/>
                <w:lang w:eastAsia="ru-RU"/>
              </w:rPr>
              <w:t>г.</w:t>
            </w:r>
          </w:p>
        </w:tc>
        <w:tc>
          <w:tcPr>
            <w:tcW w:w="673" w:type="dxa"/>
            <w:shd w:val="clear" w:color="auto" w:fill="C5E0B3" w:themeFill="accent6" w:themeFillTint="66"/>
            <w:vAlign w:val="center"/>
          </w:tcPr>
          <w:p w14:paraId="4F686F23" w14:textId="0CF8B3C6"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2022</w:t>
            </w:r>
            <w:r w:rsidR="009168B9" w:rsidRPr="00F25733">
              <w:rPr>
                <w:rFonts w:ascii="Times New Roman" w:eastAsia="Times New Roman" w:hAnsi="Times New Roman" w:cs="Times New Roman"/>
                <w:b/>
                <w:bCs/>
                <w:i/>
                <w:iCs/>
                <w:sz w:val="17"/>
                <w:szCs w:val="17"/>
                <w:lang w:eastAsia="ru-RU"/>
              </w:rPr>
              <w:t>г.</w:t>
            </w:r>
          </w:p>
        </w:tc>
        <w:tc>
          <w:tcPr>
            <w:tcW w:w="673" w:type="dxa"/>
            <w:shd w:val="clear" w:color="auto" w:fill="C5E0B3" w:themeFill="accent6" w:themeFillTint="66"/>
            <w:vAlign w:val="center"/>
          </w:tcPr>
          <w:p w14:paraId="747C7751" w14:textId="355A8916"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2023</w:t>
            </w:r>
            <w:r w:rsidR="009168B9" w:rsidRPr="00F25733">
              <w:rPr>
                <w:rFonts w:ascii="Times New Roman" w:eastAsia="Times New Roman" w:hAnsi="Times New Roman" w:cs="Times New Roman"/>
                <w:b/>
                <w:bCs/>
                <w:i/>
                <w:iCs/>
                <w:sz w:val="17"/>
                <w:szCs w:val="17"/>
                <w:lang w:eastAsia="ru-RU"/>
              </w:rPr>
              <w:t>г.</w:t>
            </w:r>
          </w:p>
        </w:tc>
        <w:tc>
          <w:tcPr>
            <w:tcW w:w="674" w:type="dxa"/>
            <w:shd w:val="clear" w:color="auto" w:fill="C5E0B3" w:themeFill="accent6" w:themeFillTint="66"/>
            <w:vAlign w:val="center"/>
          </w:tcPr>
          <w:p w14:paraId="65FA43F4" w14:textId="0BA41E10"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2024</w:t>
            </w:r>
            <w:r w:rsidR="009168B9" w:rsidRPr="00F25733">
              <w:rPr>
                <w:rFonts w:ascii="Times New Roman" w:eastAsia="Times New Roman" w:hAnsi="Times New Roman" w:cs="Times New Roman"/>
                <w:b/>
                <w:bCs/>
                <w:i/>
                <w:iCs/>
                <w:sz w:val="17"/>
                <w:szCs w:val="17"/>
                <w:lang w:eastAsia="ru-RU"/>
              </w:rPr>
              <w:t>г.</w:t>
            </w:r>
          </w:p>
        </w:tc>
        <w:tc>
          <w:tcPr>
            <w:tcW w:w="674" w:type="dxa"/>
            <w:shd w:val="clear" w:color="auto" w:fill="C5E0B3" w:themeFill="accent6" w:themeFillTint="66"/>
            <w:vAlign w:val="center"/>
          </w:tcPr>
          <w:p w14:paraId="4D0DC646" w14:textId="3E913BBA"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2025</w:t>
            </w:r>
            <w:r w:rsidR="009168B9" w:rsidRPr="00F25733">
              <w:rPr>
                <w:rFonts w:ascii="Times New Roman" w:eastAsia="Times New Roman" w:hAnsi="Times New Roman" w:cs="Times New Roman"/>
                <w:b/>
                <w:bCs/>
                <w:i/>
                <w:iCs/>
                <w:sz w:val="17"/>
                <w:szCs w:val="17"/>
                <w:lang w:eastAsia="ru-RU"/>
              </w:rPr>
              <w:t>г.</w:t>
            </w:r>
          </w:p>
        </w:tc>
        <w:tc>
          <w:tcPr>
            <w:tcW w:w="674" w:type="dxa"/>
            <w:shd w:val="clear" w:color="auto" w:fill="C5E0B3" w:themeFill="accent6" w:themeFillTint="66"/>
            <w:vAlign w:val="center"/>
          </w:tcPr>
          <w:p w14:paraId="247C5515" w14:textId="5354949B"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2026</w:t>
            </w:r>
            <w:r w:rsidR="009168B9" w:rsidRPr="00F25733">
              <w:rPr>
                <w:rFonts w:ascii="Times New Roman" w:eastAsia="Times New Roman" w:hAnsi="Times New Roman" w:cs="Times New Roman"/>
                <w:b/>
                <w:bCs/>
                <w:i/>
                <w:iCs/>
                <w:sz w:val="17"/>
                <w:szCs w:val="17"/>
                <w:lang w:eastAsia="ru-RU"/>
              </w:rPr>
              <w:t>г.</w:t>
            </w:r>
          </w:p>
        </w:tc>
        <w:tc>
          <w:tcPr>
            <w:tcW w:w="674" w:type="dxa"/>
            <w:shd w:val="clear" w:color="auto" w:fill="C5E0B3" w:themeFill="accent6" w:themeFillTint="66"/>
            <w:vAlign w:val="center"/>
          </w:tcPr>
          <w:p w14:paraId="50D8BE73" w14:textId="5D0984F2"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2027</w:t>
            </w:r>
            <w:r w:rsidR="009168B9" w:rsidRPr="00F25733">
              <w:rPr>
                <w:rFonts w:ascii="Times New Roman" w:eastAsia="Times New Roman" w:hAnsi="Times New Roman" w:cs="Times New Roman"/>
                <w:b/>
                <w:bCs/>
                <w:i/>
                <w:iCs/>
                <w:sz w:val="17"/>
                <w:szCs w:val="17"/>
                <w:lang w:eastAsia="ru-RU"/>
              </w:rPr>
              <w:t>г.</w:t>
            </w:r>
          </w:p>
        </w:tc>
        <w:tc>
          <w:tcPr>
            <w:tcW w:w="674" w:type="dxa"/>
            <w:shd w:val="clear" w:color="auto" w:fill="C5E0B3" w:themeFill="accent6" w:themeFillTint="66"/>
            <w:vAlign w:val="center"/>
          </w:tcPr>
          <w:p w14:paraId="260F27FB" w14:textId="45AC722F"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2028</w:t>
            </w:r>
            <w:r w:rsidR="009168B9" w:rsidRPr="00F25733">
              <w:rPr>
                <w:rFonts w:ascii="Times New Roman" w:eastAsia="Times New Roman" w:hAnsi="Times New Roman" w:cs="Times New Roman"/>
                <w:b/>
                <w:bCs/>
                <w:i/>
                <w:iCs/>
                <w:sz w:val="17"/>
                <w:szCs w:val="17"/>
                <w:lang w:eastAsia="ru-RU"/>
              </w:rPr>
              <w:t>г.</w:t>
            </w:r>
          </w:p>
        </w:tc>
        <w:tc>
          <w:tcPr>
            <w:tcW w:w="674" w:type="dxa"/>
            <w:shd w:val="clear" w:color="auto" w:fill="C5E0B3" w:themeFill="accent6" w:themeFillTint="66"/>
            <w:vAlign w:val="center"/>
          </w:tcPr>
          <w:p w14:paraId="2E7D98BC" w14:textId="58C5E1F4"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2029</w:t>
            </w:r>
            <w:r w:rsidR="009168B9" w:rsidRPr="00F25733">
              <w:rPr>
                <w:rFonts w:ascii="Times New Roman" w:eastAsia="Times New Roman" w:hAnsi="Times New Roman" w:cs="Times New Roman"/>
                <w:b/>
                <w:bCs/>
                <w:i/>
                <w:iCs/>
                <w:sz w:val="17"/>
                <w:szCs w:val="17"/>
                <w:lang w:eastAsia="ru-RU"/>
              </w:rPr>
              <w:t>г.</w:t>
            </w:r>
          </w:p>
        </w:tc>
        <w:tc>
          <w:tcPr>
            <w:tcW w:w="674" w:type="dxa"/>
            <w:shd w:val="clear" w:color="auto" w:fill="C5E0B3" w:themeFill="accent6" w:themeFillTint="66"/>
            <w:vAlign w:val="center"/>
          </w:tcPr>
          <w:p w14:paraId="235921E4" w14:textId="67F7683E" w:rsidR="004911D5" w:rsidRPr="00F25733" w:rsidRDefault="004911D5" w:rsidP="004911D5">
            <w:pPr>
              <w:spacing w:after="0" w:line="240" w:lineRule="auto"/>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2030</w:t>
            </w:r>
            <w:r w:rsidR="009168B9" w:rsidRPr="00F25733">
              <w:rPr>
                <w:rFonts w:ascii="Times New Roman" w:eastAsia="Times New Roman" w:hAnsi="Times New Roman" w:cs="Times New Roman"/>
                <w:b/>
                <w:bCs/>
                <w:i/>
                <w:iCs/>
                <w:sz w:val="17"/>
                <w:szCs w:val="17"/>
                <w:lang w:eastAsia="ru-RU"/>
              </w:rPr>
              <w:t>г.</w:t>
            </w:r>
          </w:p>
        </w:tc>
        <w:tc>
          <w:tcPr>
            <w:tcW w:w="737" w:type="dxa"/>
            <w:shd w:val="clear" w:color="auto" w:fill="C5E0B3" w:themeFill="accent6" w:themeFillTint="66"/>
            <w:vAlign w:val="center"/>
          </w:tcPr>
          <w:p w14:paraId="2D75E725" w14:textId="56F2E725" w:rsidR="004911D5" w:rsidRPr="00F25733" w:rsidRDefault="004911D5" w:rsidP="004911D5">
            <w:pPr>
              <w:spacing w:after="0" w:line="240" w:lineRule="auto"/>
              <w:jc w:val="center"/>
              <w:rPr>
                <w:rFonts w:ascii="Times New Roman" w:eastAsia="Times New Roman" w:hAnsi="Times New Roman" w:cs="Times New Roman"/>
                <w:b/>
                <w:bCs/>
                <w:i/>
                <w:iCs/>
                <w:sz w:val="17"/>
                <w:szCs w:val="17"/>
                <w:lang w:eastAsia="ru-RU"/>
              </w:rPr>
            </w:pPr>
            <w:r w:rsidRPr="00F25733">
              <w:rPr>
                <w:rFonts w:ascii="Times New Roman" w:eastAsia="Times New Roman" w:hAnsi="Times New Roman" w:cs="Times New Roman"/>
                <w:b/>
                <w:bCs/>
                <w:i/>
                <w:iCs/>
                <w:sz w:val="17"/>
                <w:szCs w:val="17"/>
                <w:lang w:eastAsia="ru-RU"/>
              </w:rPr>
              <w:t>203</w:t>
            </w:r>
            <w:r w:rsidR="007E69DB" w:rsidRPr="00F25733">
              <w:rPr>
                <w:rFonts w:ascii="Times New Roman" w:eastAsia="Times New Roman" w:hAnsi="Times New Roman" w:cs="Times New Roman"/>
                <w:b/>
                <w:bCs/>
                <w:i/>
                <w:iCs/>
                <w:sz w:val="17"/>
                <w:szCs w:val="17"/>
                <w:lang w:eastAsia="ru-RU"/>
              </w:rPr>
              <w:t>1</w:t>
            </w:r>
            <w:r w:rsidR="009168B9" w:rsidRPr="00F25733">
              <w:rPr>
                <w:rFonts w:ascii="Times New Roman" w:eastAsia="Times New Roman" w:hAnsi="Times New Roman" w:cs="Times New Roman"/>
                <w:b/>
                <w:bCs/>
                <w:i/>
                <w:iCs/>
                <w:sz w:val="17"/>
                <w:szCs w:val="17"/>
                <w:lang w:eastAsia="ru-RU"/>
              </w:rPr>
              <w:t>–</w:t>
            </w:r>
            <w:r w:rsidR="007E69DB" w:rsidRPr="00F25733">
              <w:rPr>
                <w:rFonts w:ascii="Times New Roman" w:eastAsia="Times New Roman" w:hAnsi="Times New Roman" w:cs="Times New Roman"/>
                <w:b/>
                <w:bCs/>
                <w:i/>
                <w:iCs/>
                <w:sz w:val="17"/>
                <w:szCs w:val="17"/>
                <w:lang w:eastAsia="ru-RU"/>
              </w:rPr>
              <w:t>2036</w:t>
            </w:r>
            <w:r w:rsidR="009168B9" w:rsidRPr="00F25733">
              <w:rPr>
                <w:rFonts w:ascii="Times New Roman" w:eastAsia="Times New Roman" w:hAnsi="Times New Roman" w:cs="Times New Roman"/>
                <w:b/>
                <w:bCs/>
                <w:i/>
                <w:iCs/>
                <w:sz w:val="17"/>
                <w:szCs w:val="17"/>
                <w:lang w:eastAsia="ru-RU"/>
              </w:rPr>
              <w:t>гг.</w:t>
            </w:r>
          </w:p>
        </w:tc>
      </w:tr>
      <w:tr w:rsidR="009168B9" w:rsidRPr="00F25733" w14:paraId="20325946" w14:textId="77777777" w:rsidTr="00F25733">
        <w:trPr>
          <w:trHeight w:val="916"/>
          <w:jc w:val="center"/>
        </w:trPr>
        <w:tc>
          <w:tcPr>
            <w:tcW w:w="1271" w:type="dxa"/>
            <w:shd w:val="clear" w:color="auto" w:fill="C5E0B3" w:themeFill="accent6" w:themeFillTint="66"/>
            <w:vAlign w:val="center"/>
          </w:tcPr>
          <w:p w14:paraId="3EEDADD7" w14:textId="59F8DB0E"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Газ</w:t>
            </w:r>
            <w:r w:rsidR="00BA6402" w:rsidRPr="00F25733">
              <w:rPr>
                <w:rFonts w:ascii="Times New Roman" w:eastAsia="Calibri" w:hAnsi="Times New Roman" w:cs="Times New Roman"/>
                <w:b/>
                <w:i/>
                <w:sz w:val="17"/>
                <w:szCs w:val="17"/>
              </w:rPr>
              <w:t xml:space="preserve"> – </w:t>
            </w:r>
          </w:p>
          <w:p w14:paraId="3F32F429"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индексация</w:t>
            </w:r>
          </w:p>
          <w:p w14:paraId="20CDA7AE"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оптовых цен</w:t>
            </w:r>
          </w:p>
          <w:p w14:paraId="0CA68F70"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b/>
                <w:i/>
                <w:sz w:val="17"/>
                <w:szCs w:val="17"/>
              </w:rPr>
              <w:t>для населения</w:t>
            </w:r>
          </w:p>
        </w:tc>
        <w:tc>
          <w:tcPr>
            <w:tcW w:w="882" w:type="dxa"/>
            <w:vAlign w:val="center"/>
          </w:tcPr>
          <w:p w14:paraId="6CD96B44"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6BF4F6A7"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3,0%</w:t>
            </w:r>
          </w:p>
        </w:tc>
        <w:tc>
          <w:tcPr>
            <w:tcW w:w="673" w:type="dxa"/>
            <w:vAlign w:val="center"/>
          </w:tcPr>
          <w:p w14:paraId="2FA754B0"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4168ACB1"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3,0%</w:t>
            </w:r>
          </w:p>
        </w:tc>
        <w:tc>
          <w:tcPr>
            <w:tcW w:w="673" w:type="dxa"/>
            <w:vAlign w:val="center"/>
          </w:tcPr>
          <w:p w14:paraId="67B5EA73"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48F02A0C"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3,0%</w:t>
            </w:r>
          </w:p>
        </w:tc>
        <w:tc>
          <w:tcPr>
            <w:tcW w:w="673" w:type="dxa"/>
            <w:vAlign w:val="center"/>
          </w:tcPr>
          <w:p w14:paraId="4089FA42"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08527F09"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3,0%</w:t>
            </w:r>
          </w:p>
        </w:tc>
        <w:tc>
          <w:tcPr>
            <w:tcW w:w="674" w:type="dxa"/>
            <w:vAlign w:val="center"/>
          </w:tcPr>
          <w:p w14:paraId="5FE03391"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37271D77"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3,0%</w:t>
            </w:r>
          </w:p>
        </w:tc>
        <w:tc>
          <w:tcPr>
            <w:tcW w:w="674" w:type="dxa"/>
            <w:vAlign w:val="center"/>
          </w:tcPr>
          <w:p w14:paraId="72A22542"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517C5CAC" w14:textId="71A2F98A"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2</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3%</w:t>
            </w:r>
          </w:p>
        </w:tc>
        <w:tc>
          <w:tcPr>
            <w:tcW w:w="674" w:type="dxa"/>
            <w:vAlign w:val="center"/>
          </w:tcPr>
          <w:p w14:paraId="2AFC0A87"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222CA0EE" w14:textId="44C410B8"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2</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3%</w:t>
            </w:r>
          </w:p>
        </w:tc>
        <w:tc>
          <w:tcPr>
            <w:tcW w:w="674" w:type="dxa"/>
            <w:vAlign w:val="center"/>
          </w:tcPr>
          <w:p w14:paraId="252693AB"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53FBCC5B" w14:textId="24C48C96"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2</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3%</w:t>
            </w:r>
          </w:p>
        </w:tc>
        <w:tc>
          <w:tcPr>
            <w:tcW w:w="674" w:type="dxa"/>
            <w:vAlign w:val="center"/>
          </w:tcPr>
          <w:p w14:paraId="7DDB929A"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6B940C16" w14:textId="216E7190"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2</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3%</w:t>
            </w:r>
          </w:p>
        </w:tc>
        <w:tc>
          <w:tcPr>
            <w:tcW w:w="674" w:type="dxa"/>
            <w:vAlign w:val="center"/>
          </w:tcPr>
          <w:p w14:paraId="29A0A8CC"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137856E1" w14:textId="29C78775"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2</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3%</w:t>
            </w:r>
          </w:p>
        </w:tc>
        <w:tc>
          <w:tcPr>
            <w:tcW w:w="674" w:type="dxa"/>
            <w:vAlign w:val="center"/>
          </w:tcPr>
          <w:p w14:paraId="0AA9B522"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2B968017" w14:textId="47FEB473"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2</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3%</w:t>
            </w:r>
          </w:p>
        </w:tc>
        <w:tc>
          <w:tcPr>
            <w:tcW w:w="737" w:type="dxa"/>
            <w:vAlign w:val="center"/>
          </w:tcPr>
          <w:p w14:paraId="47BCC8AC"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306B51EA" w14:textId="4A1813AF"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2</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3%</w:t>
            </w:r>
          </w:p>
        </w:tc>
      </w:tr>
      <w:tr w:rsidR="009168B9" w:rsidRPr="00F25733" w14:paraId="6EE88D87" w14:textId="77777777" w:rsidTr="00F25733">
        <w:trPr>
          <w:trHeight w:val="624"/>
          <w:jc w:val="center"/>
        </w:trPr>
        <w:tc>
          <w:tcPr>
            <w:tcW w:w="1271" w:type="dxa"/>
            <w:shd w:val="clear" w:color="auto" w:fill="C5E0B3" w:themeFill="accent6" w:themeFillTint="66"/>
            <w:vAlign w:val="center"/>
          </w:tcPr>
          <w:p w14:paraId="46978F0C" w14:textId="6B1EA3F3"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Электроэнергия</w:t>
            </w:r>
            <w:r w:rsidR="00BA6402" w:rsidRPr="00F25733">
              <w:rPr>
                <w:rFonts w:ascii="Times New Roman" w:eastAsia="Calibri" w:hAnsi="Times New Roman" w:cs="Times New Roman"/>
                <w:b/>
                <w:i/>
                <w:sz w:val="17"/>
                <w:szCs w:val="17"/>
              </w:rPr>
              <w:t xml:space="preserve"> – </w:t>
            </w:r>
            <w:r w:rsidRPr="00F25733">
              <w:rPr>
                <w:rFonts w:ascii="Times New Roman" w:eastAsia="Calibri" w:hAnsi="Times New Roman" w:cs="Times New Roman"/>
                <w:b/>
                <w:i/>
                <w:sz w:val="17"/>
                <w:szCs w:val="17"/>
              </w:rPr>
              <w:t xml:space="preserve"> индексация</w:t>
            </w:r>
          </w:p>
          <w:p w14:paraId="3F57972D"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тарифов для</w:t>
            </w:r>
          </w:p>
          <w:p w14:paraId="1E4F6EB2"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b/>
                <w:i/>
                <w:sz w:val="17"/>
                <w:szCs w:val="17"/>
              </w:rPr>
              <w:t>населения</w:t>
            </w:r>
          </w:p>
        </w:tc>
        <w:tc>
          <w:tcPr>
            <w:tcW w:w="882" w:type="dxa"/>
            <w:shd w:val="clear" w:color="auto" w:fill="E2EFD9" w:themeFill="accent6" w:themeFillTint="33"/>
            <w:vAlign w:val="center"/>
          </w:tcPr>
          <w:p w14:paraId="685651DE"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528F9C1F"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3" w:type="dxa"/>
            <w:shd w:val="clear" w:color="auto" w:fill="E2EFD9" w:themeFill="accent6" w:themeFillTint="33"/>
            <w:vAlign w:val="center"/>
          </w:tcPr>
          <w:p w14:paraId="6A652F5F"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46D72EBF"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3" w:type="dxa"/>
            <w:shd w:val="clear" w:color="auto" w:fill="E2EFD9" w:themeFill="accent6" w:themeFillTint="33"/>
            <w:vAlign w:val="center"/>
          </w:tcPr>
          <w:p w14:paraId="48292A0E"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6E3F3EAA"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3" w:type="dxa"/>
            <w:shd w:val="clear" w:color="auto" w:fill="E2EFD9" w:themeFill="accent6" w:themeFillTint="33"/>
            <w:vAlign w:val="center"/>
          </w:tcPr>
          <w:p w14:paraId="0B53E8F6"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2D1CD9BE"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4" w:type="dxa"/>
            <w:shd w:val="clear" w:color="auto" w:fill="E2EFD9" w:themeFill="accent6" w:themeFillTint="33"/>
            <w:vAlign w:val="center"/>
          </w:tcPr>
          <w:p w14:paraId="46DA2697"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3A073D28"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4" w:type="dxa"/>
            <w:shd w:val="clear" w:color="auto" w:fill="E2EFD9" w:themeFill="accent6" w:themeFillTint="33"/>
            <w:vAlign w:val="center"/>
          </w:tcPr>
          <w:p w14:paraId="42C1FA41"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26AA5779"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4" w:type="dxa"/>
            <w:shd w:val="clear" w:color="auto" w:fill="E2EFD9" w:themeFill="accent6" w:themeFillTint="33"/>
            <w:vAlign w:val="center"/>
          </w:tcPr>
          <w:p w14:paraId="6FEA77D9"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1104B732"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4" w:type="dxa"/>
            <w:shd w:val="clear" w:color="auto" w:fill="E2EFD9" w:themeFill="accent6" w:themeFillTint="33"/>
            <w:vAlign w:val="center"/>
          </w:tcPr>
          <w:p w14:paraId="7CF4BA46"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539B09B6"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4" w:type="dxa"/>
            <w:shd w:val="clear" w:color="auto" w:fill="E2EFD9" w:themeFill="accent6" w:themeFillTint="33"/>
            <w:vAlign w:val="center"/>
          </w:tcPr>
          <w:p w14:paraId="7DD075BD"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4141BFB5"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4" w:type="dxa"/>
            <w:shd w:val="clear" w:color="auto" w:fill="E2EFD9" w:themeFill="accent6" w:themeFillTint="33"/>
            <w:vAlign w:val="center"/>
          </w:tcPr>
          <w:p w14:paraId="126459E6"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2ED9898C"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674" w:type="dxa"/>
            <w:shd w:val="clear" w:color="auto" w:fill="E2EFD9" w:themeFill="accent6" w:themeFillTint="33"/>
            <w:vAlign w:val="center"/>
          </w:tcPr>
          <w:p w14:paraId="6A7E9427"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15068346"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c>
          <w:tcPr>
            <w:tcW w:w="737" w:type="dxa"/>
            <w:shd w:val="clear" w:color="auto" w:fill="E2EFD9" w:themeFill="accent6" w:themeFillTint="33"/>
            <w:vAlign w:val="center"/>
          </w:tcPr>
          <w:p w14:paraId="35E6C582"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7133E517"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5,0%</w:t>
            </w:r>
          </w:p>
        </w:tc>
      </w:tr>
      <w:tr w:rsidR="009168B9" w:rsidRPr="00F25733" w14:paraId="1F204C00" w14:textId="77777777" w:rsidTr="00F25733">
        <w:trPr>
          <w:trHeight w:val="823"/>
          <w:jc w:val="center"/>
        </w:trPr>
        <w:tc>
          <w:tcPr>
            <w:tcW w:w="1271" w:type="dxa"/>
            <w:shd w:val="clear" w:color="auto" w:fill="C5E0B3" w:themeFill="accent6" w:themeFillTint="66"/>
            <w:vAlign w:val="center"/>
          </w:tcPr>
          <w:p w14:paraId="6A8A5CB7"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Совокупный</w:t>
            </w:r>
          </w:p>
          <w:p w14:paraId="5913CF3E"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платеж</w:t>
            </w:r>
          </w:p>
          <w:p w14:paraId="6802538A"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граждан за</w:t>
            </w:r>
          </w:p>
          <w:p w14:paraId="3C4BC30E"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коммунальные</w:t>
            </w:r>
          </w:p>
          <w:p w14:paraId="4186B578" w14:textId="27BB02DD"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услуги</w:t>
            </w:r>
            <w:r w:rsidR="00BA6402" w:rsidRPr="00F25733">
              <w:rPr>
                <w:rFonts w:ascii="Times New Roman" w:eastAsia="Calibri" w:hAnsi="Times New Roman" w:cs="Times New Roman"/>
                <w:b/>
                <w:i/>
                <w:sz w:val="17"/>
                <w:szCs w:val="17"/>
              </w:rPr>
              <w:t xml:space="preserve"> – </w:t>
            </w:r>
          </w:p>
          <w:p w14:paraId="67EC9E13"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b/>
                <w:i/>
                <w:sz w:val="17"/>
                <w:szCs w:val="17"/>
              </w:rPr>
            </w:pPr>
            <w:r w:rsidRPr="00F25733">
              <w:rPr>
                <w:rFonts w:ascii="Times New Roman" w:eastAsia="Calibri" w:hAnsi="Times New Roman" w:cs="Times New Roman"/>
                <w:b/>
                <w:i/>
                <w:sz w:val="17"/>
                <w:szCs w:val="17"/>
              </w:rPr>
              <w:t>размеры</w:t>
            </w:r>
          </w:p>
          <w:p w14:paraId="7B7924CD"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b/>
                <w:i/>
                <w:sz w:val="17"/>
                <w:szCs w:val="17"/>
              </w:rPr>
              <w:t>индексации</w:t>
            </w:r>
          </w:p>
        </w:tc>
        <w:tc>
          <w:tcPr>
            <w:tcW w:w="882" w:type="dxa"/>
            <w:vAlign w:val="center"/>
          </w:tcPr>
          <w:p w14:paraId="7185CDDF"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3537D887"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4,0%</w:t>
            </w:r>
          </w:p>
        </w:tc>
        <w:tc>
          <w:tcPr>
            <w:tcW w:w="673" w:type="dxa"/>
            <w:vAlign w:val="center"/>
          </w:tcPr>
          <w:p w14:paraId="3A7A77E7"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0756AFFD"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4,0%</w:t>
            </w:r>
          </w:p>
        </w:tc>
        <w:tc>
          <w:tcPr>
            <w:tcW w:w="673" w:type="dxa"/>
            <w:vAlign w:val="center"/>
          </w:tcPr>
          <w:p w14:paraId="23AA32EF"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5370D33D"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4,0%</w:t>
            </w:r>
          </w:p>
        </w:tc>
        <w:tc>
          <w:tcPr>
            <w:tcW w:w="673" w:type="dxa"/>
            <w:vAlign w:val="center"/>
          </w:tcPr>
          <w:p w14:paraId="2A64B1E3"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74092C6D"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4,0%</w:t>
            </w:r>
          </w:p>
        </w:tc>
        <w:tc>
          <w:tcPr>
            <w:tcW w:w="674" w:type="dxa"/>
            <w:vAlign w:val="center"/>
          </w:tcPr>
          <w:p w14:paraId="1EFA3F12"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0152578E" w14:textId="77777777"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4,0%</w:t>
            </w:r>
          </w:p>
        </w:tc>
        <w:tc>
          <w:tcPr>
            <w:tcW w:w="674" w:type="dxa"/>
            <w:vAlign w:val="center"/>
          </w:tcPr>
          <w:p w14:paraId="4EF59709"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3EB013CE" w14:textId="1D51F023"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4%</w:t>
            </w:r>
          </w:p>
        </w:tc>
        <w:tc>
          <w:tcPr>
            <w:tcW w:w="674" w:type="dxa"/>
            <w:vAlign w:val="center"/>
          </w:tcPr>
          <w:p w14:paraId="03F49B7C"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59FD88C3" w14:textId="32D5EC40"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4%</w:t>
            </w:r>
          </w:p>
        </w:tc>
        <w:tc>
          <w:tcPr>
            <w:tcW w:w="674" w:type="dxa"/>
            <w:vAlign w:val="center"/>
          </w:tcPr>
          <w:p w14:paraId="6E747AD4"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0598F6A1" w14:textId="34E1D503"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4%</w:t>
            </w:r>
          </w:p>
        </w:tc>
        <w:tc>
          <w:tcPr>
            <w:tcW w:w="674" w:type="dxa"/>
            <w:vAlign w:val="center"/>
          </w:tcPr>
          <w:p w14:paraId="583A2945"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4A4E3167" w14:textId="0F0181A0"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4%</w:t>
            </w:r>
          </w:p>
        </w:tc>
        <w:tc>
          <w:tcPr>
            <w:tcW w:w="674" w:type="dxa"/>
            <w:vAlign w:val="center"/>
          </w:tcPr>
          <w:p w14:paraId="34CA277E"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4A59D5E7" w14:textId="0C39CB80"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4%</w:t>
            </w:r>
          </w:p>
        </w:tc>
        <w:tc>
          <w:tcPr>
            <w:tcW w:w="674" w:type="dxa"/>
            <w:vAlign w:val="center"/>
          </w:tcPr>
          <w:p w14:paraId="736FE38B"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26794987" w14:textId="6BA2DA86"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4%</w:t>
            </w:r>
          </w:p>
        </w:tc>
        <w:tc>
          <w:tcPr>
            <w:tcW w:w="737" w:type="dxa"/>
            <w:vAlign w:val="center"/>
          </w:tcPr>
          <w:p w14:paraId="1606879A" w14:textId="77777777" w:rsidR="004911D5" w:rsidRPr="00F25733" w:rsidRDefault="004911D5" w:rsidP="004911D5">
            <w:pPr>
              <w:autoSpaceDE w:val="0"/>
              <w:autoSpaceDN w:val="0"/>
              <w:adjustRightInd w:val="0"/>
              <w:spacing w:after="0" w:line="240" w:lineRule="auto"/>
              <w:jc w:val="center"/>
              <w:rPr>
                <w:rFonts w:ascii="Times New Roman" w:eastAsia="Calibri" w:hAnsi="Times New Roman" w:cs="Times New Roman"/>
                <w:sz w:val="17"/>
                <w:szCs w:val="17"/>
              </w:rPr>
            </w:pPr>
            <w:r w:rsidRPr="00F25733">
              <w:rPr>
                <w:rFonts w:ascii="Times New Roman" w:eastAsia="Calibri" w:hAnsi="Times New Roman" w:cs="Times New Roman"/>
                <w:sz w:val="17"/>
                <w:szCs w:val="17"/>
              </w:rPr>
              <w:t>июль</w:t>
            </w:r>
          </w:p>
          <w:p w14:paraId="138CE455" w14:textId="3F738675" w:rsidR="004911D5" w:rsidRPr="00F25733" w:rsidRDefault="004911D5" w:rsidP="004911D5">
            <w:pPr>
              <w:widowControl w:val="0"/>
              <w:spacing w:after="0" w:line="276" w:lineRule="auto"/>
              <w:contextualSpacing/>
              <w:jc w:val="center"/>
              <w:rPr>
                <w:rFonts w:ascii="Times New Roman" w:eastAsia="Times New Roman" w:hAnsi="Times New Roman" w:cs="Times New Roman"/>
                <w:b/>
                <w:bCs/>
                <w:i/>
                <w:iCs/>
                <w:sz w:val="17"/>
                <w:szCs w:val="17"/>
                <w:lang w:eastAsia="ru-RU"/>
              </w:rPr>
            </w:pPr>
            <w:r w:rsidRPr="00F25733">
              <w:rPr>
                <w:rFonts w:ascii="Times New Roman" w:eastAsia="Calibri" w:hAnsi="Times New Roman" w:cs="Times New Roman"/>
                <w:sz w:val="17"/>
                <w:szCs w:val="17"/>
              </w:rPr>
              <w:t>3</w:t>
            </w:r>
            <w:r w:rsidR="009168B9" w:rsidRPr="00F25733">
              <w:rPr>
                <w:rFonts w:ascii="Times New Roman" w:eastAsia="Calibri" w:hAnsi="Times New Roman" w:cs="Times New Roman"/>
                <w:sz w:val="17"/>
                <w:szCs w:val="17"/>
              </w:rPr>
              <w:t>–</w:t>
            </w:r>
            <w:r w:rsidRPr="00F25733">
              <w:rPr>
                <w:rFonts w:ascii="Times New Roman" w:eastAsia="Calibri" w:hAnsi="Times New Roman" w:cs="Times New Roman"/>
                <w:sz w:val="17"/>
                <w:szCs w:val="17"/>
              </w:rPr>
              <w:t>4%</w:t>
            </w:r>
          </w:p>
        </w:tc>
      </w:tr>
    </w:tbl>
    <w:p w14:paraId="76AC1DFA" w14:textId="77777777" w:rsidR="001E5049" w:rsidRDefault="001E5049" w:rsidP="001E5049">
      <w:pPr>
        <w:spacing w:after="200" w:line="276" w:lineRule="auto"/>
        <w:rPr>
          <w:rFonts w:ascii="Times New Roman" w:eastAsia="Calibri" w:hAnsi="Times New Roman" w:cs="Times New Roman"/>
          <w:b/>
          <w:bCs/>
          <w:i/>
          <w:sz w:val="28"/>
          <w:szCs w:val="28"/>
        </w:rPr>
      </w:pPr>
    </w:p>
    <w:p w14:paraId="02420127" w14:textId="77777777" w:rsidR="00B93088" w:rsidRDefault="00B93088" w:rsidP="001E5049">
      <w:pPr>
        <w:spacing w:after="200" w:line="276" w:lineRule="auto"/>
        <w:rPr>
          <w:rFonts w:ascii="Times New Roman" w:eastAsia="Calibri" w:hAnsi="Times New Roman" w:cs="Times New Roman"/>
          <w:b/>
          <w:bCs/>
          <w:i/>
          <w:sz w:val="28"/>
          <w:szCs w:val="28"/>
        </w:rPr>
        <w:sectPr w:rsidR="00B93088"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5AE30ED0" w14:textId="413DFDE5" w:rsidR="004911D5" w:rsidRPr="004911D5" w:rsidRDefault="004911D5" w:rsidP="009168B9">
      <w:pPr>
        <w:spacing w:after="200" w:line="24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16. ПРОГНОЗ РАСХОДОВ НАСЕЛЕНИЯ НА КОММУНАЛЬНЫЕ УСЛУГИ, РАСХОДОВ БЮДЖЕТА НА СОЦИАЛЬНУЮ ПОДДЕРЖКУ И СУБСИДИИ, ПРОВЕРКА ДОСТУПНОСТИ ТАРИФОВ НА КОММУНАЛЬНЫЕ УСЛУГИ</w:t>
      </w:r>
    </w:p>
    <w:p w14:paraId="3BD270F9" w14:textId="77777777" w:rsidR="002646CD" w:rsidRPr="002646CD" w:rsidRDefault="002646CD" w:rsidP="002646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2646CD">
        <w:rPr>
          <w:rFonts w:ascii="Times New Roman" w:hAnsi="Times New Roman" w:cs="Times New Roman"/>
          <w:color w:val="000000"/>
          <w:sz w:val="28"/>
          <w:szCs w:val="28"/>
        </w:rPr>
        <w:t xml:space="preserve">При переходе оплаты за коммунальные ресурсы от установленных нормативов потребления на оплату по фактическому потреблению по приборам учета фактическая величина платежей граждан может изменяться в меньшую сторону. </w:t>
      </w:r>
    </w:p>
    <w:p w14:paraId="1344DFEB" w14:textId="0CBF383D" w:rsidR="002646CD" w:rsidRPr="002646CD" w:rsidRDefault="002646CD" w:rsidP="002646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2646CD">
        <w:rPr>
          <w:rFonts w:ascii="Times New Roman" w:hAnsi="Times New Roman" w:cs="Times New Roman"/>
          <w:color w:val="000000"/>
          <w:sz w:val="28"/>
          <w:szCs w:val="28"/>
        </w:rPr>
        <w:t>Проверка доступности тарифов на коммунальные услуги определяется с учетом требований нормативно</w:t>
      </w:r>
      <w:r w:rsidR="009168B9">
        <w:rPr>
          <w:rFonts w:ascii="Times New Roman" w:hAnsi="Times New Roman" w:cs="Times New Roman"/>
          <w:color w:val="000000"/>
          <w:sz w:val="28"/>
          <w:szCs w:val="28"/>
        </w:rPr>
        <w:t>–</w:t>
      </w:r>
      <w:r w:rsidRPr="002646CD">
        <w:rPr>
          <w:rFonts w:ascii="Times New Roman" w:hAnsi="Times New Roman" w:cs="Times New Roman"/>
          <w:color w:val="000000"/>
          <w:sz w:val="28"/>
          <w:szCs w:val="28"/>
        </w:rPr>
        <w:t xml:space="preserve">правовых актов, путем расчета критериев доступности: </w:t>
      </w:r>
    </w:p>
    <w:p w14:paraId="544EFD95" w14:textId="292852FB" w:rsidR="002646CD" w:rsidRPr="002646CD" w:rsidRDefault="009168B9" w:rsidP="00C962D0">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 доли расходов на коммунальные услуги в совокупном доходе семьи; </w:t>
      </w:r>
    </w:p>
    <w:p w14:paraId="75631458" w14:textId="394E623F" w:rsidR="002646CD" w:rsidRPr="002646CD" w:rsidRDefault="009168B9" w:rsidP="00C962D0">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 доли населения с доходами ниже прожиточного минимума; </w:t>
      </w:r>
    </w:p>
    <w:p w14:paraId="75105E4A" w14:textId="3A5F398C" w:rsidR="002646CD" w:rsidRPr="002646CD" w:rsidRDefault="009168B9" w:rsidP="00C962D0">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 уровня собираемости платежей за коммунальные услуги; </w:t>
      </w:r>
    </w:p>
    <w:p w14:paraId="30184C45" w14:textId="5C2AF810" w:rsidR="004911D5" w:rsidRPr="002646CD" w:rsidRDefault="009168B9" w:rsidP="002646C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C02E7">
        <w:rPr>
          <w:rFonts w:ascii="Times New Roman" w:hAnsi="Times New Roman" w:cs="Times New Roman"/>
          <w:color w:val="000000"/>
          <w:sz w:val="28"/>
          <w:szCs w:val="28"/>
        </w:rPr>
        <w:t> </w:t>
      </w:r>
      <w:r w:rsidR="002646CD" w:rsidRPr="002646CD">
        <w:rPr>
          <w:rFonts w:ascii="Times New Roman" w:hAnsi="Times New Roman" w:cs="Times New Roman"/>
          <w:color w:val="000000"/>
          <w:sz w:val="28"/>
          <w:szCs w:val="28"/>
        </w:rPr>
        <w:t>объема дополнительных субсидий на оплату жилищно</w:t>
      </w:r>
      <w:r w:rsidR="00DC02E7">
        <w:rPr>
          <w:rFonts w:ascii="Times New Roman" w:hAnsi="Times New Roman" w:cs="Times New Roman"/>
          <w:color w:val="000000"/>
          <w:sz w:val="28"/>
          <w:szCs w:val="28"/>
        </w:rPr>
        <w:t>-</w:t>
      </w:r>
      <w:r w:rsidR="002646CD" w:rsidRPr="002646CD">
        <w:rPr>
          <w:rFonts w:ascii="Times New Roman" w:hAnsi="Times New Roman" w:cs="Times New Roman"/>
          <w:color w:val="000000"/>
          <w:sz w:val="28"/>
          <w:szCs w:val="28"/>
        </w:rPr>
        <w:t xml:space="preserve">коммунальных услуг для населения. </w:t>
      </w:r>
    </w:p>
    <w:p w14:paraId="2F32D0CE" w14:textId="4D530568"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 соответствии с прогнозом социально</w:t>
      </w:r>
      <w:r w:rsidR="009168B9">
        <w:rPr>
          <w:rFonts w:ascii="Times New Roman" w:eastAsia="Calibri" w:hAnsi="Times New Roman" w:cs="Times New Roman"/>
          <w:sz w:val="28"/>
          <w:szCs w:val="28"/>
        </w:rPr>
        <w:t>–</w:t>
      </w:r>
      <w:r w:rsidRPr="004911D5">
        <w:rPr>
          <w:rFonts w:ascii="Times New Roman" w:eastAsia="Calibri" w:hAnsi="Times New Roman" w:cs="Times New Roman"/>
          <w:sz w:val="28"/>
          <w:szCs w:val="28"/>
        </w:rPr>
        <w:t xml:space="preserve">экономического развития Российской Федерации на период до 2036г., выполненном Министерством экономического развития РФ, рост совокупного платежа населения за коммунальные услуги до 2036 года не должен превышать темпов инфляции </w:t>
      </w:r>
      <w:r w:rsidRPr="0065624A">
        <w:rPr>
          <w:rFonts w:ascii="Times New Roman" w:eastAsia="Calibri" w:hAnsi="Times New Roman" w:cs="Times New Roman"/>
          <w:sz w:val="28"/>
          <w:szCs w:val="28"/>
        </w:rPr>
        <w:t xml:space="preserve">(см. табл. </w:t>
      </w:r>
      <w:r w:rsidR="001B798B">
        <w:rPr>
          <w:rFonts w:ascii="Times New Roman" w:eastAsia="Calibri" w:hAnsi="Times New Roman" w:cs="Times New Roman"/>
          <w:sz w:val="28"/>
          <w:szCs w:val="28"/>
        </w:rPr>
        <w:t>64</w:t>
      </w:r>
      <w:r w:rsidRPr="0065624A">
        <w:rPr>
          <w:rFonts w:ascii="Times New Roman" w:eastAsia="Calibri" w:hAnsi="Times New Roman" w:cs="Times New Roman"/>
          <w:sz w:val="28"/>
          <w:szCs w:val="28"/>
        </w:rPr>
        <w:t>).</w:t>
      </w:r>
    </w:p>
    <w:p w14:paraId="4B812B3A" w14:textId="197A4AF7" w:rsidR="004911D5" w:rsidRPr="004911D5" w:rsidRDefault="004911D5" w:rsidP="004911D5">
      <w:pPr>
        <w:autoSpaceDE w:val="0"/>
        <w:autoSpaceDN w:val="0"/>
        <w:adjustRightInd w:val="0"/>
        <w:spacing w:after="0"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 xml:space="preserve">Таблица </w:t>
      </w:r>
      <w:r w:rsidR="001B798B">
        <w:rPr>
          <w:rFonts w:ascii="Times New Roman" w:eastAsia="Calibri" w:hAnsi="Times New Roman" w:cs="Times New Roman"/>
          <w:b/>
          <w:bCs/>
          <w:i/>
          <w:iCs/>
          <w:sz w:val="28"/>
          <w:szCs w:val="28"/>
        </w:rPr>
        <w:t>64</w:t>
      </w:r>
      <w:r w:rsidR="00BA6402">
        <w:rPr>
          <w:rFonts w:ascii="Times New Roman" w:eastAsia="Calibri" w:hAnsi="Times New Roman" w:cs="Times New Roman"/>
          <w:b/>
          <w:bCs/>
          <w:i/>
          <w:iCs/>
          <w:sz w:val="28"/>
          <w:szCs w:val="28"/>
        </w:rPr>
        <w:t xml:space="preserve"> – </w:t>
      </w:r>
      <w:r w:rsidRPr="004911D5">
        <w:rPr>
          <w:rFonts w:ascii="Times New Roman" w:eastAsia="Calibri" w:hAnsi="Times New Roman" w:cs="Times New Roman"/>
          <w:b/>
          <w:bCs/>
          <w:i/>
          <w:iCs/>
          <w:sz w:val="28"/>
          <w:szCs w:val="28"/>
        </w:rPr>
        <w:t>Прогноз социально</w:t>
      </w:r>
      <w:r w:rsidR="00DC02E7">
        <w:rPr>
          <w:rFonts w:ascii="Times New Roman" w:eastAsia="Calibri" w:hAnsi="Times New Roman" w:cs="Times New Roman"/>
          <w:b/>
          <w:bCs/>
          <w:i/>
          <w:iCs/>
          <w:sz w:val="28"/>
          <w:szCs w:val="28"/>
        </w:rPr>
        <w:t>-</w:t>
      </w:r>
      <w:r w:rsidRPr="004911D5">
        <w:rPr>
          <w:rFonts w:ascii="Times New Roman" w:eastAsia="Calibri" w:hAnsi="Times New Roman" w:cs="Times New Roman"/>
          <w:b/>
          <w:bCs/>
          <w:i/>
          <w:iCs/>
          <w:sz w:val="28"/>
          <w:szCs w:val="28"/>
        </w:rPr>
        <w:t xml:space="preserve">экономического развития </w:t>
      </w:r>
    </w:p>
    <w:p w14:paraId="35643958" w14:textId="6852476B" w:rsidR="004911D5" w:rsidRDefault="004911D5" w:rsidP="009168B9">
      <w:pPr>
        <w:autoSpaceDE w:val="0"/>
        <w:autoSpaceDN w:val="0"/>
        <w:adjustRightInd w:val="0"/>
        <w:spacing w:line="24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t>Российско</w:t>
      </w:r>
      <w:r w:rsidR="0065624A">
        <w:rPr>
          <w:rFonts w:ascii="Times New Roman" w:eastAsia="Calibri" w:hAnsi="Times New Roman" w:cs="Times New Roman"/>
          <w:b/>
          <w:bCs/>
          <w:i/>
          <w:iCs/>
          <w:sz w:val="28"/>
          <w:szCs w:val="28"/>
        </w:rPr>
        <w:t>й Федерации на период до 2036</w:t>
      </w:r>
      <w:r w:rsidRPr="004911D5">
        <w:rPr>
          <w:rFonts w:ascii="Times New Roman" w:eastAsia="Calibri" w:hAnsi="Times New Roman" w:cs="Times New Roman"/>
          <w:b/>
          <w:bCs/>
          <w:i/>
          <w:iCs/>
          <w:sz w:val="28"/>
          <w:szCs w:val="28"/>
        </w:rPr>
        <w:t>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483"/>
        <w:gridCol w:w="586"/>
        <w:gridCol w:w="586"/>
        <w:gridCol w:w="586"/>
        <w:gridCol w:w="586"/>
        <w:gridCol w:w="586"/>
        <w:gridCol w:w="586"/>
        <w:gridCol w:w="586"/>
        <w:gridCol w:w="586"/>
        <w:gridCol w:w="586"/>
        <w:gridCol w:w="586"/>
        <w:gridCol w:w="586"/>
        <w:gridCol w:w="586"/>
        <w:gridCol w:w="638"/>
      </w:tblGrid>
      <w:tr w:rsidR="009168B9" w:rsidRPr="009168B9" w14:paraId="7AC7BD46" w14:textId="77777777" w:rsidTr="009168B9">
        <w:trPr>
          <w:trHeight w:val="448"/>
          <w:jc w:val="center"/>
        </w:trPr>
        <w:tc>
          <w:tcPr>
            <w:tcW w:w="1486" w:type="dxa"/>
            <w:shd w:val="clear" w:color="auto" w:fill="C5E0B3" w:themeFill="accent6" w:themeFillTint="66"/>
            <w:vAlign w:val="center"/>
          </w:tcPr>
          <w:p w14:paraId="60F8C6AC"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Показатель</w:t>
            </w:r>
          </w:p>
        </w:tc>
        <w:tc>
          <w:tcPr>
            <w:tcW w:w="483" w:type="dxa"/>
            <w:shd w:val="clear" w:color="auto" w:fill="C5E0B3" w:themeFill="accent6" w:themeFillTint="66"/>
            <w:vAlign w:val="center"/>
          </w:tcPr>
          <w:p w14:paraId="42EAAF4B"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ед.</w:t>
            </w:r>
          </w:p>
          <w:p w14:paraId="40539EEC"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изм.</w:t>
            </w:r>
          </w:p>
        </w:tc>
        <w:tc>
          <w:tcPr>
            <w:tcW w:w="586" w:type="dxa"/>
            <w:shd w:val="clear" w:color="auto" w:fill="C5E0B3" w:themeFill="accent6" w:themeFillTint="66"/>
            <w:vAlign w:val="center"/>
          </w:tcPr>
          <w:p w14:paraId="630492EF" w14:textId="42FD2502"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2020</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4185B470" w14:textId="0864CE82"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2021</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41680FD1" w14:textId="3A12A381"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2022</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5033AAAE" w14:textId="4FB0CD04"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2023</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6927A24F" w14:textId="2DC976FE"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2024</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308AAD62" w14:textId="7F245468"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2025</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532A45AB" w14:textId="59B96D1A"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2026</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17BF8C63" w14:textId="59080FC3"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2026</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2A796E95" w14:textId="6F666E07"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2027</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0F9421F3" w14:textId="0AF9E073"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2028</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40E71642" w14:textId="1020405B"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2029</w:t>
            </w:r>
            <w:r w:rsidR="009168B9" w:rsidRPr="009168B9">
              <w:rPr>
                <w:rFonts w:ascii="Times New Roman" w:eastAsia="Calibri" w:hAnsi="Times New Roman" w:cs="Times New Roman"/>
                <w:b/>
                <w:bCs/>
                <w:i/>
                <w:sz w:val="14"/>
                <w:szCs w:val="14"/>
              </w:rPr>
              <w:t>г.</w:t>
            </w:r>
          </w:p>
        </w:tc>
        <w:tc>
          <w:tcPr>
            <w:tcW w:w="586" w:type="dxa"/>
            <w:shd w:val="clear" w:color="auto" w:fill="C5E0B3" w:themeFill="accent6" w:themeFillTint="66"/>
            <w:vAlign w:val="center"/>
          </w:tcPr>
          <w:p w14:paraId="7C4DB78B" w14:textId="4412F189"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2030</w:t>
            </w:r>
            <w:r w:rsidR="009168B9" w:rsidRPr="009168B9">
              <w:rPr>
                <w:rFonts w:ascii="Times New Roman" w:eastAsia="Calibri" w:hAnsi="Times New Roman" w:cs="Times New Roman"/>
                <w:b/>
                <w:bCs/>
                <w:i/>
                <w:sz w:val="14"/>
                <w:szCs w:val="14"/>
              </w:rPr>
              <w:t>г.</w:t>
            </w:r>
          </w:p>
        </w:tc>
        <w:tc>
          <w:tcPr>
            <w:tcW w:w="638" w:type="dxa"/>
            <w:shd w:val="clear" w:color="auto" w:fill="C5E0B3" w:themeFill="accent6" w:themeFillTint="66"/>
            <w:vAlign w:val="center"/>
          </w:tcPr>
          <w:p w14:paraId="4C8739F8" w14:textId="28417C79" w:rsidR="004911D5" w:rsidRPr="009168B9" w:rsidRDefault="004911D5" w:rsidP="009168B9">
            <w:pPr>
              <w:spacing w:after="0" w:line="240" w:lineRule="auto"/>
              <w:jc w:val="center"/>
              <w:rPr>
                <w:rFonts w:ascii="Times New Roman" w:eastAsia="Calibri" w:hAnsi="Times New Roman" w:cs="Times New Roman"/>
                <w:b/>
                <w:bCs/>
                <w:i/>
                <w:sz w:val="14"/>
                <w:szCs w:val="14"/>
              </w:rPr>
            </w:pPr>
            <w:r w:rsidRPr="009168B9">
              <w:rPr>
                <w:rFonts w:ascii="Times New Roman" w:eastAsia="Calibri" w:hAnsi="Times New Roman" w:cs="Times New Roman"/>
                <w:b/>
                <w:bCs/>
                <w:i/>
                <w:sz w:val="14"/>
                <w:szCs w:val="14"/>
              </w:rPr>
              <w:t>2031</w:t>
            </w:r>
            <w:r w:rsidR="009168B9">
              <w:rPr>
                <w:rFonts w:ascii="Times New Roman" w:eastAsia="Calibri" w:hAnsi="Times New Roman" w:cs="Times New Roman"/>
                <w:b/>
                <w:bCs/>
                <w:i/>
                <w:sz w:val="14"/>
                <w:szCs w:val="14"/>
              </w:rPr>
              <w:t>–</w:t>
            </w:r>
            <w:r w:rsidR="007E69DB" w:rsidRPr="009168B9">
              <w:rPr>
                <w:rFonts w:ascii="Times New Roman" w:eastAsia="Calibri" w:hAnsi="Times New Roman" w:cs="Times New Roman"/>
                <w:b/>
                <w:bCs/>
                <w:i/>
                <w:sz w:val="14"/>
                <w:szCs w:val="14"/>
              </w:rPr>
              <w:t>2036</w:t>
            </w:r>
            <w:r w:rsidR="009168B9" w:rsidRPr="009168B9">
              <w:rPr>
                <w:rFonts w:ascii="Times New Roman" w:eastAsia="Calibri" w:hAnsi="Times New Roman" w:cs="Times New Roman"/>
                <w:b/>
                <w:bCs/>
                <w:i/>
                <w:sz w:val="14"/>
                <w:szCs w:val="14"/>
              </w:rPr>
              <w:t>гг.</w:t>
            </w:r>
          </w:p>
        </w:tc>
      </w:tr>
      <w:tr w:rsidR="009168B9" w:rsidRPr="009168B9" w14:paraId="2F838020" w14:textId="77777777" w:rsidTr="00DC02E7">
        <w:trPr>
          <w:trHeight w:val="959"/>
          <w:jc w:val="center"/>
        </w:trPr>
        <w:tc>
          <w:tcPr>
            <w:tcW w:w="1486" w:type="dxa"/>
            <w:shd w:val="clear" w:color="auto" w:fill="C5E0B3" w:themeFill="accent6" w:themeFillTint="66"/>
            <w:vAlign w:val="center"/>
          </w:tcPr>
          <w:p w14:paraId="5BB532FE"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Прогноз ИПЦ от</w:t>
            </w:r>
          </w:p>
          <w:p w14:paraId="5172312F" w14:textId="7B6846F5"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proofErr w:type="spellStart"/>
            <w:r w:rsidRPr="009168B9">
              <w:rPr>
                <w:rFonts w:ascii="Times New Roman" w:eastAsia="Calibri" w:hAnsi="Times New Roman" w:cs="Times New Roman"/>
                <w:b/>
                <w:i/>
                <w:sz w:val="14"/>
                <w:szCs w:val="14"/>
              </w:rPr>
              <w:t>Минэконоразвития</w:t>
            </w:r>
            <w:proofErr w:type="spellEnd"/>
          </w:p>
          <w:p w14:paraId="24D5BC08"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РФ (ист. сайт</w:t>
            </w:r>
          </w:p>
          <w:p w14:paraId="369B3E39"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http://economy.gov.ru</w:t>
            </w:r>
          </w:p>
        </w:tc>
        <w:tc>
          <w:tcPr>
            <w:tcW w:w="483" w:type="dxa"/>
            <w:vAlign w:val="center"/>
          </w:tcPr>
          <w:p w14:paraId="7CAED6D6"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sz w:val="14"/>
                <w:szCs w:val="14"/>
              </w:rPr>
              <w:t>у.е.</w:t>
            </w:r>
          </w:p>
        </w:tc>
        <w:tc>
          <w:tcPr>
            <w:tcW w:w="586" w:type="dxa"/>
            <w:vAlign w:val="center"/>
          </w:tcPr>
          <w:p w14:paraId="5A74D08B"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1,034</w:t>
            </w:r>
          </w:p>
        </w:tc>
        <w:tc>
          <w:tcPr>
            <w:tcW w:w="586" w:type="dxa"/>
            <w:vAlign w:val="center"/>
          </w:tcPr>
          <w:p w14:paraId="4E7147A0"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6AD5AAE0"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220946D7"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58EF7C7F"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7687FE88"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5A3CA4E9"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638F6213"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0EB24E2B"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696D843C"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2976EFFA"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vAlign w:val="center"/>
          </w:tcPr>
          <w:p w14:paraId="52E11F2A"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638" w:type="dxa"/>
            <w:vAlign w:val="center"/>
          </w:tcPr>
          <w:p w14:paraId="217563D4"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r>
      <w:tr w:rsidR="009168B9" w:rsidRPr="009168B9" w14:paraId="57841EBA" w14:textId="77777777" w:rsidTr="00DC02E7">
        <w:trPr>
          <w:trHeight w:val="689"/>
          <w:jc w:val="center"/>
        </w:trPr>
        <w:tc>
          <w:tcPr>
            <w:tcW w:w="1486" w:type="dxa"/>
            <w:shd w:val="clear" w:color="auto" w:fill="C5E0B3" w:themeFill="accent6" w:themeFillTint="66"/>
            <w:vAlign w:val="center"/>
          </w:tcPr>
          <w:p w14:paraId="62D729BC"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Размер индексации</w:t>
            </w:r>
          </w:p>
          <w:p w14:paraId="7368F087"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совокупного</w:t>
            </w:r>
          </w:p>
          <w:p w14:paraId="1BE06614"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платежа граждан за</w:t>
            </w:r>
          </w:p>
          <w:p w14:paraId="0AB8CAA3"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коммунальные</w:t>
            </w:r>
          </w:p>
          <w:p w14:paraId="6E42799F"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услуги,</w:t>
            </w:r>
          </w:p>
          <w:p w14:paraId="0740C1A0" w14:textId="77777777" w:rsidR="004911D5" w:rsidRPr="009168B9" w:rsidRDefault="004911D5" w:rsidP="009168B9">
            <w:pPr>
              <w:autoSpaceDE w:val="0"/>
              <w:autoSpaceDN w:val="0"/>
              <w:adjustRightInd w:val="0"/>
              <w:spacing w:after="0" w:line="240" w:lineRule="auto"/>
              <w:jc w:val="center"/>
              <w:rPr>
                <w:rFonts w:ascii="Times New Roman" w:eastAsia="Calibri" w:hAnsi="Times New Roman" w:cs="Times New Roman"/>
                <w:b/>
                <w:i/>
                <w:sz w:val="14"/>
                <w:szCs w:val="14"/>
              </w:rPr>
            </w:pPr>
            <w:r w:rsidRPr="009168B9">
              <w:rPr>
                <w:rFonts w:ascii="Times New Roman" w:eastAsia="Calibri" w:hAnsi="Times New Roman" w:cs="Times New Roman"/>
                <w:b/>
                <w:i/>
                <w:sz w:val="14"/>
                <w:szCs w:val="14"/>
              </w:rPr>
              <w:t>установленный</w:t>
            </w:r>
          </w:p>
          <w:p w14:paraId="5A50CA26"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
                <w:bCs/>
                <w:i/>
                <w:sz w:val="14"/>
                <w:szCs w:val="14"/>
              </w:rPr>
            </w:pPr>
            <w:r w:rsidRPr="009168B9">
              <w:rPr>
                <w:rFonts w:ascii="Times New Roman" w:eastAsia="Calibri" w:hAnsi="Times New Roman" w:cs="Times New Roman"/>
                <w:b/>
                <w:i/>
                <w:sz w:val="14"/>
                <w:szCs w:val="14"/>
              </w:rPr>
              <w:t>Правительством РФ</w:t>
            </w:r>
          </w:p>
        </w:tc>
        <w:tc>
          <w:tcPr>
            <w:tcW w:w="483" w:type="dxa"/>
            <w:shd w:val="clear" w:color="auto" w:fill="E2EFD9" w:themeFill="accent6" w:themeFillTint="33"/>
            <w:vAlign w:val="center"/>
          </w:tcPr>
          <w:p w14:paraId="68680864"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sz w:val="14"/>
                <w:szCs w:val="14"/>
              </w:rPr>
              <w:t>у.е.</w:t>
            </w:r>
          </w:p>
        </w:tc>
        <w:tc>
          <w:tcPr>
            <w:tcW w:w="586" w:type="dxa"/>
            <w:shd w:val="clear" w:color="auto" w:fill="E2EFD9" w:themeFill="accent6" w:themeFillTint="33"/>
            <w:vAlign w:val="center"/>
          </w:tcPr>
          <w:p w14:paraId="7A16D671"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1,034</w:t>
            </w:r>
          </w:p>
        </w:tc>
        <w:tc>
          <w:tcPr>
            <w:tcW w:w="586" w:type="dxa"/>
            <w:shd w:val="clear" w:color="auto" w:fill="E2EFD9" w:themeFill="accent6" w:themeFillTint="33"/>
            <w:vAlign w:val="center"/>
          </w:tcPr>
          <w:p w14:paraId="592D9F64"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4648A05C"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6B3CCBE0"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16664424"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6C50E4FA"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766D4B18"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59E6D6B9"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07C84C8E"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2A2D92CB"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316539DB"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586" w:type="dxa"/>
            <w:shd w:val="clear" w:color="auto" w:fill="E2EFD9" w:themeFill="accent6" w:themeFillTint="33"/>
            <w:vAlign w:val="center"/>
          </w:tcPr>
          <w:p w14:paraId="136964AC"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c>
          <w:tcPr>
            <w:tcW w:w="638" w:type="dxa"/>
            <w:shd w:val="clear" w:color="auto" w:fill="E2EFD9" w:themeFill="accent6" w:themeFillTint="33"/>
            <w:vAlign w:val="center"/>
          </w:tcPr>
          <w:p w14:paraId="4D47D35B" w14:textId="77777777" w:rsidR="004911D5" w:rsidRPr="009168B9" w:rsidRDefault="004911D5" w:rsidP="009168B9">
            <w:pPr>
              <w:widowControl w:val="0"/>
              <w:spacing w:after="0" w:line="240" w:lineRule="auto"/>
              <w:contextualSpacing/>
              <w:jc w:val="center"/>
              <w:rPr>
                <w:rFonts w:ascii="Times New Roman" w:eastAsia="Calibri" w:hAnsi="Times New Roman" w:cs="Times New Roman"/>
                <w:bCs/>
                <w:sz w:val="14"/>
                <w:szCs w:val="14"/>
              </w:rPr>
            </w:pPr>
            <w:r w:rsidRPr="009168B9">
              <w:rPr>
                <w:rFonts w:ascii="Times New Roman" w:eastAsia="Calibri" w:hAnsi="Times New Roman" w:cs="Times New Roman"/>
                <w:bCs/>
                <w:sz w:val="14"/>
                <w:szCs w:val="14"/>
              </w:rPr>
              <w:t>1,040</w:t>
            </w:r>
          </w:p>
        </w:tc>
      </w:tr>
    </w:tbl>
    <w:p w14:paraId="029BA927" w14:textId="77777777" w:rsidR="004911D5" w:rsidRPr="004911D5" w:rsidRDefault="004911D5" w:rsidP="004911D5">
      <w:pPr>
        <w:widowControl w:val="0"/>
        <w:spacing w:after="0" w:line="276" w:lineRule="auto"/>
        <w:contextualSpacing/>
        <w:jc w:val="center"/>
        <w:rPr>
          <w:rFonts w:ascii="Times New Roman,Bold" w:eastAsia="Calibri" w:hAnsi="Times New Roman,Bold" w:cs="Times New Roman,Bold"/>
          <w:b/>
          <w:bCs/>
          <w:sz w:val="28"/>
          <w:szCs w:val="28"/>
        </w:rPr>
      </w:pPr>
    </w:p>
    <w:p w14:paraId="4AA1466E" w14:textId="3BBBD5D4" w:rsidR="0032251D" w:rsidRPr="004E786B" w:rsidRDefault="0032251D" w:rsidP="0032251D">
      <w:pPr>
        <w:pStyle w:val="Default"/>
        <w:spacing w:line="360" w:lineRule="auto"/>
        <w:ind w:firstLine="567"/>
        <w:jc w:val="both"/>
        <w:rPr>
          <w:sz w:val="28"/>
          <w:szCs w:val="28"/>
        </w:rPr>
      </w:pPr>
      <w:r w:rsidRPr="002646CD">
        <w:rPr>
          <w:sz w:val="28"/>
          <w:szCs w:val="28"/>
        </w:rPr>
        <w:lastRenderedPageBreak/>
        <w:t xml:space="preserve">Расчет величины платы за коммунальные услуги по нормативам потребления приведен для двухкомнатного жилого помещения площадью 45 </w:t>
      </w:r>
      <w:proofErr w:type="spellStart"/>
      <w:r w:rsidRPr="002646CD">
        <w:rPr>
          <w:sz w:val="28"/>
          <w:szCs w:val="28"/>
        </w:rPr>
        <w:t>кв.м</w:t>
      </w:r>
      <w:proofErr w:type="spellEnd"/>
      <w:r w:rsidRPr="002646CD">
        <w:rPr>
          <w:sz w:val="28"/>
          <w:szCs w:val="28"/>
        </w:rPr>
        <w:t>., в котором проживает 3 человека в пятиэтажном многоквартирном</w:t>
      </w:r>
      <w:r>
        <w:rPr>
          <w:sz w:val="28"/>
          <w:szCs w:val="28"/>
          <w:lang w:eastAsia="ru-RU"/>
        </w:rPr>
        <w:t xml:space="preserve"> </w:t>
      </w:r>
      <w:r w:rsidRPr="002646CD">
        <w:rPr>
          <w:sz w:val="28"/>
          <w:szCs w:val="28"/>
        </w:rPr>
        <w:t>жилом доме. Жилое помещение оборудовано газовой плитой, водонагревателем, присутствует централизованное теплоснабжение, холодное водоснабжение, водоотведение. Тарифы при</w:t>
      </w:r>
      <w:r>
        <w:rPr>
          <w:sz w:val="28"/>
          <w:szCs w:val="28"/>
        </w:rPr>
        <w:t xml:space="preserve">няты на момент </w:t>
      </w:r>
      <w:r w:rsidRPr="004E786B">
        <w:rPr>
          <w:sz w:val="28"/>
          <w:szCs w:val="28"/>
        </w:rPr>
        <w:t>01.01.2022г.</w:t>
      </w:r>
      <w:r w:rsidR="00DC02E7">
        <w:rPr>
          <w:sz w:val="28"/>
          <w:szCs w:val="28"/>
        </w:rPr>
        <w:t>:</w:t>
      </w:r>
      <w:r w:rsidRPr="004E786B">
        <w:rPr>
          <w:sz w:val="28"/>
          <w:szCs w:val="28"/>
        </w:rPr>
        <w:t xml:space="preserve"> </w:t>
      </w:r>
    </w:p>
    <w:p w14:paraId="4D06EF2C" w14:textId="77777777" w:rsidR="002D77EF" w:rsidRPr="002646CD" w:rsidRDefault="0032251D" w:rsidP="002D77EF">
      <w:pPr>
        <w:pStyle w:val="Default"/>
        <w:spacing w:line="360" w:lineRule="auto"/>
        <w:ind w:firstLine="567"/>
        <w:jc w:val="both"/>
        <w:rPr>
          <w:sz w:val="28"/>
          <w:szCs w:val="28"/>
        </w:rPr>
      </w:pPr>
      <w:r w:rsidRPr="004E786B">
        <w:rPr>
          <w:sz w:val="28"/>
          <w:szCs w:val="28"/>
        </w:rPr>
        <w:t xml:space="preserve">1. Услуга теплоснабжения: норматив потребления тепловой энергии в расчете на м2 в месяц составляет 0,0421 Гкал/м2, тариф по тепловой энергии составляет </w:t>
      </w:r>
      <w:r>
        <w:rPr>
          <w:sz w:val="28"/>
          <w:szCs w:val="28"/>
        </w:rPr>
        <w:t>1541,65</w:t>
      </w:r>
      <w:r w:rsidRPr="004E786B">
        <w:rPr>
          <w:sz w:val="28"/>
          <w:szCs w:val="28"/>
        </w:rPr>
        <w:t xml:space="preserve"> руб</w:t>
      </w:r>
      <w:r w:rsidR="002D77EF" w:rsidRPr="008B6B3B">
        <w:rPr>
          <w:sz w:val="28"/>
          <w:szCs w:val="28"/>
        </w:rPr>
        <w:t>1. Услуга теплоснабжения: норматив потребления тепловой энергии в расчете на м2 в месяц составляет 0,036 Гкал/м2, тариф по тепловой энергии составляет 2305</w:t>
      </w:r>
      <w:r w:rsidR="002D77EF">
        <w:rPr>
          <w:sz w:val="28"/>
          <w:szCs w:val="28"/>
        </w:rPr>
        <w:t>,92</w:t>
      </w:r>
      <w:r w:rsidR="002D77EF" w:rsidRPr="004E786B">
        <w:rPr>
          <w:sz w:val="28"/>
          <w:szCs w:val="28"/>
        </w:rPr>
        <w:t xml:space="preserve"> руб./Гкал. В жилом поме</w:t>
      </w:r>
      <w:r w:rsidR="002D77EF" w:rsidRPr="002646CD">
        <w:rPr>
          <w:sz w:val="28"/>
          <w:szCs w:val="28"/>
        </w:rPr>
        <w:t xml:space="preserve">щении площадью 45 </w:t>
      </w:r>
      <w:proofErr w:type="spellStart"/>
      <w:r w:rsidR="002D77EF" w:rsidRPr="002646CD">
        <w:rPr>
          <w:sz w:val="28"/>
          <w:szCs w:val="28"/>
        </w:rPr>
        <w:t>кв.м</w:t>
      </w:r>
      <w:proofErr w:type="spellEnd"/>
      <w:r w:rsidR="002D77EF" w:rsidRPr="002646CD">
        <w:rPr>
          <w:sz w:val="28"/>
          <w:szCs w:val="28"/>
        </w:rPr>
        <w:t>. нормативное количество Гкал составляет 45 * 0,0</w:t>
      </w:r>
      <w:r w:rsidR="002D77EF">
        <w:rPr>
          <w:sz w:val="28"/>
          <w:szCs w:val="28"/>
        </w:rPr>
        <w:t>36</w:t>
      </w:r>
      <w:r w:rsidR="002D77EF" w:rsidRPr="002646CD">
        <w:rPr>
          <w:sz w:val="28"/>
          <w:szCs w:val="28"/>
        </w:rPr>
        <w:t xml:space="preserve"> = </w:t>
      </w:r>
      <w:r w:rsidR="002D77EF">
        <w:rPr>
          <w:sz w:val="28"/>
          <w:szCs w:val="28"/>
        </w:rPr>
        <w:t>1,62</w:t>
      </w:r>
      <w:r w:rsidR="002D77EF" w:rsidRPr="002646CD">
        <w:rPr>
          <w:sz w:val="28"/>
          <w:szCs w:val="28"/>
        </w:rPr>
        <w:t xml:space="preserve"> Гкал, следовательно, величина платы за услугу теплоснабжения составляет </w:t>
      </w:r>
      <w:r w:rsidR="002D77EF">
        <w:rPr>
          <w:sz w:val="28"/>
          <w:szCs w:val="28"/>
        </w:rPr>
        <w:t>2305,92</w:t>
      </w:r>
      <w:r w:rsidR="002D77EF" w:rsidRPr="002646CD">
        <w:rPr>
          <w:sz w:val="28"/>
          <w:szCs w:val="28"/>
        </w:rPr>
        <w:t xml:space="preserve"> * </w:t>
      </w:r>
      <w:r w:rsidR="002D77EF">
        <w:rPr>
          <w:sz w:val="28"/>
          <w:szCs w:val="28"/>
        </w:rPr>
        <w:t>1,62</w:t>
      </w:r>
      <w:r w:rsidR="002D77EF" w:rsidRPr="002646CD">
        <w:rPr>
          <w:sz w:val="28"/>
          <w:szCs w:val="28"/>
        </w:rPr>
        <w:t xml:space="preserve"> = </w:t>
      </w:r>
      <w:r w:rsidR="002D77EF">
        <w:rPr>
          <w:sz w:val="28"/>
          <w:szCs w:val="28"/>
        </w:rPr>
        <w:t>3735,6</w:t>
      </w:r>
      <w:r w:rsidR="002D77EF" w:rsidRPr="002646CD">
        <w:rPr>
          <w:sz w:val="28"/>
          <w:szCs w:val="28"/>
        </w:rPr>
        <w:t xml:space="preserve"> руб. в месяц. </w:t>
      </w:r>
    </w:p>
    <w:p w14:paraId="1E125097" w14:textId="77777777" w:rsidR="002D77EF" w:rsidRPr="002646CD" w:rsidRDefault="002D77EF" w:rsidP="002D77EF">
      <w:pPr>
        <w:pStyle w:val="Default"/>
        <w:spacing w:line="360" w:lineRule="auto"/>
        <w:ind w:firstLine="567"/>
        <w:jc w:val="both"/>
        <w:rPr>
          <w:sz w:val="28"/>
          <w:szCs w:val="28"/>
        </w:rPr>
      </w:pPr>
      <w:r w:rsidRPr="002646CD">
        <w:rPr>
          <w:sz w:val="28"/>
          <w:szCs w:val="28"/>
        </w:rPr>
        <w:t>2.</w:t>
      </w:r>
      <w:r>
        <w:rPr>
          <w:sz w:val="28"/>
          <w:szCs w:val="28"/>
        </w:rPr>
        <w:t xml:space="preserve"> </w:t>
      </w:r>
      <w:r w:rsidRPr="002646CD">
        <w:rPr>
          <w:sz w:val="28"/>
          <w:szCs w:val="28"/>
        </w:rPr>
        <w:t xml:space="preserve">Услуга холодного водоснабжения: норматив потребления холодной воды в расчете на одного человека в месяц составляет </w:t>
      </w:r>
      <w:r>
        <w:rPr>
          <w:sz w:val="28"/>
          <w:szCs w:val="28"/>
        </w:rPr>
        <w:t>5,4</w:t>
      </w:r>
      <w:r w:rsidRPr="002646CD">
        <w:rPr>
          <w:sz w:val="28"/>
          <w:szCs w:val="28"/>
        </w:rPr>
        <w:t xml:space="preserve"> м3/чел, для 3 человек размер нормативного количества питьевой воды составляет </w:t>
      </w:r>
      <w:r>
        <w:rPr>
          <w:sz w:val="28"/>
          <w:szCs w:val="28"/>
        </w:rPr>
        <w:t>5,4</w:t>
      </w:r>
      <w:r w:rsidRPr="002646CD">
        <w:rPr>
          <w:sz w:val="28"/>
          <w:szCs w:val="28"/>
        </w:rPr>
        <w:t xml:space="preserve"> * 3 = </w:t>
      </w:r>
      <w:r>
        <w:rPr>
          <w:sz w:val="28"/>
          <w:szCs w:val="28"/>
        </w:rPr>
        <w:t>16,2</w:t>
      </w:r>
      <w:r w:rsidRPr="002646CD">
        <w:rPr>
          <w:sz w:val="28"/>
          <w:szCs w:val="28"/>
        </w:rPr>
        <w:t xml:space="preserve"> м3. </w:t>
      </w:r>
    </w:p>
    <w:p w14:paraId="3FAA7005" w14:textId="77777777" w:rsidR="002D77EF" w:rsidRPr="002646CD" w:rsidRDefault="002D77EF" w:rsidP="002D77EF">
      <w:pPr>
        <w:pStyle w:val="Default"/>
        <w:spacing w:line="360" w:lineRule="auto"/>
        <w:jc w:val="both"/>
        <w:rPr>
          <w:sz w:val="28"/>
          <w:szCs w:val="28"/>
        </w:rPr>
      </w:pPr>
      <w:r w:rsidRPr="002646CD">
        <w:rPr>
          <w:sz w:val="28"/>
          <w:szCs w:val="28"/>
        </w:rPr>
        <w:t xml:space="preserve">Тариф на питьевую воду составляет </w:t>
      </w:r>
      <w:r>
        <w:rPr>
          <w:sz w:val="28"/>
          <w:szCs w:val="28"/>
        </w:rPr>
        <w:t>50,5</w:t>
      </w:r>
      <w:r w:rsidRPr="002646CD">
        <w:rPr>
          <w:sz w:val="28"/>
          <w:szCs w:val="28"/>
        </w:rPr>
        <w:t xml:space="preserve"> руб./м3, следовательно, вел</w:t>
      </w:r>
      <w:r>
        <w:rPr>
          <w:sz w:val="28"/>
          <w:szCs w:val="28"/>
        </w:rPr>
        <w:t>и</w:t>
      </w:r>
      <w:r w:rsidRPr="002646CD">
        <w:rPr>
          <w:sz w:val="28"/>
          <w:szCs w:val="28"/>
        </w:rPr>
        <w:t xml:space="preserve">чина платы за услугу водоснабжения составляет </w:t>
      </w:r>
      <w:r>
        <w:rPr>
          <w:sz w:val="28"/>
          <w:szCs w:val="28"/>
        </w:rPr>
        <w:t>50,5</w:t>
      </w:r>
      <w:r w:rsidRPr="002646CD">
        <w:rPr>
          <w:sz w:val="28"/>
          <w:szCs w:val="28"/>
        </w:rPr>
        <w:t xml:space="preserve"> * </w:t>
      </w:r>
      <w:r>
        <w:rPr>
          <w:sz w:val="28"/>
          <w:szCs w:val="28"/>
        </w:rPr>
        <w:t>16,2</w:t>
      </w:r>
      <w:r w:rsidRPr="002646CD">
        <w:rPr>
          <w:sz w:val="28"/>
          <w:szCs w:val="28"/>
        </w:rPr>
        <w:t xml:space="preserve"> = </w:t>
      </w:r>
      <w:r>
        <w:rPr>
          <w:sz w:val="28"/>
          <w:szCs w:val="28"/>
        </w:rPr>
        <w:t>818,1</w:t>
      </w:r>
      <w:r w:rsidRPr="002646CD">
        <w:rPr>
          <w:sz w:val="28"/>
          <w:szCs w:val="28"/>
        </w:rPr>
        <w:t xml:space="preserve"> руб. в месяц. </w:t>
      </w:r>
    </w:p>
    <w:p w14:paraId="08984E61" w14:textId="77777777" w:rsidR="002D77EF" w:rsidRPr="002646CD" w:rsidRDefault="002D77EF" w:rsidP="002D77EF">
      <w:pPr>
        <w:pStyle w:val="Default"/>
        <w:spacing w:line="360" w:lineRule="auto"/>
        <w:ind w:firstLine="567"/>
        <w:jc w:val="both"/>
        <w:rPr>
          <w:sz w:val="28"/>
          <w:szCs w:val="28"/>
        </w:rPr>
      </w:pPr>
      <w:r w:rsidRPr="002646CD">
        <w:rPr>
          <w:sz w:val="28"/>
          <w:szCs w:val="28"/>
        </w:rPr>
        <w:t>3.</w:t>
      </w:r>
      <w:r>
        <w:rPr>
          <w:sz w:val="28"/>
          <w:szCs w:val="28"/>
        </w:rPr>
        <w:t xml:space="preserve"> </w:t>
      </w:r>
      <w:r w:rsidRPr="002646CD">
        <w:rPr>
          <w:sz w:val="28"/>
          <w:szCs w:val="28"/>
        </w:rPr>
        <w:t>Услуга водоотведения: норматив для услуги водоотведения в расчете на одного</w:t>
      </w:r>
      <w:r>
        <w:rPr>
          <w:sz w:val="28"/>
          <w:szCs w:val="28"/>
        </w:rPr>
        <w:t xml:space="preserve"> человека в месяц составляет 5,4</w:t>
      </w:r>
      <w:r w:rsidRPr="002646CD">
        <w:rPr>
          <w:sz w:val="28"/>
          <w:szCs w:val="28"/>
        </w:rPr>
        <w:t xml:space="preserve"> м3/чел, для 3 человек размер нормативного объ</w:t>
      </w:r>
      <w:r>
        <w:rPr>
          <w:sz w:val="28"/>
          <w:szCs w:val="28"/>
        </w:rPr>
        <w:t xml:space="preserve">ема водоотведения составляет 5,4 *3 = 16,2 м3. </w:t>
      </w:r>
      <w:r w:rsidRPr="002646CD">
        <w:rPr>
          <w:sz w:val="28"/>
          <w:szCs w:val="28"/>
        </w:rPr>
        <w:t xml:space="preserve">Тариф на водоотведение составляет </w:t>
      </w:r>
      <w:r>
        <w:rPr>
          <w:sz w:val="28"/>
          <w:szCs w:val="28"/>
        </w:rPr>
        <w:t>38,09</w:t>
      </w:r>
      <w:r w:rsidRPr="002646CD">
        <w:rPr>
          <w:sz w:val="28"/>
          <w:szCs w:val="28"/>
        </w:rPr>
        <w:t xml:space="preserve"> руб./м3, следовательно, величина платы за услугу водоотведения составляет </w:t>
      </w:r>
      <w:r>
        <w:rPr>
          <w:sz w:val="28"/>
          <w:szCs w:val="28"/>
        </w:rPr>
        <w:t>38,09 * 16,2</w:t>
      </w:r>
      <w:r w:rsidRPr="002646CD">
        <w:rPr>
          <w:sz w:val="28"/>
          <w:szCs w:val="28"/>
        </w:rPr>
        <w:t xml:space="preserve"> = </w:t>
      </w:r>
      <w:r>
        <w:rPr>
          <w:sz w:val="28"/>
          <w:szCs w:val="28"/>
        </w:rPr>
        <w:t>617,1</w:t>
      </w:r>
      <w:r w:rsidRPr="002646CD">
        <w:rPr>
          <w:sz w:val="28"/>
          <w:szCs w:val="28"/>
        </w:rPr>
        <w:t xml:space="preserve"> руб. в месяц. </w:t>
      </w:r>
    </w:p>
    <w:p w14:paraId="56039B8E" w14:textId="77777777" w:rsidR="002D77EF" w:rsidRPr="002646CD" w:rsidRDefault="002D77EF" w:rsidP="002D77EF">
      <w:pPr>
        <w:pStyle w:val="Default"/>
        <w:spacing w:line="360" w:lineRule="auto"/>
        <w:ind w:firstLine="567"/>
        <w:jc w:val="both"/>
        <w:rPr>
          <w:sz w:val="28"/>
          <w:szCs w:val="28"/>
        </w:rPr>
      </w:pPr>
      <w:r w:rsidRPr="002646CD">
        <w:rPr>
          <w:sz w:val="28"/>
          <w:szCs w:val="28"/>
        </w:rPr>
        <w:t>4.</w:t>
      </w:r>
      <w:r>
        <w:rPr>
          <w:sz w:val="28"/>
          <w:szCs w:val="28"/>
        </w:rPr>
        <w:t xml:space="preserve"> </w:t>
      </w:r>
      <w:r w:rsidRPr="002646CD">
        <w:rPr>
          <w:sz w:val="28"/>
          <w:szCs w:val="28"/>
        </w:rPr>
        <w:t xml:space="preserve">Услуга электроснабжения: норматив потребления электрической энергии в расчете на </w:t>
      </w:r>
      <w:r>
        <w:rPr>
          <w:sz w:val="28"/>
          <w:szCs w:val="28"/>
        </w:rPr>
        <w:t>трех человек</w:t>
      </w:r>
      <w:r w:rsidRPr="002646CD">
        <w:rPr>
          <w:sz w:val="28"/>
          <w:szCs w:val="28"/>
        </w:rPr>
        <w:t xml:space="preserve"> в месяц составляет </w:t>
      </w:r>
      <w:r>
        <w:rPr>
          <w:sz w:val="28"/>
          <w:szCs w:val="28"/>
        </w:rPr>
        <w:t>115 кВт ч/чел.</w:t>
      </w:r>
      <w:r w:rsidRPr="002646CD">
        <w:rPr>
          <w:sz w:val="28"/>
          <w:szCs w:val="28"/>
        </w:rPr>
        <w:t xml:space="preserve"> Тариф на электрическую энергию составляет </w:t>
      </w:r>
      <w:r>
        <w:rPr>
          <w:sz w:val="28"/>
          <w:szCs w:val="28"/>
        </w:rPr>
        <w:t>4,72</w:t>
      </w:r>
      <w:r w:rsidRPr="002646CD">
        <w:rPr>
          <w:sz w:val="28"/>
          <w:szCs w:val="28"/>
        </w:rPr>
        <w:t xml:space="preserve"> руб./кВт ч, следовательно, величина платы за услугу электроснабжения составляет </w:t>
      </w:r>
      <w:r>
        <w:rPr>
          <w:sz w:val="28"/>
          <w:szCs w:val="28"/>
        </w:rPr>
        <w:t>4,72</w:t>
      </w:r>
      <w:r w:rsidRPr="002646CD">
        <w:rPr>
          <w:sz w:val="28"/>
          <w:szCs w:val="28"/>
        </w:rPr>
        <w:t xml:space="preserve"> * </w:t>
      </w:r>
      <w:r>
        <w:rPr>
          <w:sz w:val="28"/>
          <w:szCs w:val="28"/>
        </w:rPr>
        <w:t>115</w:t>
      </w:r>
      <w:r w:rsidRPr="002646CD">
        <w:rPr>
          <w:sz w:val="28"/>
          <w:szCs w:val="28"/>
        </w:rPr>
        <w:t xml:space="preserve"> = </w:t>
      </w:r>
      <w:r>
        <w:rPr>
          <w:sz w:val="28"/>
          <w:szCs w:val="28"/>
        </w:rPr>
        <w:t>542,8</w:t>
      </w:r>
      <w:r w:rsidRPr="002646CD">
        <w:rPr>
          <w:sz w:val="28"/>
          <w:szCs w:val="28"/>
        </w:rPr>
        <w:t xml:space="preserve"> руб. в месяц. </w:t>
      </w:r>
    </w:p>
    <w:p w14:paraId="637378E4" w14:textId="77777777" w:rsidR="002D77EF" w:rsidRPr="002646CD" w:rsidRDefault="002D77EF" w:rsidP="002D77EF">
      <w:pPr>
        <w:pStyle w:val="Default"/>
        <w:spacing w:line="360" w:lineRule="auto"/>
        <w:ind w:firstLine="567"/>
        <w:jc w:val="both"/>
        <w:rPr>
          <w:sz w:val="28"/>
          <w:szCs w:val="28"/>
        </w:rPr>
      </w:pPr>
      <w:r>
        <w:rPr>
          <w:sz w:val="28"/>
          <w:szCs w:val="28"/>
        </w:rPr>
        <w:lastRenderedPageBreak/>
        <w:t>5</w:t>
      </w:r>
      <w:r w:rsidRPr="002646CD">
        <w:rPr>
          <w:sz w:val="28"/>
          <w:szCs w:val="28"/>
        </w:rPr>
        <w:t xml:space="preserve">. Услуга регионального оператора по обращению с твердыми коммунальными отходами: норматив накопления твердых коммунальных отходов в расчете на одного человека в год в МКД составляет </w:t>
      </w:r>
      <w:r>
        <w:rPr>
          <w:sz w:val="28"/>
          <w:szCs w:val="28"/>
        </w:rPr>
        <w:t>2,436</w:t>
      </w:r>
      <w:r w:rsidRPr="002646CD">
        <w:rPr>
          <w:sz w:val="28"/>
          <w:szCs w:val="28"/>
        </w:rPr>
        <w:t xml:space="preserve"> м3, для 3 человек размер нормативного накопления ТК</w:t>
      </w:r>
      <w:r>
        <w:rPr>
          <w:sz w:val="28"/>
          <w:szCs w:val="28"/>
        </w:rPr>
        <w:t xml:space="preserve">О составляет 2,436 * 3 = 7,308 м3. </w:t>
      </w:r>
      <w:r w:rsidRPr="002646CD">
        <w:rPr>
          <w:sz w:val="28"/>
          <w:szCs w:val="28"/>
        </w:rPr>
        <w:t xml:space="preserve">Тариф на услуги регионального оператора по обращению с ТКО составляет </w:t>
      </w:r>
      <w:r>
        <w:rPr>
          <w:sz w:val="28"/>
          <w:szCs w:val="28"/>
        </w:rPr>
        <w:t>457,81</w:t>
      </w:r>
      <w:r w:rsidRPr="002646CD">
        <w:rPr>
          <w:sz w:val="28"/>
          <w:szCs w:val="28"/>
        </w:rPr>
        <w:t xml:space="preserve"> руб./м3, следовательно, величина платы за услугу по обращению с ТКО составляет </w:t>
      </w:r>
      <w:r>
        <w:rPr>
          <w:sz w:val="28"/>
          <w:szCs w:val="28"/>
        </w:rPr>
        <w:t>457,81</w:t>
      </w:r>
      <w:r w:rsidRPr="002646CD">
        <w:rPr>
          <w:sz w:val="28"/>
          <w:szCs w:val="28"/>
        </w:rPr>
        <w:t xml:space="preserve"> * </w:t>
      </w:r>
      <w:r>
        <w:rPr>
          <w:sz w:val="28"/>
          <w:szCs w:val="28"/>
        </w:rPr>
        <w:t>7,308</w:t>
      </w:r>
      <w:r w:rsidRPr="002646CD">
        <w:rPr>
          <w:sz w:val="28"/>
          <w:szCs w:val="28"/>
        </w:rPr>
        <w:t xml:space="preserve"> = </w:t>
      </w:r>
      <w:r>
        <w:rPr>
          <w:sz w:val="28"/>
          <w:szCs w:val="28"/>
        </w:rPr>
        <w:t>3345,7</w:t>
      </w:r>
      <w:r w:rsidRPr="002646CD">
        <w:rPr>
          <w:sz w:val="28"/>
          <w:szCs w:val="28"/>
        </w:rPr>
        <w:t xml:space="preserve"> / 12 = </w:t>
      </w:r>
      <w:r>
        <w:rPr>
          <w:sz w:val="28"/>
          <w:szCs w:val="28"/>
        </w:rPr>
        <w:t>278,81</w:t>
      </w:r>
      <w:r w:rsidRPr="002646CD">
        <w:rPr>
          <w:sz w:val="28"/>
          <w:szCs w:val="28"/>
        </w:rPr>
        <w:t xml:space="preserve"> руб. в месяц. </w:t>
      </w:r>
    </w:p>
    <w:p w14:paraId="5FF1A8A7" w14:textId="43DA5681" w:rsidR="002D77EF" w:rsidRPr="002D77EF" w:rsidRDefault="002D77EF" w:rsidP="002D77EF">
      <w:pPr>
        <w:autoSpaceDE w:val="0"/>
        <w:autoSpaceDN w:val="0"/>
        <w:adjustRightInd w:val="0"/>
        <w:spacing w:line="360" w:lineRule="auto"/>
        <w:ind w:firstLine="567"/>
        <w:jc w:val="both"/>
        <w:rPr>
          <w:rFonts w:ascii="Times New Roman" w:hAnsi="Times New Roman" w:cs="Times New Roman"/>
          <w:sz w:val="28"/>
          <w:szCs w:val="28"/>
        </w:rPr>
      </w:pPr>
      <w:r w:rsidRPr="002D77EF">
        <w:rPr>
          <w:rFonts w:ascii="Times New Roman" w:hAnsi="Times New Roman" w:cs="Times New Roman"/>
          <w:sz w:val="28"/>
          <w:szCs w:val="28"/>
        </w:rPr>
        <w:t>6. Совокупный платеж за коммунальные услуги составляет 3735,6 + 818,1 + 617,1 + 542,8 + 278,81 = 5992,41 руб. в месяц.</w:t>
      </w:r>
    </w:p>
    <w:p w14:paraId="6AAC9CF1" w14:textId="77777777" w:rsidR="0032251D" w:rsidRPr="0032251D" w:rsidRDefault="0032251D" w:rsidP="0032251D">
      <w:pPr>
        <w:autoSpaceDE w:val="0"/>
        <w:autoSpaceDN w:val="0"/>
        <w:adjustRightInd w:val="0"/>
        <w:spacing w:after="0" w:line="360" w:lineRule="auto"/>
        <w:ind w:firstLine="567"/>
        <w:jc w:val="both"/>
        <w:rPr>
          <w:rFonts w:ascii="Times New Roman" w:eastAsia="Calibri" w:hAnsi="Times New Roman" w:cs="Times New Roman"/>
          <w:b/>
          <w:bCs/>
          <w:i/>
          <w:sz w:val="28"/>
          <w:szCs w:val="28"/>
        </w:rPr>
      </w:pPr>
      <w:r w:rsidRPr="0032251D">
        <w:rPr>
          <w:rFonts w:ascii="Times New Roman" w:eastAsia="Calibri" w:hAnsi="Times New Roman" w:cs="Times New Roman"/>
          <w:b/>
          <w:bCs/>
          <w:i/>
          <w:sz w:val="28"/>
          <w:szCs w:val="28"/>
        </w:rPr>
        <w:t>Выводы:</w:t>
      </w:r>
    </w:p>
    <w:p w14:paraId="7B0DB213" w14:textId="77777777" w:rsidR="0032251D" w:rsidRPr="0032251D" w:rsidRDefault="0032251D" w:rsidP="0032251D">
      <w:pPr>
        <w:autoSpaceDE w:val="0"/>
        <w:autoSpaceDN w:val="0"/>
        <w:adjustRightInd w:val="0"/>
        <w:spacing w:after="0" w:line="360" w:lineRule="auto"/>
        <w:ind w:firstLine="567"/>
        <w:jc w:val="both"/>
        <w:rPr>
          <w:rFonts w:ascii="Times New Roman" w:eastAsia="Calibri" w:hAnsi="Times New Roman" w:cs="Times New Roman"/>
          <w:sz w:val="28"/>
          <w:szCs w:val="28"/>
        </w:rPr>
      </w:pPr>
      <w:r w:rsidRPr="0032251D">
        <w:rPr>
          <w:rFonts w:ascii="Times New Roman" w:eastAsia="Calibri" w:hAnsi="Times New Roman" w:cs="Times New Roman"/>
          <w:sz w:val="28"/>
          <w:szCs w:val="28"/>
        </w:rPr>
        <w:t>− Фактические платежи граждан ожидаются ниже в связи с оборудованием узлами учета коммунальных ресурсов.</w:t>
      </w:r>
    </w:p>
    <w:p w14:paraId="57756BA7" w14:textId="77777777" w:rsidR="0032251D" w:rsidRPr="0032251D" w:rsidRDefault="0032251D" w:rsidP="0032251D">
      <w:pPr>
        <w:autoSpaceDE w:val="0"/>
        <w:autoSpaceDN w:val="0"/>
        <w:adjustRightInd w:val="0"/>
        <w:spacing w:after="0" w:line="360" w:lineRule="auto"/>
        <w:ind w:firstLine="567"/>
        <w:jc w:val="both"/>
        <w:rPr>
          <w:rFonts w:ascii="Times New Roman" w:eastAsia="Calibri" w:hAnsi="Times New Roman" w:cs="Times New Roman"/>
          <w:sz w:val="28"/>
          <w:szCs w:val="28"/>
        </w:rPr>
      </w:pPr>
      <w:r w:rsidRPr="0032251D">
        <w:rPr>
          <w:rFonts w:ascii="Times New Roman" w:eastAsia="Calibri" w:hAnsi="Times New Roman" w:cs="Times New Roman"/>
          <w:sz w:val="28"/>
          <w:szCs w:val="28"/>
        </w:rPr>
        <w:t>−  Принимая во внимание, что изменение тарифов на ЖКУ и стандартов стоимости ЖКУ происходит пропорционально ИПЦ можно предположить, что с 2022г. по 2040г. картина в целом будет соответствовать 2022г.</w:t>
      </w:r>
    </w:p>
    <w:p w14:paraId="72F261CE" w14:textId="432CEC6D" w:rsidR="004911D5" w:rsidRPr="0032251D" w:rsidRDefault="0032251D" w:rsidP="0032251D">
      <w:pPr>
        <w:autoSpaceDE w:val="0"/>
        <w:autoSpaceDN w:val="0"/>
        <w:adjustRightInd w:val="0"/>
        <w:spacing w:after="0" w:line="360" w:lineRule="auto"/>
        <w:ind w:firstLine="567"/>
        <w:jc w:val="both"/>
        <w:rPr>
          <w:rFonts w:ascii="Times New Roman" w:eastAsia="Calibri" w:hAnsi="Times New Roman" w:cs="Times New Roman"/>
          <w:sz w:val="28"/>
          <w:szCs w:val="28"/>
        </w:rPr>
      </w:pPr>
      <w:r w:rsidRPr="0032251D">
        <w:rPr>
          <w:rFonts w:ascii="Times New Roman" w:eastAsia="Calibri" w:hAnsi="Times New Roman" w:cs="Times New Roman"/>
          <w:sz w:val="28"/>
          <w:szCs w:val="28"/>
        </w:rPr>
        <w:t xml:space="preserve">− При использовании инвестиционных составляющих в тарифах на коммунальные услуги при реализации мероприятий программы комплексного развития систем коммунальной инфраструктуры </w:t>
      </w:r>
      <w:r w:rsidR="0068689D">
        <w:rPr>
          <w:rFonts w:ascii="Times New Roman" w:eastAsia="Calibri" w:hAnsi="Times New Roman" w:cs="Times New Roman"/>
          <w:sz w:val="28"/>
          <w:szCs w:val="28"/>
        </w:rPr>
        <w:t>муниципального образования</w:t>
      </w:r>
      <w:r w:rsidR="0068689D" w:rsidRPr="0032251D">
        <w:rPr>
          <w:rFonts w:ascii="Times New Roman" w:eastAsia="Calibri" w:hAnsi="Times New Roman" w:cs="Times New Roman"/>
          <w:sz w:val="28"/>
          <w:szCs w:val="28"/>
        </w:rPr>
        <w:t xml:space="preserve"> </w:t>
      </w:r>
      <w:r w:rsidRPr="0032251D">
        <w:rPr>
          <w:rFonts w:ascii="Times New Roman" w:eastAsia="Calibri" w:hAnsi="Times New Roman" w:cs="Times New Roman"/>
          <w:sz w:val="28"/>
          <w:szCs w:val="28"/>
        </w:rPr>
        <w:t xml:space="preserve">на период до 2040 года, ценовые последствия для потребителей коммунальных услуг отсутствуют, так как использование инвестиционной составляющей тарифа, не приведет к превышению предельных  (максимальных) индексов изменения размера вносимой гражданами платы за коммунальные услуги по </w:t>
      </w:r>
      <w:r w:rsidR="0068689D">
        <w:rPr>
          <w:rFonts w:ascii="Times New Roman" w:eastAsia="Calibri" w:hAnsi="Times New Roman" w:cs="Times New Roman"/>
          <w:sz w:val="28"/>
          <w:szCs w:val="28"/>
        </w:rPr>
        <w:t>муниципальному образованию</w:t>
      </w:r>
      <w:r w:rsidRPr="0032251D">
        <w:rPr>
          <w:rFonts w:ascii="Times New Roman" w:eastAsia="Calibri" w:hAnsi="Times New Roman" w:cs="Times New Roman"/>
          <w:sz w:val="28"/>
          <w:szCs w:val="28"/>
        </w:rPr>
        <w:t xml:space="preserve">, утвержденных распоряжением Правительства Российской Федерации от 30 октября 2020 года №2827–р </w:t>
      </w:r>
      <w:r w:rsidR="0021747A">
        <w:rPr>
          <w:rFonts w:ascii="Times New Roman" w:eastAsia="Calibri" w:hAnsi="Times New Roman" w:cs="Times New Roman"/>
          <w:sz w:val="28"/>
          <w:szCs w:val="28"/>
        </w:rPr>
        <w:t>«</w:t>
      </w:r>
      <w:r w:rsidRPr="0032251D">
        <w:rPr>
          <w:rFonts w:ascii="Times New Roman" w:eastAsia="Calibri" w:hAnsi="Times New Roman" w:cs="Times New Roman"/>
          <w:sz w:val="28"/>
          <w:szCs w:val="28"/>
        </w:rPr>
        <w:t>Об утверждении индексов изменения вносимой гражданами платы за коммунальные услуги в среднем по Российской Федерации на 2021 год</w:t>
      </w:r>
      <w:r w:rsidR="0021747A">
        <w:rPr>
          <w:rFonts w:ascii="Times New Roman" w:eastAsia="Calibri" w:hAnsi="Times New Roman" w:cs="Times New Roman"/>
          <w:sz w:val="28"/>
          <w:szCs w:val="28"/>
        </w:rPr>
        <w:t>»</w:t>
      </w:r>
      <w:r w:rsidRPr="0032251D">
        <w:rPr>
          <w:rFonts w:ascii="Times New Roman" w:eastAsia="Calibri" w:hAnsi="Times New Roman" w:cs="Times New Roman"/>
          <w:sz w:val="28"/>
          <w:szCs w:val="28"/>
        </w:rPr>
        <w:t>.</w:t>
      </w:r>
    </w:p>
    <w:p w14:paraId="1D8F4756" w14:textId="77777777" w:rsidR="00F55DF1" w:rsidRPr="004911D5" w:rsidRDefault="00F55DF1" w:rsidP="00F55DF1">
      <w:pPr>
        <w:pStyle w:val="af0"/>
        <w:rPr>
          <w:rFonts w:eastAsia="Calibri"/>
          <w:sz w:val="28"/>
          <w:szCs w:val="28"/>
        </w:rPr>
      </w:pPr>
    </w:p>
    <w:p w14:paraId="579F015D" w14:textId="03B99879" w:rsidR="004911D5" w:rsidRPr="004911D5" w:rsidRDefault="004911D5" w:rsidP="00F55DF1">
      <w:pPr>
        <w:pStyle w:val="af0"/>
        <w:rPr>
          <w:rFonts w:eastAsia="Calibri"/>
          <w:sz w:val="28"/>
          <w:szCs w:val="28"/>
        </w:rPr>
      </w:pPr>
    </w:p>
    <w:p w14:paraId="4561743B" w14:textId="77777777" w:rsidR="00B93088" w:rsidRDefault="00B93088" w:rsidP="004911D5">
      <w:pPr>
        <w:autoSpaceDE w:val="0"/>
        <w:autoSpaceDN w:val="0"/>
        <w:adjustRightInd w:val="0"/>
        <w:spacing w:after="0" w:line="360" w:lineRule="auto"/>
        <w:jc w:val="center"/>
        <w:rPr>
          <w:rFonts w:ascii="Times New Roman" w:eastAsia="Calibri" w:hAnsi="Times New Roman" w:cs="Times New Roman"/>
          <w:b/>
          <w:bCs/>
          <w:i/>
          <w:sz w:val="28"/>
          <w:szCs w:val="28"/>
        </w:rPr>
        <w:sectPr w:rsidR="00B93088"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0A042B6C" w14:textId="313124E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sz w:val="28"/>
          <w:szCs w:val="28"/>
        </w:rPr>
      </w:pPr>
      <w:r w:rsidRPr="004911D5">
        <w:rPr>
          <w:rFonts w:ascii="Times New Roman" w:eastAsia="Calibri" w:hAnsi="Times New Roman" w:cs="Times New Roman"/>
          <w:b/>
          <w:bCs/>
          <w:i/>
          <w:sz w:val="28"/>
          <w:szCs w:val="28"/>
        </w:rPr>
        <w:lastRenderedPageBreak/>
        <w:t>РАЗДЕЛ 17. МОДЕЛЬ ДЛЯ РАСЧЕТА ПРОГРАММЫ</w:t>
      </w:r>
    </w:p>
    <w:p w14:paraId="5D029185"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Для расчета Программы применялась линейная модель. Для моделирования инвестиционной деятельности, капитального строительства и реконструкции объектов основных средств, в модели отражены стоимостные характеристики и объемные показатели работ.</w:t>
      </w:r>
    </w:p>
    <w:p w14:paraId="46957980" w14:textId="77777777" w:rsidR="004911D5" w:rsidRPr="004911D5" w:rsidRDefault="004911D5" w:rsidP="004911D5">
      <w:pPr>
        <w:widowControl w:val="0"/>
        <w:spacing w:after="0" w:line="360" w:lineRule="auto"/>
        <w:ind w:firstLine="567"/>
        <w:contextualSpacing/>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Все расчёты выполнялись с использованием программы Microsoft Excel.</w:t>
      </w:r>
    </w:p>
    <w:p w14:paraId="6F6309B3" w14:textId="77777777" w:rsidR="004911D5" w:rsidRPr="004911D5" w:rsidRDefault="004911D5" w:rsidP="004911D5">
      <w:pPr>
        <w:spacing w:after="200" w:line="276" w:lineRule="auto"/>
        <w:rPr>
          <w:rFonts w:ascii="Times New Roman" w:eastAsia="Calibri" w:hAnsi="Times New Roman" w:cs="Times New Roman"/>
          <w:b/>
          <w:bCs/>
          <w:sz w:val="28"/>
          <w:szCs w:val="28"/>
        </w:rPr>
      </w:pPr>
      <w:r w:rsidRPr="004911D5">
        <w:rPr>
          <w:rFonts w:ascii="Times New Roman" w:eastAsia="Calibri" w:hAnsi="Times New Roman" w:cs="Times New Roman"/>
          <w:b/>
          <w:bCs/>
          <w:sz w:val="28"/>
          <w:szCs w:val="28"/>
        </w:rPr>
        <w:br w:type="page"/>
      </w:r>
    </w:p>
    <w:p w14:paraId="45780EF0" w14:textId="77777777" w:rsidR="004911D5" w:rsidRPr="004911D5" w:rsidRDefault="004911D5" w:rsidP="004911D5">
      <w:pPr>
        <w:autoSpaceDE w:val="0"/>
        <w:autoSpaceDN w:val="0"/>
        <w:adjustRightInd w:val="0"/>
        <w:spacing w:after="0" w:line="360" w:lineRule="auto"/>
        <w:jc w:val="center"/>
        <w:rPr>
          <w:rFonts w:ascii="Times New Roman" w:eastAsia="Calibri" w:hAnsi="Times New Roman" w:cs="Times New Roman"/>
          <w:b/>
          <w:bCs/>
          <w:i/>
          <w:iCs/>
          <w:sz w:val="28"/>
          <w:szCs w:val="28"/>
        </w:rPr>
      </w:pPr>
      <w:r w:rsidRPr="004911D5">
        <w:rPr>
          <w:rFonts w:ascii="Times New Roman" w:eastAsia="Calibri" w:hAnsi="Times New Roman" w:cs="Times New Roman"/>
          <w:b/>
          <w:bCs/>
          <w:i/>
          <w:iCs/>
          <w:sz w:val="28"/>
          <w:szCs w:val="28"/>
        </w:rPr>
        <w:lastRenderedPageBreak/>
        <w:t>СПИСОК ИСТОЧНИКОВ</w:t>
      </w:r>
    </w:p>
    <w:p w14:paraId="29E1F138" w14:textId="77777777"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1. Градостроительный кодекс Российской Федерации;</w:t>
      </w:r>
    </w:p>
    <w:p w14:paraId="5BEFB7A0" w14:textId="0EA53FAB"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2. Приказ Минрегиона РФ от 06.05.2011</w:t>
      </w:r>
      <w:r w:rsidR="00DC02E7">
        <w:rPr>
          <w:rFonts w:ascii="Times New Roman" w:eastAsia="Calibri" w:hAnsi="Times New Roman" w:cs="Times New Roman"/>
          <w:sz w:val="28"/>
          <w:szCs w:val="28"/>
        </w:rPr>
        <w:t>г.</w:t>
      </w:r>
      <w:r w:rsidRPr="004911D5">
        <w:rPr>
          <w:rFonts w:ascii="Times New Roman" w:eastAsia="Calibri" w:hAnsi="Times New Roman" w:cs="Times New Roman"/>
          <w:sz w:val="28"/>
          <w:szCs w:val="28"/>
        </w:rPr>
        <w:t xml:space="preserve"> № 204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О разработке программ комплексного развития систем коммунальной инфраструктуры муниципальных образований</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w:t>
      </w:r>
    </w:p>
    <w:p w14:paraId="6F8342FF" w14:textId="77777777" w:rsidR="00960183"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3. Постановление Правительства Российской Федерации от 14.06.2013</w:t>
      </w:r>
      <w:r w:rsidR="00DC02E7">
        <w:rPr>
          <w:rFonts w:ascii="Times New Roman" w:eastAsia="Calibri" w:hAnsi="Times New Roman" w:cs="Times New Roman"/>
          <w:sz w:val="28"/>
          <w:szCs w:val="28"/>
        </w:rPr>
        <w:t>г.</w:t>
      </w:r>
      <w:r w:rsidRPr="004911D5">
        <w:rPr>
          <w:rFonts w:ascii="Times New Roman" w:eastAsia="Calibri" w:hAnsi="Times New Roman" w:cs="Times New Roman"/>
          <w:sz w:val="28"/>
          <w:szCs w:val="28"/>
        </w:rPr>
        <w:t xml:space="preserve"> </w:t>
      </w:r>
    </w:p>
    <w:p w14:paraId="16645D81" w14:textId="540F7188" w:rsidR="004911D5" w:rsidRPr="004911D5" w:rsidRDefault="004911D5" w:rsidP="00960183">
      <w:pPr>
        <w:autoSpaceDE w:val="0"/>
        <w:autoSpaceDN w:val="0"/>
        <w:adjustRightInd w:val="0"/>
        <w:spacing w:after="0" w:line="360" w:lineRule="auto"/>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 xml:space="preserve">№ 502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Об утверждении требований к программам комплексного развития систем коммунальной инфраструктуры поселений, городских округов</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w:t>
      </w:r>
    </w:p>
    <w:p w14:paraId="2363D251" w14:textId="6BD685CE" w:rsidR="004911D5" w:rsidRPr="004911D5" w:rsidRDefault="004911D5"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sidRPr="004911D5">
        <w:rPr>
          <w:rFonts w:ascii="Times New Roman" w:eastAsia="Calibri" w:hAnsi="Times New Roman" w:cs="Times New Roman"/>
          <w:sz w:val="28"/>
          <w:szCs w:val="28"/>
        </w:rPr>
        <w:t>4. Приказ Госстроя от 01</w:t>
      </w:r>
      <w:r w:rsidR="00180543">
        <w:rPr>
          <w:rFonts w:ascii="Times New Roman" w:eastAsia="Calibri" w:hAnsi="Times New Roman" w:cs="Times New Roman"/>
          <w:sz w:val="28"/>
          <w:szCs w:val="28"/>
        </w:rPr>
        <w:t>.10.2013</w:t>
      </w:r>
      <w:r w:rsidR="00DC02E7">
        <w:rPr>
          <w:rFonts w:ascii="Times New Roman" w:eastAsia="Calibri" w:hAnsi="Times New Roman" w:cs="Times New Roman"/>
          <w:sz w:val="28"/>
          <w:szCs w:val="28"/>
        </w:rPr>
        <w:t>г.</w:t>
      </w:r>
      <w:r w:rsidR="00180543">
        <w:rPr>
          <w:rFonts w:ascii="Times New Roman" w:eastAsia="Calibri" w:hAnsi="Times New Roman" w:cs="Times New Roman"/>
          <w:sz w:val="28"/>
          <w:szCs w:val="28"/>
        </w:rPr>
        <w:t xml:space="preserve"> № 359/ГС </w:t>
      </w:r>
      <w:r w:rsidR="0021747A">
        <w:rPr>
          <w:rFonts w:ascii="Times New Roman" w:eastAsia="Calibri" w:hAnsi="Times New Roman" w:cs="Times New Roman"/>
          <w:sz w:val="28"/>
          <w:szCs w:val="28"/>
        </w:rPr>
        <w:t>«</w:t>
      </w:r>
      <w:r w:rsidRPr="004911D5">
        <w:rPr>
          <w:rFonts w:ascii="Times New Roman" w:eastAsia="Calibri" w:hAnsi="Times New Roman" w:cs="Times New Roman"/>
          <w:sz w:val="28"/>
          <w:szCs w:val="28"/>
        </w:rPr>
        <w:t>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r w:rsidR="00180543">
        <w:rPr>
          <w:rFonts w:ascii="Times New Roman" w:eastAsia="Calibri" w:hAnsi="Times New Roman" w:cs="Times New Roman"/>
          <w:sz w:val="28"/>
          <w:szCs w:val="28"/>
        </w:rPr>
        <w:t>2</w:t>
      </w:r>
      <w:r w:rsidRPr="004911D5">
        <w:rPr>
          <w:rFonts w:ascii="Times New Roman" w:eastAsia="Calibri" w:hAnsi="Times New Roman" w:cs="Times New Roman"/>
          <w:sz w:val="28"/>
          <w:szCs w:val="28"/>
        </w:rPr>
        <w:t>;</w:t>
      </w:r>
    </w:p>
    <w:p w14:paraId="4D3D85C3" w14:textId="0E8DDA43"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4911D5" w:rsidRPr="004911D5">
        <w:rPr>
          <w:rFonts w:ascii="Times New Roman" w:eastAsia="Calibri" w:hAnsi="Times New Roman" w:cs="Times New Roman"/>
          <w:sz w:val="28"/>
          <w:szCs w:val="28"/>
        </w:rPr>
        <w:t>. Федеральный закон от 23.11.20</w:t>
      </w:r>
      <w:r w:rsidR="00DC02E7">
        <w:rPr>
          <w:rFonts w:ascii="Times New Roman" w:eastAsia="Calibri" w:hAnsi="Times New Roman" w:cs="Times New Roman"/>
          <w:sz w:val="28"/>
          <w:szCs w:val="28"/>
        </w:rPr>
        <w:t>04</w:t>
      </w:r>
      <w:r w:rsidR="004911D5" w:rsidRPr="004911D5">
        <w:rPr>
          <w:rFonts w:ascii="Times New Roman" w:eastAsia="Calibri" w:hAnsi="Times New Roman" w:cs="Times New Roman"/>
          <w:sz w:val="28"/>
          <w:szCs w:val="28"/>
        </w:rPr>
        <w:t>г. № 261</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ФЗ</w:t>
      </w:r>
      <w:r w:rsidR="0018074D">
        <w:rPr>
          <w:rFonts w:ascii="Times New Roman" w:eastAsia="Calibri" w:hAnsi="Times New Roman" w:cs="Times New Roman"/>
          <w:sz w:val="28"/>
          <w:szCs w:val="28"/>
        </w:rPr>
        <w:t xml:space="preserve"> (ред. от 11.06.2021</w:t>
      </w:r>
      <w:r w:rsidR="00DC02E7">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Об энергоснабжен</w:t>
      </w:r>
      <w:r w:rsidR="009168B9">
        <w:rPr>
          <w:rFonts w:ascii="Times New Roman" w:eastAsia="Calibri" w:hAnsi="Times New Roman" w:cs="Times New Roman"/>
          <w:sz w:val="28"/>
          <w:szCs w:val="28"/>
        </w:rPr>
        <w:t xml:space="preserve">ии и о повышении энергетической </w:t>
      </w:r>
      <w:r w:rsidR="009168B9" w:rsidRPr="004911D5">
        <w:rPr>
          <w:rFonts w:ascii="Times New Roman" w:eastAsia="Calibri" w:hAnsi="Times New Roman" w:cs="Times New Roman"/>
          <w:sz w:val="28"/>
          <w:szCs w:val="28"/>
        </w:rPr>
        <w:t>эффективности,</w:t>
      </w:r>
      <w:r w:rsidR="004911D5" w:rsidRPr="004911D5">
        <w:rPr>
          <w:rFonts w:ascii="Times New Roman" w:eastAsia="Calibri" w:hAnsi="Times New Roman" w:cs="Times New Roman"/>
          <w:sz w:val="28"/>
          <w:szCs w:val="28"/>
        </w:rPr>
        <w:t xml:space="preserve"> и о внесении изменений в отдельные законодательные акты Российской Федерации</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4C415CEF" w14:textId="18B20A46"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4911D5" w:rsidRPr="004911D5">
        <w:rPr>
          <w:rFonts w:ascii="Times New Roman" w:eastAsia="Calibri" w:hAnsi="Times New Roman" w:cs="Times New Roman"/>
          <w:sz w:val="28"/>
          <w:szCs w:val="28"/>
        </w:rPr>
        <w:t>. </w:t>
      </w:r>
      <w:r w:rsidR="0096018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Методические рекомендации по разработке программ комплексного развития систем коммунальной инфраструктуры муниципальных образований</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утвержденные Приказом Министерства регионального развития РФ №204 от 06.05.2011г.;</w:t>
      </w:r>
    </w:p>
    <w:p w14:paraId="02972787" w14:textId="759817D7"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4911D5" w:rsidRPr="004911D5">
        <w:rPr>
          <w:rFonts w:ascii="Times New Roman" w:eastAsia="Calibri" w:hAnsi="Times New Roman" w:cs="Times New Roman"/>
          <w:sz w:val="28"/>
          <w:szCs w:val="28"/>
        </w:rPr>
        <w:t>. </w:t>
      </w:r>
      <w:r w:rsidR="0096018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Методика проведения мониторинга выполнения производственных и инвестиционных программ организаций коммунального комплекса</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№48 от 14.04.2008г.;</w:t>
      </w:r>
    </w:p>
    <w:p w14:paraId="7BD40C54" w14:textId="1EAFEACC"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4911D5" w:rsidRPr="004911D5">
        <w:rPr>
          <w:rFonts w:ascii="Times New Roman" w:eastAsia="Calibri" w:hAnsi="Times New Roman" w:cs="Times New Roman"/>
          <w:sz w:val="28"/>
          <w:szCs w:val="28"/>
        </w:rPr>
        <w:t>.</w:t>
      </w:r>
      <w:r w:rsidR="00684234">
        <w:rPr>
          <w:rFonts w:ascii="Times New Roman" w:eastAsia="Calibri" w:hAnsi="Times New Roman" w:cs="Times New Roman"/>
          <w:sz w:val="28"/>
          <w:szCs w:val="28"/>
        </w:rPr>
        <w:t> </w:t>
      </w:r>
      <w:r w:rsidR="004911D5" w:rsidRPr="004911D5">
        <w:rPr>
          <w:rFonts w:ascii="Times New Roman" w:eastAsia="Calibri" w:hAnsi="Times New Roman" w:cs="Times New Roman"/>
          <w:sz w:val="28"/>
          <w:szCs w:val="28"/>
        </w:rPr>
        <w:t>Федеральный закон от 10.01.2002</w:t>
      </w:r>
      <w:r w:rsidR="00DC02E7">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7</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18074D">
        <w:rPr>
          <w:rFonts w:ascii="Times New Roman" w:eastAsia="Calibri" w:hAnsi="Times New Roman" w:cs="Times New Roman"/>
          <w:sz w:val="28"/>
          <w:szCs w:val="28"/>
        </w:rPr>
        <w:t xml:space="preserve"> (ред. от 2.07.2021</w:t>
      </w:r>
      <w:r w:rsidR="00DC02E7">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Об охране окружающей среды</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10E9EBC1" w14:textId="544ADB69"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4911D5" w:rsidRPr="004911D5">
        <w:rPr>
          <w:rFonts w:ascii="Times New Roman" w:eastAsia="Calibri" w:hAnsi="Times New Roman" w:cs="Times New Roman"/>
          <w:sz w:val="28"/>
          <w:szCs w:val="28"/>
        </w:rPr>
        <w:t>. Федеральный закон от 26.03.2003</w:t>
      </w:r>
      <w:r w:rsidR="00DC02E7">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35</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18074D">
        <w:rPr>
          <w:rFonts w:ascii="Times New Roman" w:eastAsia="Calibri" w:hAnsi="Times New Roman" w:cs="Times New Roman"/>
          <w:sz w:val="28"/>
          <w:szCs w:val="28"/>
        </w:rPr>
        <w:t xml:space="preserve"> (ред. от 11.06.2021</w:t>
      </w:r>
      <w:r w:rsidR="00DC02E7">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Об электроэнергетике</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7906119E" w14:textId="14F30E18"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4911D5" w:rsidRPr="004911D5">
        <w:rPr>
          <w:rFonts w:ascii="Times New Roman" w:eastAsia="Calibri" w:hAnsi="Times New Roman" w:cs="Times New Roman"/>
          <w:sz w:val="28"/>
          <w:szCs w:val="28"/>
        </w:rPr>
        <w:t>. Федеральный закон от 31.03.1999</w:t>
      </w:r>
      <w:r w:rsidR="00DC02E7">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69</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18074D">
        <w:rPr>
          <w:rFonts w:ascii="Times New Roman" w:eastAsia="Calibri" w:hAnsi="Times New Roman" w:cs="Times New Roman"/>
          <w:sz w:val="28"/>
          <w:szCs w:val="28"/>
        </w:rPr>
        <w:t xml:space="preserve"> (ред. от 11.06.2021</w:t>
      </w:r>
      <w:r w:rsidR="00DC02E7">
        <w:rPr>
          <w:rFonts w:ascii="Times New Roman" w:eastAsia="Calibri" w:hAnsi="Times New Roman" w:cs="Times New Roman"/>
          <w:sz w:val="28"/>
          <w:szCs w:val="28"/>
        </w:rPr>
        <w:t>г.</w:t>
      </w:r>
      <w:r w:rsidR="0018074D">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 газоснабжении в Российской Федерации</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78DED7AD" w14:textId="2D46C385"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4911D5" w:rsidRPr="004911D5">
        <w:rPr>
          <w:rFonts w:ascii="Times New Roman" w:eastAsia="Calibri" w:hAnsi="Times New Roman" w:cs="Times New Roman"/>
          <w:sz w:val="28"/>
          <w:szCs w:val="28"/>
        </w:rPr>
        <w:t>. Федеральный закон от 24.06.1998</w:t>
      </w:r>
      <w:r w:rsidR="00DC02E7">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89</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2.07.2021</w:t>
      </w:r>
      <w:r w:rsidR="00DC02E7">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Об отходах производства и потребления</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1804FCAA" w14:textId="43B42ABC"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12</w:t>
      </w:r>
      <w:r w:rsidR="004911D5" w:rsidRPr="004911D5">
        <w:rPr>
          <w:rFonts w:ascii="Times New Roman" w:eastAsia="Calibri" w:hAnsi="Times New Roman" w:cs="Times New Roman"/>
          <w:sz w:val="28"/>
          <w:szCs w:val="28"/>
        </w:rPr>
        <w:t>. Федеральный закон от 27.07.2010</w:t>
      </w:r>
      <w:r w:rsidR="00DC02E7">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190</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2.07.2021</w:t>
      </w:r>
      <w:r w:rsidR="00DC02E7">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 теплоснабжении</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125DC021" w14:textId="51483EC1"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4911D5" w:rsidRPr="004911D5">
        <w:rPr>
          <w:rFonts w:ascii="Times New Roman" w:eastAsia="Calibri" w:hAnsi="Times New Roman" w:cs="Times New Roman"/>
          <w:sz w:val="28"/>
          <w:szCs w:val="28"/>
        </w:rPr>
        <w:t>. Федеральный закон от 07.12.2011</w:t>
      </w:r>
      <w:r w:rsidR="00DC02E7">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416</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1.07.2021</w:t>
      </w:r>
      <w:r w:rsidR="00DC02E7">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 водоснабжении и водоотведении</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31A07892" w14:textId="73D9BA34"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14</w:t>
      </w:r>
      <w:r w:rsidR="004911D5" w:rsidRPr="004911D5">
        <w:rPr>
          <w:rFonts w:ascii="Times New Roman" w:eastAsia="Calibri" w:hAnsi="Times New Roman" w:cs="Times New Roman"/>
          <w:sz w:val="28"/>
          <w:szCs w:val="28"/>
        </w:rPr>
        <w:t>. Федеральный закон от 23.11.2009</w:t>
      </w:r>
      <w:r w:rsidR="00DC02E7">
        <w:rPr>
          <w:rFonts w:ascii="Times New Roman" w:eastAsia="Calibri" w:hAnsi="Times New Roman" w:cs="Times New Roman"/>
          <w:sz w:val="28"/>
          <w:szCs w:val="28"/>
        </w:rPr>
        <w:t>г.</w:t>
      </w:r>
      <w:r w:rsidR="004911D5" w:rsidRPr="004911D5">
        <w:rPr>
          <w:rFonts w:ascii="Times New Roman" w:eastAsia="Calibri" w:hAnsi="Times New Roman" w:cs="Times New Roman"/>
          <w:sz w:val="28"/>
          <w:szCs w:val="28"/>
        </w:rPr>
        <w:t xml:space="preserve"> № 261</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ФЗ</w:t>
      </w:r>
      <w:r w:rsidR="00F57AF3">
        <w:rPr>
          <w:rFonts w:ascii="Times New Roman" w:eastAsia="Calibri" w:hAnsi="Times New Roman" w:cs="Times New Roman"/>
          <w:sz w:val="28"/>
          <w:szCs w:val="28"/>
        </w:rPr>
        <w:t xml:space="preserve"> (ред. от 11.06.2021</w:t>
      </w:r>
      <w:r w:rsidR="00DC02E7">
        <w:rPr>
          <w:rFonts w:ascii="Times New Roman" w:eastAsia="Calibri" w:hAnsi="Times New Roman" w:cs="Times New Roman"/>
          <w:sz w:val="28"/>
          <w:szCs w:val="28"/>
        </w:rPr>
        <w:t>г.</w:t>
      </w:r>
      <w:r w:rsidR="00F57AF3">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743E56EC" w14:textId="3054AA51"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4911D5" w:rsidRPr="004911D5">
        <w:rPr>
          <w:rFonts w:ascii="Times New Roman" w:eastAsia="Calibri" w:hAnsi="Times New Roman" w:cs="Times New Roman"/>
          <w:sz w:val="28"/>
          <w:szCs w:val="28"/>
        </w:rPr>
        <w:t xml:space="preserve">. Приказ Министерства регионального развития Российской Федерации от 23 августа 2010г. №378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Об утверждении методических указаний по расчету предельных индексов изменения размера платы граждан за коммунальные услуги</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1BAD12A2" w14:textId="225379DE"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4911D5" w:rsidRPr="004911D5">
        <w:rPr>
          <w:rFonts w:ascii="Times New Roman" w:eastAsia="Calibri" w:hAnsi="Times New Roman" w:cs="Times New Roman"/>
          <w:sz w:val="28"/>
          <w:szCs w:val="28"/>
        </w:rPr>
        <w:t>. СанПиН 2.1.4.1110</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02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Зоны санитарной охраны источников водоснабжения и водопроводов питьевого назначения</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59B08CF1" w14:textId="5B43AA75"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4911D5" w:rsidRPr="004911D5">
        <w:rPr>
          <w:rFonts w:ascii="Times New Roman" w:eastAsia="Calibri" w:hAnsi="Times New Roman" w:cs="Times New Roman"/>
          <w:sz w:val="28"/>
          <w:szCs w:val="28"/>
        </w:rPr>
        <w:t xml:space="preserve">. СанПиН </w:t>
      </w:r>
      <w:r w:rsidR="00F57AF3">
        <w:rPr>
          <w:rFonts w:ascii="Times New Roman" w:eastAsia="Calibri" w:hAnsi="Times New Roman" w:cs="Times New Roman"/>
          <w:sz w:val="28"/>
          <w:szCs w:val="28"/>
        </w:rPr>
        <w:t>2.1.3684-21</w:t>
      </w:r>
      <w:r w:rsidR="004911D5" w:rsidRPr="004911D5">
        <w:rPr>
          <w:rFonts w:ascii="Times New Roman" w:eastAsia="Calibri" w:hAnsi="Times New Roman" w:cs="Times New Roman"/>
          <w:sz w:val="28"/>
          <w:szCs w:val="28"/>
        </w:rPr>
        <w:t xml:space="preserve"> </w:t>
      </w:r>
      <w:r w:rsidR="0021747A">
        <w:rPr>
          <w:rFonts w:ascii="Times New Roman" w:hAnsi="Times New Roman" w:cs="Times New Roman"/>
          <w:bCs/>
          <w:sz w:val="28"/>
          <w:szCs w:val="28"/>
          <w:shd w:val="clear" w:color="auto" w:fill="FFFFFF"/>
        </w:rPr>
        <w:t>«</w:t>
      </w:r>
      <w:r w:rsidR="00F57AF3" w:rsidRPr="00F57AF3">
        <w:rPr>
          <w:rFonts w:ascii="Times New Roman" w:hAnsi="Times New Roman" w:cs="Times New Roman"/>
          <w:bCs/>
          <w:sz w:val="28"/>
          <w:szCs w:val="28"/>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w:t>
      </w:r>
      <w:r w:rsidR="00DC02E7">
        <w:rPr>
          <w:rFonts w:ascii="Times New Roman" w:hAnsi="Times New Roman" w:cs="Times New Roman"/>
          <w:bCs/>
          <w:sz w:val="28"/>
          <w:szCs w:val="28"/>
          <w:shd w:val="clear" w:color="auto" w:fill="FFFFFF"/>
        </w:rPr>
        <w:t xml:space="preserve"> (профилактических) мероприятий</w:t>
      </w:r>
      <w:r w:rsidR="0021747A">
        <w:rPr>
          <w:rFonts w:ascii="Times New Roman" w:hAnsi="Times New Roman" w:cs="Times New Roman"/>
          <w:bCs/>
          <w:sz w:val="28"/>
          <w:szCs w:val="28"/>
          <w:shd w:val="clear" w:color="auto" w:fill="FFFFFF"/>
        </w:rPr>
        <w:t>»</w:t>
      </w:r>
      <w:r w:rsidR="004911D5" w:rsidRPr="004911D5">
        <w:rPr>
          <w:rFonts w:ascii="Times New Roman" w:eastAsia="Calibri" w:hAnsi="Times New Roman" w:cs="Times New Roman"/>
          <w:sz w:val="28"/>
          <w:szCs w:val="28"/>
        </w:rPr>
        <w:t>;</w:t>
      </w:r>
    </w:p>
    <w:p w14:paraId="651BED50" w14:textId="0278FC04" w:rsidR="004911D5" w:rsidRPr="004911D5" w:rsidRDefault="00A55DA3" w:rsidP="004911D5">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4911D5" w:rsidRPr="004911D5">
        <w:rPr>
          <w:rFonts w:ascii="Times New Roman" w:eastAsia="Calibri" w:hAnsi="Times New Roman" w:cs="Times New Roman"/>
          <w:sz w:val="28"/>
          <w:szCs w:val="28"/>
        </w:rPr>
        <w:t>. СП 31.13330.20</w:t>
      </w:r>
      <w:r w:rsidR="00CE0504">
        <w:rPr>
          <w:rFonts w:ascii="Times New Roman" w:eastAsia="Calibri" w:hAnsi="Times New Roman" w:cs="Times New Roman"/>
          <w:sz w:val="28"/>
          <w:szCs w:val="28"/>
        </w:rPr>
        <w:t>21</w:t>
      </w:r>
      <w:r w:rsidR="004911D5" w:rsidRPr="004911D5">
        <w:rPr>
          <w:rFonts w:ascii="Times New Roman" w:eastAsia="Calibri" w:hAnsi="Times New Roman" w:cs="Times New Roman"/>
          <w:sz w:val="28"/>
          <w:szCs w:val="28"/>
        </w:rPr>
        <w:t xml:space="preserve">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Водоснабжение. Наружные сети и сооружения</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p w14:paraId="354AFB49" w14:textId="42B06411" w:rsidR="0067393D" w:rsidRPr="00BA1E99" w:rsidRDefault="002D77EF" w:rsidP="00BA1E99">
      <w:pPr>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004911D5" w:rsidRPr="004911D5">
        <w:rPr>
          <w:rFonts w:ascii="Times New Roman" w:eastAsia="Calibri" w:hAnsi="Times New Roman" w:cs="Times New Roman"/>
          <w:sz w:val="28"/>
          <w:szCs w:val="28"/>
        </w:rPr>
        <w:t>. ГОСТ 32144</w:t>
      </w:r>
      <w:r w:rsidR="009168B9">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 xml:space="preserve">2013 </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0021747A">
        <w:rPr>
          <w:rFonts w:ascii="Times New Roman" w:eastAsia="Calibri" w:hAnsi="Times New Roman" w:cs="Times New Roman"/>
          <w:sz w:val="28"/>
          <w:szCs w:val="28"/>
        </w:rPr>
        <w:t>»</w:t>
      </w:r>
      <w:r w:rsidR="004911D5" w:rsidRPr="004911D5">
        <w:rPr>
          <w:rFonts w:ascii="Times New Roman" w:eastAsia="Calibri" w:hAnsi="Times New Roman" w:cs="Times New Roman"/>
          <w:sz w:val="28"/>
          <w:szCs w:val="28"/>
        </w:rPr>
        <w:t>.</w:t>
      </w:r>
    </w:p>
    <w:sectPr w:rsidR="0067393D" w:rsidRPr="00BA1E99" w:rsidSect="00FB54E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8095" w14:textId="77777777" w:rsidR="00E056EC" w:rsidRDefault="00E056EC">
      <w:pPr>
        <w:spacing w:after="0" w:line="240" w:lineRule="auto"/>
      </w:pPr>
      <w:r>
        <w:separator/>
      </w:r>
    </w:p>
  </w:endnote>
  <w:endnote w:type="continuationSeparator" w:id="0">
    <w:p w14:paraId="0706FB38" w14:textId="77777777" w:rsidR="00E056EC" w:rsidRDefault="00E05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01"/>
    <w:family w:val="roman"/>
    <w:pitch w:val="variable"/>
  </w:font>
  <w:font w:name="DejaVu Sans">
    <w:altName w:val="Arial"/>
    <w:charset w:val="CC"/>
    <w:family w:val="swiss"/>
    <w:pitch w:val="variable"/>
    <w:sig w:usb0="E7002EFF" w:usb1="D200FDFF" w:usb2="0A046029" w:usb3="00000000" w:csb0="000001FF" w:csb1="00000000"/>
  </w:font>
  <w:font w:name="Lohit Hind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ucida Sans">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001" w:usb1="0000004A"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libri"/>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GGal">
    <w:altName w:val="Times New Roman"/>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Italic">
    <w:altName w:val="Yu Gothic UI"/>
    <w:panose1 w:val="00000000000000000000"/>
    <w:charset w:val="80"/>
    <w:family w:val="auto"/>
    <w:notTrueType/>
    <w:pitch w:val="default"/>
    <w:sig w:usb0="00000001" w:usb1="08070000" w:usb2="00000010" w:usb3="00000000" w:csb0="00020000" w:csb1="00000000"/>
  </w:font>
  <w:font w:name="Times New Roman,Bold">
    <w:altName w:val="MS Gothic"/>
    <w:panose1 w:val="00000000000000000000"/>
    <w:charset w:val="CC"/>
    <w:family w:val="auto"/>
    <w:notTrueType/>
    <w:pitch w:val="default"/>
    <w:sig w:usb0="00000201" w:usb1="08070000" w:usb2="00000010" w:usb3="00000000" w:csb0="0002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478800"/>
      <w:docPartObj>
        <w:docPartGallery w:val="Page Numbers (Bottom of Page)"/>
        <w:docPartUnique/>
      </w:docPartObj>
    </w:sdtPr>
    <w:sdtContent>
      <w:p w14:paraId="2FA45292" w14:textId="6E4D6229" w:rsidR="001246AC" w:rsidRDefault="001246AC">
        <w:pPr>
          <w:pStyle w:val="afc"/>
          <w:jc w:val="right"/>
        </w:pPr>
        <w:r>
          <w:fldChar w:fldCharType="begin"/>
        </w:r>
        <w:r>
          <w:instrText>PAGE   \* MERGEFORMAT</w:instrText>
        </w:r>
        <w:r>
          <w:fldChar w:fldCharType="separate"/>
        </w:r>
        <w:r w:rsidR="00180BCC">
          <w:rPr>
            <w:noProof/>
          </w:rPr>
          <w:t>5</w:t>
        </w:r>
        <w:r>
          <w:fldChar w:fldCharType="end"/>
        </w:r>
      </w:p>
    </w:sdtContent>
  </w:sdt>
  <w:p w14:paraId="0E2DC7C8" w14:textId="285135F6" w:rsidR="001246AC" w:rsidRDefault="001246AC" w:rsidP="00FB26F9">
    <w:pPr>
      <w:pStyle w:val="afc"/>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647850"/>
      <w:docPartObj>
        <w:docPartGallery w:val="Page Numbers (Bottom of Page)"/>
        <w:docPartUnique/>
      </w:docPartObj>
    </w:sdtPr>
    <w:sdtContent>
      <w:p w14:paraId="2FD09DE2" w14:textId="28ABA38F" w:rsidR="001246AC" w:rsidRDefault="00000000">
        <w:pPr>
          <w:pStyle w:val="afc"/>
          <w:jc w:val="right"/>
        </w:pPr>
      </w:p>
    </w:sdtContent>
  </w:sdt>
  <w:p w14:paraId="44108C19" w14:textId="77777777" w:rsidR="001246AC" w:rsidRDefault="001246AC">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967962"/>
      <w:docPartObj>
        <w:docPartGallery w:val="Page Numbers (Bottom of Page)"/>
        <w:docPartUnique/>
      </w:docPartObj>
    </w:sdtPr>
    <w:sdtContent>
      <w:p w14:paraId="2DE45B8E" w14:textId="04EB58DC" w:rsidR="001246AC" w:rsidRDefault="001246AC">
        <w:pPr>
          <w:pStyle w:val="afc"/>
          <w:jc w:val="right"/>
        </w:pPr>
        <w:r>
          <w:fldChar w:fldCharType="begin"/>
        </w:r>
        <w:r>
          <w:instrText>PAGE   \* MERGEFORMAT</w:instrText>
        </w:r>
        <w:r>
          <w:fldChar w:fldCharType="separate"/>
        </w:r>
        <w:r w:rsidR="00180BCC">
          <w:rPr>
            <w:noProof/>
          </w:rPr>
          <w:t>4</w:t>
        </w:r>
        <w:r>
          <w:fldChar w:fldCharType="end"/>
        </w:r>
      </w:p>
    </w:sdtContent>
  </w:sdt>
  <w:p w14:paraId="68A0E1C3" w14:textId="77777777" w:rsidR="001246AC" w:rsidRDefault="001246AC">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52833"/>
      <w:docPartObj>
        <w:docPartGallery w:val="Page Numbers (Bottom of Page)"/>
        <w:docPartUnique/>
      </w:docPartObj>
    </w:sdtPr>
    <w:sdtContent>
      <w:p w14:paraId="3C98C74D" w14:textId="7932ADD3" w:rsidR="001246AC" w:rsidRDefault="001246AC">
        <w:pPr>
          <w:pStyle w:val="afc"/>
          <w:jc w:val="right"/>
        </w:pPr>
        <w:r>
          <w:fldChar w:fldCharType="begin"/>
        </w:r>
        <w:r>
          <w:instrText>PAGE   \* MERGEFORMAT</w:instrText>
        </w:r>
        <w:r>
          <w:fldChar w:fldCharType="separate"/>
        </w:r>
        <w:r w:rsidR="00180BCC">
          <w:rPr>
            <w:noProof/>
          </w:rPr>
          <w:t>60</w:t>
        </w:r>
        <w:r>
          <w:fldChar w:fldCharType="end"/>
        </w:r>
      </w:p>
    </w:sdtContent>
  </w:sdt>
  <w:p w14:paraId="7101F9C0" w14:textId="5D566863" w:rsidR="001246AC" w:rsidRDefault="001246AC">
    <w:pPr>
      <w:pStyle w:val="af4"/>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481240"/>
      <w:docPartObj>
        <w:docPartGallery w:val="Page Numbers (Bottom of Page)"/>
        <w:docPartUnique/>
      </w:docPartObj>
    </w:sdtPr>
    <w:sdtContent>
      <w:p w14:paraId="4B0ECCB5" w14:textId="38924FD7" w:rsidR="001246AC" w:rsidRDefault="001246AC">
        <w:pPr>
          <w:pStyle w:val="afc"/>
          <w:jc w:val="right"/>
        </w:pPr>
        <w:r>
          <w:fldChar w:fldCharType="begin"/>
        </w:r>
        <w:r>
          <w:instrText>PAGE   \* MERGEFORMAT</w:instrText>
        </w:r>
        <w:r>
          <w:fldChar w:fldCharType="separate"/>
        </w:r>
        <w:r w:rsidR="00960183">
          <w:rPr>
            <w:noProof/>
          </w:rPr>
          <w:t>82</w:t>
        </w:r>
        <w:r>
          <w:fldChar w:fldCharType="end"/>
        </w:r>
      </w:p>
    </w:sdtContent>
  </w:sdt>
  <w:p w14:paraId="3CAD7D77" w14:textId="6EF4993E" w:rsidR="001246AC" w:rsidRDefault="001246AC">
    <w:pPr>
      <w:pStyle w:val="af4"/>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05111"/>
      <w:docPartObj>
        <w:docPartGallery w:val="Page Numbers (Bottom of Page)"/>
        <w:docPartUnique/>
      </w:docPartObj>
    </w:sdtPr>
    <w:sdtContent>
      <w:p w14:paraId="71A918B1" w14:textId="2038402D" w:rsidR="001246AC" w:rsidRDefault="001246AC">
        <w:pPr>
          <w:pStyle w:val="afc"/>
          <w:jc w:val="right"/>
        </w:pPr>
        <w:r>
          <w:fldChar w:fldCharType="begin"/>
        </w:r>
        <w:r>
          <w:instrText>PAGE   \* MERGEFORMAT</w:instrText>
        </w:r>
        <w:r>
          <w:fldChar w:fldCharType="separate"/>
        </w:r>
        <w:r w:rsidR="00180BCC">
          <w:rPr>
            <w:noProof/>
          </w:rPr>
          <w:t>107</w:t>
        </w:r>
        <w:r>
          <w:fldChar w:fldCharType="end"/>
        </w:r>
      </w:p>
    </w:sdtContent>
  </w:sdt>
  <w:p w14:paraId="6038F270" w14:textId="0396840C" w:rsidR="001246AC" w:rsidRDefault="001246AC">
    <w:pPr>
      <w:pStyle w:val="af4"/>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53239" w14:textId="77777777" w:rsidR="00E056EC" w:rsidRDefault="00E056EC">
      <w:pPr>
        <w:spacing w:after="0" w:line="240" w:lineRule="auto"/>
      </w:pPr>
      <w:r>
        <w:separator/>
      </w:r>
    </w:p>
  </w:footnote>
  <w:footnote w:type="continuationSeparator" w:id="0">
    <w:p w14:paraId="66E299AA" w14:textId="77777777" w:rsidR="00E056EC" w:rsidRDefault="00E05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1430" w14:textId="7B92EAF6" w:rsidR="001246AC" w:rsidRDefault="001246AC">
    <w:pPr>
      <w:pStyle w:val="afa"/>
    </w:pPr>
    <w:r>
      <w:rPr>
        <w:noProof/>
      </w:rPr>
      <mc:AlternateContent>
        <mc:Choice Requires="wps">
          <w:drawing>
            <wp:anchor distT="0" distB="0" distL="114300" distR="114300" simplePos="0" relativeHeight="251638272" behindDoc="1" locked="0" layoutInCell="1" allowOverlap="1" wp14:anchorId="4E4CDFA5" wp14:editId="762C9594">
              <wp:simplePos x="0" y="0"/>
              <wp:positionH relativeFrom="column">
                <wp:posOffset>2540</wp:posOffset>
              </wp:positionH>
              <wp:positionV relativeFrom="line">
                <wp:posOffset>-98425</wp:posOffset>
              </wp:positionV>
              <wp:extent cx="6112800" cy="370800"/>
              <wp:effectExtent l="0" t="0" r="2540" b="0"/>
              <wp:wrapThrough wrapText="bothSides">
                <wp:wrapPolygon edited="0">
                  <wp:start x="0" y="0"/>
                  <wp:lineTo x="0" y="19973"/>
                  <wp:lineTo x="21542" y="19973"/>
                  <wp:lineTo x="21542" y="0"/>
                  <wp:lineTo x="0" y="0"/>
                </wp:wrapPolygon>
              </wp:wrapThrough>
              <wp:docPr id="46" name="Прямоугольник 46"/>
              <wp:cNvGraphicFramePr/>
              <a:graphic xmlns:a="http://schemas.openxmlformats.org/drawingml/2006/main">
                <a:graphicData uri="http://schemas.microsoft.com/office/word/2010/wordprocessingShape">
                  <wps:wsp>
                    <wps:cNvSpPr/>
                    <wps:spPr>
                      <a:xfrm>
                        <a:off x="0" y="0"/>
                        <a:ext cx="6112800" cy="370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882669935"/>
                            <w:dataBinding w:prefixMappings="xmlns:ns0='http://purl.org/dc/elements/1.1/' xmlns:ns1='http://schemas.openxmlformats.org/package/2006/metadata/core-properties' " w:xpath="/ns1:coreProperties[1]/ns0:title[1]" w:storeItemID="{6C3C8BC8-F283-45AE-878A-BAB7291924A1}"/>
                            <w:text/>
                          </w:sdtPr>
                          <w:sdtContent>
                            <w:p w14:paraId="263C8A50" w14:textId="26CB3ADC" w:rsidR="001246AC" w:rsidRPr="006D36CE" w:rsidRDefault="001246AC" w:rsidP="0012003C">
                              <w:pPr>
                                <w:pStyle w:val="afa"/>
                                <w:tabs>
                                  <w:tab w:val="clear" w:pos="4677"/>
                                  <w:tab w:val="clear" w:pos="9355"/>
                                </w:tabs>
                                <w:jc w:val="center"/>
                                <w:rPr>
                                  <w:caps/>
                                  <w:color w:val="FFFFFF" w:themeColor="background1"/>
                                </w:rPr>
                              </w:pP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E4CDFA5" id="Прямоугольник 46" o:spid="_x0000_s1026" style="position:absolute;margin-left:.2pt;margin-top:-7.75pt;width:481.3pt;height:2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BjkQIAAKgFAAAOAAAAZHJzL2Uyb0RvYy54bWysVMFu2zAMvQ/YPwi6r7azNO2COkXQosOA&#10;rg3aDj0rslQbkEVNUmJnXz9Kcpys63YYloNCkdQj+Uzy4rJvFdkK6xrQJS1OckqE5lA1+qWk355u&#10;PpxT4jzTFVOgRUl3wtHLxft3F52ZiwnUoCphCYJoN+9MSWvvzTzLHK9Fy9wJGKHRKMG2zOPVvmSV&#10;ZR2ityqb5Pks68BWxgIXzqH2OhnpIuJLKbi/l9IJT1RJMTcfTxvPdTizxQWbv1hm6oYPabB/yKJl&#10;jcagI9Q184xsbPMbVNtwCw6kP+HQZiBlw0WsAasp8lfVPNbMiFgLkuPMSJP7f7D8bvtoVhZp6Iyb&#10;OxRDFb20bfjH/EgfydqNZIneE47KWVFMznPklKPt41keZITJDq+Ndf6zgJYEoaQWP0bkiG1vnU+u&#10;e5cQzIFqqptGqXgJDSCulCVbhp+OcS60n8XnatN+hSrppzn+0kdENX7qpJ7t1ZhNbKWAFHP7JYjS&#10;IZSGEDTlEzTZgYko+Z0SwU/pByFJU2Htk5jIiHycY5FMNatEUp/+MZcIGJAlxh+xB4C36i8Gggf/&#10;8FTEHh8f539LLJU4voiRQfvxcdtosG8BKD9GTv57khI1gSXfr3vED+Iaqt3KEgtp2JzhNw02wC1z&#10;fsUsThf2DG4Mf4+HVNCVFAaJkhrsj7f0wR+bHq2UdDitJXXfN8wKStQXjePwqZhOw3jHy/T0bIIX&#10;e2xZH1v0pr0C7KoCd5PhUQz+Xu1FaaF9xsWyDFHRxDTH2CXl3u4vVz5tEVxNXCyX0Q1H2jB/qx8N&#10;D+CB4NDgT/0zs2aYAo/zcwf7yWbzV8OQfMNLZ5Ybj60ZJ+XA60A9roPYz8PqCvvm+B69Dgt28RMA&#10;AP//AwBQSwMEFAAGAAgAAAAhAPgCQbTdAAAABwEAAA8AAABkcnMvZG93bnJldi54bWxMj0FLw0AQ&#10;he+C/2EZwVu7abXFxmxKEXpSBGtBvE2zYxK7Oxuy2zT+e8eTPb55j/e+Kdajd2qgPraBDcymGSji&#10;KtiWawP79+3kAVRMyBZdYDLwQxHW5fVVgbkNZ36jYZdqJSUcczTQpNTlWseqIY9xGjpi8b5C7zGJ&#10;7GttezxLuXd6nmVL7bFlWWiwo6eGquPu5A28flfDi8Xt8RPxufvoncf9xhtzezNuHkElGtN/GP7w&#10;BR1KYTqEE9uonIF7yRmYzBYLUGKvlnfy2kHu8xXostCX/OUvAAAA//8DAFBLAQItABQABgAIAAAA&#10;IQC2gziS/gAAAOEBAAATAAAAAAAAAAAAAAAAAAAAAABbQ29udGVudF9UeXBlc10ueG1sUEsBAi0A&#10;FAAGAAgAAAAhADj9If/WAAAAlAEAAAsAAAAAAAAAAAAAAAAALwEAAF9yZWxzLy5yZWxzUEsBAi0A&#10;FAAGAAgAAAAhAJhWQGORAgAAqAUAAA4AAAAAAAAAAAAAAAAALgIAAGRycy9lMm9Eb2MueG1sUEsB&#10;Ai0AFAAGAAgAAAAhAPgCQbTdAAAABwEAAA8AAAAAAAAAAAAAAAAA6wQAAGRycy9kb3ducmV2Lnht&#10;bFBLBQYAAAAABAAEAPMAAAD1BQAAAAA=&#10;" fillcolor="#c5e0b3 [1305]" stroked="f" strokeweight="1pt">
              <v:textbox style="mso-fit-shape-to-text:t">
                <w:txbxContent>
                  <w:sdt>
                    <w:sdt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882669935"/>
                      <w:dataBinding w:prefixMappings="xmlns:ns0='http://purl.org/dc/elements/1.1/' xmlns:ns1='http://schemas.openxmlformats.org/package/2006/metadata/core-properties' " w:xpath="/ns1:coreProperties[1]/ns0:title[1]" w:storeItemID="{6C3C8BC8-F283-45AE-878A-BAB7291924A1}"/>
                      <w:text/>
                    </w:sdtPr>
                    <w:sdtContent>
                      <w:p w14:paraId="263C8A50" w14:textId="26CB3ADC" w:rsidR="001246AC" w:rsidRPr="006D36CE" w:rsidRDefault="001246AC" w:rsidP="0012003C">
                        <w:pPr>
                          <w:pStyle w:val="afa"/>
                          <w:tabs>
                            <w:tab w:val="clear" w:pos="4677"/>
                            <w:tab w:val="clear" w:pos="9355"/>
                          </w:tabs>
                          <w:jc w:val="center"/>
                          <w:rPr>
                            <w:caps/>
                            <w:color w:val="FFFFFF" w:themeColor="background1"/>
                          </w:rPr>
                        </w:pP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y="lin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95B3" w14:textId="77CD5E33" w:rsidR="001246AC" w:rsidRDefault="001246AC">
    <w:pPr>
      <w:pStyle w:val="afa"/>
    </w:pPr>
    <w:r>
      <w:rPr>
        <w:noProof/>
      </w:rPr>
      <mc:AlternateContent>
        <mc:Choice Requires="wps">
          <w:drawing>
            <wp:anchor distT="0" distB="0" distL="114300" distR="114300" simplePos="0" relativeHeight="251627008" behindDoc="1" locked="0" layoutInCell="1" allowOverlap="1" wp14:anchorId="1CA3C0FE" wp14:editId="512F8A7E">
              <wp:simplePos x="0" y="0"/>
              <wp:positionH relativeFrom="margin">
                <wp:posOffset>0</wp:posOffset>
              </wp:positionH>
              <wp:positionV relativeFrom="line">
                <wp:posOffset>-24130</wp:posOffset>
              </wp:positionV>
              <wp:extent cx="6122035" cy="311150"/>
              <wp:effectExtent l="0" t="0" r="0" b="0"/>
              <wp:wrapThrough wrapText="bothSides">
                <wp:wrapPolygon edited="0">
                  <wp:start x="0" y="0"/>
                  <wp:lineTo x="0" y="20166"/>
                  <wp:lineTo x="21508" y="20166"/>
                  <wp:lineTo x="21508" y="0"/>
                  <wp:lineTo x="0" y="0"/>
                </wp:wrapPolygon>
              </wp:wrapThrough>
              <wp:docPr id="89" name="Прямоугольник 89"/>
              <wp:cNvGraphicFramePr/>
              <a:graphic xmlns:a="http://schemas.openxmlformats.org/drawingml/2006/main">
                <a:graphicData uri="http://schemas.microsoft.com/office/word/2010/wordprocessingShape">
                  <wps:wsp>
                    <wps:cNvSpPr/>
                    <wps:spPr>
                      <a:xfrm>
                        <a:off x="0" y="0"/>
                        <a:ext cx="6122035" cy="3111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36679593"/>
                            <w:dataBinding w:prefixMappings="xmlns:ns0='http://purl.org/dc/elements/1.1/' xmlns:ns1='http://schemas.openxmlformats.org/package/2006/metadata/core-properties' " w:xpath="/ns1:coreProperties[1]/ns0:title[1]" w:storeItemID="{6C3C8BC8-F283-45AE-878A-BAB7291924A1}"/>
                            <w:text/>
                          </w:sdtPr>
                          <w:sdtContent>
                            <w:p w14:paraId="10CF3267" w14:textId="01E45750"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CA3C0FE" id="Прямоугольник 89" o:spid="_x0000_s1035" style="position:absolute;margin-left:0;margin-top:-1.9pt;width:482.05pt;height:24.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w+mgIAAK8FAAAOAAAAZHJzL2Uyb0RvYy54bWysVE1v2zAMvQ/YfxB0X22nSdYGdYqgRYcB&#10;XVusHXpWZKk2IIuapMTOfv0oyXGyrtthWA6OxI9H8onkxWXfKrIV1jWgS1qc5JQIzaFq9EtJvz3d&#10;fDijxHmmK6ZAi5LuhKOXy/fvLjqzEBOoQVXCEgTRbtGZktbem0WWOV6LlrkTMEKjUoJtmcerfckq&#10;yzpEb1U2yfN51oGtjAUunEPpdVLSZcSXUnB/L6UTnqiSYm4+fm38rsM3W16wxYtlpm74kAb7hyxa&#10;1mgMOkJdM8/Ixja/QbUNt+BA+hMObQZSNlzEGrCaIn9VzWPNjIi1IDnOjDS5/wfL77aP5sEiDZ1x&#10;C4fHUEUvbRv+MT/SR7J2I1mi94SjcF5MJvnpjBKOutOiKGaRzezgbazznwS0JBxKavExIkdse+s8&#10;RkTTvUkI5kA11U2jVLyEBhBXypItw6djnAvt59FdbdovUCX5NMdfekQU41Mn8XwvxhCxlQJSDPhL&#10;EKVDKA0haMonSLIDE/Hkd0oEO6W/CkmaCmufxERG5OMci6SqWSWSePbHXCJgQJYYf8QeAN6qvwiV&#10;YkmDfXAVscdH5/xviSXn0SNGBu1H57bRYN8CUH6MnOz3JCVqAku+X/fITUnPQ45BsoZq92CJhTRz&#10;zvCbBvvgljn/wCwOGY4jLg5/jx+poCspDCdKarA/3pIHe+x91FLS4dCW1H3fMCsoUZ81TsV5MZ2G&#10;KY+X6ezjBC/2WLM+1uhNewXYXAWuKMPjMdh7tT9KC+0z7pdViIoqpjnGLin3dn+58mmZ4IbiYrWK&#10;ZjjZhvlb/Wh4AA88hz5/6p+ZNcMweByjO9gPOFu8molkGzydWW08dmgcmAOvwwvgVogdMWywsHaO&#10;79HqsGeXPwEAAP//AwBQSwMEFAAGAAgAAAAhAICM/ovcAAAABgEAAA8AAABkcnMvZG93bnJldi54&#10;bWxMz8FKw0AQBuC74DssI3hrN621aMymFKEnpWAtiLdpdkxid2dDdpvGt3d60uPwD/98U6xG79RA&#10;fWwDG5hNM1DEVbAt1wb275vJA6iYkC26wGTghyKsyuurAnMbzvxGwy7VSko45migSanLtY5VQx7j&#10;NHTEkn2F3mOSsa+17fEs5d7peZYttceW5UKDHT03VB13J29g+10NrxY3x0/El+6jdx73a2/M7c24&#10;fgKVaEx/y3DhCx1KMR3CiW1UzoA8kgxM7sQv6eNyMQN1MLC4n4MuC/2fX/4CAAD//wMAUEsBAi0A&#10;FAAGAAgAAAAhALaDOJL+AAAA4QEAABMAAAAAAAAAAAAAAAAAAAAAAFtDb250ZW50X1R5cGVzXS54&#10;bWxQSwECLQAUAAYACAAAACEAOP0h/9YAAACUAQAACwAAAAAAAAAAAAAAAAAvAQAAX3JlbHMvLnJl&#10;bHNQSwECLQAUAAYACAAAACEAGNrMPpoCAACvBQAADgAAAAAAAAAAAAAAAAAuAgAAZHJzL2Uyb0Rv&#10;Yy54bWxQSwECLQAUAAYACAAAACEAgIz+i9wAAAAGAQAADwAAAAAAAAAAAAAAAAD0BAAAZHJzL2Rv&#10;d25yZXYueG1sUEsFBgAAAAAEAAQA8wAAAP0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36679593"/>
                      <w:dataBinding w:prefixMappings="xmlns:ns0='http://purl.org/dc/elements/1.1/' xmlns:ns1='http://schemas.openxmlformats.org/package/2006/metadata/core-properties' " w:xpath="/ns1:coreProperties[1]/ns0:title[1]" w:storeItemID="{6C3C8BC8-F283-45AE-878A-BAB7291924A1}"/>
                      <w:text/>
                    </w:sdtPr>
                    <w:sdtContent>
                      <w:p w14:paraId="10CF3267" w14:textId="01E45750"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B2E6" w14:textId="0DE055D4" w:rsidR="001246AC" w:rsidRDefault="001246AC">
    <w:pPr>
      <w:pStyle w:val="af4"/>
      <w:spacing w:line="14" w:lineRule="auto"/>
    </w:pPr>
    <w:r>
      <w:rPr>
        <w:noProof/>
      </w:rPr>
      <mc:AlternateContent>
        <mc:Choice Requires="wps">
          <w:drawing>
            <wp:anchor distT="0" distB="0" distL="114300" distR="114300" simplePos="0" relativeHeight="251629056" behindDoc="1" locked="0" layoutInCell="1" allowOverlap="1" wp14:anchorId="1C7233C3" wp14:editId="0A00EB4E">
              <wp:simplePos x="0" y="0"/>
              <wp:positionH relativeFrom="margin">
                <wp:posOffset>228600</wp:posOffset>
              </wp:positionH>
              <wp:positionV relativeFrom="line">
                <wp:posOffset>5080</wp:posOffset>
              </wp:positionV>
              <wp:extent cx="8984615" cy="370205"/>
              <wp:effectExtent l="0" t="0" r="6985" b="8890"/>
              <wp:wrapThrough wrapText="bothSides">
                <wp:wrapPolygon edited="0">
                  <wp:start x="0" y="0"/>
                  <wp:lineTo x="0" y="20978"/>
                  <wp:lineTo x="21571" y="20978"/>
                  <wp:lineTo x="21571" y="0"/>
                  <wp:lineTo x="0" y="0"/>
                </wp:wrapPolygon>
              </wp:wrapThrough>
              <wp:docPr id="81" name="Прямоугольник 81"/>
              <wp:cNvGraphicFramePr/>
              <a:graphic xmlns:a="http://schemas.openxmlformats.org/drawingml/2006/main">
                <a:graphicData uri="http://schemas.microsoft.com/office/word/2010/wordprocessingShape">
                  <wps:wsp>
                    <wps:cNvSpPr/>
                    <wps:spPr>
                      <a:xfrm>
                        <a:off x="0" y="0"/>
                        <a:ext cx="898461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56809596"/>
                            <w:dataBinding w:prefixMappings="xmlns:ns0='http://purl.org/dc/elements/1.1/' xmlns:ns1='http://schemas.openxmlformats.org/package/2006/metadata/core-properties' " w:xpath="/ns1:coreProperties[1]/ns0:title[1]" w:storeItemID="{6C3C8BC8-F283-45AE-878A-BAB7291924A1}"/>
                            <w:text/>
                          </w:sdtPr>
                          <w:sdtContent>
                            <w:p w14:paraId="5B8EC723" w14:textId="201323C7" w:rsidR="001246AC" w:rsidRPr="00237BC3" w:rsidRDefault="001246AC" w:rsidP="00FE1AA6">
                              <w:pPr>
                                <w:pStyle w:val="afa"/>
                                <w:tabs>
                                  <w:tab w:val="clear" w:pos="4677"/>
                                  <w:tab w:val="clear" w:pos="9355"/>
                                </w:tabs>
                                <w:jc w:val="center"/>
                                <w:rPr>
                                  <w:rFonts w:ascii="Arial" w:hAnsi="Arial" w:cs="Arial"/>
                                  <w:b/>
                                  <w:i/>
                                  <w:caps/>
                                  <w:color w:val="FFFFFF" w:themeColor="background1"/>
                                  <w:sz w:val="15"/>
                                  <w:szCs w:val="15"/>
                                </w:rPr>
                              </w:pPr>
                              <w:r w:rsidRPr="00237BC3">
                                <w:rPr>
                                  <w:rFonts w:ascii="Arial" w:hAnsi="Arial" w:cs="Arial"/>
                                  <w:b/>
                                  <w:bCs/>
                                  <w:i/>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C7233C3" id="Прямоугольник 81" o:spid="_x0000_s1036" style="position:absolute;margin-left:18pt;margin-top:.4pt;width:707.45pt;height:29.1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BlmQIAALAFAAAOAAAAZHJzL2Uyb0RvYy54bWysVE1v2zAMvQ/YfxB0X21nSdoGdYqgRYcB&#10;XVusHXpWZLk2IImapMTOfv0oyXGyrtthWA6OxI9H8onkxWWvJNkK61rQJS1OckqE5lC1+qWk355u&#10;PpxR4jzTFZOgRUl3wtHL5ft3F51ZiAk0ICthCYJot+hMSRvvzSLLHG+EYu4EjNCorMEq5vFqX7LK&#10;sg7RlcwmeT7POrCVscCFcyi9Tkq6jPh1Lbi/r2snPJElxdx8/Nr4XYdvtrxgixfLTNPyIQ32D1ko&#10;1moMOkJdM8/Ixra/QamWW3BQ+xMOKoO6brmINWA1Rf6qmseGGRFrQXKcGWly/w+W320fzYNFGjrj&#10;Fg6PoYq+tir8Y36kj2TtRrJE7wlH4dn52XRezCjhqPt4mk/yWWAzO3gb6/wnAYqEQ0ktPkbkiG1v&#10;nU+me5MQzIFsq5tWyngJDSCupCVbhk/HOBfaz6O73KgvUCX5NMdfekQU41Mn8XwvxmxiKwWkmNsv&#10;QaQOoTSEoCmfIMkOTMST30kR7KT+KmrSVlj7JCYyIh/nWCRVwyqRxLM/5hIBA3KN8UfsAeCt+ouB&#10;4ME+uIrY46Nz/rfEUomjR4wM2o/OqtVg3wKQfoyc7PckJWoCS75f98gNroD4HEG0hmr3YImFNHTO&#10;8JsWG+GWOf/ALE4ZziNuDn+Pn1pCV1IYTpQ0YH+8JQ/22PyopaTDqS2p+75hVlAiP2sci/NiOg1j&#10;Hi/T2ekEL/ZYsz7W6I26AuyuAneU4fEY7L3cH2sL6hkXzCpERRXTHGOXlHu7v1z5tE1wRXGxWkUz&#10;HG3D/K1+NDyAB6JDoz/1z8yaYRo8ztEd7CecLV4NRbINns6sNh5bNE7MgdfhCXAtxL4eVljYO8f3&#10;aHVYtMufAAAA//8DAFBLAwQUAAYACAAAACEAelyx4dwAAAAHAQAADwAAAGRycy9kb3ducmV2Lnht&#10;bEzPwUrDQBAG4LvgOywjeLObqi02ZlKK0JNSsBbE2zQ7JrHZ2bC7TePbd3vS4/AP/3xTLEfbqYF9&#10;aJ0gTCcZKJbKmVZqhN3H+u4JVIgkhjonjPDLAZbl9VVBuXEneedhG2uVSiTkhNDE2Odah6phS2Hi&#10;epaUfTtvKabR19p4OqVy2+n7LJtrS62kCw31/NJwddgeLcLmpxreDK0PX0Sv/afvLO1WFvH2Zlw9&#10;g4o8xr9luPATHcpk2rujmKA6hId5eiUiJP8lfZxlC1B7hNliCros9H9/eQYAAP//AwBQSwECLQAU&#10;AAYACAAAACEAtoM4kv4AAADhAQAAEwAAAAAAAAAAAAAAAAAAAAAAW0NvbnRlbnRfVHlwZXNdLnht&#10;bFBLAQItABQABgAIAAAAIQA4/SH/1gAAAJQBAAALAAAAAAAAAAAAAAAAAC8BAABfcmVscy8ucmVs&#10;c1BLAQItABQABgAIAAAAIQD3p7BlmQIAALAFAAAOAAAAAAAAAAAAAAAAAC4CAABkcnMvZTJvRG9j&#10;LnhtbFBLAQItABQABgAIAAAAIQB6XLHh3AAAAAcBAAAPAAAAAAAAAAAAAAAAAPMEAABkcnMvZG93&#10;bnJldi54bWxQSwUGAAAAAAQABADzAAAA/AUAAAAA&#10;" fillcolor="#c5e0b3 [1305]" stroked="f" strokeweight="1pt">
              <v:textbox style="mso-fit-shape-to-text:t">
                <w:txbxContent>
                  <w:sdt>
                    <w:sdtPr>
                      <w:rPr>
                        <w:rFonts w:ascii="Arial" w:hAnsi="Arial" w:cs="Arial"/>
                        <w:b/>
                        <w:bCs/>
                        <w:i/>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56809596"/>
                      <w:dataBinding w:prefixMappings="xmlns:ns0='http://purl.org/dc/elements/1.1/' xmlns:ns1='http://schemas.openxmlformats.org/package/2006/metadata/core-properties' " w:xpath="/ns1:coreProperties[1]/ns0:title[1]" w:storeItemID="{6C3C8BC8-F283-45AE-878A-BAB7291924A1}"/>
                      <w:text/>
                    </w:sdtPr>
                    <w:sdtContent>
                      <w:p w14:paraId="5B8EC723" w14:textId="201323C7" w:rsidR="001246AC" w:rsidRPr="00237BC3" w:rsidRDefault="001246AC" w:rsidP="00FE1AA6">
                        <w:pPr>
                          <w:pStyle w:val="afa"/>
                          <w:tabs>
                            <w:tab w:val="clear" w:pos="4677"/>
                            <w:tab w:val="clear" w:pos="9355"/>
                          </w:tabs>
                          <w:jc w:val="center"/>
                          <w:rPr>
                            <w:rFonts w:ascii="Arial" w:hAnsi="Arial" w:cs="Arial"/>
                            <w:b/>
                            <w:i/>
                            <w:caps/>
                            <w:color w:val="FFFFFF" w:themeColor="background1"/>
                            <w:sz w:val="15"/>
                            <w:szCs w:val="15"/>
                          </w:rPr>
                        </w:pPr>
                        <w:r w:rsidRPr="00237BC3">
                          <w:rPr>
                            <w:rFonts w:ascii="Arial" w:hAnsi="Arial" w:cs="Arial"/>
                            <w:b/>
                            <w:bCs/>
                            <w:i/>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CC64" w14:textId="1ECDF14E" w:rsidR="001246AC" w:rsidRDefault="001246AC" w:rsidP="00B677CE">
    <w:pPr>
      <w:pStyle w:val="af4"/>
      <w:spacing w:line="14" w:lineRule="auto"/>
    </w:pPr>
    <w:r>
      <w:rPr>
        <w:noProof/>
      </w:rPr>
      <mc:AlternateContent>
        <mc:Choice Requires="wps">
          <w:drawing>
            <wp:anchor distT="0" distB="0" distL="114300" distR="114300" simplePos="0" relativeHeight="251670016" behindDoc="1" locked="0" layoutInCell="1" allowOverlap="1" wp14:anchorId="5DAF1035" wp14:editId="200D970D">
              <wp:simplePos x="0" y="0"/>
              <wp:positionH relativeFrom="margin">
                <wp:posOffset>0</wp:posOffset>
              </wp:positionH>
              <wp:positionV relativeFrom="line">
                <wp:posOffset>-29845</wp:posOffset>
              </wp:positionV>
              <wp:extent cx="6122035" cy="311150"/>
              <wp:effectExtent l="0" t="0" r="0" b="0"/>
              <wp:wrapThrough wrapText="bothSides">
                <wp:wrapPolygon edited="0">
                  <wp:start x="0" y="0"/>
                  <wp:lineTo x="0" y="20166"/>
                  <wp:lineTo x="21508" y="20166"/>
                  <wp:lineTo x="21508" y="0"/>
                  <wp:lineTo x="0" y="0"/>
                </wp:wrapPolygon>
              </wp:wrapThrough>
              <wp:docPr id="91" name="Прямоугольник 91"/>
              <wp:cNvGraphicFramePr/>
              <a:graphic xmlns:a="http://schemas.openxmlformats.org/drawingml/2006/main">
                <a:graphicData uri="http://schemas.microsoft.com/office/word/2010/wordprocessingShape">
                  <wps:wsp>
                    <wps:cNvSpPr/>
                    <wps:spPr>
                      <a:xfrm>
                        <a:off x="0" y="0"/>
                        <a:ext cx="6122035" cy="3111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84436100"/>
                            <w:dataBinding w:prefixMappings="xmlns:ns0='http://purl.org/dc/elements/1.1/' xmlns:ns1='http://schemas.openxmlformats.org/package/2006/metadata/core-properties' " w:xpath="/ns1:coreProperties[1]/ns0:title[1]" w:storeItemID="{6C3C8BC8-F283-45AE-878A-BAB7291924A1}"/>
                            <w:text/>
                          </w:sdtPr>
                          <w:sdtContent>
                            <w:p w14:paraId="30433ED3" w14:textId="2FDC286E"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DAF1035" id="Прямоугольник 91" o:spid="_x0000_s1037" style="position:absolute;margin-left:0;margin-top:-2.35pt;width:482.05pt;height:2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CYmQIAALAFAAAOAAAAZHJzL2Uyb0RvYy54bWysVN9v0zAQfkfif7D8zpJ0bYFq6VRtGkIa&#10;W8WG9uw69hLJ8RnbbVL+es52mpYxeED0IbXvx3d3n+/u4rJvFdkJ6xrQJS3OckqE5lA1+rmk3x5v&#10;3n2gxHmmK6ZAi5LuhaOXy7dvLjqzEBOoQVXCEgTRbtGZktbem0WWOV6LlrkzMEKjUoJtmcerfc4q&#10;yzpEb1U2yfN51oGtjAUunEPpdVLSZcSXUnB/L6UTnqiSYm4+fm38bsI3W16wxbNlpm74kAb7hyxa&#10;1mgMOkJdM8/I1ja/QbUNt+BA+jMObQZSNlzEGrCaIn9RzUPNjIi1IDnOjDS5/wfL73YPZm2Rhs64&#10;hcNjqKKXtg3/mB/pI1n7kSzRe8JROC8mk/x8RglH3XlRFLPIZnb0Ntb5TwJaEg4ltfgYkSO2u3Ue&#10;I6LpwSQEc6Ca6qZRKl5CA4grZcmO4dMxzoX28+iutu0XqJJ8muMvPSKK8amTeH4QY4jYSgEpBvwl&#10;iNIhlIYQNOUTJNmRiXjyeyWCndJfhSRNhbVPYiIj8mmORVLVrBJJPPtjLhEwIEuMP2IPAK/VX4RK&#10;saTBPriK2OOjc/63xJLz6BEjg/ajc9tosK8BKD9GTvYHkhI1gSXfb3rkBldANA2iDVT7tSUW0tA5&#10;w28abIRb5vyaWZwynEfcHP4eP1JBV1IYTpTUYH+8Jg/22PyopaTDqS2p+75lVlCiPmsci4/FdBrG&#10;PF6ms/cTvNhTzeZUo7ftFWB3FbijDI/HYO/V4SgttE+4YFYhKqqY5hi7pNzbw+XKp22CK4qL1Sqa&#10;4Wgb5m/1g+EBPBAdGv2xf2LWDNPgcY7u4DDhbPFiKJJt8HRmtfXYonFijrwOT4BrIbbEsMLC3jm9&#10;R6vjol3+BAAA//8DAFBLAwQUAAYACAAAACEABsxZIdwAAAAGAQAADwAAAGRycy9kb3ducmV2Lnht&#10;bEyPQUvDQBSE74L/YXmCt3ZTDVVjXkoRelIEa0G8vWafSezu25DdpvHfu57scZhh5ptyNTmrRh5C&#10;5wVhMc9AsdTedNIg7N43s3tQIZIYsl4Y4YcDrKrLi5IK40/yxuM2NiqVSCgIoY2xL7QOdcuOwtz3&#10;LMn78oOjmOTQaDPQKZU7q2+ybKkddZIWWur5qeX6sD06hNfvenwxtDl8Ej33H4N1tFs7xOuraf0I&#10;KvIU/8Pwh5/QoUpMe38UE5RFSEciwiy/A5Xch2W+ALVHyPNb0FWpz/GrXwAAAP//AwBQSwECLQAU&#10;AAYACAAAACEAtoM4kv4AAADhAQAAEwAAAAAAAAAAAAAAAAAAAAAAW0NvbnRlbnRfVHlwZXNdLnht&#10;bFBLAQItABQABgAIAAAAIQA4/SH/1gAAAJQBAAALAAAAAAAAAAAAAAAAAC8BAABfcmVscy8ucmVs&#10;c1BLAQItABQABgAIAAAAIQAYGECYmQIAALAFAAAOAAAAAAAAAAAAAAAAAC4CAABkcnMvZTJvRG9j&#10;LnhtbFBLAQItABQABgAIAAAAIQAGzFkh3AAAAAYBAAAPAAAAAAAAAAAAAAAAAPMEAABkcnMvZG93&#10;bnJldi54bWxQSwUGAAAAAAQABADzAAAA/AU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84436100"/>
                      <w:dataBinding w:prefixMappings="xmlns:ns0='http://purl.org/dc/elements/1.1/' xmlns:ns1='http://schemas.openxmlformats.org/package/2006/metadata/core-properties' " w:xpath="/ns1:coreProperties[1]/ns0:title[1]" w:storeItemID="{6C3C8BC8-F283-45AE-878A-BAB7291924A1}"/>
                      <w:text/>
                    </w:sdtPr>
                    <w:sdtContent>
                      <w:p w14:paraId="30433ED3" w14:textId="2FDC286E"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7BB0" w14:textId="77777777" w:rsidR="001246AC" w:rsidRDefault="001246AC" w:rsidP="00B677CE">
    <w:pPr>
      <w:pStyle w:val="af4"/>
      <w:spacing w:line="14" w:lineRule="auto"/>
    </w:pPr>
    <w:r>
      <w:rPr>
        <w:noProof/>
      </w:rPr>
      <mc:AlternateContent>
        <mc:Choice Requires="wps">
          <w:drawing>
            <wp:anchor distT="0" distB="0" distL="114300" distR="114300" simplePos="0" relativeHeight="251631104" behindDoc="1" locked="0" layoutInCell="1" allowOverlap="1" wp14:anchorId="5C9EE2DB" wp14:editId="08B30973">
              <wp:simplePos x="0" y="0"/>
              <wp:positionH relativeFrom="margin">
                <wp:align>right</wp:align>
              </wp:positionH>
              <wp:positionV relativeFrom="line">
                <wp:posOffset>-26670</wp:posOffset>
              </wp:positionV>
              <wp:extent cx="9255125" cy="311150"/>
              <wp:effectExtent l="0" t="0" r="3175" b="4445"/>
              <wp:wrapThrough wrapText="bothSides">
                <wp:wrapPolygon edited="0">
                  <wp:start x="0" y="0"/>
                  <wp:lineTo x="0" y="20062"/>
                  <wp:lineTo x="21563" y="20062"/>
                  <wp:lineTo x="21563" y="0"/>
                  <wp:lineTo x="0" y="0"/>
                </wp:wrapPolygon>
              </wp:wrapThrough>
              <wp:docPr id="93" name="Прямоугольник 93"/>
              <wp:cNvGraphicFramePr/>
              <a:graphic xmlns:a="http://schemas.openxmlformats.org/drawingml/2006/main">
                <a:graphicData uri="http://schemas.microsoft.com/office/word/2010/wordprocessingShape">
                  <wps:wsp>
                    <wps:cNvSpPr/>
                    <wps:spPr>
                      <a:xfrm>
                        <a:off x="0" y="0"/>
                        <a:ext cx="9255125" cy="3111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042589796"/>
                            <w:dataBinding w:prefixMappings="xmlns:ns0='http://purl.org/dc/elements/1.1/' xmlns:ns1='http://schemas.openxmlformats.org/package/2006/metadata/core-properties' " w:xpath="/ns1:coreProperties[1]/ns0:title[1]" w:storeItemID="{6C3C8BC8-F283-45AE-878A-BAB7291924A1}"/>
                            <w:text/>
                          </w:sdtPr>
                          <w:sdtContent>
                            <w:p w14:paraId="30C675AF" w14:textId="77777777"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C9EE2DB" id="Прямоугольник 93" o:spid="_x0000_s1038" style="position:absolute;margin-left:677.55pt;margin-top:-2.1pt;width:728.75pt;height:24.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XfmgIAALAFAAAOAAAAZHJzL2Uyb0RvYy54bWysVN9v0zAQfkfif7D8ztKEdrBq6VR1GkIa&#10;28SG9uw6dhPJ8RnbbVL+es52mpYxeED0IbXvx3d3n+/u8qpvFdkJ6xrQJc3PJpQIzaFq9Kak355u&#10;3n2kxHmmK6ZAi5LuhaNXi7dvLjszFwXUoCphCYJoN+9MSWvvzTzLHK9Fy9wZGKFRKcG2zOPVbrLK&#10;sg7RW5UVk8l51oGtjAUunEPpdVLSRcSXUnB/L6UTnqiSYm4+fm38rsM3W1yy+cYyUzd8SIP9QxYt&#10;azQGHaGumWdka5vfoNqGW3Ag/RmHNgMpGy5iDVhNPnlRzWPNjIi1IDnOjDS5/wfL73aP5sEiDZ1x&#10;c4fHUEUvbRv+MT/SR7L2I1mi94Sj8KKYzfJiRglH3fs8z2eRzezobazznwS0JBxKavExIkdsd+s8&#10;RkTTg0kI5kA11U2jVLyEBhArZcmO4dMxzoX259FdbdsvUCX5dIK/9IgoxqdO4vODGEPEVgpIMeAv&#10;QZQOoTSEoCmfIMmOTMST3ysR7JT+KiRpKqy9iImMyKc55klVs0ok8eyPuUTAgCwx/og9ALxWfx4q&#10;xZIG++AqYo+PzpO/JZacR48YGbQfndtGg30NQPkxcrI/kJSoCSz5ft0jN7gCipBkEK2h2j9YYiEN&#10;nTP8psFGuGXOPzCLU4bziJvD3+NHKuhKCsOJkhrsj9fkwR6bH7WUdDi1JXXft8wKStRnjWNxkU+n&#10;YczjZTr7UODFnmrWpxq9bVeA3ZXjjjI8HoO9V4ejtNA+44JZhqioYppj7JJybw+XlU/bBFcUF8tl&#10;NMPRNszf6kfDA3ggOjT6U//MrBmmweMc3cFhwtn8xVAk2+DpzHLrsUXjxBx5HZ4A10JsiWGFhb1z&#10;eo9Wx0W7+AkAAP//AwBQSwMEFAAGAAgAAAAhAGN7aDrcAAAABwEAAA8AAABkcnMvZG93bnJldi54&#10;bWxMj0FLw0AUhO+C/2F5grd2Y0m1xLyUIvSkCNaCeHvNPpPY3bchu03jv3d70uMww8w35XpyVo08&#10;hM4Lwt08A8VSe9NJg7B/385WoEIkMWS9MMIPB1hX11clFcaf5Y3HXWxUKpFQEEIbY19oHeqWHYW5&#10;71mS9+UHRzHJodFmoHMqd1YvsuxeO+okLbTU81PL9XF3cgiv3/X4Ymh7/CR67j8G62i/cYi3N9Pm&#10;EVTkKf6F4YKf0KFKTAd/EhOURUhHIsIsX4C6uPnyYQnqgJDnK9BVqf/zV78AAAD//wMAUEsBAi0A&#10;FAAGAAgAAAAhALaDOJL+AAAA4QEAABMAAAAAAAAAAAAAAAAAAAAAAFtDb250ZW50X1R5cGVzXS54&#10;bWxQSwECLQAUAAYACAAAACEAOP0h/9YAAACUAQAACwAAAAAAAAAAAAAAAAAvAQAAX3JlbHMvLnJl&#10;bHNQSwECLQAUAAYACAAAACEAWuZF35oCAACwBQAADgAAAAAAAAAAAAAAAAAuAgAAZHJzL2Uyb0Rv&#10;Yy54bWxQSwECLQAUAAYACAAAACEAY3toOtwAAAAHAQAADwAAAAAAAAAAAAAAAAD0BAAAZHJzL2Rv&#10;d25yZXYueG1sUEsFBgAAAAAEAAQA8wAAAP0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042589796"/>
                      <w:dataBinding w:prefixMappings="xmlns:ns0='http://purl.org/dc/elements/1.1/' xmlns:ns1='http://schemas.openxmlformats.org/package/2006/metadata/core-properties' " w:xpath="/ns1:coreProperties[1]/ns0:title[1]" w:storeItemID="{6C3C8BC8-F283-45AE-878A-BAB7291924A1}"/>
                      <w:text/>
                    </w:sdtPr>
                    <w:sdtContent>
                      <w:p w14:paraId="30C675AF" w14:textId="77777777"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71FD" w14:textId="4C4FF039" w:rsidR="001246AC" w:rsidRDefault="001246AC" w:rsidP="00731756">
    <w:pPr>
      <w:pStyle w:val="af4"/>
      <w:tabs>
        <w:tab w:val="left" w:pos="5672"/>
      </w:tabs>
      <w:spacing w:line="14" w:lineRule="auto"/>
    </w:pPr>
    <w:r>
      <w:tab/>
    </w:r>
    <w:r>
      <w:rPr>
        <w:noProof/>
      </w:rPr>
      <mc:AlternateContent>
        <mc:Choice Requires="wps">
          <w:drawing>
            <wp:anchor distT="0" distB="0" distL="114300" distR="114300" simplePos="0" relativeHeight="251672064" behindDoc="1" locked="0" layoutInCell="1" allowOverlap="1" wp14:anchorId="31BF94FF" wp14:editId="1DC3CFC2">
              <wp:simplePos x="0" y="0"/>
              <wp:positionH relativeFrom="margin">
                <wp:posOffset>0</wp:posOffset>
              </wp:positionH>
              <wp:positionV relativeFrom="line">
                <wp:posOffset>-24130</wp:posOffset>
              </wp:positionV>
              <wp:extent cx="6122035" cy="311150"/>
              <wp:effectExtent l="0" t="0" r="0" b="0"/>
              <wp:wrapThrough wrapText="bothSides">
                <wp:wrapPolygon edited="0">
                  <wp:start x="0" y="0"/>
                  <wp:lineTo x="0" y="20166"/>
                  <wp:lineTo x="21508" y="20166"/>
                  <wp:lineTo x="21508" y="0"/>
                  <wp:lineTo x="0" y="0"/>
                </wp:wrapPolygon>
              </wp:wrapThrough>
              <wp:docPr id="94" name="Прямоугольник 94"/>
              <wp:cNvGraphicFramePr/>
              <a:graphic xmlns:a="http://schemas.openxmlformats.org/drawingml/2006/main">
                <a:graphicData uri="http://schemas.microsoft.com/office/word/2010/wordprocessingShape">
                  <wps:wsp>
                    <wps:cNvSpPr/>
                    <wps:spPr>
                      <a:xfrm>
                        <a:off x="0" y="0"/>
                        <a:ext cx="6122035" cy="3111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77104357"/>
                            <w:dataBinding w:prefixMappings="xmlns:ns0='http://purl.org/dc/elements/1.1/' xmlns:ns1='http://schemas.openxmlformats.org/package/2006/metadata/core-properties' " w:xpath="/ns1:coreProperties[1]/ns0:title[1]" w:storeItemID="{6C3C8BC8-F283-45AE-878A-BAB7291924A1}"/>
                            <w:text/>
                          </w:sdtPr>
                          <w:sdtContent>
                            <w:p w14:paraId="4D804124" w14:textId="35CCBED1" w:rsidR="001246AC" w:rsidRPr="00FB26F9" w:rsidRDefault="001246AC" w:rsidP="00731756">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1BF94FF" id="Прямоугольник 94" o:spid="_x0000_s1039" style="position:absolute;margin-left:0;margin-top:-1.9pt;width:482.05pt;height:24.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6FYmgIAALAFAAAOAAAAZHJzL2Uyb0RvYy54bWysVN9v0zAQfkfif7D8zpJ0bYFq6VRtGkIa&#10;W8WG9uw69hLJ8RnbbVL+es52mpYxeED0IbXvx3d3n+/u4rJvFdkJ6xrQJS3OckqE5lA1+rmk3x5v&#10;3n2gxHmmK6ZAi5LuhaOXy7dvLjqzEBOoQVXCEgTRbtGZktbem0WWOV6LlrkzMEKjUoJtmcerfc4q&#10;yzpEb1U2yfN51oGtjAUunEPpdVLSZcSXUnB/L6UTnqiSYm4+fm38bsI3W16wxbNlpm74kAb7hyxa&#10;1mgMOkJdM8/I1ja/QbUNt+BA+jMObQZSNlzEGrCaIn9RzUPNjIi1IDnOjDS5/wfL73YPZm2Rhs64&#10;hcNjqKKXtg3/mB/pI1n7kSzRe8JROC8mk/x8RglH3XlRFLPIZnb0Ntb5TwJaEg4ltfgYkSO2u3Ue&#10;I6LpwSQEc6Ca6qZRKl5CA4grZcmO4dMxzoX28+iutu0XqJJ8muMvPSKK8amTeH4QY4jYSgEpBvwl&#10;iNIhlIYQNOUTJNmRiXjyeyWCndJfhSRNhbVPYiIj8mmORVLVrBJJPPtjLhEwIEuMP2IPAK/VX4RK&#10;saTBPriK2OOjc/63xJLz6BEjg/ajc9tosK8BKD9GTvYHkhI1gSXfb3rkBlfAeUgyiDZQ7deWWEhD&#10;5wy/abARbpnza2ZxynAecXP4e/xIBV1JYThRUoP98Zo82GPzo5aSDqe2pO77lllBifqscSw+FtNp&#10;GPN4mc7eT/BiTzWbU43etleA3VXgjjI8HoO9V4ejtNA+4YJZhaioYppj7JJybw+XK5+2Ca4oLlar&#10;aIajbZi/1Q+GB/BAdGj0x/6JWTNMg8c5uoPDhLPFi6FItsHTmdXWY4vGiTnyOjwBroXYEsMKC3vn&#10;9B6tjot2+RMAAP//AwBQSwMEFAAGAAgAAAAhAICM/ovcAAAABgEAAA8AAABkcnMvZG93bnJldi54&#10;bWxMz8FKw0AQBuC74DssI3hrN621aMymFKEnpWAtiLdpdkxid2dDdpvGt3d60uPwD/98U6xG79RA&#10;fWwDG5hNM1DEVbAt1wb275vJA6iYkC26wGTghyKsyuurAnMbzvxGwy7VSko45migSanLtY5VQx7j&#10;NHTEkn2F3mOSsa+17fEs5d7peZYttceW5UKDHT03VB13J29g+10NrxY3x0/El+6jdx73a2/M7c24&#10;fgKVaEx/y3DhCx1KMR3CiW1UzoA8kgxM7sQv6eNyMQN1MLC4n4MuC/2fX/4CAAD//wMAUEsBAi0A&#10;FAAGAAgAAAAhALaDOJL+AAAA4QEAABMAAAAAAAAAAAAAAAAAAAAAAFtDb250ZW50X1R5cGVzXS54&#10;bWxQSwECLQAUAAYACAAAACEAOP0h/9YAAACUAQAACwAAAAAAAAAAAAAAAAAvAQAAX3JlbHMvLnJl&#10;bHNQSwECLQAUAAYACAAAACEA9duhWJoCAACwBQAADgAAAAAAAAAAAAAAAAAuAgAAZHJzL2Uyb0Rv&#10;Yy54bWxQSwECLQAUAAYACAAAACEAgIz+i9wAAAAGAQAADwAAAAAAAAAAAAAAAAD0BAAAZHJzL2Rv&#10;d25yZXYueG1sUEsFBgAAAAAEAAQA8wAAAP0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77104357"/>
                      <w:dataBinding w:prefixMappings="xmlns:ns0='http://purl.org/dc/elements/1.1/' xmlns:ns1='http://schemas.openxmlformats.org/package/2006/metadata/core-properties' " w:xpath="/ns1:coreProperties[1]/ns0:title[1]" w:storeItemID="{6C3C8BC8-F283-45AE-878A-BAB7291924A1}"/>
                      <w:text/>
                    </w:sdtPr>
                    <w:sdtContent>
                      <w:p w14:paraId="4D804124" w14:textId="35CCBED1" w:rsidR="001246AC" w:rsidRPr="00FB26F9" w:rsidRDefault="001246AC" w:rsidP="00731756">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341D" w14:textId="77777777" w:rsidR="001246AC" w:rsidRDefault="001246AC">
    <w:pPr>
      <w:pStyle w:val="af4"/>
      <w:spacing w:line="14" w:lineRule="auto"/>
    </w:pPr>
    <w:r>
      <w:rPr>
        <w:noProof/>
      </w:rPr>
      <mc:AlternateContent>
        <mc:Choice Requires="wps">
          <w:drawing>
            <wp:anchor distT="0" distB="0" distL="114300" distR="114300" simplePos="0" relativeHeight="251646464" behindDoc="1" locked="0" layoutInCell="1" allowOverlap="1" wp14:anchorId="59C71F11" wp14:editId="21ED7F85">
              <wp:simplePos x="0" y="0"/>
              <wp:positionH relativeFrom="margin">
                <wp:align>right</wp:align>
              </wp:positionH>
              <wp:positionV relativeFrom="line">
                <wp:posOffset>-8752</wp:posOffset>
              </wp:positionV>
              <wp:extent cx="9244330" cy="370205"/>
              <wp:effectExtent l="0" t="0" r="0" b="7620"/>
              <wp:wrapThrough wrapText="bothSides">
                <wp:wrapPolygon edited="0">
                  <wp:start x="0" y="0"/>
                  <wp:lineTo x="0" y="20483"/>
                  <wp:lineTo x="21544" y="20483"/>
                  <wp:lineTo x="21544" y="0"/>
                  <wp:lineTo x="0" y="0"/>
                </wp:wrapPolygon>
              </wp:wrapThrough>
              <wp:docPr id="80" name="Прямоугольник 80"/>
              <wp:cNvGraphicFramePr/>
              <a:graphic xmlns:a="http://schemas.openxmlformats.org/drawingml/2006/main">
                <a:graphicData uri="http://schemas.microsoft.com/office/word/2010/wordprocessingShape">
                  <wps:wsp>
                    <wps:cNvSpPr/>
                    <wps:spPr>
                      <a:xfrm>
                        <a:off x="0" y="0"/>
                        <a:ext cx="924433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83421921"/>
                            <w:dataBinding w:prefixMappings="xmlns:ns0='http://purl.org/dc/elements/1.1/' xmlns:ns1='http://schemas.openxmlformats.org/package/2006/metadata/core-properties' " w:xpath="/ns1:coreProperties[1]/ns0:title[1]" w:storeItemID="{6C3C8BC8-F283-45AE-878A-BAB7291924A1}"/>
                            <w:text/>
                          </w:sdtPr>
                          <w:sdtContent>
                            <w:p w14:paraId="4B9207FF" w14:textId="050D7CDF" w:rsidR="001246AC" w:rsidRPr="00731756" w:rsidRDefault="001246AC" w:rsidP="00FE1AA6">
                              <w:pPr>
                                <w:pStyle w:val="afa"/>
                                <w:tabs>
                                  <w:tab w:val="clear" w:pos="4677"/>
                                  <w:tab w:val="clear" w:pos="9355"/>
                                </w:tabs>
                                <w:jc w:val="center"/>
                                <w:rPr>
                                  <w:rFonts w:ascii="Arial" w:hAnsi="Arial" w:cs="Arial"/>
                                  <w:b/>
                                  <w:i/>
                                  <w:caps/>
                                  <w:color w:val="FFFFFF" w:themeColor="background1"/>
                                  <w:sz w:val="14"/>
                                  <w:szCs w:val="14"/>
                                </w:rPr>
                              </w:pPr>
                              <w:r w:rsidRPr="00731756">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9C71F11" id="Прямоугольник 80" o:spid="_x0000_s1040" style="position:absolute;margin-left:676.7pt;margin-top:-.7pt;width:727.9pt;height:29.1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imQIAALAFAAAOAAAAZHJzL2Uyb0RvYy54bWysVE1v2zAMvQ/YfxB0X+0kbrsGdYqgRYcB&#10;XVusHXpWZCk2IIuapMTOfv0oyXGyrtthWA6OxI9H8onk5VXfKrIV1jWgSzo5ySkRmkPV6HVJvz3f&#10;fvhIifNMV0yBFiXdCUevFu/fXXZmLqZQg6qEJQii3bwzJa29N/Msc7wWLXMnYIRGpQTbMo9Xu84q&#10;yzpEb1U2zfOzrANbGQtcOIfSm6Ski4gvpeD+QUonPFElxdx8/Nr4XYVvtrhk87Vlpm74kAb7hyxa&#10;1mgMOkLdMM/Ixja/QbUNt+BA+hMObQZSNlzEGrCaSf6qmqeaGRFrQXKcGWly/w+W32+fzKNFGjrj&#10;5g6PoYpe2jb8Y36kj2TtRrJE7wlH4cW0KGYz5JSjbnaeT/PTwGZ28DbW+U8CWhIOJbX4GJEjtr1z&#10;PpnuTUIwB6qpbhul4iU0gLhWlmwZPh3jXGh/Ft3Vpv0CVZIXOf7SI6IYnzqJz/ZizCa2UkCKuf0S&#10;ROkQSkMImvIJkuzARDz5nRLBTumvQpKmwtqnMZER+TjHSVLVrBJJfPrHXCJgQJYYf8QeAN6qfzIQ&#10;PNgHVxF7fHTO/5ZYKnH0iJFB+9G5bTTYtwCUHyMn+z1JiZrAku9XPXKDK6AISQbRCqrdoyUW0tA5&#10;w28bbIQ75vwjszhl2Du4OfwDfqSCrqQwnCipwf54Sx7ssflRS0mHU1tS933DrKBEfdY4FheToghj&#10;Hi/F6fkUL/ZYszrW6E17DdhdE9xRhsdjsPdqf5QW2hdcMMsQFVVMc4xdUu7t/nLt0zbBFcXFchnN&#10;cLQN83f6yfAAHogOjf7cvzBrhmnwOEf3sJ9wNn81FMk2eDqz3Hhs0TgxB16HJ8C1EPt6WGFh7xzf&#10;o9Vh0S5+AgAA//8DAFBLAwQUAAYACAAAACEA9CxAFNwAAAAHAQAADwAAAGRycy9kb3ducmV2Lnht&#10;bEyPQUvDQBSE74L/YXmCt3ZTaYrGvJQi9KQI1oJ4e80+k9jdtyG7TeO/d3vS4zDDzDflenJWjTyE&#10;zgvCYp6BYqm96aRB2L9vZ/egQiQxZL0wwg8HWFfXVyUVxp/ljcddbFQqkVAQQhtjX2gd6pYdhbnv&#10;WZL35QdHMcmh0Wagcyp3Vt9l2Uo76iQttNTzU8v1cXdyCK/f9fhiaHv8JHruPwbraL9xiLc30+YR&#10;VOQp/oXhgp/QoUpMB38SE5RFSEciwmyxBHVxl3menhwQ8tUD6KrU//mrXwAAAP//AwBQSwECLQAU&#10;AAYACAAAACEAtoM4kv4AAADhAQAAEwAAAAAAAAAAAAAAAAAAAAAAW0NvbnRlbnRfVHlwZXNdLnht&#10;bFBLAQItABQABgAIAAAAIQA4/SH/1gAAAJQBAAALAAAAAAAAAAAAAAAAAC8BAABfcmVscy8ucmVs&#10;c1BLAQItABQABgAIAAAAIQDe1/ximQIAALAFAAAOAAAAAAAAAAAAAAAAAC4CAABkcnMvZTJvRG9j&#10;LnhtbFBLAQItABQABgAIAAAAIQD0LEAU3AAAAAcBAAAPAAAAAAAAAAAAAAAAAPMEAABkcnMvZG93&#10;bnJldi54bWxQSwUGAAAAAAQABADzAAAA/AUAAAAA&#10;" fillcolor="#c5e0b3 [1305]" stroked="f" strokeweight="1pt">
              <v:textbox style="mso-fit-shape-to-text:t">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83421921"/>
                      <w:dataBinding w:prefixMappings="xmlns:ns0='http://purl.org/dc/elements/1.1/' xmlns:ns1='http://schemas.openxmlformats.org/package/2006/metadata/core-properties' " w:xpath="/ns1:coreProperties[1]/ns0:title[1]" w:storeItemID="{6C3C8BC8-F283-45AE-878A-BAB7291924A1}"/>
                      <w:text/>
                    </w:sdtPr>
                    <w:sdtContent>
                      <w:p w14:paraId="4B9207FF" w14:textId="050D7CDF" w:rsidR="001246AC" w:rsidRPr="00731756" w:rsidRDefault="001246AC" w:rsidP="00FE1AA6">
                        <w:pPr>
                          <w:pStyle w:val="afa"/>
                          <w:tabs>
                            <w:tab w:val="clear" w:pos="4677"/>
                            <w:tab w:val="clear" w:pos="9355"/>
                          </w:tabs>
                          <w:jc w:val="center"/>
                          <w:rPr>
                            <w:rFonts w:ascii="Arial" w:hAnsi="Arial" w:cs="Arial"/>
                            <w:b/>
                            <w:i/>
                            <w:caps/>
                            <w:color w:val="FFFFFF" w:themeColor="background1"/>
                            <w:sz w:val="14"/>
                            <w:szCs w:val="14"/>
                          </w:rPr>
                        </w:pPr>
                        <w:r w:rsidRPr="00731756">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EBFD" w14:textId="6CFD4199"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48512" behindDoc="1" locked="0" layoutInCell="1" allowOverlap="1" wp14:anchorId="33AC0768" wp14:editId="7315934C">
              <wp:simplePos x="0" y="0"/>
              <wp:positionH relativeFrom="margin">
                <wp:align>left</wp:align>
              </wp:positionH>
              <wp:positionV relativeFrom="paragraph">
                <wp:posOffset>11706</wp:posOffset>
              </wp:positionV>
              <wp:extent cx="6112510" cy="320675"/>
              <wp:effectExtent l="0" t="0" r="2540" b="3175"/>
              <wp:wrapThrough wrapText="bothSides">
                <wp:wrapPolygon edited="0">
                  <wp:start x="0" y="0"/>
                  <wp:lineTo x="0" y="20531"/>
                  <wp:lineTo x="21542" y="20531"/>
                  <wp:lineTo x="21542" y="0"/>
                  <wp:lineTo x="0" y="0"/>
                </wp:wrapPolygon>
              </wp:wrapThrough>
              <wp:docPr id="3" name="Прямоугольник 3"/>
              <wp:cNvGraphicFramePr/>
              <a:graphic xmlns:a="http://schemas.openxmlformats.org/drawingml/2006/main">
                <a:graphicData uri="http://schemas.microsoft.com/office/word/2010/wordprocessingShape">
                  <wps:wsp>
                    <wps:cNvSpPr/>
                    <wps:spPr>
                      <a:xfrm>
                        <a:off x="0" y="0"/>
                        <a:ext cx="6112510" cy="320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01788812"/>
                            <w:dataBinding w:prefixMappings="xmlns:ns0='http://purl.org/dc/elements/1.1/' xmlns:ns1='http://schemas.openxmlformats.org/package/2006/metadata/core-properties' " w:xpath="/ns1:coreProperties[1]/ns0:title[1]" w:storeItemID="{6C3C8BC8-F283-45AE-878A-BAB7291924A1}"/>
                            <w:text/>
                          </w:sdtPr>
                          <w:sdtContent>
                            <w:p w14:paraId="49E4BA1F" w14:textId="44542520" w:rsidR="001246AC" w:rsidRPr="00A44730" w:rsidRDefault="001246AC" w:rsidP="00FE1AA6">
                              <w:pPr>
                                <w:pStyle w:val="afa"/>
                                <w:tabs>
                                  <w:tab w:val="clear" w:pos="4677"/>
                                  <w:tab w:val="clear" w:pos="9355"/>
                                </w:tabs>
                                <w:jc w:val="center"/>
                                <w:rPr>
                                  <w:rFonts w:ascii="Arial" w:hAnsi="Arial" w:cs="Arial"/>
                                  <w:b/>
                                  <w:i/>
                                  <w:caps/>
                                  <w:color w:val="FFFFFF" w:themeColor="background1"/>
                                  <w:sz w:val="13"/>
                                  <w:szCs w:val="13"/>
                                </w:rPr>
                              </w:pPr>
                              <w:r w:rsidRPr="00A44730">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3AC0768" id="Прямоугольник 3" o:spid="_x0000_s1041" style="position:absolute;margin-left:0;margin-top:.9pt;width:481.3pt;height:25.2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0xHmAIAALAFAAAOAAAAZHJzL2Uyb0RvYy54bWysVN9v0zAQfkfif7D8zpKUtoNq6VRtGkIa&#10;W8WG9uw6zhLJ9hnbbVL+es52mpYxeED0IbXvx3d3n+/u4rJXkuyEdS3okhZnOSVCc6ha/VzSb483&#10;7z5Q4jzTFZOgRUn3wtHL5ds3F51ZiAk0ICthCYJot+hMSRvvzSLLHG+EYu4MjNCorMEq5vFqn7PK&#10;sg7RlcwmeT7POrCVscCFcyi9Tkq6jPh1Lbi/r2snPJElxdx8/Nr43YRvtrxgi2fLTNPyIQ32D1ko&#10;1moMOkJdM8/I1ra/QamWW3BQ+zMOKoO6brmINWA1Rf6imoeGGRFrQXKcGWly/w+W3+0ezNoiDZ1x&#10;C4fHUEVfWxX+MT/SR7L2I1mi94SjcF4Uk1mBnHLUvZ/k8/NZYDM7ehvr/CcBioRDSS0+RuSI7W6d&#10;T6YHkxDMgWyrm1bKeAkNIK6kJTuGT8c4F9rPo7vcqi9QJfk0x196RBTjUyfx/CDGbGIrBaSY2y9B&#10;pA6hNISgKZ8gyY5MxJPfSxHspP4qatJWWPskJjIin+ZYJFXDKpHEsz/mEgEDco3xR+wB4LX6i4Hg&#10;wT64itjjo3P+t8RSiaNHjAzaj86q1WBfA5B+jJzsDyQlagJLvt/0yA2ugNgFQbSBar+2xEIaOmf4&#10;TYuNcMucXzOLU4a9g5vD3+OnltCVFIYTJQ3YH6/Jgz02P2op6XBqS+q+b5kVlMjPGsfiYzGdhjGP&#10;l+nsfIIXe6rZnGr0Vl0BdleBO8rweAz2Xh6OtQX1hAtmFaKiimmOsUvKvT1crnzaJriiuFitohmO&#10;tmH+Vj8YHsAD0aHRH/snZs0wDR7n6A4OE84WL4Yi2QZPZ1Zbjy0aJ+bI6/AEuBZiXw8rLOyd03u0&#10;Oi7a5U8AAAD//wMAUEsDBBQABgAIAAAAIQCXoDub2gAAAAUBAAAPAAAAZHJzL2Rvd25yZXYueG1s&#10;TI9BS8NAEIXvgv9hGcGb3Rgx2DSbUoSeFMFaEG/T7JjE7s6G7DaN/97xpMd57/HeN9V69k5NNMY+&#10;sIHbRQaKuAm259bA/m178wAqJmSLLjAZ+KYI6/ryosLShjO/0rRLrZISjiUa6FIaSq1j05HHuAgD&#10;sXifYfSY5BxbbUc8S7l3Os+yQnvsWRY6HOixo+a4O3kDL1/N9Gxxe/xAfBreR+dxv/HGXF/NmxWo&#10;RHP6C8MvvqBDLUyHcGIblTMgjyRRBV/MZZEXoA4G7vM70HWl/9PXPwAAAP//AwBQSwECLQAUAAYA&#10;CAAAACEAtoM4kv4AAADhAQAAEwAAAAAAAAAAAAAAAAAAAAAAW0NvbnRlbnRfVHlwZXNdLnhtbFBL&#10;AQItABQABgAIAAAAIQA4/SH/1gAAAJQBAAALAAAAAAAAAAAAAAAAAC8BAABfcmVscy8ucmVsc1BL&#10;AQItABQABgAIAAAAIQC8W0xHmAIAALAFAAAOAAAAAAAAAAAAAAAAAC4CAABkcnMvZTJvRG9jLnht&#10;bFBLAQItABQABgAIAAAAIQCXoDub2gAAAAUBAAAPAAAAAAAAAAAAAAAAAPIEAABkcnMvZG93bnJl&#10;di54bWxQSwUGAAAAAAQABADzAAAA+QUAAAAA&#10;" fillcolor="#c5e0b3 [1305]" stroked="f" strokeweight="1pt">
              <v:textbox style="mso-fit-shape-to-text:t">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01788812"/>
                      <w:dataBinding w:prefixMappings="xmlns:ns0='http://purl.org/dc/elements/1.1/' xmlns:ns1='http://schemas.openxmlformats.org/package/2006/metadata/core-properties' " w:xpath="/ns1:coreProperties[1]/ns0:title[1]" w:storeItemID="{6C3C8BC8-F283-45AE-878A-BAB7291924A1}"/>
                      <w:text/>
                    </w:sdtPr>
                    <w:sdtContent>
                      <w:p w14:paraId="49E4BA1F" w14:textId="44542520" w:rsidR="001246AC" w:rsidRPr="00A44730" w:rsidRDefault="001246AC" w:rsidP="00FE1AA6">
                        <w:pPr>
                          <w:pStyle w:val="afa"/>
                          <w:tabs>
                            <w:tab w:val="clear" w:pos="4677"/>
                            <w:tab w:val="clear" w:pos="9355"/>
                          </w:tabs>
                          <w:jc w:val="center"/>
                          <w:rPr>
                            <w:rFonts w:ascii="Arial" w:hAnsi="Arial" w:cs="Arial"/>
                            <w:b/>
                            <w:i/>
                            <w:caps/>
                            <w:color w:val="FFFFFF" w:themeColor="background1"/>
                            <w:sz w:val="13"/>
                            <w:szCs w:val="13"/>
                          </w:rPr>
                        </w:pPr>
                        <w:r w:rsidRPr="00A44730">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v:rect>
          </w:pict>
        </mc:Fallback>
      </mc:AlternateContent>
    </w: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1583" w14:textId="54DCF618" w:rsidR="001246AC" w:rsidRDefault="001246AC" w:rsidP="00237BC3">
    <w:pPr>
      <w:pStyle w:val="af4"/>
      <w:tabs>
        <w:tab w:val="left" w:pos="3450"/>
        <w:tab w:val="center" w:pos="7284"/>
      </w:tabs>
      <w:spacing w:line="14" w:lineRule="auto"/>
    </w:pPr>
    <w:r>
      <w:rPr>
        <w:noProof/>
      </w:rPr>
      <mc:AlternateContent>
        <mc:Choice Requires="wps">
          <w:drawing>
            <wp:anchor distT="0" distB="0" distL="114300" distR="114300" simplePos="0" relativeHeight="251696640" behindDoc="1" locked="0" layoutInCell="1" allowOverlap="1" wp14:anchorId="270A4941" wp14:editId="466DCE95">
              <wp:simplePos x="0" y="0"/>
              <wp:positionH relativeFrom="margin">
                <wp:align>right</wp:align>
              </wp:positionH>
              <wp:positionV relativeFrom="paragraph">
                <wp:posOffset>10795</wp:posOffset>
              </wp:positionV>
              <wp:extent cx="9246870" cy="320675"/>
              <wp:effectExtent l="0" t="0" r="0" b="0"/>
              <wp:wrapThrough wrapText="bothSides">
                <wp:wrapPolygon edited="0">
                  <wp:start x="0" y="0"/>
                  <wp:lineTo x="0" y="19343"/>
                  <wp:lineTo x="21538" y="19343"/>
                  <wp:lineTo x="21538" y="0"/>
                  <wp:lineTo x="0" y="0"/>
                </wp:wrapPolygon>
              </wp:wrapThrough>
              <wp:docPr id="7" name="Прямоугольник 7"/>
              <wp:cNvGraphicFramePr/>
              <a:graphic xmlns:a="http://schemas.openxmlformats.org/drawingml/2006/main">
                <a:graphicData uri="http://schemas.microsoft.com/office/word/2010/wordprocessingShape">
                  <wps:wsp>
                    <wps:cNvSpPr/>
                    <wps:spPr>
                      <a:xfrm>
                        <a:off x="0" y="0"/>
                        <a:ext cx="9246870" cy="320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466094148"/>
                            <w:dataBinding w:prefixMappings="xmlns:ns0='http://purl.org/dc/elements/1.1/' xmlns:ns1='http://schemas.openxmlformats.org/package/2006/metadata/core-properties' " w:xpath="/ns1:coreProperties[1]/ns0:title[1]" w:storeItemID="{6C3C8BC8-F283-45AE-878A-BAB7291924A1}"/>
                            <w:text/>
                          </w:sdtPr>
                          <w:sdtContent>
                            <w:p w14:paraId="36313BDA" w14:textId="0ED323F9" w:rsidR="001246AC" w:rsidRPr="00A44730" w:rsidRDefault="001246AC" w:rsidP="00237BC3">
                              <w:pPr>
                                <w:pStyle w:val="afa"/>
                                <w:tabs>
                                  <w:tab w:val="clear" w:pos="4677"/>
                                  <w:tab w:val="clear" w:pos="9355"/>
                                </w:tabs>
                                <w:jc w:val="center"/>
                                <w:rPr>
                                  <w:rFonts w:ascii="Arial" w:hAnsi="Arial" w:cs="Arial"/>
                                  <w:b/>
                                  <w:i/>
                                  <w:caps/>
                                  <w:color w:val="FFFFFF" w:themeColor="background1"/>
                                  <w:sz w:val="13"/>
                                  <w:szCs w:val="13"/>
                                </w:rPr>
                              </w:pPr>
                              <w: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70A4941" id="Прямоугольник 7" o:spid="_x0000_s1042" style="position:absolute;margin-left:676.9pt;margin-top:.85pt;width:728.1pt;height:25.25pt;z-index:-2516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gmQIAALAFAAAOAAAAZHJzL2Uyb0RvYy54bWysVE1v2zAMvQ/YfxB0X+1kadoGdYqgRYcB&#10;XRusHXpWZCk2IIuapMTOfv0oyXGyLtthWA6OxI9H8onk9U3XKLIV1tWgCzo6yykRmkNZ63VBv73c&#10;f7ikxHmmS6ZAi4LuhKM38/fvrlszE2OoQJXCEgTRbtaaglbem1mWOV6JhrkzMEKjUoJtmMerXWel&#10;ZS2iNyob5/k0a8GWxgIXzqH0LinpPOJLKbh/ktIJT1RBMTcfvzZ+V+Gbza/ZbG2ZqWrep8H+IYuG&#10;1RqDDlB3zDOysfVvUE3NLTiQ/oxDk4GUNRexBqxmlL+p5rliRsRakBxnBprc/4Plj9tns7RIQ2vc&#10;zOExVNFJ24R/zI90kazdQJboPOEovBpPppcXyClH3cdxPr04D2xmB29jnf8koCHhUFCLjxE5YtsH&#10;55Pp3iQEc6Dq8r5WKl5CA4hbZcmW4dMxzoX20+iuNs0XKJN8kuMvPSKK8amTeLoXYzaxlQJSzO2X&#10;IEqHUBpC0JRPkGQHJuLJ75QIdkp/FZLUJdY+jokMyMc5jpKqYqVI4vM/5hIBA7LE+AN2D3Cq/lFP&#10;cG8fXEXs8cE5/1tiqcTBI0YG7QfnptZgTwEoP0RO9nuSEjWBJd+tOuQGV8A0JBlEKyh3S0sspKFz&#10;ht/X2AgPzPklszhl2Du4OfwTfqSCtqDQnyipwP44JQ/22PyopaTFqS2o+75hVlCiPmsci6vRZBLG&#10;PF4m5xdjvNhjzepYozfNLWB3jXBHGR6Pwd6r/VFaaF5xwSxCVFQxzTF2Qbm3+8utT9sEVxQXi0U0&#10;w9E2zD/oZ8MDeCA6NPpL98qs6afB4xw9wn7C2ezNUCTb4OnMYuOxRePEHHjtnwDXQuzrfoWFvXN8&#10;j1aHRTv/CQAA//8DAFBLAwQUAAYACAAAACEAtMMcetsAAAAGAQAADwAAAGRycy9kb3ducmV2Lnht&#10;bEyPwW7CMBBE75X4B2uReisOUaEoxEEIiVOrSqVIVW9LvE1S7HVkm5D+fc2pPe7MaOZtuRmtEQP5&#10;0DlWMJ9lIIhrpztuFBzf9w8rECEiazSOScEPBdhUk7sSC+2u/EbDITYilXAoUEEbY19IGeqWLIaZ&#10;64mT9+W8xZhO30jt8ZrKrZF5li2lxY7TQos97Vqqz4eLVfD6XQ8vGvfnT8Tn/sMbi8etVep+Om7X&#10;ICKN8S8MN/yEDlViOrkL6yCMgvRITOoTiJv5uFjmIE4KFnkOsirlf/zqFwAA//8DAFBLAQItABQA&#10;BgAIAAAAIQC2gziS/gAAAOEBAAATAAAAAAAAAAAAAAAAAAAAAABbQ29udGVudF9UeXBlc10ueG1s&#10;UEsBAi0AFAAGAAgAAAAhADj9If/WAAAAlAEAAAsAAAAAAAAAAAAAAAAALwEAAF9yZWxzLy5yZWxz&#10;UEsBAi0AFAAGAAgAAAAhAOMj6WCZAgAAsAUAAA4AAAAAAAAAAAAAAAAALgIAAGRycy9lMm9Eb2Mu&#10;eG1sUEsBAi0AFAAGAAgAAAAhALTDHHrbAAAABgEAAA8AAAAAAAAAAAAAAAAA8wQAAGRycy9kb3du&#10;cmV2LnhtbFBLBQYAAAAABAAEAPMAAAD7BQAAAAA=&#10;" fillcolor="#c5e0b3 [1305]" stroked="f" strokeweight="1pt">
              <v:textbox style="mso-fit-shape-to-text:t">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466094148"/>
                      <w:dataBinding w:prefixMappings="xmlns:ns0='http://purl.org/dc/elements/1.1/' xmlns:ns1='http://schemas.openxmlformats.org/package/2006/metadata/core-properties' " w:xpath="/ns1:coreProperties[1]/ns0:title[1]" w:storeItemID="{6C3C8BC8-F283-45AE-878A-BAB7291924A1}"/>
                      <w:text/>
                    </w:sdtPr>
                    <w:sdtContent>
                      <w:p w14:paraId="36313BDA" w14:textId="0ED323F9" w:rsidR="001246AC" w:rsidRPr="00A44730" w:rsidRDefault="001246AC" w:rsidP="00237BC3">
                        <w:pPr>
                          <w:pStyle w:val="afa"/>
                          <w:tabs>
                            <w:tab w:val="clear" w:pos="4677"/>
                            <w:tab w:val="clear" w:pos="9355"/>
                          </w:tabs>
                          <w:jc w:val="center"/>
                          <w:rPr>
                            <w:rFonts w:ascii="Arial" w:hAnsi="Arial" w:cs="Arial"/>
                            <w:b/>
                            <w:i/>
                            <w:caps/>
                            <w:color w:val="FFFFFF" w:themeColor="background1"/>
                            <w:sz w:val="13"/>
                            <w:szCs w:val="13"/>
                          </w:rPr>
                        </w:pPr>
                        <w: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v:rect>
          </w:pict>
        </mc:Fallback>
      </mc:AlternateContent>
    </w:r>
    <w:r>
      <w:tab/>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6867" w14:textId="405476D5"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74112" behindDoc="1" locked="0" layoutInCell="1" allowOverlap="1" wp14:anchorId="45646BCA" wp14:editId="5CA0EBFD">
              <wp:simplePos x="0" y="0"/>
              <wp:positionH relativeFrom="margin">
                <wp:posOffset>5715</wp:posOffset>
              </wp:positionH>
              <wp:positionV relativeFrom="paragraph">
                <wp:posOffset>-174625</wp:posOffset>
              </wp:positionV>
              <wp:extent cx="6114415" cy="320675"/>
              <wp:effectExtent l="0" t="0" r="635" b="3175"/>
              <wp:wrapTight wrapText="bothSides">
                <wp:wrapPolygon edited="0">
                  <wp:start x="0" y="0"/>
                  <wp:lineTo x="0" y="20531"/>
                  <wp:lineTo x="21535" y="20531"/>
                  <wp:lineTo x="21535" y="0"/>
                  <wp:lineTo x="0" y="0"/>
                </wp:wrapPolygon>
              </wp:wrapTight>
              <wp:docPr id="1" name="Прямоугольник 1"/>
              <wp:cNvGraphicFramePr/>
              <a:graphic xmlns:a="http://schemas.openxmlformats.org/drawingml/2006/main">
                <a:graphicData uri="http://schemas.microsoft.com/office/word/2010/wordprocessingShape">
                  <wps:wsp>
                    <wps:cNvSpPr/>
                    <wps:spPr>
                      <a:xfrm>
                        <a:off x="0" y="0"/>
                        <a:ext cx="6114415" cy="320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300114680"/>
                            <w:dataBinding w:prefixMappings="xmlns:ns0='http://purl.org/dc/elements/1.1/' xmlns:ns1='http://schemas.openxmlformats.org/package/2006/metadata/core-properties' " w:xpath="/ns1:coreProperties[1]/ns0:title[1]" w:storeItemID="{6C3C8BC8-F283-45AE-878A-BAB7291924A1}"/>
                            <w:text/>
                          </w:sdtPr>
                          <w:sdtContent>
                            <w:p w14:paraId="31989813" w14:textId="2027C666" w:rsidR="001246AC" w:rsidRPr="00A44730" w:rsidRDefault="001246AC" w:rsidP="00C2658D">
                              <w:pPr>
                                <w:pStyle w:val="afa"/>
                                <w:tabs>
                                  <w:tab w:val="clear" w:pos="4677"/>
                                  <w:tab w:val="clear" w:pos="9355"/>
                                </w:tabs>
                                <w:jc w:val="center"/>
                                <w:rPr>
                                  <w:rFonts w:ascii="Arial" w:hAnsi="Arial" w:cs="Arial"/>
                                  <w:b/>
                                  <w:i/>
                                  <w:caps/>
                                  <w:color w:val="FFFFFF" w:themeColor="background1"/>
                                  <w:sz w:val="13"/>
                                  <w:szCs w:val="13"/>
                                </w:rPr>
                              </w:pPr>
                              <w: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5646BCA" id="Прямоугольник 1" o:spid="_x0000_s1043" style="position:absolute;margin-left:.45pt;margin-top:-13.75pt;width:481.45pt;height:25.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fmAIAALAFAAAOAAAAZHJzL2Uyb0RvYy54bWysVN9v0zAQfkfif7D8zpKUtoNq6VRtGkIa&#10;W8WG9uw69hLJ8RnbbVL+es52mpYxeED0IbXvx3d3n+/u4rJvFdkJ6xrQJS3OckqE5lA1+rmk3x5v&#10;3n2gxHmmK6ZAi5LuhaOXy7dvLjqzEBOoQVXCEgTRbtGZktbem0WWOV6LlrkzMEKjUoJtmcerfc4q&#10;yzpEb1U2yfN51oGtjAUunEPpdVLSZcSXUnB/L6UTnqiSYm4+fm38bsI3W16wxbNlpm74kAb7hyxa&#10;1mgMOkJdM8/I1ja/QbUNt+BA+jMObQZSNlzEGrCaIn9RzUPNjIi1IDnOjDS5/wfL73YPZm2Rhs64&#10;hcNjqKKXtg3/mB/pI1n7kSzRe8JROC+K6bSYUcJR936Sz89ngc3s6G2s858EtCQcSmrxMSJHbHfr&#10;fDI9mIRgDlRT3TRKxUtoAHGlLNkxfDrGudB+Ht3Vtv0CVZJPc/ylR0QxPnUSzw9izCa2UkCKuf0S&#10;ROkQSkMImvIJkuzIRDz5vRLBTumvQpKmwtonMZER+TTHIqlqVokknv0xlwgYkCXGH7EHgNfqLwaC&#10;B/vgKmKPj8753xJLJY4eMTJoPzq3jQb7GoDyY+RkfyApURNY8v2mR25wBZyHJINoA9V+bYmFNHTO&#10;8JsGG+GWOb9mFqcM5xE3h7/Hj1TQlRSGEyU12B+vyYM9Nj9qKelwakvqvm+ZFZSozxrH4iP2ZBjz&#10;eJnOzid4saeazalGb9srwO4qcEcZHo/B3qvDUVpon3DBrEJUVDHNMXZJubeHy5VP2wRXFBerVTTD&#10;0TbM3+oHwwN4IDo0+mP/xKwZpsHjHN3BYcLZ4sVQJNvg6cxq67FF48QceR2eANdC7OthhYW9c3qP&#10;VsdFu/wJAAD//wMAUEsDBBQABgAIAAAAIQAvjRjw3AAAAAcBAAAPAAAAZHJzL2Rvd25yZXYueG1s&#10;TI9BS8NAFITvgv9heYK3dmOK1cZsShF6UgRrQby9Zp9J7O7bkN2m8d/7POlxmGHmm3I9eadGGmIX&#10;2MDNPANFXAfbcWNg/7ad3YOKCdmiC0wGvinCurq8KLGw4cyvNO5So6SEY4EG2pT6QutYt+QxzkNP&#10;LN5nGDwmkUOj7YBnKfdO51m21B47loUWe3psqT7uTt7Ay1c9PlvcHj8Qn/r3wXncb7wx11fT5gFU&#10;oin9heEXX9ChEqZDOLGNyhlYSc7ALL+7BSX2armQJwcD+SIDXZX6P3/1AwAA//8DAFBLAQItABQA&#10;BgAIAAAAIQC2gziS/gAAAOEBAAATAAAAAAAAAAAAAAAAAAAAAABbQ29udGVudF9UeXBlc10ueG1s&#10;UEsBAi0AFAAGAAgAAAAhADj9If/WAAAAlAEAAAsAAAAAAAAAAAAAAAAALwEAAF9yZWxzLy5yZWxz&#10;UEsBAi0AFAAGAAgAAAAhANfv6x+YAgAAsAUAAA4AAAAAAAAAAAAAAAAALgIAAGRycy9lMm9Eb2Mu&#10;eG1sUEsBAi0AFAAGAAgAAAAhAC+NGPDcAAAABwEAAA8AAAAAAAAAAAAAAAAA8gQAAGRycy9kb3du&#10;cmV2LnhtbFBLBQYAAAAABAAEAPMAAAD7BQAAAAA=&#10;" fillcolor="#c5e0b3 [1305]" stroked="f" strokeweight="1pt">
              <v:textbox style="mso-fit-shape-to-text:t">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300114680"/>
                      <w:dataBinding w:prefixMappings="xmlns:ns0='http://purl.org/dc/elements/1.1/' xmlns:ns1='http://schemas.openxmlformats.org/package/2006/metadata/core-properties' " w:xpath="/ns1:coreProperties[1]/ns0:title[1]" w:storeItemID="{6C3C8BC8-F283-45AE-878A-BAB7291924A1}"/>
                      <w:text/>
                    </w:sdtPr>
                    <w:sdtContent>
                      <w:p w14:paraId="31989813" w14:textId="2027C666" w:rsidR="001246AC" w:rsidRPr="00A44730" w:rsidRDefault="001246AC" w:rsidP="00C2658D">
                        <w:pPr>
                          <w:pStyle w:val="afa"/>
                          <w:tabs>
                            <w:tab w:val="clear" w:pos="4677"/>
                            <w:tab w:val="clear" w:pos="9355"/>
                          </w:tabs>
                          <w:jc w:val="center"/>
                          <w:rPr>
                            <w:rFonts w:ascii="Arial" w:hAnsi="Arial" w:cs="Arial"/>
                            <w:b/>
                            <w:i/>
                            <w:caps/>
                            <w:color w:val="FFFFFF" w:themeColor="background1"/>
                            <w:sz w:val="13"/>
                            <w:szCs w:val="13"/>
                          </w:rPr>
                        </w:pPr>
                        <w: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ight" anchorx="margin"/>
            </v:rect>
          </w:pict>
        </mc:Fallback>
      </mc:AlternateContent>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AE14" w14:textId="77777777" w:rsidR="001246AC" w:rsidRDefault="001246AC" w:rsidP="00A67ADE">
    <w:pPr>
      <w:pStyle w:val="af4"/>
      <w:tabs>
        <w:tab w:val="left" w:pos="3450"/>
      </w:tabs>
      <w:spacing w:line="14" w:lineRule="auto"/>
    </w:pPr>
    <w:r>
      <w:rPr>
        <w:noProof/>
      </w:rPr>
      <mc:AlternateContent>
        <mc:Choice Requires="wps">
          <w:drawing>
            <wp:inline distT="0" distB="0" distL="0" distR="0" wp14:anchorId="2143A5F3" wp14:editId="7B0FF5D7">
              <wp:extent cx="6106602" cy="320675"/>
              <wp:effectExtent l="0" t="0" r="8890" b="3175"/>
              <wp:docPr id="43" name="Прямоугольник 43"/>
              <wp:cNvGraphicFramePr/>
              <a:graphic xmlns:a="http://schemas.openxmlformats.org/drawingml/2006/main">
                <a:graphicData uri="http://schemas.microsoft.com/office/word/2010/wordprocessingShape">
                  <wps:wsp>
                    <wps:cNvSpPr/>
                    <wps:spPr>
                      <a:xfrm>
                        <a:off x="0" y="0"/>
                        <a:ext cx="6106602" cy="3206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03276282"/>
                            <w:dataBinding w:prefixMappings="xmlns:ns0='http://purl.org/dc/elements/1.1/' xmlns:ns1='http://schemas.openxmlformats.org/package/2006/metadata/core-properties' " w:xpath="/ns1:coreProperties[1]/ns0:title[1]" w:storeItemID="{6C3C8BC8-F283-45AE-878A-BAB7291924A1}"/>
                            <w:text/>
                          </w:sdtPr>
                          <w:sdtContent>
                            <w:p w14:paraId="7A3F1765" w14:textId="77777777" w:rsidR="001246AC" w:rsidRPr="00A44730" w:rsidRDefault="001246AC" w:rsidP="00C2658D">
                              <w:pPr>
                                <w:pStyle w:val="afa"/>
                                <w:tabs>
                                  <w:tab w:val="clear" w:pos="4677"/>
                                  <w:tab w:val="clear" w:pos="9355"/>
                                </w:tabs>
                                <w:jc w:val="center"/>
                                <w:rPr>
                                  <w:rFonts w:ascii="Arial" w:hAnsi="Arial" w:cs="Arial"/>
                                  <w:b/>
                                  <w:i/>
                                  <w:caps/>
                                  <w:color w:val="FFFFFF" w:themeColor="background1"/>
                                  <w:sz w:val="13"/>
                                  <w:szCs w:val="13"/>
                                </w:rPr>
                              </w:pPr>
                              <w: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143A5F3" id="Прямоугольник 43" o:spid="_x0000_s1044" style="width:480.8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OumQIAALAFAAAOAAAAZHJzL2Uyb0RvYy54bWysVN9v0zAQfkfif7D8zpKULhvV0qnaNIQ0&#10;2MSG9uw6zhLJ9hnbbVL+es52mpYxeED0IbXvx3d3n+/u4nJQkmyFdR3oihYnOSVCc6g7/VzRb483&#10;784pcZ7pmknQoqI74ejl8u2bi94sxAxakLWwBEG0W/Smoq33ZpFljrdCMXcCRmhUNmAV83i1z1lt&#10;WY/oSmazPC+zHmxtLHDhHEqvk5IuI37TCO7vmsYJT2RFMTcfvzZ+1+GbLS/Y4tky03Z8TIP9QxaK&#10;dRqDTlDXzDOysd1vUKrjFhw0/oSDyqBpOi5iDVhNkb+o5qFlRsRakBxnJprc/4PlX7YP5t4iDb1x&#10;C4fHUMXQWBX+MT8yRLJ2E1li8ISjsCzyssxnlHDUvZ/l5dlpYDM7eBvr/EcBioRDRS0+RuSIbW+d&#10;T6Z7kxDMgezqm07KeAkNIK6kJVuGT8c4F9qX0V1u1Geok3ye4y89IorxqZO43Isxm9hKASnm9ksQ&#10;qUMoDSFoyidIsgMT8eR3UgQ7qb+KhnQ11j6LiUzIxzkWSdWyWiTx6R9ziYABucH4E/YI8Fr9xUjw&#10;aB9cRezxyTn/W2KpxMkjRgbtJ2fVabCvAUg/RU72e5ISNYElP6wH5AZXwHlIMojWUO/uLbGQhs4Z&#10;ftNhI9wy5++ZxSnDecTN4e/w00joKwrjiZIW7I/X5MEemx+1lPQ4tRV13zfMCkrkJ41j8aGYz8OY&#10;x8v89GyGF3usWR9r9EZdAXZXgTvK8HgM9l7uj40F9YQLZhWiooppjrEryr3dX6582ia4orhYraIZ&#10;jrZh/lY/GB7AA9Gh0R+HJ2bNOA0e5+gL7CecLV4MRbINns6sNh5bNE7MgdfxCXAtxL4eV1jYO8f3&#10;aHVYtMufAAAA//8DAFBLAwQUAAYACAAAACEAwBVFStoAAAAEAQAADwAAAGRycy9kb3ducmV2Lnht&#10;bEyPQUvDQBCF74L/YRnBm91UaNWYSSlCT4pgLYi3aXZMYndnw+42jf/e1YteBh7v8d431WpyVo0c&#10;Yu8FYT4rQLE03vTSIuxeN1e3oGIiMWS9MMIXR1jV52cVlcaf5IXHbWpVLpFYEkKX0lBqHZuOHcWZ&#10;H1iy9+GDo5RlaLUJdMrlzurrolhqR73khY4Gfui4OWyPDuH5sxmfDG0O70SPw1uwjnZrh3h5Ma3v&#10;QSWe0l8YfvAzOtSZae+PYqKyCPmR9Huzd7ec34DaIyyKBei60v/h628AAAD//wMAUEsBAi0AFAAG&#10;AAgAAAAhALaDOJL+AAAA4QEAABMAAAAAAAAAAAAAAAAAAAAAAFtDb250ZW50X1R5cGVzXS54bWxQ&#10;SwECLQAUAAYACAAAACEAOP0h/9YAAACUAQAACwAAAAAAAAAAAAAAAAAvAQAAX3JlbHMvLnJlbHNQ&#10;SwECLQAUAAYACAAAACEA+PEDrpkCAACwBQAADgAAAAAAAAAAAAAAAAAuAgAAZHJzL2Uyb0RvYy54&#10;bWxQSwECLQAUAAYACAAAACEAwBVFStoAAAAEAQAADwAAAAAAAAAAAAAAAADzBAAAZHJzL2Rvd25y&#10;ZXYueG1sUEsFBgAAAAAEAAQA8wAAAPoFAAAAAA==&#10;" fillcolor="#c5e0b3 [1305]" stroked="f" strokeweight="1pt">
              <v:textbox style="mso-fit-shape-to-text:t">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03276282"/>
                      <w:dataBinding w:prefixMappings="xmlns:ns0='http://purl.org/dc/elements/1.1/' xmlns:ns1='http://schemas.openxmlformats.org/package/2006/metadata/core-properties' " w:xpath="/ns1:coreProperties[1]/ns0:title[1]" w:storeItemID="{6C3C8BC8-F283-45AE-878A-BAB7291924A1}"/>
                      <w:text/>
                    </w:sdtPr>
                    <w:sdtContent>
                      <w:p w14:paraId="7A3F1765" w14:textId="77777777" w:rsidR="001246AC" w:rsidRPr="00A44730" w:rsidRDefault="001246AC" w:rsidP="00C2658D">
                        <w:pPr>
                          <w:pStyle w:val="afa"/>
                          <w:tabs>
                            <w:tab w:val="clear" w:pos="4677"/>
                            <w:tab w:val="clear" w:pos="9355"/>
                          </w:tabs>
                          <w:jc w:val="center"/>
                          <w:rPr>
                            <w:rFonts w:ascii="Arial" w:hAnsi="Arial" w:cs="Arial"/>
                            <w:b/>
                            <w:i/>
                            <w:caps/>
                            <w:color w:val="FFFFFF" w:themeColor="background1"/>
                            <w:sz w:val="13"/>
                            <w:szCs w:val="13"/>
                          </w:rPr>
                        </w:pPr>
                        <w: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anchorlock/>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14D2" w14:textId="3087AD69" w:rsidR="001246AC" w:rsidRDefault="001246AC">
    <w:pPr>
      <w:pStyle w:val="afa"/>
    </w:pPr>
    <w:r>
      <w:rPr>
        <w:noProof/>
      </w:rPr>
      <mc:AlternateContent>
        <mc:Choice Requires="wps">
          <w:drawing>
            <wp:anchor distT="0" distB="0" distL="114300" distR="114300" simplePos="0" relativeHeight="251636224" behindDoc="1" locked="0" layoutInCell="1" allowOverlap="1" wp14:anchorId="60146B76" wp14:editId="193613D2">
              <wp:simplePos x="0" y="0"/>
              <wp:positionH relativeFrom="margin">
                <wp:align>right</wp:align>
              </wp:positionH>
              <wp:positionV relativeFrom="line">
                <wp:posOffset>-30591</wp:posOffset>
              </wp:positionV>
              <wp:extent cx="6112800" cy="370800"/>
              <wp:effectExtent l="0" t="0" r="2540" b="0"/>
              <wp:wrapThrough wrapText="bothSides">
                <wp:wrapPolygon edited="0">
                  <wp:start x="0" y="0"/>
                  <wp:lineTo x="0" y="20166"/>
                  <wp:lineTo x="21542" y="20166"/>
                  <wp:lineTo x="21542" y="0"/>
                  <wp:lineTo x="0" y="0"/>
                </wp:wrapPolygon>
              </wp:wrapThrough>
              <wp:docPr id="67" name="Прямоугольник 67"/>
              <wp:cNvGraphicFramePr/>
              <a:graphic xmlns:a="http://schemas.openxmlformats.org/drawingml/2006/main">
                <a:graphicData uri="http://schemas.microsoft.com/office/word/2010/wordprocessingShape">
                  <wps:wsp>
                    <wps:cNvSpPr/>
                    <wps:spPr>
                      <a:xfrm>
                        <a:off x="0" y="0"/>
                        <a:ext cx="6112800" cy="370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33655739"/>
                            <w:dataBinding w:prefixMappings="xmlns:ns0='http://purl.org/dc/elements/1.1/' xmlns:ns1='http://schemas.openxmlformats.org/package/2006/metadata/core-properties' " w:xpath="/ns1:coreProperties[1]/ns0:title[1]" w:storeItemID="{6C3C8BC8-F283-45AE-878A-BAB7291924A1}"/>
                            <w:text/>
                          </w:sdtPr>
                          <w:sdtContent>
                            <w:p w14:paraId="64ABDE9A" w14:textId="616EE462" w:rsidR="001246AC" w:rsidRPr="00FB26F9" w:rsidRDefault="001246AC" w:rsidP="00FB26F9">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0146B76" id="Прямоугольник 67" o:spid="_x0000_s1027" style="position:absolute;margin-left:430.1pt;margin-top:-2.4pt;width:481.3pt;height:29.2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Y4lgIAAK8FAAAOAAAAZHJzL2Uyb0RvYy54bWysVE1v2zAMvQ/YfxB0X21nadoFdYqgRYcB&#10;XRu0HXpWZKk2IIuapMTOfv0oyXGyrtthWA6OxI9H8onkxWXfKrIV1jWgS1qc5JQIzaFq9EtJvz3d&#10;fDinxHmmK6ZAi5LuhKOXi/fvLjozFxOoQVXCEgTRbt6Zktbem3mWOV6LlrkTMEKjUoJtmcerfckq&#10;yzpEb1U2yfNZ1oGtjAUunEPpdVLSRcSXUnB/L6UTnqiSYm4+fm38rsM3W1yw+Ytlpm74kAb7hyxa&#10;1mgMOkJdM8/Ixja/QbUNt+BA+hMObQZSNlzEGrCaIn9VzWPNjIi1IDnOjDS5/wfL77aPZmWRhs64&#10;ucNjqKKXtg3/mB/pI1m7kSzRe8JROCuKyXmOnHLUfTzLwxlhsoO3sc5/FtCScCipxceIHLHtrfPJ&#10;dG8SgjlQTXXTKBUvoQHElbJky/DpGOdC+1l0V5v2K1RJPs3xlx4RxfjUSTzbizGb2EoBKeb2SxCl&#10;QygNIWjKJ0iyAxPx5HdKBDulH4QkTYW1T2IiI/JxjkVS1awSSXz6x1wiYECWGH/EHgDeqr8YCB7s&#10;g6uIPT46539LLJU4esTIoP3o3DYa7FsAyo+Rk/2epERNYMn36x65wRUQcgySNVS7lSUW0sw5w28a&#10;7INb5vyKWRwybB1cHP4eP1JBV1IYTpTUYH+8JQ/22PuopaTDoS2p+75hVlCivmicik/FdBqmPF6m&#10;p2cTvNhjzfpYozftFWBzFbiiDI/HYO/V/igttM+4X5YhKqqY5hi7pNzb/eXKp2WCG4qL5TKa4WQb&#10;5m/1o+EBPPAc+vypf2bWDMPgcYzuYD/gbP5qJpJt8HRmufHYoXFgDrwOL4BbIbb1sMHC2jm+R6vD&#10;nl38BAAA//8DAFBLAwQUAAYACAAAACEAPr40mtwAAAAGAQAADwAAAGRycy9kb3ducmV2LnhtbEzP&#10;wUrDQBAG4LvgOywjeGs3Vg02ZlOK0JMiWAvS2zQ7JrG7syG7TePbO570OPzDP9+Uq8k7NdIQu8AG&#10;buYZKOI62I4bA7v3zewBVEzIFl1gMvBNEVbV5UWJhQ1nfqNxmxolJRwLNNCm1Bdax7olj3EeemLJ&#10;PsPgMck4NNoOeJZy7/Qiy3LtsWO50GJPTy3Vx+3JG3j9qscXi5vjHvG5/xicx93aG3N9Na0fQSWa&#10;0t8y/PKFDpWYDuHENipnQB5JBmZ34pd0mS9yUAcD97c56KrU//nVDwAAAP//AwBQSwECLQAUAAYA&#10;CAAAACEAtoM4kv4AAADhAQAAEwAAAAAAAAAAAAAAAAAAAAAAW0NvbnRlbnRfVHlwZXNdLnhtbFBL&#10;AQItABQABgAIAAAAIQA4/SH/1gAAAJQBAAALAAAAAAAAAAAAAAAAAC8BAABfcmVscy8ucmVsc1BL&#10;AQItABQABgAIAAAAIQBK5ZY4lgIAAK8FAAAOAAAAAAAAAAAAAAAAAC4CAABkcnMvZTJvRG9jLnht&#10;bFBLAQItABQABgAIAAAAIQA+vjSa3AAAAAYBAAAPAAAAAAAAAAAAAAAAAPAEAABkcnMvZG93bnJl&#10;di54bWxQSwUGAAAAAAQABADzAAAA+QU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33655739"/>
                      <w:dataBinding w:prefixMappings="xmlns:ns0='http://purl.org/dc/elements/1.1/' xmlns:ns1='http://schemas.openxmlformats.org/package/2006/metadata/core-properties' " w:xpath="/ns1:coreProperties[1]/ns0:title[1]" w:storeItemID="{6C3C8BC8-F283-45AE-878A-BAB7291924A1}"/>
                      <w:text/>
                    </w:sdtPr>
                    <w:sdtContent>
                      <w:p w14:paraId="64ABDE9A" w14:textId="616EE462" w:rsidR="001246AC" w:rsidRPr="00FB26F9" w:rsidRDefault="001246AC" w:rsidP="00FB26F9">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FF0B" w14:textId="6BD72355"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50560" behindDoc="1" locked="0" layoutInCell="1" allowOverlap="1" wp14:anchorId="2488228A" wp14:editId="13C3C5F0">
              <wp:simplePos x="0" y="0"/>
              <wp:positionH relativeFrom="margin">
                <wp:align>right</wp:align>
              </wp:positionH>
              <wp:positionV relativeFrom="line">
                <wp:posOffset>-8752</wp:posOffset>
              </wp:positionV>
              <wp:extent cx="9239250" cy="370205"/>
              <wp:effectExtent l="0" t="0" r="0" b="7620"/>
              <wp:wrapThrough wrapText="bothSides">
                <wp:wrapPolygon edited="0">
                  <wp:start x="0" y="0"/>
                  <wp:lineTo x="0" y="20483"/>
                  <wp:lineTo x="21555" y="20483"/>
                  <wp:lineTo x="21555" y="0"/>
                  <wp:lineTo x="0" y="0"/>
                </wp:wrapPolygon>
              </wp:wrapThrough>
              <wp:docPr id="44" name="Прямоугольник 44"/>
              <wp:cNvGraphicFramePr/>
              <a:graphic xmlns:a="http://schemas.openxmlformats.org/drawingml/2006/main">
                <a:graphicData uri="http://schemas.microsoft.com/office/word/2010/wordprocessingShape">
                  <wps:wsp>
                    <wps:cNvSpPr/>
                    <wps:spPr>
                      <a:xfrm>
                        <a:off x="0" y="0"/>
                        <a:ext cx="92392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05567598"/>
                            <w:dataBinding w:prefixMappings="xmlns:ns0='http://purl.org/dc/elements/1.1/' xmlns:ns1='http://schemas.openxmlformats.org/package/2006/metadata/core-properties' " w:xpath="/ns1:coreProperties[1]/ns0:title[1]" w:storeItemID="{6C3C8BC8-F283-45AE-878A-BAB7291924A1}"/>
                            <w:text/>
                          </w:sdtPr>
                          <w:sdtContent>
                            <w:p w14:paraId="18FF0B11" w14:textId="6DC9B786" w:rsidR="001246AC" w:rsidRPr="006D78F1" w:rsidRDefault="001246AC" w:rsidP="00FE1AA6">
                              <w:pPr>
                                <w:pStyle w:val="afa"/>
                                <w:tabs>
                                  <w:tab w:val="clear" w:pos="4677"/>
                                  <w:tab w:val="clear" w:pos="9355"/>
                                </w:tabs>
                                <w:jc w:val="center"/>
                                <w:rPr>
                                  <w:rFonts w:ascii="Arial" w:hAnsi="Arial" w:cs="Arial"/>
                                  <w:b/>
                                  <w:i/>
                                  <w:caps/>
                                  <w:color w:val="FFFFFF" w:themeColor="background1"/>
                                  <w:sz w:val="14"/>
                                  <w:szCs w:val="14"/>
                                </w:rPr>
                              </w:pPr>
                              <w:r w:rsidRPr="006D78F1">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488228A" id="Прямоугольник 44" o:spid="_x0000_s1045" style="position:absolute;margin-left:676.3pt;margin-top:-.7pt;width:727.5pt;height:29.1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DCmQIAALAFAAAOAAAAZHJzL2Uyb0RvYy54bWysVE1v2zAMvQ/YfxB0X+24SbsEdYqgRYcB&#10;XVusHXpWZLk2IImapMTOfv0oyXGyrtthWA6OxI9H8onkxWWvJNkK61rQJZ2c5JQIzaFq9UtJvz3d&#10;fPhIifNMV0yCFiXdCUcvl+/fXXRmIQpoQFbCEgTRbtGZkjbem0WWOd4IxdwJGKFRWYNVzOPVvmSV&#10;ZR2iK5kVeX6WdWArY4EL51B6nZR0GfHrWnB/X9dOeCJLirn5+LXxuw7fbHnBFi+WmablQxrsH7JQ&#10;rNUYdIS6Zp6RjW1/g1Itt+Cg9iccVAZ13XIRa8BqJvmrah4bZkSsBclxZqTJ/T9Yfrd9NA8WaeiM&#10;Wzg8hir62qrwj/mRPpK1G8kSvScchfPidF7MkFOOutPzvMhngc3s4G2s858EKBIOJbX4GJEjtr11&#10;PpnuTUIwB7Ktblop4yU0gLiSlmwZPh3jXGh/Ft3lRn2BKsmnOf7SI6IYnzqJz/ZizCa2UkCKuf0S&#10;ROoQSkMImvIJkuzARDz5nRTBTuqvoiZthbUXMZER+TjHSVI1rBJJPPtjLhEwINcYf8QeAN6qfzIQ&#10;PNgHVxF7fHTO/5ZYKnH0iJFB+9FZtRrsWwDSj5GT/Z6kRE1gyffrHrnBFTAPSQbRGqrdgyUW0tA5&#10;w29abIRb5vwDszhl2Du4Ofw9fmoJXUlhOFHSgP3xljzYY/OjlpIOp7ak7vuGWUGJ/KxxLOaT6TSM&#10;ebxMZ+cFXuyxZn2s0Rt1BdhdE9xRhsdjsPdyf6wtqGdcMKsQFVVMc4xdUu7t/nLl0zbBFcXFahXN&#10;cLQN87f60fAAHogOjf7UPzNrhmnwOEd3sJ9wtng1FMk2eDqz2nhs0TgxB16HJ8C1EPt6WGFh7xzf&#10;o9Vh0S5/AgAA//8DAFBLAwQUAAYACAAAACEAfvrC1twAAAAHAQAADwAAAGRycy9kb3ducmV2Lnht&#10;bEyPQUvDQBCF74L/YRnBW7upNEVjJqUIPSmCtSDeptkxid2dDdltGv+925Me573He9+U68lZNfIQ&#10;Oi8Ii3kGiqX2ppMGYf++nd2DCpHEkPXCCD8cYF1dX5VUGH+WNx53sVGpREJBCG2MfaF1qFt2FOa+&#10;Z0nelx8cxXQOjTYDnVO5s/ouy1baUSdpoaWen1quj7uTQ3j9rscXQ9vjJ9Fz/zFYR/uNQ7y9mTaP&#10;oCJP8S8MF/yEDlViOviTmKAsQnokIswWS1AXd5nnSTkg5KsH0FWp//NXvwAAAP//AwBQSwECLQAU&#10;AAYACAAAACEAtoM4kv4AAADhAQAAEwAAAAAAAAAAAAAAAAAAAAAAW0NvbnRlbnRfVHlwZXNdLnht&#10;bFBLAQItABQABgAIAAAAIQA4/SH/1gAAAJQBAAALAAAAAAAAAAAAAAAAAC8BAABfcmVscy8ucmVs&#10;c1BLAQItABQABgAIAAAAIQCg7uDCmQIAALAFAAAOAAAAAAAAAAAAAAAAAC4CAABkcnMvZTJvRG9j&#10;LnhtbFBLAQItABQABgAIAAAAIQB++sLW3AAAAAcBAAAPAAAAAAAAAAAAAAAAAPMEAABkcnMvZG93&#10;bnJldi54bWxQSwUGAAAAAAQABADzAAAA/AUAAAAA&#10;" fillcolor="#c5e0b3 [1305]" stroked="f" strokeweight="1pt">
              <v:textbox style="mso-fit-shape-to-text:t">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05567598"/>
                      <w:dataBinding w:prefixMappings="xmlns:ns0='http://purl.org/dc/elements/1.1/' xmlns:ns1='http://schemas.openxmlformats.org/package/2006/metadata/core-properties' " w:xpath="/ns1:coreProperties[1]/ns0:title[1]" w:storeItemID="{6C3C8BC8-F283-45AE-878A-BAB7291924A1}"/>
                      <w:text/>
                    </w:sdtPr>
                    <w:sdtContent>
                      <w:p w14:paraId="18FF0B11" w14:textId="6DC9B786" w:rsidR="001246AC" w:rsidRPr="006D78F1" w:rsidRDefault="001246AC" w:rsidP="00FE1AA6">
                        <w:pPr>
                          <w:pStyle w:val="afa"/>
                          <w:tabs>
                            <w:tab w:val="clear" w:pos="4677"/>
                            <w:tab w:val="clear" w:pos="9355"/>
                          </w:tabs>
                          <w:jc w:val="center"/>
                          <w:rPr>
                            <w:rFonts w:ascii="Arial" w:hAnsi="Arial" w:cs="Arial"/>
                            <w:b/>
                            <w:i/>
                            <w:caps/>
                            <w:color w:val="FFFFFF" w:themeColor="background1"/>
                            <w:sz w:val="14"/>
                            <w:szCs w:val="14"/>
                          </w:rPr>
                        </w:pPr>
                        <w:r w:rsidRPr="006D78F1">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CB33"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52608" behindDoc="1" locked="0" layoutInCell="1" allowOverlap="1" wp14:anchorId="02A14C5B" wp14:editId="3962CB83">
              <wp:simplePos x="0" y="0"/>
              <wp:positionH relativeFrom="margin">
                <wp:align>left</wp:align>
              </wp:positionH>
              <wp:positionV relativeFrom="line">
                <wp:posOffset>-40558</wp:posOffset>
              </wp:positionV>
              <wp:extent cx="6115050" cy="370205"/>
              <wp:effectExtent l="0" t="0" r="0" b="0"/>
              <wp:wrapThrough wrapText="bothSides">
                <wp:wrapPolygon edited="0">
                  <wp:start x="0" y="0"/>
                  <wp:lineTo x="0" y="20166"/>
                  <wp:lineTo x="21533" y="20166"/>
                  <wp:lineTo x="21533" y="0"/>
                  <wp:lineTo x="0" y="0"/>
                </wp:wrapPolygon>
              </wp:wrapThrough>
              <wp:docPr id="48" name="Прямоугольник 48"/>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40473089"/>
                            <w:dataBinding w:prefixMappings="xmlns:ns0='http://purl.org/dc/elements/1.1/' xmlns:ns1='http://schemas.openxmlformats.org/package/2006/metadata/core-properties' " w:xpath="/ns1:coreProperties[1]/ns0:title[1]" w:storeItemID="{6C3C8BC8-F283-45AE-878A-BAB7291924A1}"/>
                            <w:text/>
                          </w:sdtPr>
                          <w:sdtContent>
                            <w:p w14:paraId="1EE296BB" w14:textId="048D468C"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2A14C5B" id="Прямоугольник 48" o:spid="_x0000_s1046" style="position:absolute;margin-left:0;margin-top:-3.2pt;width:481.5pt;height:29.1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jlwIAALAFAAAOAAAAZHJzL2Uyb0RvYy54bWysVN9v0zAQfkfif7D8zpKUtoNq6VRtGkIa&#10;W8WG9uw6zhLJ9hnbbVL+es52mpYxeED0IbXvx3d3n+/u4rJXkuyEdS3okhZnOSVCc6ha/VzSb483&#10;7z5Q4jzTFZOgRUn3wtHL5ds3F51ZiAk0ICthCYJot+hMSRvvzSLLHG+EYu4MjNCorMEq5vFqn7PK&#10;sg7RlcwmeT7POrCVscCFcyi9Tkq6jPh1Lbi/r2snPJElxdx8/Nr43YRvtrxgi2fLTNPyIQ32D1ko&#10;1moMOkJdM8/I1ra/QamWW3BQ+zMOKoO6brmINWA1Rf6imoeGGRFrQXKcGWly/w+W3+0ezNoiDZ1x&#10;C4fHUEVfWxX+MT/SR7L2I1mi94SjcF4Us3yGnHLUvT/PJ/kssJkdvY11/pMARcKhpBYfI3LEdrfO&#10;J9ODSQjmQLbVTStlvIQGEFfSkh3Dp2OcC+3n0V1u1Reoknya4y89IorxqZN4fhBjNrGVAlLM7Zcg&#10;UodQGkLQlE+QZEcm4snvpQh2Un8VNWkrrH0SExmRT3MskqphlUji2R9ziYABucb4I/YA8Fr9xUDw&#10;YB9cRezx0Tn/W2KpxNEjRgbtR2fVarCvAUg/Rk72B5ISNYEl32965Aapic8RRBuo9mtLLKShc4bf&#10;tNgIt8z5NbM4Zdg7uDn8PX5qCV1JYThR0oD98Zo82GPzo5aSDqe2pO77lllBifyscSw+FtNpGPN4&#10;mc7OMRtiTzWbU43eqivA7ipwRxkej8Hey8OxtqCecMGsQlRUMc0xdkm5t4fLlU/bBFcUF6tVNMPR&#10;Nszf6gfDA3ggOjT6Y//ErBmmweMc3cFhwtnixVAk2+DpzGrrsUXjxBx5HZ4A10Ls62GFhb1zeo9W&#10;x0W7/AkAAP//AwBQSwMEFAAGAAgAAAAhAGA/6DzcAAAABgEAAA8AAABkcnMvZG93bnJldi54bWxM&#10;j81Lw0AQxe+C/8Mygrd2Uz+CjZmUIvSkCNaCeJtmxyR2P0J2m8b/3vFkj/Pe473flKvJWTXyELvg&#10;ERbzDBT7OpjONwi7983sAVRM5A3Z4BnhhyOsqsuLkgoTTv6Nx21qlJT4WBBCm1JfaB3rlh3FeejZ&#10;i/cVBkdJzqHRZqCTlDurb7Is1446Lwst9fzUcn3YHh3C63c9vhjaHD6JnvuPwTrarR3i9dW0fgSV&#10;eEr/YfjDF3SohGkfjt5EZRHkkYQwy+9AibvMb0XYI9wvlqCrUp/jV78AAAD//wMAUEsBAi0AFAAG&#10;AAgAAAAhALaDOJL+AAAA4QEAABMAAAAAAAAAAAAAAAAAAAAAAFtDb250ZW50X1R5cGVzXS54bWxQ&#10;SwECLQAUAAYACAAAACEAOP0h/9YAAACUAQAACwAAAAAAAAAAAAAAAAAvAQAAX3JlbHMvLnJlbHNQ&#10;SwECLQAUAAYACAAAACEAvi+4Y5cCAACwBQAADgAAAAAAAAAAAAAAAAAuAgAAZHJzL2Uyb0RvYy54&#10;bWxQSwECLQAUAAYACAAAACEAYD/oPNwAAAAGAQAADwAAAAAAAAAAAAAAAADxBAAAZHJzL2Rvd25y&#10;ZXYueG1sUEsFBgAAAAAEAAQA8wAAAPo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40473089"/>
                      <w:dataBinding w:prefixMappings="xmlns:ns0='http://purl.org/dc/elements/1.1/' xmlns:ns1='http://schemas.openxmlformats.org/package/2006/metadata/core-properties' " w:xpath="/ns1:coreProperties[1]/ns0:title[1]" w:storeItemID="{6C3C8BC8-F283-45AE-878A-BAB7291924A1}"/>
                      <w:text/>
                    </w:sdtPr>
                    <w:sdtContent>
                      <w:p w14:paraId="1EE296BB" w14:textId="048D468C"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FC12"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76160" behindDoc="1" locked="0" layoutInCell="1" allowOverlap="1" wp14:anchorId="536C28DD" wp14:editId="39CDA8EA">
              <wp:simplePos x="0" y="0"/>
              <wp:positionH relativeFrom="margin">
                <wp:align>right</wp:align>
              </wp:positionH>
              <wp:positionV relativeFrom="line">
                <wp:posOffset>-36830</wp:posOffset>
              </wp:positionV>
              <wp:extent cx="9255125" cy="370205"/>
              <wp:effectExtent l="0" t="0" r="3175" b="4445"/>
              <wp:wrapThrough wrapText="bothSides">
                <wp:wrapPolygon edited="0">
                  <wp:start x="0" y="0"/>
                  <wp:lineTo x="0" y="20062"/>
                  <wp:lineTo x="21563" y="20062"/>
                  <wp:lineTo x="21563" y="0"/>
                  <wp:lineTo x="0" y="0"/>
                </wp:wrapPolygon>
              </wp:wrapThrough>
              <wp:docPr id="57" name="Прямоугольник 57"/>
              <wp:cNvGraphicFramePr/>
              <a:graphic xmlns:a="http://schemas.openxmlformats.org/drawingml/2006/main">
                <a:graphicData uri="http://schemas.microsoft.com/office/word/2010/wordprocessingShape">
                  <wps:wsp>
                    <wps:cNvSpPr/>
                    <wps:spPr>
                      <a:xfrm>
                        <a:off x="0" y="0"/>
                        <a:ext cx="92551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872453153"/>
                            <w:dataBinding w:prefixMappings="xmlns:ns0='http://purl.org/dc/elements/1.1/' xmlns:ns1='http://schemas.openxmlformats.org/package/2006/metadata/core-properties' " w:xpath="/ns1:coreProperties[1]/ns0:title[1]" w:storeItemID="{6C3C8BC8-F283-45AE-878A-BAB7291924A1}"/>
                            <w:text/>
                          </w:sdtPr>
                          <w:sdtContent>
                            <w:p w14:paraId="1D445498"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36C28DD" id="Прямоугольник 57" o:spid="_x0000_s1047" style="position:absolute;margin-left:677.55pt;margin-top:-2.9pt;width:728.75pt;height:29.1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RNlwIAALAFAAAOAAAAZHJzL2Uyb0RvYy54bWysVEtv2zAMvg/YfxB0X/1Y0q5BnSJo0WFA&#10;txZrh54VWa4NSKImKbGzXz9Kcpys63YYloMj8fGR/ETy4nJQkmyFdR3oihYnOSVCc6g7/VzRb483&#10;7z5Q4jzTNZOgRUV3wtHL5ds3F71ZiBJakLWwBEG0W/Smoq33ZpFljrdCMXcCRmhUNmAV83i1z1lt&#10;WY/oSmZlnp9mPdjaWODCOZReJyVdRvymEdzfNY0TnsiKYm4+fm38rsM3W16wxbNlpu34mAb7hywU&#10;6zQGnaCumWdkY7vfoFTHLTho/AkHlUHTdFzEGrCaIn9RzUPLjIi1IDnOTDS5/wfLv2wfzL1FGnrj&#10;Fg6PoYqhsSr8Y35kiGTtJrLE4AlH4Xk5nxflnBKOuvdneZnPA5vZwdtY5z8KUCQcKmrxMSJHbHvr&#10;fDLdm4RgDmRX33RSxktoAHElLdkyfDrGudD+NLrLjfoMdZLPcvylR0QxPnUSn+7FmE1spYAUc/sl&#10;iNQhlIYQNOUTJNmBiXjyOymCndRfRUO6GmsvYyIT8nGORVK1rBZJPP9jLhEwIDcYf8IeAV6rvxgJ&#10;Hu2Dq4g9Pjnnf0sslTh5xMig/eSsOg32NQDpp8jJfk9Soiaw5If1gNwgNdE0iNZQ7+4tsZCGzhl+&#10;02Ej3DLn75nFKcN5xM3h7/DTSOgrCuOJkhbsj9fkwR6bH7WU9Di1FXXfN8wKSuQnjWNxXsxmYczj&#10;ZTY/K/FijzXrY43eqCvA7ipwRxkej8Hey/2xsaCecMGsQlRUMc0xdkW5t/vLlU/bBFcUF6tVNMPR&#10;Nszf6gfDA3ggOjT64/DErBmnweMcfYH9hLPFi6FItsHTmdXGY4vGiTnwOj4BroXY1+MKC3vn+B6t&#10;Dot2+RMAAP//AwBQSwMEFAAGAAgAAAAhAPSNBZ3cAAAABwEAAA8AAABkcnMvZG93bnJldi54bWxM&#10;z8FKAzEQBuC74DuEEby1WYvRst1sKUJPimAtiLfpZtxdm0yWJN2ub2960uPwD/98U60nZ8VIIfae&#10;NdzNCxDEjTc9txr279vZEkRMyAatZ9LwQxHW9fVVhaXxZ36jcZdakUs4lqihS2kopYxNRw7j3A/E&#10;OfvywWHKY2ilCXjO5c7KRVE8SIc95wsdDvTUUXPcnZyG1+9mfDG4PX4iPg8fwTrcb5zWtzfTZgUi&#10;0ZT+luHCz3Sos+ngT2yisBryI0nDTGX/Jb1XjwrEQYNaKJB1Jf/7618AAAD//wMAUEsBAi0AFAAG&#10;AAgAAAAhALaDOJL+AAAA4QEAABMAAAAAAAAAAAAAAAAAAAAAAFtDb250ZW50X1R5cGVzXS54bWxQ&#10;SwECLQAUAAYACAAAACEAOP0h/9YAAACUAQAACwAAAAAAAAAAAAAAAAAvAQAAX3JlbHMvLnJlbHNQ&#10;SwECLQAUAAYACAAAACEA5HVETZcCAACwBQAADgAAAAAAAAAAAAAAAAAuAgAAZHJzL2Uyb0RvYy54&#10;bWxQSwECLQAUAAYACAAAACEA9I0FndwAAAAHAQAADwAAAAAAAAAAAAAAAADxBAAAZHJzL2Rvd25y&#10;ZXYueG1sUEsFBgAAAAAEAAQA8wAAAPo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872453153"/>
                      <w:dataBinding w:prefixMappings="xmlns:ns0='http://purl.org/dc/elements/1.1/' xmlns:ns1='http://schemas.openxmlformats.org/package/2006/metadata/core-properties' " w:xpath="/ns1:coreProperties[1]/ns0:title[1]" w:storeItemID="{6C3C8BC8-F283-45AE-878A-BAB7291924A1}"/>
                      <w:text/>
                    </w:sdtPr>
                    <w:sdtContent>
                      <w:p w14:paraId="1D445498"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93C0"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78208" behindDoc="1" locked="0" layoutInCell="1" allowOverlap="1" wp14:anchorId="08CFE819" wp14:editId="2B07B52A">
              <wp:simplePos x="0" y="0"/>
              <wp:positionH relativeFrom="margin">
                <wp:align>left</wp:align>
              </wp:positionH>
              <wp:positionV relativeFrom="line">
                <wp:posOffset>-40558</wp:posOffset>
              </wp:positionV>
              <wp:extent cx="6115050" cy="370205"/>
              <wp:effectExtent l="0" t="0" r="0" b="0"/>
              <wp:wrapThrough wrapText="bothSides">
                <wp:wrapPolygon edited="0">
                  <wp:start x="0" y="0"/>
                  <wp:lineTo x="0" y="20166"/>
                  <wp:lineTo x="21533" y="20166"/>
                  <wp:lineTo x="21533" y="0"/>
                  <wp:lineTo x="0" y="0"/>
                </wp:wrapPolygon>
              </wp:wrapThrough>
              <wp:docPr id="68" name="Прямоугольник 68"/>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76405710"/>
                            <w:dataBinding w:prefixMappings="xmlns:ns0='http://purl.org/dc/elements/1.1/' xmlns:ns1='http://schemas.openxmlformats.org/package/2006/metadata/core-properties' " w:xpath="/ns1:coreProperties[1]/ns0:title[1]" w:storeItemID="{6C3C8BC8-F283-45AE-878A-BAB7291924A1}"/>
                            <w:text/>
                          </w:sdtPr>
                          <w:sdtContent>
                            <w:p w14:paraId="3C397F7C"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8CFE819" id="Прямоугольник 68" o:spid="_x0000_s1048" style="position:absolute;margin-left:0;margin-top:-3.2pt;width:481.5pt;height:29.1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mjmAIAALAFAAAOAAAAZHJzL2Uyb0RvYy54bWysVN9v0zAQfkfif7D8zpKUtoNq6VRtGkIa&#10;W8WG9uw6zhLJ9hnbbVL+es52mpYxeED0IbXvx3d3n+/u4rJXkuyEdS3okhZnOSVCc6ha/VzSb483&#10;7z5Q4jzTFZOgRUn3wtHL5ds3F51ZiAk0ICthCYJot+hMSRvvzSLLHG+EYu4MjNCorMEq5vFqn7PK&#10;sg7RlcwmeT7POrCVscCFcyi9Tkq6jPh1Lbi/r2snPJElxdx8/Nr43YRvtrxgi2fLTNPyIQ32D1ko&#10;1moMOkJdM8/I1ra/QamWW3BQ+zMOKoO6brmINWA1Rf6imoeGGRFrQXKcGWly/w+W3+0ezNoiDZ1x&#10;C4fHUEVfWxX+MT/SR7L2I1mi94SjcF4Us3yGnHLUvT/PJ/kssJkdvY11/pMARcKhpBYfI3LEdrfO&#10;J9ODSQjmQLbVTStlvIQGEFfSkh3Dp2OcC+3n0V1u1Reoknya4y89IorxqZN4fhBjNrGVAlLM7Zcg&#10;UodQGkLQlE+QZEcm4snvpQh2Un8VNWkrrH0SExmRT3MskqphlUji2R9ziYABucb4I/YA8Fr9xUDw&#10;YB9cRezx0Tn/W2KpxNEjRgbtR2fVarCvAUg/Rk72B5ISNYEl32965AapmYQkg2gD1X5tiYU0dM7w&#10;mxYb4ZY5v2YWpwx7BzeHv8dPLaErKQwnShqwP16TB3tsftRS0uHUltR93zIrKJGfNY7Fx2I6DWMe&#10;L9PZ+QQv9lSzOdXorboC7K4Cd5Th8RjsvTwcawvqCRfMKkRFFdMcY5eUe3u4XPm0TXBFcbFaRTMc&#10;bcP8rX4wPIAHokOjP/ZPzJphGjzO0R0cJpwtXgxFsg2ezqy2Hls0TsyR1+EJcC3Evh5WWNg7p/do&#10;dVy0y58AAAD//wMAUEsDBBQABgAIAAAAIQBgP+g83AAAAAYBAAAPAAAAZHJzL2Rvd25yZXYueG1s&#10;TI/NS8NAEMXvgv/DMoK3dlM/go2ZlCL0pAjWgnibZsckdj9CdpvG/97xZI/z3uO935SryVk18hC7&#10;4BEW8wwU+zqYzjcIu/fN7AFUTOQN2eAZ4YcjrKrLi5IKE07+jcdtapSU+FgQQptSX2gd65YdxXno&#10;2Yv3FQZHSc6h0Wagk5Q7q2+yLNeOOi8LLfX81HJ92B4dwut3Pb4Y2hw+iZ77j8E62q0d4vXVtH4E&#10;lXhK/2H4wxd0qIRpH47eRGUR5JGEMMvvQIm7zG9F2CPcL5agq1Kf41e/AAAA//8DAFBLAQItABQA&#10;BgAIAAAAIQC2gziS/gAAAOEBAAATAAAAAAAAAAAAAAAAAAAAAABbQ29udGVudF9UeXBlc10ueG1s&#10;UEsBAi0AFAAGAAgAAAAhADj9If/WAAAAlAEAAAsAAAAAAAAAAAAAAAAALwEAAF9yZWxzLy5yZWxz&#10;UEsBAi0AFAAGAAgAAAAhAFPsWaOYAgAAsAUAAA4AAAAAAAAAAAAAAAAALgIAAGRycy9lMm9Eb2Mu&#10;eG1sUEsBAi0AFAAGAAgAAAAhAGA/6DzcAAAABgEAAA8AAAAAAAAAAAAAAAAA8gQAAGRycy9kb3du&#10;cmV2LnhtbFBLBQYAAAAABAAEAPMAAAD7BQ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76405710"/>
                      <w:dataBinding w:prefixMappings="xmlns:ns0='http://purl.org/dc/elements/1.1/' xmlns:ns1='http://schemas.openxmlformats.org/package/2006/metadata/core-properties' " w:xpath="/ns1:coreProperties[1]/ns0:title[1]" w:storeItemID="{6C3C8BC8-F283-45AE-878A-BAB7291924A1}"/>
                      <w:text/>
                    </w:sdtPr>
                    <w:sdtContent>
                      <w:p w14:paraId="3C397F7C"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3D06"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80256" behindDoc="1" locked="0" layoutInCell="1" allowOverlap="1" wp14:anchorId="192FDF35" wp14:editId="2006F925">
              <wp:simplePos x="0" y="0"/>
              <wp:positionH relativeFrom="margin">
                <wp:align>left</wp:align>
              </wp:positionH>
              <wp:positionV relativeFrom="line">
                <wp:posOffset>-36830</wp:posOffset>
              </wp:positionV>
              <wp:extent cx="9271000" cy="370205"/>
              <wp:effectExtent l="0" t="0" r="6350" b="4445"/>
              <wp:wrapThrough wrapText="bothSides">
                <wp:wrapPolygon edited="0">
                  <wp:start x="0" y="0"/>
                  <wp:lineTo x="0" y="20062"/>
                  <wp:lineTo x="21570" y="20062"/>
                  <wp:lineTo x="21570" y="0"/>
                  <wp:lineTo x="0" y="0"/>
                </wp:wrapPolygon>
              </wp:wrapThrough>
              <wp:docPr id="69" name="Прямоугольник 69"/>
              <wp:cNvGraphicFramePr/>
              <a:graphic xmlns:a="http://schemas.openxmlformats.org/drawingml/2006/main">
                <a:graphicData uri="http://schemas.microsoft.com/office/word/2010/wordprocessingShape">
                  <wps:wsp>
                    <wps:cNvSpPr/>
                    <wps:spPr>
                      <a:xfrm>
                        <a:off x="0" y="0"/>
                        <a:ext cx="927100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20597956"/>
                            <w:dataBinding w:prefixMappings="xmlns:ns0='http://purl.org/dc/elements/1.1/' xmlns:ns1='http://schemas.openxmlformats.org/package/2006/metadata/core-properties' " w:xpath="/ns1:coreProperties[1]/ns0:title[1]" w:storeItemID="{6C3C8BC8-F283-45AE-878A-BAB7291924A1}"/>
                            <w:text/>
                          </w:sdtPr>
                          <w:sdtContent>
                            <w:p w14:paraId="13A08D0C"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92FDF35" id="Прямоугольник 69" o:spid="_x0000_s1049" style="position:absolute;margin-left:0;margin-top:-2.9pt;width:730pt;height:29.1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j6mAIAALAFAAAOAAAAZHJzL2Uyb0RvYy54bWysVE1v2zAMvQ/YfxB0X22nabsGdYogRYcB&#10;XVusHXpWZCk2IImapMTOfv0o2XGyrtth2MWW+PFIPpG8uu60IlvhfAOmpMVJTokwHKrGrEv67fn2&#10;w0dKfGCmYgqMKOlOeHo9f//uqrUzMYEaVCUcQRDjZ60taR2CnWWZ57XQzJ+AFQaVEpxmAa9unVWO&#10;tYiuVTbJ8/OsBVdZB1x4j9KbXknnCV9KwcODlF4EokqKuYX0dem7it9sfsVma8ds3fAhDfYPWWjW&#10;GAw6Qt2wwMjGNb9B6YY78CDDCQedgZQNF6kGrKbIX1XzVDMrUi1IjrcjTf7/wfL77ZN9dEhDa/3M&#10;4zFW0Umn4x/zI10iazeSJbpAOAovJxdFniOnHHWnF/kkP4tsZgdv63z4JECTeCipw8dIHLHtnQ+9&#10;6d4kBvOgmuq2USpdYgOIpXJky/DpGOfChPPkrjb6C1S9fIoZDI+IYnzqXny+F2M2qZUiUsrtlyDK&#10;xFAGYtA+nyjJDkykU9gpEe2U+SokaSqsfZISGZGPcyx6Vc0q0YvP/phLAozIEuOP2APAW/UXA8GD&#10;fXQVqcdH5/xvifUljh4pMpgwOuvGgHsLQIUxcm+/J6mnJrIUulWH3CA1pzHJKFpBtXt0xEE/dN7y&#10;2wYb4Y758MgcThn2Dm6O8IAfqaAtKQwnSmpwP96SR3tsftRS0uLUltR/3zAnKFGfDY7FZTGdxjFP&#10;l+nZxQQv7lizOtaYjV4CdleBO8rydIz2Qe2P0oF+wQWziFFRxQzH2CXlwe0vy9BvE1xRXCwWyQxH&#10;27JwZ54sj+CR6Njoz90Lc3aYhoBzdA/7CWezV0PR20ZPbxebgC2aJubA6/AEuBZSXw8rLO6d43uy&#10;Oiza+U8AAAD//wMAUEsDBBQABgAIAAAAIQDPZckz2wAAAAcBAAAPAAAAZHJzL2Rvd25yZXYueG1s&#10;TI9BS8NAEIXvgv9hGcFbu7GYIjGbUoSeFMFaEG/T7DRJuzsbsts0/nunJz3Oe4/3vilXk3dqpCF2&#10;gQ08zDNQxHWwHTcGdp+b2ROomJAtusBk4IcirKrbmxILGy78QeM2NUpKOBZooE2pL7SOdUse4zz0&#10;xOIdwuAxyTk02g54kXLv9CLLltpjx7LQYk8vLdWn7dkbeD/W45vFzekb8bX/GpzH3dobc383rZ9B&#10;JZrSXxiu+IIOlTDtw5ltVM6APJIMzHLhv7qPy0yUvYF8kYOuSv2fv/oFAAD//wMAUEsBAi0AFAAG&#10;AAgAAAAhALaDOJL+AAAA4QEAABMAAAAAAAAAAAAAAAAAAAAAAFtDb250ZW50X1R5cGVzXS54bWxQ&#10;SwECLQAUAAYACAAAACEAOP0h/9YAAACUAQAACwAAAAAAAAAAAAAAAAAvAQAAX3JlbHMvLnJlbHNQ&#10;SwECLQAUAAYACAAAACEAR8cI+pgCAACwBQAADgAAAAAAAAAAAAAAAAAuAgAAZHJzL2Uyb0RvYy54&#10;bWxQSwECLQAUAAYACAAAACEAz2XJM9sAAAAHAQAADwAAAAAAAAAAAAAAAADyBAAAZHJzL2Rvd25y&#10;ZXYueG1sUEsFBgAAAAAEAAQA8wAAAPo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120597956"/>
                      <w:dataBinding w:prefixMappings="xmlns:ns0='http://purl.org/dc/elements/1.1/' xmlns:ns1='http://schemas.openxmlformats.org/package/2006/metadata/core-properties' " w:xpath="/ns1:coreProperties[1]/ns0:title[1]" w:storeItemID="{6C3C8BC8-F283-45AE-878A-BAB7291924A1}"/>
                      <w:text/>
                    </w:sdtPr>
                    <w:sdtContent>
                      <w:p w14:paraId="13A08D0C"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CCFE"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82304" behindDoc="1" locked="0" layoutInCell="1" allowOverlap="1" wp14:anchorId="3D93FE2C" wp14:editId="718AA5EA">
              <wp:simplePos x="0" y="0"/>
              <wp:positionH relativeFrom="margin">
                <wp:align>left</wp:align>
              </wp:positionH>
              <wp:positionV relativeFrom="line">
                <wp:posOffset>-40558</wp:posOffset>
              </wp:positionV>
              <wp:extent cx="6115050" cy="370205"/>
              <wp:effectExtent l="0" t="0" r="0" b="0"/>
              <wp:wrapThrough wrapText="bothSides">
                <wp:wrapPolygon edited="0">
                  <wp:start x="0" y="0"/>
                  <wp:lineTo x="0" y="20166"/>
                  <wp:lineTo x="21533" y="20166"/>
                  <wp:lineTo x="21533" y="0"/>
                  <wp:lineTo x="0" y="0"/>
                </wp:wrapPolygon>
              </wp:wrapThrough>
              <wp:docPr id="70" name="Прямоугольник 70"/>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458999818"/>
                            <w:dataBinding w:prefixMappings="xmlns:ns0='http://purl.org/dc/elements/1.1/' xmlns:ns1='http://schemas.openxmlformats.org/package/2006/metadata/core-properties' " w:xpath="/ns1:coreProperties[1]/ns0:title[1]" w:storeItemID="{6C3C8BC8-F283-45AE-878A-BAB7291924A1}"/>
                            <w:text/>
                          </w:sdtPr>
                          <w:sdtContent>
                            <w:p w14:paraId="42E309CF"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D93FE2C" id="Прямоугольник 70" o:spid="_x0000_s1050" style="position:absolute;margin-left:0;margin-top:-3.2pt;width:481.5pt;height:29.1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o5mAIAALAFAAAOAAAAZHJzL2Uyb0RvYy54bWysVN9v0zAQfkfif7D8zpKUtoNq6VRtGkIa&#10;W8WG9uw69hLJ8RnbbVL+es52mpYxeED0IbXvx3d3n+/u4rJvFdkJ6xrQJS3OckqE5lA1+rmk3x5v&#10;3n2gxHmmK6ZAi5LuhaOXy7dvLjqzEBOoQVXCEgTRbtGZktbem0WWOV6LlrkzMEKjUoJtmcerfc4q&#10;yzpEb1U2yfN51oGtjAUunEPpdVLSZcSXUnB/L6UTnqiSYm4+fm38bsI3W16wxbNlpm74kAb7hyxa&#10;1mgMOkJdM8/I1ja/QbUNt+BA+jMObQZSNlzEGrCaIn9RzUPNjIi1IDnOjDS5/wfL73YPZm2Rhs64&#10;hcNjqKKXtg3/mB/pI1n7kSzRe8JROC+KWT5DTjnq3p/nk3wW2MyO3sY6/0lAS8KhpBYfI3LEdrfO&#10;J9ODSQjmQDXVTaNUvIQGEFfKkh3Dp2OcC+3n0V1t2y9QJfk0x196RBTjUyfx/CDGbGIrBaSY2y9B&#10;lA6hNISgKZ8gyY5MxJPfKxHslP4qJGkqrH0SExmRT3MskqpmlUji2R9ziYABWWL8EXsAeK3+YiB4&#10;sA+uIvb46Jz/LbFU4ugRI4P2o3PbaLCvASg/Rk72B5ISNYEl32965AapmYYkg2gD1X5tiYU0dM7w&#10;mwYb4ZY5v2YWpwx7BzeHv8ePVNCVFIYTJTXYH6/Jgz02P2op6XBqS+q+b5kVlKjPGsfiYzGdhjGP&#10;l+nsfIIXe6rZnGr0tr0C7K4Cd5Th8RjsvTocpYX2CRfMKkRFFdMcY5eUe3u4XPm0TXBFcbFaRTMc&#10;bcP8rX4wPIAHokOjP/ZPzJphGjzO0R0cJpwtXgxFsg2ezqy2Hls0TsyR1+EJcC3Evh5WWNg7p/do&#10;dVy0y58AAAD//wMAUEsDBBQABgAIAAAAIQBgP+g83AAAAAYBAAAPAAAAZHJzL2Rvd25yZXYueG1s&#10;TI/NS8NAEMXvgv/DMoK3dlM/go2ZlCL0pAjWgnibZsckdj9CdpvG/97xZI/z3uO935SryVk18hC7&#10;4BEW8wwU+zqYzjcIu/fN7AFUTOQN2eAZ4YcjrKrLi5IKE07+jcdtapSU+FgQQptSX2gd65YdxXno&#10;2Yv3FQZHSc6h0Wagk5Q7q2+yLNeOOi8LLfX81HJ92B4dwut3Pb4Y2hw+iZ77j8E62q0d4vXVtH4E&#10;lXhK/2H4wxd0qIRpH47eRGUR5JGEMMvvQIm7zG9F2CPcL5agq1Kf41e/AAAA//8DAFBLAQItABQA&#10;BgAIAAAAIQC2gziS/gAAAOEBAAATAAAAAAAAAAAAAAAAAAAAAABbQ29udGVudF9UeXBlc10ueG1s&#10;UEsBAi0AFAAGAAgAAAAhADj9If/WAAAAlAEAAAsAAAAAAAAAAAAAAAAALwEAAF9yZWxzLy5yZWxz&#10;UEsBAi0AFAAGAAgAAAAhACWuCjmYAgAAsAUAAA4AAAAAAAAAAAAAAAAALgIAAGRycy9lMm9Eb2Mu&#10;eG1sUEsBAi0AFAAGAAgAAAAhAGA/6DzcAAAABgEAAA8AAAAAAAAAAAAAAAAA8gQAAGRycy9kb3du&#10;cmV2LnhtbFBLBQYAAAAABAAEAPMAAAD7BQ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458999818"/>
                      <w:dataBinding w:prefixMappings="xmlns:ns0='http://purl.org/dc/elements/1.1/' xmlns:ns1='http://schemas.openxmlformats.org/package/2006/metadata/core-properties' " w:xpath="/ns1:coreProperties[1]/ns0:title[1]" w:storeItemID="{6C3C8BC8-F283-45AE-878A-BAB7291924A1}"/>
                      <w:text/>
                    </w:sdtPr>
                    <w:sdtContent>
                      <w:p w14:paraId="42E309CF"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E510"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84352" behindDoc="1" locked="0" layoutInCell="1" allowOverlap="1" wp14:anchorId="2D8A4AE4" wp14:editId="2E2E4430">
              <wp:simplePos x="0" y="0"/>
              <wp:positionH relativeFrom="margin">
                <wp:align>right</wp:align>
              </wp:positionH>
              <wp:positionV relativeFrom="line">
                <wp:posOffset>-36830</wp:posOffset>
              </wp:positionV>
              <wp:extent cx="9255125" cy="370205"/>
              <wp:effectExtent l="0" t="0" r="3175" b="4445"/>
              <wp:wrapThrough wrapText="bothSides">
                <wp:wrapPolygon edited="0">
                  <wp:start x="0" y="0"/>
                  <wp:lineTo x="0" y="20062"/>
                  <wp:lineTo x="21563" y="20062"/>
                  <wp:lineTo x="21563" y="0"/>
                  <wp:lineTo x="0" y="0"/>
                </wp:wrapPolygon>
              </wp:wrapThrough>
              <wp:docPr id="73" name="Прямоугольник 73"/>
              <wp:cNvGraphicFramePr/>
              <a:graphic xmlns:a="http://schemas.openxmlformats.org/drawingml/2006/main">
                <a:graphicData uri="http://schemas.microsoft.com/office/word/2010/wordprocessingShape">
                  <wps:wsp>
                    <wps:cNvSpPr/>
                    <wps:spPr>
                      <a:xfrm>
                        <a:off x="0" y="0"/>
                        <a:ext cx="92551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14575512"/>
                            <w:dataBinding w:prefixMappings="xmlns:ns0='http://purl.org/dc/elements/1.1/' xmlns:ns1='http://schemas.openxmlformats.org/package/2006/metadata/core-properties' " w:xpath="/ns1:coreProperties[1]/ns0:title[1]" w:storeItemID="{6C3C8BC8-F283-45AE-878A-BAB7291924A1}"/>
                            <w:text/>
                          </w:sdtPr>
                          <w:sdtContent>
                            <w:p w14:paraId="4F0C147F"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D8A4AE4" id="Прямоугольник 73" o:spid="_x0000_s1051" style="position:absolute;margin-left:677.55pt;margin-top:-2.9pt;width:728.75pt;height:29.1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XmAIAALAFAAAOAAAAZHJzL2Uyb0RvYy54bWysVEtv2zAMvg/YfxB0X/1Y0q5BnSJo0WFA&#10;txZrh54VWa4NSKImKbGzXz9Kcpys63YYloMj8fGR/ETy4nJQkmyFdR3oihYnOSVCc6g7/VzRb483&#10;7z5Q4jzTNZOgRUV3wtHL5ds3F71ZiBJakLWwBEG0W/Smoq33ZpFljrdCMXcCRmhUNmAV83i1z1lt&#10;WY/oSmZlnp9mPdjaWODCOZReJyVdRvymEdzfNY0TnsiKYm4+fm38rsM3W16wxbNlpu34mAb7hywU&#10;6zQGnaCumWdkY7vfoFTHLTho/AkHlUHTdFzEGrCaIn9RzUPLjIi1IDnOTDS5/wfLv2wfzL1FGnrj&#10;Fg6PoYqhsSr8Y35kiGTtJrLE4AlH4Xk5nxflnBKOuvdneZnPA5vZwdtY5z8KUCQcKmrxMSJHbHvr&#10;fDLdm4RgDmRX33RSxktoAHElLdkyfDrGudD+NLrLjfoMdZLPcvylR0QxPnUSn+7FmE1spYAUc/sl&#10;iNQhlIYQNOUTJNmBiXjyOymCndRfRUO6GmsvYyIT8nGORVK1rBZJPP9jLhEwIDcYf8IeAV6rvxgJ&#10;Hu2Dq4g9Pjnnf0sslTh5xMig/eSsOg32NQDpp8jJfk9Soiaw5If1gNwgNbELgmgN9e7eEgtp6Jzh&#10;Nx02wi1z/p5ZnDKcR9wc/g4/jYS+ojCeKGnB/nhNHuyx+VFLSY9TW1H3fcOsoER+0jgW58VsFsY8&#10;XmbzsxIv9lizPtbojboC7K4Cd5Th8RjsvdwfGwvqCRfMKkRFFdMcY1eUe7u/XPm0TXBFcbFaRTMc&#10;bcP8rX4wPIAHokOjPw5PzJpxGjzO0RfYTzhbvBiKZBs8nVltPLZonJgDr+MT4FqIfT2usLB3ju/R&#10;6rBolz8BAAD//wMAUEsDBBQABgAIAAAAIQD0jQWd3AAAAAcBAAAPAAAAZHJzL2Rvd25yZXYueG1s&#10;TM/BSgMxEAbgu+A7hBG8tVmL0bLdbClCT4pgLYi36WbcXZtMliTdrm9vetLj8A//fFOtJ2fFSCH2&#10;njXczQsQxI03Pbca9u/b2RJETMgGrWfS8EMR1vX1VYWl8Wd+o3GXWpFLOJaooUtpKKWMTUcO49wP&#10;xDn78sFhymNopQl4zuXOykVRPEiHPecLHQ701FFz3J2chtfvZnwxuD1+Ij4PH8E63G+c1rc302YF&#10;ItGU/pbhws90qLPp4E9sorAa8iNJw0xl/yW9V48KxEGDWiiQdSX/++tfAAAA//8DAFBLAQItABQA&#10;BgAIAAAAIQC2gziS/gAAAOEBAAATAAAAAAAAAAAAAAAAAAAAAABbQ29udGVudF9UeXBlc10ueG1s&#10;UEsBAi0AFAAGAAgAAAAhADj9If/WAAAAlAEAAAsAAAAAAAAAAAAAAAAALwEAAF9yZWxzLy5yZWxz&#10;UEsBAi0AFAAGAAgAAAAhAH/09heYAgAAsAUAAA4AAAAAAAAAAAAAAAAALgIAAGRycy9lMm9Eb2Mu&#10;eG1sUEsBAi0AFAAGAAgAAAAhAPSNBZ3cAAAABwEAAA8AAAAAAAAAAAAAAAAA8gQAAGRycy9kb3du&#10;cmV2LnhtbFBLBQYAAAAABAAEAPMAAAD7BQ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14575512"/>
                      <w:dataBinding w:prefixMappings="xmlns:ns0='http://purl.org/dc/elements/1.1/' xmlns:ns1='http://schemas.openxmlformats.org/package/2006/metadata/core-properties' " w:xpath="/ns1:coreProperties[1]/ns0:title[1]" w:storeItemID="{6C3C8BC8-F283-45AE-878A-BAB7291924A1}"/>
                      <w:text/>
                    </w:sdtPr>
                    <w:sdtContent>
                      <w:p w14:paraId="4F0C147F"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A70F"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86400" behindDoc="1" locked="0" layoutInCell="1" allowOverlap="1" wp14:anchorId="6FC9AC02" wp14:editId="5593B120">
              <wp:simplePos x="0" y="0"/>
              <wp:positionH relativeFrom="margin">
                <wp:align>right</wp:align>
              </wp:positionH>
              <wp:positionV relativeFrom="line">
                <wp:posOffset>-36830</wp:posOffset>
              </wp:positionV>
              <wp:extent cx="9255125" cy="370205"/>
              <wp:effectExtent l="0" t="0" r="3175" b="4445"/>
              <wp:wrapThrough wrapText="bothSides">
                <wp:wrapPolygon edited="0">
                  <wp:start x="0" y="0"/>
                  <wp:lineTo x="0" y="20062"/>
                  <wp:lineTo x="21563" y="20062"/>
                  <wp:lineTo x="21563" y="0"/>
                  <wp:lineTo x="0" y="0"/>
                </wp:wrapPolygon>
              </wp:wrapThrough>
              <wp:docPr id="77" name="Прямоугольник 77"/>
              <wp:cNvGraphicFramePr/>
              <a:graphic xmlns:a="http://schemas.openxmlformats.org/drawingml/2006/main">
                <a:graphicData uri="http://schemas.microsoft.com/office/word/2010/wordprocessingShape">
                  <wps:wsp>
                    <wps:cNvSpPr/>
                    <wps:spPr>
                      <a:xfrm>
                        <a:off x="0" y="0"/>
                        <a:ext cx="92551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88515955"/>
                            <w:dataBinding w:prefixMappings="xmlns:ns0='http://purl.org/dc/elements/1.1/' xmlns:ns1='http://schemas.openxmlformats.org/package/2006/metadata/core-properties' " w:xpath="/ns1:coreProperties[1]/ns0:title[1]" w:storeItemID="{6C3C8BC8-F283-45AE-878A-BAB7291924A1}"/>
                            <w:text/>
                          </w:sdtPr>
                          <w:sdtContent>
                            <w:p w14:paraId="4E2D5129"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FC9AC02" id="Прямоугольник 77" o:spid="_x0000_s1052" style="position:absolute;margin-left:677.55pt;margin-top:-2.9pt;width:728.75pt;height:29.1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9amQIAALAFAAAOAAAAZHJzL2Uyb0RvYy54bWysVEtv2zAMvg/YfxB0X/1YkrZBnSJI0WFA&#10;1xZrh54VWa4NyKImKbGzXz9Kcpysy3YYloMj8fGR/ETy6rpvJdkKYxtQBc3OUkqE4lA26rWg355v&#10;P1xQYh1TJZOgREF3wtLrxft3V52eixxqkKUwBEGUnXe6oLVzep4klteiZfYMtFCorMC0zOHVvCal&#10;YR2itzLJ03SWdGBKbYALa1F6E5V0EfCrSnD3UFVWOCILirm58DXhu/bfZHHF5q+G6brhQxrsH7Jo&#10;WaMw6Ah1wxwjG9P8BtU23ICFyp1xaBOoqoaLUANWk6VvqnmqmRahFiTH6pEm+/9g+f32ST8apKHT&#10;dm7x6KvoK9P6f8yP9IGs3UiW6B3hKLzMp9Msn1LCUffxPM3TqWczOXhrY90nAS3xh4IafIzAEdve&#10;WRdN9yY+mAXZlLeNlOHiG0CspCFbhk/HOBfKzYK73LRfoIzySYq/+IgoxqeO4tlejNmEVvJIIbdf&#10;gkjlQynwQWM+XpIcmAgnt5PC20n1VVSkKbH2PCQyIh/nmEVVzUoRxdM/5hIAPXKF8UfsAeBU/dlA&#10;8GDvXUXo8dE5/VtiscTRI0QG5UbntlFgTgFIN0aO9nuSIjWeJdeve+QGqZn5JL1oDeXu0RADceis&#10;5rcNNsIds+6RGZwynEfcHO4BP5WErqAwnCipwfw4Jff22PyopaTDqS2o/b5hRlAiPysci8tsMvFj&#10;Hi6T6XmOF3OsWR9r1KZdAXZXhjtK83D09k7uj5WB9gUXzNJHRRVTHGMXlDuzv6xc3Ca4orhYLoMZ&#10;jrZm7k49ae7BPdG+0Z/7F2b0MA0O5+ge9hPO5m+GItp6T6uXG4ctGibmwOvwBLgWQl8PK8zvneN7&#10;sDos2sVPAAAA//8DAFBLAwQUAAYACAAAACEA9I0FndwAAAAHAQAADwAAAGRycy9kb3ducmV2Lnht&#10;bEzPwUoDMRAG4LvgO4QRvLVZi9Gy3WwpQk+KYC2It+lm3F2bTJYk3a5vb3rS4/AP/3xTrSdnxUgh&#10;9p413M0LEMSNNz23Gvbv29kSREzIBq1n0vBDEdb19VWFpfFnfqNxl1qRSziWqKFLaSiljE1HDuPc&#10;D8Q5+/LBYcpjaKUJeM7lzspFUTxIhz3nCx0O9NRRc9ydnIbX72Z8Mbg9fiI+Dx/BOtxvnNa3N9Nm&#10;BSLRlP6W4cLPdKiz6eBPbKKwGvIjScNMZf8lvVePCsRBg1ookHUl//vrXwAAAP//AwBQSwECLQAU&#10;AAYACAAAACEAtoM4kv4AAADhAQAAEwAAAAAAAAAAAAAAAAAAAAAAW0NvbnRlbnRfVHlwZXNdLnht&#10;bFBLAQItABQABgAIAAAAIQA4/SH/1gAAAJQBAAALAAAAAAAAAAAAAAAAAC8BAABfcmVscy8ucmVs&#10;c1BLAQItABQABgAIAAAAIQBEVd9amQIAALAFAAAOAAAAAAAAAAAAAAAAAC4CAABkcnMvZTJvRG9j&#10;LnhtbFBLAQItABQABgAIAAAAIQD0jQWd3AAAAAcBAAAPAAAAAAAAAAAAAAAAAPMEAABkcnMvZG93&#10;bnJldi54bWxQSwUGAAAAAAQABADzAAAA/AU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88515955"/>
                      <w:dataBinding w:prefixMappings="xmlns:ns0='http://purl.org/dc/elements/1.1/' xmlns:ns1='http://schemas.openxmlformats.org/package/2006/metadata/core-properties' " w:xpath="/ns1:coreProperties[1]/ns0:title[1]" w:storeItemID="{6C3C8BC8-F283-45AE-878A-BAB7291924A1}"/>
                      <w:text/>
                    </w:sdtPr>
                    <w:sdtContent>
                      <w:p w14:paraId="4E2D5129"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9AFA"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88448" behindDoc="1" locked="0" layoutInCell="1" allowOverlap="1" wp14:anchorId="16EB3327" wp14:editId="63216494">
              <wp:simplePos x="0" y="0"/>
              <wp:positionH relativeFrom="margin">
                <wp:align>left</wp:align>
              </wp:positionH>
              <wp:positionV relativeFrom="line">
                <wp:posOffset>-60960</wp:posOffset>
              </wp:positionV>
              <wp:extent cx="6130290" cy="370205"/>
              <wp:effectExtent l="0" t="0" r="3810" b="0"/>
              <wp:wrapThrough wrapText="bothSides">
                <wp:wrapPolygon edited="0">
                  <wp:start x="0" y="0"/>
                  <wp:lineTo x="0" y="20166"/>
                  <wp:lineTo x="21546" y="20166"/>
                  <wp:lineTo x="21546" y="0"/>
                  <wp:lineTo x="0" y="0"/>
                </wp:wrapPolygon>
              </wp:wrapThrough>
              <wp:docPr id="79" name="Прямоугольник 79"/>
              <wp:cNvGraphicFramePr/>
              <a:graphic xmlns:a="http://schemas.openxmlformats.org/drawingml/2006/main">
                <a:graphicData uri="http://schemas.microsoft.com/office/word/2010/wordprocessingShape">
                  <wps:wsp>
                    <wps:cNvSpPr/>
                    <wps:spPr>
                      <a:xfrm>
                        <a:off x="0" y="0"/>
                        <a:ext cx="613029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598256350"/>
                            <w:dataBinding w:prefixMappings="xmlns:ns0='http://purl.org/dc/elements/1.1/' xmlns:ns1='http://schemas.openxmlformats.org/package/2006/metadata/core-properties' " w:xpath="/ns1:coreProperties[1]/ns0:title[1]" w:storeItemID="{6C3C8BC8-F283-45AE-878A-BAB7291924A1}"/>
                            <w:text/>
                          </w:sdtPr>
                          <w:sdtContent>
                            <w:p w14:paraId="285EE646"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6EB3327" id="Прямоугольник 79" o:spid="_x0000_s1053" style="position:absolute;margin-left:0;margin-top:-4.8pt;width:482.7pt;height:29.15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AWmQIAALAFAAAOAAAAZHJzL2Uyb0RvYy54bWysVE1v2zAMvQ/YfxB0X22naboGdYqgRYcB&#10;XRusHXpWZLk2IImapMTOfv0oyXGyrtthWA6OxI9H8onk5VWvJNkK61rQJS1OckqE5lC1+qWk355u&#10;P3ykxHmmKyZBi5LuhKNXi/fvLjszFxNoQFbCEgTRbt6Zkjbem3mWOd4IxdwJGKFRWYNVzOPVvmSV&#10;ZR2iK5lN8nyWdWArY4EL51B6k5R0EfHrWnD/UNdOeCJLirn5+LXxuw7fbHHJ5i+WmablQxrsH7JQ&#10;rNUYdIS6YZ6RjW1/g1Itt+Cg9iccVAZ13XIRa8BqivxVNY8NMyLWguQ4M9Lk/h8sv98+mpVFGjrj&#10;5g6PoYq+tir8Y36kj2TtRrJE7wlH4aw4zScXyClH3el5PsnPApvZwdtY5z8JUCQcSmrxMSJHbHvn&#10;fDLdm4RgDmRb3bZSxktoAHEtLdkyfDrGudB+Ft3lRn2BKsmnOf7SI6IYnzqJZ3sxZhNbKSDF3H4J&#10;InUIpSEETfkESXZgIp78TopgJ/VXUZO2wtonMZER+TjHIqkaVokkPvtjLhEwINcYf8QeAN6qvxgI&#10;HuyDq4g9Pjrnf0sslTh6xMig/eisWg32LQDpx8jJfk9Soiaw5Pt1j9wgNechySBaQ7VbWWIhDZ0z&#10;/LbFRrhjzq+YxSnD3sHN4R/wU0voSgrDiZIG7I+35MEemx+1lHQ4tSV13zfMCkrkZ41jcVFMp2HM&#10;42V6dj7Biz3WrI81eqOuAburwB1leDwGey/3x9qCesYFswxRUcU0x9gl5d7uL9c+bRNcUVwsl9EM&#10;R9swf6cfDQ/ggejQ6E/9M7NmmAaPc3QP+wln81dDkWyDpzPLjccWjRNz4HV4AlwLsa+HFRb2zvE9&#10;Wh0W7eInAAAA//8DAFBLAwQUAAYACAAAACEAXUkKstwAAAAGAQAADwAAAGRycy9kb3ducmV2Lnht&#10;bEyPQUvDQBSE74L/YXmCt3aj1NjGvJQi9KQI1oJ4e80+k9js27C7TeO/dz3pcZhh5ptyPdlejexD&#10;5wThZp6BYqmd6aRB2L9tZ0tQIZIY6p0wwjcHWFeXFyUVxp3llcddbFQqkVAQQhvjUGgd6pYthbkb&#10;WJL36bylmKRvtPF0TuW217dZlmtLnaSFlgZ+bLk+7k4W4eWrHp8NbY8fRE/Du+8t7TcW8fpq2jyA&#10;ijzFvzD84id0qBLTwZ3EBNUjpCMRYbbKQSV3ld8tQB0QFst70FWp/+NXPwAAAP//AwBQSwECLQAU&#10;AAYACAAAACEAtoM4kv4AAADhAQAAEwAAAAAAAAAAAAAAAAAAAAAAW0NvbnRlbnRfVHlwZXNdLnht&#10;bFBLAQItABQABgAIAAAAIQA4/SH/1gAAAJQBAAALAAAAAAAAAAAAAAAAAC8BAABfcmVscy8ucmVs&#10;c1BLAQItABQABgAIAAAAIQAxEPAWmQIAALAFAAAOAAAAAAAAAAAAAAAAAC4CAABkcnMvZTJvRG9j&#10;LnhtbFBLAQItABQABgAIAAAAIQBdSQqy3AAAAAYBAAAPAAAAAAAAAAAAAAAAAPMEAABkcnMvZG93&#10;bnJldi54bWxQSwUGAAAAAAQABADzAAAA/AU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598256350"/>
                      <w:dataBinding w:prefixMappings="xmlns:ns0='http://purl.org/dc/elements/1.1/' xmlns:ns1='http://schemas.openxmlformats.org/package/2006/metadata/core-properties' " w:xpath="/ns1:coreProperties[1]/ns0:title[1]" w:storeItemID="{6C3C8BC8-F283-45AE-878A-BAB7291924A1}"/>
                      <w:text/>
                    </w:sdtPr>
                    <w:sdtContent>
                      <w:p w14:paraId="285EE646"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E0D6"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98688" behindDoc="1" locked="0" layoutInCell="1" allowOverlap="1" wp14:anchorId="579E2CA2" wp14:editId="3A763ED6">
              <wp:simplePos x="0" y="0"/>
              <wp:positionH relativeFrom="margin">
                <wp:align>right</wp:align>
              </wp:positionH>
              <wp:positionV relativeFrom="line">
                <wp:posOffset>-60960</wp:posOffset>
              </wp:positionV>
              <wp:extent cx="9255125" cy="370205"/>
              <wp:effectExtent l="0" t="0" r="3175" b="4445"/>
              <wp:wrapThrough wrapText="bothSides">
                <wp:wrapPolygon edited="0">
                  <wp:start x="0" y="0"/>
                  <wp:lineTo x="0" y="20062"/>
                  <wp:lineTo x="21563" y="20062"/>
                  <wp:lineTo x="21563" y="0"/>
                  <wp:lineTo x="0" y="0"/>
                </wp:wrapPolygon>
              </wp:wrapThrough>
              <wp:docPr id="9" name="Прямоугольник 9"/>
              <wp:cNvGraphicFramePr/>
              <a:graphic xmlns:a="http://schemas.openxmlformats.org/drawingml/2006/main">
                <a:graphicData uri="http://schemas.microsoft.com/office/word/2010/wordprocessingShape">
                  <wps:wsp>
                    <wps:cNvSpPr/>
                    <wps:spPr>
                      <a:xfrm>
                        <a:off x="0" y="0"/>
                        <a:ext cx="92551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463076763"/>
                            <w:dataBinding w:prefixMappings="xmlns:ns0='http://purl.org/dc/elements/1.1/' xmlns:ns1='http://schemas.openxmlformats.org/package/2006/metadata/core-properties' " w:xpath="/ns1:coreProperties[1]/ns0:title[1]" w:storeItemID="{6C3C8BC8-F283-45AE-878A-BAB7291924A1}"/>
                            <w:text/>
                          </w:sdtPr>
                          <w:sdtContent>
                            <w:p w14:paraId="7E61E61C"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79E2CA2" id="Прямоугольник 9" o:spid="_x0000_s1054" style="position:absolute;margin-left:677.55pt;margin-top:-4.8pt;width:728.75pt;height:29.1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l1mQIAALAFAAAOAAAAZHJzL2Uyb0RvYy54bWysVEtv2zAMvg/YfxB0X/1Y0kdQpwhadBjQ&#10;tcHaoWdFlmMDsqhJSuzs14+SHCfrsh2G5eBIfHwkP5G8vulbSbbC2AZUQbOzlBKhOJSNWhf028v9&#10;h0tKrGOqZBKUKOhOWHozf//uutMzkUMNshSGIIiys04XtHZOz5LE8lq0zJ6BFgqVFZiWObyadVIa&#10;1iF6K5M8Tc+TDkypDXBhLUrvopLOA35VCe6eqsoKR2RBMTcXviZ8V/6bzK/ZbG2Yrhs+pMH+IYuW&#10;NQqDjlB3zDGyMc1vUG3DDVio3BmHNoGqargINWA1WfqmmueaaRFqQXKsHmmy/w+WP26f9dIgDZ22&#10;M4tHX0Vfmdb/Y36kD2TtRrJE7whH4VU+nWb5lBKOuo8XaZ5OPZvJwVsb6z4JaIk/FNTgYwSO2PbB&#10;umi6N/HBLMimvG+kDBffAOJWGrJl+HSMc6HceXCXm/YLlFE+SfEXHxHF+NRRfL4XYzahlTxSyO2X&#10;IFL5UAp80JiPlyQHJsLJ7aTwdlJ9FRVpSqw9D4mMyMc5ZlFVs1JE8fSPuQRAj1xh/BF7ADhVfzYQ&#10;PNh7VxF6fHRO/5ZYLHH0CJFBudG5bRSYUwDSjZGj/Z6kSI1nyfWrHrlBai59kl60gnK3NMRAHDqr&#10;+X2DjfDArFsyg1OG84ibwz3hp5LQFRSGEyU1mB+n5N4emx+1lHQ4tQW13zfMCErkZ4VjcZVNJn7M&#10;w2UyvcjxYo41q2ON2rS3gN2V4Y7SPBy9vZP7Y2WgfcUFs/BRUcUUx9gF5c7sL7cubhNcUVwsFsEM&#10;R1sz96CeNffgnmjf6C/9KzN6mAaHc/QI+wlnszdDEW29p9WLjcMWDRNz4HV4AlwLoa+HFeb3zvE9&#10;WB0W7fwnAAAA//8DAFBLAwQUAAYACAAAACEAxnzLpdwAAAAHAQAADwAAAGRycy9kb3ducmV2Lnht&#10;bEyPT0vDQBTE74LfYXmCt3aj9J8xL6UIPSmCtSDeXrPPJHb3bchu0/jt3Z70OMww85tiPTqrBu5D&#10;6wXhbpqBYqm8aaVG2L9vJytQIZIYsl4Y4YcDrMvrq4Jy48/yxsMu1iqVSMgJoYmxy7UOVcOOwtR3&#10;LMn78r2jmGRfa9PTOZU7q++zbKEdtZIWGur4qeHquDs5hNfvangxtD1+Ej13H711tN84xNubcfMI&#10;KvIY/8JwwU/oUCamgz+JCcoipCMRYfKwAHVxZ/PlHNQBYbZagi4L/Z+//AUAAP//AwBQSwECLQAU&#10;AAYACAAAACEAtoM4kv4AAADhAQAAEwAAAAAAAAAAAAAAAAAAAAAAW0NvbnRlbnRfVHlwZXNdLnht&#10;bFBLAQItABQABgAIAAAAIQA4/SH/1gAAAJQBAAALAAAAAAAAAAAAAAAAAC8BAABfcmVscy8ucmVs&#10;c1BLAQItABQABgAIAAAAIQAEFOl1mQIAALAFAAAOAAAAAAAAAAAAAAAAAC4CAABkcnMvZTJvRG9j&#10;LnhtbFBLAQItABQABgAIAAAAIQDGfMul3AAAAAcBAAAPAAAAAAAAAAAAAAAAAPMEAABkcnMvZG93&#10;bnJldi54bWxQSwUGAAAAAAQABADzAAAA/AU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463076763"/>
                      <w:dataBinding w:prefixMappings="xmlns:ns0='http://purl.org/dc/elements/1.1/' xmlns:ns1='http://schemas.openxmlformats.org/package/2006/metadata/core-properties' " w:xpath="/ns1:coreProperties[1]/ns0:title[1]" w:storeItemID="{6C3C8BC8-F283-45AE-878A-BAB7291924A1}"/>
                      <w:text/>
                    </w:sdtPr>
                    <w:sdtContent>
                      <w:p w14:paraId="7E61E61C"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D246" w14:textId="77777777" w:rsidR="001246AC" w:rsidRDefault="001246AC">
    <w:pPr>
      <w:pStyle w:val="afa"/>
    </w:pPr>
    <w:r>
      <w:rPr>
        <w:noProof/>
      </w:rPr>
      <mc:AlternateContent>
        <mc:Choice Requires="wps">
          <w:drawing>
            <wp:anchor distT="0" distB="0" distL="114300" distR="114300" simplePos="0" relativeHeight="251624960" behindDoc="1" locked="0" layoutInCell="1" allowOverlap="1" wp14:anchorId="6893C622" wp14:editId="0B3FF281">
              <wp:simplePos x="0" y="0"/>
              <wp:positionH relativeFrom="margin">
                <wp:align>left</wp:align>
              </wp:positionH>
              <wp:positionV relativeFrom="line">
                <wp:posOffset>-24213</wp:posOffset>
              </wp:positionV>
              <wp:extent cx="6122035" cy="284480"/>
              <wp:effectExtent l="0" t="0" r="0" b="0"/>
              <wp:wrapThrough wrapText="bothSides">
                <wp:wrapPolygon edited="0">
                  <wp:start x="0" y="0"/>
                  <wp:lineTo x="0" y="20166"/>
                  <wp:lineTo x="21508" y="20166"/>
                  <wp:lineTo x="21508" y="0"/>
                  <wp:lineTo x="0" y="0"/>
                </wp:wrapPolygon>
              </wp:wrapThrough>
              <wp:docPr id="45" name="Прямоугольник 45"/>
              <wp:cNvGraphicFramePr/>
              <a:graphic xmlns:a="http://schemas.openxmlformats.org/drawingml/2006/main">
                <a:graphicData uri="http://schemas.microsoft.com/office/word/2010/wordprocessingShape">
                  <wps:wsp>
                    <wps:cNvSpPr/>
                    <wps:spPr>
                      <a:xfrm>
                        <a:off x="0" y="0"/>
                        <a:ext cx="6122035" cy="28448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95189172"/>
                            <w:dataBinding w:prefixMappings="xmlns:ns0='http://purl.org/dc/elements/1.1/' xmlns:ns1='http://schemas.openxmlformats.org/package/2006/metadata/core-properties' " w:xpath="/ns1:coreProperties[1]/ns0:title[1]" w:storeItemID="{6C3C8BC8-F283-45AE-878A-BAB7291924A1}"/>
                            <w:text/>
                          </w:sdtPr>
                          <w:sdtContent>
                            <w:p w14:paraId="22115B09" w14:textId="2E4E37A4" w:rsidR="001246AC" w:rsidRPr="00FB26F9" w:rsidRDefault="001246AC" w:rsidP="0012003C">
                              <w:pPr>
                                <w:pStyle w:val="afa"/>
                                <w:tabs>
                                  <w:tab w:val="clear" w:pos="4677"/>
                                  <w:tab w:val="clear" w:pos="9355"/>
                                </w:tabs>
                                <w:jc w:val="center"/>
                                <w:rPr>
                                  <w:rFonts w:ascii="Arial" w:hAnsi="Arial" w:cs="Arial"/>
                                  <w:b/>
                                  <w:i/>
                                  <w:caps/>
                                  <w:color w:val="FFFFFF" w:themeColor="background1"/>
                                  <w:sz w:val="12"/>
                                  <w:szCs w:val="12"/>
                                </w:rPr>
                              </w:pPr>
                              <w:r w:rsidRPr="00FB26F9">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893C622" id="Прямоугольник 45" o:spid="_x0000_s1028" style="position:absolute;margin-left:0;margin-top:-1.9pt;width:482.05pt;height:22.4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GwmQIAAK8FAAAOAAAAZHJzL2Uyb0RvYy54bWysVEtvEzEQviPxHyzf6T5IQ4m6qaJWRUil&#10;rWhRz47X213J9hjbyW749YztzSaUwgGRw8ae1zfzeWbOLwYlyVZY14GuaHGSUyI0h7rTzxX99nj9&#10;7owS55mumQQtKroTjl4s3745781ClNCCrIUlGES7RW8q2npvFlnmeCsUcydghEZlA1Yxj1f7nNWW&#10;9RhdyazM83nWg62NBS6cQ+lVUtJljN80gvu7pnHCE1lRzM3Hr43fdfhmy3O2eLbMtB0f02D/kIVi&#10;nUbQKdQV84xsbPdbKNVxCw4af8JBZdA0HRexBqymyF9U89AyI2ItSI4zE03u/4Xlt9sHc2+Rht64&#10;hcNjqGJorAr/mB8ZIlm7iSwxeMJROC/KMn9/SglHXXk2m51FNrODt7HOfxKgSDhU1OJjRI7Y9sZ5&#10;RETTvUkAcyC7+rqTMl5CA4hLacmW4dMxzoX28+guN+oL1Ek+y/GXHhHF+NRJPN+LESK2UogUAX8B&#10;kTpAaQigKZ8gyQ5MxJPfSRHspP4qGtLVWHsZE5kiH+dYJFXLapHEp3/MJQYMkRvEn2KPAV6rvwiV&#10;YkmjfXAVsccn5/xviSXnySMig/aTs+o02NcCSD8hJ/s9SYmawJIf1gNyE6hBmCBZQ727t8RCmjln&#10;+HWHfXDDnL9nFocMxxEXh7/DTyOhryiMJ0pasD9ekwd77H3UUtLj0FbUfd8wKyiRnzVOxcdiNgtT&#10;Hi+z0w8lXuyxZn2s0Rt1CdhcBa4ow+Mx2Hu5PzYW1BPul1VARRXTHLEryr3dXy59Wia4obhYraIZ&#10;TrZh/kY/GB6CB55Dnz8OT8yacRg8jtEt7AecLV7MRLINns6sNh47NA7MgdfxBXArxI4YN1hYO8f3&#10;aHXYs8ufAAAA//8DAFBLAwQUAAYACAAAACEAKGGnsdsAAAAGAQAADwAAAGRycy9kb3ducmV2Lnht&#10;bEzPwUrDQBAG4LvgOywjeGs30VJsmkkpQk+KYC2It2l2TWJ3Z0N2m8a3dzzpcfiHf74pN5N3arRD&#10;7AIj5PMMlOU6mI4bhMPbbvYAKiZiQy6wRfi2ETbV9VVJhQkXfrXjPjVKSjgWhNCm1Bdax7q1nuI8&#10;9JYl+wyDpyTj0Ggz0EXKvdN3WbbUnjqWCy319rG19Wl/9ggvX/X4bGh3+iB66t8H5+mw9Yi3N9N2&#10;DSrZKf0twy9f6FCJ6RjObKJyCPJIQpjdi1/S1XKRgzoiLPIMdFXq//zqBwAA//8DAFBLAQItABQA&#10;BgAIAAAAIQC2gziS/gAAAOEBAAATAAAAAAAAAAAAAAAAAAAAAABbQ29udGVudF9UeXBlc10ueG1s&#10;UEsBAi0AFAAGAAgAAAAhADj9If/WAAAAlAEAAAsAAAAAAAAAAAAAAAAALwEAAF9yZWxzLy5yZWxz&#10;UEsBAi0AFAAGAAgAAAAhAJ6HobCZAgAArwUAAA4AAAAAAAAAAAAAAAAALgIAAGRycy9lMm9Eb2Mu&#10;eG1sUEsBAi0AFAAGAAgAAAAhAChhp7HbAAAABgEAAA8AAAAAAAAAAAAAAAAA8wQAAGRycy9kb3du&#10;cmV2LnhtbFBLBQYAAAAABAAEAPMAAAD7BQ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95189172"/>
                      <w:dataBinding w:prefixMappings="xmlns:ns0='http://purl.org/dc/elements/1.1/' xmlns:ns1='http://schemas.openxmlformats.org/package/2006/metadata/core-properties' " w:xpath="/ns1:coreProperties[1]/ns0:title[1]" w:storeItemID="{6C3C8BC8-F283-45AE-878A-BAB7291924A1}"/>
                      <w:text/>
                    </w:sdtPr>
                    <w:sdtContent>
                      <w:p w14:paraId="22115B09" w14:textId="2E4E37A4" w:rsidR="001246AC" w:rsidRPr="00FB26F9" w:rsidRDefault="001246AC" w:rsidP="0012003C">
                        <w:pPr>
                          <w:pStyle w:val="afa"/>
                          <w:tabs>
                            <w:tab w:val="clear" w:pos="4677"/>
                            <w:tab w:val="clear" w:pos="9355"/>
                          </w:tabs>
                          <w:jc w:val="center"/>
                          <w:rPr>
                            <w:rFonts w:ascii="Arial" w:hAnsi="Arial" w:cs="Arial"/>
                            <w:b/>
                            <w:i/>
                            <w:caps/>
                            <w:color w:val="FFFFFF" w:themeColor="background1"/>
                            <w:sz w:val="12"/>
                            <w:szCs w:val="12"/>
                          </w:rPr>
                        </w:pPr>
                        <w:r w:rsidRPr="00FB26F9">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CC36"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90496" behindDoc="1" locked="0" layoutInCell="1" allowOverlap="1" wp14:anchorId="6A4131CB" wp14:editId="52E1CD94">
              <wp:simplePos x="0" y="0"/>
              <wp:positionH relativeFrom="margin">
                <wp:align>right</wp:align>
              </wp:positionH>
              <wp:positionV relativeFrom="paragraph">
                <wp:posOffset>10795</wp:posOffset>
              </wp:positionV>
              <wp:extent cx="6122035" cy="306070"/>
              <wp:effectExtent l="0" t="0" r="0" b="0"/>
              <wp:wrapThrough wrapText="bothSides">
                <wp:wrapPolygon edited="0">
                  <wp:start x="0" y="0"/>
                  <wp:lineTo x="0" y="20166"/>
                  <wp:lineTo x="21508" y="20166"/>
                  <wp:lineTo x="21508" y="0"/>
                  <wp:lineTo x="0" y="0"/>
                </wp:wrapPolygon>
              </wp:wrapThrough>
              <wp:docPr id="90" name="Прямоугольник 90"/>
              <wp:cNvGraphicFramePr/>
              <a:graphic xmlns:a="http://schemas.openxmlformats.org/drawingml/2006/main">
                <a:graphicData uri="http://schemas.microsoft.com/office/word/2010/wordprocessingShape">
                  <wps:wsp>
                    <wps:cNvSpPr/>
                    <wps:spPr>
                      <a:xfrm>
                        <a:off x="0" y="0"/>
                        <a:ext cx="6122035" cy="30607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65479304"/>
                            <w:dataBinding w:prefixMappings="xmlns:ns0='http://purl.org/dc/elements/1.1/' xmlns:ns1='http://schemas.openxmlformats.org/package/2006/metadata/core-properties' " w:xpath="/ns1:coreProperties[1]/ns0:title[1]" w:storeItemID="{6C3C8BC8-F283-45AE-878A-BAB7291924A1}"/>
                            <w:text/>
                          </w:sdtPr>
                          <w:sdtContent>
                            <w:p w14:paraId="4E3CDF3D"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A4131CB" id="Прямоугольник 90" o:spid="_x0000_s1055" style="position:absolute;margin-left:430.85pt;margin-top:.85pt;width:482.05pt;height:24.1pt;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rmwIAALAFAAAOAAAAZHJzL2Uyb0RvYy54bWysVE1v2zAMvQ/YfxB0X22naboGdYqgRYcB&#10;XRusHXpWZKk2IIuapMTOfv0oyXGyrtthWA6OxI9H8onk5VXfKrIV1jWgS1qc5JQIzaFq9EtJvz3d&#10;fvhIifNMV0yBFiXdCUevFu/fXXZmLiZQg6qEJQii3bwzJa29N/Msc7wWLXMnYIRGpQTbMo9X+5JV&#10;lnWI3qpskuezrANbGQtcOIfSm6Ski4gvpeD+QUonPFElxdx8/Nr4XYdvtrhk8xfLTN3wIQ32D1m0&#10;rNEYdIS6YZ6RjW1+g2obbsGB9Ccc2gykbLiINWA1Rf6qmseaGRFrQXKcGWly/w+W328fzcoiDZ1x&#10;c4fHUEUvbRv+MT/SR7J2I1mi94SjcFZMJvnpGSUcdaf5LD+PbGYHb2Od/ySgJeFQUouPETli2zvn&#10;MSKa7k1CMAeqqW4bpeIlNIC4VpZsGT4d41xoP4vuatN+gSrJpzn+0iOiGJ86iWd7MYaIrRSQYsBf&#10;gigdQmkIQVM+QZIdmIgnv1Mi2Cn9VUjSVFj7JCYyIh/nWCRVzSqRxGd/zCUCBmSJ8UfsAeCt+otQ&#10;KZY02AdXEXt8dM7/llhyHj1iZNB+dG4bDfYtAOXHyMl+T1KiJrDk+3WP3CA1FyHJIFpDtVtZYiEN&#10;nTP8tsFGuGPOr5jFKcN5xM3hH/AjFXQlheFESQ32x1vyYI/Nj1pKOpzakrrvG2YFJeqzxrG4KKbT&#10;MObxMj07n+DFHmvWxxq9aa8Bu6vAHWV4PAZ7r/ZHaaF9xgWzDFFRxTTH2CXl3u4v1z5tE1xRXCyX&#10;0QxH2zB/px8ND+CB6NDoT/0zs2aYBo9zdA/7CWfzV0ORbIOnM8uNxxaNE3PgdXgCXAuxJYYVFvbO&#10;8T1aHRbt4icAAAD//wMAUEsDBBQABgAIAAAAIQCKef+w2wAAAAUBAAAPAAAAZHJzL2Rvd25yZXYu&#10;eG1sTI9BS8NAEIXvgv9hGcGb3VRKNWk2pQg9KYK1IN6m2WkSuzsbsts0/nvHkx7nvcd735TryTs1&#10;0hC7wAbmswwUcR1sx42B/fv27hFUTMgWXWAy8E0R1tX1VYmFDRd+o3GXGiUlHAs00KbUF1rHuiWP&#10;cRZ6YvGOYfCY5BwabQe8SLl3+j7Lltpjx7LQYk9PLdWn3dkbeP2qxxeL29Mn4nP/MTiP+4035vZm&#10;2qxAJZrSXxh+8QUdKmE6hDPbqJwBeSSJ+gBKzHy5mIM6GFjkOeiq1P/pqx8AAAD//wMAUEsBAi0A&#10;FAAGAAgAAAAhALaDOJL+AAAA4QEAABMAAAAAAAAAAAAAAAAAAAAAAFtDb250ZW50X1R5cGVzXS54&#10;bWxQSwECLQAUAAYACAAAACEAOP0h/9YAAACUAQAACwAAAAAAAAAAAAAAAAAvAQAAX3JlbHMvLnJl&#10;bHNQSwECLQAUAAYACAAAACEAfiae65sCAACwBQAADgAAAAAAAAAAAAAAAAAuAgAAZHJzL2Uyb0Rv&#10;Yy54bWxQSwECLQAUAAYACAAAACEAinn/sNsAAAAFAQAADwAAAAAAAAAAAAAAAAD1BAAAZHJzL2Rv&#10;d25yZXYueG1sUEsFBgAAAAAEAAQA8wAAAP0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565479304"/>
                      <w:dataBinding w:prefixMappings="xmlns:ns0='http://purl.org/dc/elements/1.1/' xmlns:ns1='http://schemas.openxmlformats.org/package/2006/metadata/core-properties' " w:xpath="/ns1:coreProperties[1]/ns0:title[1]" w:storeItemID="{6C3C8BC8-F283-45AE-878A-BAB7291924A1}"/>
                      <w:text/>
                    </w:sdtPr>
                    <w:sdtContent>
                      <w:p w14:paraId="4E3CDF3D"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v:rect>
          </w:pict>
        </mc:Fallback>
      </mc:AlternateContent>
    </w:r>
    <w: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2D5E"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92544" behindDoc="1" locked="0" layoutInCell="1" allowOverlap="1" wp14:anchorId="737C5652" wp14:editId="04088C91">
              <wp:simplePos x="0" y="0"/>
              <wp:positionH relativeFrom="margin">
                <wp:align>right</wp:align>
              </wp:positionH>
              <wp:positionV relativeFrom="line">
                <wp:posOffset>-36830</wp:posOffset>
              </wp:positionV>
              <wp:extent cx="9255125" cy="370205"/>
              <wp:effectExtent l="0" t="0" r="3175" b="4445"/>
              <wp:wrapThrough wrapText="bothSides">
                <wp:wrapPolygon edited="0">
                  <wp:start x="0" y="0"/>
                  <wp:lineTo x="0" y="20062"/>
                  <wp:lineTo x="21563" y="20062"/>
                  <wp:lineTo x="21563" y="0"/>
                  <wp:lineTo x="0" y="0"/>
                </wp:wrapPolygon>
              </wp:wrapThrough>
              <wp:docPr id="92" name="Прямоугольник 92"/>
              <wp:cNvGraphicFramePr/>
              <a:graphic xmlns:a="http://schemas.openxmlformats.org/drawingml/2006/main">
                <a:graphicData uri="http://schemas.microsoft.com/office/word/2010/wordprocessingShape">
                  <wps:wsp>
                    <wps:cNvSpPr/>
                    <wps:spPr>
                      <a:xfrm>
                        <a:off x="0" y="0"/>
                        <a:ext cx="92551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14201462"/>
                            <w:dataBinding w:prefixMappings="xmlns:ns0='http://purl.org/dc/elements/1.1/' xmlns:ns1='http://schemas.openxmlformats.org/package/2006/metadata/core-properties' " w:xpath="/ns1:coreProperties[1]/ns0:title[1]" w:storeItemID="{6C3C8BC8-F283-45AE-878A-BAB7291924A1}"/>
                            <w:text/>
                          </w:sdtPr>
                          <w:sdtContent>
                            <w:p w14:paraId="4A65065A"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37C5652" id="Прямоугольник 92" o:spid="_x0000_s1056" style="position:absolute;margin-left:677.55pt;margin-top:-2.9pt;width:728.75pt;height:29.1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GvmAIAALAFAAAOAAAAZHJzL2Uyb0RvYy54bWysVEtv2zAMvg/YfxB0X/1Y0q5BnSJo0WFA&#10;txZrh54VWa4NSKImKbGzXz9Kcpys63YYloMj8fGR/ETy4nJQkmyFdR3oihYnOSVCc6g7/VzRb483&#10;7z5Q4jzTNZOgRUV3wtHL5ds3F71ZiBJakLWwBEG0W/Smoq33ZpFljrdCMXcCRmhUNmAV83i1z1lt&#10;WY/oSmZlnp9mPdjaWODCOZReJyVdRvymEdzfNY0TnsiKYm4+fm38rsM3W16wxbNlpu34mAb7hywU&#10;6zQGnaCumWdkY7vfoFTHLTho/AkHlUHTdFzEGrCaIn9RzUPLjIi1IDnOTDS5/wfLv2wfzL1FGnrj&#10;Fg6PoYqhsSr8Y35kiGTtJrLE4AlH4Xk5nxflnBKOuvdneZnPA5vZwdtY5z8KUCQcKmrxMSJHbHvr&#10;fDLdm4RgDmRX33RSxktoAHElLdkyfDrGudD+NLrLjfoMdZLPcvylR0QxPnUSn+7FmE1spYAUc/sl&#10;iNQhlIYQNOUTJNmBiXjyOymCndRfRUO6GmsvYyIT8nGORVK1rBZJPP9jLhEwIDcYf8IeAV6rvxgJ&#10;Hu2Dq4g9Pjnnf0sslTh5xMig/eSsOg32NQDpp8jJfk9Soiaw5If1gNxgJ8TnCKI11Lt7SyykoXOG&#10;33TYCLfM+XtmccpwHnFz+Dv8NBL6isJ4oqQF++M1ebDH5kctJT1ObUXd9w2zghL5SeNYnBezWRjz&#10;eJnNz0q82GPN+lijN+oKsLsK3FGGx2Ow93J/bCyoJ1wwqxAVVUxzjF1R7u3+cuXTNsEVxcVqFc1w&#10;tA3zt/rB8AAeiA6N/jg8MWvGafA4R19gP+Fs8WIokm3wdGa18diicWIOvI5PgGsh9vW4wsLeOb5H&#10;q8OiXf4EAAD//wMAUEsDBBQABgAIAAAAIQD0jQWd3AAAAAcBAAAPAAAAZHJzL2Rvd25yZXYueG1s&#10;TM/BSgMxEAbgu+A7hBG8tVmL0bLdbClCT4pgLYi36WbcXZtMliTdrm9vetLj8A//fFOtJ2fFSCH2&#10;njXczQsQxI03Pbca9u/b2RJETMgGrWfS8EMR1vX1VYWl8Wd+o3GXWpFLOJaooUtpKKWMTUcO49wP&#10;xDn78sFhymNopQl4zuXOykVRPEiHPecLHQ701FFz3J2chtfvZnwxuD1+Ij4PH8E63G+c1rc302YF&#10;ItGU/pbhws90qLPp4E9sorAa8iNJw0xl/yW9V48KxEGDWiiQdSX/++tfAAAA//8DAFBLAQItABQA&#10;BgAIAAAAIQC2gziS/gAAAOEBAAATAAAAAAAAAAAAAAAAAAAAAABbQ29udGVudF9UeXBlc10ueG1s&#10;UEsBAi0AFAAGAAgAAAAhADj9If/WAAAAlAEAAAsAAAAAAAAAAAAAAAAALwEAAF9yZWxzLy5yZWxz&#10;UEsBAi0AFAAGAAgAAAAhALGosa+YAgAAsAUAAA4AAAAAAAAAAAAAAAAALgIAAGRycy9lMm9Eb2Mu&#10;eG1sUEsBAi0AFAAGAAgAAAAhAPSNBZ3cAAAABwEAAA8AAAAAAAAAAAAAAAAA8gQAAGRycy9kb3du&#10;cmV2LnhtbFBLBQYAAAAABAAEAPMAAAD7BQ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114201462"/>
                      <w:dataBinding w:prefixMappings="xmlns:ns0='http://purl.org/dc/elements/1.1/' xmlns:ns1='http://schemas.openxmlformats.org/package/2006/metadata/core-properties' " w:xpath="/ns1:coreProperties[1]/ns0:title[1]" w:storeItemID="{6C3C8BC8-F283-45AE-878A-BAB7291924A1}"/>
                      <w:text/>
                    </w:sdtPr>
                    <w:sdtContent>
                      <w:p w14:paraId="4A65065A"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654A"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94592" behindDoc="1" locked="0" layoutInCell="1" allowOverlap="1" wp14:anchorId="541C8E3D" wp14:editId="5FE9A106">
              <wp:simplePos x="0" y="0"/>
              <wp:positionH relativeFrom="margin">
                <wp:align>right</wp:align>
              </wp:positionH>
              <wp:positionV relativeFrom="paragraph">
                <wp:posOffset>10795</wp:posOffset>
              </wp:positionV>
              <wp:extent cx="6265545" cy="306070"/>
              <wp:effectExtent l="0" t="0" r="1905" b="0"/>
              <wp:wrapThrough wrapText="bothSides">
                <wp:wrapPolygon edited="0">
                  <wp:start x="0" y="0"/>
                  <wp:lineTo x="0" y="20166"/>
                  <wp:lineTo x="21541" y="20166"/>
                  <wp:lineTo x="21541" y="0"/>
                  <wp:lineTo x="0" y="0"/>
                </wp:wrapPolygon>
              </wp:wrapThrough>
              <wp:docPr id="97" name="Прямоугольник 97"/>
              <wp:cNvGraphicFramePr/>
              <a:graphic xmlns:a="http://schemas.openxmlformats.org/drawingml/2006/main">
                <a:graphicData uri="http://schemas.microsoft.com/office/word/2010/wordprocessingShape">
                  <wps:wsp>
                    <wps:cNvSpPr/>
                    <wps:spPr>
                      <a:xfrm>
                        <a:off x="0" y="0"/>
                        <a:ext cx="6265545" cy="30607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65984777"/>
                            <w:dataBinding w:prefixMappings="xmlns:ns0='http://purl.org/dc/elements/1.1/' xmlns:ns1='http://schemas.openxmlformats.org/package/2006/metadata/core-properties' " w:xpath="/ns1:coreProperties[1]/ns0:title[1]" w:storeItemID="{6C3C8BC8-F283-45AE-878A-BAB7291924A1}"/>
                            <w:text/>
                          </w:sdtPr>
                          <w:sdtContent>
                            <w:p w14:paraId="4C23FC9B"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41C8E3D" id="Прямоугольник 97" o:spid="_x0000_s1057" style="position:absolute;margin-left:442.15pt;margin-top:.85pt;width:493.35pt;height:24.1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tkmQIAALAFAAAOAAAAZHJzL2Uyb0RvYy54bWysVN9v2jAQfp+0/8Hy+5rAgG6ooUKtOk3q&#10;WrR26rNxbBLJ8Xm2IWF//c52CKxje5jGQ7Dvx3d3n+/u6rprFNkJ62rQBR1d5JQIzaGs9aag357v&#10;3n2gxHmmS6ZAi4LuhaPXi7dvrlozF2OoQJXCEgTRbt6aglbem3mWOV6JhrkLMEKjUoJtmMer3WSl&#10;ZS2iNyob5/ksa8GWxgIXzqH0NinpIuJLKbh/lNIJT1RBMTcfvzZ+1+GbLa7YfGOZqWrep8H+IYuG&#10;1RqDDlC3zDOytfVvUE3NLTiQ/oJDk4GUNRexBqxmlL+q5qliRsRakBxnBprc/4PlD7sns7JIQ2vc&#10;3OExVNFJ24R/zI90kaz9QJboPOEonI1n0+lkSglH3ft8ll9GNrOjt7HOfxLQkHAoqMXHiByx3b3z&#10;GBFNDyYhmANVl3e1UvESGkDcKEt2DJ+OcS60n0V3tW2+QJnkkxx/6RFRjE+dxLODGEPEVgpIMeAv&#10;QZQOoTSEoCmfIMmOTMST3ysR7JT+KiSpS6x9HBMZkE9zHCVVxUqRxNM/5hIBA7LE+AN2D3Cu/lGo&#10;FEvq7YOriD0+OOd/Syw5Dx4xMmg/ODe1BnsOQPkhcrI/kJSoCSz5bt0hN9gJ0TSI1lDuV5ZYSEPn&#10;DL+rsRHumfMrZnHKcB5xc/hH/EgFbUGhP1FSgf1xTh7ssflRS0mLU1tQ933LrKBEfdY4Fh9Hk0kY&#10;83iZTC/HeLGnmvWpRm+bG8DuGuGOMjweg71Xh6O00LzgglmGqKhimmPsgnJvD5cbn7YJrigulsto&#10;hqNtmL/XT4YH8EB0aPTn7oVZ00+Dxzl6gMOEs/mroUi2wdOZ5dZji8aJOfLaPwGuhdgS/QoLe+f0&#10;Hq2Oi3bxEwAA//8DAFBLAwQUAAYACAAAACEATMtwMNoAAAAFAQAADwAAAGRycy9kb3ducmV2Lnht&#10;bEyPQUvDQBCF74L/YRnBm90oUpuYTSlCT4pgLYi3aXaapM3Oht1tGv+948ne5s0b3vumXE6uVyOF&#10;2Hk2cD/LQBHX3nbcGNh+ru8WoGJCtth7JgM/FGFZXV+VWFh/5g8aN6lREsKxQANtSkOhdaxbchhn&#10;fiAWb++DwyQyNNoGPEu46/VDls21w46locWBXlqqj5uTM/B+qMc3i+vjN+Lr8BV6h9uVM+b2Zlo9&#10;g0o0pf9j+MMXdKiEaedPbKPqDcgjSbZPoMTMF3MZdgYe8xx0VepL+uoXAAD//wMAUEsBAi0AFAAG&#10;AAgAAAAhALaDOJL+AAAA4QEAABMAAAAAAAAAAAAAAAAAAAAAAFtDb250ZW50X1R5cGVzXS54bWxQ&#10;SwECLQAUAAYACAAAACEAOP0h/9YAAACUAQAACwAAAAAAAAAAAAAAAAAvAQAAX3JlbHMvLnJlbHNQ&#10;SwECLQAUAAYACAAAACEAmgYLZJkCAACwBQAADgAAAAAAAAAAAAAAAAAuAgAAZHJzL2Uyb0RvYy54&#10;bWxQSwECLQAUAAYACAAAACEATMtwMNoAAAAFAQAADwAAAAAAAAAAAAAAAADzBAAAZHJzL2Rvd25y&#10;ZXYueG1sUEsFBgAAAAAEAAQA8wAAAPo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65984777"/>
                      <w:dataBinding w:prefixMappings="xmlns:ns0='http://purl.org/dc/elements/1.1/' xmlns:ns1='http://schemas.openxmlformats.org/package/2006/metadata/core-properties' " w:xpath="/ns1:coreProperties[1]/ns0:title[1]" w:storeItemID="{6C3C8BC8-F283-45AE-878A-BAB7291924A1}"/>
                      <w:text/>
                    </w:sdtPr>
                    <w:sdtContent>
                      <w:p w14:paraId="4C23FC9B" w14:textId="77777777" w:rsidR="001246AC" w:rsidRPr="006D78F1"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6D78F1">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v:rect>
          </w:pict>
        </mc:Fallback>
      </mc:AlternateContent>
    </w:r>
    <w: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C351"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54656" behindDoc="1" locked="0" layoutInCell="1" allowOverlap="1" wp14:anchorId="20DA0113" wp14:editId="2322E030">
              <wp:simplePos x="0" y="0"/>
              <wp:positionH relativeFrom="margin">
                <wp:align>right</wp:align>
              </wp:positionH>
              <wp:positionV relativeFrom="line">
                <wp:posOffset>-88265</wp:posOffset>
              </wp:positionV>
              <wp:extent cx="9239250" cy="370205"/>
              <wp:effectExtent l="0" t="0" r="0" b="0"/>
              <wp:wrapThrough wrapText="bothSides">
                <wp:wrapPolygon edited="0">
                  <wp:start x="0" y="0"/>
                  <wp:lineTo x="0" y="19059"/>
                  <wp:lineTo x="21555" y="19059"/>
                  <wp:lineTo x="21555" y="0"/>
                  <wp:lineTo x="0" y="0"/>
                </wp:wrapPolygon>
              </wp:wrapThrough>
              <wp:docPr id="52" name="Прямоугольник 52"/>
              <wp:cNvGraphicFramePr/>
              <a:graphic xmlns:a="http://schemas.openxmlformats.org/drawingml/2006/main">
                <a:graphicData uri="http://schemas.microsoft.com/office/word/2010/wordprocessingShape">
                  <wps:wsp>
                    <wps:cNvSpPr/>
                    <wps:spPr>
                      <a:xfrm>
                        <a:off x="0" y="0"/>
                        <a:ext cx="92392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95290070"/>
                            <w:dataBinding w:prefixMappings="xmlns:ns0='http://purl.org/dc/elements/1.1/' xmlns:ns1='http://schemas.openxmlformats.org/package/2006/metadata/core-properties' " w:xpath="/ns1:coreProperties[1]/ns0:title[1]" w:storeItemID="{6C3C8BC8-F283-45AE-878A-BAB7291924A1}"/>
                            <w:text/>
                          </w:sdtPr>
                          <w:sdtContent>
                            <w:p w14:paraId="214B0031" w14:textId="0EBB6CD1" w:rsidR="001246AC" w:rsidRPr="00E662B4" w:rsidRDefault="001246AC" w:rsidP="00FE1AA6">
                              <w:pPr>
                                <w:pStyle w:val="afa"/>
                                <w:tabs>
                                  <w:tab w:val="clear" w:pos="4677"/>
                                  <w:tab w:val="clear" w:pos="9355"/>
                                </w:tabs>
                                <w:jc w:val="center"/>
                                <w:rPr>
                                  <w:rFonts w:ascii="Arial" w:hAnsi="Arial" w:cs="Arial"/>
                                  <w:b/>
                                  <w:i/>
                                  <w:caps/>
                                  <w:color w:val="FFFFFF" w:themeColor="background1"/>
                                  <w:sz w:val="14"/>
                                  <w:szCs w:val="14"/>
                                </w:rPr>
                              </w:pPr>
                              <w:r w:rsidRPr="00E662B4">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0DA0113" id="Прямоугольник 52" o:spid="_x0000_s1058" style="position:absolute;margin-left:676.3pt;margin-top:-6.95pt;width:727.5pt;height:29.1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fkmQIAALAFAAAOAAAAZHJzL2Uyb0RvYy54bWysVE1v2zAMvQ/YfxB0X+24SbsGdYqgRYcB&#10;XRusHXpWZLk2IImapMTOfv0oyXGyrtthWA6OxI9H8onk5VWvJNkK61rQJZ2c5JQIzaFq9UtJvz3d&#10;fvhIifNMV0yCFiXdCUevFu/fXXZmLgpoQFbCEgTRbt6Zkjbem3mWOd4IxdwJGKFRWYNVzOPVvmSV&#10;ZR2iK5kVeX6WdWArY4EL51B6k5R0EfHrWnD/UNdOeCJLirn5+LXxuw7fbHHJ5i+WmablQxrsH7JQ&#10;rNUYdIS6YZ6RjW1/g1Itt+Cg9iccVAZ13XIRa8BqJvmrah4bZkSsBclxZqTJ/T9Yfr99NCuLNHTG&#10;zR0eQxV9bVX4x/xIH8najWSJ3hOOwovi9KKYIaccdafneZHPApvZwdtY5z8JUCQcSmrxMSJHbHvn&#10;fDLdm4RgDmRb3bZSxktoAHEtLdkyfDrGudD+LLrLjfoCVZJPc/ylR0QxPnUSn+3FmE1spYAUc/sl&#10;iNQhlIYQNOUTJNmBiXjyOymCndRfRU3aCmsvYiIj8nGOk6RqWCWSePbHXCJgQK4x/og9ALxV/2Qg&#10;eLAPriL2+Oic/y2xVOLoESOD9qOzajXYtwCkHyMn+z1JiZrAku/XPXKDnVCEJINoDdVuZYmFNHTO&#10;8NsWG+GOOb9iFqcMewc3h3/ATy2hKykMJ0oasD/ekgd7bH7UUtLh1JbUfd8wKyiRnzWOxcVkOg1j&#10;Hi/T2XmBF3usWR9r9EZdA3bXBHeU4fEY7L3cH2sL6hkXzDJERRXTHGOXlHu7v1z7tE1wRXGxXEYz&#10;HG3D/J1+NDyAB6JDoz/1z8yaYRo8ztE97CeczV8NRbINns4sNx5bNE7MgdfhCXAtxL4eVljYO8f3&#10;aHVYtIufAAAA//8DAFBLAwQUAAYACAAAACEAFaW9Pd0AAAAIAQAADwAAAGRycy9kb3ducmV2Lnht&#10;bEyPQUvDQBCF74L/YRnBW7uppqIxk1KEnhTBWhBv0+yYxO7Ohuw2jf/e7UmPb97w3vfK1eSsGnkI&#10;nReExTwDxVJ700mDsHvfzO5BhUhiyHphhB8OsKouL0oqjD/JG4/b2KgUIqEghDbGvtA61C07CnPf&#10;syTvyw+OYpJDo81ApxTurL7JsjvtqJPU0FLPTy3Xh+3RIbx+1+OLoc3hk+i5/xiso93aIV5fTetH&#10;UJGn+PcMZ/yEDlVi2vujmKAsQhoSEWaL2wdQZztfLtNpj5DnOeiq1P8HVL8AAAD//wMAUEsBAi0A&#10;FAAGAAgAAAAhALaDOJL+AAAA4QEAABMAAAAAAAAAAAAAAAAAAAAAAFtDb250ZW50X1R5cGVzXS54&#10;bWxQSwECLQAUAAYACAAAACEAOP0h/9YAAACUAQAACwAAAAAAAAAAAAAAAAAvAQAAX3JlbHMvLnJl&#10;bHNQSwECLQAUAAYACAAAACEAqzPX5JkCAACwBQAADgAAAAAAAAAAAAAAAAAuAgAAZHJzL2Uyb0Rv&#10;Yy54bWxQSwECLQAUAAYACAAAACEAFaW9Pd0AAAAIAQAADwAAAAAAAAAAAAAAAADzBAAAZHJzL2Rv&#10;d25yZXYueG1sUEsFBgAAAAAEAAQA8wAAAP0FAAAAAA==&#10;" fillcolor="#c5e0b3 [1305]" stroked="f" strokeweight="1pt">
              <v:textbox style="mso-fit-shape-to-text:t">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995290070"/>
                      <w:dataBinding w:prefixMappings="xmlns:ns0='http://purl.org/dc/elements/1.1/' xmlns:ns1='http://schemas.openxmlformats.org/package/2006/metadata/core-properties' " w:xpath="/ns1:coreProperties[1]/ns0:title[1]" w:storeItemID="{6C3C8BC8-F283-45AE-878A-BAB7291924A1}"/>
                      <w:text/>
                    </w:sdtPr>
                    <w:sdtContent>
                      <w:p w14:paraId="214B0031" w14:textId="0EBB6CD1" w:rsidR="001246AC" w:rsidRPr="00E662B4" w:rsidRDefault="001246AC" w:rsidP="00FE1AA6">
                        <w:pPr>
                          <w:pStyle w:val="afa"/>
                          <w:tabs>
                            <w:tab w:val="clear" w:pos="4677"/>
                            <w:tab w:val="clear" w:pos="9355"/>
                          </w:tabs>
                          <w:jc w:val="center"/>
                          <w:rPr>
                            <w:rFonts w:ascii="Arial" w:hAnsi="Arial" w:cs="Arial"/>
                            <w:b/>
                            <w:i/>
                            <w:caps/>
                            <w:color w:val="FFFFFF" w:themeColor="background1"/>
                            <w:sz w:val="14"/>
                            <w:szCs w:val="14"/>
                          </w:rPr>
                        </w:pPr>
                        <w:r w:rsidRPr="00E662B4">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7158" w14:textId="691EA14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57728" behindDoc="1" locked="0" layoutInCell="1" allowOverlap="1" wp14:anchorId="56B5136F" wp14:editId="376C44C3">
              <wp:simplePos x="0" y="0"/>
              <wp:positionH relativeFrom="margin">
                <wp:align>right</wp:align>
              </wp:positionH>
              <wp:positionV relativeFrom="line">
                <wp:posOffset>-78740</wp:posOffset>
              </wp:positionV>
              <wp:extent cx="6115050" cy="370205"/>
              <wp:effectExtent l="0" t="0" r="0" b="0"/>
              <wp:wrapThrough wrapText="bothSides">
                <wp:wrapPolygon edited="0">
                  <wp:start x="0" y="0"/>
                  <wp:lineTo x="0" y="19973"/>
                  <wp:lineTo x="21533" y="19973"/>
                  <wp:lineTo x="21533" y="0"/>
                  <wp:lineTo x="0" y="0"/>
                </wp:wrapPolygon>
              </wp:wrapThrough>
              <wp:docPr id="62" name="Прямоугольник 62"/>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42396515"/>
                            <w:dataBinding w:prefixMappings="xmlns:ns0='http://purl.org/dc/elements/1.1/' xmlns:ns1='http://schemas.openxmlformats.org/package/2006/metadata/core-properties' " w:xpath="/ns1:coreProperties[1]/ns0:title[1]" w:storeItemID="{6C3C8BC8-F283-45AE-878A-BAB7291924A1}"/>
                            <w:text/>
                          </w:sdtPr>
                          <w:sdtContent>
                            <w:p w14:paraId="71BC83A7" w14:textId="05FE26A1" w:rsidR="001246AC" w:rsidRPr="002725CA"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2725CA">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6B5136F" id="Прямоугольник 62" o:spid="_x0000_s1059" style="position:absolute;margin-left:430.3pt;margin-top:-6.2pt;width:481.5pt;height:29.1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xBmAIAALAFAAAOAAAAZHJzL2Uyb0RvYy54bWysVE1v2zAMvQ/YfxB0X22nSdoFdYqgRYcB&#10;XVusHXpWZKk2IIuapMTOfv0oyXGyrtthWA6OxI9H8onkxWXfKrIV1jWgS1qc5JQIzaFq9EtJvz3d&#10;fDinxHmmK6ZAi5LuhKOXy/fvLjqzEBOoQVXCEgTRbtGZktbem0WWOV6LlrkTMEKjUoJtmcerfckq&#10;yzpEb1U2yfN51oGtjAUunEPpdVLSZcSXUnB/L6UTnqiSYm4+fm38rsM3W16wxYtlpm74kAb7hyxa&#10;1mgMOkJdM8/Ixja/QbUNt+BA+hMObQZSNlzEGrCaIn9VzWPNjIi1IDnOjDS5/wfL77aP5sEiDZ1x&#10;C4fHUEUvbRv+MT/SR7J2I1mi94SjcF4Us3yGnHLUnZ7lk3wW2MwO3sY6/0lAS8KhpBYfI3LEtrfO&#10;J9O9SQjmQDXVTaNUvIQGEFfKki3Dp2OcC+3n0V1t2i9QJfk0x196RBTjUyfxfC/GbGIrBaSY2y9B&#10;lA6hNISgKZ8gyQ5MxJPfKRHslP4qJGkqrH0SExmRj3MskqpmlUji2R9ziYABWWL8EXsAeKv+YiB4&#10;sA+uIvb46Jz/LbFU4ugRI4P2o3PbaLBvASg/Rk72e5ISNYEl36975AY74TQkGURrqHYPllhIQ+cM&#10;v2mwEW6Z8w/M4pRh7+Dm8Pf4kQq6ksJwoqQG++MtebDH5kctJR1ObUnd9w2zghL1WeNYfCym0zDm&#10;8TKdnU3wYo8162ON3rRXgN1V4I4yPB6DvVf7o7TQPuOCWYWoqGKaY+yScm/3lyuftgmuKC5Wq2iG&#10;o22Yv9WPhgfwQHRo9Kf+mVkzTIPHObqD/YSzxauhSLbB05nVxmOLxok58Do8Aa6F2NfDCgt75/ge&#10;rQ6LdvkTAAD//wMAUEsDBBQABgAIAAAAIQDSsowX3QAAAAcBAAAPAAAAZHJzL2Rvd25yZXYueG1s&#10;TI9BS8NAEIXvgv9hGcFbu2mtxcZMShF6UgRrQbxNs2sSuzsbsts0/nvHkz3Oe4/3vinWo3dqsH1s&#10;AyPMphkoy1UwLdcI+/ft5AFUTMSGXGCL8GMjrMvrq4JyE878ZoddqpWUcMwJoUmpy7WOVWM9xWno&#10;LIv3FXpPSc6+1qans5R7p+dZttSeWpaFhjr71NjquDt5hNfvangxtD1+Ej13H73ztN94xNubcfMI&#10;Ktkx/YfhD1/QoRSmQzixicohyCMJYTKbL0CJvVreiXJAWNyvQJeFvuQvfwEAAP//AwBQSwECLQAU&#10;AAYACAAAACEAtoM4kv4AAADhAQAAEwAAAAAAAAAAAAAAAAAAAAAAW0NvbnRlbnRfVHlwZXNdLnht&#10;bFBLAQItABQABgAIAAAAIQA4/SH/1gAAAJQBAAALAAAAAAAAAAAAAAAAAC8BAABfcmVscy8ucmVs&#10;c1BLAQItABQABgAIAAAAIQAGMaxBmAIAALAFAAAOAAAAAAAAAAAAAAAAAC4CAABkcnMvZTJvRG9j&#10;LnhtbFBLAQItABQABgAIAAAAIQDSsowX3QAAAAcBAAAPAAAAAAAAAAAAAAAAAPIEAABkcnMvZG93&#10;bnJldi54bWxQSwUGAAAAAAQABADzAAAA/AU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42396515"/>
                      <w:dataBinding w:prefixMappings="xmlns:ns0='http://purl.org/dc/elements/1.1/' xmlns:ns1='http://schemas.openxmlformats.org/package/2006/metadata/core-properties' " w:xpath="/ns1:coreProperties[1]/ns0:title[1]" w:storeItemID="{6C3C8BC8-F283-45AE-878A-BAB7291924A1}"/>
                      <w:text/>
                    </w:sdtPr>
                    <w:sdtContent>
                      <w:p w14:paraId="71BC83A7" w14:textId="05FE26A1" w:rsidR="001246AC" w:rsidRPr="002725CA" w:rsidRDefault="001246AC" w:rsidP="00FE1AA6">
                        <w:pPr>
                          <w:pStyle w:val="afa"/>
                          <w:tabs>
                            <w:tab w:val="clear" w:pos="4677"/>
                            <w:tab w:val="clear" w:pos="9355"/>
                          </w:tabs>
                          <w:jc w:val="center"/>
                          <w:rPr>
                            <w:rFonts w:ascii="Arial" w:hAnsi="Arial" w:cs="Arial"/>
                            <w:b/>
                            <w:i/>
                            <w:caps/>
                            <w:color w:val="FFFFFF" w:themeColor="background1"/>
                            <w:sz w:val="12"/>
                            <w:szCs w:val="12"/>
                          </w:rPr>
                        </w:pPr>
                        <w:r w:rsidRPr="002725CA">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69D5" w14:textId="77777777" w:rsidR="001246AC" w:rsidRDefault="001246AC" w:rsidP="00A30A03">
    <w:pPr>
      <w:pStyle w:val="afa"/>
      <w:tabs>
        <w:tab w:val="clear" w:pos="4677"/>
        <w:tab w:val="clear" w:pos="9355"/>
        <w:tab w:val="left" w:pos="1605"/>
      </w:tabs>
    </w:pPr>
    <w:r>
      <w:rPr>
        <w:noProof/>
      </w:rPr>
      <mc:AlternateContent>
        <mc:Choice Requires="wps">
          <w:drawing>
            <wp:anchor distT="0" distB="0" distL="114300" distR="114300" simplePos="0" relativeHeight="251659776" behindDoc="1" locked="0" layoutInCell="1" allowOverlap="1" wp14:anchorId="075E19E0" wp14:editId="040546C4">
              <wp:simplePos x="0" y="0"/>
              <wp:positionH relativeFrom="margin">
                <wp:align>left</wp:align>
              </wp:positionH>
              <wp:positionV relativeFrom="line">
                <wp:posOffset>-59690</wp:posOffset>
              </wp:positionV>
              <wp:extent cx="6105525" cy="370205"/>
              <wp:effectExtent l="0" t="0" r="9525" b="0"/>
              <wp:wrapThrough wrapText="bothSides">
                <wp:wrapPolygon edited="0">
                  <wp:start x="0" y="0"/>
                  <wp:lineTo x="0" y="20007"/>
                  <wp:lineTo x="21566" y="20007"/>
                  <wp:lineTo x="21566" y="0"/>
                  <wp:lineTo x="0" y="0"/>
                </wp:wrapPolygon>
              </wp:wrapThrough>
              <wp:docPr id="82" name="Прямоугольник 82"/>
              <wp:cNvGraphicFramePr/>
              <a:graphic xmlns:a="http://schemas.openxmlformats.org/drawingml/2006/main">
                <a:graphicData uri="http://schemas.microsoft.com/office/word/2010/wordprocessingShape">
                  <wps:wsp>
                    <wps:cNvSpPr/>
                    <wps:spPr>
                      <a:xfrm>
                        <a:off x="0" y="0"/>
                        <a:ext cx="61055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15777355"/>
                            <w:dataBinding w:prefixMappings="xmlns:ns0='http://purl.org/dc/elements/1.1/' xmlns:ns1='http://schemas.openxmlformats.org/package/2006/metadata/core-properties' " w:xpath="/ns1:coreProperties[1]/ns0:title[1]" w:storeItemID="{6C3C8BC8-F283-45AE-878A-BAB7291924A1}"/>
                            <w:text/>
                          </w:sdtPr>
                          <w:sdtContent>
                            <w:p w14:paraId="3B9A6422" w14:textId="1FF14D3B" w:rsidR="001246AC" w:rsidRPr="00F25733" w:rsidRDefault="001246AC" w:rsidP="00563C40">
                              <w:pPr>
                                <w:pStyle w:val="afa"/>
                                <w:tabs>
                                  <w:tab w:val="clear" w:pos="4677"/>
                                  <w:tab w:val="clear" w:pos="9355"/>
                                </w:tabs>
                                <w:jc w:val="center"/>
                                <w:rPr>
                                  <w:rFonts w:ascii="Arial" w:hAnsi="Arial" w:cs="Arial"/>
                                  <w:b/>
                                  <w:i/>
                                  <w:caps/>
                                  <w:color w:val="FFFFFF" w:themeColor="background1"/>
                                  <w:sz w:val="12"/>
                                  <w:szCs w:val="12"/>
                                </w:rPr>
                              </w:pPr>
                              <w:r w:rsidRPr="00F25733">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19E0" id="Прямоугольник 82" o:spid="_x0000_s1060" style="position:absolute;margin-left:0;margin-top:-4.7pt;width:480.75pt;height:29.1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ScmAIAALAFAAAOAAAAZHJzL2Uyb0RvYy54bWysVN9v0zAQfkfif7D8zpKUtoNq6VRtGkIa&#10;W8WG9uw69hLJ8RnbbVL+es52mpYxeED0IbXvx3d3n+/u4rJvFdkJ6xrQJS3OckqE5lA1+rmk3x5v&#10;3n2gxHmmK6ZAi5LuhaOXy7dvLjqzEBOoQVXCEgTRbtGZktbem0WWOV6LlrkzMEKjUoJtmcerfc4q&#10;yzpEb1U2yfN51oGtjAUunEPpdVLSZcSXUnB/L6UTnqiSYm4+fm38bsI3W16wxbNlpm74kAb7hyxa&#10;1mgMOkJdM8/I1ja/QbUNt+BA+jMObQZSNlzEGrCaIn9RzUPNjIi1IDnOjDS5/wfL73YPZm2Rhs64&#10;hcNjqKKXtg3/mB/pI1n7kSzRe8JROC/y2Wwyo4Sj7v15Pslngc3s6G2s858EtCQcSmrxMSJHbHfr&#10;fDI9mIRgDlRT3TRKxUtoAHGlLNkxfDrGudB+Ht3Vtv0CVZJPc/ylR0QxPnUSzw9izCa2UkCKuf0S&#10;ROkQSkMImvIJkuzIRDz5vRLBTumvQpKmwtonMZER+TTHIqlqVokknv0xlwgYkCXGH7EHgNfqLwaC&#10;B/vgKmKPj8753xJLJY4eMTJoPzq3jQb7GoDyY+RkfyApURNY8v2mR26wE6YhySDaQLVfW2IhDZ0z&#10;/KbBRrhlzq+ZxSnDecTN4e/xIxV0JYXhREkN9sdr8mCPzY9aSjqc2pK671tmBSXqs8ax+FhMp2HM&#10;42U6O5/gxZ5qNqcavW2vALurwB1leDwGe68OR2mhfcIFswpRUcU0x9gl5d4eLlc+bRNcUVysVtEM&#10;R9swf6sfDA/ggejQ6I/9E7NmmAaPc3QHhwlnixdDkWyDp4bV1oNs4sQceR2eANdC7OthhYW9c3qP&#10;VsdFu/wJAAD//wMAUEsDBBQABgAIAAAAIQAtDrfb3gAAAAYBAAAPAAAAZHJzL2Rvd25yZXYueG1s&#10;TI9BT8JAFITvJvyHzSPxBlsMQlv6ShRjjAdCBBOuS/fRNnTf1u5S6r93PelxMpOZb7L1YBrRU+dq&#10;ywizaQSCuLC65hLh8/A6iUE4r1irxjIhfJODdT66y1Sq7Y0/qN/7UoQSdqlCqLxvUyldUZFRbmpb&#10;4uCdbWeUD7Irpe7ULZSbRj5E0UIaVXNYqFRLm4qKy/5qEIrDFz9v4zO55SYyx7f33Ys89oj34+Fp&#10;BcLT4P/C8Isf0CEPTCd7Ze1EgxCOeIRJMgcR3GQxewRxQpjHCcg8k//x8x8AAAD//wMAUEsBAi0A&#10;FAAGAAgAAAAhALaDOJL+AAAA4QEAABMAAAAAAAAAAAAAAAAAAAAAAFtDb250ZW50X1R5cGVzXS54&#10;bWxQSwECLQAUAAYACAAAACEAOP0h/9YAAACUAQAACwAAAAAAAAAAAAAAAAAvAQAAX3JlbHMvLnJl&#10;bHNQSwECLQAUAAYACAAAACEA5G3UnJgCAACwBQAADgAAAAAAAAAAAAAAAAAuAgAAZHJzL2Uyb0Rv&#10;Yy54bWxQSwECLQAUAAYACAAAACEALQ63294AAAAGAQAADwAAAAAAAAAAAAAAAADyBAAAZHJzL2Rv&#10;d25yZXYueG1sUEsFBgAAAAAEAAQA8wAAAP0FAAAAAA==&#10;" fillcolor="#c5e0b3 [1305]" stroked="f" strokeweight="1pt">
              <v:textbo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15777355"/>
                      <w:dataBinding w:prefixMappings="xmlns:ns0='http://purl.org/dc/elements/1.1/' xmlns:ns1='http://schemas.openxmlformats.org/package/2006/metadata/core-properties' " w:xpath="/ns1:coreProperties[1]/ns0:title[1]" w:storeItemID="{6C3C8BC8-F283-45AE-878A-BAB7291924A1}"/>
                      <w:text/>
                    </w:sdtPr>
                    <w:sdtContent>
                      <w:p w14:paraId="3B9A6422" w14:textId="1FF14D3B" w:rsidR="001246AC" w:rsidRPr="00F25733" w:rsidRDefault="001246AC" w:rsidP="00563C40">
                        <w:pPr>
                          <w:pStyle w:val="afa"/>
                          <w:tabs>
                            <w:tab w:val="clear" w:pos="4677"/>
                            <w:tab w:val="clear" w:pos="9355"/>
                          </w:tabs>
                          <w:jc w:val="center"/>
                          <w:rPr>
                            <w:rFonts w:ascii="Arial" w:hAnsi="Arial" w:cs="Arial"/>
                            <w:b/>
                            <w:i/>
                            <w:caps/>
                            <w:color w:val="FFFFFF" w:themeColor="background1"/>
                            <w:sz w:val="12"/>
                            <w:szCs w:val="12"/>
                          </w:rPr>
                        </w:pPr>
                        <w:r w:rsidRPr="00F25733">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D9A4" w14:textId="77777777" w:rsidR="001246AC" w:rsidRDefault="001246AC" w:rsidP="00A67ADE">
    <w:pPr>
      <w:pStyle w:val="af4"/>
      <w:tabs>
        <w:tab w:val="left" w:pos="3450"/>
      </w:tabs>
      <w:spacing w:line="14" w:lineRule="auto"/>
    </w:pPr>
    <w:r>
      <w:rPr>
        <w:noProof/>
      </w:rPr>
      <mc:AlternateContent>
        <mc:Choice Requires="wps">
          <w:drawing>
            <wp:anchor distT="0" distB="0" distL="114300" distR="114300" simplePos="0" relativeHeight="251663872" behindDoc="1" locked="0" layoutInCell="1" allowOverlap="1" wp14:anchorId="09AD4BA3" wp14:editId="583B64A2">
              <wp:simplePos x="0" y="0"/>
              <wp:positionH relativeFrom="margin">
                <wp:align>right</wp:align>
              </wp:positionH>
              <wp:positionV relativeFrom="line">
                <wp:posOffset>-78740</wp:posOffset>
              </wp:positionV>
              <wp:extent cx="6115050" cy="370205"/>
              <wp:effectExtent l="0" t="0" r="0" b="0"/>
              <wp:wrapThrough wrapText="bothSides">
                <wp:wrapPolygon edited="0">
                  <wp:start x="0" y="0"/>
                  <wp:lineTo x="0" y="19973"/>
                  <wp:lineTo x="21533" y="19973"/>
                  <wp:lineTo x="21533" y="0"/>
                  <wp:lineTo x="0" y="0"/>
                </wp:wrapPolygon>
              </wp:wrapThrough>
              <wp:docPr id="85" name="Прямоугольник 85"/>
              <wp:cNvGraphicFramePr/>
              <a:graphic xmlns:a="http://schemas.openxmlformats.org/drawingml/2006/main">
                <a:graphicData uri="http://schemas.microsoft.com/office/word/2010/wordprocessingShape">
                  <wps:wsp>
                    <wps:cNvSpPr/>
                    <wps:spPr>
                      <a:xfrm>
                        <a:off x="0" y="0"/>
                        <a:ext cx="61150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07789384"/>
                            <w:dataBinding w:prefixMappings="xmlns:ns0='http://purl.org/dc/elements/1.1/' xmlns:ns1='http://schemas.openxmlformats.org/package/2006/metadata/core-properties' " w:xpath="/ns1:coreProperties[1]/ns0:title[1]" w:storeItemID="{6C3C8BC8-F283-45AE-878A-BAB7291924A1}"/>
                            <w:text/>
                          </w:sdtPr>
                          <w:sdtContent>
                            <w:p w14:paraId="2E1F970A" w14:textId="341CBB5D" w:rsidR="001246AC" w:rsidRPr="00DC02E7" w:rsidRDefault="001246AC" w:rsidP="00FE1AA6">
                              <w:pPr>
                                <w:pStyle w:val="afa"/>
                                <w:tabs>
                                  <w:tab w:val="clear" w:pos="4677"/>
                                  <w:tab w:val="clear" w:pos="9355"/>
                                </w:tabs>
                                <w:jc w:val="center"/>
                                <w:rPr>
                                  <w:b/>
                                  <w:i/>
                                  <w:caps/>
                                  <w:color w:val="FFFFFF" w:themeColor="background1"/>
                                  <w:sz w:val="12"/>
                                  <w:szCs w:val="12"/>
                                </w:rPr>
                              </w:pPr>
                              <w:r w:rsidRPr="00DC02E7">
                                <w:rPr>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9AD4BA3" id="Прямоугольник 85" o:spid="_x0000_s1061" style="position:absolute;margin-left:430.3pt;margin-top:-6.2pt;width:481.5pt;height:29.1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lwIAALAFAAAOAAAAZHJzL2Uyb0RvYy54bWysVN9v0zAQfkfif7D8zpKUtoNq6VRtGkIa&#10;W8WG9uw6zhLJ9hnbbVL+es52mpYxeED0IbXvx3d3n+/u4rJXkuyEdS3okhZnOSVCc6ha/VzSb483&#10;7z5Q4jzTFZOgRUn3wtHL5ds3F51ZiAk0ICthCYJot+hMSRvvzSLLHG+EYu4MjNCorMEq5vFqn7PK&#10;sg7RlcwmeT7POrCVscCFcyi9Tkq6jPh1Lbi/r2snPJElxdx8/Nr43YRvtrxgi2fLTNPyIQ32D1ko&#10;1moMOkJdM8/I1ra/QamWW3BQ+zMOKoO6brmINWA1Rf6imoeGGRFrQXKcGWly/w+W3+0ezNoiDZ1x&#10;C4fHUEVfWxX+MT/SR7L2I1mi94SjcF4Us3yGnHLUvT/PJ/kssJkdvY11/pMARcKhpBYfI3LEdrfO&#10;J9ODSQjmQLbVTStlvIQGEFfSkh3Dp2OcC+3n0V1u1Reoknya4y89IorxqZN4fhBjNrGVAlLM7Zcg&#10;UodQGkLQlE+QZEcm4snvpQh2Un8VNWkrrH0SExmRT3MskqphlUji2R9ziYABucb4I/YA8Fr9xUDw&#10;YB9cRezx0Tn/W2KpxNEjRgbtR2fVarCvAUg/Rk72B5ISNYEl32965AY7IXZBEG2g2q8tsZCGzhl+&#10;02Ij3DLn18zilGHv4Obw9/ipJXQlheFESQP2x2vyYI/Nj1pKOpzakrrvW2YFJfKzxrH4WEynYczj&#10;ZTo7n+DFnmo2pxq9VVeA3VXgjjI8HoO9l4djbUE94YJZhaioYppj7JJybw+XK5+2Ca4oLlaraIaj&#10;bZi/1Q+GB/BAdGj0x/6JWTNMg8c5uoPDhLPFi6FItsHTmdXWY4vGiTnyOjwBroXY18MKC3vn9B6t&#10;jot2+RMAAP//AwBQSwMEFAAGAAgAAAAhANKyjBfdAAAABwEAAA8AAABkcnMvZG93bnJldi54bWxM&#10;j0FLw0AQhe+C/2EZwVu7aa3FxkxKEXpSBGtBvE2zaxK7Oxuy2zT+e8eTPc57j/e+Kdajd2qwfWwD&#10;I8ymGSjLVTAt1wj79+3kAVRMxIZcYIvwYyOsy+urgnITzvxmh12qlZRwzAmhSanLtY5VYz3Faegs&#10;i/cVek9Jzr7WpqezlHun51m21J5aloWGOvvU2Oq4O3mE1+9qeDG0PX4SPXcfvfO033jE25tx8wgq&#10;2TH9h+EPX9ChFKZDOLGJyiHIIwlhMpsvQIm9Wt6JckBY3K9Al4W+5C9/AQAA//8DAFBLAQItABQA&#10;BgAIAAAAIQC2gziS/gAAAOEBAAATAAAAAAAAAAAAAAAAAAAAAABbQ29udGVudF9UeXBlc10ueG1s&#10;UEsBAi0AFAAGAAgAAAAhADj9If/WAAAAlAEAAAsAAAAAAAAAAAAAAAAALwEAAF9yZWxzLy5yZWxz&#10;UEsBAi0AFAAGAAgAAAAhAHBz/9uXAgAAsAUAAA4AAAAAAAAAAAAAAAAALgIAAGRycy9lMm9Eb2Mu&#10;eG1sUEsBAi0AFAAGAAgAAAAhANKyjBfdAAAABwEAAA8AAAAAAAAAAAAAAAAA8QQAAGRycy9kb3du&#10;cmV2LnhtbFBLBQYAAAAABAAEAPMAAAD7BQAAAAA=&#10;" fillcolor="#c5e0b3 [1305]" stroked="f" strokeweight="1pt">
              <v:textbox style="mso-fit-shape-to-text:t">
                <w:txbxContent>
                  <w:sdt>
                    <w:sdtPr>
                      <w:rPr>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707789384"/>
                      <w:dataBinding w:prefixMappings="xmlns:ns0='http://purl.org/dc/elements/1.1/' xmlns:ns1='http://schemas.openxmlformats.org/package/2006/metadata/core-properties' " w:xpath="/ns1:coreProperties[1]/ns0:title[1]" w:storeItemID="{6C3C8BC8-F283-45AE-878A-BAB7291924A1}"/>
                      <w:text/>
                    </w:sdtPr>
                    <w:sdtContent>
                      <w:p w14:paraId="2E1F970A" w14:textId="341CBB5D" w:rsidR="001246AC" w:rsidRPr="00DC02E7" w:rsidRDefault="001246AC" w:rsidP="00FE1AA6">
                        <w:pPr>
                          <w:pStyle w:val="afa"/>
                          <w:tabs>
                            <w:tab w:val="clear" w:pos="4677"/>
                            <w:tab w:val="clear" w:pos="9355"/>
                          </w:tabs>
                          <w:jc w:val="center"/>
                          <w:rPr>
                            <w:b/>
                            <w:i/>
                            <w:caps/>
                            <w:color w:val="FFFFFF" w:themeColor="background1"/>
                            <w:sz w:val="12"/>
                            <w:szCs w:val="12"/>
                          </w:rPr>
                        </w:pPr>
                        <w:r w:rsidRPr="00DC02E7">
                          <w:rPr>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43B1" w14:textId="77777777" w:rsidR="001246AC" w:rsidRDefault="001246AC" w:rsidP="00A30A03">
    <w:pPr>
      <w:pStyle w:val="afa"/>
      <w:tabs>
        <w:tab w:val="clear" w:pos="4677"/>
        <w:tab w:val="clear" w:pos="9355"/>
        <w:tab w:val="left" w:pos="1605"/>
      </w:tabs>
    </w:pPr>
    <w:r>
      <w:rPr>
        <w:noProof/>
      </w:rPr>
      <mc:AlternateContent>
        <mc:Choice Requires="wps">
          <w:drawing>
            <wp:anchor distT="0" distB="0" distL="114300" distR="114300" simplePos="0" relativeHeight="251661824" behindDoc="1" locked="0" layoutInCell="1" allowOverlap="1" wp14:anchorId="08FEE7B2" wp14:editId="1DE84602">
              <wp:simplePos x="0" y="0"/>
              <wp:positionH relativeFrom="margin">
                <wp:align>right</wp:align>
              </wp:positionH>
              <wp:positionV relativeFrom="line">
                <wp:posOffset>-107315</wp:posOffset>
              </wp:positionV>
              <wp:extent cx="6105525" cy="370205"/>
              <wp:effectExtent l="0" t="0" r="9525" b="0"/>
              <wp:wrapThrough wrapText="bothSides">
                <wp:wrapPolygon edited="0">
                  <wp:start x="0" y="0"/>
                  <wp:lineTo x="0" y="20007"/>
                  <wp:lineTo x="21566" y="20007"/>
                  <wp:lineTo x="21566" y="0"/>
                  <wp:lineTo x="0" y="0"/>
                </wp:wrapPolygon>
              </wp:wrapThrough>
              <wp:docPr id="84" name="Прямоугольник 84"/>
              <wp:cNvGraphicFramePr/>
              <a:graphic xmlns:a="http://schemas.openxmlformats.org/drawingml/2006/main">
                <a:graphicData uri="http://schemas.microsoft.com/office/word/2010/wordprocessingShape">
                  <wps:wsp>
                    <wps:cNvSpPr/>
                    <wps:spPr>
                      <a:xfrm>
                        <a:off x="0" y="0"/>
                        <a:ext cx="610552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40479540"/>
                            <w:dataBinding w:prefixMappings="xmlns:ns0='http://purl.org/dc/elements/1.1/' xmlns:ns1='http://schemas.openxmlformats.org/package/2006/metadata/core-properties' " w:xpath="/ns1:coreProperties[1]/ns0:title[1]" w:storeItemID="{6C3C8BC8-F283-45AE-878A-BAB7291924A1}"/>
                            <w:text/>
                          </w:sdtPr>
                          <w:sdtContent>
                            <w:p w14:paraId="22D9CEA9" w14:textId="1419FAE0" w:rsidR="001246AC" w:rsidRPr="00F25733" w:rsidRDefault="001246AC" w:rsidP="00563C40">
                              <w:pPr>
                                <w:pStyle w:val="afa"/>
                                <w:tabs>
                                  <w:tab w:val="clear" w:pos="4677"/>
                                  <w:tab w:val="clear" w:pos="9355"/>
                                </w:tabs>
                                <w:jc w:val="center"/>
                                <w:rPr>
                                  <w:rFonts w:ascii="Arial" w:hAnsi="Arial" w:cs="Arial"/>
                                  <w:b/>
                                  <w:i/>
                                  <w:caps/>
                                  <w:color w:val="FFFFFF" w:themeColor="background1"/>
                                  <w:sz w:val="12"/>
                                  <w:szCs w:val="12"/>
                                </w:rPr>
                              </w:pPr>
                              <w:r w:rsidRPr="00F25733">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E7B2" id="Прямоугольник 84" o:spid="_x0000_s1062" style="position:absolute;margin-left:429.55pt;margin-top:-8.45pt;width:480.75pt;height:29.1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VcmAIAALAFAAAOAAAAZHJzL2Uyb0RvYy54bWysVN9v0zAQfkfif7D8zpKUtoNq6VRtGkIa&#10;W8WG9uw69hLJ8RnbbVL+es52mpYxeED0IbXvx3d3n+/u4rJvFdkJ6xrQJS3OckqE5lA1+rmk3x5v&#10;3n2gxHmmK6ZAi5LuhaOXy7dvLjqzEBOoQVXCEgTRbtGZktbem0WWOV6LlrkzMEKjUoJtmcerfc4q&#10;yzpEb1U2yfN51oGtjAUunEPpdVLSZcSXUnB/L6UTnqiSYm4+fm38bsI3W16wxbNlpm74kAb7hyxa&#10;1mgMOkJdM8/I1ja/QbUNt+BA+jMObQZSNlzEGrCaIn9RzUPNjIi1IDnOjDS5/wfL73YPZm2Rhs64&#10;hcNjqKKXtg3/mB/pI1n7kSzRe8JROC/y2Wwyo4Sj7v15Pslngc3s6G2s858EtCQcSmrxMSJHbHfr&#10;fDI9mIRgDlRT3TRKxUtoAHGlLNkxfDrGudB+Ht3Vtv0CVZJPc/ylR0QxPnUSzw9izCa2UkCKuf0S&#10;ROkQSkMImvIJkuzIRDz5vRLBTumvQpKmwtonMZER+TTHIqlqVokknv0xlwgYkCXGH7EHgNfqLwaC&#10;B/vgKmKPj8753xJLJY4eMTJoPzq3jQb7GoDyY+RkfyApURNY8v2mR26wE+YhySDaQLVfW2IhDZ0z&#10;/KbBRrhlzq+ZxSnDecTN4e/xIxV0JYXhREkN9sdr8mCPzY9aSjqc2pK671tmBSXqs8ax+FhMp2HM&#10;42U6O5/gxZ5qNqcavW2vALurwB1leDwGe68OR2mhfcIFswpRUcU0x9gl5d4eLlc+bRNcUVysVtEM&#10;R9swf6sfDA/ggejQ6I/9E7NmmAaPc3QHhwlnixdDkWyDp4bV1oNs4sQceR2eANdC7OthhYW9c3qP&#10;VsdFu/wJAAD//wMAUEsDBBQABgAIAAAAIQC2GOEU3gAAAAcBAAAPAAAAZHJzL2Rvd25yZXYueG1s&#10;TI9BT8JAFITvJvyHzSPxBtsaLFD6ShRjjAdCBBOuS/fRNnTf1u5S6r93PelxMpOZb7L1YBrRU+dq&#10;ywjxNAJBXFhdc4nweXidLEA4r1irxjIhfJODdT66y1Sq7Y0/qN/7UoQSdqlCqLxvUyldUZFRbmpb&#10;4uCdbWeUD7Irpe7ULZSbRj5EUSKNqjksVKqlTUXFZX81CMXhi5+3izO5+SYyx7f33Ys89oj34+Fp&#10;BcLT4P/C8Isf0CEPTCd7Ze1EgxCOeIRJnCxBBHuZxI8gTgizeAYyz+R//vwHAAD//wMAUEsBAi0A&#10;FAAGAAgAAAAhALaDOJL+AAAA4QEAABMAAAAAAAAAAAAAAAAAAAAAAFtDb250ZW50X1R5cGVzXS54&#10;bWxQSwECLQAUAAYACAAAACEAOP0h/9YAAACUAQAACwAAAAAAAAAAAAAAAAAvAQAAX3JlbHMvLnJl&#10;bHNQSwECLQAUAAYACAAAACEACa41XJgCAACwBQAADgAAAAAAAAAAAAAAAAAuAgAAZHJzL2Uyb0Rv&#10;Yy54bWxQSwECLQAUAAYACAAAACEAthjhFN4AAAAHAQAADwAAAAAAAAAAAAAAAADyBAAAZHJzL2Rv&#10;d25yZXYueG1sUEsFBgAAAAAEAAQA8wAAAP0FAAAAAA==&#10;" fillcolor="#c5e0b3 [1305]" stroked="f" strokeweight="1pt">
              <v:textbo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740479540"/>
                      <w:dataBinding w:prefixMappings="xmlns:ns0='http://purl.org/dc/elements/1.1/' xmlns:ns1='http://schemas.openxmlformats.org/package/2006/metadata/core-properties' " w:xpath="/ns1:coreProperties[1]/ns0:title[1]" w:storeItemID="{6C3C8BC8-F283-45AE-878A-BAB7291924A1}"/>
                      <w:text/>
                    </w:sdtPr>
                    <w:sdtContent>
                      <w:p w14:paraId="22D9CEA9" w14:textId="1419FAE0" w:rsidR="001246AC" w:rsidRPr="00F25733" w:rsidRDefault="001246AC" w:rsidP="00563C40">
                        <w:pPr>
                          <w:pStyle w:val="afa"/>
                          <w:tabs>
                            <w:tab w:val="clear" w:pos="4677"/>
                            <w:tab w:val="clear" w:pos="9355"/>
                          </w:tabs>
                          <w:jc w:val="center"/>
                          <w:rPr>
                            <w:rFonts w:ascii="Arial" w:hAnsi="Arial" w:cs="Arial"/>
                            <w:b/>
                            <w:i/>
                            <w:caps/>
                            <w:color w:val="FFFFFF" w:themeColor="background1"/>
                            <w:sz w:val="12"/>
                            <w:szCs w:val="12"/>
                          </w:rPr>
                        </w:pPr>
                        <w:r w:rsidRPr="00F25733">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F94E" w14:textId="77777777" w:rsidR="001246AC" w:rsidRDefault="001246AC">
    <w:pPr>
      <w:pStyle w:val="afa"/>
    </w:pPr>
    <w:r>
      <w:rPr>
        <w:noProof/>
      </w:rPr>
      <mc:AlternateContent>
        <mc:Choice Requires="wps">
          <w:drawing>
            <wp:anchor distT="0" distB="0" distL="114300" distR="114300" simplePos="0" relativeHeight="251640320" behindDoc="1" locked="0" layoutInCell="1" allowOverlap="1" wp14:anchorId="539C241D" wp14:editId="3D8E8C08">
              <wp:simplePos x="0" y="0"/>
              <wp:positionH relativeFrom="margin">
                <wp:align>right</wp:align>
              </wp:positionH>
              <wp:positionV relativeFrom="line">
                <wp:posOffset>14136</wp:posOffset>
              </wp:positionV>
              <wp:extent cx="9239250" cy="260350"/>
              <wp:effectExtent l="0" t="0" r="0" b="8890"/>
              <wp:wrapThrough wrapText="bothSides">
                <wp:wrapPolygon edited="0">
                  <wp:start x="0" y="0"/>
                  <wp:lineTo x="0" y="20978"/>
                  <wp:lineTo x="21555" y="20978"/>
                  <wp:lineTo x="21555" y="0"/>
                  <wp:lineTo x="0" y="0"/>
                </wp:wrapPolygon>
              </wp:wrapThrough>
              <wp:docPr id="47" name="Прямоугольник 47"/>
              <wp:cNvGraphicFramePr/>
              <a:graphic xmlns:a="http://schemas.openxmlformats.org/drawingml/2006/main">
                <a:graphicData uri="http://schemas.microsoft.com/office/word/2010/wordprocessingShape">
                  <wps:wsp>
                    <wps:cNvSpPr/>
                    <wps:spPr>
                      <a:xfrm>
                        <a:off x="0" y="0"/>
                        <a:ext cx="9239250" cy="2603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58681488"/>
                            <w:dataBinding w:prefixMappings="xmlns:ns0='http://purl.org/dc/elements/1.1/' xmlns:ns1='http://schemas.openxmlformats.org/package/2006/metadata/core-properties' " w:xpath="/ns1:coreProperties[1]/ns0:title[1]" w:storeItemID="{6C3C8BC8-F283-45AE-878A-BAB7291924A1}"/>
                            <w:text/>
                          </w:sdtPr>
                          <w:sdtContent>
                            <w:p w14:paraId="611E69DC" w14:textId="0885F793" w:rsidR="001246AC" w:rsidRPr="00395122" w:rsidRDefault="001246AC" w:rsidP="0012003C">
                              <w:pPr>
                                <w:pStyle w:val="afa"/>
                                <w:tabs>
                                  <w:tab w:val="clear" w:pos="4677"/>
                                  <w:tab w:val="clear" w:pos="9355"/>
                                </w:tabs>
                                <w:jc w:val="center"/>
                                <w:rPr>
                                  <w:rFonts w:ascii="Arial" w:hAnsi="Arial" w:cs="Arial"/>
                                  <w:b/>
                                  <w:i/>
                                  <w:caps/>
                                  <w:color w:val="FFFFFF" w:themeColor="background1"/>
                                  <w:sz w:val="14"/>
                                  <w:szCs w:val="14"/>
                                </w:rPr>
                              </w:pPr>
                              <w:r w:rsidRPr="00395122">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39C241D" id="Прямоугольник 47" o:spid="_x0000_s1029" style="position:absolute;margin-left:676.3pt;margin-top:1.1pt;width:727.5pt;height:20.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QpmAIAAK8FAAAOAAAAZHJzL2Uyb0RvYy54bWysVE1v2zAMvQ/YfxB0X+24adYGdYqgRYcB&#10;XRusHXpWZLk2IImapMTOfv0oyXGyrtthWA6OxI9H8onk5VWvJNkK61rQJZ2c5JQIzaFq9UtJvz3d&#10;fjinxHmmKyZBi5LuhKNXi/fvLjszFwU0ICthCYJoN+9MSRvvzTzLHG+EYu4EjNCorMEq5vFqX7LK&#10;sg7RlcyKPJ9lHdjKWODCOZTeJCVdRPy6Ftw/1LUTnsiSYm4+fm38rsM3W1yy+Ytlpmn5kAb7hywU&#10;azUGHaFumGdkY9vfoFTLLTio/QkHlUFdt1zEGrCaSf6qmseGGRFrQXKcGWly/w+W328fzcoiDZ1x&#10;c4fHUEVfWxX+MT/SR7J2I1mi94Sj8KI4vSjOkFOOumKWn+IZYbKDt7HOfxKgSDiU1OJjRI7Y9s75&#10;ZLo3CcEcyLa6baWMl9AA4lpasmX4dIxzof0susuN+gJVkk9z/KVHRDE+dRLP9mLMJrZSQIq5/RJE&#10;6hBKQwia8gmS7MBEPPmdFMFO6q+iJm2FtRcxkRH5OMdJUjWsEkl89sdcImBArjH+iD0AvFX/ZCB4&#10;sA+uIvb46Jz/LbFU4ugRI4P2o7NqNdi3AKQfIyf7PUmJmsCS79c9clPS05BjkKyh2q0ssZBmzhl+&#10;22If3DHnV8zikGHr4OLwD/ipJXQlheFESQP2x1vyYI+9j1pKOhzakrrvG2YFJfKzxqm4mEynYcrj&#10;ZXr2scCLPdasjzV6o64Bm2uCK8rweAz2Xu6PtQX1jPtlGaKiimmOsUvKvd1frn1aJrihuFguoxlO&#10;tmH+Tj8aHsADz6HPn/pnZs0wDB7H6B72A87mr2Yi2QZPZ5Ybjx0aB+bA6/ACuBViWw8bLKyd43u0&#10;OuzZxU8AAAD//wMAUEsDBBQABgAIAAAAIQAOCyz82wAAAAYBAAAPAAAAZHJzL2Rvd25yZXYueG1s&#10;TI9BS8NAEIXvgv9hGcGb3RhbKWkmpQg9KYK1IN6m2TGJ3Z0N2W0a/73bkx7nvcd735TryVk18hA6&#10;Lwj3swwUS+1NJw3C/n17twQVIokh64URfjjAurq+Kqkw/ixvPO5io1KJhIIQ2hj7QutQt+wozHzP&#10;krwvPziK6RwabQY6p3JndZ5lj9pRJ2mhpZ6fWq6Pu5NDeP2uxxdD2+Mn0XP/MVhH+41DvL2ZNitQ&#10;kaf4F4YLfkKHKjEd/ElMUBYhPRIR8hzUxZwvFkk4IMwfctBVqf/jV78AAAD//wMAUEsBAi0AFAAG&#10;AAgAAAAhALaDOJL+AAAA4QEAABMAAAAAAAAAAAAAAAAAAAAAAFtDb250ZW50X1R5cGVzXS54bWxQ&#10;SwECLQAUAAYACAAAACEAOP0h/9YAAACUAQAACwAAAAAAAAAAAAAAAAAvAQAAX3JlbHMvLnJlbHNQ&#10;SwECLQAUAAYACAAAACEAwqSkKZgCAACvBQAADgAAAAAAAAAAAAAAAAAuAgAAZHJzL2Uyb0RvYy54&#10;bWxQSwECLQAUAAYACAAAACEADgss/NsAAAAGAQAADwAAAAAAAAAAAAAAAADyBAAAZHJzL2Rvd25y&#10;ZXYueG1sUEsFBgAAAAAEAAQA8wAAAPoFAAAAAA==&#10;" fillcolor="#c5e0b3 [1305]" stroked="f" strokeweight="1pt">
              <v:textbox style="mso-fit-shape-to-text:t">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58681488"/>
                      <w:dataBinding w:prefixMappings="xmlns:ns0='http://purl.org/dc/elements/1.1/' xmlns:ns1='http://schemas.openxmlformats.org/package/2006/metadata/core-properties' " w:xpath="/ns1:coreProperties[1]/ns0:title[1]" w:storeItemID="{6C3C8BC8-F283-45AE-878A-BAB7291924A1}"/>
                      <w:text/>
                    </w:sdtPr>
                    <w:sdtContent>
                      <w:p w14:paraId="611E69DC" w14:textId="0885F793" w:rsidR="001246AC" w:rsidRPr="00395122" w:rsidRDefault="001246AC" w:rsidP="0012003C">
                        <w:pPr>
                          <w:pStyle w:val="afa"/>
                          <w:tabs>
                            <w:tab w:val="clear" w:pos="4677"/>
                            <w:tab w:val="clear" w:pos="9355"/>
                          </w:tabs>
                          <w:jc w:val="center"/>
                          <w:rPr>
                            <w:rFonts w:ascii="Arial" w:hAnsi="Arial" w:cs="Arial"/>
                            <w:b/>
                            <w:i/>
                            <w:caps/>
                            <w:color w:val="FFFFFF" w:themeColor="background1"/>
                            <w:sz w:val="14"/>
                            <w:szCs w:val="14"/>
                          </w:rPr>
                        </w:pPr>
                        <w:r w:rsidRPr="00395122">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753A" w14:textId="7BB50DF5" w:rsidR="001246AC" w:rsidRDefault="001246AC">
    <w:pPr>
      <w:pStyle w:val="afa"/>
    </w:pPr>
    <w:r>
      <w:rPr>
        <w:noProof/>
      </w:rPr>
      <mc:AlternateContent>
        <mc:Choice Requires="wps">
          <w:drawing>
            <wp:anchor distT="0" distB="0" distL="114300" distR="114300" simplePos="0" relativeHeight="251642368" behindDoc="1" locked="0" layoutInCell="1" allowOverlap="1" wp14:anchorId="1FEBFBA7" wp14:editId="5C016302">
              <wp:simplePos x="0" y="0"/>
              <wp:positionH relativeFrom="margin">
                <wp:align>right</wp:align>
              </wp:positionH>
              <wp:positionV relativeFrom="line">
                <wp:posOffset>25538</wp:posOffset>
              </wp:positionV>
              <wp:extent cx="6115050" cy="327025"/>
              <wp:effectExtent l="0" t="0" r="0" b="3175"/>
              <wp:wrapThrough wrapText="bothSides">
                <wp:wrapPolygon edited="0">
                  <wp:start x="0" y="0"/>
                  <wp:lineTo x="0" y="20531"/>
                  <wp:lineTo x="21533" y="20531"/>
                  <wp:lineTo x="21533" y="0"/>
                  <wp:lineTo x="0" y="0"/>
                </wp:wrapPolygon>
              </wp:wrapThrough>
              <wp:docPr id="55" name="Прямоугольник 55"/>
              <wp:cNvGraphicFramePr/>
              <a:graphic xmlns:a="http://schemas.openxmlformats.org/drawingml/2006/main">
                <a:graphicData uri="http://schemas.microsoft.com/office/word/2010/wordprocessingShape">
                  <wps:wsp>
                    <wps:cNvSpPr/>
                    <wps:spPr>
                      <a:xfrm>
                        <a:off x="0" y="0"/>
                        <a:ext cx="6115050" cy="3270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535620508"/>
                            <w:dataBinding w:prefixMappings="xmlns:ns0='http://purl.org/dc/elements/1.1/' xmlns:ns1='http://schemas.openxmlformats.org/package/2006/metadata/core-properties' " w:xpath="/ns1:coreProperties[1]/ns0:title[1]" w:storeItemID="{6C3C8BC8-F283-45AE-878A-BAB7291924A1}"/>
                            <w:text/>
                          </w:sdtPr>
                          <w:sdtContent>
                            <w:p w14:paraId="7A4796F7" w14:textId="7F5111A6" w:rsidR="001246AC" w:rsidRPr="003D4197" w:rsidRDefault="001246AC" w:rsidP="000108C6">
                              <w:pPr>
                                <w:pStyle w:val="afa"/>
                                <w:tabs>
                                  <w:tab w:val="clear" w:pos="4677"/>
                                  <w:tab w:val="clear" w:pos="9355"/>
                                </w:tabs>
                                <w:jc w:val="center"/>
                                <w:rPr>
                                  <w:rFonts w:ascii="Arial" w:hAnsi="Arial" w:cs="Arial"/>
                                  <w:b/>
                                  <w:i/>
                                  <w:caps/>
                                  <w:color w:val="FFFFFF" w:themeColor="background1"/>
                                  <w:sz w:val="13"/>
                                  <w:szCs w:val="13"/>
                                </w:rPr>
                              </w:pPr>
                              <w:r w:rsidRPr="003D4197">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FEBFBA7" id="Прямоугольник 55" o:spid="_x0000_s1030" style="position:absolute;margin-left:430.3pt;margin-top:2pt;width:481.5pt;height:25.7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3XmAIAAK8FAAAOAAAAZHJzL2Uyb0RvYy54bWysVN9v0zAQfkfif7D8zpKUtoNq6VRtGkIa&#10;W8WG9uw69hLJ8RnbbVL+es52mpYxeED0IbXvx3d3n+/u4rJvFdkJ6xrQJS3OckqE5lA1+rmk3x5v&#10;3n2gxHmmK6ZAi5LuhaOXy7dvLjqzEBOoQVXCEgTRbtGZktbem0WWOV6LlrkzMEKjUoJtmcerfc4q&#10;yzpEb1U2yfN51oGtjAUunEPpdVLSZcSXUnB/L6UTnqiSYm4+fm38bsI3W16wxbNlpm74kAb7hyxa&#10;1mgMOkJdM8/I1ja/QbUNt+BA+jMObQZSNlzEGrCaIn9RzUPNjIi1IDnOjDS5/wfL73YPZm2Rhs64&#10;hcNjqKKXtg3/mB/pI1n7kSzRe8JROC+KWT5DTjnq3k/O88kssJkdvY11/pOAloRDSS0+RuSI7W6d&#10;T6YHkxDMgWqqm0apeAkNIK6UJTuGT8c4F9rPo7vatl+gSvJpjr/0iCjGp07i+UGM2cRWCkgxt1+C&#10;KB1CaQhBUz5Bkh2ZiCe/VyLYKf1VSNJUWPskJjIin+ZYJFXNKpHEsz/mEgEDssT4I/YA8Fr9xUDw&#10;YB9cRezx0Tn/W2KpxNEjRgbtR+e20WBfA1B+jJzsDyQlagJLvt/0yE1JpyHHINlAtV9bYiHNnDP8&#10;psE+uGXOr5nFIcPWwcXh7/EjFXQlheFESQ32x2vyYI+9j1pKOhzakrrvW2YFJeqzxqn4WEynYcrj&#10;ZTo7n+DFnmo2pxq9ba8Am6vAFWV4PAZ7rw5HaaF9wv2yClFRxTTH2CXl3h4uVz4tE9xQXKxW0Qwn&#10;2zB/qx8MD+CB59Dnj/0Ts2YYBo9jdAeHAWeLFzORbIOnM6utxw6NA3PkdXgB3AqxrYcNFtbO6T1a&#10;Hffs8icAAAD//wMAUEsDBBQABgAIAAAAIQBDXUzE2wAAAAUBAAAPAAAAZHJzL2Rvd25yZXYueG1s&#10;TI9PS8NAEMXvgt9hGcGb3fgnxaaZlCL0pAjWgnibZsckNrsbdrdp/PaOJ3uaN7zhvd+Uq8n2auQQ&#10;O+8QbmcZKHa1N51rEHbvm5tHUDGRM9R7xwg/HGFVXV6UVBh/cm88blOjJMTFghDalIZC61i3bCnO&#10;/MBOvC8fLCVZQ6NNoJOE217fZdlcW+qcNLQ08FPL9WF7tAiv3/X4Ymhz+CR6Hj5Cb2m3tojXV9N6&#10;CSrxlP6P4Q9f0KESpr0/OhNVjyCPJIQHGWIu5vci9gh5noOuSn1OX/0CAAD//wMAUEsBAi0AFAAG&#10;AAgAAAAhALaDOJL+AAAA4QEAABMAAAAAAAAAAAAAAAAAAAAAAFtDb250ZW50X1R5cGVzXS54bWxQ&#10;SwECLQAUAAYACAAAACEAOP0h/9YAAACUAQAACwAAAAAAAAAAAAAAAAAvAQAAX3JlbHMvLnJlbHNQ&#10;SwECLQAUAAYACAAAACEArkzd15gCAACvBQAADgAAAAAAAAAAAAAAAAAuAgAAZHJzL2Uyb0RvYy54&#10;bWxQSwECLQAUAAYACAAAACEAQ11MxNsAAAAFAQAADwAAAAAAAAAAAAAAAADyBAAAZHJzL2Rvd25y&#10;ZXYueG1sUEsFBgAAAAAEAAQA8wAAAPoFAAAAAA==&#10;" fillcolor="#c5e0b3 [1305]" stroked="f" strokeweight="1pt">
              <v:textbox style="mso-fit-shape-to-text:t">
                <w:txbxContent>
                  <w:sdt>
                    <w:sdtPr>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535620508"/>
                      <w:dataBinding w:prefixMappings="xmlns:ns0='http://purl.org/dc/elements/1.1/' xmlns:ns1='http://schemas.openxmlformats.org/package/2006/metadata/core-properties' " w:xpath="/ns1:coreProperties[1]/ns0:title[1]" w:storeItemID="{6C3C8BC8-F283-45AE-878A-BAB7291924A1}"/>
                      <w:text/>
                    </w:sdtPr>
                    <w:sdtContent>
                      <w:p w14:paraId="7A4796F7" w14:textId="7F5111A6" w:rsidR="001246AC" w:rsidRPr="003D4197" w:rsidRDefault="001246AC" w:rsidP="000108C6">
                        <w:pPr>
                          <w:pStyle w:val="afa"/>
                          <w:tabs>
                            <w:tab w:val="clear" w:pos="4677"/>
                            <w:tab w:val="clear" w:pos="9355"/>
                          </w:tabs>
                          <w:jc w:val="center"/>
                          <w:rPr>
                            <w:rFonts w:ascii="Arial" w:hAnsi="Arial" w:cs="Arial"/>
                            <w:b/>
                            <w:i/>
                            <w:caps/>
                            <w:color w:val="FFFFFF" w:themeColor="background1"/>
                            <w:sz w:val="13"/>
                            <w:szCs w:val="13"/>
                          </w:rPr>
                        </w:pPr>
                        <w:r w:rsidRPr="003D4197">
                          <w:rPr>
                            <w:rFonts w:ascii="Arial" w:hAnsi="Arial" w:cs="Arial"/>
                            <w:b/>
                            <w:bCs/>
                            <w:i/>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14FD" w14:textId="77777777" w:rsidR="001246AC" w:rsidRDefault="001246AC">
    <w:pPr>
      <w:pStyle w:val="afa"/>
    </w:pPr>
    <w:r>
      <w:rPr>
        <w:noProof/>
      </w:rPr>
      <mc:AlternateContent>
        <mc:Choice Requires="wps">
          <w:drawing>
            <wp:anchor distT="0" distB="0" distL="114300" distR="114300" simplePos="0" relativeHeight="251617792" behindDoc="1" locked="1" layoutInCell="1" allowOverlap="1" wp14:anchorId="37AE1C35" wp14:editId="698131F1">
              <wp:simplePos x="0" y="0"/>
              <wp:positionH relativeFrom="margin">
                <wp:align>left</wp:align>
              </wp:positionH>
              <wp:positionV relativeFrom="line">
                <wp:posOffset>-78740</wp:posOffset>
              </wp:positionV>
              <wp:extent cx="9239250" cy="370205"/>
              <wp:effectExtent l="0" t="0" r="0" b="0"/>
              <wp:wrapThrough wrapText="bothSides">
                <wp:wrapPolygon edited="0">
                  <wp:start x="0" y="0"/>
                  <wp:lineTo x="0" y="19059"/>
                  <wp:lineTo x="21555" y="19059"/>
                  <wp:lineTo x="21555" y="0"/>
                  <wp:lineTo x="0" y="0"/>
                </wp:wrapPolygon>
              </wp:wrapThrough>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0"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06921848"/>
                            <w:dataBinding w:prefixMappings="xmlns:ns0='http://purl.org/dc/elements/1.1/' xmlns:ns1='http://schemas.openxmlformats.org/package/2006/metadata/core-properties' " w:xpath="/ns1:coreProperties[1]/ns0:title[1]" w:storeItemID="{6C3C8BC8-F283-45AE-878A-BAB7291924A1}"/>
                            <w:text/>
                          </w:sdtPr>
                          <w:sdtContent>
                            <w:p w14:paraId="0CBC9363" w14:textId="49DB8112" w:rsidR="001246AC" w:rsidRPr="00137AD9" w:rsidRDefault="001246AC" w:rsidP="00133BFD">
                              <w:pPr>
                                <w:pStyle w:val="afa"/>
                                <w:tabs>
                                  <w:tab w:val="clear" w:pos="4677"/>
                                  <w:tab w:val="clear" w:pos="9355"/>
                                </w:tabs>
                                <w:ind w:left="851" w:right="589" w:hanging="142"/>
                                <w:jc w:val="center"/>
                                <w:rPr>
                                  <w:rFonts w:ascii="Arial" w:hAnsi="Arial" w:cs="Arial"/>
                                  <w:b/>
                                  <w:i/>
                                  <w:caps/>
                                  <w:color w:val="FFFFFF" w:themeColor="background1"/>
                                  <w:sz w:val="14"/>
                                  <w:szCs w:val="14"/>
                                </w:rPr>
                              </w:pPr>
                              <w:r w:rsidRPr="00137AD9">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rect w14:anchorId="37AE1C35" id="Прямоугольник 72" o:spid="_x0000_s1031" style="position:absolute;margin-left:0;margin-top:-6.2pt;width:727.5pt;height:29.1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bUowIAAMgFAAAOAAAAZHJzL2Uyb0RvYy54bWysVN9P2zAQfp+0/8Hy+0gaWhgRKapATJM6&#10;qAYTz67jkGiOz7PdJt1fv7OdhIqxPUzLg5X79d35891dXvWtJHthbAOqoLOTlBKhOJSNei7ot8fb&#10;Dx8psY6pkklQoqAHYenV8v27y07nIoMaZCkMQRBl804XtHZO50lieS1aZk9AC4XGCkzLHIrmOSkN&#10;6xC9lUmWpmdJB6bUBriwFrU30UiXAb+qBHf3VWWFI7KgWJsLpwnn1p/J8pLlz4bpuuFDGewfqmhZ&#10;ozDpBHXDHCM70/wG1TbcgIXKnXBoE6iqhotwB7zNLH11m4eaaRHuguRYPdFk/x8sv9s/6I3xpVu9&#10;Bv7dIiNJp20+WbxgB5++Mq33xcJJH1g8TCyK3hGOyovs9CJbINkcbafnaZYuPM0Jy8dobaz7JKAl&#10;/qegBl8pkMf2a+ui6+gSCgPZlLeNlEHwnSGupSF7hm/KOBfKnYVwuWu/QBn18xS/+Lqoxh6I6rNR&#10;jdWEHvNIoTZ7nEQqn0qBTxrr8ZpAS2QicOIOUng/qb6KijQl3j0LhUzIxzXOoqlmpYjqxR9rCYAe&#10;ucL8E/YA8Nb9ZwPBg78PFaH5p+D0b4XFK04RITMoNwW3jQLzFoB0U+boP5IUqfEsuX7bIzcFDU3g&#10;NVsoDxtDDMRhtJrfNtgHa2bdhhmcPmwd3CjuHo9KQldQGP4oqcH8fEvv/XEo0EpJh9NcUPtjx4yg&#10;RH5WOC4Xs/ncj38Q5ovzDAVzbNkeW9SuvQZsrhnuLs3Dr/d3cvytDLRPuHhWPiuamOKYu6DcmVG4&#10;dnHL4OriYrUKbjjymrm1etDcg3uefZ8/9k/M6GEYHI7RHYyTz/JXMxF9faTVq53DDg0D88Lr8AK4&#10;LkJbD6vN76NjOXi9LODlLwAAAP//AwBQSwMEFAAGAAgAAAAhAFAffNDdAAAACAEAAA8AAABkcnMv&#10;ZG93bnJldi54bWxMj09Lw0AQxe+C32EZwVu7aUnEppmUIvSkCNaCeJtmxyR2/4TdbRq/vduTHt+8&#10;4b3fqzaT0WJkH3pnERbzDATbxqnetgiH993sEUSIZBVpZxnhhwNs6tubikrlLvaNx31sRQqxoSSE&#10;LsahlDI0HRsKczewTd6X84Zikr6VytMlhRstl1n2IA31NjV0NPBTx81pfzYIr9/N+KJod/okeh4+&#10;vDZ02BrE+7tpuwYReYp/z3DFT+hQJ6ajO1sVhEZIQyLCbLHMQVztvCjS6YiQFyuQdSX/D6h/AQAA&#10;//8DAFBLAQItABQABgAIAAAAIQC2gziS/gAAAOEBAAATAAAAAAAAAAAAAAAAAAAAAABbQ29udGVu&#10;dF9UeXBlc10ueG1sUEsBAi0AFAAGAAgAAAAhADj9If/WAAAAlAEAAAsAAAAAAAAAAAAAAAAALwEA&#10;AF9yZWxzLy5yZWxzUEsBAi0AFAAGAAgAAAAhACazFtSjAgAAyAUAAA4AAAAAAAAAAAAAAAAALgIA&#10;AGRycy9lMm9Eb2MueG1sUEsBAi0AFAAGAAgAAAAhAFAffNDdAAAACAEAAA8AAAAAAAAAAAAAAAAA&#10;/QQAAGRycy9kb3ducmV2LnhtbFBLBQYAAAAABAAEAPMAAAAHBgAAAAA=&#10;" fillcolor="#c5e0b3 [1305]" stroked="f" strokeweight="1pt">
              <v:textbox style="mso-fit-shape-to-text:t">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1606921848"/>
                      <w:dataBinding w:prefixMappings="xmlns:ns0='http://purl.org/dc/elements/1.1/' xmlns:ns1='http://schemas.openxmlformats.org/package/2006/metadata/core-properties' " w:xpath="/ns1:coreProperties[1]/ns0:title[1]" w:storeItemID="{6C3C8BC8-F283-45AE-878A-BAB7291924A1}"/>
                      <w:text/>
                    </w:sdtPr>
                    <w:sdtContent>
                      <w:p w14:paraId="0CBC9363" w14:textId="49DB8112" w:rsidR="001246AC" w:rsidRPr="00137AD9" w:rsidRDefault="001246AC" w:rsidP="00133BFD">
                        <w:pPr>
                          <w:pStyle w:val="afa"/>
                          <w:tabs>
                            <w:tab w:val="clear" w:pos="4677"/>
                            <w:tab w:val="clear" w:pos="9355"/>
                          </w:tabs>
                          <w:ind w:left="851" w:right="589" w:hanging="142"/>
                          <w:jc w:val="center"/>
                          <w:rPr>
                            <w:rFonts w:ascii="Arial" w:hAnsi="Arial" w:cs="Arial"/>
                            <w:b/>
                            <w:i/>
                            <w:caps/>
                            <w:color w:val="FFFFFF" w:themeColor="background1"/>
                            <w:sz w:val="14"/>
                            <w:szCs w:val="14"/>
                          </w:rPr>
                        </w:pPr>
                        <w:r w:rsidRPr="00137AD9">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6219" w14:textId="77777777" w:rsidR="001246AC" w:rsidRDefault="001246AC">
    <w:pPr>
      <w:pStyle w:val="afa"/>
    </w:pPr>
    <w:r>
      <w:rPr>
        <w:noProof/>
      </w:rPr>
      <mc:AlternateContent>
        <mc:Choice Requires="wps">
          <w:drawing>
            <wp:anchor distT="0" distB="0" distL="114300" distR="114300" simplePos="0" relativeHeight="251619840" behindDoc="1" locked="0" layoutInCell="1" allowOverlap="1" wp14:anchorId="357B17CC" wp14:editId="57C4DE25">
              <wp:simplePos x="0" y="0"/>
              <wp:positionH relativeFrom="margin">
                <wp:align>left</wp:align>
              </wp:positionH>
              <wp:positionV relativeFrom="line">
                <wp:posOffset>-20955</wp:posOffset>
              </wp:positionV>
              <wp:extent cx="9199245" cy="311150"/>
              <wp:effectExtent l="0" t="0" r="1905" b="4445"/>
              <wp:wrapThrough wrapText="bothSides">
                <wp:wrapPolygon edited="0">
                  <wp:start x="0" y="0"/>
                  <wp:lineTo x="0" y="20062"/>
                  <wp:lineTo x="21560" y="20062"/>
                  <wp:lineTo x="21560" y="0"/>
                  <wp:lineTo x="0" y="0"/>
                </wp:wrapPolygon>
              </wp:wrapThrough>
              <wp:docPr id="71" name="Прямоугольник 71"/>
              <wp:cNvGraphicFramePr/>
              <a:graphic xmlns:a="http://schemas.openxmlformats.org/drawingml/2006/main">
                <a:graphicData uri="http://schemas.microsoft.com/office/word/2010/wordprocessingShape">
                  <wps:wsp>
                    <wps:cNvSpPr/>
                    <wps:spPr>
                      <a:xfrm>
                        <a:off x="0" y="0"/>
                        <a:ext cx="9199245" cy="3111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48155229"/>
                            <w:dataBinding w:prefixMappings="xmlns:ns0='http://purl.org/dc/elements/1.1/' xmlns:ns1='http://schemas.openxmlformats.org/package/2006/metadata/core-properties' " w:xpath="/ns1:coreProperties[1]/ns0:title[1]" w:storeItemID="{6C3C8BC8-F283-45AE-878A-BAB7291924A1}"/>
                            <w:text/>
                          </w:sdtPr>
                          <w:sdtContent>
                            <w:p w14:paraId="30A444FD" w14:textId="77777777" w:rsidR="001246AC" w:rsidRPr="00FB26F9" w:rsidRDefault="001246AC" w:rsidP="0012003C">
                              <w:pPr>
                                <w:pStyle w:val="afa"/>
                                <w:tabs>
                                  <w:tab w:val="clear" w:pos="4677"/>
                                  <w:tab w:val="clear" w:pos="9355"/>
                                </w:tabs>
                                <w:jc w:val="center"/>
                                <w:rPr>
                                  <w:rFonts w:ascii="Arial" w:hAnsi="Arial" w:cs="Arial"/>
                                  <w:b/>
                                  <w:i/>
                                  <w:caps/>
                                  <w:color w:val="FFFFFF" w:themeColor="background1"/>
                                  <w:sz w:val="12"/>
                                  <w:szCs w:val="12"/>
                                </w:rPr>
                              </w:pPr>
                              <w:r w:rsidRPr="00FB26F9">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57B17CC" id="Прямоугольник 71" o:spid="_x0000_s1032" style="position:absolute;margin-left:0;margin-top:-1.65pt;width:724.35pt;height:24.5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HGmgIAAK8FAAAOAAAAZHJzL2Uyb0RvYy54bWysVN9v2jAQfp+0/8Hy+xrCgA3UUCGqTpO6&#10;tlo79dk4Nonk+DzbkLC/fmc7BNZ1e5jGQ7Dvx3d3n+/u8qprFNkL62rQBc0vRpQIzaGs9bag355u&#10;3n2kxHmmS6ZAi4IehKNXy7dvLluzEGOoQJXCEgTRbtGaglbem0WWOV6JhrkLMEKjUoJtmMer3Wal&#10;ZS2iNyobj0azrAVbGgtcOIfS66Sky4gvpeD+XkonPFEFxdx8/Nr43YRvtrxki61lpqp5nwb7hywa&#10;VmsMOkBdM8/Izta/QTU1t+BA+gsOTQZS1lzEGrCafPSimseKGRFrQXKcGWhy/w+W3+0fzYNFGlrj&#10;Fg6PoYpO2ib8Y36ki2QdBrJE5wlH4Tyfz8eTKSUcde/zPJ9GNrOTt7HOfxLQkHAoqMXHiByx/a3z&#10;GBFNjyYhmANVlze1UvESGkCslSV7hk/HOBfaz6K72jVfoEzyyQh/6RFRjE+dxLOjGEPEVgpIMeAv&#10;QZQOoTSEoCmfIMlOTMSTPygR7JT+KiSpS6x9HBMZkM9zzJOqYqVI4ukfc4mAAVli/AG7B3it/jxU&#10;iiX19sFVxB4fnEd/Syw5Dx4xMmg/ODe1BvsagPJD5GR/JClRE1jy3aZDbgo6CzkGyQbKw4MlFtLM&#10;OcNvauyDW+b8A7M4ZDiOuDj8PX6kgrag0J8oqcD+eE0e7LH3UUtJi0NbUPd9x6ygRH3WOBXzfDIJ&#10;Ux4vk+mHMV7suWZzrtG7Zg3YXDmuKMPjMdh7dTxKC80z7pdViIoqpjnGLij39nhZ+7RMcENxsVpF&#10;M5xsw/ytfjQ8gAeeQ58/dc/Mmn4YPI7RHRwHnC1ezESyDZ7OrHYeOzQOzInX/gVwK8SO6DdYWDvn&#10;92h12rPLnwAAAP//AwBQSwMEFAAGAAgAAAAhAMXIgT3dAAAABwEAAA8AAABkcnMvZG93bnJldi54&#10;bWxMj0FLw0AUhO+C/2F5grd2o422pNmUIvSkCNaCeHvNviaxu2/D7jaN/97tyR6HGWa+KVejNWIg&#10;HzrHCh6mGQji2umOGwW7z81kASJEZI3GMSn4pQCr6vamxEK7M3/QsI2NSCUcClTQxtgXUoa6JYth&#10;6nri5B2ctxiT9I3UHs+p3Br5mGXP0mLHaaHFnl5aqo/bk1Xw/lMPbxo3x2/E1/7LG4u7tVXq/m5c&#10;L0FEGuN/GC74CR2qxLR3J9ZBGAXpSFQwmc1AXNw8X8xB7BXkT3OQVSmv+as/AAAA//8DAFBLAQIt&#10;ABQABgAIAAAAIQC2gziS/gAAAOEBAAATAAAAAAAAAAAAAAAAAAAAAABbQ29udGVudF9UeXBlc10u&#10;eG1sUEsBAi0AFAAGAAgAAAAhADj9If/WAAAAlAEAAAsAAAAAAAAAAAAAAAAALwEAAF9yZWxzLy5y&#10;ZWxzUEsBAi0AFAAGAAgAAAAhAAsrkcaaAgAArwUAAA4AAAAAAAAAAAAAAAAALgIAAGRycy9lMm9E&#10;b2MueG1sUEsBAi0AFAAGAAgAAAAhAMXIgT3dAAAABwEAAA8AAAAAAAAAAAAAAAAA9AQAAGRycy9k&#10;b3ducmV2LnhtbFBLBQYAAAAABAAEAPMAAAD+BQ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948155229"/>
                      <w:dataBinding w:prefixMappings="xmlns:ns0='http://purl.org/dc/elements/1.1/' xmlns:ns1='http://schemas.openxmlformats.org/package/2006/metadata/core-properties' " w:xpath="/ns1:coreProperties[1]/ns0:title[1]" w:storeItemID="{6C3C8BC8-F283-45AE-878A-BAB7291924A1}"/>
                      <w:text/>
                    </w:sdtPr>
                    <w:sdtContent>
                      <w:p w14:paraId="30A444FD" w14:textId="77777777" w:rsidR="001246AC" w:rsidRPr="00FB26F9" w:rsidRDefault="001246AC" w:rsidP="0012003C">
                        <w:pPr>
                          <w:pStyle w:val="afa"/>
                          <w:tabs>
                            <w:tab w:val="clear" w:pos="4677"/>
                            <w:tab w:val="clear" w:pos="9355"/>
                          </w:tabs>
                          <w:jc w:val="center"/>
                          <w:rPr>
                            <w:rFonts w:ascii="Arial" w:hAnsi="Arial" w:cs="Arial"/>
                            <w:b/>
                            <w:i/>
                            <w:caps/>
                            <w:color w:val="FFFFFF" w:themeColor="background1"/>
                            <w:sz w:val="12"/>
                            <w:szCs w:val="12"/>
                          </w:rPr>
                        </w:pPr>
                        <w:r w:rsidRPr="00FB26F9">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D680" w14:textId="6581602F" w:rsidR="001246AC" w:rsidRDefault="001246AC">
    <w:pPr>
      <w:pStyle w:val="afa"/>
    </w:pPr>
    <w:r>
      <w:rPr>
        <w:noProof/>
      </w:rPr>
      <mc:AlternateContent>
        <mc:Choice Requires="wps">
          <w:drawing>
            <wp:anchor distT="0" distB="0" distL="114300" distR="114300" simplePos="0" relativeHeight="251667968" behindDoc="1" locked="0" layoutInCell="1" allowOverlap="1" wp14:anchorId="2F53D2B4" wp14:editId="3DC6FEE2">
              <wp:simplePos x="0" y="0"/>
              <wp:positionH relativeFrom="margin">
                <wp:posOffset>0</wp:posOffset>
              </wp:positionH>
              <wp:positionV relativeFrom="line">
                <wp:posOffset>-24130</wp:posOffset>
              </wp:positionV>
              <wp:extent cx="6122035" cy="311150"/>
              <wp:effectExtent l="0" t="0" r="0" b="0"/>
              <wp:wrapThrough wrapText="bothSides">
                <wp:wrapPolygon edited="0">
                  <wp:start x="0" y="0"/>
                  <wp:lineTo x="0" y="20166"/>
                  <wp:lineTo x="21508" y="20166"/>
                  <wp:lineTo x="21508" y="0"/>
                  <wp:lineTo x="0" y="0"/>
                </wp:wrapPolygon>
              </wp:wrapThrough>
              <wp:docPr id="88" name="Прямоугольник 88"/>
              <wp:cNvGraphicFramePr/>
              <a:graphic xmlns:a="http://schemas.openxmlformats.org/drawingml/2006/main">
                <a:graphicData uri="http://schemas.microsoft.com/office/word/2010/wordprocessingShape">
                  <wps:wsp>
                    <wps:cNvSpPr/>
                    <wps:spPr>
                      <a:xfrm>
                        <a:off x="0" y="0"/>
                        <a:ext cx="6122035" cy="3111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348613407"/>
                            <w:dataBinding w:prefixMappings="xmlns:ns0='http://purl.org/dc/elements/1.1/' xmlns:ns1='http://schemas.openxmlformats.org/package/2006/metadata/core-properties' " w:xpath="/ns1:coreProperties[1]/ns0:title[1]" w:storeItemID="{6C3C8BC8-F283-45AE-878A-BAB7291924A1}"/>
                            <w:text/>
                          </w:sdtPr>
                          <w:sdtContent>
                            <w:p w14:paraId="6D8369DE" w14:textId="2910DA1E"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F53D2B4" id="Прямоугольник 88" o:spid="_x0000_s1033" style="position:absolute;margin-left:0;margin-top:-1.9pt;width:482.05pt;height:2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RmgIAAK8FAAAOAAAAZHJzL2Uyb0RvYy54bWysVE1v2zAMvQ/YfxB0X22nSdoFdYqgRYcB&#10;XVusHXpWZKk2IImapMTOfv0o2XGyrtthWA6OxI9H8onkxWWnFdkK5xswJS1OckqE4VA15qWk355u&#10;PpxT4gMzFVNgREl3wtPL5ft3F61diAnUoCrhCIIYv2htSesQ7CLLPK+FZv4ErDColOA0C3h1L1nl&#10;WIvoWmWTPJ9nLbjKOuDCe5Re90q6TPhSCh7upfQiEFVSzC2kr0vfdfxmywu2eHHM1g0f0mD/kIVm&#10;jcGgI9Q1C4xsXPMblG64Aw8ynHDQGUjZcJFqwGqK/FU1jzWzItWC5Hg70uT/Hyy/2z7aB4c0tNYv&#10;PB5jFZ10Ov5jfqRLZO1GskQXCEfhvJhM8tMZJRx1p0VRzBKb2cHbOh8+CdAkHkrq8DESR2x76wNG&#10;RNO9SQzmQTXVTaNUusQGEFfKkS3Dp2OcCxPmyV1t9Beoevk0x1//iCjGp+7F870YQ6RWikgp4C9B&#10;lImhDMSgfT5Rkh2YSKewUyLaKfNVSNJUWPskJTIiH+dY9KqaVaIXz/6YSwKMyBLjj9gDwFv1F7FS&#10;LGmwj64i9fjonP8tsd559EiRwYTRWTcG3FsAKoyRe/s9ST01kaXQrTvkpqRnMccoWUO1e3DEQT9z&#10;3vKbBvvglvnwwBwOGY4jLo5wjx+poC0pDCdKanA/3pJHe+x91FLS4tCW1H/fMCcoUZ8NTsXHYjqN&#10;U54u09nZBC/uWLM+1piNvgJsrgJXlOXpGO2D2h+lA/2M+2UVo6KKGY6xS8qD21+uQr9McENxsVol&#10;M5xsy8KtebQ8gkeeY58/dc/M2WEYAo7RHewHnC1ezURvGz29XW0CdmgamAOvwwvgVkgdMWywuHaO&#10;78nqsGeXPwEAAP//AwBQSwMEFAAGAAgAAAAhAICM/ovcAAAABgEAAA8AAABkcnMvZG93bnJldi54&#10;bWxMz8FKw0AQBuC74DssI3hrN621aMymFKEnpWAtiLdpdkxid2dDdpvGt3d60uPwD/98U6xG79RA&#10;fWwDG5hNM1DEVbAt1wb275vJA6iYkC26wGTghyKsyuurAnMbzvxGwy7VSko45migSanLtY5VQx7j&#10;NHTEkn2F3mOSsa+17fEs5d7peZYttceW5UKDHT03VB13J29g+10NrxY3x0/El+6jdx73a2/M7c24&#10;fgKVaEx/y3DhCx1KMR3CiW1UzoA8kgxM7sQv6eNyMQN1MLC4n4MuC/2fX/4CAAD//wMAUEsBAi0A&#10;FAAGAAgAAAAhALaDOJL+AAAA4QEAABMAAAAAAAAAAAAAAAAAAAAAAFtDb250ZW50X1R5cGVzXS54&#10;bWxQSwECLQAUAAYACAAAACEAOP0h/9YAAACUAQAACwAAAAAAAAAAAAAAAAAvAQAAX3JlbHMvLnJl&#10;bHNQSwECLQAUAAYACAAAACEAWJv6EZoCAACvBQAADgAAAAAAAAAAAAAAAAAuAgAAZHJzL2Uyb0Rv&#10;Yy54bWxQSwECLQAUAAYACAAAACEAgIz+i9wAAAAGAQAADwAAAAAAAAAAAAAAAAD0BAAAZHJzL2Rv&#10;d25yZXYueG1sUEsFBgAAAAAEAAQA8wAAAP0FAAAAAA==&#10;" fillcolor="#c5e0b3 [1305]" stroked="f" strokeweight="1pt">
              <v:textbox style="mso-fit-shape-to-text:t">
                <w:txbxContent>
                  <w:sdt>
                    <w:sdtP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348613407"/>
                      <w:dataBinding w:prefixMappings="xmlns:ns0='http://purl.org/dc/elements/1.1/' xmlns:ns1='http://schemas.openxmlformats.org/package/2006/metadata/core-properties' " w:xpath="/ns1:coreProperties[1]/ns0:title[1]" w:storeItemID="{6C3C8BC8-F283-45AE-878A-BAB7291924A1}"/>
                      <w:text/>
                    </w:sdtPr>
                    <w:sdtContent>
                      <w:p w14:paraId="6D8369DE" w14:textId="2910DA1E" w:rsidR="001246AC" w:rsidRPr="00FB26F9" w:rsidRDefault="001246AC" w:rsidP="00F25684">
                        <w:pPr>
                          <w:pStyle w:val="afa"/>
                          <w:tabs>
                            <w:tab w:val="clear" w:pos="4677"/>
                            <w:tab w:val="clear" w:pos="9355"/>
                          </w:tabs>
                          <w:jc w:val="center"/>
                          <w:rPr>
                            <w:rFonts w:ascii="Arial" w:hAnsi="Arial" w:cs="Arial"/>
                            <w:b/>
                            <w:i/>
                            <w:caps/>
                            <w:color w:val="FFFFFF" w:themeColor="background1"/>
                            <w:sz w:val="12"/>
                            <w:szCs w:val="12"/>
                          </w:rPr>
                        </w:pPr>
                        <w:r>
                          <w:rPr>
                            <w:rFonts w:ascii="Arial" w:hAnsi="Arial" w:cs="Arial"/>
                            <w:b/>
                            <w:bCs/>
                            <w: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5892" w14:textId="77777777" w:rsidR="001246AC" w:rsidRDefault="001246AC">
    <w:pPr>
      <w:pStyle w:val="afa"/>
    </w:pPr>
    <w:r>
      <w:rPr>
        <w:noProof/>
      </w:rPr>
      <mc:AlternateContent>
        <mc:Choice Requires="wps">
          <w:drawing>
            <wp:anchor distT="0" distB="0" distL="114300" distR="114300" simplePos="0" relativeHeight="251644416" behindDoc="1" locked="1" layoutInCell="1" allowOverlap="1" wp14:anchorId="0F4CCC22" wp14:editId="73D94715">
              <wp:simplePos x="0" y="0"/>
              <wp:positionH relativeFrom="margin">
                <wp:posOffset>-6985</wp:posOffset>
              </wp:positionH>
              <wp:positionV relativeFrom="line">
                <wp:posOffset>17780</wp:posOffset>
              </wp:positionV>
              <wp:extent cx="9248775" cy="370205"/>
              <wp:effectExtent l="0" t="0" r="9525" b="0"/>
              <wp:wrapThrough wrapText="bothSides">
                <wp:wrapPolygon edited="0">
                  <wp:start x="0" y="0"/>
                  <wp:lineTo x="0" y="19059"/>
                  <wp:lineTo x="21578" y="19059"/>
                  <wp:lineTo x="21578" y="0"/>
                  <wp:lineTo x="0" y="0"/>
                </wp:wrapPolygon>
              </wp:wrapThrough>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8775" cy="3702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73341056"/>
                            <w:dataBinding w:prefixMappings="xmlns:ns0='http://purl.org/dc/elements/1.1/' xmlns:ns1='http://schemas.openxmlformats.org/package/2006/metadata/core-properties' " w:xpath="/ns1:coreProperties[1]/ns0:title[1]" w:storeItemID="{6C3C8BC8-F283-45AE-878A-BAB7291924A1}"/>
                            <w:text/>
                          </w:sdtPr>
                          <w:sdtContent>
                            <w:p w14:paraId="72DA4E9B" w14:textId="3967D9E8" w:rsidR="001246AC" w:rsidRPr="00237BC3" w:rsidRDefault="001246AC" w:rsidP="00133BFD">
                              <w:pPr>
                                <w:pStyle w:val="afa"/>
                                <w:tabs>
                                  <w:tab w:val="clear" w:pos="4677"/>
                                  <w:tab w:val="clear" w:pos="9355"/>
                                </w:tabs>
                                <w:ind w:left="851" w:right="589" w:hanging="142"/>
                                <w:jc w:val="center"/>
                                <w:rPr>
                                  <w:rFonts w:ascii="Arial" w:hAnsi="Arial" w:cs="Arial"/>
                                  <w:b/>
                                  <w:i/>
                                  <w:caps/>
                                  <w:color w:val="FFFFFF" w:themeColor="background1"/>
                                  <w:sz w:val="14"/>
                                  <w:szCs w:val="14"/>
                                </w:rPr>
                              </w:pPr>
                              <w:r w:rsidRPr="00237BC3">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rect w14:anchorId="0F4CCC22" id="Прямоугольник 78" o:spid="_x0000_s1034" style="position:absolute;margin-left:-.55pt;margin-top:1.4pt;width:728.25pt;height:29.1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opAIAAMgFAAAOAAAAZHJzL2Uyb0RvYy54bWysVE1v2zAMvQ/YfxB0X+1kSdMadYqgRYcB&#10;WVusHXpWZDk2JouapMTOfv0oyXaDLtthmA+C+fVIPZG8uu4aSfbC2BpUTidnKSVCcShqtc3pt+e7&#10;DxeUWMdUwSQokdODsPR6+f7dVaszMYUKZCEMQRBls1bntHJOZ0lieSUaZs9AC4XGEkzDHIpmmxSG&#10;tYjeyGSapudJC6bQBriwFrW30UiXAb8sBXcPZWmFIzKnWJsLpwnnxp/J8oplW8N0VfO+DPYPVTSs&#10;Vph0hLpljpGdqX+DampuwELpzjg0CZRlzUW4A95mkr65zVPFtAh3QXKsHmmy/w+W3++f9KPxpVu9&#10;Bv7dIiNJq202Wrxge5+uNI33xcJJF1g8jCyKzhGOysvp7GKxmFPC0fZxkU7Tuac5YdkQrY11nwQ0&#10;xP/k1OArBfLYfm1ddB1cQmEg6+KuljIIvjPEjTRkz/BNGedCufMQLnfNFyiifpbiF18X1dgDUX0+&#10;qLGa0GMeKdRmj5NI5VMp8EljPV4TaIlMBE7cQQrvJ9VXUZK6wLtPQyEj8nGNk2iqWCGiev7HWgKg&#10;Ry4x/4jdA5y6/6QnuPf3oSI0/xic/q2weMUxImQG5cbgplZgTgFIN2aO/gNJkRrPkus2HXKT0wtf&#10;o9dsoDg8GmIgDqPV/K7GPlgz6x6ZwenDOcWN4h7wKCW0OYX+j5IKzM9Teu+PQ4FWSlqc5pzaHztm&#10;BCXys8JxuZzMZn78gzCbL6YomGPL5tiids0NYHNNcHdpHn69v5PDb2mgecHFs/JZ0cQUx9w55c4M&#10;wo2LWwZXFxerVXDDkdfMrdWT5h7c8+z7/Ll7YUb3w+BwjO5hmHyWvZmJ6OsjrV7tHHZoGJhXXvsX&#10;wHUR2rpfbX4fHcvB63UBL38BAAD//wMAUEsDBBQABgAIAAAAIQCK/WlW3AAAAAgBAAAPAAAAZHJz&#10;L2Rvd25yZXYueG1sTI9BS8NAEIXvgv9hGcFbu0lpi8RsShF6UgRrQbxNs2MSm50Nu9s0/nunJz0O&#10;3+PN98rN5Ho1UoidZwP5PANFXHvbcWPg8L6bPYCKCdli75kM/FCETXV7U2Jh/YXfaNynRkkJxwIN&#10;tCkNhdaxbslhnPuBWNiXDw6TnKHRNuBFyl2vF1m21g47lg8tDvTUUn3an52B1+96fLG4O30iPg8f&#10;oXd42Dpj7u+m7SOoRFP6C8NVX9ShEqejP7ONqjcwy3NJGljIgCterlZLUEcDawG6KvX/AdUvAAAA&#10;//8DAFBLAQItABQABgAIAAAAIQC2gziS/gAAAOEBAAATAAAAAAAAAAAAAAAAAAAAAABbQ29udGVu&#10;dF9UeXBlc10ueG1sUEsBAi0AFAAGAAgAAAAhADj9If/WAAAAlAEAAAsAAAAAAAAAAAAAAAAALwEA&#10;AF9yZWxzLy5yZWxzUEsBAi0AFAAGAAgAAAAhAD4pO6ikAgAAyAUAAA4AAAAAAAAAAAAAAAAALgIA&#10;AGRycy9lMm9Eb2MueG1sUEsBAi0AFAAGAAgAAAAhAIr9aVbcAAAACAEAAA8AAAAAAAAAAAAAAAAA&#10;/gQAAGRycy9kb3ducmV2LnhtbFBLBQYAAAAABAAEAPMAAAAHBgAAAAA=&#10;" fillcolor="#c5e0b3 [1305]" stroked="f" strokeweight="1pt">
              <v:textbox style="mso-fit-shape-to-text:t">
                <w:txbxContent>
                  <w:sdt>
                    <w:sdtPr>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tag w:val=""/>
                      <w:id w:val="-2073341056"/>
                      <w:dataBinding w:prefixMappings="xmlns:ns0='http://purl.org/dc/elements/1.1/' xmlns:ns1='http://schemas.openxmlformats.org/package/2006/metadata/core-properties' " w:xpath="/ns1:coreProperties[1]/ns0:title[1]" w:storeItemID="{6C3C8BC8-F283-45AE-878A-BAB7291924A1}"/>
                      <w:text/>
                    </w:sdtPr>
                    <w:sdtContent>
                      <w:p w14:paraId="72DA4E9B" w14:textId="3967D9E8" w:rsidR="001246AC" w:rsidRPr="00237BC3" w:rsidRDefault="001246AC" w:rsidP="00133BFD">
                        <w:pPr>
                          <w:pStyle w:val="afa"/>
                          <w:tabs>
                            <w:tab w:val="clear" w:pos="4677"/>
                            <w:tab w:val="clear" w:pos="9355"/>
                          </w:tabs>
                          <w:ind w:left="851" w:right="589" w:hanging="142"/>
                          <w:jc w:val="center"/>
                          <w:rPr>
                            <w:rFonts w:ascii="Arial" w:hAnsi="Arial" w:cs="Arial"/>
                            <w:b/>
                            <w:i/>
                            <w:caps/>
                            <w:color w:val="FFFFFF" w:themeColor="background1"/>
                            <w:sz w:val="14"/>
                            <w:szCs w:val="14"/>
                          </w:rPr>
                        </w:pPr>
                        <w:r w:rsidRPr="00237BC3">
                          <w:rPr>
                            <w:rFonts w:ascii="Arial" w:hAnsi="Arial" w:cs="Arial"/>
                            <w:b/>
                            <w:bCs/>
                            <w:i/>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w:t>
                        </w:r>
                      </w:p>
                    </w:sdtContent>
                  </w:sdt>
                </w:txbxContent>
              </v:textbox>
              <w10:wrap type="through" anchorx="margin" anchory="lin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 w15:restartNumberingAfterBreak="0">
    <w:nsid w:val="03116111"/>
    <w:multiLevelType w:val="hybridMultilevel"/>
    <w:tmpl w:val="3AA63CDE"/>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742BDF"/>
    <w:multiLevelType w:val="multilevel"/>
    <w:tmpl w:val="9CE0ADC8"/>
    <w:lvl w:ilvl="0">
      <w:start w:val="12"/>
      <w:numFmt w:val="decimal"/>
      <w:lvlText w:val="%1"/>
      <w:lvlJc w:val="left"/>
      <w:pPr>
        <w:ind w:left="525" w:hanging="525"/>
      </w:pPr>
      <w:rPr>
        <w:rFonts w:hint="default"/>
      </w:rPr>
    </w:lvl>
    <w:lvl w:ilvl="1">
      <w:start w:val="6"/>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B3A4EA7"/>
    <w:multiLevelType w:val="hybridMultilevel"/>
    <w:tmpl w:val="201E8C14"/>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B61271"/>
    <w:multiLevelType w:val="multilevel"/>
    <w:tmpl w:val="C46049B8"/>
    <w:styleLink w:val="a"/>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6" w15:restartNumberingAfterBreak="0">
    <w:nsid w:val="1575622B"/>
    <w:multiLevelType w:val="multilevel"/>
    <w:tmpl w:val="C11CE4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22566A3B"/>
    <w:multiLevelType w:val="hybridMultilevel"/>
    <w:tmpl w:val="2EA0FB58"/>
    <w:lvl w:ilvl="0" w:tplc="1E46DF6A">
      <w:numFmt w:val="bullet"/>
      <w:lvlText w:val="•"/>
      <w:lvlJc w:val="left"/>
      <w:pPr>
        <w:ind w:left="102" w:hanging="142"/>
      </w:pPr>
      <w:rPr>
        <w:rFonts w:ascii="Times New Roman" w:eastAsia="Times New Roman" w:hAnsi="Times New Roman" w:cs="Times New Roman" w:hint="default"/>
        <w:w w:val="100"/>
        <w:sz w:val="28"/>
        <w:szCs w:val="28"/>
        <w:lang w:val="ru-RU" w:eastAsia="en-US" w:bidi="ar-SA"/>
      </w:rPr>
    </w:lvl>
    <w:lvl w:ilvl="1" w:tplc="8D9AF7AE">
      <w:numFmt w:val="bullet"/>
      <w:lvlText w:val="•"/>
      <w:lvlJc w:val="left"/>
      <w:pPr>
        <w:ind w:left="1046" w:hanging="142"/>
      </w:pPr>
      <w:rPr>
        <w:rFonts w:hint="default"/>
        <w:lang w:val="ru-RU" w:eastAsia="en-US" w:bidi="ar-SA"/>
      </w:rPr>
    </w:lvl>
    <w:lvl w:ilvl="2" w:tplc="5A004BEA">
      <w:numFmt w:val="bullet"/>
      <w:lvlText w:val="•"/>
      <w:lvlJc w:val="left"/>
      <w:pPr>
        <w:ind w:left="1993" w:hanging="142"/>
      </w:pPr>
      <w:rPr>
        <w:rFonts w:hint="default"/>
        <w:lang w:val="ru-RU" w:eastAsia="en-US" w:bidi="ar-SA"/>
      </w:rPr>
    </w:lvl>
    <w:lvl w:ilvl="3" w:tplc="E806DE90">
      <w:numFmt w:val="bullet"/>
      <w:lvlText w:val="•"/>
      <w:lvlJc w:val="left"/>
      <w:pPr>
        <w:ind w:left="2939" w:hanging="142"/>
      </w:pPr>
      <w:rPr>
        <w:rFonts w:hint="default"/>
        <w:lang w:val="ru-RU" w:eastAsia="en-US" w:bidi="ar-SA"/>
      </w:rPr>
    </w:lvl>
    <w:lvl w:ilvl="4" w:tplc="C3DA3B48">
      <w:numFmt w:val="bullet"/>
      <w:lvlText w:val="•"/>
      <w:lvlJc w:val="left"/>
      <w:pPr>
        <w:ind w:left="3886" w:hanging="142"/>
      </w:pPr>
      <w:rPr>
        <w:rFonts w:hint="default"/>
        <w:lang w:val="ru-RU" w:eastAsia="en-US" w:bidi="ar-SA"/>
      </w:rPr>
    </w:lvl>
    <w:lvl w:ilvl="5" w:tplc="AB988CF0">
      <w:numFmt w:val="bullet"/>
      <w:lvlText w:val="•"/>
      <w:lvlJc w:val="left"/>
      <w:pPr>
        <w:ind w:left="4833" w:hanging="142"/>
      </w:pPr>
      <w:rPr>
        <w:rFonts w:hint="default"/>
        <w:lang w:val="ru-RU" w:eastAsia="en-US" w:bidi="ar-SA"/>
      </w:rPr>
    </w:lvl>
    <w:lvl w:ilvl="6" w:tplc="5D1C57FE">
      <w:numFmt w:val="bullet"/>
      <w:lvlText w:val="•"/>
      <w:lvlJc w:val="left"/>
      <w:pPr>
        <w:ind w:left="5779" w:hanging="142"/>
      </w:pPr>
      <w:rPr>
        <w:rFonts w:hint="default"/>
        <w:lang w:val="ru-RU" w:eastAsia="en-US" w:bidi="ar-SA"/>
      </w:rPr>
    </w:lvl>
    <w:lvl w:ilvl="7" w:tplc="3A9A74D0">
      <w:numFmt w:val="bullet"/>
      <w:lvlText w:val="•"/>
      <w:lvlJc w:val="left"/>
      <w:pPr>
        <w:ind w:left="6726" w:hanging="142"/>
      </w:pPr>
      <w:rPr>
        <w:rFonts w:hint="default"/>
        <w:lang w:val="ru-RU" w:eastAsia="en-US" w:bidi="ar-SA"/>
      </w:rPr>
    </w:lvl>
    <w:lvl w:ilvl="8" w:tplc="C5F6053A">
      <w:numFmt w:val="bullet"/>
      <w:lvlText w:val="•"/>
      <w:lvlJc w:val="left"/>
      <w:pPr>
        <w:ind w:left="7673" w:hanging="142"/>
      </w:pPr>
      <w:rPr>
        <w:rFonts w:hint="default"/>
        <w:lang w:val="ru-RU" w:eastAsia="en-US" w:bidi="ar-SA"/>
      </w:rPr>
    </w:lvl>
  </w:abstractNum>
  <w:abstractNum w:abstractNumId="9" w15:restartNumberingAfterBreak="0">
    <w:nsid w:val="257E7D19"/>
    <w:multiLevelType w:val="hybridMultilevel"/>
    <w:tmpl w:val="7968F80E"/>
    <w:lvl w:ilvl="0" w:tplc="6EBA501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0C6D61"/>
    <w:multiLevelType w:val="hybridMultilevel"/>
    <w:tmpl w:val="F0688648"/>
    <w:lvl w:ilvl="0" w:tplc="0788505E">
      <w:numFmt w:val="bullet"/>
      <w:lvlText w:val=""/>
      <w:lvlJc w:val="left"/>
      <w:pPr>
        <w:ind w:left="102" w:hanging="286"/>
      </w:pPr>
      <w:rPr>
        <w:rFonts w:ascii="Wingdings" w:eastAsia="Wingdings" w:hAnsi="Wingdings" w:cs="Wingdings" w:hint="default"/>
        <w:w w:val="99"/>
        <w:sz w:val="26"/>
        <w:szCs w:val="26"/>
        <w:lang w:val="ru-RU" w:eastAsia="en-US" w:bidi="ar-SA"/>
      </w:rPr>
    </w:lvl>
    <w:lvl w:ilvl="1" w:tplc="B324FD84">
      <w:numFmt w:val="bullet"/>
      <w:lvlText w:val="•"/>
      <w:lvlJc w:val="left"/>
      <w:pPr>
        <w:ind w:left="1046" w:hanging="286"/>
      </w:pPr>
      <w:rPr>
        <w:rFonts w:hint="default"/>
        <w:lang w:val="ru-RU" w:eastAsia="en-US" w:bidi="ar-SA"/>
      </w:rPr>
    </w:lvl>
    <w:lvl w:ilvl="2" w:tplc="49E2CB52">
      <w:numFmt w:val="bullet"/>
      <w:lvlText w:val="•"/>
      <w:lvlJc w:val="left"/>
      <w:pPr>
        <w:ind w:left="1993" w:hanging="286"/>
      </w:pPr>
      <w:rPr>
        <w:rFonts w:hint="default"/>
        <w:lang w:val="ru-RU" w:eastAsia="en-US" w:bidi="ar-SA"/>
      </w:rPr>
    </w:lvl>
    <w:lvl w:ilvl="3" w:tplc="BD142C2C">
      <w:numFmt w:val="bullet"/>
      <w:lvlText w:val="•"/>
      <w:lvlJc w:val="left"/>
      <w:pPr>
        <w:ind w:left="2939" w:hanging="286"/>
      </w:pPr>
      <w:rPr>
        <w:rFonts w:hint="default"/>
        <w:lang w:val="ru-RU" w:eastAsia="en-US" w:bidi="ar-SA"/>
      </w:rPr>
    </w:lvl>
    <w:lvl w:ilvl="4" w:tplc="00A638C8">
      <w:numFmt w:val="bullet"/>
      <w:lvlText w:val="•"/>
      <w:lvlJc w:val="left"/>
      <w:pPr>
        <w:ind w:left="3886" w:hanging="286"/>
      </w:pPr>
      <w:rPr>
        <w:rFonts w:hint="default"/>
        <w:lang w:val="ru-RU" w:eastAsia="en-US" w:bidi="ar-SA"/>
      </w:rPr>
    </w:lvl>
    <w:lvl w:ilvl="5" w:tplc="A29E38C2">
      <w:numFmt w:val="bullet"/>
      <w:lvlText w:val="•"/>
      <w:lvlJc w:val="left"/>
      <w:pPr>
        <w:ind w:left="4833" w:hanging="286"/>
      </w:pPr>
      <w:rPr>
        <w:rFonts w:hint="default"/>
        <w:lang w:val="ru-RU" w:eastAsia="en-US" w:bidi="ar-SA"/>
      </w:rPr>
    </w:lvl>
    <w:lvl w:ilvl="6" w:tplc="D04A3DC0">
      <w:numFmt w:val="bullet"/>
      <w:lvlText w:val="•"/>
      <w:lvlJc w:val="left"/>
      <w:pPr>
        <w:ind w:left="5779" w:hanging="286"/>
      </w:pPr>
      <w:rPr>
        <w:rFonts w:hint="default"/>
        <w:lang w:val="ru-RU" w:eastAsia="en-US" w:bidi="ar-SA"/>
      </w:rPr>
    </w:lvl>
    <w:lvl w:ilvl="7" w:tplc="7DA81406">
      <w:numFmt w:val="bullet"/>
      <w:lvlText w:val="•"/>
      <w:lvlJc w:val="left"/>
      <w:pPr>
        <w:ind w:left="6726" w:hanging="286"/>
      </w:pPr>
      <w:rPr>
        <w:rFonts w:hint="default"/>
        <w:lang w:val="ru-RU" w:eastAsia="en-US" w:bidi="ar-SA"/>
      </w:rPr>
    </w:lvl>
    <w:lvl w:ilvl="8" w:tplc="986CE95A">
      <w:numFmt w:val="bullet"/>
      <w:lvlText w:val="•"/>
      <w:lvlJc w:val="left"/>
      <w:pPr>
        <w:ind w:left="7673" w:hanging="286"/>
      </w:pPr>
      <w:rPr>
        <w:rFonts w:hint="default"/>
        <w:lang w:val="ru-RU" w:eastAsia="en-US" w:bidi="ar-SA"/>
      </w:rPr>
    </w:lvl>
  </w:abstractNum>
  <w:abstractNum w:abstractNumId="12" w15:restartNumberingAfterBreak="0">
    <w:nsid w:val="30FA3038"/>
    <w:multiLevelType w:val="hybridMultilevel"/>
    <w:tmpl w:val="2BFCDEB0"/>
    <w:lvl w:ilvl="0" w:tplc="54ACAA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1AD7D67"/>
    <w:multiLevelType w:val="multilevel"/>
    <w:tmpl w:val="52E222C4"/>
    <w:lvl w:ilvl="0">
      <w:start w:val="1"/>
      <w:numFmt w:val="decimal"/>
      <w:pStyle w:val="a1"/>
      <w:lvlText w:val="%1."/>
      <w:lvlJc w:val="left"/>
      <w:pPr>
        <w:ind w:left="720" w:hanging="360"/>
      </w:pPr>
      <w:rPr>
        <w:rFonts w:hint="default"/>
        <w:color w:val="auto"/>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36A339FF"/>
    <w:multiLevelType w:val="hybridMultilevel"/>
    <w:tmpl w:val="B35426AC"/>
    <w:lvl w:ilvl="0" w:tplc="21008876">
      <w:start w:val="1"/>
      <w:numFmt w:val="bullet"/>
      <w:pStyle w:val="a2"/>
      <w:lvlText w:val=""/>
      <w:lvlJc w:val="left"/>
      <w:pPr>
        <w:ind w:left="1495"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15:restartNumberingAfterBreak="0">
    <w:nsid w:val="39AA6D2C"/>
    <w:multiLevelType w:val="hybridMultilevel"/>
    <w:tmpl w:val="FFEA6DC4"/>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D45341F"/>
    <w:multiLevelType w:val="hybridMultilevel"/>
    <w:tmpl w:val="B0B0FB60"/>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E876055"/>
    <w:multiLevelType w:val="hybridMultilevel"/>
    <w:tmpl w:val="AEBCF574"/>
    <w:lvl w:ilvl="0" w:tplc="EC681A8C">
      <w:numFmt w:val="bullet"/>
      <w:lvlText w:val="-"/>
      <w:lvlJc w:val="left"/>
      <w:pPr>
        <w:ind w:left="939" w:hanging="152"/>
      </w:pPr>
      <w:rPr>
        <w:rFonts w:ascii="Times New Roman" w:eastAsia="Times New Roman" w:hAnsi="Times New Roman" w:cs="Times New Roman" w:hint="default"/>
        <w:w w:val="99"/>
        <w:sz w:val="26"/>
        <w:szCs w:val="26"/>
        <w:lang w:val="ru-RU" w:eastAsia="en-US" w:bidi="ar-SA"/>
      </w:rPr>
    </w:lvl>
    <w:lvl w:ilvl="1" w:tplc="B3C2A5E4">
      <w:numFmt w:val="bullet"/>
      <w:lvlText w:val="•"/>
      <w:lvlJc w:val="left"/>
      <w:pPr>
        <w:ind w:left="1838" w:hanging="152"/>
      </w:pPr>
      <w:rPr>
        <w:rFonts w:hint="default"/>
        <w:lang w:val="ru-RU" w:eastAsia="en-US" w:bidi="ar-SA"/>
      </w:rPr>
    </w:lvl>
    <w:lvl w:ilvl="2" w:tplc="B438367C">
      <w:numFmt w:val="bullet"/>
      <w:lvlText w:val="•"/>
      <w:lvlJc w:val="left"/>
      <w:pPr>
        <w:ind w:left="2737" w:hanging="152"/>
      </w:pPr>
      <w:rPr>
        <w:rFonts w:hint="default"/>
        <w:lang w:val="ru-RU" w:eastAsia="en-US" w:bidi="ar-SA"/>
      </w:rPr>
    </w:lvl>
    <w:lvl w:ilvl="3" w:tplc="AABEE030">
      <w:numFmt w:val="bullet"/>
      <w:lvlText w:val="•"/>
      <w:lvlJc w:val="left"/>
      <w:pPr>
        <w:ind w:left="3635" w:hanging="152"/>
      </w:pPr>
      <w:rPr>
        <w:rFonts w:hint="default"/>
        <w:lang w:val="ru-RU" w:eastAsia="en-US" w:bidi="ar-SA"/>
      </w:rPr>
    </w:lvl>
    <w:lvl w:ilvl="4" w:tplc="46B61A5E">
      <w:numFmt w:val="bullet"/>
      <w:lvlText w:val="•"/>
      <w:lvlJc w:val="left"/>
      <w:pPr>
        <w:ind w:left="4534" w:hanging="152"/>
      </w:pPr>
      <w:rPr>
        <w:rFonts w:hint="default"/>
        <w:lang w:val="ru-RU" w:eastAsia="en-US" w:bidi="ar-SA"/>
      </w:rPr>
    </w:lvl>
    <w:lvl w:ilvl="5" w:tplc="E6C4A14A">
      <w:numFmt w:val="bullet"/>
      <w:lvlText w:val="•"/>
      <w:lvlJc w:val="left"/>
      <w:pPr>
        <w:ind w:left="5433" w:hanging="152"/>
      </w:pPr>
      <w:rPr>
        <w:rFonts w:hint="default"/>
        <w:lang w:val="ru-RU" w:eastAsia="en-US" w:bidi="ar-SA"/>
      </w:rPr>
    </w:lvl>
    <w:lvl w:ilvl="6" w:tplc="FB3CB7A4">
      <w:numFmt w:val="bullet"/>
      <w:lvlText w:val="•"/>
      <w:lvlJc w:val="left"/>
      <w:pPr>
        <w:ind w:left="6331" w:hanging="152"/>
      </w:pPr>
      <w:rPr>
        <w:rFonts w:hint="default"/>
        <w:lang w:val="ru-RU" w:eastAsia="en-US" w:bidi="ar-SA"/>
      </w:rPr>
    </w:lvl>
    <w:lvl w:ilvl="7" w:tplc="BA34F0D8">
      <w:numFmt w:val="bullet"/>
      <w:lvlText w:val="•"/>
      <w:lvlJc w:val="left"/>
      <w:pPr>
        <w:ind w:left="7230" w:hanging="152"/>
      </w:pPr>
      <w:rPr>
        <w:rFonts w:hint="default"/>
        <w:lang w:val="ru-RU" w:eastAsia="en-US" w:bidi="ar-SA"/>
      </w:rPr>
    </w:lvl>
    <w:lvl w:ilvl="8" w:tplc="2C726F5C">
      <w:numFmt w:val="bullet"/>
      <w:lvlText w:val="•"/>
      <w:lvlJc w:val="left"/>
      <w:pPr>
        <w:ind w:left="8129" w:hanging="152"/>
      </w:pPr>
      <w:rPr>
        <w:rFonts w:hint="default"/>
        <w:lang w:val="ru-RU" w:eastAsia="en-US" w:bidi="ar-SA"/>
      </w:rPr>
    </w:lvl>
  </w:abstractNum>
  <w:abstractNum w:abstractNumId="18" w15:restartNumberingAfterBreak="0">
    <w:nsid w:val="4EE72E0A"/>
    <w:multiLevelType w:val="hybridMultilevel"/>
    <w:tmpl w:val="DC541900"/>
    <w:lvl w:ilvl="0" w:tplc="9708BA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FDB5851"/>
    <w:multiLevelType w:val="hybridMultilevel"/>
    <w:tmpl w:val="1BAA8F38"/>
    <w:lvl w:ilvl="0" w:tplc="F566F64E">
      <w:start w:val="1"/>
      <w:numFmt w:val="bullet"/>
      <w:pStyle w:val="a3"/>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E33371"/>
    <w:multiLevelType w:val="hybridMultilevel"/>
    <w:tmpl w:val="66343868"/>
    <w:lvl w:ilvl="0" w:tplc="7338B2F6">
      <w:start w:val="1"/>
      <w:numFmt w:val="bullet"/>
      <w:pStyle w:val="2"/>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21" w15:restartNumberingAfterBreak="0">
    <w:nsid w:val="55DC1E6F"/>
    <w:multiLevelType w:val="hybridMultilevel"/>
    <w:tmpl w:val="698CAD1A"/>
    <w:lvl w:ilvl="0" w:tplc="6EBA50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77020E1"/>
    <w:multiLevelType w:val="hybridMultilevel"/>
    <w:tmpl w:val="2B188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77C07FC"/>
    <w:multiLevelType w:val="hybridMultilevel"/>
    <w:tmpl w:val="A350AA96"/>
    <w:styleLink w:val="111111"/>
    <w:lvl w:ilvl="0" w:tplc="BEE86A30">
      <w:start w:val="1"/>
      <w:numFmt w:val="decimal"/>
      <w:lvlText w:val="%1."/>
      <w:lvlJc w:val="left"/>
      <w:pPr>
        <w:ind w:left="502"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4" w15:restartNumberingAfterBreak="0">
    <w:nsid w:val="5996264E"/>
    <w:multiLevelType w:val="multilevel"/>
    <w:tmpl w:val="961053E6"/>
    <w:lvl w:ilvl="0">
      <w:start w:val="1"/>
      <w:numFmt w:val="decimal"/>
      <w:lvlText w:val="%1."/>
      <w:lvlJc w:val="left"/>
      <w:pPr>
        <w:ind w:left="1069" w:hanging="360"/>
      </w:pPr>
      <w:rPr>
        <w:rFonts w:hint="default"/>
      </w:rPr>
    </w:lvl>
    <w:lvl w:ilvl="1">
      <w:start w:val="4"/>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59B4119C"/>
    <w:multiLevelType w:val="multilevel"/>
    <w:tmpl w:val="FEEC5768"/>
    <w:lvl w:ilvl="0">
      <w:start w:val="3"/>
      <w:numFmt w:val="decimal"/>
      <w:lvlText w:val="%1"/>
      <w:lvlJc w:val="left"/>
      <w:pPr>
        <w:ind w:left="614" w:hanging="492"/>
      </w:pPr>
      <w:rPr>
        <w:rFonts w:hint="default"/>
        <w:lang w:val="ru-RU" w:eastAsia="en-US" w:bidi="ar-SA"/>
      </w:rPr>
    </w:lvl>
    <w:lvl w:ilvl="1">
      <w:start w:val="1"/>
      <w:numFmt w:val="decimal"/>
      <w:lvlText w:val="%1.%2."/>
      <w:lvlJc w:val="left"/>
      <w:pPr>
        <w:ind w:left="614" w:hanging="492"/>
        <w:jc w:val="right"/>
      </w:pPr>
      <w:rPr>
        <w:rFonts w:ascii="Times New Roman" w:eastAsia="Times New Roman" w:hAnsi="Times New Roman" w:cs="Times New Roman" w:hint="default"/>
        <w:b/>
        <w:bCs/>
        <w:i/>
        <w:spacing w:val="-1"/>
        <w:w w:val="100"/>
        <w:sz w:val="28"/>
        <w:szCs w:val="28"/>
        <w:lang w:val="ru-RU" w:eastAsia="en-US" w:bidi="ar-SA"/>
      </w:rPr>
    </w:lvl>
    <w:lvl w:ilvl="2">
      <w:start w:val="1"/>
      <w:numFmt w:val="decimal"/>
      <w:lvlText w:val="%1.%2.%3."/>
      <w:lvlJc w:val="left"/>
      <w:pPr>
        <w:ind w:left="122" w:hanging="772"/>
      </w:pPr>
      <w:rPr>
        <w:rFonts w:ascii="Times New Roman" w:eastAsia="Times New Roman" w:hAnsi="Times New Roman" w:cs="Times New Roman" w:hint="default"/>
        <w:i/>
        <w:spacing w:val="-4"/>
        <w:w w:val="100"/>
        <w:sz w:val="28"/>
        <w:szCs w:val="28"/>
        <w:lang w:val="ru-RU" w:eastAsia="en-US" w:bidi="ar-SA"/>
      </w:rPr>
    </w:lvl>
    <w:lvl w:ilvl="3">
      <w:numFmt w:val="bullet"/>
      <w:lvlText w:val=""/>
      <w:lvlJc w:val="left"/>
      <w:pPr>
        <w:ind w:left="1134" w:hanging="708"/>
      </w:pPr>
      <w:rPr>
        <w:rFonts w:ascii="Symbol" w:eastAsia="Symbol" w:hAnsi="Symbol" w:cs="Symbol" w:hint="default"/>
        <w:w w:val="100"/>
        <w:sz w:val="28"/>
        <w:szCs w:val="28"/>
        <w:lang w:val="ru-RU" w:eastAsia="en-US" w:bidi="ar-SA"/>
      </w:rPr>
    </w:lvl>
    <w:lvl w:ilvl="4">
      <w:numFmt w:val="bullet"/>
      <w:lvlText w:val="•"/>
      <w:lvlJc w:val="left"/>
      <w:pPr>
        <w:ind w:left="1640" w:hanging="708"/>
      </w:pPr>
      <w:rPr>
        <w:rFonts w:hint="default"/>
        <w:lang w:val="ru-RU" w:eastAsia="en-US" w:bidi="ar-SA"/>
      </w:rPr>
    </w:lvl>
    <w:lvl w:ilvl="5">
      <w:numFmt w:val="bullet"/>
      <w:lvlText w:val="•"/>
      <w:lvlJc w:val="left"/>
      <w:pPr>
        <w:ind w:left="2961" w:hanging="708"/>
      </w:pPr>
      <w:rPr>
        <w:rFonts w:hint="default"/>
        <w:lang w:val="ru-RU" w:eastAsia="en-US" w:bidi="ar-SA"/>
      </w:rPr>
    </w:lvl>
    <w:lvl w:ilvl="6">
      <w:numFmt w:val="bullet"/>
      <w:lvlText w:val="•"/>
      <w:lvlJc w:val="left"/>
      <w:pPr>
        <w:ind w:left="4282" w:hanging="708"/>
      </w:pPr>
      <w:rPr>
        <w:rFonts w:hint="default"/>
        <w:lang w:val="ru-RU" w:eastAsia="en-US" w:bidi="ar-SA"/>
      </w:rPr>
    </w:lvl>
    <w:lvl w:ilvl="7">
      <w:numFmt w:val="bullet"/>
      <w:lvlText w:val="•"/>
      <w:lvlJc w:val="left"/>
      <w:pPr>
        <w:ind w:left="5603" w:hanging="708"/>
      </w:pPr>
      <w:rPr>
        <w:rFonts w:hint="default"/>
        <w:lang w:val="ru-RU" w:eastAsia="en-US" w:bidi="ar-SA"/>
      </w:rPr>
    </w:lvl>
    <w:lvl w:ilvl="8">
      <w:numFmt w:val="bullet"/>
      <w:lvlText w:val="•"/>
      <w:lvlJc w:val="left"/>
      <w:pPr>
        <w:ind w:left="6924" w:hanging="708"/>
      </w:pPr>
      <w:rPr>
        <w:rFonts w:hint="default"/>
        <w:lang w:val="ru-RU" w:eastAsia="en-US" w:bidi="ar-SA"/>
      </w:rPr>
    </w:lvl>
  </w:abstractNum>
  <w:abstractNum w:abstractNumId="26" w15:restartNumberingAfterBreak="0">
    <w:nsid w:val="5F771AA2"/>
    <w:multiLevelType w:val="multilevel"/>
    <w:tmpl w:val="6C8A4CD6"/>
    <w:lvl w:ilvl="0">
      <w:start w:val="1"/>
      <w:numFmt w:val="decimal"/>
      <w:lvlText w:val="%1."/>
      <w:lvlJc w:val="left"/>
      <w:pPr>
        <w:ind w:left="720" w:hanging="360"/>
      </w:pPr>
      <w:rPr>
        <w:rFonts w:cs="Times New Roman" w:hint="default"/>
      </w:rPr>
    </w:lvl>
    <w:lvl w:ilvl="1">
      <w:start w:val="1"/>
      <w:numFmt w:val="decimal"/>
      <w:pStyle w:val="20"/>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15:restartNumberingAfterBreak="0">
    <w:nsid w:val="6CAB2DB0"/>
    <w:multiLevelType w:val="hybridMultilevel"/>
    <w:tmpl w:val="1F14BE2C"/>
    <w:styleLink w:val="1ai"/>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73EB60B9"/>
    <w:multiLevelType w:val="hybridMultilevel"/>
    <w:tmpl w:val="C270C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082414866">
    <w:abstractNumId w:val="26"/>
  </w:num>
  <w:num w:numId="2" w16cid:durableId="1159465008">
    <w:abstractNumId w:val="10"/>
  </w:num>
  <w:num w:numId="3" w16cid:durableId="687029758">
    <w:abstractNumId w:val="14"/>
  </w:num>
  <w:num w:numId="4" w16cid:durableId="193344118">
    <w:abstractNumId w:val="5"/>
  </w:num>
  <w:num w:numId="5" w16cid:durableId="1005518974">
    <w:abstractNumId w:val="3"/>
  </w:num>
  <w:num w:numId="6" w16cid:durableId="564994099">
    <w:abstractNumId w:val="19"/>
  </w:num>
  <w:num w:numId="7" w16cid:durableId="1848867842">
    <w:abstractNumId w:val="20"/>
  </w:num>
  <w:num w:numId="8" w16cid:durableId="475226006">
    <w:abstractNumId w:val="7"/>
  </w:num>
  <w:num w:numId="9" w16cid:durableId="548734084">
    <w:abstractNumId w:val="18"/>
  </w:num>
  <w:num w:numId="10" w16cid:durableId="281617462">
    <w:abstractNumId w:val="28"/>
  </w:num>
  <w:num w:numId="11" w16cid:durableId="1935240851">
    <w:abstractNumId w:val="9"/>
  </w:num>
  <w:num w:numId="12" w16cid:durableId="1551502359">
    <w:abstractNumId w:val="21"/>
  </w:num>
  <w:num w:numId="13" w16cid:durableId="114295899">
    <w:abstractNumId w:val="1"/>
  </w:num>
  <w:num w:numId="14" w16cid:durableId="1798908359">
    <w:abstractNumId w:val="15"/>
  </w:num>
  <w:num w:numId="15" w16cid:durableId="1547063087">
    <w:abstractNumId w:val="4"/>
  </w:num>
  <w:num w:numId="16" w16cid:durableId="1813978454">
    <w:abstractNumId w:val="1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4934552">
    <w:abstractNumId w:val="25"/>
  </w:num>
  <w:num w:numId="18" w16cid:durableId="1393886781">
    <w:abstractNumId w:val="11"/>
  </w:num>
  <w:num w:numId="19" w16cid:durableId="1875725341">
    <w:abstractNumId w:val="17"/>
  </w:num>
  <w:num w:numId="20" w16cid:durableId="819660750">
    <w:abstractNumId w:val="8"/>
  </w:num>
  <w:num w:numId="21" w16cid:durableId="1960606962">
    <w:abstractNumId w:val="24"/>
  </w:num>
  <w:num w:numId="22" w16cid:durableId="784736791">
    <w:abstractNumId w:val="16"/>
  </w:num>
  <w:num w:numId="23" w16cid:durableId="186413563">
    <w:abstractNumId w:val="27"/>
  </w:num>
  <w:num w:numId="24" w16cid:durableId="93286222">
    <w:abstractNumId w:val="23"/>
  </w:num>
  <w:num w:numId="25" w16cid:durableId="1789885058">
    <w:abstractNumId w:val="12"/>
  </w:num>
  <w:num w:numId="26" w16cid:durableId="1208445938">
    <w:abstractNumId w:val="22"/>
  </w:num>
  <w:num w:numId="27" w16cid:durableId="901789984">
    <w:abstractNumId w:val="2"/>
  </w:num>
  <w:num w:numId="28" w16cid:durableId="203294976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6EF4"/>
    <w:rsid w:val="0000197C"/>
    <w:rsid w:val="000031C1"/>
    <w:rsid w:val="000108C6"/>
    <w:rsid w:val="00011F53"/>
    <w:rsid w:val="00014301"/>
    <w:rsid w:val="000160CD"/>
    <w:rsid w:val="000172BF"/>
    <w:rsid w:val="00023B2B"/>
    <w:rsid w:val="00026FDC"/>
    <w:rsid w:val="00032499"/>
    <w:rsid w:val="00032F90"/>
    <w:rsid w:val="00034C15"/>
    <w:rsid w:val="000360C7"/>
    <w:rsid w:val="00036CC8"/>
    <w:rsid w:val="00042839"/>
    <w:rsid w:val="00042FDB"/>
    <w:rsid w:val="0004415C"/>
    <w:rsid w:val="0006202A"/>
    <w:rsid w:val="00062717"/>
    <w:rsid w:val="00063A28"/>
    <w:rsid w:val="0006476A"/>
    <w:rsid w:val="00064839"/>
    <w:rsid w:val="00066A43"/>
    <w:rsid w:val="000675FF"/>
    <w:rsid w:val="00076173"/>
    <w:rsid w:val="000763B8"/>
    <w:rsid w:val="00077E11"/>
    <w:rsid w:val="0008015A"/>
    <w:rsid w:val="000810DF"/>
    <w:rsid w:val="00081AD2"/>
    <w:rsid w:val="00085D6D"/>
    <w:rsid w:val="000930BD"/>
    <w:rsid w:val="00096F03"/>
    <w:rsid w:val="000A2304"/>
    <w:rsid w:val="000A258B"/>
    <w:rsid w:val="000A52F7"/>
    <w:rsid w:val="000A6CBD"/>
    <w:rsid w:val="000B2D32"/>
    <w:rsid w:val="000C03B1"/>
    <w:rsid w:val="000D41E2"/>
    <w:rsid w:val="000D4229"/>
    <w:rsid w:val="000E3F5E"/>
    <w:rsid w:val="00101165"/>
    <w:rsid w:val="0010296E"/>
    <w:rsid w:val="00105A28"/>
    <w:rsid w:val="00107E7B"/>
    <w:rsid w:val="00110E3C"/>
    <w:rsid w:val="0012003C"/>
    <w:rsid w:val="00120F59"/>
    <w:rsid w:val="00122D95"/>
    <w:rsid w:val="001246AC"/>
    <w:rsid w:val="00125767"/>
    <w:rsid w:val="00126347"/>
    <w:rsid w:val="0012694A"/>
    <w:rsid w:val="00126B1A"/>
    <w:rsid w:val="0012760C"/>
    <w:rsid w:val="00127A17"/>
    <w:rsid w:val="00127BE0"/>
    <w:rsid w:val="00132C6B"/>
    <w:rsid w:val="00133BFD"/>
    <w:rsid w:val="00137AD9"/>
    <w:rsid w:val="001400E2"/>
    <w:rsid w:val="001416CF"/>
    <w:rsid w:val="001445B5"/>
    <w:rsid w:val="001473EA"/>
    <w:rsid w:val="0015252F"/>
    <w:rsid w:val="00152AA8"/>
    <w:rsid w:val="001563D8"/>
    <w:rsid w:val="00173CE1"/>
    <w:rsid w:val="00173E30"/>
    <w:rsid w:val="00173F03"/>
    <w:rsid w:val="0017444E"/>
    <w:rsid w:val="00180543"/>
    <w:rsid w:val="0018074D"/>
    <w:rsid w:val="00180BCC"/>
    <w:rsid w:val="001834C2"/>
    <w:rsid w:val="001853A2"/>
    <w:rsid w:val="001860F7"/>
    <w:rsid w:val="00187B68"/>
    <w:rsid w:val="001A55DF"/>
    <w:rsid w:val="001A5860"/>
    <w:rsid w:val="001B0002"/>
    <w:rsid w:val="001B2BB8"/>
    <w:rsid w:val="001B798B"/>
    <w:rsid w:val="001C4741"/>
    <w:rsid w:val="001D0B57"/>
    <w:rsid w:val="001D274F"/>
    <w:rsid w:val="001D7058"/>
    <w:rsid w:val="001D710E"/>
    <w:rsid w:val="001E5049"/>
    <w:rsid w:val="001F2FE1"/>
    <w:rsid w:val="001F4A55"/>
    <w:rsid w:val="00200EC0"/>
    <w:rsid w:val="00202333"/>
    <w:rsid w:val="00202E0E"/>
    <w:rsid w:val="00206CAA"/>
    <w:rsid w:val="00211D4B"/>
    <w:rsid w:val="0021747A"/>
    <w:rsid w:val="002176E2"/>
    <w:rsid w:val="00222450"/>
    <w:rsid w:val="00223E7D"/>
    <w:rsid w:val="002247DC"/>
    <w:rsid w:val="00224AA1"/>
    <w:rsid w:val="0022610B"/>
    <w:rsid w:val="00227651"/>
    <w:rsid w:val="0023437E"/>
    <w:rsid w:val="00235775"/>
    <w:rsid w:val="00237BC3"/>
    <w:rsid w:val="00240125"/>
    <w:rsid w:val="0024297B"/>
    <w:rsid w:val="002429FB"/>
    <w:rsid w:val="00244EDC"/>
    <w:rsid w:val="002569E5"/>
    <w:rsid w:val="00263BD4"/>
    <w:rsid w:val="002646CD"/>
    <w:rsid w:val="00266965"/>
    <w:rsid w:val="00270A1B"/>
    <w:rsid w:val="002725CA"/>
    <w:rsid w:val="00272FCE"/>
    <w:rsid w:val="00273ABC"/>
    <w:rsid w:val="00277659"/>
    <w:rsid w:val="00280609"/>
    <w:rsid w:val="002810B9"/>
    <w:rsid w:val="002819A6"/>
    <w:rsid w:val="00286A0B"/>
    <w:rsid w:val="00290829"/>
    <w:rsid w:val="002926E1"/>
    <w:rsid w:val="00296367"/>
    <w:rsid w:val="002A5F62"/>
    <w:rsid w:val="002A7BBA"/>
    <w:rsid w:val="002B5376"/>
    <w:rsid w:val="002B5B2F"/>
    <w:rsid w:val="002B6DEA"/>
    <w:rsid w:val="002C0C7D"/>
    <w:rsid w:val="002C1C8D"/>
    <w:rsid w:val="002C24FB"/>
    <w:rsid w:val="002D4499"/>
    <w:rsid w:val="002D503F"/>
    <w:rsid w:val="002D677A"/>
    <w:rsid w:val="002D77EF"/>
    <w:rsid w:val="002E6674"/>
    <w:rsid w:val="002F489B"/>
    <w:rsid w:val="002F61B1"/>
    <w:rsid w:val="002F70AB"/>
    <w:rsid w:val="003005EC"/>
    <w:rsid w:val="00300909"/>
    <w:rsid w:val="00302AEE"/>
    <w:rsid w:val="00303AFC"/>
    <w:rsid w:val="00312CCD"/>
    <w:rsid w:val="0031512E"/>
    <w:rsid w:val="00315859"/>
    <w:rsid w:val="00316E5B"/>
    <w:rsid w:val="0032251D"/>
    <w:rsid w:val="003278A9"/>
    <w:rsid w:val="0033283B"/>
    <w:rsid w:val="00341607"/>
    <w:rsid w:val="00342F41"/>
    <w:rsid w:val="00343601"/>
    <w:rsid w:val="003530BE"/>
    <w:rsid w:val="003547BC"/>
    <w:rsid w:val="00357F97"/>
    <w:rsid w:val="00360113"/>
    <w:rsid w:val="003602CC"/>
    <w:rsid w:val="0036172D"/>
    <w:rsid w:val="00365770"/>
    <w:rsid w:val="0036747E"/>
    <w:rsid w:val="003704FC"/>
    <w:rsid w:val="00372825"/>
    <w:rsid w:val="00381448"/>
    <w:rsid w:val="00383679"/>
    <w:rsid w:val="00385783"/>
    <w:rsid w:val="00385D36"/>
    <w:rsid w:val="00387C3F"/>
    <w:rsid w:val="00395122"/>
    <w:rsid w:val="003A1907"/>
    <w:rsid w:val="003A66DE"/>
    <w:rsid w:val="003A792F"/>
    <w:rsid w:val="003B21B6"/>
    <w:rsid w:val="003B2836"/>
    <w:rsid w:val="003B447C"/>
    <w:rsid w:val="003B6A3C"/>
    <w:rsid w:val="003B75D8"/>
    <w:rsid w:val="003C07CB"/>
    <w:rsid w:val="003C6ACE"/>
    <w:rsid w:val="003D4197"/>
    <w:rsid w:val="003E3C01"/>
    <w:rsid w:val="003E6864"/>
    <w:rsid w:val="003F059A"/>
    <w:rsid w:val="003F0DD7"/>
    <w:rsid w:val="003F2A85"/>
    <w:rsid w:val="003F2E40"/>
    <w:rsid w:val="00401133"/>
    <w:rsid w:val="00402424"/>
    <w:rsid w:val="00403145"/>
    <w:rsid w:val="00415C30"/>
    <w:rsid w:val="00421782"/>
    <w:rsid w:val="00431079"/>
    <w:rsid w:val="004400F2"/>
    <w:rsid w:val="00442470"/>
    <w:rsid w:val="00443C8D"/>
    <w:rsid w:val="00446EC4"/>
    <w:rsid w:val="00450232"/>
    <w:rsid w:val="00456BEC"/>
    <w:rsid w:val="00464383"/>
    <w:rsid w:val="00466D6F"/>
    <w:rsid w:val="00471CD8"/>
    <w:rsid w:val="00474468"/>
    <w:rsid w:val="00477447"/>
    <w:rsid w:val="0048008D"/>
    <w:rsid w:val="00482F09"/>
    <w:rsid w:val="00485AAC"/>
    <w:rsid w:val="0049021A"/>
    <w:rsid w:val="004911D5"/>
    <w:rsid w:val="00491F6E"/>
    <w:rsid w:val="0049295B"/>
    <w:rsid w:val="0049346A"/>
    <w:rsid w:val="00494BF6"/>
    <w:rsid w:val="004A2533"/>
    <w:rsid w:val="004A4C2F"/>
    <w:rsid w:val="004A7794"/>
    <w:rsid w:val="004A787C"/>
    <w:rsid w:val="004B0172"/>
    <w:rsid w:val="004B57FD"/>
    <w:rsid w:val="004C1BA4"/>
    <w:rsid w:val="004C5777"/>
    <w:rsid w:val="004D01B1"/>
    <w:rsid w:val="004D2277"/>
    <w:rsid w:val="004F5C55"/>
    <w:rsid w:val="0050755E"/>
    <w:rsid w:val="00511635"/>
    <w:rsid w:val="0051522F"/>
    <w:rsid w:val="0051600C"/>
    <w:rsid w:val="00520187"/>
    <w:rsid w:val="005211C4"/>
    <w:rsid w:val="00521518"/>
    <w:rsid w:val="00526A49"/>
    <w:rsid w:val="00526C9A"/>
    <w:rsid w:val="00530228"/>
    <w:rsid w:val="005319B1"/>
    <w:rsid w:val="005324D4"/>
    <w:rsid w:val="005362DA"/>
    <w:rsid w:val="005476F2"/>
    <w:rsid w:val="00555DB0"/>
    <w:rsid w:val="00560212"/>
    <w:rsid w:val="00563C40"/>
    <w:rsid w:val="005646DF"/>
    <w:rsid w:val="00564C23"/>
    <w:rsid w:val="00570201"/>
    <w:rsid w:val="00571566"/>
    <w:rsid w:val="00580B5D"/>
    <w:rsid w:val="00587014"/>
    <w:rsid w:val="00596DE0"/>
    <w:rsid w:val="005A1BCB"/>
    <w:rsid w:val="005A4FC7"/>
    <w:rsid w:val="005B389E"/>
    <w:rsid w:val="005B7BAF"/>
    <w:rsid w:val="005C2811"/>
    <w:rsid w:val="005C719F"/>
    <w:rsid w:val="005D31BD"/>
    <w:rsid w:val="005D4412"/>
    <w:rsid w:val="005D4888"/>
    <w:rsid w:val="005D6434"/>
    <w:rsid w:val="005D6B5C"/>
    <w:rsid w:val="005D79CC"/>
    <w:rsid w:val="005E05D5"/>
    <w:rsid w:val="005E0B20"/>
    <w:rsid w:val="005E235B"/>
    <w:rsid w:val="005E3614"/>
    <w:rsid w:val="005E3B15"/>
    <w:rsid w:val="005F004D"/>
    <w:rsid w:val="005F0BA5"/>
    <w:rsid w:val="005F3E62"/>
    <w:rsid w:val="00602809"/>
    <w:rsid w:val="00605DAE"/>
    <w:rsid w:val="00614C53"/>
    <w:rsid w:val="00617E36"/>
    <w:rsid w:val="00620D9D"/>
    <w:rsid w:val="00622E57"/>
    <w:rsid w:val="00634224"/>
    <w:rsid w:val="006407F6"/>
    <w:rsid w:val="006441CD"/>
    <w:rsid w:val="006459FB"/>
    <w:rsid w:val="00646493"/>
    <w:rsid w:val="0065573A"/>
    <w:rsid w:val="0065624A"/>
    <w:rsid w:val="00657D1F"/>
    <w:rsid w:val="0066144D"/>
    <w:rsid w:val="0067177D"/>
    <w:rsid w:val="006719F3"/>
    <w:rsid w:val="0067393D"/>
    <w:rsid w:val="006759CF"/>
    <w:rsid w:val="00682654"/>
    <w:rsid w:val="00684234"/>
    <w:rsid w:val="0068689D"/>
    <w:rsid w:val="00686AEC"/>
    <w:rsid w:val="006B7322"/>
    <w:rsid w:val="006B7992"/>
    <w:rsid w:val="006C3801"/>
    <w:rsid w:val="006C54D2"/>
    <w:rsid w:val="006D6E97"/>
    <w:rsid w:val="006D78F1"/>
    <w:rsid w:val="006D7D57"/>
    <w:rsid w:val="006E1C02"/>
    <w:rsid w:val="006E6C76"/>
    <w:rsid w:val="006E7C52"/>
    <w:rsid w:val="006F00A7"/>
    <w:rsid w:val="006F565F"/>
    <w:rsid w:val="007010B1"/>
    <w:rsid w:val="007041CD"/>
    <w:rsid w:val="007048E5"/>
    <w:rsid w:val="00706483"/>
    <w:rsid w:val="0071216A"/>
    <w:rsid w:val="00717D9A"/>
    <w:rsid w:val="00717E92"/>
    <w:rsid w:val="007203F1"/>
    <w:rsid w:val="007222AD"/>
    <w:rsid w:val="007226E7"/>
    <w:rsid w:val="00722B59"/>
    <w:rsid w:val="00726E22"/>
    <w:rsid w:val="00727192"/>
    <w:rsid w:val="00731756"/>
    <w:rsid w:val="00736C2B"/>
    <w:rsid w:val="007453D3"/>
    <w:rsid w:val="00757288"/>
    <w:rsid w:val="00765D86"/>
    <w:rsid w:val="007711C3"/>
    <w:rsid w:val="00772A3C"/>
    <w:rsid w:val="00781DD1"/>
    <w:rsid w:val="00787990"/>
    <w:rsid w:val="00791947"/>
    <w:rsid w:val="007A05FE"/>
    <w:rsid w:val="007A1DDA"/>
    <w:rsid w:val="007A4A6B"/>
    <w:rsid w:val="007A6418"/>
    <w:rsid w:val="007B63EB"/>
    <w:rsid w:val="007C127B"/>
    <w:rsid w:val="007C35CA"/>
    <w:rsid w:val="007C7F09"/>
    <w:rsid w:val="007D0897"/>
    <w:rsid w:val="007D1130"/>
    <w:rsid w:val="007D3382"/>
    <w:rsid w:val="007D5EE6"/>
    <w:rsid w:val="007E2FDD"/>
    <w:rsid w:val="007E69DB"/>
    <w:rsid w:val="007F0F24"/>
    <w:rsid w:val="007F239C"/>
    <w:rsid w:val="007F2B26"/>
    <w:rsid w:val="007F5936"/>
    <w:rsid w:val="0080059E"/>
    <w:rsid w:val="00800E9C"/>
    <w:rsid w:val="008010C6"/>
    <w:rsid w:val="00803DE5"/>
    <w:rsid w:val="00810CAA"/>
    <w:rsid w:val="00814329"/>
    <w:rsid w:val="00815E34"/>
    <w:rsid w:val="008163DA"/>
    <w:rsid w:val="00816DE1"/>
    <w:rsid w:val="0082793B"/>
    <w:rsid w:val="0083487B"/>
    <w:rsid w:val="008356C9"/>
    <w:rsid w:val="00835B54"/>
    <w:rsid w:val="00853923"/>
    <w:rsid w:val="008562EE"/>
    <w:rsid w:val="00856344"/>
    <w:rsid w:val="00857DF8"/>
    <w:rsid w:val="00863958"/>
    <w:rsid w:val="0088087E"/>
    <w:rsid w:val="00884FE7"/>
    <w:rsid w:val="0089790D"/>
    <w:rsid w:val="008A1FF5"/>
    <w:rsid w:val="008A52E8"/>
    <w:rsid w:val="008B19EC"/>
    <w:rsid w:val="008C215D"/>
    <w:rsid w:val="008C665A"/>
    <w:rsid w:val="008D773D"/>
    <w:rsid w:val="008E2140"/>
    <w:rsid w:val="008F2796"/>
    <w:rsid w:val="008F2BF8"/>
    <w:rsid w:val="008F38EE"/>
    <w:rsid w:val="008F570F"/>
    <w:rsid w:val="00913DD3"/>
    <w:rsid w:val="009168B9"/>
    <w:rsid w:val="00917C27"/>
    <w:rsid w:val="00927E21"/>
    <w:rsid w:val="00932C2D"/>
    <w:rsid w:val="00934034"/>
    <w:rsid w:val="00940BEB"/>
    <w:rsid w:val="00945409"/>
    <w:rsid w:val="00960183"/>
    <w:rsid w:val="00963508"/>
    <w:rsid w:val="009646BB"/>
    <w:rsid w:val="00966A9B"/>
    <w:rsid w:val="00966EF4"/>
    <w:rsid w:val="009715DF"/>
    <w:rsid w:val="00972778"/>
    <w:rsid w:val="00972B28"/>
    <w:rsid w:val="00975DCA"/>
    <w:rsid w:val="009767DE"/>
    <w:rsid w:val="00985BA3"/>
    <w:rsid w:val="009870E6"/>
    <w:rsid w:val="00987E9B"/>
    <w:rsid w:val="009A1117"/>
    <w:rsid w:val="009A592B"/>
    <w:rsid w:val="009B1FAC"/>
    <w:rsid w:val="009B4059"/>
    <w:rsid w:val="009C5316"/>
    <w:rsid w:val="009D1B80"/>
    <w:rsid w:val="009D33A0"/>
    <w:rsid w:val="009D5F09"/>
    <w:rsid w:val="009D74BF"/>
    <w:rsid w:val="009E0568"/>
    <w:rsid w:val="009F0690"/>
    <w:rsid w:val="009F3AE9"/>
    <w:rsid w:val="00A01452"/>
    <w:rsid w:val="00A03CB1"/>
    <w:rsid w:val="00A04931"/>
    <w:rsid w:val="00A06474"/>
    <w:rsid w:val="00A10A3E"/>
    <w:rsid w:val="00A126BF"/>
    <w:rsid w:val="00A17CBA"/>
    <w:rsid w:val="00A26517"/>
    <w:rsid w:val="00A30A03"/>
    <w:rsid w:val="00A31F4E"/>
    <w:rsid w:val="00A42802"/>
    <w:rsid w:val="00A44730"/>
    <w:rsid w:val="00A47F02"/>
    <w:rsid w:val="00A52E9F"/>
    <w:rsid w:val="00A53739"/>
    <w:rsid w:val="00A5421C"/>
    <w:rsid w:val="00A55DA3"/>
    <w:rsid w:val="00A56CD0"/>
    <w:rsid w:val="00A60947"/>
    <w:rsid w:val="00A60FCD"/>
    <w:rsid w:val="00A61AD8"/>
    <w:rsid w:val="00A67ADE"/>
    <w:rsid w:val="00A773FC"/>
    <w:rsid w:val="00A77A71"/>
    <w:rsid w:val="00A8661B"/>
    <w:rsid w:val="00A9478A"/>
    <w:rsid w:val="00A96B60"/>
    <w:rsid w:val="00AA28DA"/>
    <w:rsid w:val="00AA7AE0"/>
    <w:rsid w:val="00AB06E2"/>
    <w:rsid w:val="00AB5BD0"/>
    <w:rsid w:val="00AD161C"/>
    <w:rsid w:val="00AD1F5D"/>
    <w:rsid w:val="00AD3352"/>
    <w:rsid w:val="00AD649A"/>
    <w:rsid w:val="00AE0A7C"/>
    <w:rsid w:val="00AE459A"/>
    <w:rsid w:val="00AF698C"/>
    <w:rsid w:val="00B0599E"/>
    <w:rsid w:val="00B120EA"/>
    <w:rsid w:val="00B12AB7"/>
    <w:rsid w:val="00B15AAD"/>
    <w:rsid w:val="00B319B1"/>
    <w:rsid w:val="00B361B8"/>
    <w:rsid w:val="00B40DB2"/>
    <w:rsid w:val="00B51BA8"/>
    <w:rsid w:val="00B542D7"/>
    <w:rsid w:val="00B6713A"/>
    <w:rsid w:val="00B677CE"/>
    <w:rsid w:val="00B73C98"/>
    <w:rsid w:val="00B73D8D"/>
    <w:rsid w:val="00B777D4"/>
    <w:rsid w:val="00B811A3"/>
    <w:rsid w:val="00B82A9F"/>
    <w:rsid w:val="00B92D92"/>
    <w:rsid w:val="00B93088"/>
    <w:rsid w:val="00B97412"/>
    <w:rsid w:val="00BA1E46"/>
    <w:rsid w:val="00BA1E99"/>
    <w:rsid w:val="00BA2F70"/>
    <w:rsid w:val="00BA358F"/>
    <w:rsid w:val="00BA3746"/>
    <w:rsid w:val="00BA6402"/>
    <w:rsid w:val="00BA726D"/>
    <w:rsid w:val="00BA79BB"/>
    <w:rsid w:val="00BB11A8"/>
    <w:rsid w:val="00BB2F67"/>
    <w:rsid w:val="00BB3565"/>
    <w:rsid w:val="00BC1474"/>
    <w:rsid w:val="00BC67EC"/>
    <w:rsid w:val="00BD4AE3"/>
    <w:rsid w:val="00BD4EDA"/>
    <w:rsid w:val="00BD7D35"/>
    <w:rsid w:val="00BE03E4"/>
    <w:rsid w:val="00BE3D01"/>
    <w:rsid w:val="00BE4DAA"/>
    <w:rsid w:val="00BE4ECE"/>
    <w:rsid w:val="00BF1742"/>
    <w:rsid w:val="00BF633B"/>
    <w:rsid w:val="00C026DB"/>
    <w:rsid w:val="00C02BE0"/>
    <w:rsid w:val="00C063A6"/>
    <w:rsid w:val="00C15AFC"/>
    <w:rsid w:val="00C16EF6"/>
    <w:rsid w:val="00C2658D"/>
    <w:rsid w:val="00C269AA"/>
    <w:rsid w:val="00C3079E"/>
    <w:rsid w:val="00C3093D"/>
    <w:rsid w:val="00C314FD"/>
    <w:rsid w:val="00C3556E"/>
    <w:rsid w:val="00C37A7A"/>
    <w:rsid w:val="00C42DEA"/>
    <w:rsid w:val="00C5366B"/>
    <w:rsid w:val="00C7671A"/>
    <w:rsid w:val="00C81CF1"/>
    <w:rsid w:val="00C8241F"/>
    <w:rsid w:val="00C85190"/>
    <w:rsid w:val="00C851DB"/>
    <w:rsid w:val="00C90D30"/>
    <w:rsid w:val="00C93651"/>
    <w:rsid w:val="00C9425D"/>
    <w:rsid w:val="00C962D0"/>
    <w:rsid w:val="00CA1808"/>
    <w:rsid w:val="00CA1970"/>
    <w:rsid w:val="00CB0A90"/>
    <w:rsid w:val="00CB1E04"/>
    <w:rsid w:val="00CB37FB"/>
    <w:rsid w:val="00CB44C5"/>
    <w:rsid w:val="00CB4B5D"/>
    <w:rsid w:val="00CB54DA"/>
    <w:rsid w:val="00CB55DC"/>
    <w:rsid w:val="00CC24D6"/>
    <w:rsid w:val="00CC3630"/>
    <w:rsid w:val="00CD1E5B"/>
    <w:rsid w:val="00CD6DE0"/>
    <w:rsid w:val="00CD7F06"/>
    <w:rsid w:val="00CE0504"/>
    <w:rsid w:val="00CE10BE"/>
    <w:rsid w:val="00CE11FA"/>
    <w:rsid w:val="00CE5E2A"/>
    <w:rsid w:val="00CE709E"/>
    <w:rsid w:val="00CE745C"/>
    <w:rsid w:val="00D00DF9"/>
    <w:rsid w:val="00D0387C"/>
    <w:rsid w:val="00D03A42"/>
    <w:rsid w:val="00D17822"/>
    <w:rsid w:val="00D22B1A"/>
    <w:rsid w:val="00D303BD"/>
    <w:rsid w:val="00D5016C"/>
    <w:rsid w:val="00D50210"/>
    <w:rsid w:val="00D567EF"/>
    <w:rsid w:val="00D61E30"/>
    <w:rsid w:val="00D67126"/>
    <w:rsid w:val="00D71710"/>
    <w:rsid w:val="00D72D15"/>
    <w:rsid w:val="00D75AF2"/>
    <w:rsid w:val="00D75EED"/>
    <w:rsid w:val="00D77D63"/>
    <w:rsid w:val="00D82C36"/>
    <w:rsid w:val="00D90914"/>
    <w:rsid w:val="00D90C7E"/>
    <w:rsid w:val="00D92423"/>
    <w:rsid w:val="00D93177"/>
    <w:rsid w:val="00D940DB"/>
    <w:rsid w:val="00D948D4"/>
    <w:rsid w:val="00DA0C93"/>
    <w:rsid w:val="00DA68BC"/>
    <w:rsid w:val="00DB0B8A"/>
    <w:rsid w:val="00DB1BC7"/>
    <w:rsid w:val="00DB334A"/>
    <w:rsid w:val="00DB5A6B"/>
    <w:rsid w:val="00DC02E7"/>
    <w:rsid w:val="00DC2DDD"/>
    <w:rsid w:val="00DD12FA"/>
    <w:rsid w:val="00DE24C3"/>
    <w:rsid w:val="00DE3974"/>
    <w:rsid w:val="00DE4116"/>
    <w:rsid w:val="00DF0F4C"/>
    <w:rsid w:val="00DF2DC9"/>
    <w:rsid w:val="00DF583C"/>
    <w:rsid w:val="00DF6901"/>
    <w:rsid w:val="00DF75F1"/>
    <w:rsid w:val="00E032EB"/>
    <w:rsid w:val="00E056EC"/>
    <w:rsid w:val="00E17601"/>
    <w:rsid w:val="00E2087E"/>
    <w:rsid w:val="00E20AFC"/>
    <w:rsid w:val="00E21C40"/>
    <w:rsid w:val="00E2778C"/>
    <w:rsid w:val="00E325A0"/>
    <w:rsid w:val="00E43FFA"/>
    <w:rsid w:val="00E468CD"/>
    <w:rsid w:val="00E53FAA"/>
    <w:rsid w:val="00E54AC7"/>
    <w:rsid w:val="00E55C62"/>
    <w:rsid w:val="00E6600F"/>
    <w:rsid w:val="00E662B4"/>
    <w:rsid w:val="00E66524"/>
    <w:rsid w:val="00E71165"/>
    <w:rsid w:val="00E735CC"/>
    <w:rsid w:val="00E80ACA"/>
    <w:rsid w:val="00E861E1"/>
    <w:rsid w:val="00E9034C"/>
    <w:rsid w:val="00E92F8C"/>
    <w:rsid w:val="00E9572C"/>
    <w:rsid w:val="00E957A1"/>
    <w:rsid w:val="00EA3AC5"/>
    <w:rsid w:val="00EB3F64"/>
    <w:rsid w:val="00EB5AA4"/>
    <w:rsid w:val="00EB5F26"/>
    <w:rsid w:val="00EB799B"/>
    <w:rsid w:val="00EB79F3"/>
    <w:rsid w:val="00ED3345"/>
    <w:rsid w:val="00ED7C0F"/>
    <w:rsid w:val="00EE5F80"/>
    <w:rsid w:val="00EE6FC8"/>
    <w:rsid w:val="00EE7F88"/>
    <w:rsid w:val="00EF3F66"/>
    <w:rsid w:val="00EF6600"/>
    <w:rsid w:val="00F03205"/>
    <w:rsid w:val="00F06AC0"/>
    <w:rsid w:val="00F06B52"/>
    <w:rsid w:val="00F07058"/>
    <w:rsid w:val="00F12C50"/>
    <w:rsid w:val="00F14E34"/>
    <w:rsid w:val="00F202F1"/>
    <w:rsid w:val="00F224A3"/>
    <w:rsid w:val="00F25684"/>
    <w:rsid w:val="00F25733"/>
    <w:rsid w:val="00F312F5"/>
    <w:rsid w:val="00F35867"/>
    <w:rsid w:val="00F36DEB"/>
    <w:rsid w:val="00F37BE0"/>
    <w:rsid w:val="00F43FF4"/>
    <w:rsid w:val="00F453F2"/>
    <w:rsid w:val="00F5517F"/>
    <w:rsid w:val="00F55818"/>
    <w:rsid w:val="00F55DF1"/>
    <w:rsid w:val="00F579A0"/>
    <w:rsid w:val="00F57AF3"/>
    <w:rsid w:val="00F609DE"/>
    <w:rsid w:val="00F6162F"/>
    <w:rsid w:val="00F62F03"/>
    <w:rsid w:val="00F6314D"/>
    <w:rsid w:val="00F673D7"/>
    <w:rsid w:val="00F728AC"/>
    <w:rsid w:val="00F731EA"/>
    <w:rsid w:val="00F872DB"/>
    <w:rsid w:val="00F93AE9"/>
    <w:rsid w:val="00F94CE7"/>
    <w:rsid w:val="00F9738C"/>
    <w:rsid w:val="00FA1886"/>
    <w:rsid w:val="00FA57A7"/>
    <w:rsid w:val="00FB0A12"/>
    <w:rsid w:val="00FB0AF5"/>
    <w:rsid w:val="00FB26F9"/>
    <w:rsid w:val="00FB54E0"/>
    <w:rsid w:val="00FB6C7D"/>
    <w:rsid w:val="00FE1AA6"/>
    <w:rsid w:val="00FE2716"/>
    <w:rsid w:val="00FE4820"/>
    <w:rsid w:val="00FE4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606DD3B"/>
  <w15:docId w15:val="{48460657-4938-4D57-90D5-735CA63E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Table Web 3" w:uiPriority="0"/>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443C8D"/>
  </w:style>
  <w:style w:type="paragraph" w:styleId="10">
    <w:name w:val="heading 1"/>
    <w:aliases w:val="Заголовок 1 Знак Знак,Заголовок 1 Знак Знак Знак,Знак5"/>
    <w:basedOn w:val="a4"/>
    <w:next w:val="a4"/>
    <w:link w:val="12"/>
    <w:uiPriority w:val="9"/>
    <w:qFormat/>
    <w:rsid w:val="00EB5F2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0">
    <w:name w:val="heading 2"/>
    <w:aliases w:val="Знак2 Знак, Знак2, Знак2 Знак Знак Знак, Знак2 Знак1,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4"/>
    <w:next w:val="a4"/>
    <w:link w:val="21"/>
    <w:uiPriority w:val="9"/>
    <w:qFormat/>
    <w:rsid w:val="004911D5"/>
    <w:pPr>
      <w:keepNext/>
      <w:keepLines/>
      <w:widowControl w:val="0"/>
      <w:numPr>
        <w:ilvl w:val="1"/>
        <w:numId w:val="1"/>
      </w:numPr>
      <w:suppressAutoHyphens/>
      <w:spacing w:before="120" w:after="0" w:line="360" w:lineRule="auto"/>
      <w:outlineLvl w:val="1"/>
    </w:pPr>
    <w:rPr>
      <w:rFonts w:ascii="Cambria" w:eastAsia="Times New Roman" w:hAnsi="Cambria" w:cs="Times New Roman"/>
      <w:b/>
      <w:bCs/>
      <w:color w:val="000000"/>
      <w:sz w:val="24"/>
      <w:szCs w:val="26"/>
      <w:lang w:eastAsia="ru-RU"/>
    </w:rPr>
  </w:style>
  <w:style w:type="paragraph" w:styleId="3">
    <w:name w:val="heading 3"/>
    <w:aliases w:val="Знак3 Знак, Знак3 Знак Знак Знак,Знак3,Знак3 Знак Знак Знак,ПодЗаголовок,Заголовок 31,Знак14,footer,heading 3, Знак"/>
    <w:basedOn w:val="a4"/>
    <w:next w:val="a4"/>
    <w:link w:val="30"/>
    <w:uiPriority w:val="9"/>
    <w:unhideWhenUsed/>
    <w:qFormat/>
    <w:rsid w:val="002810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aliases w:val="ПОДЗАГОЛОВКИ"/>
    <w:next w:val="a4"/>
    <w:link w:val="40"/>
    <w:uiPriority w:val="9"/>
    <w:unhideWhenUsed/>
    <w:qFormat/>
    <w:rsid w:val="00EB5F26"/>
    <w:pPr>
      <w:keepNext/>
      <w:keepLines/>
      <w:snapToGrid w:val="0"/>
      <w:spacing w:after="120" w:line="300" w:lineRule="auto"/>
      <w:jc w:val="both"/>
      <w:outlineLvl w:val="3"/>
    </w:pPr>
    <w:rPr>
      <w:rFonts w:ascii="Times New Roman" w:eastAsiaTheme="majorEastAsia" w:hAnsi="Times New Roman" w:cstheme="majorBidi"/>
      <w:b/>
      <w:iCs/>
      <w:smallCaps/>
      <w:snapToGrid w:val="0"/>
      <w:spacing w:val="5"/>
      <w:sz w:val="28"/>
    </w:rPr>
  </w:style>
  <w:style w:type="paragraph" w:styleId="5">
    <w:name w:val="heading 5"/>
    <w:basedOn w:val="a4"/>
    <w:next w:val="a4"/>
    <w:link w:val="50"/>
    <w:uiPriority w:val="9"/>
    <w:unhideWhenUsed/>
    <w:qFormat/>
    <w:rsid w:val="004911D5"/>
    <w:pPr>
      <w:keepNext/>
      <w:keepLines/>
      <w:spacing w:before="40" w:after="0"/>
      <w:outlineLvl w:val="4"/>
    </w:pPr>
    <w:rPr>
      <w:rFonts w:ascii="Cambria" w:eastAsia="Times New Roman" w:hAnsi="Cambria" w:cs="Times New Roman"/>
      <w:color w:val="365F91"/>
      <w:sz w:val="24"/>
      <w:szCs w:val="24"/>
      <w:lang w:eastAsia="ru-RU"/>
    </w:rPr>
  </w:style>
  <w:style w:type="paragraph" w:styleId="6">
    <w:name w:val="heading 6"/>
    <w:next w:val="a4"/>
    <w:link w:val="60"/>
    <w:uiPriority w:val="9"/>
    <w:unhideWhenUsed/>
    <w:qFormat/>
    <w:rsid w:val="00EB5F26"/>
    <w:pPr>
      <w:keepNext/>
      <w:keepLines/>
      <w:snapToGrid w:val="0"/>
      <w:spacing w:after="120" w:line="300" w:lineRule="auto"/>
      <w:ind w:left="710"/>
      <w:jc w:val="both"/>
      <w:outlineLvl w:val="5"/>
    </w:pPr>
    <w:rPr>
      <w:rFonts w:ascii="Times New Roman" w:eastAsiaTheme="majorEastAsia" w:hAnsi="Times New Roman" w:cstheme="majorBidi"/>
      <w:b/>
      <w:i/>
      <w:spacing w:val="5"/>
      <w:sz w:val="28"/>
    </w:rPr>
  </w:style>
  <w:style w:type="paragraph" w:styleId="7">
    <w:name w:val="heading 7"/>
    <w:aliases w:val="Заголовок x.x"/>
    <w:basedOn w:val="a4"/>
    <w:next w:val="a4"/>
    <w:link w:val="70"/>
    <w:uiPriority w:val="9"/>
    <w:unhideWhenUsed/>
    <w:qFormat/>
    <w:rsid w:val="004911D5"/>
    <w:pPr>
      <w:keepNext/>
      <w:keepLines/>
      <w:spacing w:before="40" w:after="0"/>
      <w:outlineLvl w:val="6"/>
    </w:pPr>
    <w:rPr>
      <w:rFonts w:ascii="Cambria" w:eastAsia="Times New Roman" w:hAnsi="Cambria" w:cs="Times New Roman"/>
      <w:i/>
      <w:iCs/>
      <w:color w:val="243F60"/>
      <w:sz w:val="24"/>
      <w:szCs w:val="24"/>
      <w:lang w:eastAsia="ru-RU"/>
    </w:rPr>
  </w:style>
  <w:style w:type="paragraph" w:styleId="8">
    <w:name w:val="heading 8"/>
    <w:next w:val="a4"/>
    <w:link w:val="80"/>
    <w:uiPriority w:val="9"/>
    <w:unhideWhenUsed/>
    <w:qFormat/>
    <w:rsid w:val="00EB5F26"/>
    <w:pPr>
      <w:snapToGrid w:val="0"/>
      <w:spacing w:before="40" w:after="0" w:line="300" w:lineRule="auto"/>
      <w:ind w:left="1163" w:hanging="454"/>
      <w:jc w:val="both"/>
      <w:outlineLvl w:val="7"/>
    </w:pPr>
    <w:rPr>
      <w:rFonts w:ascii="Times New Roman" w:eastAsiaTheme="majorEastAsia" w:hAnsi="Times New Roman" w:cstheme="majorBidi"/>
      <w:sz w:val="28"/>
      <w:szCs w:val="21"/>
    </w:rPr>
  </w:style>
  <w:style w:type="paragraph" w:styleId="9">
    <w:name w:val="heading 9"/>
    <w:next w:val="a4"/>
    <w:link w:val="90"/>
    <w:uiPriority w:val="9"/>
    <w:unhideWhenUsed/>
    <w:qFormat/>
    <w:rsid w:val="00EB5F26"/>
    <w:pPr>
      <w:keepLines/>
      <w:snapToGrid w:val="0"/>
      <w:spacing w:after="40" w:line="300" w:lineRule="auto"/>
      <w:ind w:left="1815" w:hanging="397"/>
      <w:jc w:val="both"/>
      <w:outlineLvl w:val="8"/>
    </w:pPr>
    <w:rPr>
      <w:rFonts w:ascii="Times New Roman" w:eastAsiaTheme="minorEastAsia" w:hAnsi="Times New Roman"/>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1">
    <w:name w:val="Заголовок 2 Знак"/>
    <w:aliases w:val="Знак2 Знак Знак,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Заголовок 2 Знак Знак Знак Знак Знак"/>
    <w:basedOn w:val="a5"/>
    <w:link w:val="20"/>
    <w:uiPriority w:val="9"/>
    <w:rsid w:val="004911D5"/>
    <w:rPr>
      <w:rFonts w:ascii="Cambria" w:eastAsia="Times New Roman" w:hAnsi="Cambria" w:cs="Times New Roman"/>
      <w:b/>
      <w:bCs/>
      <w:color w:val="000000"/>
      <w:sz w:val="24"/>
      <w:szCs w:val="26"/>
      <w:lang w:eastAsia="ru-RU"/>
    </w:rPr>
  </w:style>
  <w:style w:type="paragraph" w:customStyle="1" w:styleId="51">
    <w:name w:val="Заголовок 51"/>
    <w:basedOn w:val="a4"/>
    <w:next w:val="a4"/>
    <w:uiPriority w:val="9"/>
    <w:semiHidden/>
    <w:unhideWhenUsed/>
    <w:qFormat/>
    <w:rsid w:val="004911D5"/>
    <w:pPr>
      <w:keepNext/>
      <w:keepLines/>
      <w:spacing w:before="40" w:after="0" w:line="240" w:lineRule="auto"/>
      <w:outlineLvl w:val="4"/>
    </w:pPr>
    <w:rPr>
      <w:rFonts w:ascii="Cambria" w:eastAsia="Times New Roman" w:hAnsi="Cambria" w:cs="Times New Roman"/>
      <w:color w:val="365F91"/>
      <w:sz w:val="24"/>
      <w:szCs w:val="24"/>
      <w:lang w:eastAsia="ru-RU"/>
    </w:rPr>
  </w:style>
  <w:style w:type="paragraph" w:customStyle="1" w:styleId="71">
    <w:name w:val="Заголовок 71"/>
    <w:basedOn w:val="a4"/>
    <w:next w:val="a4"/>
    <w:uiPriority w:val="9"/>
    <w:semiHidden/>
    <w:unhideWhenUsed/>
    <w:qFormat/>
    <w:rsid w:val="004911D5"/>
    <w:pPr>
      <w:keepNext/>
      <w:keepLines/>
      <w:spacing w:before="40" w:after="0" w:line="240" w:lineRule="auto"/>
      <w:outlineLvl w:val="6"/>
    </w:pPr>
    <w:rPr>
      <w:rFonts w:ascii="Cambria" w:eastAsia="Times New Roman" w:hAnsi="Cambria" w:cs="Times New Roman"/>
      <w:i/>
      <w:iCs/>
      <w:color w:val="243F60"/>
      <w:sz w:val="24"/>
      <w:szCs w:val="24"/>
      <w:lang w:eastAsia="ru-RU"/>
    </w:rPr>
  </w:style>
  <w:style w:type="numbering" w:customStyle="1" w:styleId="13">
    <w:name w:val="Нет списка1"/>
    <w:next w:val="a7"/>
    <w:semiHidden/>
    <w:unhideWhenUsed/>
    <w:rsid w:val="004911D5"/>
  </w:style>
  <w:style w:type="paragraph" w:styleId="a8">
    <w:name w:val="No Spacing"/>
    <w:aliases w:val="Табличный,Табл"/>
    <w:basedOn w:val="a4"/>
    <w:link w:val="a9"/>
    <w:uiPriority w:val="1"/>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5"/>
    <w:uiPriority w:val="22"/>
    <w:qFormat/>
    <w:rsid w:val="004911D5"/>
    <w:rPr>
      <w:b/>
      <w:bCs/>
    </w:rPr>
  </w:style>
  <w:style w:type="character" w:styleId="ab">
    <w:name w:val="Emphasis"/>
    <w:basedOn w:val="a5"/>
    <w:uiPriority w:val="20"/>
    <w:qFormat/>
    <w:rsid w:val="004911D5"/>
    <w:rPr>
      <w:i/>
      <w:iCs/>
    </w:rPr>
  </w:style>
  <w:style w:type="paragraph" w:customStyle="1" w:styleId="100">
    <w:name w:val="10"/>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5"/>
    <w:uiPriority w:val="99"/>
    <w:unhideWhenUsed/>
    <w:rsid w:val="004911D5"/>
    <w:rPr>
      <w:color w:val="0000FF"/>
      <w:u w:val="single"/>
    </w:rPr>
  </w:style>
  <w:style w:type="character" w:styleId="ad">
    <w:name w:val="FollowedHyperlink"/>
    <w:basedOn w:val="a5"/>
    <w:uiPriority w:val="99"/>
    <w:unhideWhenUsed/>
    <w:rsid w:val="004911D5"/>
    <w:rPr>
      <w:color w:val="800080"/>
      <w:u w:val="single"/>
    </w:rPr>
  </w:style>
  <w:style w:type="paragraph" w:customStyle="1" w:styleId="300">
    <w:name w:val="30"/>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aliases w:val="Ненумерованный список,ПАРАГРАФ,Абзац списка11"/>
    <w:basedOn w:val="a4"/>
    <w:link w:val="af"/>
    <w:uiPriority w:val="34"/>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aliases w:val="Обычный (Web),Обычный (Web)1,Обычный (Web)11,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4"/>
    <w:link w:val="af1"/>
    <w:uiPriority w:val="99"/>
    <w:unhideWhenUsed/>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1">
    <w:name w:val="221"/>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0">
    <w:name w:val="51"/>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1f2"/>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2"/>
    <w:basedOn w:val="a4"/>
    <w:link w:val="23"/>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5"/>
    <w:link w:val="22"/>
    <w:rsid w:val="004911D5"/>
    <w:rPr>
      <w:rFonts w:ascii="Times New Roman" w:eastAsia="Times New Roman" w:hAnsi="Times New Roman" w:cs="Times New Roman"/>
      <w:sz w:val="24"/>
      <w:szCs w:val="24"/>
      <w:lang w:eastAsia="ru-RU"/>
    </w:rPr>
  </w:style>
  <w:style w:type="paragraph" w:styleId="af2">
    <w:name w:val="Body Text Indent"/>
    <w:aliases w:val="Основной текст 1,Нумерованный список !!,Надин стиль"/>
    <w:basedOn w:val="a4"/>
    <w:link w:val="af3"/>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Основной текст 1 Знак,Нумерованный список !! Знак,Надин стиль Знак"/>
    <w:basedOn w:val="a5"/>
    <w:link w:val="af2"/>
    <w:rsid w:val="004911D5"/>
    <w:rPr>
      <w:rFonts w:ascii="Times New Roman" w:eastAsia="Times New Roman" w:hAnsi="Times New Roman" w:cs="Times New Roman"/>
      <w:sz w:val="24"/>
      <w:szCs w:val="24"/>
      <w:lang w:eastAsia="ru-RU"/>
    </w:rPr>
  </w:style>
  <w:style w:type="paragraph" w:customStyle="1" w:styleId="32">
    <w:name w:val="32"/>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aliases w:val="bt"/>
    <w:basedOn w:val="a4"/>
    <w:link w:val="af5"/>
    <w:unhideWhenUsed/>
    <w:qFormat/>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aliases w:val="bt Знак"/>
    <w:basedOn w:val="a5"/>
    <w:link w:val="af4"/>
    <w:rsid w:val="004911D5"/>
    <w:rPr>
      <w:rFonts w:ascii="Times New Roman" w:eastAsia="Times New Roman" w:hAnsi="Times New Roman" w:cs="Times New Roman"/>
      <w:sz w:val="24"/>
      <w:szCs w:val="24"/>
      <w:lang w:eastAsia="ru-RU"/>
    </w:rPr>
  </w:style>
  <w:style w:type="paragraph" w:customStyle="1" w:styleId="29">
    <w:name w:val="29"/>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c">
    <w:name w:val="5c"/>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5"/>
    <w:rsid w:val="004911D5"/>
  </w:style>
  <w:style w:type="paragraph" w:styleId="af6">
    <w:name w:val="Plain Text"/>
    <w:basedOn w:val="a4"/>
    <w:link w:val="af7"/>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Текст Знак"/>
    <w:basedOn w:val="a5"/>
    <w:link w:val="af6"/>
    <w:rsid w:val="004911D5"/>
    <w:rPr>
      <w:rFonts w:ascii="Times New Roman" w:eastAsia="Times New Roman" w:hAnsi="Times New Roman" w:cs="Times New Roman"/>
      <w:sz w:val="24"/>
      <w:szCs w:val="24"/>
      <w:lang w:eastAsia="ru-RU"/>
    </w:rPr>
  </w:style>
  <w:style w:type="paragraph" w:styleId="24">
    <w:name w:val="Body Text Indent 2"/>
    <w:basedOn w:val="a4"/>
    <w:link w:val="25"/>
    <w:unhideWhenUsed/>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5"/>
    <w:link w:val="24"/>
    <w:rsid w:val="004911D5"/>
    <w:rPr>
      <w:rFonts w:ascii="Times New Roman" w:eastAsia="Times New Roman" w:hAnsi="Times New Roman" w:cs="Times New Roman"/>
      <w:sz w:val="24"/>
      <w:szCs w:val="24"/>
      <w:lang w:eastAsia="ru-RU"/>
    </w:rPr>
  </w:style>
  <w:style w:type="paragraph" w:customStyle="1" w:styleId="standard">
    <w:name w:val="standard"/>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1b"/>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4">
    <w:name w:val="2f4"/>
    <w:basedOn w:val="a4"/>
    <w:rsid w:val="00491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alloon Text"/>
    <w:basedOn w:val="a4"/>
    <w:link w:val="af9"/>
    <w:uiPriority w:val="99"/>
    <w:unhideWhenUsed/>
    <w:rsid w:val="004911D5"/>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5"/>
    <w:link w:val="af8"/>
    <w:uiPriority w:val="99"/>
    <w:rsid w:val="004911D5"/>
    <w:rPr>
      <w:rFonts w:ascii="Tahoma" w:eastAsia="Times New Roman" w:hAnsi="Tahoma" w:cs="Tahoma"/>
      <w:sz w:val="16"/>
      <w:szCs w:val="16"/>
      <w:lang w:eastAsia="ru-RU"/>
    </w:rPr>
  </w:style>
  <w:style w:type="paragraph" w:styleId="afa">
    <w:name w:val="header"/>
    <w:aliases w:val="ВерхКолонтитул"/>
    <w:basedOn w:val="a4"/>
    <w:link w:val="afb"/>
    <w:uiPriority w:val="99"/>
    <w:unhideWhenUsed/>
    <w:qFormat/>
    <w:rsid w:val="004911D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Верхний колонтитул Знак"/>
    <w:aliases w:val="ВерхКолонтитул Знак"/>
    <w:basedOn w:val="a5"/>
    <w:link w:val="afa"/>
    <w:uiPriority w:val="99"/>
    <w:rsid w:val="004911D5"/>
    <w:rPr>
      <w:rFonts w:ascii="Times New Roman" w:eastAsia="Times New Roman" w:hAnsi="Times New Roman" w:cs="Times New Roman"/>
      <w:sz w:val="24"/>
      <w:szCs w:val="24"/>
      <w:lang w:eastAsia="ru-RU"/>
    </w:rPr>
  </w:style>
  <w:style w:type="paragraph" w:styleId="afc">
    <w:name w:val="footer"/>
    <w:aliases w:val="Знак"/>
    <w:basedOn w:val="a4"/>
    <w:link w:val="afd"/>
    <w:uiPriority w:val="99"/>
    <w:unhideWhenUsed/>
    <w:rsid w:val="004911D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Нижний колонтитул Знак"/>
    <w:aliases w:val="Знак Знак"/>
    <w:basedOn w:val="a5"/>
    <w:link w:val="afc"/>
    <w:uiPriority w:val="99"/>
    <w:rsid w:val="004911D5"/>
    <w:rPr>
      <w:rFonts w:ascii="Times New Roman" w:eastAsia="Times New Roman" w:hAnsi="Times New Roman" w:cs="Times New Roman"/>
      <w:sz w:val="24"/>
      <w:szCs w:val="24"/>
      <w:lang w:eastAsia="ru-RU"/>
    </w:rPr>
  </w:style>
  <w:style w:type="table" w:styleId="afe">
    <w:name w:val="Table Grid"/>
    <w:aliases w:val="Table Grid Report"/>
    <w:basedOn w:val="a6"/>
    <w:uiPriority w:val="59"/>
    <w:rsid w:val="00491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таблица"/>
    <w:basedOn w:val="a4"/>
    <w:qFormat/>
    <w:rsid w:val="004911D5"/>
    <w:pPr>
      <w:keepNext/>
      <w:keepLines/>
      <w:spacing w:after="0" w:line="240" w:lineRule="auto"/>
      <w:jc w:val="center"/>
    </w:pPr>
    <w:rPr>
      <w:rFonts w:ascii="Times New Roman" w:eastAsia="Calibri" w:hAnsi="Times New Roman" w:cs="Times New Roman"/>
      <w:color w:val="000000"/>
      <w:sz w:val="24"/>
      <w:szCs w:val="24"/>
    </w:rPr>
  </w:style>
  <w:style w:type="paragraph" w:customStyle="1" w:styleId="aff0">
    <w:name w:val="Знак Знак Знак Знак"/>
    <w:basedOn w:val="a4"/>
    <w:rsid w:val="004911D5"/>
    <w:pPr>
      <w:widowControl w:val="0"/>
      <w:tabs>
        <w:tab w:val="num" w:pos="360"/>
      </w:tabs>
      <w:adjustRightInd w:val="0"/>
      <w:spacing w:line="240" w:lineRule="exact"/>
      <w:jc w:val="center"/>
    </w:pPr>
    <w:rPr>
      <w:rFonts w:ascii="Times New Roman" w:eastAsia="Times New Roman" w:hAnsi="Times New Roman" w:cs="Times New Roman"/>
      <w:b/>
      <w:bCs/>
      <w:i/>
      <w:iCs/>
      <w:sz w:val="28"/>
      <w:szCs w:val="28"/>
      <w:lang w:val="en-GB"/>
    </w:rPr>
  </w:style>
  <w:style w:type="paragraph" w:styleId="aff1">
    <w:name w:val="Subtitle"/>
    <w:aliases w:val="Номер таб,Таблица - заголовок Знак Знак,Подзаголовок Знак Знак,Номер таб Знак Знак Знак,Номер таб Знак,Таблица - заголовок Знак"/>
    <w:basedOn w:val="a4"/>
    <w:next w:val="a4"/>
    <w:link w:val="aff2"/>
    <w:uiPriority w:val="11"/>
    <w:qFormat/>
    <w:rsid w:val="004911D5"/>
    <w:pPr>
      <w:spacing w:after="60" w:line="240" w:lineRule="auto"/>
      <w:jc w:val="center"/>
      <w:outlineLvl w:val="1"/>
    </w:pPr>
    <w:rPr>
      <w:rFonts w:ascii="Cambria" w:eastAsia="Times New Roman" w:hAnsi="Cambria" w:cs="Times New Roman"/>
      <w:sz w:val="24"/>
      <w:szCs w:val="24"/>
    </w:rPr>
  </w:style>
  <w:style w:type="character" w:customStyle="1" w:styleId="aff2">
    <w:name w:val="Подзаголовок Знак"/>
    <w:aliases w:val="Номер таб Знак1,Таблица - заголовок Знак Знак Знак,Подзаголовок Знак Знак Знак,Номер таб Знак Знак Знак Знак,Номер таб Знак Знак,Таблица - заголовок Знак Знак1"/>
    <w:basedOn w:val="a5"/>
    <w:link w:val="aff1"/>
    <w:uiPriority w:val="11"/>
    <w:rsid w:val="004911D5"/>
    <w:rPr>
      <w:rFonts w:ascii="Cambria" w:eastAsia="Times New Roman" w:hAnsi="Cambria" w:cs="Times New Roman"/>
      <w:sz w:val="24"/>
      <w:szCs w:val="24"/>
    </w:rPr>
  </w:style>
  <w:style w:type="paragraph" w:customStyle="1" w:styleId="Default">
    <w:name w:val="Default"/>
    <w:rsid w:val="004911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
    <w:name w:val="S_Обычный"/>
    <w:basedOn w:val="a4"/>
    <w:link w:val="S0"/>
    <w:qFormat/>
    <w:rsid w:val="004911D5"/>
    <w:pPr>
      <w:tabs>
        <w:tab w:val="num" w:pos="1080"/>
      </w:tabs>
      <w:spacing w:after="0" w:line="360" w:lineRule="auto"/>
      <w:ind w:firstLine="720"/>
      <w:jc w:val="both"/>
    </w:pPr>
    <w:rPr>
      <w:rFonts w:ascii="Times New Roman" w:eastAsia="Times New Roman" w:hAnsi="Times New Roman" w:cs="Times New Roman"/>
      <w:w w:val="109"/>
      <w:sz w:val="24"/>
      <w:szCs w:val="20"/>
      <w:lang w:eastAsia="ru-RU"/>
    </w:rPr>
  </w:style>
  <w:style w:type="character" w:customStyle="1" w:styleId="S0">
    <w:name w:val="S_Обычный Знак"/>
    <w:link w:val="S"/>
    <w:locked/>
    <w:rsid w:val="004911D5"/>
    <w:rPr>
      <w:rFonts w:ascii="Times New Roman" w:eastAsia="Times New Roman" w:hAnsi="Times New Roman" w:cs="Times New Roman"/>
      <w:w w:val="109"/>
      <w:sz w:val="24"/>
      <w:szCs w:val="20"/>
      <w:lang w:eastAsia="ru-RU"/>
    </w:rPr>
  </w:style>
  <w:style w:type="paragraph" w:customStyle="1" w:styleId="26">
    <w:name w:val="Знак2"/>
    <w:basedOn w:val="a4"/>
    <w:rsid w:val="004911D5"/>
    <w:pPr>
      <w:spacing w:line="240" w:lineRule="exact"/>
    </w:pPr>
    <w:rPr>
      <w:rFonts w:ascii="Verdana" w:eastAsia="Times New Roman" w:hAnsi="Verdana" w:cs="Times New Roman"/>
      <w:sz w:val="24"/>
      <w:szCs w:val="24"/>
      <w:lang w:val="en-US"/>
    </w:rPr>
  </w:style>
  <w:style w:type="paragraph" w:customStyle="1" w:styleId="14">
    <w:name w:val="Абзац списка1"/>
    <w:basedOn w:val="a4"/>
    <w:rsid w:val="004911D5"/>
    <w:pPr>
      <w:spacing w:after="0" w:line="240" w:lineRule="auto"/>
      <w:ind w:left="720"/>
      <w:contextualSpacing/>
    </w:pPr>
    <w:rPr>
      <w:rFonts w:ascii="Times New Roman" w:eastAsia="Calibri" w:hAnsi="Times New Roman" w:cs="Times New Roman"/>
      <w:sz w:val="24"/>
      <w:szCs w:val="24"/>
      <w:lang w:eastAsia="ru-RU"/>
    </w:rPr>
  </w:style>
  <w:style w:type="paragraph" w:customStyle="1" w:styleId="220">
    <w:name w:val="Знак22"/>
    <w:basedOn w:val="a4"/>
    <w:rsid w:val="004911D5"/>
    <w:pPr>
      <w:spacing w:line="240" w:lineRule="exact"/>
    </w:pPr>
    <w:rPr>
      <w:rFonts w:ascii="Verdana" w:eastAsia="Times New Roman" w:hAnsi="Verdana" w:cs="Times New Roman"/>
      <w:sz w:val="24"/>
      <w:szCs w:val="24"/>
      <w:lang w:val="en-US"/>
    </w:rPr>
  </w:style>
  <w:style w:type="paragraph" w:styleId="aff3">
    <w:name w:val="endnote text"/>
    <w:basedOn w:val="a4"/>
    <w:link w:val="aff4"/>
    <w:unhideWhenUsed/>
    <w:rsid w:val="004911D5"/>
    <w:pPr>
      <w:spacing w:after="0" w:line="240" w:lineRule="auto"/>
    </w:pPr>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5"/>
    <w:link w:val="aff3"/>
    <w:rsid w:val="004911D5"/>
    <w:rPr>
      <w:rFonts w:ascii="Times New Roman" w:eastAsia="Times New Roman" w:hAnsi="Times New Roman" w:cs="Times New Roman"/>
      <w:sz w:val="20"/>
      <w:szCs w:val="20"/>
      <w:lang w:eastAsia="ru-RU"/>
    </w:rPr>
  </w:style>
  <w:style w:type="character" w:styleId="aff5">
    <w:name w:val="endnote reference"/>
    <w:basedOn w:val="a5"/>
    <w:uiPriority w:val="99"/>
    <w:semiHidden/>
    <w:unhideWhenUsed/>
    <w:rsid w:val="004911D5"/>
    <w:rPr>
      <w:vertAlign w:val="superscript"/>
    </w:rPr>
  </w:style>
  <w:style w:type="paragraph" w:styleId="aff6">
    <w:name w:val="footnote text"/>
    <w:aliases w:val="Table_Footnote_last Знак,Table_Footnote_last Знак Знак,Table_Footnote_last,Текст сноски Знак1 Знак,Текст сноски Знак Знак Знак,Footnote Text Char Знак Знак,Footnote Text Char Знак,Текст сноски-FN,Table_Footnote_last Знак Знак Знак,Зн, Знак3"/>
    <w:basedOn w:val="a4"/>
    <w:link w:val="aff7"/>
    <w:unhideWhenUsed/>
    <w:rsid w:val="004911D5"/>
    <w:pPr>
      <w:spacing w:after="0" w:line="240" w:lineRule="auto"/>
    </w:pPr>
    <w:rPr>
      <w:rFonts w:ascii="Times New Roman" w:eastAsia="Times New Roman" w:hAnsi="Times New Roman" w:cs="Times New Roman"/>
      <w:sz w:val="20"/>
      <w:szCs w:val="20"/>
      <w:lang w:eastAsia="ru-RU"/>
    </w:rPr>
  </w:style>
  <w:style w:type="character" w:customStyle="1" w:styleId="aff7">
    <w:name w:val="Текст сноски Знак"/>
    <w:aliases w:val="Table_Footnote_last Знак Знак1,Table_Footnote_last Знак Знак Знак1,Table_Footnote_last Знак1,Текст сноски Знак1 Знак Знак,Текст сноски Знак Знак Знак Знак,Footnote Text Char Знак Знак Знак,Footnote Text Char Знак Знак1,Зн Знак"/>
    <w:basedOn w:val="a5"/>
    <w:link w:val="aff6"/>
    <w:uiPriority w:val="99"/>
    <w:rsid w:val="004911D5"/>
    <w:rPr>
      <w:rFonts w:ascii="Times New Roman" w:eastAsia="Times New Roman" w:hAnsi="Times New Roman" w:cs="Times New Roman"/>
      <w:sz w:val="20"/>
      <w:szCs w:val="20"/>
      <w:lang w:eastAsia="ru-RU"/>
    </w:rPr>
  </w:style>
  <w:style w:type="character" w:styleId="aff8">
    <w:name w:val="footnote reference"/>
    <w:aliases w:val="Знак сноски 1"/>
    <w:basedOn w:val="a5"/>
    <w:unhideWhenUsed/>
    <w:rsid w:val="004911D5"/>
    <w:rPr>
      <w:vertAlign w:val="superscript"/>
    </w:rPr>
  </w:style>
  <w:style w:type="character" w:customStyle="1" w:styleId="a9">
    <w:name w:val="Без интервала Знак"/>
    <w:aliases w:val="Табличный Знак,Табл Знак"/>
    <w:link w:val="a8"/>
    <w:uiPriority w:val="1"/>
    <w:locked/>
    <w:rsid w:val="004911D5"/>
    <w:rPr>
      <w:rFonts w:ascii="Times New Roman" w:eastAsia="Times New Roman" w:hAnsi="Times New Roman" w:cs="Times New Roman"/>
      <w:sz w:val="24"/>
      <w:szCs w:val="24"/>
      <w:lang w:eastAsia="ru-RU"/>
    </w:rPr>
  </w:style>
  <w:style w:type="paragraph" w:customStyle="1" w:styleId="210">
    <w:name w:val="Знак21"/>
    <w:basedOn w:val="a4"/>
    <w:rsid w:val="004911D5"/>
    <w:pPr>
      <w:spacing w:line="240" w:lineRule="exact"/>
    </w:pPr>
    <w:rPr>
      <w:rFonts w:ascii="Verdana" w:eastAsia="Times New Roman" w:hAnsi="Verdana" w:cs="Times New Roman"/>
      <w:sz w:val="24"/>
      <w:szCs w:val="24"/>
      <w:lang w:val="en-US"/>
    </w:rPr>
  </w:style>
  <w:style w:type="paragraph" w:customStyle="1" w:styleId="aff9">
    <w:name w:val="ГП_Обычный"/>
    <w:link w:val="affa"/>
    <w:qFormat/>
    <w:rsid w:val="004911D5"/>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fa">
    <w:name w:val="ГП_Обычный Знак"/>
    <w:link w:val="aff9"/>
    <w:rsid w:val="004911D5"/>
    <w:rPr>
      <w:rFonts w:ascii="PT Sans" w:eastAsia="Times New Roman" w:hAnsi="PT Sans" w:cs="Times New Roman"/>
      <w:sz w:val="24"/>
      <w:szCs w:val="24"/>
      <w:lang w:eastAsia="ru-RU"/>
    </w:rPr>
  </w:style>
  <w:style w:type="paragraph" w:customStyle="1" w:styleId="27">
    <w:name w:val="ГП_Статья 2"/>
    <w:next w:val="a4"/>
    <w:qFormat/>
    <w:rsid w:val="004911D5"/>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a0">
    <w:name w:val="ГП_Маркированный"/>
    <w:qFormat/>
    <w:rsid w:val="004911D5"/>
    <w:pPr>
      <w:numPr>
        <w:numId w:val="2"/>
      </w:numPr>
      <w:spacing w:after="120" w:line="240" w:lineRule="auto"/>
      <w:contextualSpacing/>
      <w:jc w:val="both"/>
    </w:pPr>
    <w:rPr>
      <w:rFonts w:ascii="PT Sans" w:eastAsia="Times New Roman" w:hAnsi="PT Sans" w:cs="Arial"/>
      <w:sz w:val="24"/>
      <w:szCs w:val="24"/>
      <w:lang w:eastAsia="ru-RU"/>
    </w:rPr>
  </w:style>
  <w:style w:type="paragraph" w:customStyle="1" w:styleId="ConsPlusNormal0">
    <w:name w:val="ConsPlusNormal"/>
    <w:link w:val="ConsPlusNormal1"/>
    <w:rsid w:val="004911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
    <w:name w:val="Абзац списка Знак"/>
    <w:aliases w:val="Ненумерованный список Знак,ПАРАГРАФ Знак,Абзац списка11 Знак"/>
    <w:basedOn w:val="a5"/>
    <w:link w:val="ae"/>
    <w:uiPriority w:val="1"/>
    <w:rsid w:val="004911D5"/>
    <w:rPr>
      <w:rFonts w:ascii="Times New Roman" w:eastAsia="Times New Roman" w:hAnsi="Times New Roman" w:cs="Times New Roman"/>
      <w:sz w:val="24"/>
      <w:szCs w:val="24"/>
      <w:lang w:eastAsia="ru-RU"/>
    </w:rPr>
  </w:style>
  <w:style w:type="paragraph" w:customStyle="1" w:styleId="affb">
    <w:name w:val="Таблица"/>
    <w:basedOn w:val="a4"/>
    <w:link w:val="affc"/>
    <w:qFormat/>
    <w:rsid w:val="004911D5"/>
    <w:pPr>
      <w:spacing w:after="0" w:line="240" w:lineRule="auto"/>
      <w:jc w:val="center"/>
    </w:pPr>
    <w:rPr>
      <w:rFonts w:ascii="Bookman Old Style" w:eastAsia="Calibri" w:hAnsi="Bookman Old Style" w:cs="Times New Roman"/>
      <w:sz w:val="20"/>
      <w:szCs w:val="20"/>
      <w:lang w:val="x-none" w:eastAsia="x-none"/>
    </w:rPr>
  </w:style>
  <w:style w:type="character" w:customStyle="1" w:styleId="affc">
    <w:name w:val="Таблица Знак"/>
    <w:link w:val="affb"/>
    <w:rsid w:val="004911D5"/>
    <w:rPr>
      <w:rFonts w:ascii="Bookman Old Style" w:eastAsia="Calibri" w:hAnsi="Bookman Old Style" w:cs="Times New Roman"/>
      <w:sz w:val="20"/>
      <w:szCs w:val="20"/>
      <w:lang w:val="x-none" w:eastAsia="x-none"/>
    </w:rPr>
  </w:style>
  <w:style w:type="character" w:customStyle="1" w:styleId="70">
    <w:name w:val="Заголовок 7 Знак"/>
    <w:aliases w:val="Заголовок x.x Знак"/>
    <w:basedOn w:val="a5"/>
    <w:link w:val="7"/>
    <w:uiPriority w:val="9"/>
    <w:rsid w:val="004911D5"/>
    <w:rPr>
      <w:rFonts w:ascii="Cambria" w:eastAsia="Times New Roman" w:hAnsi="Cambria" w:cs="Times New Roman"/>
      <w:i/>
      <w:iCs/>
      <w:color w:val="243F60"/>
      <w:sz w:val="24"/>
      <w:szCs w:val="24"/>
      <w:lang w:eastAsia="ru-RU"/>
    </w:rPr>
  </w:style>
  <w:style w:type="paragraph" w:styleId="28">
    <w:name w:val="List 2"/>
    <w:basedOn w:val="a4"/>
    <w:rsid w:val="004911D5"/>
    <w:pPr>
      <w:spacing w:after="0" w:line="240" w:lineRule="auto"/>
      <w:ind w:left="566" w:hanging="283"/>
    </w:pPr>
    <w:rPr>
      <w:rFonts w:ascii="Times New Roman" w:eastAsia="Times New Roman" w:hAnsi="Times New Roman" w:cs="Times New Roman"/>
      <w:sz w:val="20"/>
      <w:szCs w:val="20"/>
      <w:lang w:eastAsia="ru-RU"/>
    </w:rPr>
  </w:style>
  <w:style w:type="character" w:customStyle="1" w:styleId="affd">
    <w:name w:val="Основной текст_"/>
    <w:link w:val="31"/>
    <w:locked/>
    <w:rsid w:val="004911D5"/>
    <w:rPr>
      <w:rFonts w:cs="Times New Roman"/>
      <w:sz w:val="27"/>
      <w:szCs w:val="27"/>
      <w:shd w:val="clear" w:color="auto" w:fill="FFFFFF"/>
    </w:rPr>
  </w:style>
  <w:style w:type="paragraph" w:customStyle="1" w:styleId="31">
    <w:name w:val="Основной текст3"/>
    <w:basedOn w:val="a4"/>
    <w:link w:val="affd"/>
    <w:rsid w:val="004911D5"/>
    <w:pPr>
      <w:shd w:val="clear" w:color="auto" w:fill="FFFFFF"/>
      <w:spacing w:after="0" w:line="317" w:lineRule="exact"/>
      <w:ind w:hanging="640"/>
    </w:pPr>
    <w:rPr>
      <w:rFonts w:cs="Times New Roman"/>
      <w:sz w:val="27"/>
      <w:szCs w:val="27"/>
      <w:shd w:val="clear" w:color="auto" w:fill="FFFFFF"/>
    </w:rPr>
  </w:style>
  <w:style w:type="paragraph" w:customStyle="1" w:styleId="15">
    <w:name w:val="Без интервала1"/>
    <w:uiPriority w:val="99"/>
    <w:rsid w:val="004911D5"/>
    <w:pPr>
      <w:spacing w:after="0" w:line="216" w:lineRule="auto"/>
      <w:ind w:left="57" w:right="57"/>
      <w:jc w:val="both"/>
    </w:pPr>
    <w:rPr>
      <w:rFonts w:ascii="Calibri" w:eastAsia="Times New Roman" w:hAnsi="Calibri" w:cs="Calibri"/>
    </w:rPr>
  </w:style>
  <w:style w:type="character" w:customStyle="1" w:styleId="16">
    <w:name w:val="Основной шрифт абзаца1"/>
    <w:rsid w:val="004911D5"/>
  </w:style>
  <w:style w:type="character" w:customStyle="1" w:styleId="50">
    <w:name w:val="Заголовок 5 Знак"/>
    <w:basedOn w:val="a5"/>
    <w:link w:val="5"/>
    <w:uiPriority w:val="9"/>
    <w:rsid w:val="004911D5"/>
    <w:rPr>
      <w:rFonts w:ascii="Cambria" w:eastAsia="Times New Roman" w:hAnsi="Cambria" w:cs="Times New Roman"/>
      <w:color w:val="365F91"/>
      <w:sz w:val="24"/>
      <w:szCs w:val="24"/>
      <w:lang w:eastAsia="ru-RU"/>
    </w:rPr>
  </w:style>
  <w:style w:type="paragraph" w:customStyle="1" w:styleId="ConsPlusJurTerm">
    <w:name w:val="ConsPlusJurTerm"/>
    <w:rsid w:val="004911D5"/>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710">
    <w:name w:val="Заголовок 7 Знак1"/>
    <w:basedOn w:val="a5"/>
    <w:uiPriority w:val="9"/>
    <w:semiHidden/>
    <w:rsid w:val="004911D5"/>
    <w:rPr>
      <w:rFonts w:asciiTheme="majorHAnsi" w:eastAsiaTheme="majorEastAsia" w:hAnsiTheme="majorHAnsi" w:cstheme="majorBidi"/>
      <w:i/>
      <w:iCs/>
      <w:color w:val="1F3763" w:themeColor="accent1" w:themeShade="7F"/>
    </w:rPr>
  </w:style>
  <w:style w:type="character" w:customStyle="1" w:styleId="511">
    <w:name w:val="Заголовок 5 Знак1"/>
    <w:basedOn w:val="a5"/>
    <w:uiPriority w:val="9"/>
    <w:semiHidden/>
    <w:rsid w:val="004911D5"/>
    <w:rPr>
      <w:rFonts w:asciiTheme="majorHAnsi" w:eastAsiaTheme="majorEastAsia" w:hAnsiTheme="majorHAnsi" w:cstheme="majorBidi"/>
      <w:color w:val="2F5496" w:themeColor="accent1" w:themeShade="BF"/>
    </w:rPr>
  </w:style>
  <w:style w:type="character" w:customStyle="1" w:styleId="30">
    <w:name w:val="Заголовок 3 Знак"/>
    <w:aliases w:val="Знак3 Знак Знак, Знак3 Знак Знак Знак Знак,Знак3 Знак1,Знак3 Знак Знак Знак Знак,ПодЗаголовок Знак,Заголовок 31 Знак,Знак14 Знак,footer Знак,heading 3 Знак, Знак Знак"/>
    <w:basedOn w:val="a5"/>
    <w:link w:val="3"/>
    <w:uiPriority w:val="9"/>
    <w:rsid w:val="002810B9"/>
    <w:rPr>
      <w:rFonts w:asciiTheme="majorHAnsi" w:eastAsiaTheme="majorEastAsia" w:hAnsiTheme="majorHAnsi" w:cstheme="majorBidi"/>
      <w:color w:val="1F3763" w:themeColor="accent1" w:themeShade="7F"/>
      <w:sz w:val="24"/>
      <w:szCs w:val="24"/>
    </w:rPr>
  </w:style>
  <w:style w:type="paragraph" w:customStyle="1" w:styleId="affe">
    <w:name w:val="Абзац"/>
    <w:basedOn w:val="a4"/>
    <w:link w:val="afff"/>
    <w:qFormat/>
    <w:rsid w:val="002810B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
    <w:name w:val="Абзац Знак"/>
    <w:link w:val="affe"/>
    <w:qFormat/>
    <w:rsid w:val="002810B9"/>
    <w:rPr>
      <w:rFonts w:ascii="Times New Roman" w:eastAsia="Times New Roman" w:hAnsi="Times New Roman" w:cs="Times New Roman"/>
      <w:sz w:val="24"/>
      <w:szCs w:val="24"/>
      <w:lang w:eastAsia="ru-RU"/>
    </w:rPr>
  </w:style>
  <w:style w:type="paragraph" w:styleId="afff0">
    <w:name w:val="List"/>
    <w:aliases w:val="List Char,Char Char"/>
    <w:basedOn w:val="a4"/>
    <w:link w:val="afff1"/>
    <w:unhideWhenUsed/>
    <w:qFormat/>
    <w:rsid w:val="00791947"/>
    <w:pPr>
      <w:ind w:left="283" w:hanging="283"/>
      <w:contextualSpacing/>
    </w:pPr>
  </w:style>
  <w:style w:type="paragraph" w:styleId="2a">
    <w:name w:val="Body Text First Indent 2"/>
    <w:basedOn w:val="af2"/>
    <w:link w:val="2b"/>
    <w:unhideWhenUsed/>
    <w:rsid w:val="00791947"/>
    <w:pPr>
      <w:spacing w:before="0" w:beforeAutospacing="0" w:after="160" w:afterAutospacing="0" w:line="259" w:lineRule="auto"/>
      <w:ind w:left="360" w:firstLine="360"/>
    </w:pPr>
    <w:rPr>
      <w:rFonts w:asciiTheme="minorHAnsi" w:eastAsiaTheme="minorHAnsi" w:hAnsiTheme="minorHAnsi" w:cstheme="minorBidi"/>
      <w:sz w:val="22"/>
      <w:szCs w:val="22"/>
      <w:lang w:eastAsia="en-US"/>
    </w:rPr>
  </w:style>
  <w:style w:type="character" w:customStyle="1" w:styleId="2b">
    <w:name w:val="Красная строка 2 Знак"/>
    <w:basedOn w:val="af3"/>
    <w:link w:val="2a"/>
    <w:rsid w:val="00791947"/>
    <w:rPr>
      <w:rFonts w:ascii="Times New Roman" w:eastAsia="Times New Roman" w:hAnsi="Times New Roman" w:cs="Times New Roman"/>
      <w:sz w:val="24"/>
      <w:szCs w:val="24"/>
      <w:lang w:eastAsia="ru-RU"/>
    </w:rPr>
  </w:style>
  <w:style w:type="character" w:customStyle="1" w:styleId="ConsPlusNormal1">
    <w:name w:val="ConsPlusNormal Знак"/>
    <w:link w:val="ConsPlusNormal0"/>
    <w:locked/>
    <w:rsid w:val="00791947"/>
    <w:rPr>
      <w:rFonts w:ascii="Arial" w:eastAsia="Times New Roman" w:hAnsi="Arial" w:cs="Arial"/>
      <w:sz w:val="20"/>
      <w:szCs w:val="20"/>
      <w:lang w:eastAsia="ru-RU"/>
    </w:rPr>
  </w:style>
  <w:style w:type="character" w:customStyle="1" w:styleId="12">
    <w:name w:val="Заголовок 1 Знак"/>
    <w:aliases w:val="Заголовок 1 Знак Знак Знак1,Заголовок 1 Знак Знак Знак Знак,Знак5 Знак"/>
    <w:basedOn w:val="a5"/>
    <w:link w:val="10"/>
    <w:uiPriority w:val="9"/>
    <w:rsid w:val="00EB5F26"/>
    <w:rPr>
      <w:rFonts w:asciiTheme="majorHAnsi" w:eastAsiaTheme="majorEastAsia" w:hAnsiTheme="majorHAnsi" w:cstheme="majorBidi"/>
      <w:b/>
      <w:bCs/>
      <w:color w:val="2F5496" w:themeColor="accent1" w:themeShade="BF"/>
      <w:sz w:val="28"/>
      <w:szCs w:val="28"/>
    </w:rPr>
  </w:style>
  <w:style w:type="character" w:customStyle="1" w:styleId="40">
    <w:name w:val="Заголовок 4 Знак"/>
    <w:aliases w:val="ПОДЗАГОЛОВКИ Знак"/>
    <w:basedOn w:val="a5"/>
    <w:link w:val="4"/>
    <w:uiPriority w:val="9"/>
    <w:rsid w:val="00EB5F26"/>
    <w:rPr>
      <w:rFonts w:ascii="Times New Roman" w:eastAsiaTheme="majorEastAsia" w:hAnsi="Times New Roman" w:cstheme="majorBidi"/>
      <w:b/>
      <w:iCs/>
      <w:smallCaps/>
      <w:snapToGrid w:val="0"/>
      <w:spacing w:val="5"/>
      <w:sz w:val="28"/>
    </w:rPr>
  </w:style>
  <w:style w:type="character" w:customStyle="1" w:styleId="60">
    <w:name w:val="Заголовок 6 Знак"/>
    <w:basedOn w:val="a5"/>
    <w:link w:val="6"/>
    <w:uiPriority w:val="9"/>
    <w:rsid w:val="00EB5F26"/>
    <w:rPr>
      <w:rFonts w:ascii="Times New Roman" w:eastAsiaTheme="majorEastAsia" w:hAnsi="Times New Roman" w:cstheme="majorBidi"/>
      <w:b/>
      <w:i/>
      <w:spacing w:val="5"/>
      <w:sz w:val="28"/>
    </w:rPr>
  </w:style>
  <w:style w:type="character" w:customStyle="1" w:styleId="80">
    <w:name w:val="Заголовок 8 Знак"/>
    <w:basedOn w:val="a5"/>
    <w:link w:val="8"/>
    <w:uiPriority w:val="9"/>
    <w:rsid w:val="00EB5F26"/>
    <w:rPr>
      <w:rFonts w:ascii="Times New Roman" w:eastAsiaTheme="majorEastAsia" w:hAnsi="Times New Roman" w:cstheme="majorBidi"/>
      <w:sz w:val="28"/>
      <w:szCs w:val="21"/>
    </w:rPr>
  </w:style>
  <w:style w:type="character" w:customStyle="1" w:styleId="90">
    <w:name w:val="Заголовок 9 Знак"/>
    <w:basedOn w:val="a5"/>
    <w:link w:val="9"/>
    <w:uiPriority w:val="9"/>
    <w:rsid w:val="00EB5F26"/>
    <w:rPr>
      <w:rFonts w:ascii="Times New Roman" w:eastAsiaTheme="minorEastAsia" w:hAnsi="Times New Roman"/>
      <w:sz w:val="28"/>
    </w:rPr>
  </w:style>
  <w:style w:type="paragraph" w:styleId="17">
    <w:name w:val="toc 1"/>
    <w:basedOn w:val="a4"/>
    <w:next w:val="a4"/>
    <w:autoRedefine/>
    <w:uiPriority w:val="1"/>
    <w:unhideWhenUsed/>
    <w:qFormat/>
    <w:rsid w:val="00EB5F26"/>
    <w:pPr>
      <w:spacing w:before="360" w:after="0" w:line="276" w:lineRule="auto"/>
    </w:pPr>
    <w:rPr>
      <w:rFonts w:asciiTheme="majorHAnsi" w:hAnsiTheme="majorHAnsi"/>
      <w:b/>
      <w:bCs/>
      <w:caps/>
      <w:sz w:val="24"/>
      <w:szCs w:val="24"/>
    </w:rPr>
  </w:style>
  <w:style w:type="paragraph" w:styleId="2c">
    <w:name w:val="toc 2"/>
    <w:basedOn w:val="a4"/>
    <w:next w:val="a4"/>
    <w:autoRedefine/>
    <w:uiPriority w:val="1"/>
    <w:unhideWhenUsed/>
    <w:qFormat/>
    <w:rsid w:val="00EB5F26"/>
    <w:pPr>
      <w:tabs>
        <w:tab w:val="right" w:pos="9911"/>
      </w:tabs>
      <w:spacing w:after="0" w:line="276" w:lineRule="auto"/>
      <w:jc w:val="both"/>
    </w:pPr>
    <w:rPr>
      <w:rFonts w:cstheme="minorHAnsi"/>
      <w:b/>
      <w:bCs/>
      <w:sz w:val="20"/>
      <w:szCs w:val="20"/>
    </w:rPr>
  </w:style>
  <w:style w:type="paragraph" w:styleId="33">
    <w:name w:val="toc 3"/>
    <w:basedOn w:val="a4"/>
    <w:next w:val="a4"/>
    <w:autoRedefine/>
    <w:uiPriority w:val="39"/>
    <w:unhideWhenUsed/>
    <w:qFormat/>
    <w:rsid w:val="00EB5F26"/>
    <w:pPr>
      <w:spacing w:after="0" w:line="276" w:lineRule="auto"/>
      <w:ind w:left="220"/>
    </w:pPr>
    <w:rPr>
      <w:rFonts w:cstheme="minorHAnsi"/>
      <w:sz w:val="20"/>
      <w:szCs w:val="20"/>
    </w:rPr>
  </w:style>
  <w:style w:type="paragraph" w:styleId="afff2">
    <w:name w:val="TOC Heading"/>
    <w:basedOn w:val="10"/>
    <w:next w:val="a4"/>
    <w:uiPriority w:val="39"/>
    <w:unhideWhenUsed/>
    <w:qFormat/>
    <w:rsid w:val="00EB5F26"/>
    <w:pPr>
      <w:outlineLvl w:val="9"/>
    </w:pPr>
  </w:style>
  <w:style w:type="character" w:styleId="afff3">
    <w:name w:val="annotation reference"/>
    <w:basedOn w:val="a5"/>
    <w:uiPriority w:val="99"/>
    <w:unhideWhenUsed/>
    <w:rsid w:val="00EB5F26"/>
    <w:rPr>
      <w:sz w:val="16"/>
      <w:szCs w:val="16"/>
    </w:rPr>
  </w:style>
  <w:style w:type="paragraph" w:styleId="afff4">
    <w:name w:val="annotation text"/>
    <w:basedOn w:val="a4"/>
    <w:link w:val="afff5"/>
    <w:uiPriority w:val="99"/>
    <w:unhideWhenUsed/>
    <w:rsid w:val="00EB5F26"/>
    <w:pPr>
      <w:spacing w:after="0" w:line="240" w:lineRule="auto"/>
      <w:jc w:val="center"/>
    </w:pPr>
    <w:rPr>
      <w:sz w:val="20"/>
      <w:szCs w:val="20"/>
    </w:rPr>
  </w:style>
  <w:style w:type="character" w:customStyle="1" w:styleId="afff5">
    <w:name w:val="Текст примечания Знак"/>
    <w:basedOn w:val="a5"/>
    <w:link w:val="afff4"/>
    <w:uiPriority w:val="99"/>
    <w:rsid w:val="00EB5F26"/>
    <w:rPr>
      <w:sz w:val="20"/>
      <w:szCs w:val="20"/>
    </w:rPr>
  </w:style>
  <w:style w:type="table" w:styleId="-4">
    <w:name w:val="Light List Accent 4"/>
    <w:basedOn w:val="a6"/>
    <w:uiPriority w:val="61"/>
    <w:rsid w:val="00EB5F26"/>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9pt">
    <w:name w:val="Основной текст + 9 pt;Полужирный"/>
    <w:basedOn w:val="a5"/>
    <w:rsid w:val="00EB5F2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styleId="34">
    <w:name w:val="Body Text 3"/>
    <w:basedOn w:val="a4"/>
    <w:link w:val="35"/>
    <w:unhideWhenUsed/>
    <w:rsid w:val="00EB5F26"/>
    <w:pPr>
      <w:spacing w:after="120" w:line="276" w:lineRule="auto"/>
    </w:pPr>
    <w:rPr>
      <w:sz w:val="16"/>
      <w:szCs w:val="16"/>
    </w:rPr>
  </w:style>
  <w:style w:type="character" w:customStyle="1" w:styleId="35">
    <w:name w:val="Основной текст 3 Знак"/>
    <w:basedOn w:val="a5"/>
    <w:link w:val="34"/>
    <w:rsid w:val="00EB5F26"/>
    <w:rPr>
      <w:sz w:val="16"/>
      <w:szCs w:val="16"/>
    </w:rPr>
  </w:style>
  <w:style w:type="paragraph" w:customStyle="1" w:styleId="formattext">
    <w:name w:val="formattext"/>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Текст"/>
    <w:basedOn w:val="a4"/>
    <w:link w:val="00"/>
    <w:qFormat/>
    <w:rsid w:val="00EB5F26"/>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EB5F26"/>
    <w:rPr>
      <w:rFonts w:ascii="Arial" w:eastAsia="Times New Roman" w:hAnsi="Arial" w:cs="Arial"/>
      <w:sz w:val="24"/>
      <w:szCs w:val="28"/>
    </w:rPr>
  </w:style>
  <w:style w:type="paragraph" w:customStyle="1" w:styleId="01">
    <w:name w:val="0_ТЕКСТ"/>
    <w:basedOn w:val="a4"/>
    <w:link w:val="02"/>
    <w:uiPriority w:val="99"/>
    <w:qFormat/>
    <w:rsid w:val="00EB5F26"/>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EB5F26"/>
    <w:rPr>
      <w:rFonts w:ascii="Arial" w:eastAsia="Times New Roman" w:hAnsi="Arial" w:cs="Times New Roman"/>
      <w:sz w:val="24"/>
      <w:szCs w:val="28"/>
      <w:lang w:val="x-none" w:eastAsia="x-none"/>
    </w:rPr>
  </w:style>
  <w:style w:type="paragraph" w:customStyle="1" w:styleId="afff6">
    <w:name w:val="Шапка табл"/>
    <w:basedOn w:val="a4"/>
    <w:link w:val="afff7"/>
    <w:qFormat/>
    <w:rsid w:val="00EB5F26"/>
    <w:pPr>
      <w:spacing w:before="60" w:after="120" w:line="360" w:lineRule="auto"/>
      <w:jc w:val="both"/>
    </w:pPr>
    <w:rPr>
      <w:rFonts w:ascii="Arial" w:eastAsia="Times New Roman" w:hAnsi="Arial" w:cs="Arial"/>
      <w:color w:val="000000"/>
      <w:sz w:val="16"/>
      <w:szCs w:val="20"/>
      <w:lang w:eastAsia="ru-RU"/>
    </w:rPr>
  </w:style>
  <w:style w:type="paragraph" w:customStyle="1" w:styleId="afff8">
    <w:name w:val="Строка табл"/>
    <w:basedOn w:val="a4"/>
    <w:link w:val="afff9"/>
    <w:qFormat/>
    <w:rsid w:val="00EB5F26"/>
    <w:pPr>
      <w:spacing w:before="60" w:after="120" w:line="360" w:lineRule="auto"/>
      <w:ind w:left="-113"/>
    </w:pPr>
    <w:rPr>
      <w:rFonts w:ascii="Arial" w:eastAsia="Times New Roman" w:hAnsi="Arial" w:cs="Arial"/>
      <w:color w:val="000000"/>
      <w:sz w:val="20"/>
      <w:szCs w:val="20"/>
      <w:lang w:eastAsia="ru-RU"/>
    </w:rPr>
  </w:style>
  <w:style w:type="character" w:customStyle="1" w:styleId="afff7">
    <w:name w:val="Шапка табл Знак"/>
    <w:link w:val="afff6"/>
    <w:rsid w:val="00EB5F26"/>
    <w:rPr>
      <w:rFonts w:ascii="Arial" w:eastAsia="Times New Roman" w:hAnsi="Arial" w:cs="Arial"/>
      <w:color w:val="000000"/>
      <w:sz w:val="16"/>
      <w:szCs w:val="20"/>
      <w:lang w:eastAsia="ru-RU"/>
    </w:rPr>
  </w:style>
  <w:style w:type="character" w:customStyle="1" w:styleId="afff9">
    <w:name w:val="Строка табл Знак"/>
    <w:link w:val="afff8"/>
    <w:rsid w:val="00EB5F26"/>
    <w:rPr>
      <w:rFonts w:ascii="Arial" w:eastAsia="Times New Roman" w:hAnsi="Arial" w:cs="Arial"/>
      <w:color w:val="000000"/>
      <w:sz w:val="20"/>
      <w:szCs w:val="20"/>
      <w:lang w:eastAsia="ru-RU"/>
    </w:rPr>
  </w:style>
  <w:style w:type="paragraph" w:customStyle="1" w:styleId="afffa">
    <w:name w:val="Текст в заданном формате"/>
    <w:basedOn w:val="a4"/>
    <w:rsid w:val="00EB5F26"/>
    <w:pPr>
      <w:widowControl w:val="0"/>
      <w:suppressAutoHyphens/>
      <w:spacing w:after="0" w:line="240" w:lineRule="auto"/>
    </w:pPr>
    <w:rPr>
      <w:rFonts w:ascii="Liberation Serif" w:eastAsia="Liberation Serif" w:hAnsi="Liberation Serif" w:cs="Liberation Serif"/>
      <w:sz w:val="20"/>
      <w:szCs w:val="20"/>
      <w:lang w:eastAsia="ru-RU" w:bidi="ru-RU"/>
    </w:rPr>
  </w:style>
  <w:style w:type="paragraph" w:customStyle="1" w:styleId="afffb">
    <w:name w:val="Содержимое таблицы"/>
    <w:basedOn w:val="a4"/>
    <w:rsid w:val="00EB5F26"/>
    <w:pPr>
      <w:widowControl w:val="0"/>
      <w:suppressLineNumbers/>
      <w:suppressAutoHyphens/>
      <w:spacing w:after="0" w:line="240" w:lineRule="auto"/>
    </w:pPr>
    <w:rPr>
      <w:rFonts w:ascii="Liberation Serif" w:eastAsia="DejaVu Sans" w:hAnsi="Liberation Serif" w:cs="Lohit Hindi"/>
      <w:sz w:val="24"/>
      <w:szCs w:val="24"/>
      <w:lang w:eastAsia="ru-RU" w:bidi="ru-RU"/>
    </w:rPr>
  </w:style>
  <w:style w:type="paragraph" w:customStyle="1" w:styleId="p1">
    <w:name w:val="p1"/>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4"/>
    <w:link w:val="HTML0"/>
    <w:uiPriority w:val="99"/>
    <w:unhideWhenUsed/>
    <w:rsid w:val="00EB5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EB5F26"/>
    <w:rPr>
      <w:rFonts w:ascii="Courier New" w:eastAsia="Times New Roman" w:hAnsi="Courier New" w:cs="Courier New"/>
      <w:sz w:val="20"/>
      <w:szCs w:val="20"/>
      <w:lang w:eastAsia="ru-RU"/>
    </w:rPr>
  </w:style>
  <w:style w:type="paragraph" w:customStyle="1" w:styleId="320">
    <w:name w:val="Основной текст с отступом 32"/>
    <w:basedOn w:val="a4"/>
    <w:rsid w:val="00EB5F26"/>
    <w:pPr>
      <w:widowControl w:val="0"/>
      <w:suppressAutoHyphens/>
      <w:spacing w:after="120" w:line="276" w:lineRule="auto"/>
      <w:ind w:left="283"/>
    </w:pPr>
    <w:rPr>
      <w:rFonts w:ascii="Calibri" w:eastAsia="Calibri" w:hAnsi="Calibri" w:cs="Mangal"/>
      <w:kern w:val="1"/>
      <w:sz w:val="16"/>
      <w:szCs w:val="16"/>
      <w:lang w:eastAsia="hi-IN" w:bidi="hi-IN"/>
    </w:rPr>
  </w:style>
  <w:style w:type="table" w:customStyle="1" w:styleId="18">
    <w:name w:val="Сетка таблицы1"/>
    <w:basedOn w:val="a6"/>
    <w:next w:val="afe"/>
    <w:uiPriority w:val="59"/>
    <w:rsid w:val="00EB5F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Перечис"/>
    <w:basedOn w:val="0"/>
    <w:rsid w:val="00EB5F26"/>
    <w:pPr>
      <w:numPr>
        <w:numId w:val="3"/>
      </w:numPr>
      <w:spacing w:after="120"/>
      <w:ind w:left="2138"/>
    </w:pPr>
  </w:style>
  <w:style w:type="paragraph" w:customStyle="1" w:styleId="-">
    <w:name w:val="- Перечислеие"/>
    <w:basedOn w:val="a2"/>
    <w:link w:val="-0"/>
    <w:qFormat/>
    <w:rsid w:val="00EB5F26"/>
    <w:pPr>
      <w:ind w:left="1495"/>
    </w:pPr>
  </w:style>
  <w:style w:type="character" w:customStyle="1" w:styleId="-0">
    <w:name w:val="- Перечислеие Знак"/>
    <w:link w:val="-"/>
    <w:rsid w:val="00EB5F26"/>
    <w:rPr>
      <w:rFonts w:ascii="Arial" w:eastAsia="Times New Roman" w:hAnsi="Arial" w:cs="Arial"/>
      <w:sz w:val="24"/>
      <w:szCs w:val="28"/>
    </w:rPr>
  </w:style>
  <w:style w:type="character" w:customStyle="1" w:styleId="af1">
    <w:name w:val="Обычный (Интернет) Знак"/>
    <w:aliases w:val="Обычный (Web) Знак,Обычный (Web)1 Знак,Обычный (Web)11 Знак,Обычный (Web) Знак Знак Знак Знак Знак Знак Знак Знак,Обычный (веб) Знак2 Знак Знак,Обычный (веб) Знак Знак1 Знак Знак,Обычный (веб) Знак1 Знак Знак Знак2 Знак"/>
    <w:link w:val="af0"/>
    <w:uiPriority w:val="99"/>
    <w:locked/>
    <w:rsid w:val="00EB5F26"/>
    <w:rPr>
      <w:rFonts w:ascii="Times New Roman" w:eastAsia="Times New Roman" w:hAnsi="Times New Roman" w:cs="Times New Roman"/>
      <w:sz w:val="24"/>
      <w:szCs w:val="24"/>
      <w:lang w:eastAsia="ru-RU"/>
    </w:rPr>
  </w:style>
  <w:style w:type="paragraph" w:styleId="afffc">
    <w:name w:val="Title"/>
    <w:aliases w:val="Название таб"/>
    <w:basedOn w:val="a4"/>
    <w:link w:val="afffd"/>
    <w:uiPriority w:val="10"/>
    <w:qFormat/>
    <w:rsid w:val="00EB5F26"/>
    <w:pPr>
      <w:spacing w:after="0" w:line="240" w:lineRule="auto"/>
      <w:jc w:val="center"/>
    </w:pPr>
    <w:rPr>
      <w:rFonts w:ascii="Times New Roman" w:eastAsia="Times New Roman" w:hAnsi="Times New Roman" w:cs="Times New Roman"/>
      <w:b/>
      <w:sz w:val="28"/>
      <w:szCs w:val="24"/>
      <w:lang w:eastAsia="ru-RU"/>
    </w:rPr>
  </w:style>
  <w:style w:type="character" w:customStyle="1" w:styleId="afffd">
    <w:name w:val="Заголовок Знак"/>
    <w:aliases w:val="Название таб Знак"/>
    <w:basedOn w:val="a5"/>
    <w:link w:val="afffc"/>
    <w:uiPriority w:val="10"/>
    <w:rsid w:val="00EB5F26"/>
    <w:rPr>
      <w:rFonts w:ascii="Times New Roman" w:eastAsia="Times New Roman" w:hAnsi="Times New Roman" w:cs="Times New Roman"/>
      <w:b/>
      <w:sz w:val="28"/>
      <w:szCs w:val="24"/>
      <w:lang w:eastAsia="ru-RU"/>
    </w:rPr>
  </w:style>
  <w:style w:type="paragraph" w:styleId="afffe">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4"/>
    <w:next w:val="a4"/>
    <w:link w:val="affff"/>
    <w:qFormat/>
    <w:rsid w:val="00EB5F26"/>
    <w:pPr>
      <w:spacing w:after="0" w:line="240" w:lineRule="auto"/>
    </w:pPr>
    <w:rPr>
      <w:rFonts w:ascii="Times New Roman" w:eastAsia="Times New Roman" w:hAnsi="Times New Roman" w:cs="Times New Roman"/>
      <w:b/>
      <w:bCs/>
      <w:i/>
      <w:sz w:val="20"/>
      <w:szCs w:val="20"/>
      <w:lang w:eastAsia="ru-RU"/>
    </w:rPr>
  </w:style>
  <w:style w:type="character" w:customStyle="1" w:styleId="affff">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fe"/>
    <w:rsid w:val="00EB5F26"/>
    <w:rPr>
      <w:rFonts w:ascii="Times New Roman" w:eastAsia="Times New Roman" w:hAnsi="Times New Roman" w:cs="Times New Roman"/>
      <w:b/>
      <w:bCs/>
      <w:i/>
      <w:sz w:val="20"/>
      <w:szCs w:val="20"/>
      <w:lang w:eastAsia="ru-RU"/>
    </w:rPr>
  </w:style>
  <w:style w:type="paragraph" w:customStyle="1" w:styleId="ConsNonformat">
    <w:name w:val="ConsNonformat"/>
    <w:rsid w:val="00EB5F26"/>
    <w:pPr>
      <w:widowControl w:val="0"/>
      <w:spacing w:after="0" w:line="240" w:lineRule="auto"/>
    </w:pPr>
    <w:rPr>
      <w:rFonts w:ascii="Lucida Sans" w:eastAsia="Times New Roman" w:hAnsi="Lucida Sans" w:cs="Times New Roman"/>
      <w:sz w:val="16"/>
      <w:szCs w:val="16"/>
      <w:lang w:eastAsia="ru-RU"/>
    </w:rPr>
  </w:style>
  <w:style w:type="paragraph" w:customStyle="1" w:styleId="19">
    <w:name w:val="Текст1"/>
    <w:basedOn w:val="a4"/>
    <w:rsid w:val="00EB5F26"/>
    <w:pPr>
      <w:suppressAutoHyphens/>
      <w:spacing w:after="0" w:line="240" w:lineRule="auto"/>
    </w:pPr>
    <w:rPr>
      <w:rFonts w:ascii="Courier New" w:eastAsia="Times New Roman" w:hAnsi="Courier New" w:cs="Times New Roman"/>
      <w:sz w:val="20"/>
      <w:szCs w:val="20"/>
      <w:lang w:eastAsia="ar-SA"/>
    </w:rPr>
  </w:style>
  <w:style w:type="character" w:customStyle="1" w:styleId="bigtext">
    <w:name w:val="bigtext"/>
    <w:basedOn w:val="a5"/>
    <w:rsid w:val="00EB5F26"/>
  </w:style>
  <w:style w:type="character" w:customStyle="1" w:styleId="lab">
    <w:name w:val="lab"/>
    <w:basedOn w:val="a5"/>
    <w:rsid w:val="00EB5F26"/>
  </w:style>
  <w:style w:type="character" w:customStyle="1" w:styleId="ya-share2badge">
    <w:name w:val="ya-share2__badge"/>
    <w:basedOn w:val="a5"/>
    <w:rsid w:val="00EB5F26"/>
  </w:style>
  <w:style w:type="character" w:customStyle="1" w:styleId="ya-share2icon">
    <w:name w:val="ya-share2__icon"/>
    <w:basedOn w:val="a5"/>
    <w:rsid w:val="00EB5F26"/>
  </w:style>
  <w:style w:type="character" w:customStyle="1" w:styleId="a-1">
    <w:name w:val="a-1"/>
    <w:basedOn w:val="a5"/>
    <w:rsid w:val="00EB5F26"/>
  </w:style>
  <w:style w:type="character" w:customStyle="1" w:styleId="a-2">
    <w:name w:val="a-2"/>
    <w:basedOn w:val="a5"/>
    <w:rsid w:val="00EB5F26"/>
  </w:style>
  <w:style w:type="character" w:customStyle="1" w:styleId="style8">
    <w:name w:val="style8"/>
    <w:basedOn w:val="a5"/>
    <w:rsid w:val="00EB5F26"/>
  </w:style>
  <w:style w:type="paragraph" w:customStyle="1" w:styleId="1a">
    <w:name w:val="стиль1"/>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
    <w:name w:val="style4"/>
    <w:basedOn w:val="a5"/>
    <w:rsid w:val="00EB5F26"/>
  </w:style>
  <w:style w:type="paragraph" w:styleId="affff0">
    <w:name w:val="Block Text"/>
    <w:basedOn w:val="a4"/>
    <w:rsid w:val="00EB5F26"/>
    <w:pPr>
      <w:widowControl w:val="0"/>
      <w:shd w:val="clear" w:color="auto" w:fill="FFFFFF"/>
      <w:autoSpaceDE w:val="0"/>
      <w:autoSpaceDN w:val="0"/>
      <w:adjustRightInd w:val="0"/>
      <w:spacing w:after="120" w:line="240" w:lineRule="auto"/>
      <w:ind w:left="51" w:right="-5" w:firstLine="499"/>
      <w:jc w:val="both"/>
    </w:pPr>
    <w:rPr>
      <w:rFonts w:ascii="Arial" w:eastAsia="Times New Roman" w:hAnsi="Arial" w:cs="Arial"/>
      <w:color w:val="000000"/>
      <w:spacing w:val="-4"/>
      <w:sz w:val="26"/>
      <w:szCs w:val="28"/>
      <w:lang w:eastAsia="ru-RU"/>
    </w:rPr>
  </w:style>
  <w:style w:type="character" w:customStyle="1" w:styleId="FontStyle20">
    <w:name w:val="Font Style20"/>
    <w:basedOn w:val="a5"/>
    <w:uiPriority w:val="99"/>
    <w:rsid w:val="00EB5F26"/>
    <w:rPr>
      <w:rFonts w:ascii="Times New Roman" w:hAnsi="Times New Roman" w:cs="Times New Roman"/>
      <w:b/>
      <w:bCs/>
      <w:i/>
      <w:iCs/>
      <w:sz w:val="20"/>
      <w:szCs w:val="20"/>
    </w:rPr>
  </w:style>
  <w:style w:type="character" w:styleId="affff1">
    <w:name w:val="Intense Emphasis"/>
    <w:uiPriority w:val="21"/>
    <w:qFormat/>
    <w:rsid w:val="00EB5F26"/>
    <w:rPr>
      <w:b/>
      <w:i/>
      <w:color w:val="C0504D"/>
      <w:spacing w:val="10"/>
    </w:rPr>
  </w:style>
  <w:style w:type="character" w:customStyle="1" w:styleId="FontStyle49">
    <w:name w:val="Font Style49"/>
    <w:rsid w:val="00EB5F26"/>
    <w:rPr>
      <w:rFonts w:ascii="Times New Roman" w:hAnsi="Times New Roman" w:cs="Times New Roman"/>
      <w:sz w:val="18"/>
      <w:szCs w:val="18"/>
    </w:rPr>
  </w:style>
  <w:style w:type="character" w:customStyle="1" w:styleId="FontStyle64">
    <w:name w:val="Font Style64"/>
    <w:rsid w:val="00EB5F26"/>
    <w:rPr>
      <w:rFonts w:ascii="Times New Roman" w:hAnsi="Times New Roman" w:cs="Times New Roman"/>
      <w:b/>
      <w:bCs/>
      <w:sz w:val="22"/>
      <w:szCs w:val="22"/>
    </w:rPr>
  </w:style>
  <w:style w:type="character" w:customStyle="1" w:styleId="FontStyle68">
    <w:name w:val="Font Style68"/>
    <w:rsid w:val="00EB5F26"/>
    <w:rPr>
      <w:rFonts w:ascii="Arial" w:hAnsi="Arial" w:cs="Arial"/>
      <w:b/>
      <w:bCs/>
      <w:sz w:val="18"/>
      <w:szCs w:val="18"/>
    </w:rPr>
  </w:style>
  <w:style w:type="character" w:customStyle="1" w:styleId="FontStyle69">
    <w:name w:val="Font Style69"/>
    <w:rsid w:val="00EB5F26"/>
    <w:rPr>
      <w:rFonts w:ascii="Arial" w:hAnsi="Arial" w:cs="Arial"/>
      <w:b/>
      <w:bCs/>
      <w:sz w:val="16"/>
      <w:szCs w:val="16"/>
    </w:rPr>
  </w:style>
  <w:style w:type="character" w:customStyle="1" w:styleId="FontStyle44">
    <w:name w:val="Font Style44"/>
    <w:rsid w:val="00EB5F26"/>
    <w:rPr>
      <w:rFonts w:ascii="Arial" w:hAnsi="Arial" w:cs="Arial"/>
      <w:b/>
      <w:bCs/>
      <w:sz w:val="20"/>
      <w:szCs w:val="20"/>
    </w:rPr>
  </w:style>
  <w:style w:type="character" w:customStyle="1" w:styleId="FontStyle46">
    <w:name w:val="Font Style46"/>
    <w:rsid w:val="00EB5F26"/>
    <w:rPr>
      <w:rFonts w:ascii="Impact" w:hAnsi="Impact"/>
      <w:sz w:val="18"/>
      <w:szCs w:val="18"/>
    </w:rPr>
  </w:style>
  <w:style w:type="character" w:customStyle="1" w:styleId="FontStyle45">
    <w:name w:val="Font Style45"/>
    <w:rsid w:val="00EB5F26"/>
    <w:rPr>
      <w:rFonts w:ascii="Impact" w:hAnsi="Impact"/>
      <w:sz w:val="20"/>
      <w:szCs w:val="20"/>
    </w:rPr>
  </w:style>
  <w:style w:type="paragraph" w:customStyle="1" w:styleId="222">
    <w:name w:val="Основной текст с отступом 22"/>
    <w:basedOn w:val="a4"/>
    <w:rsid w:val="00EB5F26"/>
    <w:pPr>
      <w:suppressAutoHyphens/>
      <w:spacing w:after="0" w:line="240" w:lineRule="auto"/>
      <w:ind w:left="360"/>
    </w:pPr>
    <w:rPr>
      <w:rFonts w:ascii="Times New Roman" w:eastAsia="Times New Roman" w:hAnsi="Times New Roman" w:cs="Times New Roman"/>
      <w:i/>
      <w:iCs/>
      <w:sz w:val="28"/>
      <w:szCs w:val="24"/>
      <w:lang w:eastAsia="ar-SA"/>
    </w:rPr>
  </w:style>
  <w:style w:type="paragraph" w:styleId="36">
    <w:name w:val="Body Text Indent 3"/>
    <w:basedOn w:val="a4"/>
    <w:link w:val="37"/>
    <w:uiPriority w:val="99"/>
    <w:unhideWhenUsed/>
    <w:rsid w:val="00EB5F26"/>
    <w:pPr>
      <w:spacing w:after="120" w:line="240" w:lineRule="auto"/>
      <w:ind w:left="283"/>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5"/>
    <w:link w:val="36"/>
    <w:uiPriority w:val="99"/>
    <w:rsid w:val="00EB5F26"/>
    <w:rPr>
      <w:rFonts w:ascii="Times New Roman" w:eastAsia="Times New Roman" w:hAnsi="Times New Roman" w:cs="Times New Roman"/>
      <w:sz w:val="16"/>
      <w:szCs w:val="16"/>
      <w:lang w:eastAsia="ru-RU"/>
    </w:rPr>
  </w:style>
  <w:style w:type="character" w:customStyle="1" w:styleId="61">
    <w:name w:val="Знак Знак6"/>
    <w:semiHidden/>
    <w:rsid w:val="00EB5F26"/>
    <w:rPr>
      <w:rFonts w:ascii="Arial" w:eastAsia="Times New Roman" w:hAnsi="Arial" w:cs="Arial"/>
      <w:color w:val="555555"/>
      <w:sz w:val="26"/>
      <w:szCs w:val="18"/>
      <w:shd w:val="clear" w:color="auto" w:fill="FFFFFF"/>
    </w:rPr>
  </w:style>
  <w:style w:type="character" w:customStyle="1" w:styleId="affff2">
    <w:name w:val="Гипертекстовая ссылка"/>
    <w:rsid w:val="00EB5F26"/>
    <w:rPr>
      <w:color w:val="008000"/>
      <w:sz w:val="24"/>
    </w:rPr>
  </w:style>
  <w:style w:type="paragraph" w:customStyle="1" w:styleId="affff3">
    <w:name w:val="Таблицы (моноширинный)"/>
    <w:basedOn w:val="a4"/>
    <w:next w:val="a4"/>
    <w:rsid w:val="00EB5F26"/>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Style3">
    <w:name w:val="Style3"/>
    <w:basedOn w:val="a4"/>
    <w:uiPriority w:val="99"/>
    <w:rsid w:val="00EB5F26"/>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paragraph" w:customStyle="1" w:styleId="affff4">
    <w:name w:val="Название таблицы"/>
    <w:qFormat/>
    <w:rsid w:val="00EB5F26"/>
    <w:pPr>
      <w:keepNext/>
      <w:widowControl w:val="0"/>
      <w:snapToGrid w:val="0"/>
      <w:spacing w:before="240" w:after="120" w:line="240" w:lineRule="auto"/>
      <w:jc w:val="center"/>
    </w:pPr>
    <w:rPr>
      <w:rFonts w:ascii="Times New Roman" w:eastAsiaTheme="minorEastAsia" w:hAnsi="Times New Roman"/>
      <w:spacing w:val="6"/>
      <w:sz w:val="26"/>
    </w:rPr>
  </w:style>
  <w:style w:type="numbering" w:customStyle="1" w:styleId="a">
    <w:name w:val="МнСписок"/>
    <w:uiPriority w:val="99"/>
    <w:rsid w:val="00EB5F26"/>
    <w:pPr>
      <w:numPr>
        <w:numId w:val="4"/>
      </w:numPr>
    </w:pPr>
  </w:style>
  <w:style w:type="paragraph" w:customStyle="1" w:styleId="1">
    <w:name w:val="_1."/>
    <w:basedOn w:val="10"/>
    <w:link w:val="1c"/>
    <w:qFormat/>
    <w:rsid w:val="00EB5F26"/>
    <w:pPr>
      <w:pageBreakBefore/>
      <w:numPr>
        <w:numId w:val="5"/>
      </w:numPr>
      <w:tabs>
        <w:tab w:val="left" w:pos="993"/>
      </w:tabs>
      <w:spacing w:before="0" w:after="360" w:line="240" w:lineRule="auto"/>
      <w:ind w:left="993" w:right="680" w:hanging="284"/>
      <w:jc w:val="both"/>
    </w:pPr>
    <w:rPr>
      <w:rFonts w:ascii="Times New Roman" w:hAnsi="Times New Roman" w:cs="Times New Roman"/>
      <w:color w:val="auto"/>
      <w:sz w:val="26"/>
      <w:szCs w:val="26"/>
    </w:rPr>
  </w:style>
  <w:style w:type="paragraph" w:customStyle="1" w:styleId="11">
    <w:name w:val="_1.1."/>
    <w:basedOn w:val="20"/>
    <w:next w:val="a4"/>
    <w:link w:val="110"/>
    <w:qFormat/>
    <w:rsid w:val="00EB5F26"/>
    <w:pPr>
      <w:widowControl/>
      <w:numPr>
        <w:numId w:val="5"/>
      </w:numPr>
      <w:tabs>
        <w:tab w:val="num" w:pos="1069"/>
        <w:tab w:val="left" w:pos="1134"/>
      </w:tabs>
      <w:suppressAutoHyphens w:val="0"/>
      <w:spacing w:before="360" w:after="360" w:line="240" w:lineRule="auto"/>
      <w:ind w:left="1069" w:right="424" w:hanging="360"/>
      <w:jc w:val="both"/>
    </w:pPr>
    <w:rPr>
      <w:rFonts w:ascii="Times New Roman" w:eastAsiaTheme="majorEastAsia" w:hAnsi="Times New Roman"/>
      <w:color w:val="auto"/>
      <w:sz w:val="26"/>
      <w:lang w:eastAsia="en-US"/>
    </w:rPr>
  </w:style>
  <w:style w:type="paragraph" w:customStyle="1" w:styleId="111">
    <w:name w:val="_1.1.1."/>
    <w:basedOn w:val="3"/>
    <w:next w:val="a4"/>
    <w:qFormat/>
    <w:rsid w:val="00EB5F26"/>
    <w:pPr>
      <w:numPr>
        <w:ilvl w:val="2"/>
        <w:numId w:val="5"/>
      </w:numPr>
      <w:tabs>
        <w:tab w:val="num" w:pos="360"/>
        <w:tab w:val="num" w:pos="1069"/>
      </w:tabs>
      <w:spacing w:before="360" w:after="360" w:line="240" w:lineRule="auto"/>
      <w:ind w:left="0" w:firstLine="0"/>
      <w:jc w:val="both"/>
    </w:pPr>
    <w:rPr>
      <w:rFonts w:ascii="Times New Roman" w:hAnsi="Times New Roman" w:cs="Times New Roman"/>
      <w:b/>
      <w:bCs/>
      <w:color w:val="auto"/>
      <w:sz w:val="26"/>
      <w:szCs w:val="26"/>
    </w:rPr>
  </w:style>
  <w:style w:type="paragraph" w:customStyle="1" w:styleId="1111">
    <w:name w:val="_1.1.1.1."/>
    <w:basedOn w:val="4"/>
    <w:next w:val="a4"/>
    <w:qFormat/>
    <w:rsid w:val="00EB5F26"/>
    <w:pPr>
      <w:numPr>
        <w:ilvl w:val="3"/>
        <w:numId w:val="5"/>
      </w:numPr>
      <w:tabs>
        <w:tab w:val="num" w:pos="360"/>
        <w:tab w:val="num" w:pos="1069"/>
        <w:tab w:val="left" w:pos="1560"/>
      </w:tabs>
      <w:snapToGrid/>
      <w:spacing w:before="240" w:line="240" w:lineRule="auto"/>
      <w:ind w:left="0" w:firstLine="709"/>
    </w:pPr>
    <w:rPr>
      <w:rFonts w:cs="Times New Roman"/>
      <w:bCs/>
      <w:i/>
      <w:smallCaps w:val="0"/>
      <w:snapToGrid/>
      <w:spacing w:val="0"/>
      <w:sz w:val="26"/>
      <w:szCs w:val="26"/>
      <w:lang w:eastAsia="ru-RU"/>
    </w:rPr>
  </w:style>
  <w:style w:type="paragraph" w:customStyle="1" w:styleId="a3">
    <w:name w:val="Перечисление"/>
    <w:basedOn w:val="ae"/>
    <w:link w:val="affff5"/>
    <w:qFormat/>
    <w:rsid w:val="00EB5F26"/>
    <w:pPr>
      <w:numPr>
        <w:numId w:val="6"/>
      </w:numPr>
      <w:adjustRightInd w:val="0"/>
      <w:snapToGrid w:val="0"/>
      <w:spacing w:before="0" w:beforeAutospacing="0" w:after="40" w:afterAutospacing="0" w:line="300" w:lineRule="auto"/>
      <w:ind w:left="1004" w:hanging="295"/>
      <w:jc w:val="both"/>
    </w:pPr>
    <w:rPr>
      <w:rFonts w:eastAsiaTheme="minorEastAsia" w:cstheme="minorBidi"/>
      <w:sz w:val="28"/>
      <w:szCs w:val="22"/>
      <w:lang w:eastAsia="en-US"/>
    </w:rPr>
  </w:style>
  <w:style w:type="character" w:customStyle="1" w:styleId="affff5">
    <w:name w:val="Перечисление Знак"/>
    <w:basedOn w:val="a5"/>
    <w:link w:val="a3"/>
    <w:rsid w:val="00EB5F26"/>
    <w:rPr>
      <w:rFonts w:ascii="Times New Roman" w:eastAsiaTheme="minorEastAsia" w:hAnsi="Times New Roman"/>
      <w:sz w:val="28"/>
    </w:rPr>
  </w:style>
  <w:style w:type="character" w:customStyle="1" w:styleId="ms-rtethemeforecolor-2-0">
    <w:name w:val="ms-rtethemeforecolor-2-0"/>
    <w:basedOn w:val="a5"/>
    <w:uiPriority w:val="99"/>
    <w:rsid w:val="00EB5F26"/>
    <w:rPr>
      <w:rFonts w:cs="Times New Roman"/>
    </w:rPr>
  </w:style>
  <w:style w:type="paragraph" w:customStyle="1" w:styleId="tekstob">
    <w:name w:val="tekstob"/>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next w:val="a4"/>
    <w:rsid w:val="00EB5F26"/>
    <w:pPr>
      <w:widowControl w:val="0"/>
      <w:suppressAutoHyphens/>
      <w:autoSpaceDE w:val="0"/>
      <w:spacing w:after="0" w:line="240" w:lineRule="auto"/>
    </w:pPr>
    <w:rPr>
      <w:rFonts w:ascii="Arial" w:eastAsia="Arial" w:hAnsi="Arial" w:cs="Arial"/>
      <w:b/>
      <w:bCs/>
      <w:sz w:val="20"/>
      <w:szCs w:val="20"/>
      <w:lang w:eastAsia="ru-RU"/>
    </w:rPr>
  </w:style>
  <w:style w:type="paragraph" w:customStyle="1" w:styleId="ConsPlusCell">
    <w:name w:val="ConsPlusCell"/>
    <w:uiPriority w:val="99"/>
    <w:rsid w:val="00EB5F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0">
    <w:name w:val="Standard"/>
    <w:rsid w:val="00EB5F26"/>
    <w:pPr>
      <w:widowControl w:val="0"/>
      <w:suppressAutoHyphens/>
      <w:autoSpaceDN w:val="0"/>
      <w:spacing w:after="0" w:line="240" w:lineRule="auto"/>
    </w:pPr>
    <w:rPr>
      <w:rFonts w:ascii="Times New Roman" w:eastAsia="Droid Sans Fallback" w:hAnsi="Times New Roman" w:cs="Lohit Hindi"/>
      <w:kern w:val="3"/>
      <w:sz w:val="24"/>
      <w:szCs w:val="24"/>
      <w:lang w:eastAsia="zh-CN" w:bidi="hi-IN"/>
    </w:rPr>
  </w:style>
  <w:style w:type="paragraph" w:customStyle="1" w:styleId="affff6">
    <w:name w:val="Базовый"/>
    <w:rsid w:val="00EB5F26"/>
    <w:pPr>
      <w:widowControl w:val="0"/>
      <w:tabs>
        <w:tab w:val="left" w:pos="709"/>
      </w:tabs>
      <w:suppressAutoHyphens/>
      <w:spacing w:after="200" w:line="276" w:lineRule="auto"/>
    </w:pPr>
    <w:rPr>
      <w:rFonts w:ascii="Times New Roman" w:eastAsia="Droid Sans Fallback" w:hAnsi="Times New Roman" w:cs="Lohit Hindi"/>
      <w:sz w:val="24"/>
      <w:szCs w:val="24"/>
      <w:lang w:eastAsia="zh-CN" w:bidi="hi-IN"/>
    </w:rPr>
  </w:style>
  <w:style w:type="paragraph" w:customStyle="1" w:styleId="1d">
    <w:name w:val="Обычный1"/>
    <w:link w:val="Normal"/>
    <w:rsid w:val="00EB5F26"/>
    <w:pPr>
      <w:spacing w:after="0" w:line="240" w:lineRule="auto"/>
    </w:pPr>
    <w:rPr>
      <w:rFonts w:ascii="Times New Roman" w:eastAsia="Times New Roman" w:hAnsi="Times New Roman" w:cs="Times New Roman"/>
      <w:snapToGrid w:val="0"/>
      <w:sz w:val="24"/>
      <w:szCs w:val="20"/>
      <w:lang w:eastAsia="ru-RU"/>
    </w:rPr>
  </w:style>
  <w:style w:type="paragraph" w:styleId="41">
    <w:name w:val="toc 4"/>
    <w:basedOn w:val="a4"/>
    <w:next w:val="a4"/>
    <w:autoRedefine/>
    <w:uiPriority w:val="39"/>
    <w:unhideWhenUsed/>
    <w:rsid w:val="00EB5F26"/>
    <w:pPr>
      <w:spacing w:after="0" w:line="276" w:lineRule="auto"/>
      <w:ind w:left="440"/>
    </w:pPr>
    <w:rPr>
      <w:rFonts w:cstheme="minorHAnsi"/>
      <w:sz w:val="20"/>
      <w:szCs w:val="20"/>
    </w:rPr>
  </w:style>
  <w:style w:type="paragraph" w:styleId="52">
    <w:name w:val="toc 5"/>
    <w:basedOn w:val="a4"/>
    <w:next w:val="a4"/>
    <w:autoRedefine/>
    <w:uiPriority w:val="39"/>
    <w:unhideWhenUsed/>
    <w:rsid w:val="00EB5F26"/>
    <w:pPr>
      <w:spacing w:after="0" w:line="276" w:lineRule="auto"/>
      <w:ind w:left="660"/>
    </w:pPr>
    <w:rPr>
      <w:rFonts w:cstheme="minorHAnsi"/>
      <w:sz w:val="20"/>
      <w:szCs w:val="20"/>
    </w:rPr>
  </w:style>
  <w:style w:type="paragraph" w:styleId="62">
    <w:name w:val="toc 6"/>
    <w:basedOn w:val="a4"/>
    <w:next w:val="a4"/>
    <w:autoRedefine/>
    <w:uiPriority w:val="39"/>
    <w:unhideWhenUsed/>
    <w:rsid w:val="00EB5F26"/>
    <w:pPr>
      <w:spacing w:after="0" w:line="276" w:lineRule="auto"/>
      <w:ind w:left="880"/>
    </w:pPr>
    <w:rPr>
      <w:rFonts w:cstheme="minorHAnsi"/>
      <w:sz w:val="20"/>
      <w:szCs w:val="20"/>
    </w:rPr>
  </w:style>
  <w:style w:type="paragraph" w:styleId="72">
    <w:name w:val="toc 7"/>
    <w:basedOn w:val="a4"/>
    <w:next w:val="a4"/>
    <w:autoRedefine/>
    <w:uiPriority w:val="39"/>
    <w:unhideWhenUsed/>
    <w:rsid w:val="00EB5F26"/>
    <w:pPr>
      <w:spacing w:after="0" w:line="276" w:lineRule="auto"/>
      <w:ind w:left="1100"/>
    </w:pPr>
    <w:rPr>
      <w:rFonts w:cstheme="minorHAnsi"/>
      <w:sz w:val="20"/>
      <w:szCs w:val="20"/>
    </w:rPr>
  </w:style>
  <w:style w:type="paragraph" w:styleId="81">
    <w:name w:val="toc 8"/>
    <w:basedOn w:val="a4"/>
    <w:next w:val="a4"/>
    <w:autoRedefine/>
    <w:uiPriority w:val="39"/>
    <w:unhideWhenUsed/>
    <w:rsid w:val="00EB5F26"/>
    <w:pPr>
      <w:spacing w:after="0" w:line="276" w:lineRule="auto"/>
      <w:ind w:left="1320"/>
    </w:pPr>
    <w:rPr>
      <w:rFonts w:cstheme="minorHAnsi"/>
      <w:sz w:val="20"/>
      <w:szCs w:val="20"/>
    </w:rPr>
  </w:style>
  <w:style w:type="paragraph" w:styleId="91">
    <w:name w:val="toc 9"/>
    <w:basedOn w:val="a4"/>
    <w:next w:val="a4"/>
    <w:autoRedefine/>
    <w:uiPriority w:val="39"/>
    <w:unhideWhenUsed/>
    <w:rsid w:val="00EB5F26"/>
    <w:pPr>
      <w:spacing w:after="0" w:line="276" w:lineRule="auto"/>
      <w:ind w:left="1540"/>
    </w:pPr>
    <w:rPr>
      <w:rFonts w:cstheme="minorHAnsi"/>
      <w:sz w:val="20"/>
      <w:szCs w:val="20"/>
    </w:rPr>
  </w:style>
  <w:style w:type="paragraph" w:customStyle="1" w:styleId="2">
    <w:name w:val="Переч2"/>
    <w:basedOn w:val="a2"/>
    <w:link w:val="2d"/>
    <w:qFormat/>
    <w:rsid w:val="00EB5F26"/>
    <w:pPr>
      <w:numPr>
        <w:numId w:val="7"/>
      </w:numPr>
      <w:ind w:left="1418" w:hanging="851"/>
    </w:pPr>
    <w:rPr>
      <w:lang w:val="en-US"/>
    </w:rPr>
  </w:style>
  <w:style w:type="character" w:styleId="affff7">
    <w:name w:val="Placeholder Text"/>
    <w:basedOn w:val="a5"/>
    <w:uiPriority w:val="99"/>
    <w:semiHidden/>
    <w:rsid w:val="00EB5F26"/>
    <w:rPr>
      <w:color w:val="808080"/>
    </w:rPr>
  </w:style>
  <w:style w:type="paragraph" w:customStyle="1" w:styleId="240">
    <w:name w:val="Основной текст с отступом 24"/>
    <w:basedOn w:val="a4"/>
    <w:rsid w:val="00EB5F26"/>
    <w:pPr>
      <w:suppressAutoHyphens/>
      <w:spacing w:after="0" w:line="240" w:lineRule="auto"/>
      <w:ind w:left="75"/>
      <w:jc w:val="both"/>
    </w:pPr>
    <w:rPr>
      <w:rFonts w:ascii="Times New Roman" w:eastAsia="Times New Roman" w:hAnsi="Times New Roman" w:cs="Times New Roman"/>
      <w:bCs/>
      <w:sz w:val="28"/>
      <w:szCs w:val="24"/>
      <w:lang w:eastAsia="ar-SA"/>
    </w:rPr>
  </w:style>
  <w:style w:type="paragraph" w:customStyle="1" w:styleId="ConsPlusNonformat">
    <w:name w:val="ConsPlusNonformat"/>
    <w:uiPriority w:val="99"/>
    <w:rsid w:val="00EB5F2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8">
    <w:name w:val="Body Text First Indent"/>
    <w:basedOn w:val="af4"/>
    <w:link w:val="affff9"/>
    <w:rsid w:val="00EB5F26"/>
    <w:pPr>
      <w:spacing w:before="0" w:beforeAutospacing="0" w:after="120" w:afterAutospacing="0"/>
      <w:ind w:firstLine="210"/>
    </w:pPr>
    <w:rPr>
      <w:lang w:val="x-none" w:eastAsia="x-none"/>
    </w:rPr>
  </w:style>
  <w:style w:type="character" w:customStyle="1" w:styleId="affff9">
    <w:name w:val="Красная строка Знак"/>
    <w:basedOn w:val="af5"/>
    <w:link w:val="affff8"/>
    <w:rsid w:val="00EB5F26"/>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4"/>
    <w:rsid w:val="00EB5F26"/>
    <w:pPr>
      <w:suppressAutoHyphens/>
      <w:spacing w:after="240" w:line="240" w:lineRule="auto"/>
      <w:ind w:firstLine="709"/>
      <w:jc w:val="both"/>
    </w:pPr>
    <w:rPr>
      <w:rFonts w:ascii="Arial" w:eastAsia="Times New Roman" w:hAnsi="Arial" w:cs="Arial"/>
      <w:sz w:val="26"/>
      <w:szCs w:val="24"/>
      <w:lang w:eastAsia="ar-SA"/>
    </w:rPr>
  </w:style>
  <w:style w:type="character" w:customStyle="1" w:styleId="13pt">
    <w:name w:val="Основной текст + 13 pt"/>
    <w:aliases w:val="Курсив"/>
    <w:basedOn w:val="a5"/>
    <w:rsid w:val="00EB5F26"/>
    <w:rPr>
      <w:rFonts w:ascii="Times New Roman" w:hAnsi="Times New Roman" w:cs="Times New Roman"/>
      <w:i/>
      <w:iCs/>
      <w:spacing w:val="0"/>
      <w:sz w:val="26"/>
      <w:szCs w:val="26"/>
    </w:rPr>
  </w:style>
  <w:style w:type="character" w:customStyle="1" w:styleId="1e">
    <w:name w:val="Основной текст1"/>
    <w:basedOn w:val="affd"/>
    <w:uiPriority w:val="99"/>
    <w:rsid w:val="00EB5F2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e">
    <w:name w:val="Основной текст2"/>
    <w:basedOn w:val="affd"/>
    <w:rsid w:val="00EB5F2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d"/>
    <w:rsid w:val="00EB5F26"/>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fa">
    <w:name w:val="Основной текст + Полужирный"/>
    <w:basedOn w:val="affd"/>
    <w:rsid w:val="00EB5F26"/>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3">
    <w:name w:val="Основной текст5"/>
    <w:basedOn w:val="a4"/>
    <w:rsid w:val="00EB5F26"/>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1f">
    <w:name w:val="заголовок 1"/>
    <w:basedOn w:val="a4"/>
    <w:next w:val="a4"/>
    <w:rsid w:val="00EB5F26"/>
    <w:pPr>
      <w:keepNext/>
      <w:widowControl w:val="0"/>
      <w:spacing w:after="0" w:line="240" w:lineRule="auto"/>
      <w:jc w:val="center"/>
    </w:pPr>
    <w:rPr>
      <w:rFonts w:ascii="TimesET" w:eastAsia="Times New Roman" w:hAnsi="TimesET" w:cs="Times New Roman"/>
      <w:b/>
      <w:spacing w:val="40"/>
      <w:sz w:val="28"/>
      <w:szCs w:val="20"/>
      <w:lang w:eastAsia="ru-RU"/>
    </w:rPr>
  </w:style>
  <w:style w:type="paragraph" w:customStyle="1" w:styleId="38">
    <w:name w:val="заголовок 3"/>
    <w:basedOn w:val="a4"/>
    <w:next w:val="a4"/>
    <w:rsid w:val="00EB5F26"/>
    <w:pPr>
      <w:keepNext/>
      <w:spacing w:after="0" w:line="240" w:lineRule="auto"/>
    </w:pPr>
    <w:rPr>
      <w:rFonts w:ascii="Times New Roman" w:eastAsia="Times New Roman" w:hAnsi="Times New Roman" w:cs="Times New Roman"/>
      <w:sz w:val="24"/>
      <w:szCs w:val="20"/>
      <w:lang w:eastAsia="ru-RU"/>
    </w:rPr>
  </w:style>
  <w:style w:type="character" w:styleId="affffb">
    <w:name w:val="page number"/>
    <w:basedOn w:val="a5"/>
    <w:rsid w:val="00EB5F26"/>
  </w:style>
  <w:style w:type="character" w:customStyle="1" w:styleId="FontStyle23">
    <w:name w:val="Font Style23"/>
    <w:basedOn w:val="a5"/>
    <w:rsid w:val="00EB5F26"/>
    <w:rPr>
      <w:rFonts w:ascii="Times New Roman" w:hAnsi="Times New Roman" w:cs="Times New Roman"/>
      <w:sz w:val="26"/>
      <w:szCs w:val="26"/>
    </w:rPr>
  </w:style>
  <w:style w:type="paragraph" w:styleId="2f">
    <w:name w:val="Quote"/>
    <w:basedOn w:val="a4"/>
    <w:next w:val="a4"/>
    <w:link w:val="2f0"/>
    <w:uiPriority w:val="29"/>
    <w:qFormat/>
    <w:rsid w:val="00EB5F26"/>
    <w:pPr>
      <w:spacing w:before="160" w:after="200" w:line="276" w:lineRule="auto"/>
      <w:ind w:left="720"/>
    </w:pPr>
    <w:rPr>
      <w:rFonts w:asciiTheme="majorHAnsi" w:eastAsiaTheme="majorEastAsia" w:hAnsiTheme="majorHAnsi"/>
      <w:szCs w:val="24"/>
    </w:rPr>
  </w:style>
  <w:style w:type="character" w:customStyle="1" w:styleId="2f0">
    <w:name w:val="Цитата 2 Знак"/>
    <w:basedOn w:val="a5"/>
    <w:link w:val="2f"/>
    <w:uiPriority w:val="29"/>
    <w:rsid w:val="00EB5F26"/>
    <w:rPr>
      <w:rFonts w:asciiTheme="majorHAnsi" w:eastAsiaTheme="majorEastAsia" w:hAnsiTheme="majorHAnsi"/>
      <w:szCs w:val="24"/>
    </w:rPr>
  </w:style>
  <w:style w:type="paragraph" w:styleId="affffc">
    <w:name w:val="Intense Quote"/>
    <w:basedOn w:val="a4"/>
    <w:next w:val="a4"/>
    <w:link w:val="affffd"/>
    <w:uiPriority w:val="30"/>
    <w:qFormat/>
    <w:rsid w:val="00EB5F26"/>
    <w:pPr>
      <w:spacing w:before="100" w:beforeAutospacing="1" w:after="240" w:line="276" w:lineRule="auto"/>
      <w:ind w:left="936" w:right="936"/>
      <w:jc w:val="center"/>
    </w:pPr>
    <w:rPr>
      <w:rFonts w:asciiTheme="majorHAnsi" w:eastAsiaTheme="majorEastAsia" w:hAnsiTheme="majorHAnsi"/>
      <w:caps/>
      <w:color w:val="C45911" w:themeColor="accent2" w:themeShade="BF"/>
      <w:spacing w:val="10"/>
    </w:rPr>
  </w:style>
  <w:style w:type="character" w:customStyle="1" w:styleId="affffd">
    <w:name w:val="Выделенная цитата Знак"/>
    <w:basedOn w:val="a5"/>
    <w:link w:val="affffc"/>
    <w:uiPriority w:val="30"/>
    <w:rsid w:val="00EB5F26"/>
    <w:rPr>
      <w:rFonts w:asciiTheme="majorHAnsi" w:eastAsiaTheme="majorEastAsia" w:hAnsiTheme="majorHAnsi"/>
      <w:caps/>
      <w:color w:val="C45911" w:themeColor="accent2" w:themeShade="BF"/>
      <w:spacing w:val="10"/>
    </w:rPr>
  </w:style>
  <w:style w:type="character" w:styleId="affffe">
    <w:name w:val="Subtle Emphasis"/>
    <w:basedOn w:val="a5"/>
    <w:uiPriority w:val="19"/>
    <w:qFormat/>
    <w:rsid w:val="00EB5F26"/>
    <w:rPr>
      <w:i/>
      <w:iCs/>
      <w:color w:val="auto"/>
    </w:rPr>
  </w:style>
  <w:style w:type="character" w:styleId="afffff">
    <w:name w:val="Subtle Reference"/>
    <w:basedOn w:val="a5"/>
    <w:uiPriority w:val="31"/>
    <w:qFormat/>
    <w:rsid w:val="00EB5F2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ff0">
    <w:name w:val="Intense Reference"/>
    <w:basedOn w:val="a5"/>
    <w:uiPriority w:val="32"/>
    <w:qFormat/>
    <w:rsid w:val="00EB5F2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ff1">
    <w:name w:val="Book Title"/>
    <w:basedOn w:val="a5"/>
    <w:uiPriority w:val="33"/>
    <w:qFormat/>
    <w:rsid w:val="00EB5F26"/>
    <w:rPr>
      <w:rFonts w:asciiTheme="minorHAnsi" w:eastAsiaTheme="minorEastAsia" w:hAnsiTheme="minorHAnsi" w:cstheme="minorBidi"/>
      <w:b/>
      <w:bCs/>
      <w:i/>
      <w:iCs/>
      <w:caps w:val="0"/>
      <w:smallCaps w:val="0"/>
      <w:color w:val="auto"/>
      <w:spacing w:val="10"/>
      <w:w w:val="100"/>
      <w:sz w:val="20"/>
      <w:szCs w:val="20"/>
    </w:rPr>
  </w:style>
  <w:style w:type="paragraph" w:customStyle="1" w:styleId="afffff2">
    <w:name w:val="Подзаг"/>
    <w:basedOn w:val="a4"/>
    <w:link w:val="afffff3"/>
    <w:qFormat/>
    <w:rsid w:val="00EB5F26"/>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ff3">
    <w:name w:val="Подзаг Знак"/>
    <w:link w:val="afffff2"/>
    <w:locked/>
    <w:rsid w:val="00EB5F26"/>
    <w:rPr>
      <w:rFonts w:ascii="Arial" w:eastAsia="Times New Roman" w:hAnsi="Arial" w:cs="Arial"/>
      <w:b/>
      <w:bCs/>
      <w:sz w:val="28"/>
      <w:szCs w:val="24"/>
      <w:lang w:eastAsia="ru-RU"/>
    </w:rPr>
  </w:style>
  <w:style w:type="paragraph" w:customStyle="1" w:styleId="afffff4">
    <w:name w:val="Рис"/>
    <w:basedOn w:val="afffe"/>
    <w:link w:val="afffff5"/>
    <w:qFormat/>
    <w:rsid w:val="00EB5F26"/>
    <w:pPr>
      <w:spacing w:before="120" w:line="360" w:lineRule="auto"/>
      <w:ind w:left="1418" w:hanging="1418"/>
    </w:pPr>
    <w:rPr>
      <w:rFonts w:ascii="Arial" w:hAnsi="Arial"/>
      <w:bCs w:val="0"/>
      <w:i w:val="0"/>
      <w:lang w:val="x-none" w:eastAsia="en-US"/>
    </w:rPr>
  </w:style>
  <w:style w:type="character" w:customStyle="1" w:styleId="afffff5">
    <w:name w:val="Рис Знак"/>
    <w:link w:val="afffff4"/>
    <w:locked/>
    <w:rsid w:val="00EB5F26"/>
    <w:rPr>
      <w:rFonts w:ascii="Arial" w:eastAsia="Times New Roman" w:hAnsi="Arial" w:cs="Times New Roman"/>
      <w:b/>
      <w:sz w:val="20"/>
      <w:szCs w:val="20"/>
      <w:lang w:val="x-none"/>
    </w:rPr>
  </w:style>
  <w:style w:type="paragraph" w:styleId="afffff6">
    <w:name w:val="annotation subject"/>
    <w:basedOn w:val="afff4"/>
    <w:next w:val="afff4"/>
    <w:link w:val="afffff7"/>
    <w:uiPriority w:val="99"/>
    <w:unhideWhenUsed/>
    <w:rsid w:val="00EB5F26"/>
    <w:pPr>
      <w:spacing w:after="200"/>
      <w:jc w:val="left"/>
    </w:pPr>
    <w:rPr>
      <w:b/>
      <w:bCs/>
    </w:rPr>
  </w:style>
  <w:style w:type="character" w:customStyle="1" w:styleId="afffff7">
    <w:name w:val="Тема примечания Знак"/>
    <w:basedOn w:val="afff5"/>
    <w:link w:val="afffff6"/>
    <w:uiPriority w:val="99"/>
    <w:rsid w:val="00EB5F26"/>
    <w:rPr>
      <w:b/>
      <w:bCs/>
      <w:sz w:val="20"/>
      <w:szCs w:val="20"/>
    </w:rPr>
  </w:style>
  <w:style w:type="paragraph" w:customStyle="1" w:styleId="xl40">
    <w:name w:val="xl40"/>
    <w:basedOn w:val="a4"/>
    <w:rsid w:val="00EB5F26"/>
    <w:pPr>
      <w:spacing w:before="100" w:after="100" w:line="240" w:lineRule="auto"/>
    </w:pPr>
    <w:rPr>
      <w:rFonts w:ascii="Courier New" w:eastAsia="Arial Unicode MS" w:hAnsi="Courier New" w:cs="Times New Roman"/>
      <w:sz w:val="16"/>
      <w:szCs w:val="20"/>
      <w:lang w:eastAsia="ru-RU"/>
    </w:rPr>
  </w:style>
  <w:style w:type="paragraph" w:customStyle="1" w:styleId="afffff8">
    <w:name w:val="текст"/>
    <w:basedOn w:val="a4"/>
    <w:link w:val="afffff9"/>
    <w:qFormat/>
    <w:rsid w:val="00EB5F26"/>
    <w:pPr>
      <w:spacing w:after="0"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ff9">
    <w:name w:val="текст Знак"/>
    <w:link w:val="afffff8"/>
    <w:locked/>
    <w:rsid w:val="00EB5F26"/>
    <w:rPr>
      <w:rFonts w:ascii="Azbuka04" w:eastAsia="Times New Roman" w:hAnsi="Azbuka04" w:cs="Times New Roman"/>
      <w:noProof/>
      <w:sz w:val="28"/>
      <w:szCs w:val="20"/>
      <w:lang w:val="x-none" w:eastAsia="x-none"/>
    </w:rPr>
  </w:style>
  <w:style w:type="paragraph" w:customStyle="1" w:styleId="211">
    <w:name w:val="Основной текст 21"/>
    <w:basedOn w:val="a4"/>
    <w:rsid w:val="00EB5F26"/>
    <w:pPr>
      <w:suppressAutoHyphens/>
      <w:spacing w:after="120" w:line="360" w:lineRule="auto"/>
      <w:jc w:val="center"/>
    </w:pPr>
    <w:rPr>
      <w:rFonts w:ascii="Arial" w:eastAsia="Times New Roman" w:hAnsi="Arial" w:cs="Times New Roman"/>
      <w:color w:val="0000FF"/>
      <w:sz w:val="32"/>
      <w:szCs w:val="24"/>
      <w:lang w:eastAsia="ar-SA"/>
    </w:rPr>
  </w:style>
  <w:style w:type="paragraph" w:customStyle="1" w:styleId="acxspmiddle">
    <w:name w:val="acxspmiddle"/>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w:basedOn w:val="a4"/>
    <w:rsid w:val="00EB5F26"/>
    <w:pPr>
      <w:spacing w:line="240" w:lineRule="exact"/>
    </w:pPr>
    <w:rPr>
      <w:rFonts w:ascii="Verdana" w:eastAsia="Times New Roman" w:hAnsi="Verdana" w:cs="Times New Roman"/>
      <w:sz w:val="20"/>
      <w:szCs w:val="20"/>
      <w:lang w:val="en-US"/>
    </w:rPr>
  </w:style>
  <w:style w:type="paragraph" w:customStyle="1" w:styleId="2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EB5F2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EB5F26"/>
    <w:rPr>
      <w:rFonts w:cs="Times New Roman"/>
      <w:i/>
      <w:iCs/>
      <w:sz w:val="22"/>
      <w:szCs w:val="22"/>
    </w:rPr>
  </w:style>
  <w:style w:type="paragraph" w:customStyle="1" w:styleId="IndexList">
    <w:name w:val="Index List"/>
    <w:basedOn w:val="24"/>
    <w:rsid w:val="00EB5F26"/>
    <w:pPr>
      <w:numPr>
        <w:numId w:val="8"/>
      </w:numPr>
      <w:tabs>
        <w:tab w:val="clear" w:pos="360"/>
        <w:tab w:val="num" w:pos="1429"/>
      </w:tabs>
      <w:spacing w:before="120" w:beforeAutospacing="0" w:after="20" w:afterAutospacing="0" w:line="264" w:lineRule="auto"/>
      <w:ind w:left="1429"/>
      <w:jc w:val="both"/>
    </w:pPr>
    <w:rPr>
      <w:b/>
      <w:bCs/>
      <w:lang w:val="x-none" w:eastAsia="x-none"/>
    </w:rPr>
  </w:style>
  <w:style w:type="character" w:customStyle="1" w:styleId="v121">
    <w:name w:val="v121"/>
    <w:rsid w:val="00EB5F26"/>
    <w:rPr>
      <w:rFonts w:ascii="Verdana" w:hAnsi="Verdana" w:hint="default"/>
      <w:sz w:val="18"/>
      <w:szCs w:val="18"/>
    </w:rPr>
  </w:style>
  <w:style w:type="paragraph" w:customStyle="1" w:styleId="2110">
    <w:name w:val="Знак2 Знак Знак1 Знак1 Знак Знак Знак Знак Знак Знак Знак Знак Знак Знак Знак Знак"/>
    <w:basedOn w:val="a4"/>
    <w:rsid w:val="00EB5F26"/>
    <w:pPr>
      <w:spacing w:line="240" w:lineRule="exact"/>
    </w:pPr>
    <w:rPr>
      <w:rFonts w:ascii="Verdana" w:eastAsia="Times New Roman" w:hAnsi="Verdana" w:cs="Times New Roman"/>
      <w:sz w:val="20"/>
      <w:szCs w:val="20"/>
      <w:lang w:val="en-US"/>
    </w:rPr>
  </w:style>
  <w:style w:type="paragraph" w:customStyle="1" w:styleId="style10">
    <w:name w:val="style10"/>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0">
    <w:name w:val="Знак Знак Знак1 Знак"/>
    <w:basedOn w:val="a4"/>
    <w:rsid w:val="00EB5F2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b">
    <w:name w:val="Знак Знак Знак"/>
    <w:basedOn w:val="a4"/>
    <w:rsid w:val="00EB5F26"/>
    <w:pPr>
      <w:spacing w:line="240" w:lineRule="exact"/>
    </w:pPr>
    <w:rPr>
      <w:rFonts w:ascii="Verdana" w:eastAsia="Times New Roman" w:hAnsi="Verdana" w:cs="Times New Roman"/>
      <w:sz w:val="20"/>
      <w:szCs w:val="20"/>
      <w:lang w:val="en-US"/>
    </w:rPr>
  </w:style>
  <w:style w:type="paragraph" w:customStyle="1" w:styleId="rvps698610">
    <w:name w:val="rvps698610"/>
    <w:basedOn w:val="a4"/>
    <w:rsid w:val="00EB5F26"/>
    <w:pPr>
      <w:spacing w:after="150" w:line="240" w:lineRule="auto"/>
      <w:ind w:right="300"/>
    </w:pPr>
    <w:rPr>
      <w:rFonts w:ascii="Arial" w:eastAsia="Times New Roman" w:hAnsi="Arial" w:cs="Times New Roman"/>
      <w:color w:val="000000"/>
      <w:sz w:val="18"/>
      <w:szCs w:val="20"/>
      <w:lang w:eastAsia="ru-RU"/>
    </w:rPr>
  </w:style>
  <w:style w:type="paragraph" w:customStyle="1" w:styleId="ConsNormal0">
    <w:name w:val="ConsNormal"/>
    <w:uiPriority w:val="99"/>
    <w:rsid w:val="00EB5F26"/>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f2">
    <w:name w:val="Абзац списка2"/>
    <w:basedOn w:val="a4"/>
    <w:rsid w:val="00EB5F26"/>
    <w:pPr>
      <w:spacing w:after="200" w:line="276" w:lineRule="auto"/>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4"/>
    <w:rsid w:val="00EB5F2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4"/>
    <w:rsid w:val="00EB5F26"/>
    <w:pPr>
      <w:spacing w:line="240" w:lineRule="exact"/>
    </w:pPr>
    <w:rPr>
      <w:rFonts w:ascii="Verdana" w:eastAsia="Times New Roman" w:hAnsi="Verdana" w:cs="Times New Roman"/>
      <w:sz w:val="20"/>
      <w:szCs w:val="20"/>
      <w:lang w:val="en-US"/>
    </w:rPr>
  </w:style>
  <w:style w:type="paragraph" w:customStyle="1" w:styleId="afffffc">
    <w:name w:val="Знак Знак Знак Знак Знак Знак Знак Знак Знак Знак Знак Знак Знак"/>
    <w:basedOn w:val="a4"/>
    <w:rsid w:val="00EB5F26"/>
    <w:pPr>
      <w:spacing w:after="0" w:line="240" w:lineRule="auto"/>
    </w:pPr>
    <w:rPr>
      <w:rFonts w:ascii="Verdana" w:eastAsia="Times New Roman" w:hAnsi="Verdana" w:cs="Verdana"/>
      <w:sz w:val="20"/>
      <w:szCs w:val="20"/>
      <w:lang w:val="en-US"/>
    </w:rPr>
  </w:style>
  <w:style w:type="paragraph" w:customStyle="1" w:styleId="1f1">
    <w:name w:val="1"/>
    <w:basedOn w:val="a4"/>
    <w:rsid w:val="00EB5F2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4"/>
    <w:rsid w:val="00EB5F26"/>
    <w:pPr>
      <w:spacing w:line="240" w:lineRule="exact"/>
    </w:pPr>
    <w:rPr>
      <w:rFonts w:ascii="Verdana" w:eastAsia="Times New Roman" w:hAnsi="Verdana" w:cs="Times New Roman"/>
      <w:sz w:val="20"/>
      <w:szCs w:val="20"/>
      <w:lang w:val="en-US"/>
    </w:rPr>
  </w:style>
  <w:style w:type="paragraph" w:customStyle="1" w:styleId="BodyTextIndent21">
    <w:name w:val="Body Text Indent 21"/>
    <w:basedOn w:val="a4"/>
    <w:rsid w:val="00EB5F26"/>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d">
    <w:name w:val="Табличный текст"/>
    <w:basedOn w:val="a4"/>
    <w:rsid w:val="00EB5F26"/>
    <w:pPr>
      <w:spacing w:before="120" w:after="120" w:line="312" w:lineRule="auto"/>
      <w:ind w:left="112"/>
      <w:jc w:val="both"/>
    </w:pPr>
    <w:rPr>
      <w:rFonts w:ascii="Arial" w:eastAsia="Times New Roman" w:hAnsi="Arial" w:cs="Times New Roman"/>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4"/>
    <w:rsid w:val="00EB5F26"/>
    <w:pPr>
      <w:spacing w:after="0" w:line="240" w:lineRule="auto"/>
    </w:pPr>
    <w:rPr>
      <w:rFonts w:ascii="Verdana" w:eastAsia="Times New Roman" w:hAnsi="Verdana" w:cs="Verdana"/>
      <w:sz w:val="20"/>
      <w:szCs w:val="20"/>
      <w:lang w:val="en-US"/>
    </w:rPr>
  </w:style>
  <w:style w:type="paragraph" w:customStyle="1" w:styleId="39">
    <w:name w:val="çàãîëîâîê 3"/>
    <w:basedOn w:val="a4"/>
    <w:next w:val="a4"/>
    <w:rsid w:val="00EB5F26"/>
    <w:pPr>
      <w:keepNext/>
      <w:spacing w:after="0" w:line="240" w:lineRule="auto"/>
    </w:pPr>
    <w:rPr>
      <w:rFonts w:ascii="Times New Roman" w:eastAsia="Times New Roman" w:hAnsi="Times New Roman" w:cs="Times New Roman"/>
      <w:b/>
      <w:sz w:val="28"/>
      <w:szCs w:val="20"/>
      <w:lang w:eastAsia="ru-RU"/>
    </w:rPr>
  </w:style>
  <w:style w:type="paragraph" w:customStyle="1" w:styleId="54">
    <w:name w:val="çàãîëîâîê 5"/>
    <w:basedOn w:val="a4"/>
    <w:next w:val="a4"/>
    <w:rsid w:val="00EB5F26"/>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e">
    <w:name w:val="Ос"/>
    <w:rsid w:val="00EB5F26"/>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4"/>
    <w:rsid w:val="00EB5F26"/>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4"/>
    <w:rsid w:val="00EB5F26"/>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f">
    <w:name w:val="Левый столбец таблицы"/>
    <w:basedOn w:val="a4"/>
    <w:next w:val="affb"/>
    <w:rsid w:val="00EB5F26"/>
    <w:pPr>
      <w:spacing w:after="0" w:line="240" w:lineRule="auto"/>
    </w:pPr>
    <w:rPr>
      <w:rFonts w:ascii="Times New Roman" w:eastAsia="Times New Roman" w:hAnsi="Times New Roman" w:cs="Times New Roman"/>
      <w:sz w:val="24"/>
      <w:szCs w:val="20"/>
      <w:lang w:eastAsia="ru-RU"/>
    </w:rPr>
  </w:style>
  <w:style w:type="paragraph" w:customStyle="1" w:styleId="1f3">
    <w:name w:val="Знак1 Знак Знак Знак"/>
    <w:basedOn w:val="a4"/>
    <w:rsid w:val="00EB5F26"/>
    <w:pPr>
      <w:spacing w:after="0" w:line="240" w:lineRule="auto"/>
    </w:pPr>
    <w:rPr>
      <w:rFonts w:ascii="Verdana" w:eastAsia="Times New Roman" w:hAnsi="Verdana" w:cs="Verdana"/>
      <w:sz w:val="20"/>
      <w:szCs w:val="20"/>
      <w:lang w:val="en-US"/>
    </w:rPr>
  </w:style>
  <w:style w:type="paragraph" w:customStyle="1" w:styleId="A10">
    <w:name w:val="A1"/>
    <w:basedOn w:val="a4"/>
    <w:rsid w:val="00EB5F2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f0">
    <w:name w:val="Заголовок главы"/>
    <w:basedOn w:val="afffc"/>
    <w:rsid w:val="00EB5F26"/>
    <w:pPr>
      <w:keepNext/>
      <w:keepLines/>
      <w:spacing w:before="140"/>
    </w:pPr>
    <w:rPr>
      <w:rFonts w:ascii="Garamond" w:hAnsi="Garamond"/>
      <w:b w:val="0"/>
      <w:caps/>
      <w:spacing w:val="60"/>
      <w:kern w:val="20"/>
      <w:sz w:val="44"/>
      <w:szCs w:val="20"/>
      <w:lang w:val="x-none" w:eastAsia="en-US"/>
    </w:rPr>
  </w:style>
  <w:style w:type="paragraph" w:styleId="affffff1">
    <w:name w:val="Revision"/>
    <w:hidden/>
    <w:uiPriority w:val="99"/>
    <w:semiHidden/>
    <w:rsid w:val="00EB5F26"/>
    <w:pPr>
      <w:spacing w:after="0" w:line="240" w:lineRule="auto"/>
    </w:pPr>
    <w:rPr>
      <w:rFonts w:ascii="Times New Roman" w:eastAsia="Times New Roman" w:hAnsi="Times New Roman" w:cs="Times New Roman"/>
      <w:sz w:val="24"/>
      <w:szCs w:val="24"/>
      <w:lang w:eastAsia="ru-RU"/>
    </w:rPr>
  </w:style>
  <w:style w:type="paragraph" w:styleId="affffff2">
    <w:name w:val="Document Map"/>
    <w:basedOn w:val="a4"/>
    <w:link w:val="affffff3"/>
    <w:semiHidden/>
    <w:rsid w:val="00EB5F2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f3">
    <w:name w:val="Схема документа Знак"/>
    <w:basedOn w:val="a5"/>
    <w:link w:val="affffff2"/>
    <w:semiHidden/>
    <w:rsid w:val="00EB5F26"/>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EB5F26"/>
    <w:rPr>
      <w:rFonts w:ascii="Arial" w:hAnsi="Arial" w:cs="Arial"/>
      <w:b/>
      <w:bCs/>
      <w:kern w:val="32"/>
      <w:sz w:val="32"/>
      <w:szCs w:val="32"/>
      <w:lang w:val="ru-RU" w:eastAsia="ru-RU" w:bidi="ar-SA"/>
    </w:rPr>
  </w:style>
  <w:style w:type="paragraph" w:customStyle="1" w:styleId="321">
    <w:name w:val="Основной текст 32"/>
    <w:basedOn w:val="a4"/>
    <w:rsid w:val="00EB5F26"/>
    <w:pPr>
      <w:suppressAutoHyphens/>
      <w:spacing w:after="0" w:line="240" w:lineRule="auto"/>
    </w:pPr>
    <w:rPr>
      <w:rFonts w:ascii="Arial" w:eastAsia="Times New Roman" w:hAnsi="Arial" w:cs="Times New Roman"/>
      <w:color w:val="000000"/>
      <w:sz w:val="24"/>
      <w:szCs w:val="24"/>
      <w:lang w:eastAsia="ar-SA"/>
    </w:rPr>
  </w:style>
  <w:style w:type="paragraph" w:customStyle="1" w:styleId="213">
    <w:name w:val="Основной текст с отступом 21"/>
    <w:basedOn w:val="a4"/>
    <w:rsid w:val="00EB5F26"/>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5"/>
    <w:rsid w:val="00EB5F26"/>
  </w:style>
  <w:style w:type="character" w:customStyle="1" w:styleId="geo-dms">
    <w:name w:val="geo-dms"/>
    <w:basedOn w:val="a5"/>
    <w:rsid w:val="00EB5F26"/>
  </w:style>
  <w:style w:type="character" w:customStyle="1" w:styleId="geo-lat">
    <w:name w:val="geo-lat"/>
    <w:basedOn w:val="a5"/>
    <w:rsid w:val="00EB5F26"/>
  </w:style>
  <w:style w:type="character" w:customStyle="1" w:styleId="geo-lon">
    <w:name w:val="geo-lon"/>
    <w:basedOn w:val="a5"/>
    <w:rsid w:val="00EB5F26"/>
  </w:style>
  <w:style w:type="character" w:customStyle="1" w:styleId="coordinatesplainlinksneverexpand">
    <w:name w:val="coordinates plainlinksneverexpand"/>
    <w:basedOn w:val="a5"/>
    <w:rsid w:val="00EB5F26"/>
  </w:style>
  <w:style w:type="character" w:customStyle="1" w:styleId="editsection">
    <w:name w:val="editsection"/>
    <w:basedOn w:val="a5"/>
    <w:rsid w:val="00EB5F26"/>
  </w:style>
  <w:style w:type="character" w:customStyle="1" w:styleId="mw-headline">
    <w:name w:val="mw-headline"/>
    <w:basedOn w:val="a5"/>
    <w:rsid w:val="00EB5F26"/>
  </w:style>
  <w:style w:type="paragraph" w:customStyle="1" w:styleId="1f4">
    <w:name w:val="Цитата1"/>
    <w:basedOn w:val="a4"/>
    <w:rsid w:val="00EB5F26"/>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EB5F26"/>
    <w:rPr>
      <w:rFonts w:ascii="Arial" w:hAnsi="Arial" w:cs="Arial"/>
      <w:sz w:val="20"/>
      <w:szCs w:val="20"/>
    </w:rPr>
  </w:style>
  <w:style w:type="paragraph" w:customStyle="1" w:styleId="Style59">
    <w:name w:val="Style59"/>
    <w:basedOn w:val="a4"/>
    <w:rsid w:val="00EB5F26"/>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a">
    <w:name w:val="List 3"/>
    <w:basedOn w:val="a4"/>
    <w:rsid w:val="00EB5F26"/>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4"/>
    <w:rsid w:val="00EB5F2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EB5F26"/>
    <w:rPr>
      <w:b w:val="0"/>
      <w:bCs w:val="0"/>
      <w:color w:val="797C80"/>
      <w:sz w:val="21"/>
      <w:szCs w:val="21"/>
    </w:rPr>
  </w:style>
  <w:style w:type="character" w:customStyle="1" w:styleId="120">
    <w:name w:val="Знак Знак12"/>
    <w:locked/>
    <w:rsid w:val="00EB5F26"/>
    <w:rPr>
      <w:sz w:val="24"/>
      <w:szCs w:val="24"/>
      <w:lang w:val="ru-RU" w:eastAsia="ru-RU" w:bidi="ar-SA"/>
    </w:rPr>
  </w:style>
  <w:style w:type="character" w:customStyle="1" w:styleId="150">
    <w:name w:val="Знак Знак15"/>
    <w:locked/>
    <w:rsid w:val="00EB5F26"/>
    <w:rPr>
      <w:i/>
      <w:iCs/>
      <w:sz w:val="24"/>
      <w:szCs w:val="24"/>
      <w:lang w:val="ru-RU" w:eastAsia="ru-RU" w:bidi="ar-SA"/>
    </w:rPr>
  </w:style>
  <w:style w:type="character" w:customStyle="1" w:styleId="WW8Num92z0">
    <w:name w:val="WW8Num92z0"/>
    <w:rsid w:val="00EB5F26"/>
    <w:rPr>
      <w:b/>
      <w:sz w:val="28"/>
    </w:rPr>
  </w:style>
  <w:style w:type="character" w:customStyle="1" w:styleId="WW8Num92z1">
    <w:name w:val="WW8Num92z1"/>
    <w:rsid w:val="00EB5F26"/>
    <w:rPr>
      <w:b w:val="0"/>
      <w:sz w:val="20"/>
      <w:szCs w:val="20"/>
    </w:rPr>
  </w:style>
  <w:style w:type="character" w:customStyle="1" w:styleId="WW8Num13z0">
    <w:name w:val="WW8Num13z0"/>
    <w:rsid w:val="00EB5F26"/>
    <w:rPr>
      <w:b w:val="0"/>
      <w:sz w:val="24"/>
      <w:szCs w:val="24"/>
    </w:rPr>
  </w:style>
  <w:style w:type="character" w:customStyle="1" w:styleId="WW8Num63z0">
    <w:name w:val="WW8Num63z0"/>
    <w:rsid w:val="00EB5F26"/>
    <w:rPr>
      <w:b w:val="0"/>
      <w:sz w:val="24"/>
      <w:szCs w:val="24"/>
    </w:rPr>
  </w:style>
  <w:style w:type="character" w:customStyle="1" w:styleId="WW8Num82z0">
    <w:name w:val="WW8Num82z0"/>
    <w:rsid w:val="00EB5F26"/>
    <w:rPr>
      <w:b w:val="0"/>
      <w:sz w:val="24"/>
      <w:szCs w:val="24"/>
    </w:rPr>
  </w:style>
  <w:style w:type="character" w:customStyle="1" w:styleId="WW8Num15z0">
    <w:name w:val="WW8Num15z0"/>
    <w:rsid w:val="00EB5F26"/>
    <w:rPr>
      <w:rFonts w:ascii="Symbol" w:hAnsi="Symbol"/>
    </w:rPr>
  </w:style>
  <w:style w:type="character" w:customStyle="1" w:styleId="WW8Num40z0">
    <w:name w:val="WW8Num40z0"/>
    <w:rsid w:val="00EB5F26"/>
    <w:rPr>
      <w:rFonts w:ascii="Symbol" w:hAnsi="Symbol"/>
    </w:rPr>
  </w:style>
  <w:style w:type="character" w:customStyle="1" w:styleId="WW8Num5z0">
    <w:name w:val="WW8Num5z0"/>
    <w:rsid w:val="00EB5F26"/>
    <w:rPr>
      <w:b/>
      <w:sz w:val="24"/>
      <w:szCs w:val="24"/>
    </w:rPr>
  </w:style>
  <w:style w:type="character" w:customStyle="1" w:styleId="WW8Num36z0">
    <w:name w:val="WW8Num36z0"/>
    <w:rsid w:val="00EB5F26"/>
    <w:rPr>
      <w:rFonts w:ascii="Symbol" w:hAnsi="Symbol"/>
    </w:rPr>
  </w:style>
  <w:style w:type="character" w:customStyle="1" w:styleId="WW8Num66z0">
    <w:name w:val="WW8Num66z0"/>
    <w:rsid w:val="00EB5F26"/>
    <w:rPr>
      <w:rFonts w:ascii="Symbol" w:hAnsi="Symbol"/>
    </w:rPr>
  </w:style>
  <w:style w:type="character" w:customStyle="1" w:styleId="WW8Num10z0">
    <w:name w:val="WW8Num10z0"/>
    <w:rsid w:val="00EB5F26"/>
    <w:rPr>
      <w:rFonts w:ascii="Symbol" w:hAnsi="Symbol"/>
    </w:rPr>
  </w:style>
  <w:style w:type="character" w:customStyle="1" w:styleId="WW8Num7z0">
    <w:name w:val="WW8Num7z0"/>
    <w:rsid w:val="00EB5F26"/>
    <w:rPr>
      <w:rFonts w:cs="Times New Roman"/>
    </w:rPr>
  </w:style>
  <w:style w:type="character" w:customStyle="1" w:styleId="WW8Num25z0">
    <w:name w:val="WW8Num25z0"/>
    <w:rsid w:val="00EB5F26"/>
    <w:rPr>
      <w:rFonts w:cs="Times New Roman"/>
    </w:rPr>
  </w:style>
  <w:style w:type="character" w:customStyle="1" w:styleId="WW8Num25z1">
    <w:name w:val="WW8Num25z1"/>
    <w:rsid w:val="00EB5F26"/>
    <w:rPr>
      <w:rFonts w:ascii="Symbol" w:hAnsi="Symbol"/>
    </w:rPr>
  </w:style>
  <w:style w:type="character" w:customStyle="1" w:styleId="WW8Num38z0">
    <w:name w:val="WW8Num38z0"/>
    <w:rsid w:val="00EB5F26"/>
    <w:rPr>
      <w:rFonts w:ascii="Symbol" w:hAnsi="Symbol"/>
    </w:rPr>
  </w:style>
  <w:style w:type="character" w:customStyle="1" w:styleId="WW8Num18z0">
    <w:name w:val="WW8Num18z0"/>
    <w:rsid w:val="00EB5F26"/>
    <w:rPr>
      <w:rFonts w:ascii="Arial" w:hAnsi="Arial" w:cs="Arial"/>
    </w:rPr>
  </w:style>
  <w:style w:type="character" w:customStyle="1" w:styleId="WW8Num102z0">
    <w:name w:val="WW8Num102z0"/>
    <w:rsid w:val="00EB5F26"/>
    <w:rPr>
      <w:rFonts w:ascii="Arial" w:hAnsi="Arial" w:cs="Arial"/>
    </w:rPr>
  </w:style>
  <w:style w:type="character" w:customStyle="1" w:styleId="WW8Num96z0">
    <w:name w:val="WW8Num96z0"/>
    <w:rsid w:val="00EB5F26"/>
    <w:rPr>
      <w:rFonts w:ascii="Symbol" w:hAnsi="Symbol"/>
    </w:rPr>
  </w:style>
  <w:style w:type="character" w:customStyle="1" w:styleId="WW8Num34z0">
    <w:name w:val="WW8Num34z0"/>
    <w:rsid w:val="00EB5F26"/>
    <w:rPr>
      <w:rFonts w:ascii="Symbol" w:hAnsi="Symbol"/>
      <w:b/>
    </w:rPr>
  </w:style>
  <w:style w:type="character" w:customStyle="1" w:styleId="WW8Num24z0">
    <w:name w:val="WW8Num24z0"/>
    <w:rsid w:val="00EB5F26"/>
    <w:rPr>
      <w:rFonts w:ascii="Symbol" w:hAnsi="Symbol"/>
    </w:rPr>
  </w:style>
  <w:style w:type="character" w:customStyle="1" w:styleId="WW8Num3z0">
    <w:name w:val="WW8Num3z0"/>
    <w:rsid w:val="00EB5F26"/>
    <w:rPr>
      <w:rFonts w:ascii="Symbol" w:hAnsi="Symbol" w:cs="Times New Roman"/>
    </w:rPr>
  </w:style>
  <w:style w:type="character" w:customStyle="1" w:styleId="WW8Num83z0">
    <w:name w:val="WW8Num83z0"/>
    <w:rsid w:val="00EB5F26"/>
    <w:rPr>
      <w:rFonts w:ascii="Symbol" w:hAnsi="Symbol"/>
    </w:rPr>
  </w:style>
  <w:style w:type="character" w:customStyle="1" w:styleId="WW8Num60z0">
    <w:name w:val="WW8Num60z0"/>
    <w:rsid w:val="00EB5F26"/>
    <w:rPr>
      <w:rFonts w:ascii="Symbol" w:hAnsi="Symbol"/>
    </w:rPr>
  </w:style>
  <w:style w:type="character" w:customStyle="1" w:styleId="WW8Num78z0">
    <w:name w:val="WW8Num78z0"/>
    <w:rsid w:val="00EB5F26"/>
    <w:rPr>
      <w:rFonts w:ascii="Times New Roman CYR" w:hAnsi="Times New Roman CYR" w:cs="Times New Roman CYR"/>
    </w:rPr>
  </w:style>
  <w:style w:type="character" w:customStyle="1" w:styleId="WW8Num80z0">
    <w:name w:val="WW8Num80z0"/>
    <w:rsid w:val="00EB5F26"/>
    <w:rPr>
      <w:b/>
    </w:rPr>
  </w:style>
  <w:style w:type="character" w:customStyle="1" w:styleId="WW8Num89z0">
    <w:name w:val="WW8Num89z0"/>
    <w:rsid w:val="00EB5F26"/>
    <w:rPr>
      <w:rFonts w:ascii="Symbol" w:hAnsi="Symbol"/>
    </w:rPr>
  </w:style>
  <w:style w:type="character" w:customStyle="1" w:styleId="WW8Num45z0">
    <w:name w:val="WW8Num45z0"/>
    <w:rsid w:val="00EB5F26"/>
    <w:rPr>
      <w:rFonts w:ascii="Symbol" w:hAnsi="Symbol"/>
    </w:rPr>
  </w:style>
  <w:style w:type="character" w:customStyle="1" w:styleId="WW8Num46z0">
    <w:name w:val="WW8Num46z0"/>
    <w:rsid w:val="00EB5F26"/>
    <w:rPr>
      <w:rFonts w:ascii="Symbol" w:hAnsi="Symbol"/>
    </w:rPr>
  </w:style>
  <w:style w:type="character" w:customStyle="1" w:styleId="WW8Num9z0">
    <w:name w:val="WW8Num9z0"/>
    <w:rsid w:val="00EB5F26"/>
    <w:rPr>
      <w:rFonts w:ascii="Times New Roman CYR" w:hAnsi="Times New Roman CYR" w:cs="Times New Roman CYR"/>
    </w:rPr>
  </w:style>
  <w:style w:type="character" w:customStyle="1" w:styleId="WW8Num88z0">
    <w:name w:val="WW8Num88z0"/>
    <w:rsid w:val="00EB5F26"/>
    <w:rPr>
      <w:rFonts w:ascii="Symbol" w:hAnsi="Symbol"/>
    </w:rPr>
  </w:style>
  <w:style w:type="character" w:customStyle="1" w:styleId="WW8Num68z0">
    <w:name w:val="WW8Num68z0"/>
    <w:rsid w:val="00EB5F26"/>
    <w:rPr>
      <w:rFonts w:ascii="Arial" w:hAnsi="Arial" w:cs="Arial"/>
    </w:rPr>
  </w:style>
  <w:style w:type="character" w:customStyle="1" w:styleId="WW8Num85z0">
    <w:name w:val="WW8Num85z0"/>
    <w:rsid w:val="00EB5F26"/>
    <w:rPr>
      <w:rFonts w:ascii="Arial" w:hAnsi="Arial" w:cs="Arial"/>
    </w:rPr>
  </w:style>
  <w:style w:type="character" w:customStyle="1" w:styleId="WW8Num21z0">
    <w:name w:val="WW8Num21z0"/>
    <w:rsid w:val="00EB5F26"/>
    <w:rPr>
      <w:rFonts w:ascii="Arial" w:hAnsi="Arial" w:cs="Arial"/>
    </w:rPr>
  </w:style>
  <w:style w:type="character" w:customStyle="1" w:styleId="WW8Num81z0">
    <w:name w:val="WW8Num81z0"/>
    <w:rsid w:val="00EB5F26"/>
    <w:rPr>
      <w:rFonts w:ascii="Arial" w:hAnsi="Arial" w:cs="Arial"/>
    </w:rPr>
  </w:style>
  <w:style w:type="character" w:customStyle="1" w:styleId="WW8Num39z0">
    <w:name w:val="WW8Num39z0"/>
    <w:rsid w:val="00EB5F26"/>
    <w:rPr>
      <w:rFonts w:ascii="Symbol" w:hAnsi="Symbol"/>
    </w:rPr>
  </w:style>
  <w:style w:type="character" w:customStyle="1" w:styleId="WW8Num41z0">
    <w:name w:val="WW8Num41z0"/>
    <w:rsid w:val="00EB5F26"/>
    <w:rPr>
      <w:rFonts w:ascii="Symbol" w:hAnsi="Symbol"/>
    </w:rPr>
  </w:style>
  <w:style w:type="character" w:customStyle="1" w:styleId="WW8Num71z0">
    <w:name w:val="WW8Num71z0"/>
    <w:rsid w:val="00EB5F26"/>
    <w:rPr>
      <w:rFonts w:ascii="Wingdings" w:hAnsi="Wingdings"/>
    </w:rPr>
  </w:style>
  <w:style w:type="character" w:customStyle="1" w:styleId="WW8Num65z0">
    <w:name w:val="WW8Num65z0"/>
    <w:rsid w:val="00EB5F26"/>
    <w:rPr>
      <w:rFonts w:ascii="Wingdings" w:hAnsi="Wingdings"/>
    </w:rPr>
  </w:style>
  <w:style w:type="character" w:customStyle="1" w:styleId="WW8Num61z0">
    <w:name w:val="WW8Num61z0"/>
    <w:rsid w:val="00EB5F26"/>
    <w:rPr>
      <w:rFonts w:ascii="Wingdings" w:hAnsi="Wingdings"/>
    </w:rPr>
  </w:style>
  <w:style w:type="character" w:customStyle="1" w:styleId="WW8Num98z0">
    <w:name w:val="WW8Num98z0"/>
    <w:rsid w:val="00EB5F26"/>
    <w:rPr>
      <w:rFonts w:ascii="Arial" w:hAnsi="Arial" w:cs="Arial"/>
    </w:rPr>
  </w:style>
  <w:style w:type="character" w:customStyle="1" w:styleId="WW8Num50z0">
    <w:name w:val="WW8Num50z0"/>
    <w:rsid w:val="00EB5F26"/>
    <w:rPr>
      <w:rFonts w:ascii="Symbol" w:hAnsi="Symbol"/>
    </w:rPr>
  </w:style>
  <w:style w:type="character" w:customStyle="1" w:styleId="WW8Num16z0">
    <w:name w:val="WW8Num16z0"/>
    <w:rsid w:val="00EB5F26"/>
    <w:rPr>
      <w:rFonts w:ascii="Symbol" w:hAnsi="Symbol"/>
    </w:rPr>
  </w:style>
  <w:style w:type="character" w:customStyle="1" w:styleId="WW8Num27z0">
    <w:name w:val="WW8Num27z0"/>
    <w:rsid w:val="00EB5F26"/>
    <w:rPr>
      <w:rFonts w:ascii="Symbol" w:hAnsi="Symbol"/>
    </w:rPr>
  </w:style>
  <w:style w:type="character" w:customStyle="1" w:styleId="WW8Num75z0">
    <w:name w:val="WW8Num75z0"/>
    <w:rsid w:val="00EB5F26"/>
    <w:rPr>
      <w:rFonts w:ascii="Symbol" w:hAnsi="Symbol"/>
    </w:rPr>
  </w:style>
  <w:style w:type="character" w:customStyle="1" w:styleId="WW8Num8z1">
    <w:name w:val="WW8Num8z1"/>
    <w:rsid w:val="00EB5F26"/>
    <w:rPr>
      <w:rFonts w:ascii="Symbol" w:hAnsi="Symbol"/>
    </w:rPr>
  </w:style>
  <w:style w:type="character" w:customStyle="1" w:styleId="WW8Num70z0">
    <w:name w:val="WW8Num70z0"/>
    <w:rsid w:val="00EB5F26"/>
    <w:rPr>
      <w:rFonts w:ascii="Times New Roman CYR" w:hAnsi="Times New Roman CYR" w:cs="Times New Roman CYR"/>
    </w:rPr>
  </w:style>
  <w:style w:type="character" w:customStyle="1" w:styleId="WW8Num53z0">
    <w:name w:val="WW8Num53z0"/>
    <w:rsid w:val="00EB5F26"/>
    <w:rPr>
      <w:rFonts w:ascii="Symbol" w:hAnsi="Symbol"/>
    </w:rPr>
  </w:style>
  <w:style w:type="character" w:customStyle="1" w:styleId="WW8Num43z0">
    <w:name w:val="WW8Num43z0"/>
    <w:rsid w:val="00EB5F26"/>
    <w:rPr>
      <w:rFonts w:ascii="Symbol" w:hAnsi="Symbol"/>
    </w:rPr>
  </w:style>
  <w:style w:type="character" w:customStyle="1" w:styleId="WW8Num31z0">
    <w:name w:val="WW8Num31z0"/>
    <w:rsid w:val="00EB5F26"/>
    <w:rPr>
      <w:rFonts w:ascii="Symbol" w:hAnsi="Symbol"/>
    </w:rPr>
  </w:style>
  <w:style w:type="character" w:customStyle="1" w:styleId="WW8Num48z0">
    <w:name w:val="WW8Num48z0"/>
    <w:rsid w:val="00EB5F26"/>
    <w:rPr>
      <w:rFonts w:ascii="Symbol" w:hAnsi="Symbol"/>
    </w:rPr>
  </w:style>
  <w:style w:type="character" w:customStyle="1" w:styleId="WW8Num57z0">
    <w:name w:val="WW8Num57z0"/>
    <w:rsid w:val="00EB5F26"/>
    <w:rPr>
      <w:rFonts w:ascii="Times New Roman CYR" w:hAnsi="Times New Roman CYR" w:cs="Times New Roman CYR"/>
    </w:rPr>
  </w:style>
  <w:style w:type="character" w:customStyle="1" w:styleId="WW8Num32z0">
    <w:name w:val="WW8Num32z0"/>
    <w:rsid w:val="00EB5F26"/>
    <w:rPr>
      <w:rFonts w:ascii="Symbol" w:hAnsi="Symbol"/>
    </w:rPr>
  </w:style>
  <w:style w:type="character" w:customStyle="1" w:styleId="WW8Num74z0">
    <w:name w:val="WW8Num74z0"/>
    <w:rsid w:val="00EB5F26"/>
    <w:rPr>
      <w:rFonts w:ascii="Symbol" w:hAnsi="Symbol"/>
    </w:rPr>
  </w:style>
  <w:style w:type="character" w:customStyle="1" w:styleId="WW8Num91z0">
    <w:name w:val="WW8Num91z0"/>
    <w:rsid w:val="00EB5F26"/>
    <w:rPr>
      <w:rFonts w:ascii="Symbol" w:hAnsi="Symbol"/>
    </w:rPr>
  </w:style>
  <w:style w:type="character" w:customStyle="1" w:styleId="WW8Num77z0">
    <w:name w:val="WW8Num77z0"/>
    <w:rsid w:val="00EB5F26"/>
    <w:rPr>
      <w:rFonts w:ascii="Symbol" w:hAnsi="Symbol"/>
    </w:rPr>
  </w:style>
  <w:style w:type="character" w:customStyle="1" w:styleId="WW8Num103z0">
    <w:name w:val="WW8Num103z0"/>
    <w:rsid w:val="00EB5F26"/>
    <w:rPr>
      <w:rFonts w:ascii="Arial" w:hAnsi="Arial" w:cs="Arial"/>
    </w:rPr>
  </w:style>
  <w:style w:type="character" w:customStyle="1" w:styleId="WW8Num35z0">
    <w:name w:val="WW8Num35z0"/>
    <w:rsid w:val="00EB5F26"/>
    <w:rPr>
      <w:rFonts w:ascii="Symbol" w:hAnsi="Symbol"/>
    </w:rPr>
  </w:style>
  <w:style w:type="character" w:customStyle="1" w:styleId="WW8Num19z0">
    <w:name w:val="WW8Num19z0"/>
    <w:rsid w:val="00EB5F26"/>
    <w:rPr>
      <w:rFonts w:ascii="Arial" w:hAnsi="Arial" w:cs="Arial"/>
    </w:rPr>
  </w:style>
  <w:style w:type="character" w:customStyle="1" w:styleId="WW8Num99z0">
    <w:name w:val="WW8Num99z0"/>
    <w:rsid w:val="00EB5F26"/>
    <w:rPr>
      <w:rFonts w:ascii="Arial" w:hAnsi="Arial" w:cs="Arial"/>
    </w:rPr>
  </w:style>
  <w:style w:type="character" w:customStyle="1" w:styleId="WW8Num100z0">
    <w:name w:val="WW8Num100z0"/>
    <w:rsid w:val="00EB5F26"/>
    <w:rPr>
      <w:rFonts w:ascii="Arial" w:hAnsi="Arial" w:cs="Arial"/>
    </w:rPr>
  </w:style>
  <w:style w:type="character" w:customStyle="1" w:styleId="WW8Num64z0">
    <w:name w:val="WW8Num64z0"/>
    <w:rsid w:val="00EB5F26"/>
    <w:rPr>
      <w:rFonts w:ascii="Symbol" w:hAnsi="Symbol"/>
    </w:rPr>
  </w:style>
  <w:style w:type="character" w:customStyle="1" w:styleId="WW8Num95z0">
    <w:name w:val="WW8Num95z0"/>
    <w:rsid w:val="00EB5F26"/>
    <w:rPr>
      <w:rFonts w:ascii="Symbol" w:hAnsi="Symbol"/>
    </w:rPr>
  </w:style>
  <w:style w:type="character" w:customStyle="1" w:styleId="WW8Num101z0">
    <w:name w:val="WW8Num101z0"/>
    <w:rsid w:val="00EB5F26"/>
    <w:rPr>
      <w:rFonts w:ascii="Arial" w:hAnsi="Arial" w:cs="Arial"/>
    </w:rPr>
  </w:style>
  <w:style w:type="character" w:customStyle="1" w:styleId="WW8Num104z0">
    <w:name w:val="WW8Num104z0"/>
    <w:rsid w:val="00EB5F26"/>
    <w:rPr>
      <w:rFonts w:ascii="Arial" w:hAnsi="Arial" w:cs="Arial"/>
    </w:rPr>
  </w:style>
  <w:style w:type="character" w:customStyle="1" w:styleId="WW8Num93z0">
    <w:name w:val="WW8Num93z0"/>
    <w:rsid w:val="00EB5F26"/>
    <w:rPr>
      <w:rFonts w:ascii="Symbol" w:hAnsi="Symbol"/>
    </w:rPr>
  </w:style>
  <w:style w:type="character" w:customStyle="1" w:styleId="WW8Num51z0">
    <w:name w:val="WW8Num51z0"/>
    <w:rsid w:val="00EB5F26"/>
    <w:rPr>
      <w:rFonts w:cs="Times New Roman"/>
    </w:rPr>
  </w:style>
  <w:style w:type="character" w:customStyle="1" w:styleId="WW8Num23z0">
    <w:name w:val="WW8Num23z0"/>
    <w:rsid w:val="00EB5F26"/>
    <w:rPr>
      <w:rFonts w:cs="Times New Roman"/>
    </w:rPr>
  </w:style>
  <w:style w:type="character" w:customStyle="1" w:styleId="WW8Num87z0">
    <w:name w:val="WW8Num87z0"/>
    <w:rsid w:val="00EB5F26"/>
    <w:rPr>
      <w:rFonts w:ascii="Symbol" w:hAnsi="Symbol"/>
    </w:rPr>
  </w:style>
  <w:style w:type="character" w:customStyle="1" w:styleId="WW8Num59z0">
    <w:name w:val="WW8Num59z0"/>
    <w:rsid w:val="00EB5F26"/>
    <w:rPr>
      <w:rFonts w:cs="Times New Roman"/>
    </w:rPr>
  </w:style>
  <w:style w:type="character" w:customStyle="1" w:styleId="WW8Num59z1">
    <w:name w:val="WW8Num59z1"/>
    <w:rsid w:val="00EB5F26"/>
    <w:rPr>
      <w:rFonts w:ascii="Symbol" w:hAnsi="Symbol"/>
    </w:rPr>
  </w:style>
  <w:style w:type="character" w:customStyle="1" w:styleId="WW8Num17z0">
    <w:name w:val="WW8Num17z0"/>
    <w:rsid w:val="00EB5F26"/>
    <w:rPr>
      <w:rFonts w:ascii="Symbol" w:hAnsi="Symbol"/>
    </w:rPr>
  </w:style>
  <w:style w:type="character" w:customStyle="1" w:styleId="WW8Num67z0">
    <w:name w:val="WW8Num67z0"/>
    <w:rsid w:val="00EB5F26"/>
    <w:rPr>
      <w:rFonts w:ascii="Symbol" w:hAnsi="Symbol"/>
    </w:rPr>
  </w:style>
  <w:style w:type="character" w:customStyle="1" w:styleId="WW8Num12z0">
    <w:name w:val="WW8Num12z0"/>
    <w:rsid w:val="00EB5F26"/>
    <w:rPr>
      <w:rFonts w:ascii="Symbol" w:hAnsi="Symbol"/>
    </w:rPr>
  </w:style>
  <w:style w:type="character" w:customStyle="1" w:styleId="WW8Num2z0">
    <w:name w:val="WW8Num2z0"/>
    <w:rsid w:val="00EB5F26"/>
    <w:rPr>
      <w:rFonts w:ascii="Symbol" w:hAnsi="Symbol"/>
    </w:rPr>
  </w:style>
  <w:style w:type="character" w:customStyle="1" w:styleId="WW8Num52z0">
    <w:name w:val="WW8Num52z0"/>
    <w:rsid w:val="00EB5F26"/>
    <w:rPr>
      <w:rFonts w:ascii="Symbol" w:hAnsi="Symbol"/>
    </w:rPr>
  </w:style>
  <w:style w:type="character" w:customStyle="1" w:styleId="WW8Num55z0">
    <w:name w:val="WW8Num55z0"/>
    <w:rsid w:val="00EB5F26"/>
    <w:rPr>
      <w:rFonts w:ascii="Symbol" w:hAnsi="Symbol"/>
    </w:rPr>
  </w:style>
  <w:style w:type="character" w:customStyle="1" w:styleId="WW8Num14z0">
    <w:name w:val="WW8Num14z0"/>
    <w:rsid w:val="00EB5F26"/>
    <w:rPr>
      <w:rFonts w:ascii="Symbol" w:hAnsi="Symbol"/>
    </w:rPr>
  </w:style>
  <w:style w:type="paragraph" w:customStyle="1" w:styleId="Heading">
    <w:name w:val="Heading"/>
    <w:basedOn w:val="a4"/>
    <w:next w:val="af4"/>
    <w:rsid w:val="00EB5F26"/>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5">
    <w:name w:val="Название объекта1"/>
    <w:basedOn w:val="a4"/>
    <w:rsid w:val="00EB5F26"/>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4"/>
    <w:rsid w:val="00EB5F2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f6">
    <w:name w:val="Красная строка1"/>
    <w:basedOn w:val="af4"/>
    <w:rsid w:val="00EB5F26"/>
    <w:pPr>
      <w:widowControl w:val="0"/>
      <w:suppressAutoHyphens/>
      <w:spacing w:before="0" w:beforeAutospacing="0" w:after="120" w:afterAutospacing="0"/>
      <w:ind w:firstLine="210"/>
    </w:pPr>
    <w:rPr>
      <w:rFonts w:eastAsia="SimSun" w:cs="Mangal"/>
      <w:kern w:val="1"/>
      <w:lang w:val="x-none" w:eastAsia="hi-IN" w:bidi="hi-IN"/>
    </w:rPr>
  </w:style>
  <w:style w:type="paragraph" w:customStyle="1" w:styleId="214">
    <w:name w:val="Красная строка 21"/>
    <w:basedOn w:val="af2"/>
    <w:rsid w:val="00EB5F26"/>
    <w:pPr>
      <w:widowControl w:val="0"/>
      <w:suppressAutoHyphens/>
      <w:spacing w:before="0" w:beforeAutospacing="0" w:after="120" w:afterAutospacing="0"/>
      <w:ind w:left="283" w:firstLine="210"/>
    </w:pPr>
    <w:rPr>
      <w:rFonts w:eastAsia="SimSun" w:cs="Mangal"/>
      <w:kern w:val="1"/>
      <w:lang w:val="x-none" w:eastAsia="hi-IN" w:bidi="hi-IN"/>
    </w:rPr>
  </w:style>
  <w:style w:type="paragraph" w:customStyle="1" w:styleId="215">
    <w:name w:val="Список 21"/>
    <w:basedOn w:val="a4"/>
    <w:rsid w:val="00EB5F26"/>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4"/>
    <w:uiPriority w:val="99"/>
    <w:rsid w:val="00EB5F2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4"/>
    <w:uiPriority w:val="99"/>
    <w:rsid w:val="00EB5F2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4"/>
    <w:uiPriority w:val="99"/>
    <w:rsid w:val="00EB5F26"/>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4"/>
    <w:uiPriority w:val="99"/>
    <w:rsid w:val="00EB5F26"/>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4"/>
    <w:uiPriority w:val="99"/>
    <w:rsid w:val="00EB5F26"/>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4"/>
    <w:uiPriority w:val="99"/>
    <w:rsid w:val="00EB5F26"/>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4"/>
    <w:uiPriority w:val="99"/>
    <w:rsid w:val="00EB5F2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4"/>
    <w:uiPriority w:val="99"/>
    <w:rsid w:val="00EB5F26"/>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EB5F26"/>
    <w:rPr>
      <w:rFonts w:ascii="Arial" w:hAnsi="Arial" w:cs="Arial"/>
      <w:spacing w:val="10"/>
      <w:sz w:val="8"/>
      <w:szCs w:val="8"/>
    </w:rPr>
  </w:style>
  <w:style w:type="character" w:customStyle="1" w:styleId="FontStyle17">
    <w:name w:val="Font Style17"/>
    <w:uiPriority w:val="99"/>
    <w:rsid w:val="00EB5F26"/>
    <w:rPr>
      <w:rFonts w:ascii="Arial" w:hAnsi="Arial" w:cs="Arial"/>
      <w:spacing w:val="-10"/>
      <w:sz w:val="10"/>
      <w:szCs w:val="10"/>
    </w:rPr>
  </w:style>
  <w:style w:type="character" w:customStyle="1" w:styleId="FontStyle18">
    <w:name w:val="Font Style18"/>
    <w:uiPriority w:val="99"/>
    <w:rsid w:val="00EB5F26"/>
    <w:rPr>
      <w:rFonts w:ascii="Franklin Gothic Book" w:hAnsi="Franklin Gothic Book" w:cs="Franklin Gothic Book"/>
      <w:b/>
      <w:bCs/>
      <w:spacing w:val="20"/>
      <w:sz w:val="10"/>
      <w:szCs w:val="10"/>
    </w:rPr>
  </w:style>
  <w:style w:type="character" w:customStyle="1" w:styleId="FontStyle19">
    <w:name w:val="Font Style19"/>
    <w:uiPriority w:val="99"/>
    <w:rsid w:val="00EB5F26"/>
    <w:rPr>
      <w:rFonts w:ascii="Arial Narrow" w:hAnsi="Arial Narrow" w:cs="Arial Narrow"/>
      <w:sz w:val="12"/>
      <w:szCs w:val="12"/>
    </w:rPr>
  </w:style>
  <w:style w:type="character" w:customStyle="1" w:styleId="FontStyle29">
    <w:name w:val="Font Style29"/>
    <w:uiPriority w:val="99"/>
    <w:rsid w:val="00EB5F26"/>
    <w:rPr>
      <w:rFonts w:ascii="Arial" w:hAnsi="Arial" w:cs="Arial"/>
      <w:b/>
      <w:bCs/>
      <w:sz w:val="16"/>
      <w:szCs w:val="16"/>
    </w:rPr>
  </w:style>
  <w:style w:type="character" w:customStyle="1" w:styleId="FontStyle30">
    <w:name w:val="Font Style30"/>
    <w:uiPriority w:val="99"/>
    <w:rsid w:val="00EB5F26"/>
    <w:rPr>
      <w:rFonts w:ascii="Arial" w:hAnsi="Arial" w:cs="Arial"/>
      <w:sz w:val="16"/>
      <w:szCs w:val="16"/>
    </w:rPr>
  </w:style>
  <w:style w:type="paragraph" w:customStyle="1" w:styleId="affffff4">
    <w:name w:val="Новый абзац"/>
    <w:basedOn w:val="a4"/>
    <w:link w:val="2f3"/>
    <w:rsid w:val="00EB5F26"/>
    <w:pPr>
      <w:spacing w:after="120" w:line="240" w:lineRule="auto"/>
      <w:ind w:firstLine="567"/>
      <w:jc w:val="both"/>
    </w:pPr>
    <w:rPr>
      <w:rFonts w:ascii="Arial" w:eastAsia="Times New Roman" w:hAnsi="Arial" w:cs="Times New Roman"/>
      <w:sz w:val="24"/>
      <w:szCs w:val="20"/>
      <w:lang w:eastAsia="ru-RU"/>
    </w:rPr>
  </w:style>
  <w:style w:type="character" w:customStyle="1" w:styleId="2f3">
    <w:name w:val="Новый абзац Знак2"/>
    <w:link w:val="affffff4"/>
    <w:rsid w:val="00EB5F26"/>
    <w:rPr>
      <w:rFonts w:ascii="Arial" w:eastAsia="Times New Roman" w:hAnsi="Arial" w:cs="Times New Roman"/>
      <w:sz w:val="24"/>
      <w:szCs w:val="20"/>
      <w:lang w:eastAsia="ru-RU"/>
    </w:rPr>
  </w:style>
  <w:style w:type="paragraph" w:customStyle="1" w:styleId="1-">
    <w:name w:val="1. Что-то"/>
    <w:basedOn w:val="0"/>
    <w:link w:val="1-0"/>
    <w:qFormat/>
    <w:rsid w:val="00EB5F26"/>
    <w:pPr>
      <w:ind w:hanging="851"/>
    </w:pPr>
  </w:style>
  <w:style w:type="character" w:customStyle="1" w:styleId="1-0">
    <w:name w:val="1. Что-то Знак"/>
    <w:link w:val="1-"/>
    <w:rsid w:val="00EB5F26"/>
    <w:rPr>
      <w:rFonts w:ascii="Arial" w:eastAsia="Times New Roman" w:hAnsi="Arial" w:cs="Arial"/>
      <w:sz w:val="24"/>
      <w:szCs w:val="28"/>
    </w:rPr>
  </w:style>
  <w:style w:type="character" w:customStyle="1" w:styleId="2d">
    <w:name w:val="Переч2 Знак"/>
    <w:link w:val="2"/>
    <w:rsid w:val="00EB5F26"/>
    <w:rPr>
      <w:rFonts w:ascii="Arial" w:eastAsia="Times New Roman" w:hAnsi="Arial" w:cs="Arial"/>
      <w:sz w:val="24"/>
      <w:szCs w:val="28"/>
      <w:lang w:val="en-US"/>
    </w:rPr>
  </w:style>
  <w:style w:type="character" w:customStyle="1" w:styleId="910">
    <w:name w:val="Заголовок 9 Знак1"/>
    <w:basedOn w:val="a5"/>
    <w:semiHidden/>
    <w:rsid w:val="00EB5F26"/>
    <w:rPr>
      <w:rFonts w:asciiTheme="majorHAnsi" w:eastAsiaTheme="majorEastAsia" w:hAnsiTheme="majorHAnsi" w:cstheme="majorBidi"/>
      <w:i/>
      <w:iCs/>
      <w:color w:val="404040" w:themeColor="text1" w:themeTint="BF"/>
      <w:sz w:val="20"/>
      <w:szCs w:val="20"/>
    </w:rPr>
  </w:style>
  <w:style w:type="paragraph" w:customStyle="1" w:styleId="xl65">
    <w:name w:val="xl65"/>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0">
    <w:name w:val="Знак Знак18"/>
    <w:rsid w:val="00EB5F26"/>
    <w:rPr>
      <w:rFonts w:eastAsia="Times New Roman"/>
      <w:b/>
      <w:i/>
      <w:smallCaps/>
      <w:spacing w:val="5"/>
      <w:sz w:val="26"/>
      <w:szCs w:val="32"/>
    </w:rPr>
  </w:style>
  <w:style w:type="character" w:customStyle="1" w:styleId="170">
    <w:name w:val="Знак Знак17"/>
    <w:rsid w:val="00EB5F26"/>
    <w:rPr>
      <w:rFonts w:eastAsia="Times New Roman"/>
      <w:b/>
      <w:i/>
      <w:smallCaps/>
      <w:spacing w:val="5"/>
      <w:sz w:val="26"/>
      <w:szCs w:val="28"/>
    </w:rPr>
  </w:style>
  <w:style w:type="character" w:customStyle="1" w:styleId="160">
    <w:name w:val="Знак Знак16"/>
    <w:rsid w:val="00EB5F26"/>
    <w:rPr>
      <w:rFonts w:eastAsia="Times New Roman"/>
      <w:b/>
      <w:smallCaps/>
      <w:spacing w:val="5"/>
      <w:sz w:val="40"/>
      <w:szCs w:val="24"/>
    </w:rPr>
  </w:style>
  <w:style w:type="character" w:customStyle="1" w:styleId="151">
    <w:name w:val="Знак Знак151"/>
    <w:rsid w:val="00EB5F26"/>
    <w:rPr>
      <w:rFonts w:eastAsia="Times New Roman"/>
      <w:b/>
      <w:smallCaps/>
      <w:spacing w:val="10"/>
      <w:sz w:val="48"/>
      <w:szCs w:val="22"/>
    </w:rPr>
  </w:style>
  <w:style w:type="character" w:customStyle="1" w:styleId="140">
    <w:name w:val="Знак Знак14"/>
    <w:rsid w:val="00EB5F26"/>
    <w:rPr>
      <w:rFonts w:ascii="Calibri" w:eastAsia="Calibri" w:hAnsi="Calibri" w:cs="Calibri"/>
      <w:smallCaps/>
      <w:color w:val="943634"/>
      <w:spacing w:val="10"/>
      <w:sz w:val="22"/>
      <w:szCs w:val="26"/>
      <w:lang w:val="en-US" w:eastAsia="en-US" w:bidi="en-US"/>
    </w:rPr>
  </w:style>
  <w:style w:type="character" w:customStyle="1" w:styleId="130">
    <w:name w:val="Знак Знак13"/>
    <w:rsid w:val="00EB5F26"/>
    <w:rPr>
      <w:rFonts w:ascii="Calibri" w:eastAsia="Calibri" w:hAnsi="Calibri" w:cs="Calibri"/>
      <w:smallCaps/>
      <w:color w:val="C0504D"/>
      <w:spacing w:val="5"/>
      <w:sz w:val="22"/>
      <w:lang w:val="en-US" w:eastAsia="en-US" w:bidi="en-US"/>
    </w:rPr>
  </w:style>
  <w:style w:type="character" w:customStyle="1" w:styleId="121">
    <w:name w:val="Знак Знак121"/>
    <w:rsid w:val="00EB5F26"/>
    <w:rPr>
      <w:rFonts w:ascii="Calibri" w:eastAsia="Calibri" w:hAnsi="Calibri" w:cs="Calibri"/>
      <w:b/>
      <w:smallCaps/>
      <w:color w:val="C0504D"/>
      <w:spacing w:val="10"/>
      <w:lang w:val="en-US" w:eastAsia="en-US" w:bidi="en-US"/>
    </w:rPr>
  </w:style>
  <w:style w:type="character" w:customStyle="1" w:styleId="112">
    <w:name w:val="Знак Знак11"/>
    <w:rsid w:val="00EB5F26"/>
    <w:rPr>
      <w:rFonts w:ascii="Calibri" w:eastAsia="Calibri" w:hAnsi="Calibri" w:cs="Calibri"/>
      <w:b/>
      <w:i/>
      <w:smallCaps/>
      <w:color w:val="943634"/>
      <w:lang w:val="en-US" w:eastAsia="en-US" w:bidi="en-US"/>
    </w:rPr>
  </w:style>
  <w:style w:type="character" w:customStyle="1" w:styleId="101">
    <w:name w:val="Знак Знак10"/>
    <w:rsid w:val="00EB5F26"/>
    <w:rPr>
      <w:rFonts w:ascii="Calibri" w:eastAsia="Calibri" w:hAnsi="Calibri" w:cs="Calibri"/>
      <w:b/>
      <w:i/>
      <w:smallCaps/>
      <w:color w:val="622423"/>
      <w:lang w:val="en-US" w:eastAsia="en-US" w:bidi="en-US"/>
    </w:rPr>
  </w:style>
  <w:style w:type="character" w:customStyle="1" w:styleId="92">
    <w:name w:val="Знак Знак9"/>
    <w:rsid w:val="00EB5F26"/>
    <w:rPr>
      <w:rFonts w:ascii="Calibri" w:eastAsia="Calibri" w:hAnsi="Calibri" w:cs="Calibri"/>
      <w:smallCaps/>
      <w:sz w:val="48"/>
      <w:szCs w:val="48"/>
      <w:lang w:val="en-US" w:eastAsia="en-US" w:bidi="en-US"/>
    </w:rPr>
  </w:style>
  <w:style w:type="character" w:customStyle="1" w:styleId="2f5">
    <w:name w:val="Номер таб Знак2"/>
    <w:aliases w:val="Таблица - заголовок Знак Знак Знак1,Подзаголовок Знак Знак Знак1,Номер таб Знак Знак Знак Знак1,Номер таб Знак Знак1,Таблица - заголовок Знак Знак Знак2"/>
    <w:rsid w:val="00EB5F26"/>
    <w:rPr>
      <w:rFonts w:ascii="Cambria" w:hAnsi="Cambria"/>
      <w:szCs w:val="22"/>
      <w:lang w:val="en-US" w:eastAsia="en-US" w:bidi="en-US"/>
    </w:rPr>
  </w:style>
  <w:style w:type="character" w:customStyle="1" w:styleId="1f7">
    <w:name w:val="Слабое выделение1"/>
    <w:aliases w:val="Абзац списка 2"/>
    <w:qFormat/>
    <w:rsid w:val="00EB5F26"/>
    <w:rPr>
      <w:rFonts w:ascii="Times New Roman" w:hAnsi="Times New Roman"/>
      <w:color w:val="auto"/>
      <w:sz w:val="24"/>
    </w:rPr>
  </w:style>
  <w:style w:type="character" w:customStyle="1" w:styleId="82">
    <w:name w:val="Знак Знак8"/>
    <w:rsid w:val="00EB5F26"/>
    <w:rPr>
      <w:rFonts w:eastAsia="Times New Roman" w:cs="Calibri"/>
      <w:sz w:val="24"/>
      <w:lang w:eastAsia="ar-SA"/>
    </w:rPr>
  </w:style>
  <w:style w:type="paragraph" w:customStyle="1" w:styleId="223">
    <w:name w:val="Основной текст 22"/>
    <w:basedOn w:val="a4"/>
    <w:rsid w:val="00EB5F26"/>
    <w:pPr>
      <w:suppressAutoHyphens/>
      <w:spacing w:after="0" w:line="240" w:lineRule="auto"/>
      <w:jc w:val="both"/>
    </w:pPr>
    <w:rPr>
      <w:rFonts w:ascii="Arial" w:eastAsia="Times New Roman" w:hAnsi="Arial" w:cs="Arial"/>
      <w:sz w:val="26"/>
      <w:szCs w:val="24"/>
      <w:lang w:eastAsia="ar-SA"/>
    </w:rPr>
  </w:style>
  <w:style w:type="paragraph" w:customStyle="1" w:styleId="indent">
    <w:name w:val="indent"/>
    <w:basedOn w:val="a4"/>
    <w:rsid w:val="00EB5F26"/>
    <w:pPr>
      <w:suppressAutoHyphens/>
      <w:spacing w:before="75" w:after="75" w:line="240" w:lineRule="auto"/>
      <w:ind w:firstLine="525"/>
    </w:pPr>
    <w:rPr>
      <w:rFonts w:ascii="Times New Roman" w:eastAsia="Times New Roman" w:hAnsi="Times New Roman" w:cs="Times New Roman"/>
      <w:sz w:val="24"/>
      <w:szCs w:val="24"/>
      <w:lang w:eastAsia="ar-SA"/>
    </w:rPr>
  </w:style>
  <w:style w:type="character" w:customStyle="1" w:styleId="73">
    <w:name w:val="Знак Знак7"/>
    <w:semiHidden/>
    <w:rsid w:val="00EB5F26"/>
    <w:rPr>
      <w:rFonts w:ascii="Arial" w:eastAsia="Times New Roman" w:hAnsi="Arial" w:cs="Arial"/>
      <w:color w:val="555555"/>
      <w:sz w:val="26"/>
      <w:szCs w:val="18"/>
    </w:rPr>
  </w:style>
  <w:style w:type="paragraph" w:customStyle="1" w:styleId="text2">
    <w:name w:val="text2"/>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нак Знак61"/>
    <w:semiHidden/>
    <w:rsid w:val="00EB5F26"/>
    <w:rPr>
      <w:rFonts w:ascii="Arial" w:eastAsia="Times New Roman" w:hAnsi="Arial" w:cs="Arial"/>
      <w:color w:val="555555"/>
      <w:sz w:val="26"/>
      <w:szCs w:val="18"/>
      <w:shd w:val="clear" w:color="auto" w:fill="FFFFFF"/>
    </w:rPr>
  </w:style>
  <w:style w:type="character" w:customStyle="1" w:styleId="55">
    <w:name w:val="Знак Знак5"/>
    <w:semiHidden/>
    <w:rsid w:val="00EB5F26"/>
    <w:rPr>
      <w:rFonts w:ascii="Arial" w:eastAsia="Times New Roman" w:hAnsi="Arial" w:cs="Arial"/>
      <w:sz w:val="26"/>
      <w:szCs w:val="24"/>
    </w:rPr>
  </w:style>
  <w:style w:type="character" w:customStyle="1" w:styleId="42">
    <w:name w:val="Знак Знак4"/>
    <w:semiHidden/>
    <w:rsid w:val="00EB5F26"/>
    <w:rPr>
      <w:rFonts w:ascii="Arial" w:eastAsia="Times New Roman" w:hAnsi="Arial" w:cs="Arial"/>
      <w:sz w:val="26"/>
      <w:szCs w:val="24"/>
    </w:rPr>
  </w:style>
  <w:style w:type="character" w:customStyle="1" w:styleId="3b">
    <w:name w:val="Знак Знак3"/>
    <w:rsid w:val="00EB5F26"/>
    <w:rPr>
      <w:rFonts w:eastAsia="Times New Roman"/>
      <w:sz w:val="24"/>
      <w:szCs w:val="24"/>
    </w:rPr>
  </w:style>
  <w:style w:type="character" w:customStyle="1" w:styleId="2f6">
    <w:name w:val="Знак Знак2"/>
    <w:semiHidden/>
    <w:rsid w:val="00EB5F26"/>
    <w:rPr>
      <w:rFonts w:ascii="Arial" w:eastAsia="Times New Roman" w:hAnsi="Arial" w:cs="Arial"/>
      <w:color w:val="000000"/>
      <w:sz w:val="26"/>
      <w:szCs w:val="24"/>
    </w:rPr>
  </w:style>
  <w:style w:type="character" w:customStyle="1" w:styleId="1f8">
    <w:name w:val="Знак Знак1"/>
    <w:semiHidden/>
    <w:rsid w:val="00EB5F26"/>
    <w:rPr>
      <w:rFonts w:ascii="Tahoma" w:eastAsia="Times New Roman" w:hAnsi="Tahoma" w:cs="Tahoma"/>
      <w:sz w:val="16"/>
      <w:szCs w:val="16"/>
    </w:rPr>
  </w:style>
  <w:style w:type="paragraph" w:customStyle="1" w:styleId="1f9">
    <w:name w:val="Заголовок1"/>
    <w:basedOn w:val="a4"/>
    <w:next w:val="af4"/>
    <w:rsid w:val="00EB5F26"/>
    <w:pPr>
      <w:keepNext/>
      <w:suppressAutoHyphens/>
      <w:spacing w:before="240" w:after="120" w:line="240" w:lineRule="auto"/>
    </w:pPr>
    <w:rPr>
      <w:rFonts w:ascii="Arial" w:eastAsia="Times New Roman" w:hAnsi="Arial" w:cs="Tahoma"/>
      <w:sz w:val="28"/>
      <w:szCs w:val="28"/>
      <w:lang w:eastAsia="ar-SA"/>
    </w:rPr>
  </w:style>
  <w:style w:type="paragraph" w:customStyle="1" w:styleId="2f7">
    <w:name w:val="Обычный2"/>
    <w:rsid w:val="00EB5F26"/>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FR3">
    <w:name w:val="FR3"/>
    <w:rsid w:val="00EB5F26"/>
    <w:pPr>
      <w:widowControl w:val="0"/>
      <w:spacing w:after="0" w:line="340" w:lineRule="auto"/>
      <w:ind w:firstLine="720"/>
    </w:pPr>
    <w:rPr>
      <w:rFonts w:ascii="Arial" w:eastAsia="Times New Roman" w:hAnsi="Arial" w:cs="Times New Roman"/>
      <w:sz w:val="20"/>
      <w:szCs w:val="20"/>
      <w:lang w:eastAsia="ru-RU"/>
    </w:rPr>
  </w:style>
  <w:style w:type="character" w:customStyle="1" w:styleId="affffff5">
    <w:name w:val="Символ сноски"/>
    <w:rsid w:val="00EB5F26"/>
    <w:rPr>
      <w:vertAlign w:val="superscript"/>
    </w:rPr>
  </w:style>
  <w:style w:type="character" w:customStyle="1" w:styleId="1fa">
    <w:name w:val="Основной текст Знак1"/>
    <w:rsid w:val="00EB5F26"/>
    <w:rPr>
      <w:sz w:val="24"/>
      <w:szCs w:val="24"/>
    </w:rPr>
  </w:style>
  <w:style w:type="character" w:customStyle="1" w:styleId="FontStyle22">
    <w:name w:val="Font Style22"/>
    <w:uiPriority w:val="99"/>
    <w:rsid w:val="00EB5F26"/>
    <w:rPr>
      <w:rFonts w:ascii="Times New Roman" w:hAnsi="Times New Roman" w:cs="Times New Roman"/>
      <w:spacing w:val="10"/>
      <w:sz w:val="24"/>
      <w:szCs w:val="24"/>
    </w:rPr>
  </w:style>
  <w:style w:type="character" w:customStyle="1" w:styleId="FontStyle11">
    <w:name w:val="Font Style11"/>
    <w:uiPriority w:val="99"/>
    <w:rsid w:val="00EB5F26"/>
    <w:rPr>
      <w:rFonts w:ascii="Times New Roman" w:hAnsi="Times New Roman" w:cs="Times New Roman"/>
      <w:spacing w:val="10"/>
      <w:sz w:val="24"/>
      <w:szCs w:val="24"/>
    </w:rPr>
  </w:style>
  <w:style w:type="paragraph" w:customStyle="1" w:styleId="3c">
    <w:name w:val="Абзац списка3"/>
    <w:basedOn w:val="a4"/>
    <w:rsid w:val="00EB5F26"/>
    <w:pPr>
      <w:spacing w:after="200" w:line="276" w:lineRule="auto"/>
      <w:ind w:left="720"/>
    </w:pPr>
    <w:rPr>
      <w:rFonts w:ascii="Calibri" w:eastAsia="Calibri" w:hAnsi="Calibri" w:cs="Times New Roman"/>
      <w:lang w:eastAsia="ru-RU"/>
    </w:rPr>
  </w:style>
  <w:style w:type="paragraph" w:customStyle="1" w:styleId="3d">
    <w:name w:val="Обычный3"/>
    <w:rsid w:val="00EB5F26"/>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Ieinoie">
    <w:name w:val="Ieino?ie"/>
    <w:basedOn w:val="a4"/>
    <w:rsid w:val="00EB5F26"/>
    <w:pPr>
      <w:spacing w:after="0" w:line="240" w:lineRule="auto"/>
      <w:jc w:val="center"/>
    </w:pPr>
    <w:rPr>
      <w:rFonts w:ascii="AGGal" w:eastAsia="Times New Roman" w:hAnsi="AGGal" w:cs="Times New Roman"/>
      <w:szCs w:val="20"/>
      <w:lang w:eastAsia="ru-RU"/>
    </w:rPr>
  </w:style>
  <w:style w:type="paragraph" w:customStyle="1" w:styleId="p8">
    <w:name w:val="p8"/>
    <w:basedOn w:val="a4"/>
    <w:rsid w:val="00EB5F26"/>
    <w:pPr>
      <w:spacing w:before="280" w:after="280" w:line="240" w:lineRule="auto"/>
    </w:pPr>
    <w:rPr>
      <w:rFonts w:ascii="Times New Roman" w:eastAsia="Times New Roman" w:hAnsi="Times New Roman" w:cs="Times New Roman"/>
      <w:sz w:val="24"/>
      <w:szCs w:val="24"/>
      <w:lang w:eastAsia="ar-SA"/>
    </w:rPr>
  </w:style>
  <w:style w:type="paragraph" w:customStyle="1" w:styleId="affffff6">
    <w:name w:val="Табличный_заголовки"/>
    <w:basedOn w:val="a4"/>
    <w:qFormat/>
    <w:rsid w:val="00EB5F26"/>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ff7">
    <w:name w:val="Табличный_центр"/>
    <w:basedOn w:val="a4"/>
    <w:rsid w:val="00EB5F26"/>
    <w:pPr>
      <w:spacing w:after="0" w:line="240" w:lineRule="auto"/>
      <w:jc w:val="center"/>
    </w:pPr>
    <w:rPr>
      <w:rFonts w:ascii="Times New Roman" w:eastAsia="Times New Roman" w:hAnsi="Times New Roman" w:cs="Times New Roman"/>
      <w:lang w:eastAsia="ru-RU"/>
    </w:rPr>
  </w:style>
  <w:style w:type="paragraph" w:customStyle="1" w:styleId="S4">
    <w:name w:val="S_Заголовок 4"/>
    <w:basedOn w:val="4"/>
    <w:link w:val="S40"/>
    <w:rsid w:val="00EB5F26"/>
    <w:pPr>
      <w:keepNext w:val="0"/>
      <w:keepLines w:val="0"/>
      <w:numPr>
        <w:ilvl w:val="3"/>
      </w:numPr>
      <w:tabs>
        <w:tab w:val="num" w:pos="1701"/>
      </w:tabs>
      <w:snapToGrid/>
      <w:spacing w:after="0" w:line="240" w:lineRule="auto"/>
      <w:ind w:left="1800" w:hanging="949"/>
      <w:jc w:val="left"/>
    </w:pPr>
    <w:rPr>
      <w:rFonts w:eastAsia="Times New Roman" w:cs="Times New Roman"/>
      <w:iCs w:val="0"/>
      <w:smallCaps w:val="0"/>
      <w:snapToGrid/>
      <w:spacing w:val="0"/>
      <w:sz w:val="24"/>
      <w:szCs w:val="24"/>
      <w:lang w:val="x-none" w:eastAsia="x-none"/>
    </w:rPr>
  </w:style>
  <w:style w:type="character" w:customStyle="1" w:styleId="S40">
    <w:name w:val="S_Заголовок 4 Знак"/>
    <w:link w:val="S4"/>
    <w:rsid w:val="00EB5F26"/>
    <w:rPr>
      <w:rFonts w:ascii="Times New Roman" w:eastAsia="Times New Roman" w:hAnsi="Times New Roman" w:cs="Times New Roman"/>
      <w:b/>
      <w:sz w:val="24"/>
      <w:szCs w:val="24"/>
      <w:lang w:val="x-none" w:eastAsia="x-none"/>
    </w:rPr>
  </w:style>
  <w:style w:type="paragraph" w:customStyle="1" w:styleId="affffff8">
    <w:name w:val="Табл название"/>
    <w:basedOn w:val="afffe"/>
    <w:link w:val="affffff9"/>
    <w:qFormat/>
    <w:rsid w:val="00EB5F26"/>
    <w:pPr>
      <w:keepNext/>
      <w:spacing w:before="240" w:after="240" w:line="360" w:lineRule="auto"/>
      <w:ind w:left="1417" w:hanging="1559"/>
      <w:outlineLvl w:val="5"/>
    </w:pPr>
    <w:rPr>
      <w:rFonts w:ascii="Arial" w:hAnsi="Arial"/>
      <w:bCs w:val="0"/>
      <w:i w:val="0"/>
    </w:rPr>
  </w:style>
  <w:style w:type="character" w:customStyle="1" w:styleId="affffff9">
    <w:name w:val="Табл название Знак"/>
    <w:link w:val="affffff8"/>
    <w:rsid w:val="00EB5F26"/>
    <w:rPr>
      <w:rFonts w:ascii="Arial" w:eastAsia="Times New Roman" w:hAnsi="Arial" w:cs="Times New Roman"/>
      <w:b/>
      <w:sz w:val="20"/>
      <w:szCs w:val="20"/>
      <w:lang w:eastAsia="ru-RU"/>
    </w:rPr>
  </w:style>
  <w:style w:type="paragraph" w:customStyle="1" w:styleId="2f8">
    <w:name w:val="Таблица 2"/>
    <w:basedOn w:val="a4"/>
    <w:autoRedefine/>
    <w:uiPriority w:val="99"/>
    <w:rsid w:val="00EB5F26"/>
    <w:pPr>
      <w:widowControl w:val="0"/>
      <w:spacing w:after="0" w:line="240" w:lineRule="auto"/>
      <w:jc w:val="center"/>
    </w:pPr>
    <w:rPr>
      <w:rFonts w:ascii="Arial" w:eastAsia="Times New Roman" w:hAnsi="Arial" w:cs="Times New Roman"/>
      <w:sz w:val="16"/>
      <w:szCs w:val="16"/>
    </w:rPr>
  </w:style>
  <w:style w:type="paragraph" w:customStyle="1" w:styleId="affffffa">
    <w:name w:val="Табличный_слева"/>
    <w:basedOn w:val="a4"/>
    <w:rsid w:val="00EB5F26"/>
    <w:pPr>
      <w:spacing w:after="0" w:line="240" w:lineRule="auto"/>
    </w:pPr>
    <w:rPr>
      <w:rFonts w:ascii="Times New Roman" w:eastAsia="Times New Roman" w:hAnsi="Times New Roman" w:cs="Times New Roman"/>
      <w:lang w:eastAsia="ru-RU"/>
    </w:rPr>
  </w:style>
  <w:style w:type="paragraph" w:customStyle="1" w:styleId="affffffb">
    <w:name w:val="Табличный_по ширине"/>
    <w:basedOn w:val="affffffa"/>
    <w:rsid w:val="00EB5F26"/>
    <w:pPr>
      <w:jc w:val="both"/>
    </w:pPr>
  </w:style>
  <w:style w:type="character" w:customStyle="1" w:styleId="afff1">
    <w:name w:val="Список Знак"/>
    <w:aliases w:val="List Char Знак,Char Char Знак"/>
    <w:link w:val="afff0"/>
    <w:locked/>
    <w:rsid w:val="00EB5F26"/>
  </w:style>
  <w:style w:type="character" w:customStyle="1" w:styleId="ccardcompanydescription-daughter">
    <w:name w:val="ccard__companydescription-daughter"/>
    <w:basedOn w:val="a5"/>
    <w:rsid w:val="00EB5F26"/>
  </w:style>
  <w:style w:type="paragraph" w:customStyle="1" w:styleId="affffffc">
    <w:name w:val="[Основной абзац]"/>
    <w:basedOn w:val="a4"/>
    <w:rsid w:val="00EB5F26"/>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customStyle="1" w:styleId="141">
    <w:name w:val="Стиль Основной текст с отступом + 14 пт"/>
    <w:basedOn w:val="af2"/>
    <w:link w:val="142"/>
    <w:rsid w:val="00EB5F26"/>
    <w:pPr>
      <w:spacing w:before="0" w:beforeAutospacing="0" w:after="120" w:afterAutospacing="0" w:line="360" w:lineRule="auto"/>
      <w:ind w:left="283"/>
      <w:jc w:val="both"/>
    </w:pPr>
    <w:rPr>
      <w:rFonts w:ascii="Calibri" w:eastAsia="Calibri" w:hAnsi="Calibri"/>
      <w:sz w:val="28"/>
      <w:szCs w:val="28"/>
    </w:rPr>
  </w:style>
  <w:style w:type="character" w:customStyle="1" w:styleId="142">
    <w:name w:val="Стиль Основной текст с отступом + 14 пт Знак"/>
    <w:link w:val="141"/>
    <w:rsid w:val="00EB5F26"/>
    <w:rPr>
      <w:rFonts w:ascii="Calibri" w:eastAsia="Calibri" w:hAnsi="Calibri" w:cs="Times New Roman"/>
      <w:sz w:val="28"/>
      <w:szCs w:val="28"/>
      <w:lang w:eastAsia="ru-RU"/>
    </w:rPr>
  </w:style>
  <w:style w:type="character" w:customStyle="1" w:styleId="header-user-name">
    <w:name w:val="header-user-name"/>
    <w:basedOn w:val="a5"/>
    <w:rsid w:val="00EB5F26"/>
  </w:style>
  <w:style w:type="paragraph" w:customStyle="1" w:styleId="msonormalmailrucssattributepostfix">
    <w:name w:val="msonormal_mailru_css_attribute_postfix"/>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5"/>
    <w:rsid w:val="00EB5F26"/>
  </w:style>
  <w:style w:type="table" w:customStyle="1" w:styleId="2f9">
    <w:name w:val="Сетка таблицы2"/>
    <w:basedOn w:val="a6"/>
    <w:next w:val="afe"/>
    <w:uiPriority w:val="59"/>
    <w:rsid w:val="00EB5F2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6"/>
    <w:next w:val="afe"/>
    <w:rsid w:val="00EB5F2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4"/>
    <w:rsid w:val="00EB5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satz-Standardschriftart">
    <w:name w:val="Absatz-Standardschriftart"/>
    <w:rsid w:val="00EB5F26"/>
  </w:style>
  <w:style w:type="paragraph" w:customStyle="1" w:styleId="1fb">
    <w:name w:val="Название1"/>
    <w:basedOn w:val="a4"/>
    <w:rsid w:val="00EB5F26"/>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fc">
    <w:name w:val="Указатель1"/>
    <w:basedOn w:val="a4"/>
    <w:rsid w:val="00EB5F26"/>
    <w:pPr>
      <w:suppressLineNumbers/>
      <w:suppressAutoHyphens/>
      <w:spacing w:after="0" w:line="240" w:lineRule="auto"/>
    </w:pPr>
    <w:rPr>
      <w:rFonts w:ascii="Arial" w:eastAsia="Times New Roman" w:hAnsi="Arial" w:cs="Tahoma"/>
      <w:sz w:val="24"/>
      <w:szCs w:val="24"/>
      <w:lang w:eastAsia="ar-SA"/>
    </w:rPr>
  </w:style>
  <w:style w:type="paragraph" w:customStyle="1" w:styleId="1fd">
    <w:name w:val="Схема документа1"/>
    <w:basedOn w:val="a4"/>
    <w:rsid w:val="00EB5F26"/>
    <w:pPr>
      <w:shd w:val="clear" w:color="auto" w:fill="000080"/>
      <w:suppressAutoHyphens/>
      <w:spacing w:after="0" w:line="240" w:lineRule="auto"/>
    </w:pPr>
    <w:rPr>
      <w:rFonts w:ascii="Tahoma" w:eastAsia="Times New Roman" w:hAnsi="Tahoma" w:cs="Tahoma"/>
      <w:sz w:val="24"/>
      <w:szCs w:val="24"/>
      <w:lang w:eastAsia="ar-SA"/>
    </w:rPr>
  </w:style>
  <w:style w:type="paragraph" w:customStyle="1" w:styleId="affffffd">
    <w:name w:val="Заголовок таблицы"/>
    <w:basedOn w:val="afffb"/>
    <w:rsid w:val="00EB5F26"/>
    <w:pPr>
      <w:widowControl/>
      <w:jc w:val="center"/>
    </w:pPr>
    <w:rPr>
      <w:rFonts w:ascii="Times New Roman" w:eastAsia="Times New Roman" w:hAnsi="Times New Roman" w:cs="Times New Roman"/>
      <w:b/>
      <w:bCs/>
      <w:i/>
      <w:iCs/>
      <w:lang w:eastAsia="ar-SA" w:bidi="ar-SA"/>
    </w:rPr>
  </w:style>
  <w:style w:type="paragraph" w:customStyle="1" w:styleId="affffffe">
    <w:name w:val="Содержимое врезки"/>
    <w:basedOn w:val="af4"/>
    <w:rsid w:val="00EB5F26"/>
    <w:pPr>
      <w:suppressAutoHyphens/>
      <w:spacing w:before="0" w:beforeAutospacing="0" w:after="120" w:afterAutospacing="0"/>
    </w:pPr>
    <w:rPr>
      <w:lang w:eastAsia="ar-SA"/>
    </w:rPr>
  </w:style>
  <w:style w:type="character" w:customStyle="1" w:styleId="FontStyle15">
    <w:name w:val="Font Style15"/>
    <w:rsid w:val="00EB5F26"/>
    <w:rPr>
      <w:rFonts w:ascii="Times New Roman" w:hAnsi="Times New Roman" w:cs="Times New Roman"/>
      <w:sz w:val="26"/>
      <w:szCs w:val="26"/>
    </w:rPr>
  </w:style>
  <w:style w:type="paragraph" w:customStyle="1" w:styleId="Style6">
    <w:name w:val="Style6"/>
    <w:basedOn w:val="a4"/>
    <w:uiPriority w:val="99"/>
    <w:rsid w:val="00EB5F26"/>
    <w:pPr>
      <w:widowControl w:val="0"/>
      <w:autoSpaceDE w:val="0"/>
      <w:autoSpaceDN w:val="0"/>
      <w:adjustRightInd w:val="0"/>
      <w:spacing w:after="0" w:line="356" w:lineRule="exact"/>
    </w:pPr>
    <w:rPr>
      <w:rFonts w:ascii="Trebuchet MS" w:eastAsia="Times New Roman" w:hAnsi="Trebuchet MS" w:cs="Times New Roman"/>
      <w:sz w:val="24"/>
      <w:szCs w:val="24"/>
      <w:lang w:eastAsia="ru-RU"/>
    </w:rPr>
  </w:style>
  <w:style w:type="paragraph" w:customStyle="1" w:styleId="Style40">
    <w:name w:val="Style4"/>
    <w:basedOn w:val="a4"/>
    <w:uiPriority w:val="99"/>
    <w:rsid w:val="00EB5F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EB5F26"/>
    <w:rPr>
      <w:rFonts w:ascii="Times New Roman" w:hAnsi="Times New Roman" w:cs="Times New Roman"/>
      <w:b/>
      <w:bCs/>
      <w:spacing w:val="10"/>
      <w:sz w:val="16"/>
      <w:szCs w:val="16"/>
    </w:rPr>
  </w:style>
  <w:style w:type="character" w:customStyle="1" w:styleId="FontStyle24">
    <w:name w:val="Font Style24"/>
    <w:uiPriority w:val="99"/>
    <w:rsid w:val="00EB5F26"/>
    <w:rPr>
      <w:rFonts w:ascii="Times New Roman" w:hAnsi="Times New Roman" w:cs="Times New Roman"/>
      <w:b/>
      <w:bCs/>
      <w:sz w:val="18"/>
      <w:szCs w:val="18"/>
    </w:rPr>
  </w:style>
  <w:style w:type="character" w:customStyle="1" w:styleId="Normal">
    <w:name w:val="Normal Знак"/>
    <w:link w:val="1d"/>
    <w:rsid w:val="00EB5F26"/>
    <w:rPr>
      <w:rFonts w:ascii="Times New Roman" w:eastAsia="Times New Roman" w:hAnsi="Times New Roman" w:cs="Times New Roman"/>
      <w:snapToGrid w:val="0"/>
      <w:sz w:val="24"/>
      <w:szCs w:val="20"/>
      <w:lang w:eastAsia="ru-RU"/>
    </w:rPr>
  </w:style>
  <w:style w:type="paragraph" w:customStyle="1" w:styleId="1fe">
    <w:name w:val="Основной текст с отступом1"/>
    <w:basedOn w:val="a4"/>
    <w:rsid w:val="00EB5F26"/>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table" w:customStyle="1" w:styleId="216">
    <w:name w:val="Сетка таблицы21"/>
    <w:basedOn w:val="a6"/>
    <w:next w:val="afe"/>
    <w:uiPriority w:val="59"/>
    <w:rsid w:val="00EB5F26"/>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6"/>
    <w:next w:val="afe"/>
    <w:uiPriority w:val="59"/>
    <w:rsid w:val="00EB5F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6"/>
    <w:next w:val="afe"/>
    <w:uiPriority w:val="59"/>
    <w:rsid w:val="00EB5F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Нет списка2"/>
    <w:next w:val="a7"/>
    <w:uiPriority w:val="99"/>
    <w:semiHidden/>
    <w:unhideWhenUsed/>
    <w:rsid w:val="00EB5F26"/>
  </w:style>
  <w:style w:type="table" w:customStyle="1" w:styleId="63">
    <w:name w:val="Сетка таблицы6"/>
    <w:basedOn w:val="a6"/>
    <w:next w:val="afe"/>
    <w:uiPriority w:val="59"/>
    <w:rsid w:val="00EB5F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4"/>
    <w:rsid w:val="00EB5F26"/>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4"/>
    <w:rsid w:val="00EB5F2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4"/>
    <w:rsid w:val="00EB5F2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4"/>
    <w:rsid w:val="00EB5F2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4"/>
    <w:rsid w:val="00EB5F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4"/>
    <w:rsid w:val="00EB5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4"/>
    <w:rsid w:val="00EB5F2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4"/>
    <w:rsid w:val="00EB5F26"/>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4"/>
    <w:rsid w:val="00EB5F2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4"/>
    <w:rsid w:val="00EB5F26"/>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4"/>
    <w:rsid w:val="00EB5F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4"/>
    <w:rsid w:val="00EB5F26"/>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4"/>
    <w:rsid w:val="00EB5F26"/>
    <w:pPr>
      <w:pBdr>
        <w:top w:val="single" w:sz="12"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7">
    <w:name w:val="xl77"/>
    <w:basedOn w:val="a4"/>
    <w:rsid w:val="00EB5F26"/>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8">
    <w:name w:val="xl78"/>
    <w:basedOn w:val="a4"/>
    <w:rsid w:val="00EB5F2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4"/>
    <w:rsid w:val="00EB5F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4"/>
    <w:rsid w:val="00EB5F26"/>
    <w:pPr>
      <w:pBdr>
        <w:top w:val="single" w:sz="4" w:space="0" w:color="auto"/>
        <w:left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4"/>
    <w:rsid w:val="00EB5F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4"/>
    <w:rsid w:val="00EB5F2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4"/>
    <w:rsid w:val="00EB5F26"/>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4"/>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4"/>
    <w:rsid w:val="00EB5F26"/>
    <w:pPr>
      <w:pBdr>
        <w:top w:val="single" w:sz="12"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4"/>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EB5F26"/>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numbering" w:customStyle="1" w:styleId="3f">
    <w:name w:val="Нет списка3"/>
    <w:next w:val="a7"/>
    <w:semiHidden/>
    <w:rsid w:val="00EB5F26"/>
  </w:style>
  <w:style w:type="paragraph" w:customStyle="1" w:styleId="afffffff">
    <w:name w:val="Знак Знак Знак Знак Знак Знак"/>
    <w:basedOn w:val="a4"/>
    <w:rsid w:val="00EB5F26"/>
    <w:pPr>
      <w:spacing w:line="240" w:lineRule="exact"/>
    </w:pPr>
    <w:rPr>
      <w:rFonts w:ascii="Verdana" w:eastAsia="Times New Roman" w:hAnsi="Verdana" w:cs="Times New Roman"/>
      <w:sz w:val="20"/>
      <w:szCs w:val="20"/>
      <w:lang w:val="en-US"/>
    </w:rPr>
  </w:style>
  <w:style w:type="numbering" w:customStyle="1" w:styleId="44">
    <w:name w:val="Нет списка4"/>
    <w:next w:val="a7"/>
    <w:semiHidden/>
    <w:rsid w:val="00EB5F26"/>
  </w:style>
  <w:style w:type="table" w:customStyle="1" w:styleId="TableNormal">
    <w:name w:val="Table Normal"/>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985BA3"/>
    <w:pPr>
      <w:widowControl w:val="0"/>
      <w:autoSpaceDE w:val="0"/>
      <w:autoSpaceDN w:val="0"/>
      <w:spacing w:after="0" w:line="210" w:lineRule="exact"/>
      <w:jc w:val="center"/>
    </w:pPr>
    <w:rPr>
      <w:rFonts w:ascii="Times New Roman" w:eastAsia="Times New Roman" w:hAnsi="Times New Roman" w:cs="Times New Roman"/>
    </w:rPr>
  </w:style>
  <w:style w:type="table" w:customStyle="1" w:styleId="TableNormal1">
    <w:name w:val="Table Normal1"/>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85B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310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D22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
    <w:name w:val="Нет списка5"/>
    <w:next w:val="a7"/>
    <w:uiPriority w:val="99"/>
    <w:semiHidden/>
    <w:unhideWhenUsed/>
    <w:rsid w:val="00570201"/>
  </w:style>
  <w:style w:type="table" w:customStyle="1" w:styleId="TableNormal16">
    <w:name w:val="Table Normal16"/>
    <w:uiPriority w:val="2"/>
    <w:semiHidden/>
    <w:unhideWhenUsed/>
    <w:qFormat/>
    <w:rsid w:val="005702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0">
    <w:name w:val="_1.1. Знак"/>
    <w:link w:val="11"/>
    <w:rsid w:val="00CE10BE"/>
    <w:rPr>
      <w:rFonts w:ascii="Times New Roman" w:eastAsiaTheme="majorEastAsia" w:hAnsi="Times New Roman" w:cs="Times New Roman"/>
      <w:b/>
      <w:bCs/>
      <w:sz w:val="26"/>
      <w:szCs w:val="26"/>
    </w:rPr>
  </w:style>
  <w:style w:type="paragraph" w:customStyle="1" w:styleId="afffffff0">
    <w:name w:val="_Обычный"/>
    <w:basedOn w:val="a4"/>
    <w:link w:val="afffffff1"/>
    <w:qFormat/>
    <w:rsid w:val="00CE10BE"/>
    <w:pPr>
      <w:spacing w:before="120" w:after="120" w:line="360" w:lineRule="auto"/>
      <w:ind w:firstLine="709"/>
      <w:contextualSpacing/>
      <w:jc w:val="both"/>
    </w:pPr>
    <w:rPr>
      <w:rFonts w:ascii="Times New Roman" w:eastAsia="Calibri" w:hAnsi="Times New Roman" w:cs="Times New Roman"/>
      <w:iCs/>
      <w:sz w:val="26"/>
      <w:szCs w:val="26"/>
    </w:rPr>
  </w:style>
  <w:style w:type="character" w:customStyle="1" w:styleId="afffffff1">
    <w:name w:val="_Обычный Знак"/>
    <w:link w:val="afffffff0"/>
    <w:rsid w:val="00CE10BE"/>
    <w:rPr>
      <w:rFonts w:ascii="Times New Roman" w:eastAsia="Calibri" w:hAnsi="Times New Roman" w:cs="Times New Roman"/>
      <w:iCs/>
      <w:sz w:val="26"/>
      <w:szCs w:val="26"/>
    </w:rPr>
  </w:style>
  <w:style w:type="paragraph" w:customStyle="1" w:styleId="a1">
    <w:name w:val="_Список нумерованный"/>
    <w:basedOn w:val="a4"/>
    <w:qFormat/>
    <w:rsid w:val="00CE10BE"/>
    <w:pPr>
      <w:numPr>
        <w:numId w:val="16"/>
      </w:numPr>
      <w:tabs>
        <w:tab w:val="left" w:pos="284"/>
      </w:tabs>
      <w:spacing w:before="120" w:after="120" w:line="240" w:lineRule="auto"/>
      <w:contextualSpacing/>
      <w:jc w:val="both"/>
    </w:pPr>
    <w:rPr>
      <w:rFonts w:ascii="Times New Roman" w:eastAsia="Calibri" w:hAnsi="Times New Roman" w:cs="Times New Roman"/>
      <w:iCs/>
      <w:sz w:val="26"/>
      <w:szCs w:val="26"/>
    </w:rPr>
  </w:style>
  <w:style w:type="paragraph" w:customStyle="1" w:styleId="113">
    <w:name w:val="_Таблица 1.1"/>
    <w:basedOn w:val="afffffff0"/>
    <w:next w:val="afffffff0"/>
    <w:qFormat/>
    <w:rsid w:val="00CE10BE"/>
    <w:pPr>
      <w:spacing w:before="240"/>
      <w:ind w:left="4887" w:right="282" w:hanging="360"/>
    </w:pPr>
  </w:style>
  <w:style w:type="paragraph" w:customStyle="1" w:styleId="1112">
    <w:name w:val="_Таблица 1.1.1"/>
    <w:basedOn w:val="113"/>
    <w:next w:val="afffffff0"/>
    <w:qFormat/>
    <w:rsid w:val="00CE10BE"/>
    <w:pPr>
      <w:spacing w:line="240" w:lineRule="auto"/>
      <w:ind w:left="5607" w:right="284"/>
      <w:mirrorIndents/>
    </w:pPr>
  </w:style>
  <w:style w:type="paragraph" w:customStyle="1" w:styleId="11110">
    <w:name w:val="_Таблица 1.1.1.1"/>
    <w:basedOn w:val="1112"/>
    <w:next w:val="afffffff0"/>
    <w:qFormat/>
    <w:rsid w:val="00CE10BE"/>
    <w:pPr>
      <w:ind w:left="6327"/>
    </w:pPr>
  </w:style>
  <w:style w:type="paragraph" w:customStyle="1" w:styleId="11111">
    <w:name w:val="_Таблица 1.1.1.1.1"/>
    <w:basedOn w:val="11110"/>
    <w:next w:val="afffffff0"/>
    <w:qFormat/>
    <w:rsid w:val="00CE10BE"/>
    <w:pPr>
      <w:ind w:left="7047"/>
    </w:pPr>
  </w:style>
  <w:style w:type="paragraph" w:customStyle="1" w:styleId="afffffff2">
    <w:name w:val="_Подпись рисунка"/>
    <w:basedOn w:val="a4"/>
    <w:next w:val="afffffff0"/>
    <w:link w:val="afffffff3"/>
    <w:qFormat/>
    <w:rsid w:val="00CE10BE"/>
    <w:pPr>
      <w:spacing w:after="200" w:line="240" w:lineRule="auto"/>
      <w:ind w:left="4333" w:hanging="363"/>
      <w:contextualSpacing/>
      <w:jc w:val="center"/>
    </w:pPr>
    <w:rPr>
      <w:rFonts w:ascii="Times New Roman" w:eastAsia="Calibri" w:hAnsi="Times New Roman" w:cs="Times New Roman"/>
      <w:sz w:val="26"/>
      <w:szCs w:val="26"/>
    </w:rPr>
  </w:style>
  <w:style w:type="character" w:customStyle="1" w:styleId="afffffff3">
    <w:name w:val="_Подпись рисунка Знак"/>
    <w:link w:val="afffffff2"/>
    <w:rsid w:val="00CE10BE"/>
    <w:rPr>
      <w:rFonts w:ascii="Times New Roman" w:eastAsia="Calibri" w:hAnsi="Times New Roman" w:cs="Times New Roman"/>
      <w:sz w:val="26"/>
      <w:szCs w:val="26"/>
    </w:rPr>
  </w:style>
  <w:style w:type="paragraph" w:customStyle="1" w:styleId="afffffff4">
    <w:name w:val="Списко ЯНАО"/>
    <w:basedOn w:val="afff0"/>
    <w:qFormat/>
    <w:rsid w:val="00CE10BE"/>
    <w:pPr>
      <w:tabs>
        <w:tab w:val="left" w:pos="851"/>
      </w:tabs>
      <w:spacing w:before="40" w:after="40" w:line="240" w:lineRule="auto"/>
      <w:ind w:left="0" w:firstLine="567"/>
      <w:contextualSpacing w:val="0"/>
      <w:jc w:val="both"/>
    </w:pPr>
    <w:rPr>
      <w:rFonts w:ascii="Tahoma" w:eastAsia="Calibri" w:hAnsi="Tahoma" w:cs="Tahoma"/>
      <w:snapToGrid w:val="0"/>
      <w:sz w:val="24"/>
      <w:lang w:eastAsia="ar-SA"/>
    </w:rPr>
  </w:style>
  <w:style w:type="paragraph" w:customStyle="1" w:styleId="S1">
    <w:name w:val="S_Обычный жирный"/>
    <w:basedOn w:val="a4"/>
    <w:qFormat/>
    <w:rsid w:val="00CE10BE"/>
    <w:pPr>
      <w:spacing w:before="80" w:after="80" w:line="240" w:lineRule="auto"/>
      <w:ind w:firstLine="567"/>
      <w:jc w:val="both"/>
    </w:pPr>
    <w:rPr>
      <w:rFonts w:ascii="Tahoma" w:eastAsia="Arial Unicode MS" w:hAnsi="Tahoma" w:cs="Times New Roman"/>
      <w:b/>
      <w:sz w:val="24"/>
      <w:szCs w:val="24"/>
      <w:lang w:eastAsia="ru-RU"/>
    </w:rPr>
  </w:style>
  <w:style w:type="paragraph" w:customStyle="1" w:styleId="xl24">
    <w:name w:val="xl24"/>
    <w:basedOn w:val="a4"/>
    <w:rsid w:val="00CE10BE"/>
    <w:pPr>
      <w:pBdr>
        <w:left w:val="single" w:sz="8" w:space="0" w:color="auto"/>
        <w:right w:val="single" w:sz="8"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afffffff5">
    <w:name w:val="_Об_Таблица"/>
    <w:basedOn w:val="afffffff0"/>
    <w:link w:val="afffffff6"/>
    <w:qFormat/>
    <w:rsid w:val="00940BEB"/>
    <w:pPr>
      <w:spacing w:before="0" w:after="0" w:line="240" w:lineRule="auto"/>
      <w:ind w:firstLine="0"/>
      <w:jc w:val="center"/>
    </w:pPr>
    <w:rPr>
      <w:sz w:val="20"/>
      <w:szCs w:val="20"/>
    </w:rPr>
  </w:style>
  <w:style w:type="character" w:customStyle="1" w:styleId="afffffff6">
    <w:name w:val="_Об_Таблица Знак"/>
    <w:link w:val="afffffff5"/>
    <w:rsid w:val="00940BEB"/>
    <w:rPr>
      <w:rFonts w:ascii="Times New Roman" w:eastAsia="Calibri" w:hAnsi="Times New Roman" w:cs="Times New Roman"/>
      <w:iCs/>
      <w:sz w:val="20"/>
      <w:szCs w:val="20"/>
    </w:rPr>
  </w:style>
  <w:style w:type="paragraph" w:customStyle="1" w:styleId="afffffff7">
    <w:name w:val="Текст с отступом"/>
    <w:basedOn w:val="a4"/>
    <w:rsid w:val="00263BD4"/>
    <w:pPr>
      <w:tabs>
        <w:tab w:val="left" w:pos="3225"/>
      </w:tabs>
      <w:spacing w:after="0" w:line="360" w:lineRule="auto"/>
      <w:ind w:firstLine="709"/>
      <w:jc w:val="both"/>
    </w:pPr>
    <w:rPr>
      <w:rFonts w:ascii="Times New Roman" w:eastAsia="Times New Roman" w:hAnsi="Times New Roman" w:cs="Times New Roman"/>
      <w:sz w:val="24"/>
      <w:szCs w:val="24"/>
      <w:lang w:eastAsia="ru-RU"/>
    </w:rPr>
  </w:style>
  <w:style w:type="character" w:customStyle="1" w:styleId="2fb">
    <w:name w:val="Заголовок №2_"/>
    <w:link w:val="217"/>
    <w:uiPriority w:val="99"/>
    <w:locked/>
    <w:rsid w:val="000172BF"/>
    <w:rPr>
      <w:b/>
      <w:bCs/>
      <w:sz w:val="27"/>
      <w:szCs w:val="27"/>
      <w:shd w:val="clear" w:color="auto" w:fill="FFFFFF"/>
    </w:rPr>
  </w:style>
  <w:style w:type="paragraph" w:customStyle="1" w:styleId="217">
    <w:name w:val="Заголовок №21"/>
    <w:basedOn w:val="a4"/>
    <w:link w:val="2fb"/>
    <w:uiPriority w:val="99"/>
    <w:rsid w:val="000172BF"/>
    <w:pPr>
      <w:widowControl w:val="0"/>
      <w:shd w:val="clear" w:color="auto" w:fill="FFFFFF"/>
      <w:spacing w:before="480" w:after="0" w:line="326" w:lineRule="exact"/>
      <w:ind w:hanging="3740"/>
      <w:outlineLvl w:val="1"/>
    </w:pPr>
    <w:rPr>
      <w:b/>
      <w:bCs/>
      <w:sz w:val="27"/>
      <w:szCs w:val="27"/>
    </w:rPr>
  </w:style>
  <w:style w:type="paragraph" w:customStyle="1" w:styleId="docdata">
    <w:name w:val="docdata"/>
    <w:aliases w:val="docy,v5,2313,bqiaagaaeyqcaaagiaiaaapkbqaabfifaaaaaaaaaaaaaaaaaaaaaaaaaaaaaaaaaaaaaaaaaaaaaaaaaaaaaaaaaaaaaaaaaaaaaaaaaaaaaaaaaaaaaaaaaaaaaaaaaaaaaaaaaaaaaaaaaaaaaaaaaaaaaaaaaaaaaaaaaaaaaaaaaaaaaaaaaaaaaaaaaaaaaaaaaaaaaaaaaaaaaaaaaaaaaaaaaaaaaaaa"/>
    <w:basedOn w:val="a4"/>
    <w:rsid w:val="00322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13">
    <w:name w:val="1913"/>
    <w:aliases w:val="bqiaagaaeyqcaaagiaiaaanubaaabwie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1900">
    <w:name w:val="1900"/>
    <w:aliases w:val="bqiaagaaeyqcaaagiaiaaanhbaaabvue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1823">
    <w:name w:val="1823"/>
    <w:aliases w:val="bqiaagaaeyqcaaagiaiaaap6awaabqge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1911">
    <w:name w:val="1911"/>
    <w:aliases w:val="bqiaagaaeyqcaaagiaiaaansbaaabwae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1810">
    <w:name w:val="1810"/>
    <w:aliases w:val="bqiaagaaeyqcaaagiaiaaaptawaabfsd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1827">
    <w:name w:val="1827"/>
    <w:aliases w:val="bqiaagaaeyqcaaagiaiaaap+awaabqwe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1785">
    <w:name w:val="1785"/>
    <w:aliases w:val="bqiaagaaeyqcaaagiaiaaapuawaabeid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1812">
    <w:name w:val="1812"/>
    <w:aliases w:val="bqiaagaaeyqcaaagiaiaaapvawaabf0daaaaaaaaaaaaaaaaaaaaaaaaaaaaaaaaaaaaaaaaaaaaaaaaaaaaaaaaaaaaaaaaaaaaaaaaaaaaaaaaaaaaaaaaaaaaaaaaaaaaaaaaaaaaaaaaaaaaaaaaaaaaaaaaaaaaaaaaaaaaaaaaaaaaaaaaaaaaaaaaaaaaaaaaaaaaaaaaaaaaaaaaaaaaaaaaaaaaaaaa"/>
    <w:basedOn w:val="a5"/>
    <w:rsid w:val="0032251D"/>
  </w:style>
  <w:style w:type="character" w:customStyle="1" w:styleId="2358">
    <w:name w:val="2358"/>
    <w:aliases w:val="bqiaagaaeyqcaaagiaiaaamrbgaabr8gaaaaaaaaaaaaaaaaaaaaaaaaaaaaaaaaaaaaaaaaaaaaaaaaaaaaaaaaaaaaaaaaaaaaaaaaaaaaaaaaaaaaaaaaaaaaaaaaaaaaaaaaaaaaaaaaaaaaaaaaaaaaaaaaaaaaaaaaaaaaaaaaaaaaaaaaaaaaaaaaaaaaaaaaaaaaaaaaaaaaaaaaaaaaaaaaaaaaaaaa"/>
    <w:basedOn w:val="a5"/>
    <w:rsid w:val="0032251D"/>
  </w:style>
  <w:style w:type="paragraph" w:customStyle="1" w:styleId="3f0">
    <w:name w:val="Красная строка3"/>
    <w:basedOn w:val="af4"/>
    <w:rsid w:val="001C4741"/>
    <w:pPr>
      <w:suppressAutoHyphens/>
      <w:spacing w:before="0" w:beforeAutospacing="0" w:after="120" w:afterAutospacing="0"/>
      <w:ind w:firstLine="210"/>
    </w:pPr>
    <w:rPr>
      <w:lang w:eastAsia="ar-SA"/>
    </w:rPr>
  </w:style>
  <w:style w:type="paragraph" w:customStyle="1" w:styleId="p659">
    <w:name w:val="p659"/>
    <w:basedOn w:val="a4"/>
    <w:rsid w:val="001C4741"/>
    <w:pPr>
      <w:spacing w:before="239" w:after="199" w:line="240" w:lineRule="auto"/>
      <w:jc w:val="center"/>
    </w:pPr>
    <w:rPr>
      <w:rFonts w:ascii="Times New Roman" w:eastAsia="Times New Roman" w:hAnsi="Times New Roman" w:cs="Times New Roman"/>
      <w:sz w:val="24"/>
      <w:szCs w:val="24"/>
      <w:lang w:eastAsia="ru-RU"/>
    </w:rPr>
  </w:style>
  <w:style w:type="numbering" w:customStyle="1" w:styleId="74">
    <w:name w:val="Нет списка7"/>
    <w:next w:val="a7"/>
    <w:semiHidden/>
    <w:rsid w:val="003A1907"/>
  </w:style>
  <w:style w:type="numbering" w:customStyle="1" w:styleId="1ai11028">
    <w:name w:val="1 / a / i11028"/>
    <w:basedOn w:val="a7"/>
    <w:next w:val="1ai"/>
    <w:rsid w:val="003A1907"/>
  </w:style>
  <w:style w:type="numbering" w:styleId="1ai">
    <w:name w:val="Outline List 1"/>
    <w:basedOn w:val="a7"/>
    <w:uiPriority w:val="99"/>
    <w:semiHidden/>
    <w:unhideWhenUsed/>
    <w:rsid w:val="003A1907"/>
    <w:pPr>
      <w:numPr>
        <w:numId w:val="23"/>
      </w:numPr>
    </w:pPr>
  </w:style>
  <w:style w:type="numbering" w:customStyle="1" w:styleId="111111213">
    <w:name w:val="1 / 1.1 / 1.1.1213"/>
    <w:basedOn w:val="a7"/>
    <w:next w:val="111111"/>
    <w:semiHidden/>
    <w:rsid w:val="005E3614"/>
  </w:style>
  <w:style w:type="numbering" w:styleId="111111">
    <w:name w:val="Outline List 2"/>
    <w:basedOn w:val="a7"/>
    <w:uiPriority w:val="99"/>
    <w:semiHidden/>
    <w:unhideWhenUsed/>
    <w:rsid w:val="005E3614"/>
    <w:pPr>
      <w:numPr>
        <w:numId w:val="24"/>
      </w:numPr>
    </w:pPr>
  </w:style>
  <w:style w:type="paragraph" w:customStyle="1" w:styleId="afffffff8">
    <w:name w:val="!Основной"/>
    <w:basedOn w:val="a4"/>
    <w:qFormat/>
    <w:rsid w:val="007A1DD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2fc">
    <w:name w:val="Без интервала2"/>
    <w:aliases w:val="14Без отступа,Без отступа"/>
    <w:basedOn w:val="a4"/>
    <w:qFormat/>
    <w:rsid w:val="007A1DDA"/>
    <w:pPr>
      <w:spacing w:after="0" w:line="240" w:lineRule="auto"/>
    </w:pPr>
    <w:rPr>
      <w:rFonts w:ascii="Calibri" w:eastAsia="Times New Roman" w:hAnsi="Calibri" w:cs="Times New Roman"/>
      <w:sz w:val="24"/>
      <w:szCs w:val="32"/>
      <w:lang w:val="en-US" w:bidi="en-US"/>
    </w:rPr>
  </w:style>
  <w:style w:type="paragraph" w:customStyle="1" w:styleId="afffffff9">
    <w:name w:val="!!осн"/>
    <w:basedOn w:val="a4"/>
    <w:link w:val="afffffffa"/>
    <w:qFormat/>
    <w:rsid w:val="007A1DDA"/>
    <w:pPr>
      <w:ind w:firstLine="851"/>
      <w:jc w:val="both"/>
    </w:pPr>
    <w:rPr>
      <w:rFonts w:ascii="Times New Roman" w:hAnsi="Times New Roman" w:cs="Times New Roman"/>
      <w:sz w:val="28"/>
      <w:szCs w:val="28"/>
    </w:rPr>
  </w:style>
  <w:style w:type="character" w:customStyle="1" w:styleId="afffffffa">
    <w:name w:val="!!осн Знак"/>
    <w:basedOn w:val="a5"/>
    <w:link w:val="afffffff9"/>
    <w:rsid w:val="007A1DDA"/>
    <w:rPr>
      <w:rFonts w:ascii="Times New Roman" w:hAnsi="Times New Roman" w:cs="Times New Roman"/>
      <w:sz w:val="28"/>
      <w:szCs w:val="28"/>
    </w:rPr>
  </w:style>
  <w:style w:type="character" w:customStyle="1" w:styleId="1ff">
    <w:name w:val="Заголовок Знак1"/>
    <w:uiPriority w:val="10"/>
    <w:rsid w:val="007A1DDA"/>
    <w:rPr>
      <w:rFonts w:ascii="Cambria" w:eastAsia="Times New Roman" w:hAnsi="Cambria"/>
      <w:b/>
      <w:bCs/>
      <w:kern w:val="28"/>
      <w:sz w:val="32"/>
      <w:szCs w:val="32"/>
    </w:rPr>
  </w:style>
  <w:style w:type="character" w:customStyle="1" w:styleId="apple-style-span">
    <w:name w:val="apple-style-span"/>
    <w:basedOn w:val="a5"/>
    <w:rsid w:val="007A1DDA"/>
  </w:style>
  <w:style w:type="character" w:styleId="HTML1">
    <w:name w:val="HTML Acronym"/>
    <w:basedOn w:val="a5"/>
    <w:rsid w:val="007A1DDA"/>
  </w:style>
  <w:style w:type="paragraph" w:customStyle="1" w:styleId="Style5">
    <w:name w:val="Style5"/>
    <w:basedOn w:val="a4"/>
    <w:uiPriority w:val="99"/>
    <w:rsid w:val="007A1DDA"/>
    <w:pPr>
      <w:widowControl w:val="0"/>
      <w:autoSpaceDE w:val="0"/>
      <w:autoSpaceDN w:val="0"/>
      <w:adjustRightInd w:val="0"/>
      <w:spacing w:after="0" w:line="235" w:lineRule="exact"/>
    </w:pPr>
    <w:rPr>
      <w:rFonts w:ascii="Consolas" w:eastAsia="Times New Roman" w:hAnsi="Consolas" w:cs="Times New Roman"/>
      <w:sz w:val="24"/>
      <w:szCs w:val="24"/>
      <w:lang w:eastAsia="ru-RU"/>
    </w:rPr>
  </w:style>
  <w:style w:type="paragraph" w:customStyle="1" w:styleId="afffffffb">
    <w:name w:val="_ТЕКСТ"/>
    <w:basedOn w:val="a4"/>
    <w:rsid w:val="007A1DDA"/>
    <w:pPr>
      <w:suppressAutoHyphens/>
      <w:spacing w:after="0" w:line="360" w:lineRule="auto"/>
      <w:ind w:firstLine="709"/>
      <w:jc w:val="both"/>
    </w:pPr>
    <w:rPr>
      <w:rFonts w:ascii="Arial" w:eastAsia="Times New Roman" w:hAnsi="Arial" w:cs="Arial"/>
      <w:sz w:val="24"/>
      <w:szCs w:val="24"/>
      <w:lang w:eastAsia="zh-CN"/>
    </w:rPr>
  </w:style>
  <w:style w:type="paragraph" w:customStyle="1" w:styleId="afffffffc">
    <w:name w:val="+таб"/>
    <w:basedOn w:val="a4"/>
    <w:link w:val="afffffffd"/>
    <w:qFormat/>
    <w:rsid w:val="007A1DDA"/>
    <w:pPr>
      <w:spacing w:after="0" w:line="240" w:lineRule="auto"/>
      <w:jc w:val="center"/>
    </w:pPr>
    <w:rPr>
      <w:rFonts w:ascii="Times New Roman" w:eastAsia="Times New Roman" w:hAnsi="Times New Roman" w:cs="Times New Roman"/>
      <w:sz w:val="20"/>
      <w:szCs w:val="20"/>
      <w:lang w:eastAsia="ru-RU"/>
    </w:rPr>
  </w:style>
  <w:style w:type="character" w:customStyle="1" w:styleId="afffffffd">
    <w:name w:val="+таб Знак"/>
    <w:basedOn w:val="a5"/>
    <w:link w:val="afffffffc"/>
    <w:rsid w:val="007A1DDA"/>
    <w:rPr>
      <w:rFonts w:ascii="Times New Roman" w:eastAsia="Times New Roman" w:hAnsi="Times New Roman" w:cs="Times New Roman"/>
      <w:sz w:val="20"/>
      <w:szCs w:val="20"/>
      <w:lang w:eastAsia="ru-RU"/>
    </w:rPr>
  </w:style>
  <w:style w:type="character" w:customStyle="1" w:styleId="afffffffe">
    <w:name w:val="Название Знак"/>
    <w:uiPriority w:val="10"/>
    <w:rsid w:val="007A1DDA"/>
    <w:rPr>
      <w:rFonts w:ascii="Cambria" w:eastAsia="Times New Roman" w:hAnsi="Cambria" w:cs="Times New Roman"/>
      <w:b/>
      <w:bCs/>
      <w:kern w:val="28"/>
      <w:sz w:val="32"/>
      <w:szCs w:val="32"/>
      <w:lang w:val="x-none" w:eastAsia="x-none"/>
    </w:rPr>
  </w:style>
  <w:style w:type="table" w:styleId="-3">
    <w:name w:val="Table Web 3"/>
    <w:basedOn w:val="a6"/>
    <w:rsid w:val="007A1DDA"/>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Medium Grid 3 Accent 2"/>
    <w:basedOn w:val="a6"/>
    <w:uiPriority w:val="69"/>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6"/>
    <w:uiPriority w:val="69"/>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6"/>
    <w:uiPriority w:val="67"/>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6"/>
    <w:uiPriority w:val="67"/>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10">
    <w:name w:val="Medium Shading 1 Accent 1"/>
    <w:basedOn w:val="a6"/>
    <w:uiPriority w:val="63"/>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Colorful Grid Accent 5"/>
    <w:basedOn w:val="a6"/>
    <w:uiPriority w:val="73"/>
    <w:rsid w:val="007A1DDA"/>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Light Grid Accent 5"/>
    <w:basedOn w:val="a6"/>
    <w:uiPriority w:val="62"/>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6"/>
    <w:uiPriority w:val="63"/>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
    <w:name w:val="Medium Shading 1 Accent 3"/>
    <w:basedOn w:val="a6"/>
    <w:uiPriority w:val="63"/>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5">
    <w:name w:val="Medium Grid 1 Accent 5"/>
    <w:basedOn w:val="a6"/>
    <w:uiPriority w:val="67"/>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6"/>
    <w:uiPriority w:val="69"/>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Light List Accent 5"/>
    <w:basedOn w:val="a6"/>
    <w:uiPriority w:val="61"/>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Grid Accent 3"/>
    <w:basedOn w:val="a6"/>
    <w:uiPriority w:val="62"/>
    <w:rsid w:val="007A1DD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FontStyle109">
    <w:name w:val="Font Style109"/>
    <w:rsid w:val="00BE4ECE"/>
    <w:rPr>
      <w:rFonts w:ascii="Arial" w:hAnsi="Arial" w:cs="Arial" w:hint="default"/>
      <w:i/>
      <w:iCs/>
      <w:sz w:val="14"/>
      <w:szCs w:val="14"/>
    </w:rPr>
  </w:style>
  <w:style w:type="character" w:customStyle="1" w:styleId="1c">
    <w:name w:val="_1. Знак"/>
    <w:link w:val="1"/>
    <w:rsid w:val="005D4888"/>
    <w:rPr>
      <w:rFonts w:ascii="Times New Roman" w:eastAsiaTheme="majorEastAsia"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1332">
      <w:bodyDiv w:val="1"/>
      <w:marLeft w:val="0"/>
      <w:marRight w:val="0"/>
      <w:marTop w:val="0"/>
      <w:marBottom w:val="0"/>
      <w:divBdr>
        <w:top w:val="none" w:sz="0" w:space="0" w:color="auto"/>
        <w:left w:val="none" w:sz="0" w:space="0" w:color="auto"/>
        <w:bottom w:val="none" w:sz="0" w:space="0" w:color="auto"/>
        <w:right w:val="none" w:sz="0" w:space="0" w:color="auto"/>
      </w:divBdr>
    </w:div>
    <w:div w:id="224492948">
      <w:bodyDiv w:val="1"/>
      <w:marLeft w:val="0"/>
      <w:marRight w:val="0"/>
      <w:marTop w:val="0"/>
      <w:marBottom w:val="0"/>
      <w:divBdr>
        <w:top w:val="none" w:sz="0" w:space="0" w:color="auto"/>
        <w:left w:val="none" w:sz="0" w:space="0" w:color="auto"/>
        <w:bottom w:val="none" w:sz="0" w:space="0" w:color="auto"/>
        <w:right w:val="none" w:sz="0" w:space="0" w:color="auto"/>
      </w:divBdr>
    </w:div>
    <w:div w:id="348457521">
      <w:bodyDiv w:val="1"/>
      <w:marLeft w:val="0"/>
      <w:marRight w:val="0"/>
      <w:marTop w:val="0"/>
      <w:marBottom w:val="0"/>
      <w:divBdr>
        <w:top w:val="none" w:sz="0" w:space="0" w:color="auto"/>
        <w:left w:val="none" w:sz="0" w:space="0" w:color="auto"/>
        <w:bottom w:val="none" w:sz="0" w:space="0" w:color="auto"/>
        <w:right w:val="none" w:sz="0" w:space="0" w:color="auto"/>
      </w:divBdr>
    </w:div>
    <w:div w:id="349727015">
      <w:bodyDiv w:val="1"/>
      <w:marLeft w:val="0"/>
      <w:marRight w:val="0"/>
      <w:marTop w:val="0"/>
      <w:marBottom w:val="0"/>
      <w:divBdr>
        <w:top w:val="none" w:sz="0" w:space="0" w:color="auto"/>
        <w:left w:val="none" w:sz="0" w:space="0" w:color="auto"/>
        <w:bottom w:val="none" w:sz="0" w:space="0" w:color="auto"/>
        <w:right w:val="none" w:sz="0" w:space="0" w:color="auto"/>
      </w:divBdr>
    </w:div>
    <w:div w:id="386490204">
      <w:bodyDiv w:val="1"/>
      <w:marLeft w:val="0"/>
      <w:marRight w:val="0"/>
      <w:marTop w:val="0"/>
      <w:marBottom w:val="0"/>
      <w:divBdr>
        <w:top w:val="none" w:sz="0" w:space="0" w:color="auto"/>
        <w:left w:val="none" w:sz="0" w:space="0" w:color="auto"/>
        <w:bottom w:val="none" w:sz="0" w:space="0" w:color="auto"/>
        <w:right w:val="none" w:sz="0" w:space="0" w:color="auto"/>
      </w:divBdr>
      <w:divsChild>
        <w:div w:id="70084119">
          <w:marLeft w:val="0"/>
          <w:marRight w:val="0"/>
          <w:marTop w:val="0"/>
          <w:marBottom w:val="0"/>
          <w:divBdr>
            <w:top w:val="none" w:sz="0" w:space="0" w:color="auto"/>
            <w:left w:val="none" w:sz="0" w:space="0" w:color="auto"/>
            <w:bottom w:val="none" w:sz="0" w:space="0" w:color="auto"/>
            <w:right w:val="none" w:sz="0" w:space="0" w:color="auto"/>
          </w:divBdr>
        </w:div>
      </w:divsChild>
    </w:div>
    <w:div w:id="467090262">
      <w:bodyDiv w:val="1"/>
      <w:marLeft w:val="0"/>
      <w:marRight w:val="0"/>
      <w:marTop w:val="0"/>
      <w:marBottom w:val="0"/>
      <w:divBdr>
        <w:top w:val="none" w:sz="0" w:space="0" w:color="auto"/>
        <w:left w:val="none" w:sz="0" w:space="0" w:color="auto"/>
        <w:bottom w:val="none" w:sz="0" w:space="0" w:color="auto"/>
        <w:right w:val="none" w:sz="0" w:space="0" w:color="auto"/>
      </w:divBdr>
    </w:div>
    <w:div w:id="751241752">
      <w:bodyDiv w:val="1"/>
      <w:marLeft w:val="0"/>
      <w:marRight w:val="0"/>
      <w:marTop w:val="0"/>
      <w:marBottom w:val="0"/>
      <w:divBdr>
        <w:top w:val="none" w:sz="0" w:space="0" w:color="auto"/>
        <w:left w:val="none" w:sz="0" w:space="0" w:color="auto"/>
        <w:bottom w:val="none" w:sz="0" w:space="0" w:color="auto"/>
        <w:right w:val="none" w:sz="0" w:space="0" w:color="auto"/>
      </w:divBdr>
    </w:div>
    <w:div w:id="807749946">
      <w:bodyDiv w:val="1"/>
      <w:marLeft w:val="0"/>
      <w:marRight w:val="0"/>
      <w:marTop w:val="0"/>
      <w:marBottom w:val="0"/>
      <w:divBdr>
        <w:top w:val="none" w:sz="0" w:space="0" w:color="auto"/>
        <w:left w:val="none" w:sz="0" w:space="0" w:color="auto"/>
        <w:bottom w:val="none" w:sz="0" w:space="0" w:color="auto"/>
        <w:right w:val="none" w:sz="0" w:space="0" w:color="auto"/>
      </w:divBdr>
    </w:div>
    <w:div w:id="905607103">
      <w:bodyDiv w:val="1"/>
      <w:marLeft w:val="0"/>
      <w:marRight w:val="0"/>
      <w:marTop w:val="0"/>
      <w:marBottom w:val="0"/>
      <w:divBdr>
        <w:top w:val="none" w:sz="0" w:space="0" w:color="auto"/>
        <w:left w:val="none" w:sz="0" w:space="0" w:color="auto"/>
        <w:bottom w:val="none" w:sz="0" w:space="0" w:color="auto"/>
        <w:right w:val="none" w:sz="0" w:space="0" w:color="auto"/>
      </w:divBdr>
    </w:div>
    <w:div w:id="1013341661">
      <w:bodyDiv w:val="1"/>
      <w:marLeft w:val="0"/>
      <w:marRight w:val="0"/>
      <w:marTop w:val="0"/>
      <w:marBottom w:val="0"/>
      <w:divBdr>
        <w:top w:val="none" w:sz="0" w:space="0" w:color="auto"/>
        <w:left w:val="none" w:sz="0" w:space="0" w:color="auto"/>
        <w:bottom w:val="none" w:sz="0" w:space="0" w:color="auto"/>
        <w:right w:val="none" w:sz="0" w:space="0" w:color="auto"/>
      </w:divBdr>
    </w:div>
    <w:div w:id="1031418397">
      <w:bodyDiv w:val="1"/>
      <w:marLeft w:val="0"/>
      <w:marRight w:val="0"/>
      <w:marTop w:val="0"/>
      <w:marBottom w:val="0"/>
      <w:divBdr>
        <w:top w:val="none" w:sz="0" w:space="0" w:color="auto"/>
        <w:left w:val="none" w:sz="0" w:space="0" w:color="auto"/>
        <w:bottom w:val="none" w:sz="0" w:space="0" w:color="auto"/>
        <w:right w:val="none" w:sz="0" w:space="0" w:color="auto"/>
      </w:divBdr>
    </w:div>
    <w:div w:id="1275478711">
      <w:bodyDiv w:val="1"/>
      <w:marLeft w:val="0"/>
      <w:marRight w:val="0"/>
      <w:marTop w:val="0"/>
      <w:marBottom w:val="0"/>
      <w:divBdr>
        <w:top w:val="none" w:sz="0" w:space="0" w:color="auto"/>
        <w:left w:val="none" w:sz="0" w:space="0" w:color="auto"/>
        <w:bottom w:val="none" w:sz="0" w:space="0" w:color="auto"/>
        <w:right w:val="none" w:sz="0" w:space="0" w:color="auto"/>
      </w:divBdr>
    </w:div>
    <w:div w:id="1336375152">
      <w:bodyDiv w:val="1"/>
      <w:marLeft w:val="0"/>
      <w:marRight w:val="0"/>
      <w:marTop w:val="0"/>
      <w:marBottom w:val="0"/>
      <w:divBdr>
        <w:top w:val="none" w:sz="0" w:space="0" w:color="auto"/>
        <w:left w:val="none" w:sz="0" w:space="0" w:color="auto"/>
        <w:bottom w:val="none" w:sz="0" w:space="0" w:color="auto"/>
        <w:right w:val="none" w:sz="0" w:space="0" w:color="auto"/>
      </w:divBdr>
    </w:div>
    <w:div w:id="1365400491">
      <w:bodyDiv w:val="1"/>
      <w:marLeft w:val="0"/>
      <w:marRight w:val="0"/>
      <w:marTop w:val="0"/>
      <w:marBottom w:val="0"/>
      <w:divBdr>
        <w:top w:val="none" w:sz="0" w:space="0" w:color="auto"/>
        <w:left w:val="none" w:sz="0" w:space="0" w:color="auto"/>
        <w:bottom w:val="none" w:sz="0" w:space="0" w:color="auto"/>
        <w:right w:val="none" w:sz="0" w:space="0" w:color="auto"/>
      </w:divBdr>
    </w:div>
    <w:div w:id="1510096311">
      <w:bodyDiv w:val="1"/>
      <w:marLeft w:val="0"/>
      <w:marRight w:val="0"/>
      <w:marTop w:val="0"/>
      <w:marBottom w:val="0"/>
      <w:divBdr>
        <w:top w:val="none" w:sz="0" w:space="0" w:color="auto"/>
        <w:left w:val="none" w:sz="0" w:space="0" w:color="auto"/>
        <w:bottom w:val="none" w:sz="0" w:space="0" w:color="auto"/>
        <w:right w:val="none" w:sz="0" w:space="0" w:color="auto"/>
      </w:divBdr>
    </w:div>
    <w:div w:id="1526557251">
      <w:bodyDiv w:val="1"/>
      <w:marLeft w:val="0"/>
      <w:marRight w:val="0"/>
      <w:marTop w:val="0"/>
      <w:marBottom w:val="0"/>
      <w:divBdr>
        <w:top w:val="none" w:sz="0" w:space="0" w:color="auto"/>
        <w:left w:val="none" w:sz="0" w:space="0" w:color="auto"/>
        <w:bottom w:val="none" w:sz="0" w:space="0" w:color="auto"/>
        <w:right w:val="none" w:sz="0" w:space="0" w:color="auto"/>
      </w:divBdr>
    </w:div>
    <w:div w:id="1537154158">
      <w:bodyDiv w:val="1"/>
      <w:marLeft w:val="0"/>
      <w:marRight w:val="0"/>
      <w:marTop w:val="0"/>
      <w:marBottom w:val="0"/>
      <w:divBdr>
        <w:top w:val="none" w:sz="0" w:space="0" w:color="auto"/>
        <w:left w:val="none" w:sz="0" w:space="0" w:color="auto"/>
        <w:bottom w:val="none" w:sz="0" w:space="0" w:color="auto"/>
        <w:right w:val="none" w:sz="0" w:space="0" w:color="auto"/>
      </w:divBdr>
    </w:div>
    <w:div w:id="1656299448">
      <w:bodyDiv w:val="1"/>
      <w:marLeft w:val="0"/>
      <w:marRight w:val="0"/>
      <w:marTop w:val="0"/>
      <w:marBottom w:val="0"/>
      <w:divBdr>
        <w:top w:val="none" w:sz="0" w:space="0" w:color="auto"/>
        <w:left w:val="none" w:sz="0" w:space="0" w:color="auto"/>
        <w:bottom w:val="none" w:sz="0" w:space="0" w:color="auto"/>
        <w:right w:val="none" w:sz="0" w:space="0" w:color="auto"/>
      </w:divBdr>
    </w:div>
    <w:div w:id="1685546341">
      <w:bodyDiv w:val="1"/>
      <w:marLeft w:val="0"/>
      <w:marRight w:val="0"/>
      <w:marTop w:val="0"/>
      <w:marBottom w:val="0"/>
      <w:divBdr>
        <w:top w:val="none" w:sz="0" w:space="0" w:color="auto"/>
        <w:left w:val="none" w:sz="0" w:space="0" w:color="auto"/>
        <w:bottom w:val="none" w:sz="0" w:space="0" w:color="auto"/>
        <w:right w:val="none" w:sz="0" w:space="0" w:color="auto"/>
      </w:divBdr>
    </w:div>
    <w:div w:id="1751538781">
      <w:bodyDiv w:val="1"/>
      <w:marLeft w:val="0"/>
      <w:marRight w:val="0"/>
      <w:marTop w:val="0"/>
      <w:marBottom w:val="0"/>
      <w:divBdr>
        <w:top w:val="none" w:sz="0" w:space="0" w:color="auto"/>
        <w:left w:val="none" w:sz="0" w:space="0" w:color="auto"/>
        <w:bottom w:val="none" w:sz="0" w:space="0" w:color="auto"/>
        <w:right w:val="none" w:sz="0" w:space="0" w:color="auto"/>
      </w:divBdr>
    </w:div>
    <w:div w:id="1753503273">
      <w:bodyDiv w:val="1"/>
      <w:marLeft w:val="0"/>
      <w:marRight w:val="0"/>
      <w:marTop w:val="0"/>
      <w:marBottom w:val="0"/>
      <w:divBdr>
        <w:top w:val="none" w:sz="0" w:space="0" w:color="auto"/>
        <w:left w:val="none" w:sz="0" w:space="0" w:color="auto"/>
        <w:bottom w:val="none" w:sz="0" w:space="0" w:color="auto"/>
        <w:right w:val="none" w:sz="0" w:space="0" w:color="auto"/>
      </w:divBdr>
      <w:divsChild>
        <w:div w:id="1032803800">
          <w:marLeft w:val="0"/>
          <w:marRight w:val="0"/>
          <w:marTop w:val="0"/>
          <w:marBottom w:val="0"/>
          <w:divBdr>
            <w:top w:val="none" w:sz="0" w:space="0" w:color="auto"/>
            <w:left w:val="none" w:sz="0" w:space="0" w:color="auto"/>
            <w:bottom w:val="none" w:sz="0" w:space="0" w:color="auto"/>
            <w:right w:val="none" w:sz="0" w:space="0" w:color="auto"/>
          </w:divBdr>
        </w:div>
      </w:divsChild>
    </w:div>
    <w:div w:id="1778598484">
      <w:bodyDiv w:val="1"/>
      <w:marLeft w:val="0"/>
      <w:marRight w:val="0"/>
      <w:marTop w:val="0"/>
      <w:marBottom w:val="0"/>
      <w:divBdr>
        <w:top w:val="none" w:sz="0" w:space="0" w:color="auto"/>
        <w:left w:val="none" w:sz="0" w:space="0" w:color="auto"/>
        <w:bottom w:val="none" w:sz="0" w:space="0" w:color="auto"/>
        <w:right w:val="none" w:sz="0" w:space="0" w:color="auto"/>
      </w:divBdr>
    </w:div>
    <w:div w:id="1896310151">
      <w:bodyDiv w:val="1"/>
      <w:marLeft w:val="0"/>
      <w:marRight w:val="0"/>
      <w:marTop w:val="0"/>
      <w:marBottom w:val="0"/>
      <w:divBdr>
        <w:top w:val="none" w:sz="0" w:space="0" w:color="auto"/>
        <w:left w:val="none" w:sz="0" w:space="0" w:color="auto"/>
        <w:bottom w:val="none" w:sz="0" w:space="0" w:color="auto"/>
        <w:right w:val="none" w:sz="0" w:space="0" w:color="auto"/>
      </w:divBdr>
    </w:div>
    <w:div w:id="1961182567">
      <w:bodyDiv w:val="1"/>
      <w:marLeft w:val="0"/>
      <w:marRight w:val="0"/>
      <w:marTop w:val="0"/>
      <w:marBottom w:val="0"/>
      <w:divBdr>
        <w:top w:val="none" w:sz="0" w:space="0" w:color="auto"/>
        <w:left w:val="none" w:sz="0" w:space="0" w:color="auto"/>
        <w:bottom w:val="none" w:sz="0" w:space="0" w:color="auto"/>
        <w:right w:val="none" w:sz="0" w:space="0" w:color="auto"/>
      </w:divBdr>
    </w:div>
    <w:div w:id="1979338454">
      <w:bodyDiv w:val="1"/>
      <w:marLeft w:val="0"/>
      <w:marRight w:val="0"/>
      <w:marTop w:val="0"/>
      <w:marBottom w:val="0"/>
      <w:divBdr>
        <w:top w:val="none" w:sz="0" w:space="0" w:color="auto"/>
        <w:left w:val="none" w:sz="0" w:space="0" w:color="auto"/>
        <w:bottom w:val="none" w:sz="0" w:space="0" w:color="auto"/>
        <w:right w:val="none" w:sz="0" w:space="0" w:color="auto"/>
      </w:divBdr>
    </w:div>
    <w:div w:id="2033457651">
      <w:bodyDiv w:val="1"/>
      <w:marLeft w:val="0"/>
      <w:marRight w:val="0"/>
      <w:marTop w:val="0"/>
      <w:marBottom w:val="0"/>
      <w:divBdr>
        <w:top w:val="none" w:sz="0" w:space="0" w:color="auto"/>
        <w:left w:val="none" w:sz="0" w:space="0" w:color="auto"/>
        <w:bottom w:val="none" w:sz="0" w:space="0" w:color="auto"/>
        <w:right w:val="none" w:sz="0" w:space="0" w:color="auto"/>
      </w:divBdr>
    </w:div>
    <w:div w:id="2045398815">
      <w:bodyDiv w:val="1"/>
      <w:marLeft w:val="0"/>
      <w:marRight w:val="0"/>
      <w:marTop w:val="0"/>
      <w:marBottom w:val="0"/>
      <w:divBdr>
        <w:top w:val="none" w:sz="0" w:space="0" w:color="auto"/>
        <w:left w:val="none" w:sz="0" w:space="0" w:color="auto"/>
        <w:bottom w:val="none" w:sz="0" w:space="0" w:color="auto"/>
        <w:right w:val="none" w:sz="0" w:space="0" w:color="auto"/>
      </w:divBdr>
    </w:div>
    <w:div w:id="208525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footer" Target="footer6.xml"/><Relationship Id="rId21" Type="http://schemas.openxmlformats.org/officeDocument/2006/relationships/header" Target="header7.xml"/><Relationship Id="rId34" Type="http://schemas.openxmlformats.org/officeDocument/2006/relationships/image" Target="media/image5.jpeg"/><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eader" Target="header18.xml"/><Relationship Id="rId54" Type="http://schemas.openxmlformats.org/officeDocument/2006/relationships/header" Target="header3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image" Target="media/image8.jpeg"/><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7.jpeg"/><Relationship Id="rId49" Type="http://schemas.openxmlformats.org/officeDocument/2006/relationships/header" Target="header26.xml"/><Relationship Id="rId57" Type="http://schemas.openxmlformats.org/officeDocument/2006/relationships/header" Target="header34.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footer" Target="footer5.xml"/><Relationship Id="rId35" Type="http://schemas.openxmlformats.org/officeDocument/2006/relationships/image" Target="media/image6.jpeg"/><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header" Target="header11.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eader" Target="header23.xml"/><Relationship Id="rId59" Type="http://schemas.openxmlformats.org/officeDocument/2006/relationships/header" Target="header3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4A68D-E533-4863-B416-2C1BB8AA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4546</TotalTime>
  <Pages>193</Pages>
  <Words>47118</Words>
  <Characters>268576</Characters>
  <Application>Microsoft Office Word</Application>
  <DocSecurity>0</DocSecurity>
  <Lines>2238</Lines>
  <Paragraphs>630</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vt:lpstr>
    </vt:vector>
  </TitlesOfParts>
  <Company/>
  <LinksUpToDate>false</LinksUpToDate>
  <CharactersWithSpaces>315064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КОТЕЛЬНИКОВСКОГО ГОРОДСКОГО ПОСЕЛЕНИЯ КОТЕЛЬНИКОВСКОГО РАЙОНА ВОЛГОГРАДСКОЙ ОБЛАСТИ</dc:title>
  <dc:subject/>
  <dc:creator>1</dc:creator>
  <cp:keywords/>
  <dc:description/>
  <cp:lastModifiedBy>Дмитрий Миленин</cp:lastModifiedBy>
  <cp:revision>78</cp:revision>
  <cp:lastPrinted>2022-07-14T16:53:00Z</cp:lastPrinted>
  <dcterms:created xsi:type="dcterms:W3CDTF">2022-06-02T04:42:00Z</dcterms:created>
  <dcterms:modified xsi:type="dcterms:W3CDTF">2022-07-14T17:12:00Z</dcterms:modified>
</cp:coreProperties>
</file>