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B81" w:rsidRPr="00FA5027" w:rsidRDefault="00AE6B81" w:rsidP="00AE6B81">
      <w:pPr>
        <w:suppressAutoHyphens w:val="0"/>
        <w:autoSpaceDE w:val="0"/>
        <w:autoSpaceDN w:val="0"/>
        <w:adjustRightInd w:val="0"/>
        <w:jc w:val="center"/>
        <w:outlineLvl w:val="0"/>
        <w:rPr>
          <w:bCs/>
          <w:color w:val="000000" w:themeColor="text1"/>
          <w:lang w:eastAsia="ru-RU"/>
        </w:rPr>
      </w:pPr>
      <w:r w:rsidRPr="00FA5027">
        <w:rPr>
          <w:bCs/>
          <w:color w:val="000000" w:themeColor="text1"/>
          <w:lang w:eastAsia="ru-RU"/>
        </w:rPr>
        <w:t>Протокол</w:t>
      </w:r>
    </w:p>
    <w:p w:rsidR="00AE6B81" w:rsidRPr="00FA5027" w:rsidRDefault="00AE6B81" w:rsidP="00AE6B81">
      <w:pPr>
        <w:suppressAutoHyphens w:val="0"/>
        <w:autoSpaceDE w:val="0"/>
        <w:autoSpaceDN w:val="0"/>
        <w:adjustRightInd w:val="0"/>
        <w:jc w:val="center"/>
        <w:outlineLvl w:val="0"/>
        <w:rPr>
          <w:bCs/>
          <w:color w:val="000000" w:themeColor="text1"/>
          <w:lang w:eastAsia="ru-RU"/>
        </w:rPr>
      </w:pPr>
      <w:r w:rsidRPr="00FA5027">
        <w:rPr>
          <w:bCs/>
          <w:color w:val="000000" w:themeColor="text1"/>
          <w:lang w:eastAsia="ru-RU"/>
        </w:rPr>
        <w:t>публичных слушаний по вопросам градостроительной деятельности на территории Котельниковского городского поселения Котельниковского муниципального района Волгоградской области</w:t>
      </w:r>
    </w:p>
    <w:p w:rsidR="00AE6B81" w:rsidRPr="00FA5027" w:rsidRDefault="00AE6B81" w:rsidP="00AE6B81">
      <w:pPr>
        <w:suppressAutoHyphens w:val="0"/>
        <w:autoSpaceDE w:val="0"/>
        <w:autoSpaceDN w:val="0"/>
        <w:adjustRightInd w:val="0"/>
        <w:jc w:val="both"/>
        <w:outlineLvl w:val="0"/>
        <w:rPr>
          <w:bCs/>
          <w:color w:val="000000" w:themeColor="text1"/>
          <w:lang w:eastAsia="ru-RU"/>
        </w:rPr>
      </w:pPr>
    </w:p>
    <w:p w:rsidR="00AE6B81" w:rsidRDefault="00AE6B81" w:rsidP="00AE6B81">
      <w:pPr>
        <w:suppressAutoHyphens w:val="0"/>
        <w:autoSpaceDE w:val="0"/>
        <w:autoSpaceDN w:val="0"/>
        <w:adjustRightInd w:val="0"/>
        <w:ind w:left="360"/>
        <w:jc w:val="both"/>
        <w:outlineLvl w:val="0"/>
        <w:rPr>
          <w:bCs/>
          <w:color w:val="000000" w:themeColor="text1"/>
          <w:lang w:eastAsia="ru-RU"/>
        </w:rPr>
      </w:pPr>
      <w:r w:rsidRPr="00FA5027">
        <w:rPr>
          <w:bCs/>
          <w:color w:val="000000" w:themeColor="text1"/>
          <w:lang w:eastAsia="ru-RU"/>
        </w:rPr>
        <w:t>"</w:t>
      </w:r>
      <w:r w:rsidR="00A346CA">
        <w:rPr>
          <w:bCs/>
          <w:color w:val="000000" w:themeColor="text1"/>
          <w:u w:val="single"/>
          <w:lang w:eastAsia="ru-RU"/>
        </w:rPr>
        <w:t>30</w:t>
      </w:r>
      <w:r w:rsidRPr="00FA5027">
        <w:rPr>
          <w:bCs/>
          <w:color w:val="000000" w:themeColor="text1"/>
          <w:lang w:eastAsia="ru-RU"/>
        </w:rPr>
        <w:t xml:space="preserve">" </w:t>
      </w:r>
      <w:r w:rsidR="00A346CA">
        <w:rPr>
          <w:bCs/>
          <w:color w:val="000000" w:themeColor="text1"/>
          <w:u w:val="single"/>
          <w:lang w:eastAsia="ru-RU"/>
        </w:rPr>
        <w:t>сентября</w:t>
      </w:r>
      <w:r w:rsidRPr="00FA5027">
        <w:rPr>
          <w:bCs/>
          <w:color w:val="000000" w:themeColor="text1"/>
          <w:lang w:eastAsia="ru-RU"/>
        </w:rPr>
        <w:t xml:space="preserve">  2022 г. </w:t>
      </w:r>
    </w:p>
    <w:p w:rsidR="001E160F" w:rsidRDefault="001E160F" w:rsidP="00AE6B81">
      <w:pPr>
        <w:suppressAutoHyphens w:val="0"/>
        <w:autoSpaceDE w:val="0"/>
        <w:autoSpaceDN w:val="0"/>
        <w:adjustRightInd w:val="0"/>
        <w:ind w:left="360"/>
        <w:jc w:val="both"/>
        <w:outlineLvl w:val="0"/>
        <w:rPr>
          <w:bCs/>
          <w:color w:val="000000" w:themeColor="text1"/>
          <w:lang w:eastAsia="ru-RU"/>
        </w:rPr>
      </w:pPr>
    </w:p>
    <w:p w:rsidR="00AE6B81" w:rsidRPr="008D6427" w:rsidRDefault="00AE6B81" w:rsidP="00E94E6E">
      <w:pPr>
        <w:autoSpaceDE w:val="0"/>
        <w:autoSpaceDN w:val="0"/>
        <w:adjustRightInd w:val="0"/>
        <w:ind w:firstLine="360"/>
        <w:jc w:val="both"/>
        <w:rPr>
          <w:b/>
          <w:bCs/>
          <w:color w:val="000000" w:themeColor="text1"/>
          <w:lang w:eastAsia="ru-RU"/>
        </w:rPr>
      </w:pPr>
      <w:r>
        <w:rPr>
          <w:b/>
          <w:bCs/>
          <w:color w:val="000000" w:themeColor="text1"/>
          <w:lang w:eastAsia="ru-RU"/>
        </w:rPr>
        <w:t>Публичные слушания о</w:t>
      </w:r>
      <w:r w:rsidRPr="007827FD">
        <w:rPr>
          <w:b/>
          <w:bCs/>
          <w:color w:val="000000" w:themeColor="text1"/>
          <w:lang w:eastAsia="ru-RU"/>
        </w:rPr>
        <w:t>рганизован</w:t>
      </w:r>
      <w:r>
        <w:rPr>
          <w:b/>
          <w:bCs/>
          <w:color w:val="000000" w:themeColor="text1"/>
          <w:lang w:eastAsia="ru-RU"/>
        </w:rPr>
        <w:t>ы</w:t>
      </w:r>
      <w:r w:rsidRPr="007827FD">
        <w:rPr>
          <w:b/>
          <w:bCs/>
          <w:color w:val="000000" w:themeColor="text1"/>
          <w:lang w:eastAsia="ru-RU"/>
        </w:rPr>
        <w:t xml:space="preserve"> </w:t>
      </w:r>
      <w:r>
        <w:rPr>
          <w:rFonts w:eastAsia="Calibri"/>
          <w:b/>
          <w:i/>
          <w:lang w:eastAsia="en-US"/>
        </w:rPr>
        <w:t>Комиссией по подготовке проекта</w:t>
      </w:r>
      <w:r w:rsidRPr="003F311A">
        <w:rPr>
          <w:rFonts w:eastAsia="Calibri"/>
          <w:b/>
          <w:i/>
          <w:lang w:eastAsia="en-US"/>
        </w:rPr>
        <w:t xml:space="preserve"> в</w:t>
      </w:r>
      <w:r>
        <w:rPr>
          <w:rFonts w:eastAsia="Calibri"/>
          <w:b/>
          <w:i/>
          <w:lang w:eastAsia="en-US"/>
        </w:rPr>
        <w:t>несения изменений в Генеральный план Котельниковского</w:t>
      </w:r>
      <w:r w:rsidRPr="003F311A">
        <w:rPr>
          <w:rFonts w:eastAsia="Calibri"/>
          <w:b/>
          <w:i/>
          <w:lang w:eastAsia="en-US"/>
        </w:rPr>
        <w:t xml:space="preserve"> городского поселения</w:t>
      </w:r>
      <w:r w:rsidR="00E94E6E">
        <w:rPr>
          <w:rFonts w:eastAsia="Calibri"/>
          <w:b/>
          <w:i/>
          <w:lang w:eastAsia="en-US"/>
        </w:rPr>
        <w:t xml:space="preserve"> </w:t>
      </w:r>
      <w:r w:rsidRPr="003F311A">
        <w:rPr>
          <w:bCs/>
          <w:lang w:eastAsia="ru-RU"/>
        </w:rPr>
        <w:t>по</w:t>
      </w:r>
      <w:r>
        <w:rPr>
          <w:bCs/>
          <w:lang w:eastAsia="ru-RU"/>
        </w:rPr>
        <w:t xml:space="preserve"> вопросу возможности согласия с</w:t>
      </w:r>
      <w:r w:rsidRPr="003F311A">
        <w:rPr>
          <w:bCs/>
          <w:lang w:eastAsia="ru-RU"/>
        </w:rPr>
        <w:t xml:space="preserve">: </w:t>
      </w:r>
    </w:p>
    <w:p w:rsidR="00E94E6E" w:rsidRDefault="00AE6B81" w:rsidP="00E94E6E">
      <w:pPr>
        <w:pStyle w:val="a6"/>
        <w:jc w:val="both"/>
        <w:rPr>
          <w:color w:val="000000"/>
          <w:lang w:eastAsia="ru-RU"/>
        </w:rPr>
      </w:pPr>
      <w:r>
        <w:rPr>
          <w:lang w:eastAsia="ru-RU"/>
        </w:rPr>
        <w:t>Проектной документацией</w:t>
      </w:r>
      <w:r w:rsidRPr="003F311A">
        <w:rPr>
          <w:lang w:eastAsia="ru-RU"/>
        </w:rPr>
        <w:t xml:space="preserve"> </w:t>
      </w:r>
      <w:r w:rsidR="00A346CA">
        <w:rPr>
          <w:b/>
          <w:i/>
          <w:u w:val="single"/>
          <w:lang w:eastAsia="ru-RU"/>
        </w:rPr>
        <w:t>«</w:t>
      </w:r>
      <w:r w:rsidR="00A346CA" w:rsidRPr="00A346CA">
        <w:rPr>
          <w:b/>
          <w:i/>
          <w:u w:val="single"/>
          <w:lang w:eastAsia="ru-RU"/>
        </w:rPr>
        <w:t xml:space="preserve">ВНЕСЕНИЯ ИЗМЕНЕНИЙ В ПРАВИЛА ЗЕМЛЕПОЛЬЗОВАНИЯ И ЗАСТРОЙКИ </w:t>
      </w:r>
      <w:r w:rsidR="00A346CA" w:rsidRPr="00A346CA">
        <w:rPr>
          <w:b/>
          <w:i/>
          <w:spacing w:val="-7"/>
          <w:u w:val="single"/>
          <w:lang w:eastAsia="ru-RU"/>
        </w:rPr>
        <w:t>КОТЕЛЬНИКОВСКОГО ГОРОДСКОГО ПОСЕЛЕНИЯ КОТЕЛЬНИКОВСКОГО МУНИЦИПАЛЬНОГО РАЙОНА ВОЛГОГРАДСКОЙ ОБЛАСТИ</w:t>
      </w:r>
      <w:r>
        <w:rPr>
          <w:b/>
          <w:i/>
          <w:color w:val="000000"/>
          <w:u w:val="single"/>
          <w:lang w:eastAsia="ru-RU"/>
        </w:rPr>
        <w:t>», подготовленной</w:t>
      </w:r>
      <w:r w:rsidRPr="003F311A">
        <w:rPr>
          <w:color w:val="000000"/>
          <w:lang w:eastAsia="ru-RU"/>
        </w:rPr>
        <w:t>  </w:t>
      </w:r>
      <w:r>
        <w:rPr>
          <w:color w:val="000000"/>
          <w:lang w:eastAsia="ru-RU"/>
        </w:rPr>
        <w:t xml:space="preserve"> </w:t>
      </w:r>
      <w:r w:rsidR="00A346CA">
        <w:rPr>
          <w:b/>
          <w:i/>
          <w:color w:val="000000"/>
          <w:u w:val="single"/>
          <w:lang w:eastAsia="ru-RU"/>
        </w:rPr>
        <w:t xml:space="preserve">ИП </w:t>
      </w:r>
      <w:r w:rsidR="00593B55">
        <w:rPr>
          <w:b/>
          <w:i/>
          <w:color w:val="000000"/>
          <w:u w:val="single"/>
          <w:lang w:eastAsia="ru-RU"/>
        </w:rPr>
        <w:t xml:space="preserve">В. О. </w:t>
      </w:r>
      <w:proofErr w:type="spellStart"/>
      <w:r w:rsidR="00A346CA">
        <w:rPr>
          <w:b/>
          <w:i/>
          <w:color w:val="000000"/>
          <w:u w:val="single"/>
          <w:lang w:eastAsia="ru-RU"/>
        </w:rPr>
        <w:t>Шангин</w:t>
      </w:r>
      <w:proofErr w:type="spellEnd"/>
      <w:r w:rsidR="00E94E6E">
        <w:rPr>
          <w:b/>
          <w:i/>
          <w:color w:val="000000"/>
          <w:u w:val="single"/>
          <w:lang w:eastAsia="ru-RU"/>
        </w:rPr>
        <w:t>________________________________</w:t>
      </w:r>
      <w:r>
        <w:rPr>
          <w:color w:val="000000"/>
          <w:lang w:eastAsia="ru-RU"/>
        </w:rPr>
        <w:t xml:space="preserve"> </w:t>
      </w:r>
    </w:p>
    <w:p w:rsidR="00AE6B81" w:rsidRPr="00A346CA" w:rsidRDefault="00E94E6E" w:rsidP="00E94E6E">
      <w:pPr>
        <w:pStyle w:val="a6"/>
        <w:jc w:val="both"/>
        <w:rPr>
          <w:b/>
          <w:i/>
          <w:lang w:eastAsia="ru-RU"/>
        </w:rPr>
      </w:pPr>
      <w:r>
        <w:rPr>
          <w:color w:val="000000"/>
          <w:lang w:eastAsia="ru-RU"/>
        </w:rPr>
        <w:t xml:space="preserve"> </w:t>
      </w:r>
      <w:r>
        <w:rPr>
          <w:color w:val="000000"/>
          <w:lang w:eastAsia="ru-RU"/>
        </w:rPr>
        <w:tab/>
      </w:r>
      <w:r w:rsidR="00AE6B81" w:rsidRPr="008D6427">
        <w:rPr>
          <w:bCs/>
          <w:lang w:eastAsia="ru-RU"/>
        </w:rPr>
        <w:t>Срок  проведения   публичных   слушаний  с "</w:t>
      </w:r>
      <w:r w:rsidR="00A346CA">
        <w:rPr>
          <w:b/>
          <w:bCs/>
          <w:i/>
          <w:u w:val="single"/>
          <w:lang w:eastAsia="ru-RU"/>
        </w:rPr>
        <w:t>06</w:t>
      </w:r>
      <w:r w:rsidR="00AE6B81" w:rsidRPr="008D6427">
        <w:rPr>
          <w:bCs/>
          <w:lang w:eastAsia="ru-RU"/>
        </w:rPr>
        <w:t xml:space="preserve">" </w:t>
      </w:r>
      <w:r w:rsidR="00A346CA">
        <w:rPr>
          <w:b/>
          <w:bCs/>
          <w:i/>
          <w:u w:val="single"/>
          <w:lang w:eastAsia="ru-RU"/>
        </w:rPr>
        <w:t>июля</w:t>
      </w:r>
      <w:r w:rsidR="00AE6B81" w:rsidRPr="008D6427">
        <w:rPr>
          <w:bCs/>
          <w:lang w:eastAsia="ru-RU"/>
        </w:rPr>
        <w:t xml:space="preserve"> </w:t>
      </w:r>
      <w:r w:rsidR="00AE6B81" w:rsidRPr="008D6427">
        <w:rPr>
          <w:b/>
          <w:bCs/>
          <w:i/>
          <w:u w:val="single"/>
          <w:lang w:eastAsia="ru-RU"/>
        </w:rPr>
        <w:t>2022</w:t>
      </w:r>
      <w:r w:rsidR="00AE6B81" w:rsidRPr="008D6427">
        <w:rPr>
          <w:bCs/>
          <w:lang w:eastAsia="ru-RU"/>
        </w:rPr>
        <w:t xml:space="preserve"> по "</w:t>
      </w:r>
      <w:r w:rsidR="00A346CA">
        <w:rPr>
          <w:b/>
          <w:bCs/>
          <w:i/>
          <w:u w:val="single"/>
          <w:lang w:eastAsia="ru-RU"/>
        </w:rPr>
        <w:t>29</w:t>
      </w:r>
      <w:r w:rsidR="00AE6B81" w:rsidRPr="008D6427">
        <w:rPr>
          <w:bCs/>
          <w:lang w:eastAsia="ru-RU"/>
        </w:rPr>
        <w:t xml:space="preserve">" </w:t>
      </w:r>
      <w:r w:rsidR="00A346CA">
        <w:rPr>
          <w:b/>
          <w:bCs/>
          <w:i/>
          <w:u w:val="single"/>
          <w:lang w:eastAsia="ru-RU"/>
        </w:rPr>
        <w:t>сентября</w:t>
      </w:r>
      <w:r w:rsidR="00AE6B81" w:rsidRPr="008D6427">
        <w:rPr>
          <w:bCs/>
          <w:lang w:eastAsia="ru-RU"/>
        </w:rPr>
        <w:t xml:space="preserve"> </w:t>
      </w:r>
      <w:r w:rsidR="00AE6B81" w:rsidRPr="008D6427">
        <w:rPr>
          <w:b/>
          <w:bCs/>
          <w:i/>
          <w:u w:val="single"/>
          <w:lang w:eastAsia="ru-RU"/>
        </w:rPr>
        <w:t>2022</w:t>
      </w:r>
      <w:r w:rsidR="00AE6B81" w:rsidRPr="008D6427">
        <w:rPr>
          <w:bCs/>
          <w:lang w:eastAsia="ru-RU"/>
        </w:rPr>
        <w:t>.</w:t>
      </w:r>
    </w:p>
    <w:p w:rsidR="00AE6B81" w:rsidRPr="003F311A" w:rsidRDefault="00AE6B81" w:rsidP="00AE6B81">
      <w:pPr>
        <w:suppressAutoHyphens w:val="0"/>
        <w:autoSpaceDE w:val="0"/>
        <w:autoSpaceDN w:val="0"/>
        <w:adjustRightInd w:val="0"/>
        <w:jc w:val="both"/>
        <w:outlineLvl w:val="0"/>
        <w:rPr>
          <w:b/>
          <w:bCs/>
          <w:i/>
          <w:u w:val="single"/>
          <w:lang w:eastAsia="ru-RU"/>
        </w:rPr>
      </w:pPr>
      <w:r w:rsidRPr="003F311A">
        <w:rPr>
          <w:bCs/>
          <w:lang w:eastAsia="ru-RU"/>
        </w:rPr>
        <w:t xml:space="preserve"> </w:t>
      </w:r>
      <w:r w:rsidR="00E94E6E">
        <w:rPr>
          <w:bCs/>
          <w:lang w:eastAsia="ru-RU"/>
        </w:rPr>
        <w:t xml:space="preserve">        </w:t>
      </w:r>
      <w:r w:rsidRPr="003F311A">
        <w:rPr>
          <w:bCs/>
          <w:lang w:eastAsia="ru-RU"/>
        </w:rPr>
        <w:t xml:space="preserve">   Собрание участник</w:t>
      </w:r>
      <w:r>
        <w:rPr>
          <w:bCs/>
          <w:lang w:eastAsia="ru-RU"/>
        </w:rPr>
        <w:t>ов публичных слушаний проводится</w:t>
      </w:r>
      <w:r w:rsidRPr="003F311A">
        <w:rPr>
          <w:b/>
          <w:bCs/>
          <w:i/>
          <w:u w:val="single"/>
          <w:lang w:eastAsia="ru-RU"/>
        </w:rPr>
        <w:t xml:space="preserve"> в 14-00 Московского времени в </w:t>
      </w:r>
      <w:r w:rsidRPr="003F311A">
        <w:rPr>
          <w:rFonts w:eastAsia="Calibri"/>
          <w:b/>
          <w:i/>
          <w:u w:val="single"/>
          <w:lang w:eastAsia="en-US"/>
        </w:rPr>
        <w:t>нежило</w:t>
      </w:r>
      <w:r>
        <w:rPr>
          <w:rFonts w:eastAsia="Calibri"/>
          <w:b/>
          <w:i/>
          <w:u w:val="single"/>
          <w:lang w:eastAsia="en-US"/>
        </w:rPr>
        <w:t xml:space="preserve">м здании МБУК «Дом культуры», </w:t>
      </w:r>
      <w:r w:rsidRPr="003F311A">
        <w:rPr>
          <w:rFonts w:eastAsia="Calibri"/>
          <w:b/>
          <w:i/>
          <w:u w:val="single"/>
          <w:lang w:eastAsia="en-US"/>
        </w:rPr>
        <w:t>расположенном по адресу: Волгоградская область, Котельниковский район, г. Котельниково, ул. Ротмистрова, 6 «а»</w:t>
      </w:r>
      <w:r w:rsidRPr="003F311A">
        <w:rPr>
          <w:b/>
          <w:bCs/>
          <w:i/>
          <w:u w:val="single"/>
          <w:lang w:eastAsia="ru-RU"/>
        </w:rPr>
        <w:t>.</w:t>
      </w:r>
    </w:p>
    <w:p w:rsidR="00AE6B81" w:rsidRPr="003F311A" w:rsidRDefault="00AE6B81" w:rsidP="00AE6B81">
      <w:pPr>
        <w:suppressAutoHyphens w:val="0"/>
        <w:autoSpaceDE w:val="0"/>
        <w:autoSpaceDN w:val="0"/>
        <w:adjustRightInd w:val="0"/>
        <w:jc w:val="center"/>
        <w:outlineLvl w:val="0"/>
        <w:rPr>
          <w:bCs/>
          <w:sz w:val="20"/>
          <w:szCs w:val="20"/>
          <w:lang w:eastAsia="ru-RU"/>
        </w:rPr>
      </w:pPr>
      <w:r w:rsidRPr="003F311A">
        <w:rPr>
          <w:bCs/>
          <w:sz w:val="20"/>
          <w:szCs w:val="20"/>
          <w:lang w:eastAsia="ru-RU"/>
        </w:rPr>
        <w:t>дата, время, место проведения собрания (собраний)</w:t>
      </w:r>
    </w:p>
    <w:p w:rsidR="00AE6B81" w:rsidRPr="00D6206D" w:rsidRDefault="00AE6B81" w:rsidP="00AE6B81">
      <w:pPr>
        <w:suppressAutoHyphens w:val="0"/>
        <w:autoSpaceDE w:val="0"/>
        <w:autoSpaceDN w:val="0"/>
        <w:adjustRightInd w:val="0"/>
        <w:jc w:val="both"/>
        <w:outlineLvl w:val="0"/>
        <w:rPr>
          <w:b/>
          <w:bCs/>
          <w:i/>
          <w:u w:val="single"/>
          <w:lang w:eastAsia="ru-RU"/>
        </w:rPr>
      </w:pPr>
      <w:r w:rsidRPr="003F311A">
        <w:rPr>
          <w:bCs/>
          <w:lang w:eastAsia="ru-RU"/>
        </w:rPr>
        <w:t xml:space="preserve">    </w:t>
      </w:r>
      <w:r>
        <w:rPr>
          <w:bCs/>
          <w:lang w:eastAsia="ru-RU"/>
        </w:rPr>
        <w:t>Проект размещен</w:t>
      </w:r>
      <w:r w:rsidRPr="003F311A">
        <w:rPr>
          <w:bCs/>
          <w:lang w:eastAsia="ru-RU"/>
        </w:rPr>
        <w:t xml:space="preserve"> с "</w:t>
      </w:r>
      <w:r w:rsidR="00A346CA">
        <w:rPr>
          <w:b/>
          <w:bCs/>
          <w:i/>
          <w:u w:val="single"/>
          <w:lang w:eastAsia="ru-RU"/>
        </w:rPr>
        <w:t>06</w:t>
      </w:r>
      <w:r w:rsidRPr="003F311A">
        <w:rPr>
          <w:bCs/>
          <w:lang w:eastAsia="ru-RU"/>
        </w:rPr>
        <w:t xml:space="preserve">" </w:t>
      </w:r>
      <w:r w:rsidR="00A346CA">
        <w:rPr>
          <w:b/>
          <w:bCs/>
          <w:i/>
          <w:u w:val="single"/>
          <w:lang w:eastAsia="ru-RU"/>
        </w:rPr>
        <w:t>июля</w:t>
      </w:r>
      <w:r w:rsidRPr="003F311A">
        <w:rPr>
          <w:bCs/>
          <w:lang w:eastAsia="ru-RU"/>
        </w:rPr>
        <w:t xml:space="preserve"> </w:t>
      </w:r>
      <w:r w:rsidRPr="003F311A">
        <w:rPr>
          <w:b/>
          <w:bCs/>
          <w:i/>
          <w:u w:val="single"/>
          <w:lang w:eastAsia="ru-RU"/>
        </w:rPr>
        <w:t>2022г.</w:t>
      </w:r>
      <w:r w:rsidRPr="003F311A">
        <w:rPr>
          <w:bCs/>
          <w:lang w:eastAsia="ru-RU"/>
        </w:rPr>
        <w:t xml:space="preserve">: </w:t>
      </w:r>
      <w:r w:rsidRPr="003F311A">
        <w:rPr>
          <w:b/>
          <w:bCs/>
          <w:i/>
          <w:u w:val="single"/>
          <w:lang w:eastAsia="ru-RU"/>
        </w:rPr>
        <w:t xml:space="preserve">на сайте администрации Котельниковского городского поселения </w:t>
      </w:r>
      <w:hyperlink r:id="rId6" w:history="1">
        <w:r w:rsidRPr="003F311A">
          <w:rPr>
            <w:b/>
            <w:i/>
            <w:color w:val="0000FF"/>
            <w:u w:val="single"/>
          </w:rPr>
          <w:t>https://akgp.ru/</w:t>
        </w:r>
      </w:hyperlink>
      <w:r>
        <w:rPr>
          <w:b/>
          <w:i/>
          <w:u w:val="single"/>
        </w:rPr>
        <w:t xml:space="preserve"> </w:t>
      </w:r>
      <w:r w:rsidRPr="003F311A">
        <w:rPr>
          <w:b/>
          <w:i/>
          <w:u w:val="single"/>
        </w:rPr>
        <w:t>и</w:t>
      </w:r>
      <w:r>
        <w:rPr>
          <w:b/>
          <w:bCs/>
          <w:i/>
          <w:u w:val="single"/>
          <w:lang w:eastAsia="ru-RU"/>
        </w:rPr>
        <w:t xml:space="preserve"> </w:t>
      </w:r>
      <w:r w:rsidRPr="003F311A">
        <w:rPr>
          <w:rFonts w:eastAsiaTheme="minorHAnsi"/>
          <w:b/>
          <w:i/>
          <w:u w:val="single"/>
          <w:lang w:eastAsia="en-US"/>
        </w:rPr>
        <w:t>на информационном стенде по ул. Ленина, 9, г. Котельниково</w:t>
      </w:r>
      <w:r w:rsidR="00E94E6E">
        <w:rPr>
          <w:rFonts w:eastAsiaTheme="minorHAnsi"/>
          <w:b/>
          <w:i/>
          <w:u w:val="single"/>
          <w:lang w:eastAsia="en-US"/>
        </w:rPr>
        <w:t xml:space="preserve">, и </w:t>
      </w:r>
      <w:r w:rsidRPr="003F311A">
        <w:rPr>
          <w:rFonts w:eastAsiaTheme="minorHAnsi"/>
          <w:b/>
          <w:i/>
          <w:u w:val="single"/>
          <w:lang w:eastAsia="en-US"/>
        </w:rPr>
        <w:t>в здании адми</w:t>
      </w:r>
      <w:r w:rsidR="00E94E6E">
        <w:rPr>
          <w:rFonts w:eastAsiaTheme="minorHAnsi"/>
          <w:b/>
          <w:i/>
          <w:u w:val="single"/>
          <w:lang w:eastAsia="en-US"/>
        </w:rPr>
        <w:t>нистрации Котельниковского муни</w:t>
      </w:r>
      <w:r w:rsidRPr="003F311A">
        <w:rPr>
          <w:rFonts w:eastAsiaTheme="minorHAnsi"/>
          <w:b/>
          <w:i/>
          <w:u w:val="single"/>
          <w:lang w:eastAsia="en-US"/>
        </w:rPr>
        <w:t>ц</w:t>
      </w:r>
      <w:r w:rsidR="00E94E6E">
        <w:rPr>
          <w:rFonts w:eastAsiaTheme="minorHAnsi"/>
          <w:b/>
          <w:i/>
          <w:u w:val="single"/>
          <w:lang w:eastAsia="en-US"/>
        </w:rPr>
        <w:t>и</w:t>
      </w:r>
      <w:r w:rsidRPr="003F311A">
        <w:rPr>
          <w:rFonts w:eastAsiaTheme="minorHAnsi"/>
          <w:b/>
          <w:i/>
          <w:u w:val="single"/>
          <w:lang w:eastAsia="en-US"/>
        </w:rPr>
        <w:t>пального района.</w:t>
      </w:r>
      <w:r>
        <w:rPr>
          <w:rFonts w:eastAsiaTheme="minorHAnsi"/>
          <w:b/>
          <w:i/>
          <w:u w:val="single"/>
          <w:lang w:eastAsia="en-US"/>
        </w:rPr>
        <w:t xml:space="preserve"> Опубликован в печатном издании газеты «ИСКРА» </w:t>
      </w:r>
      <w:r w:rsidR="00A346CA">
        <w:rPr>
          <w:rFonts w:eastAsiaTheme="minorHAnsi"/>
          <w:b/>
          <w:i/>
          <w:u w:val="single"/>
          <w:lang w:eastAsia="en-US"/>
        </w:rPr>
        <w:t>09.07</w:t>
      </w:r>
      <w:r>
        <w:rPr>
          <w:rFonts w:eastAsiaTheme="minorHAnsi"/>
          <w:b/>
          <w:i/>
          <w:u w:val="single"/>
          <w:lang w:eastAsia="en-US"/>
        </w:rPr>
        <w:t>.2022г.</w:t>
      </w:r>
    </w:p>
    <w:p w:rsidR="00AE6B81" w:rsidRPr="003F311A" w:rsidRDefault="00AE6B81" w:rsidP="00AE6B81">
      <w:pPr>
        <w:suppressAutoHyphens w:val="0"/>
        <w:autoSpaceDE w:val="0"/>
        <w:autoSpaceDN w:val="0"/>
        <w:adjustRightInd w:val="0"/>
        <w:jc w:val="center"/>
        <w:outlineLvl w:val="0"/>
        <w:rPr>
          <w:b/>
          <w:bCs/>
          <w:i/>
          <w:u w:val="single"/>
          <w:lang w:eastAsia="ru-RU"/>
        </w:rPr>
      </w:pPr>
    </w:p>
    <w:p w:rsidR="00AE6B81" w:rsidRPr="0015404C" w:rsidRDefault="00AE6B81" w:rsidP="00E94E6E">
      <w:pPr>
        <w:widowControl w:val="0"/>
        <w:autoSpaceDE w:val="0"/>
        <w:spacing w:line="240" w:lineRule="exact"/>
        <w:ind w:firstLine="708"/>
        <w:jc w:val="both"/>
      </w:pPr>
      <w:r w:rsidRPr="003F311A">
        <w:rPr>
          <w:bCs/>
          <w:lang w:eastAsia="ru-RU"/>
        </w:rPr>
        <w:t xml:space="preserve">Публичные   слушания проводятся  в  порядке,  установленном  решением Совета народных депутатов Котельниковского городского поселения Котельниковского муниципального района Волгоградской области от </w:t>
      </w:r>
      <w:r w:rsidR="0015404C">
        <w:rPr>
          <w:b/>
          <w:bCs/>
          <w:i/>
          <w:u w:val="single"/>
          <w:lang w:eastAsia="ru-RU"/>
        </w:rPr>
        <w:t>28.02.2022</w:t>
      </w:r>
      <w:r w:rsidRPr="003F311A">
        <w:rPr>
          <w:b/>
          <w:bCs/>
          <w:i/>
          <w:u w:val="single"/>
          <w:lang w:eastAsia="ru-RU"/>
        </w:rPr>
        <w:t>г.</w:t>
      </w:r>
      <w:r w:rsidRPr="003F311A">
        <w:rPr>
          <w:bCs/>
          <w:lang w:eastAsia="ru-RU"/>
        </w:rPr>
        <w:t xml:space="preserve"> </w:t>
      </w:r>
      <w:r w:rsidRPr="003F311A">
        <w:rPr>
          <w:b/>
          <w:bCs/>
          <w:i/>
          <w:u w:val="single"/>
          <w:lang w:eastAsia="ru-RU"/>
        </w:rPr>
        <w:t xml:space="preserve">N </w:t>
      </w:r>
      <w:r w:rsidR="0015404C">
        <w:rPr>
          <w:b/>
          <w:bCs/>
          <w:i/>
          <w:u w:val="single"/>
          <w:lang w:eastAsia="ru-RU"/>
        </w:rPr>
        <w:t>9/49</w:t>
      </w:r>
      <w:r w:rsidRPr="003F311A">
        <w:rPr>
          <w:bCs/>
          <w:lang w:eastAsia="ru-RU"/>
        </w:rPr>
        <w:t xml:space="preserve"> "</w:t>
      </w:r>
      <w:r w:rsidR="0015404C" w:rsidRPr="0015404C">
        <w:t>Об утверждении Порядка организации и проведения</w:t>
      </w:r>
      <w:r w:rsidR="0015404C">
        <w:t xml:space="preserve"> </w:t>
      </w:r>
      <w:r w:rsidR="0015404C" w:rsidRPr="0015404C">
        <w:t xml:space="preserve">публичных слушаний по проектам документов в сфере градостроительной деятельности в Котельниковском городском </w:t>
      </w:r>
      <w:r w:rsidR="0015404C">
        <w:t xml:space="preserve">поселении </w:t>
      </w:r>
      <w:r w:rsidR="0015404C" w:rsidRPr="0015404C">
        <w:t>Котельниковского муниципального района Волгоградской области</w:t>
      </w:r>
      <w:r w:rsidRPr="003F311A">
        <w:rPr>
          <w:bCs/>
          <w:lang w:eastAsia="ru-RU"/>
        </w:rPr>
        <w:t>".</w:t>
      </w:r>
    </w:p>
    <w:p w:rsidR="00AE6B81" w:rsidRPr="003F311A" w:rsidRDefault="00AE6B81" w:rsidP="00E94E6E">
      <w:pPr>
        <w:suppressAutoHyphens w:val="0"/>
        <w:autoSpaceDE w:val="0"/>
        <w:autoSpaceDN w:val="0"/>
        <w:adjustRightInd w:val="0"/>
        <w:jc w:val="both"/>
        <w:outlineLvl w:val="0"/>
        <w:rPr>
          <w:rFonts w:eastAsiaTheme="minorHAnsi"/>
          <w:b/>
          <w:i/>
          <w:u w:val="single"/>
          <w:lang w:eastAsia="en-US"/>
        </w:rPr>
      </w:pPr>
      <w:r w:rsidRPr="003F311A">
        <w:rPr>
          <w:bCs/>
          <w:lang w:eastAsia="ru-RU"/>
        </w:rPr>
        <w:t xml:space="preserve">    </w:t>
      </w:r>
      <w:r w:rsidR="00E94E6E">
        <w:rPr>
          <w:bCs/>
          <w:lang w:eastAsia="ru-RU"/>
        </w:rPr>
        <w:tab/>
      </w:r>
      <w:r w:rsidRPr="003F311A">
        <w:rPr>
          <w:bCs/>
          <w:lang w:eastAsia="ru-RU"/>
        </w:rPr>
        <w:t>Ознакомиться с проектом решений и информационными материалами к проекту возможно</w:t>
      </w:r>
      <w:r w:rsidR="00E94E6E">
        <w:rPr>
          <w:bCs/>
          <w:lang w:eastAsia="ru-RU"/>
        </w:rPr>
        <w:t xml:space="preserve"> </w:t>
      </w:r>
      <w:r>
        <w:rPr>
          <w:bCs/>
          <w:lang w:eastAsia="ru-RU"/>
        </w:rPr>
        <w:t>было</w:t>
      </w:r>
      <w:r w:rsidRPr="003F311A">
        <w:rPr>
          <w:bCs/>
          <w:lang w:eastAsia="ru-RU"/>
        </w:rPr>
        <w:t xml:space="preserve"> с "</w:t>
      </w:r>
      <w:r w:rsidR="0015404C">
        <w:rPr>
          <w:b/>
          <w:bCs/>
          <w:i/>
          <w:u w:val="single"/>
          <w:lang w:eastAsia="ru-RU"/>
        </w:rPr>
        <w:t>06</w:t>
      </w:r>
      <w:r w:rsidRPr="003F311A">
        <w:rPr>
          <w:bCs/>
          <w:lang w:eastAsia="ru-RU"/>
        </w:rPr>
        <w:t xml:space="preserve">" </w:t>
      </w:r>
      <w:r w:rsidR="0015404C">
        <w:rPr>
          <w:b/>
          <w:bCs/>
          <w:i/>
          <w:u w:val="single"/>
          <w:lang w:eastAsia="ru-RU"/>
        </w:rPr>
        <w:t>июля</w:t>
      </w:r>
      <w:r w:rsidRPr="003F311A">
        <w:rPr>
          <w:bCs/>
          <w:lang w:eastAsia="ru-RU"/>
        </w:rPr>
        <w:t xml:space="preserve"> </w:t>
      </w:r>
      <w:r w:rsidRPr="003F311A">
        <w:rPr>
          <w:b/>
          <w:bCs/>
          <w:i/>
          <w:u w:val="single"/>
          <w:lang w:eastAsia="ru-RU"/>
        </w:rPr>
        <w:t>2022</w:t>
      </w:r>
      <w:r w:rsidRPr="003F311A">
        <w:rPr>
          <w:bCs/>
          <w:lang w:eastAsia="ru-RU"/>
        </w:rPr>
        <w:t xml:space="preserve">: </w:t>
      </w:r>
      <w:r w:rsidRPr="003F311A">
        <w:rPr>
          <w:b/>
          <w:bCs/>
          <w:i/>
          <w:u w:val="single"/>
          <w:lang w:eastAsia="ru-RU"/>
        </w:rPr>
        <w:t xml:space="preserve">на сайте администрации Котельниковского городского поселения </w:t>
      </w:r>
      <w:hyperlink r:id="rId7" w:history="1">
        <w:r w:rsidRPr="003F311A">
          <w:rPr>
            <w:b/>
            <w:i/>
            <w:color w:val="0000FF"/>
            <w:u w:val="single"/>
          </w:rPr>
          <w:t>https://akgp.ru/</w:t>
        </w:r>
      </w:hyperlink>
      <w:r w:rsidRPr="003F311A">
        <w:rPr>
          <w:b/>
          <w:i/>
          <w:u w:val="single"/>
        </w:rPr>
        <w:t xml:space="preserve"> и </w:t>
      </w:r>
      <w:r w:rsidRPr="003F311A">
        <w:rPr>
          <w:rFonts w:eastAsiaTheme="minorHAnsi"/>
          <w:b/>
          <w:i/>
          <w:u w:val="single"/>
          <w:lang w:eastAsia="en-US"/>
        </w:rPr>
        <w:t>на информационном стенде по ул. Ленина, 9, г. Котельниково</w:t>
      </w:r>
      <w:r w:rsidR="00E94E6E">
        <w:rPr>
          <w:rFonts w:eastAsiaTheme="minorHAnsi"/>
          <w:b/>
          <w:i/>
          <w:u w:val="single"/>
          <w:lang w:eastAsia="en-US"/>
        </w:rPr>
        <w:t xml:space="preserve">, и </w:t>
      </w:r>
      <w:r w:rsidRPr="003F311A">
        <w:rPr>
          <w:rFonts w:eastAsiaTheme="minorHAnsi"/>
          <w:b/>
          <w:i/>
          <w:u w:val="single"/>
          <w:lang w:eastAsia="en-US"/>
        </w:rPr>
        <w:t>в здании администрации Котельниковского муниц</w:t>
      </w:r>
      <w:r w:rsidR="00E94E6E">
        <w:rPr>
          <w:rFonts w:eastAsiaTheme="minorHAnsi"/>
          <w:b/>
          <w:i/>
          <w:u w:val="single"/>
          <w:lang w:eastAsia="en-US"/>
        </w:rPr>
        <w:t>и</w:t>
      </w:r>
      <w:r w:rsidRPr="003F311A">
        <w:rPr>
          <w:rFonts w:eastAsiaTheme="minorHAnsi"/>
          <w:b/>
          <w:i/>
          <w:u w:val="single"/>
          <w:lang w:eastAsia="en-US"/>
        </w:rPr>
        <w:t>пального района.</w:t>
      </w:r>
    </w:p>
    <w:p w:rsidR="00AE6B81" w:rsidRPr="003F311A" w:rsidRDefault="00AE6B81" w:rsidP="00AE6B81">
      <w:pPr>
        <w:suppressAutoHyphens w:val="0"/>
        <w:autoSpaceDE w:val="0"/>
        <w:autoSpaceDN w:val="0"/>
        <w:adjustRightInd w:val="0"/>
        <w:jc w:val="center"/>
        <w:outlineLvl w:val="0"/>
        <w:rPr>
          <w:bCs/>
          <w:sz w:val="20"/>
          <w:szCs w:val="20"/>
          <w:lang w:eastAsia="ru-RU"/>
        </w:rPr>
      </w:pPr>
      <w:r w:rsidRPr="003F311A">
        <w:rPr>
          <w:bCs/>
          <w:sz w:val="20"/>
          <w:szCs w:val="20"/>
          <w:lang w:eastAsia="ru-RU"/>
        </w:rPr>
        <w:t>информация об официальном сайте и (или) информационных системах</w:t>
      </w:r>
    </w:p>
    <w:p w:rsidR="00AE6B81" w:rsidRPr="003F311A" w:rsidRDefault="00AE6B81" w:rsidP="00AE6B81">
      <w:pPr>
        <w:suppressAutoHyphens w:val="0"/>
        <w:autoSpaceDE w:val="0"/>
        <w:autoSpaceDN w:val="0"/>
        <w:adjustRightInd w:val="0"/>
        <w:jc w:val="both"/>
        <w:outlineLvl w:val="0"/>
        <w:rPr>
          <w:bCs/>
          <w:lang w:eastAsia="ru-RU"/>
        </w:rPr>
      </w:pPr>
      <w:r>
        <w:rPr>
          <w:bCs/>
          <w:lang w:eastAsia="ru-RU"/>
        </w:rPr>
        <w:t xml:space="preserve">  </w:t>
      </w:r>
      <w:r w:rsidRPr="003F311A">
        <w:rPr>
          <w:bCs/>
          <w:lang w:eastAsia="ru-RU"/>
        </w:rPr>
        <w:t>Открытие  и  проведение  экспозиц</w:t>
      </w:r>
      <w:r>
        <w:rPr>
          <w:bCs/>
          <w:lang w:eastAsia="ru-RU"/>
        </w:rPr>
        <w:t>ии  по  проектам решений состоялись</w:t>
      </w:r>
      <w:r w:rsidRPr="003F311A">
        <w:rPr>
          <w:bCs/>
          <w:lang w:eastAsia="ru-RU"/>
        </w:rPr>
        <w:t xml:space="preserve">                         с_"</w:t>
      </w:r>
      <w:r w:rsidR="0015404C">
        <w:rPr>
          <w:b/>
          <w:bCs/>
          <w:i/>
          <w:u w:val="single"/>
          <w:lang w:eastAsia="ru-RU"/>
        </w:rPr>
        <w:t>06</w:t>
      </w:r>
      <w:r w:rsidRPr="003F311A">
        <w:rPr>
          <w:bCs/>
          <w:lang w:eastAsia="ru-RU"/>
        </w:rPr>
        <w:t>"</w:t>
      </w:r>
      <w:r w:rsidR="0015404C">
        <w:rPr>
          <w:b/>
          <w:bCs/>
          <w:i/>
          <w:u w:val="single"/>
          <w:lang w:eastAsia="ru-RU"/>
        </w:rPr>
        <w:t>июля</w:t>
      </w:r>
      <w:r w:rsidRPr="003F311A">
        <w:rPr>
          <w:b/>
          <w:bCs/>
          <w:i/>
          <w:u w:val="single"/>
          <w:lang w:eastAsia="ru-RU"/>
        </w:rPr>
        <w:t xml:space="preserve"> 2022</w:t>
      </w:r>
      <w:r w:rsidRPr="003F311A">
        <w:rPr>
          <w:color w:val="000000"/>
        </w:rPr>
        <w:t xml:space="preserve"> </w:t>
      </w:r>
      <w:r w:rsidRPr="003F311A">
        <w:rPr>
          <w:b/>
          <w:i/>
          <w:color w:val="000000"/>
          <w:u w:val="single"/>
        </w:rPr>
        <w:t>на стенде администрации Котельниковского городского по</w:t>
      </w:r>
      <w:r>
        <w:rPr>
          <w:b/>
          <w:i/>
          <w:color w:val="000000"/>
          <w:u w:val="single"/>
        </w:rPr>
        <w:t>селения, расположенном по адресам</w:t>
      </w:r>
      <w:r w:rsidRPr="003F311A">
        <w:rPr>
          <w:b/>
          <w:i/>
          <w:color w:val="000000"/>
          <w:u w:val="single"/>
        </w:rPr>
        <w:t xml:space="preserve">: </w:t>
      </w:r>
      <w:proofErr w:type="gramStart"/>
      <w:r w:rsidRPr="003F311A">
        <w:rPr>
          <w:b/>
          <w:i/>
          <w:color w:val="000000"/>
          <w:u w:val="single"/>
        </w:rPr>
        <w:t>Волгоградская область, Котельниковский район,</w:t>
      </w:r>
      <w:r w:rsidR="00E94E6E">
        <w:rPr>
          <w:b/>
          <w:i/>
          <w:color w:val="000000"/>
          <w:u w:val="single"/>
        </w:rPr>
        <w:t xml:space="preserve">    </w:t>
      </w:r>
      <w:r w:rsidRPr="003F311A">
        <w:rPr>
          <w:b/>
          <w:i/>
          <w:color w:val="000000"/>
          <w:u w:val="single"/>
        </w:rPr>
        <w:t xml:space="preserve">  г. Котельниково, ул. Ленина, д. 9</w:t>
      </w:r>
      <w:r>
        <w:rPr>
          <w:b/>
          <w:i/>
          <w:color w:val="000000"/>
          <w:u w:val="single"/>
        </w:rPr>
        <w:t>,</w:t>
      </w:r>
      <w:r w:rsidRPr="001E5E1E">
        <w:rPr>
          <w:b/>
          <w:i/>
          <w:color w:val="000000"/>
          <w:u w:val="single"/>
        </w:rPr>
        <w:t xml:space="preserve"> </w:t>
      </w:r>
      <w:r w:rsidRPr="003F311A">
        <w:rPr>
          <w:b/>
          <w:i/>
          <w:color w:val="000000"/>
          <w:u w:val="single"/>
        </w:rPr>
        <w:t>Волгоградская область, Котельниковский район,              г. Котельниково,</w:t>
      </w:r>
      <w:r>
        <w:rPr>
          <w:b/>
          <w:i/>
          <w:color w:val="000000"/>
          <w:u w:val="single"/>
        </w:rPr>
        <w:t xml:space="preserve"> ул. Родина, 27 </w:t>
      </w:r>
      <w:r w:rsidRPr="003F311A">
        <w:rPr>
          <w:b/>
          <w:bCs/>
          <w:i/>
          <w:u w:val="single"/>
          <w:lang w:eastAsia="ru-RU"/>
        </w:rPr>
        <w:t>.</w:t>
      </w:r>
      <w:proofErr w:type="gramEnd"/>
    </w:p>
    <w:p w:rsidR="00AE6B81" w:rsidRPr="003F311A" w:rsidRDefault="00AE6B81" w:rsidP="00AE6B81">
      <w:pPr>
        <w:suppressAutoHyphens w:val="0"/>
        <w:autoSpaceDE w:val="0"/>
        <w:autoSpaceDN w:val="0"/>
        <w:adjustRightInd w:val="0"/>
        <w:jc w:val="center"/>
        <w:outlineLvl w:val="0"/>
        <w:rPr>
          <w:bCs/>
          <w:sz w:val="20"/>
          <w:szCs w:val="20"/>
          <w:lang w:eastAsia="ru-RU"/>
        </w:rPr>
      </w:pPr>
      <w:r w:rsidRPr="003F311A">
        <w:rPr>
          <w:bCs/>
          <w:sz w:val="20"/>
          <w:szCs w:val="20"/>
          <w:lang w:eastAsia="ru-RU"/>
        </w:rPr>
        <w:t>дата, место открытия экспозиции проекта, сроки проведения экспозиции,</w:t>
      </w:r>
    </w:p>
    <w:p w:rsidR="00AE6B81" w:rsidRPr="003F311A" w:rsidRDefault="00AE6B81" w:rsidP="00AE6B81">
      <w:pPr>
        <w:suppressAutoHyphens w:val="0"/>
        <w:autoSpaceDE w:val="0"/>
        <w:autoSpaceDN w:val="0"/>
        <w:adjustRightInd w:val="0"/>
        <w:jc w:val="center"/>
        <w:outlineLvl w:val="0"/>
        <w:rPr>
          <w:bCs/>
          <w:sz w:val="20"/>
          <w:szCs w:val="20"/>
          <w:lang w:eastAsia="ru-RU"/>
        </w:rPr>
      </w:pPr>
      <w:r w:rsidRPr="003F311A">
        <w:rPr>
          <w:bCs/>
          <w:sz w:val="20"/>
          <w:szCs w:val="20"/>
          <w:lang w:eastAsia="ru-RU"/>
        </w:rPr>
        <w:t>дни и часы, в которые возможно посещение экспозиции</w:t>
      </w:r>
    </w:p>
    <w:p w:rsidR="00AE6B81" w:rsidRPr="003F311A" w:rsidRDefault="00AE6B81" w:rsidP="00AE6B81">
      <w:pPr>
        <w:suppressAutoHyphens w:val="0"/>
        <w:autoSpaceDE w:val="0"/>
        <w:autoSpaceDN w:val="0"/>
        <w:adjustRightInd w:val="0"/>
        <w:jc w:val="both"/>
        <w:outlineLvl w:val="0"/>
        <w:rPr>
          <w:bCs/>
          <w:lang w:eastAsia="ru-RU"/>
        </w:rPr>
      </w:pPr>
      <w:r>
        <w:rPr>
          <w:bCs/>
          <w:lang w:eastAsia="ru-RU"/>
        </w:rPr>
        <w:t xml:space="preserve">  </w:t>
      </w:r>
      <w:r w:rsidRPr="003F311A">
        <w:rPr>
          <w:bCs/>
          <w:lang w:eastAsia="ru-RU"/>
        </w:rPr>
        <w:t xml:space="preserve">Предложения и замечания участники публичных слушаний, касающиеся проектов вправе </w:t>
      </w:r>
      <w:r>
        <w:rPr>
          <w:bCs/>
          <w:lang w:eastAsia="ru-RU"/>
        </w:rPr>
        <w:t xml:space="preserve">были </w:t>
      </w:r>
      <w:r w:rsidRPr="003F311A">
        <w:rPr>
          <w:bCs/>
          <w:lang w:eastAsia="ru-RU"/>
        </w:rPr>
        <w:t>вносить в срок до "</w:t>
      </w:r>
      <w:r w:rsidR="00E94E6E">
        <w:rPr>
          <w:b/>
          <w:bCs/>
          <w:i/>
          <w:u w:val="single"/>
          <w:lang w:eastAsia="ru-RU"/>
        </w:rPr>
        <w:t>29</w:t>
      </w:r>
      <w:r w:rsidRPr="003F311A">
        <w:rPr>
          <w:b/>
          <w:bCs/>
          <w:i/>
          <w:u w:val="single"/>
          <w:lang w:eastAsia="ru-RU"/>
        </w:rPr>
        <w:t xml:space="preserve">" </w:t>
      </w:r>
      <w:r w:rsidR="00E94E6E">
        <w:rPr>
          <w:b/>
          <w:bCs/>
          <w:i/>
          <w:u w:val="single"/>
          <w:lang w:eastAsia="ru-RU"/>
        </w:rPr>
        <w:t>сентября</w:t>
      </w:r>
      <w:r w:rsidRPr="003F311A">
        <w:rPr>
          <w:b/>
          <w:bCs/>
          <w:i/>
          <w:u w:val="single"/>
          <w:lang w:eastAsia="ru-RU"/>
        </w:rPr>
        <w:t xml:space="preserve"> 2022 г</w:t>
      </w:r>
      <w:r w:rsidRPr="003F311A">
        <w:rPr>
          <w:bCs/>
          <w:lang w:eastAsia="ru-RU"/>
        </w:rPr>
        <w:t>. посредством:</w:t>
      </w:r>
    </w:p>
    <w:p w:rsidR="00AE6B81" w:rsidRPr="003F311A" w:rsidRDefault="00AE6B81" w:rsidP="00AE6B81">
      <w:pPr>
        <w:suppressAutoHyphens w:val="0"/>
        <w:autoSpaceDE w:val="0"/>
        <w:autoSpaceDN w:val="0"/>
        <w:adjustRightInd w:val="0"/>
        <w:jc w:val="both"/>
        <w:outlineLvl w:val="0"/>
        <w:rPr>
          <w:bCs/>
          <w:lang w:eastAsia="ru-RU"/>
        </w:rPr>
      </w:pPr>
      <w:r w:rsidRPr="003F311A">
        <w:rPr>
          <w:bCs/>
          <w:lang w:eastAsia="ru-RU"/>
        </w:rPr>
        <w:t xml:space="preserve">    -  направления  в  письменной  форме  в  адрес администрации Котельниковского городского поселения Котельниковского муниципального района Волгоградской области п</w:t>
      </w:r>
      <w:r>
        <w:rPr>
          <w:bCs/>
          <w:lang w:eastAsia="ru-RU"/>
        </w:rPr>
        <w:t>о адресу:</w:t>
      </w:r>
      <w:r w:rsidRPr="003F311A">
        <w:rPr>
          <w:bCs/>
          <w:lang w:eastAsia="ru-RU"/>
        </w:rPr>
        <w:t xml:space="preserve"> ул. Ленина, 9, г. Котельниково, Волгоградская область, 404354;</w:t>
      </w:r>
    </w:p>
    <w:p w:rsidR="00AE6B81" w:rsidRPr="003F311A" w:rsidRDefault="00AE6B81" w:rsidP="00AE6B81">
      <w:pPr>
        <w:suppressAutoHyphens w:val="0"/>
        <w:autoSpaceDE w:val="0"/>
        <w:autoSpaceDN w:val="0"/>
        <w:adjustRightInd w:val="0"/>
        <w:jc w:val="both"/>
        <w:outlineLvl w:val="0"/>
        <w:rPr>
          <w:bCs/>
          <w:lang w:eastAsia="ru-RU"/>
        </w:rPr>
      </w:pPr>
      <w:r w:rsidRPr="003F311A">
        <w:rPr>
          <w:bCs/>
          <w:lang w:eastAsia="ru-RU"/>
        </w:rPr>
        <w:t xml:space="preserve">    - письменной  или устной формы в ходе проведения собрания или  собраний участников публичных слушаний;</w:t>
      </w:r>
    </w:p>
    <w:p w:rsidR="00AE6B81" w:rsidRPr="003F311A" w:rsidRDefault="00AE6B81" w:rsidP="00AE6B81">
      <w:pPr>
        <w:suppressAutoHyphens w:val="0"/>
        <w:autoSpaceDE w:val="0"/>
        <w:autoSpaceDN w:val="0"/>
        <w:adjustRightInd w:val="0"/>
        <w:jc w:val="both"/>
        <w:outlineLvl w:val="0"/>
        <w:rPr>
          <w:bCs/>
          <w:lang w:eastAsia="ru-RU"/>
        </w:rPr>
      </w:pPr>
      <w:r w:rsidRPr="003F311A">
        <w:rPr>
          <w:bCs/>
          <w:lang w:eastAsia="ru-RU"/>
        </w:rPr>
        <w:t xml:space="preserve">    - записи в книге (журнале) учета посетителей экспозиции проекта.</w:t>
      </w:r>
    </w:p>
    <w:p w:rsidR="00AE6B81" w:rsidRPr="006E3890" w:rsidRDefault="00AE6B81" w:rsidP="00AE6B81">
      <w:pPr>
        <w:suppressAutoHyphens w:val="0"/>
        <w:autoSpaceDE w:val="0"/>
        <w:autoSpaceDN w:val="0"/>
        <w:adjustRightInd w:val="0"/>
        <w:jc w:val="both"/>
        <w:outlineLvl w:val="0"/>
        <w:rPr>
          <w:b/>
          <w:bCs/>
          <w:i/>
          <w:u w:val="single"/>
          <w:lang w:eastAsia="ru-RU"/>
        </w:rPr>
      </w:pPr>
      <w:r w:rsidRPr="00FA5027">
        <w:rPr>
          <w:bCs/>
          <w:color w:val="000000" w:themeColor="text1"/>
          <w:lang w:eastAsia="ru-RU"/>
        </w:rPr>
        <w:t>Информация,  содержащаяся  в  опубликованном  оповещении  о  начале публичных  слушаний,  дата  и  источник  его опубликования</w:t>
      </w:r>
      <w:r>
        <w:rPr>
          <w:bCs/>
          <w:color w:val="000000" w:themeColor="text1"/>
          <w:lang w:eastAsia="ru-RU"/>
        </w:rPr>
        <w:t xml:space="preserve">: </w:t>
      </w:r>
      <w:r w:rsidRPr="003F311A">
        <w:rPr>
          <w:bCs/>
          <w:lang w:eastAsia="ru-RU"/>
        </w:rPr>
        <w:t>"</w:t>
      </w:r>
      <w:r w:rsidR="0015404C">
        <w:rPr>
          <w:b/>
          <w:bCs/>
          <w:i/>
          <w:u w:val="single"/>
          <w:lang w:eastAsia="ru-RU"/>
        </w:rPr>
        <w:t>06</w:t>
      </w:r>
      <w:r w:rsidRPr="003F311A">
        <w:rPr>
          <w:bCs/>
          <w:lang w:eastAsia="ru-RU"/>
        </w:rPr>
        <w:t xml:space="preserve">" </w:t>
      </w:r>
      <w:r w:rsidR="0015404C">
        <w:rPr>
          <w:b/>
          <w:bCs/>
          <w:i/>
          <w:u w:val="single"/>
          <w:lang w:eastAsia="ru-RU"/>
        </w:rPr>
        <w:t>июля</w:t>
      </w:r>
      <w:r w:rsidRPr="003F311A">
        <w:rPr>
          <w:bCs/>
          <w:lang w:eastAsia="ru-RU"/>
        </w:rPr>
        <w:t xml:space="preserve"> </w:t>
      </w:r>
      <w:r w:rsidRPr="003F311A">
        <w:rPr>
          <w:b/>
          <w:bCs/>
          <w:i/>
          <w:u w:val="single"/>
          <w:lang w:eastAsia="ru-RU"/>
        </w:rPr>
        <w:t>2022г.</w:t>
      </w:r>
      <w:r w:rsidRPr="003F311A">
        <w:rPr>
          <w:bCs/>
          <w:lang w:eastAsia="ru-RU"/>
        </w:rPr>
        <w:t xml:space="preserve">: </w:t>
      </w:r>
      <w:r w:rsidRPr="003F311A">
        <w:rPr>
          <w:b/>
          <w:bCs/>
          <w:i/>
          <w:u w:val="single"/>
          <w:lang w:eastAsia="ru-RU"/>
        </w:rPr>
        <w:t xml:space="preserve">на сайте администрации Котельниковского городского поселения </w:t>
      </w:r>
      <w:hyperlink r:id="rId8" w:history="1">
        <w:r w:rsidRPr="003F311A">
          <w:rPr>
            <w:b/>
            <w:i/>
            <w:color w:val="0000FF"/>
            <w:u w:val="single"/>
          </w:rPr>
          <w:t>https://akgp.ru/</w:t>
        </w:r>
      </w:hyperlink>
      <w:r w:rsidRPr="00BB265B">
        <w:rPr>
          <w:b/>
          <w:i/>
          <w:color w:val="000000" w:themeColor="text1"/>
          <w:u w:val="single"/>
        </w:rPr>
        <w:t xml:space="preserve">, </w:t>
      </w:r>
      <w:r>
        <w:rPr>
          <w:rFonts w:eastAsiaTheme="minorHAnsi"/>
          <w:b/>
          <w:i/>
          <w:u w:val="single"/>
          <w:lang w:eastAsia="en-US"/>
        </w:rPr>
        <w:t xml:space="preserve">опубликован в печатном издании газеты «ИСКРА» </w:t>
      </w:r>
      <w:r w:rsidR="0015404C">
        <w:rPr>
          <w:rFonts w:eastAsiaTheme="minorHAnsi"/>
          <w:b/>
          <w:i/>
          <w:u w:val="single"/>
          <w:lang w:eastAsia="en-US"/>
        </w:rPr>
        <w:t>09.07</w:t>
      </w:r>
      <w:r>
        <w:rPr>
          <w:rFonts w:eastAsiaTheme="minorHAnsi"/>
          <w:b/>
          <w:i/>
          <w:u w:val="single"/>
          <w:lang w:eastAsia="en-US"/>
        </w:rPr>
        <w:t>.2022г.</w:t>
      </w:r>
    </w:p>
    <w:p w:rsidR="00AE6B81" w:rsidRPr="00FA5027" w:rsidRDefault="00AE6B81" w:rsidP="00AE6B81">
      <w:pPr>
        <w:suppressAutoHyphens w:val="0"/>
        <w:autoSpaceDE w:val="0"/>
        <w:autoSpaceDN w:val="0"/>
        <w:adjustRightInd w:val="0"/>
        <w:ind w:left="360"/>
        <w:jc w:val="both"/>
        <w:outlineLvl w:val="0"/>
        <w:rPr>
          <w:bCs/>
          <w:color w:val="000000" w:themeColor="text1"/>
          <w:lang w:eastAsia="ru-RU"/>
        </w:rPr>
      </w:pPr>
      <w:r w:rsidRPr="00FA5027">
        <w:rPr>
          <w:bCs/>
          <w:color w:val="000000" w:themeColor="text1"/>
          <w:lang w:eastAsia="ru-RU"/>
        </w:rPr>
        <w:lastRenderedPageBreak/>
        <w:t>Информация  о  сроке,  в течение которого принимались предложения и</w:t>
      </w:r>
    </w:p>
    <w:p w:rsidR="00AE6B81" w:rsidRPr="00A16461" w:rsidRDefault="00AE6B81" w:rsidP="00E94E6E">
      <w:pPr>
        <w:numPr>
          <w:ilvl w:val="0"/>
          <w:numId w:val="1"/>
        </w:numPr>
        <w:shd w:val="clear" w:color="auto" w:fill="FFFFFF"/>
        <w:suppressAutoHyphens w:val="0"/>
        <w:spacing w:after="200" w:line="276" w:lineRule="auto"/>
        <w:jc w:val="both"/>
        <w:rPr>
          <w:color w:val="000000"/>
          <w:lang w:eastAsia="ru-RU"/>
        </w:rPr>
      </w:pPr>
      <w:r w:rsidRPr="00FA5027">
        <w:rPr>
          <w:bCs/>
          <w:color w:val="000000" w:themeColor="text1"/>
          <w:lang w:eastAsia="ru-RU"/>
        </w:rPr>
        <w:t>замечания  участников  публичных слушаний, о территории,  в  пределах  которой  проводятся  публичные слушания</w:t>
      </w:r>
      <w:r>
        <w:rPr>
          <w:bCs/>
          <w:color w:val="000000" w:themeColor="text1"/>
          <w:lang w:eastAsia="ru-RU"/>
        </w:rPr>
        <w:t xml:space="preserve"> </w:t>
      </w:r>
      <w:r w:rsidRPr="008D6427">
        <w:rPr>
          <w:bCs/>
          <w:lang w:eastAsia="ru-RU"/>
        </w:rPr>
        <w:t>с "</w:t>
      </w:r>
      <w:r w:rsidR="0015404C">
        <w:rPr>
          <w:b/>
          <w:bCs/>
          <w:i/>
          <w:u w:val="single"/>
          <w:lang w:eastAsia="ru-RU"/>
        </w:rPr>
        <w:t>06</w:t>
      </w:r>
      <w:r w:rsidRPr="008D6427">
        <w:rPr>
          <w:bCs/>
          <w:lang w:eastAsia="ru-RU"/>
        </w:rPr>
        <w:t xml:space="preserve">" </w:t>
      </w:r>
      <w:r w:rsidR="0015404C">
        <w:rPr>
          <w:b/>
          <w:bCs/>
          <w:i/>
          <w:u w:val="single"/>
          <w:lang w:eastAsia="ru-RU"/>
        </w:rPr>
        <w:t>июля</w:t>
      </w:r>
      <w:r w:rsidRPr="008D6427">
        <w:rPr>
          <w:bCs/>
          <w:lang w:eastAsia="ru-RU"/>
        </w:rPr>
        <w:t xml:space="preserve"> </w:t>
      </w:r>
      <w:r w:rsidRPr="008D6427">
        <w:rPr>
          <w:b/>
          <w:bCs/>
          <w:i/>
          <w:u w:val="single"/>
          <w:lang w:eastAsia="ru-RU"/>
        </w:rPr>
        <w:t>2022</w:t>
      </w:r>
      <w:r>
        <w:rPr>
          <w:b/>
          <w:bCs/>
          <w:i/>
          <w:u w:val="single"/>
          <w:lang w:eastAsia="ru-RU"/>
        </w:rPr>
        <w:t>г.</w:t>
      </w:r>
      <w:r w:rsidRPr="008D6427">
        <w:rPr>
          <w:bCs/>
          <w:lang w:eastAsia="ru-RU"/>
        </w:rPr>
        <w:t xml:space="preserve"> по "</w:t>
      </w:r>
      <w:r w:rsidR="0015404C">
        <w:rPr>
          <w:b/>
          <w:bCs/>
          <w:i/>
          <w:u w:val="single"/>
          <w:lang w:eastAsia="ru-RU"/>
        </w:rPr>
        <w:t>29</w:t>
      </w:r>
      <w:r w:rsidRPr="008D6427">
        <w:rPr>
          <w:bCs/>
          <w:lang w:eastAsia="ru-RU"/>
        </w:rPr>
        <w:t xml:space="preserve">" </w:t>
      </w:r>
      <w:r w:rsidR="0015404C">
        <w:rPr>
          <w:b/>
          <w:bCs/>
          <w:i/>
          <w:u w:val="single"/>
          <w:lang w:eastAsia="ru-RU"/>
        </w:rPr>
        <w:t>сентября</w:t>
      </w:r>
      <w:r w:rsidRPr="008D6427">
        <w:rPr>
          <w:bCs/>
          <w:lang w:eastAsia="ru-RU"/>
        </w:rPr>
        <w:t xml:space="preserve"> </w:t>
      </w:r>
      <w:r w:rsidRPr="008D6427">
        <w:rPr>
          <w:b/>
          <w:bCs/>
          <w:i/>
          <w:u w:val="single"/>
          <w:lang w:eastAsia="ru-RU"/>
        </w:rPr>
        <w:t>2022</w:t>
      </w:r>
      <w:r>
        <w:rPr>
          <w:bCs/>
          <w:lang w:eastAsia="ru-RU"/>
        </w:rPr>
        <w:t>г</w:t>
      </w:r>
      <w:r w:rsidRPr="00A16461">
        <w:rPr>
          <w:bCs/>
          <w:color w:val="000000" w:themeColor="text1"/>
          <w:lang w:eastAsia="ru-RU"/>
        </w:rPr>
        <w:t>.</w:t>
      </w:r>
    </w:p>
    <w:p w:rsidR="00AE6B81" w:rsidRPr="00FA5027" w:rsidRDefault="00AE6B81" w:rsidP="00AE6B81">
      <w:pPr>
        <w:suppressAutoHyphens w:val="0"/>
        <w:autoSpaceDE w:val="0"/>
        <w:autoSpaceDN w:val="0"/>
        <w:adjustRightInd w:val="0"/>
        <w:jc w:val="both"/>
        <w:outlineLvl w:val="0"/>
        <w:rPr>
          <w:bCs/>
          <w:color w:val="000000" w:themeColor="text1"/>
          <w:lang w:eastAsia="ru-RU"/>
        </w:rPr>
      </w:pPr>
      <w:r w:rsidRPr="00FA5027">
        <w:rPr>
          <w:bCs/>
          <w:color w:val="000000" w:themeColor="text1"/>
          <w:lang w:eastAsia="ru-RU"/>
        </w:rPr>
        <w:t>Предложения  и  замечания  участников   публичных слушаний, являющихся:</w:t>
      </w:r>
    </w:p>
    <w:p w:rsidR="00AE6B81" w:rsidRPr="00FA5027" w:rsidRDefault="00AE6B81" w:rsidP="00AE6B81">
      <w:pPr>
        <w:suppressAutoHyphens w:val="0"/>
        <w:autoSpaceDE w:val="0"/>
        <w:autoSpaceDN w:val="0"/>
        <w:adjustRightInd w:val="0"/>
        <w:ind w:left="360"/>
        <w:jc w:val="both"/>
        <w:outlineLvl w:val="0"/>
        <w:rPr>
          <w:bCs/>
          <w:color w:val="000000" w:themeColor="text1"/>
          <w:lang w:eastAsia="ru-RU"/>
        </w:rPr>
      </w:pPr>
      <w:r w:rsidRPr="00FA5027">
        <w:rPr>
          <w:bCs/>
          <w:color w:val="000000" w:themeColor="text1"/>
          <w:lang w:eastAsia="ru-RU"/>
        </w:rPr>
        <w:t>- участниками   публич</w:t>
      </w:r>
      <w:r>
        <w:rPr>
          <w:bCs/>
          <w:color w:val="000000" w:themeColor="text1"/>
          <w:lang w:eastAsia="ru-RU"/>
        </w:rPr>
        <w:t>ных  слушаний</w:t>
      </w:r>
      <w:r w:rsidR="00E94E6E">
        <w:rPr>
          <w:bCs/>
          <w:color w:val="000000" w:themeColor="text1"/>
          <w:lang w:eastAsia="ru-RU"/>
        </w:rPr>
        <w:t xml:space="preserve"> </w:t>
      </w:r>
      <w:r w:rsidR="001E160F">
        <w:rPr>
          <w:bCs/>
          <w:color w:val="000000" w:themeColor="text1"/>
          <w:lang w:eastAsia="ru-RU"/>
        </w:rPr>
        <w:t>- поступило 5</w:t>
      </w:r>
      <w:r w:rsidR="00E94E6E">
        <w:rPr>
          <w:bCs/>
          <w:color w:val="000000" w:themeColor="text1"/>
          <w:lang w:eastAsia="ru-RU"/>
        </w:rPr>
        <w:t xml:space="preserve"> предложени</w:t>
      </w:r>
      <w:r w:rsidR="001E160F">
        <w:rPr>
          <w:bCs/>
          <w:color w:val="000000" w:themeColor="text1"/>
          <w:lang w:eastAsia="ru-RU"/>
        </w:rPr>
        <w:t>й</w:t>
      </w:r>
      <w:r>
        <w:rPr>
          <w:bCs/>
          <w:color w:val="000000" w:themeColor="text1"/>
          <w:lang w:eastAsia="ru-RU"/>
        </w:rPr>
        <w:t>;</w:t>
      </w:r>
    </w:p>
    <w:p w:rsidR="00AE6B81" w:rsidRDefault="00AE6B81" w:rsidP="00AE6B81">
      <w:pPr>
        <w:suppressAutoHyphens w:val="0"/>
        <w:autoSpaceDE w:val="0"/>
        <w:autoSpaceDN w:val="0"/>
        <w:adjustRightInd w:val="0"/>
        <w:ind w:left="360"/>
        <w:jc w:val="both"/>
        <w:outlineLvl w:val="0"/>
        <w:rPr>
          <w:bCs/>
          <w:color w:val="000000" w:themeColor="text1"/>
          <w:lang w:eastAsia="ru-RU"/>
        </w:rPr>
      </w:pPr>
      <w:r w:rsidRPr="00FA5027">
        <w:rPr>
          <w:bCs/>
          <w:color w:val="000000" w:themeColor="text1"/>
          <w:lang w:eastAsia="ru-RU"/>
        </w:rPr>
        <w:t>- иными участниками публичных слушаний</w:t>
      </w:r>
      <w:r w:rsidR="00E94E6E">
        <w:rPr>
          <w:bCs/>
          <w:color w:val="000000" w:themeColor="text1"/>
          <w:lang w:eastAsia="ru-RU"/>
        </w:rPr>
        <w:t xml:space="preserve"> – не поступало</w:t>
      </w:r>
      <w:r w:rsidRPr="00FA5027">
        <w:rPr>
          <w:bCs/>
          <w:color w:val="000000" w:themeColor="text1"/>
          <w:lang w:eastAsia="ru-RU"/>
        </w:rPr>
        <w:t>.</w:t>
      </w:r>
    </w:p>
    <w:p w:rsidR="00AE6B81" w:rsidRPr="00FA5027" w:rsidRDefault="00AE6B81" w:rsidP="00AE6B81">
      <w:pPr>
        <w:suppressAutoHyphens w:val="0"/>
        <w:autoSpaceDE w:val="0"/>
        <w:autoSpaceDN w:val="0"/>
        <w:adjustRightInd w:val="0"/>
        <w:ind w:left="360"/>
        <w:jc w:val="both"/>
        <w:outlineLvl w:val="0"/>
        <w:rPr>
          <w:bCs/>
          <w:color w:val="000000" w:themeColor="text1"/>
          <w:lang w:eastAsia="ru-RU"/>
        </w:rPr>
      </w:pPr>
    </w:p>
    <w:p w:rsidR="00AE6B81" w:rsidRPr="00FA5027" w:rsidRDefault="00AE6B81" w:rsidP="00AE6B81">
      <w:pPr>
        <w:suppressAutoHyphens w:val="0"/>
        <w:autoSpaceDE w:val="0"/>
        <w:autoSpaceDN w:val="0"/>
        <w:adjustRightInd w:val="0"/>
        <w:ind w:left="360"/>
        <w:jc w:val="both"/>
        <w:outlineLvl w:val="0"/>
        <w:rPr>
          <w:bCs/>
          <w:color w:val="000000" w:themeColor="text1"/>
          <w:lang w:eastAsia="ru-RU"/>
        </w:rPr>
      </w:pPr>
      <w:r>
        <w:rPr>
          <w:bCs/>
          <w:color w:val="000000" w:themeColor="text1"/>
          <w:lang w:eastAsia="ru-RU"/>
        </w:rPr>
        <w:t xml:space="preserve">Приложение к протоколу на </w:t>
      </w:r>
      <w:r w:rsidR="00CD379C">
        <w:rPr>
          <w:bCs/>
          <w:color w:val="000000" w:themeColor="text1"/>
          <w:u w:val="single"/>
          <w:lang w:eastAsia="ru-RU"/>
        </w:rPr>
        <w:t>2</w:t>
      </w:r>
      <w:bookmarkStart w:id="0" w:name="_GoBack"/>
      <w:bookmarkEnd w:id="0"/>
      <w:r>
        <w:rPr>
          <w:bCs/>
          <w:color w:val="000000" w:themeColor="text1"/>
          <w:lang w:eastAsia="ru-RU"/>
        </w:rPr>
        <w:t xml:space="preserve"> л. </w:t>
      </w:r>
    </w:p>
    <w:p w:rsidR="00AE6B81" w:rsidRPr="00FA5027" w:rsidRDefault="00AE6B81" w:rsidP="00AE6B81">
      <w:pPr>
        <w:suppressAutoHyphens w:val="0"/>
        <w:autoSpaceDE w:val="0"/>
        <w:autoSpaceDN w:val="0"/>
        <w:adjustRightInd w:val="0"/>
        <w:jc w:val="both"/>
        <w:outlineLvl w:val="0"/>
        <w:rPr>
          <w:bCs/>
          <w:color w:val="000000" w:themeColor="text1"/>
          <w:lang w:eastAsia="ru-RU"/>
        </w:rPr>
      </w:pPr>
    </w:p>
    <w:p w:rsidR="00AE6B81" w:rsidRDefault="00AE6B81" w:rsidP="00AE6B81">
      <w:pPr>
        <w:suppressAutoHyphens w:val="0"/>
        <w:ind w:firstLine="567"/>
        <w:jc w:val="both"/>
        <w:rPr>
          <w:b/>
          <w:lang w:eastAsia="ru-RU"/>
        </w:rPr>
      </w:pPr>
      <w:r>
        <w:rPr>
          <w:b/>
          <w:lang w:eastAsia="ru-RU"/>
        </w:rPr>
        <w:t xml:space="preserve">Выборы председателя публичных слушаний </w:t>
      </w:r>
    </w:p>
    <w:p w:rsidR="00AE6B81" w:rsidRDefault="00AE6B81" w:rsidP="00AE6B81">
      <w:pPr>
        <w:suppressAutoHyphens w:val="0"/>
        <w:ind w:firstLine="567"/>
        <w:rPr>
          <w:b/>
          <w:i/>
          <w:u w:val="single"/>
          <w:lang w:eastAsia="ru-RU"/>
        </w:rPr>
      </w:pPr>
      <w:r>
        <w:rPr>
          <w:lang w:eastAsia="ru-RU"/>
        </w:rPr>
        <w:t xml:space="preserve">Выбрать председателем публичных слушаний: </w:t>
      </w:r>
      <w:r>
        <w:rPr>
          <w:u w:val="single"/>
          <w:lang w:eastAsia="ru-RU"/>
        </w:rPr>
        <w:t>Федорова А. Л.</w:t>
      </w:r>
      <w:r>
        <w:rPr>
          <w:lang w:eastAsia="ru-RU"/>
        </w:rPr>
        <w:t xml:space="preserve"> </w:t>
      </w:r>
    </w:p>
    <w:p w:rsidR="00AE6B81" w:rsidRDefault="00AE6B81" w:rsidP="00AE6B81">
      <w:pPr>
        <w:suppressAutoHyphens w:val="0"/>
        <w:ind w:firstLine="567"/>
        <w:rPr>
          <w:lang w:eastAsia="ru-RU"/>
        </w:rPr>
      </w:pPr>
      <w:r>
        <w:rPr>
          <w:lang w:eastAsia="ru-RU"/>
        </w:rPr>
        <w:t>Результаты голосования:</w:t>
      </w:r>
    </w:p>
    <w:p w:rsidR="00AE6B81" w:rsidRDefault="00AE6B81" w:rsidP="00AE6B81">
      <w:pPr>
        <w:suppressAutoHyphens w:val="0"/>
        <w:ind w:firstLine="567"/>
        <w:rPr>
          <w:lang w:eastAsia="ru-RU"/>
        </w:rPr>
      </w:pPr>
      <w:r>
        <w:rPr>
          <w:lang w:eastAsia="ru-RU"/>
        </w:rPr>
        <w:t xml:space="preserve">«за» - </w:t>
      </w:r>
      <w:r>
        <w:rPr>
          <w:u w:val="single"/>
          <w:lang w:eastAsia="ru-RU"/>
        </w:rPr>
        <w:t xml:space="preserve">  </w:t>
      </w:r>
      <w:r w:rsidR="008F69A1">
        <w:rPr>
          <w:u w:val="single"/>
          <w:lang w:eastAsia="ru-RU"/>
        </w:rPr>
        <w:t>23</w:t>
      </w:r>
      <w:r w:rsidR="0015404C">
        <w:rPr>
          <w:u w:val="single"/>
          <w:lang w:eastAsia="ru-RU"/>
        </w:rPr>
        <w:t xml:space="preserve">   </w:t>
      </w:r>
      <w:r>
        <w:rPr>
          <w:u w:val="single"/>
          <w:lang w:eastAsia="ru-RU"/>
        </w:rPr>
        <w:t xml:space="preserve"> </w:t>
      </w:r>
      <w:r>
        <w:rPr>
          <w:lang w:eastAsia="ru-RU"/>
        </w:rPr>
        <w:t xml:space="preserve"> «против» - </w:t>
      </w:r>
      <w:r>
        <w:rPr>
          <w:u w:val="single"/>
          <w:lang w:eastAsia="ru-RU"/>
        </w:rPr>
        <w:t xml:space="preserve">  </w:t>
      </w:r>
      <w:r w:rsidR="008F69A1">
        <w:rPr>
          <w:u w:val="single"/>
          <w:lang w:eastAsia="ru-RU"/>
        </w:rPr>
        <w:t>0</w:t>
      </w:r>
      <w:proofErr w:type="gramStart"/>
      <w:r>
        <w:rPr>
          <w:u w:val="single"/>
          <w:lang w:eastAsia="ru-RU"/>
        </w:rPr>
        <w:t xml:space="preserve">   </w:t>
      </w:r>
      <w:r>
        <w:rPr>
          <w:lang w:eastAsia="ru-RU"/>
        </w:rPr>
        <w:t>;</w:t>
      </w:r>
      <w:proofErr w:type="gramEnd"/>
      <w:r>
        <w:rPr>
          <w:lang w:eastAsia="ru-RU"/>
        </w:rPr>
        <w:t xml:space="preserve"> «воздержались» - </w:t>
      </w:r>
      <w:r>
        <w:rPr>
          <w:u w:val="single"/>
          <w:lang w:eastAsia="ru-RU"/>
        </w:rPr>
        <w:t xml:space="preserve"> </w:t>
      </w:r>
      <w:r w:rsidR="0015404C">
        <w:rPr>
          <w:u w:val="single"/>
          <w:lang w:eastAsia="ru-RU"/>
        </w:rPr>
        <w:t xml:space="preserve"> </w:t>
      </w:r>
      <w:r w:rsidR="008F69A1">
        <w:rPr>
          <w:u w:val="single"/>
          <w:lang w:eastAsia="ru-RU"/>
        </w:rPr>
        <w:t>0</w:t>
      </w:r>
      <w:r w:rsidR="0015404C">
        <w:rPr>
          <w:u w:val="single"/>
          <w:lang w:eastAsia="ru-RU"/>
        </w:rPr>
        <w:t xml:space="preserve">     </w:t>
      </w:r>
      <w:r>
        <w:rPr>
          <w:u w:val="single"/>
          <w:lang w:eastAsia="ru-RU"/>
        </w:rPr>
        <w:t xml:space="preserve"> </w:t>
      </w:r>
      <w:r>
        <w:rPr>
          <w:lang w:eastAsia="ru-RU"/>
        </w:rPr>
        <w:t>.</w:t>
      </w:r>
    </w:p>
    <w:p w:rsidR="00AE6B81" w:rsidRDefault="00AE6B81" w:rsidP="00AE6B81">
      <w:pPr>
        <w:suppressAutoHyphens w:val="0"/>
        <w:ind w:firstLine="567"/>
        <w:rPr>
          <w:b/>
          <w:i/>
          <w:u w:val="single"/>
          <w:lang w:eastAsia="ru-RU"/>
        </w:rPr>
      </w:pPr>
      <w:r>
        <w:rPr>
          <w:lang w:eastAsia="ru-RU"/>
        </w:rPr>
        <w:t xml:space="preserve">Решено: избрать председателем публичных слушаний: </w:t>
      </w:r>
      <w:r>
        <w:rPr>
          <w:u w:val="single"/>
          <w:lang w:eastAsia="ru-RU"/>
        </w:rPr>
        <w:t>Федорова А. Л.</w:t>
      </w:r>
    </w:p>
    <w:p w:rsidR="00AE6B81" w:rsidRDefault="00AE6B81" w:rsidP="00AE6B81">
      <w:pPr>
        <w:suppressAutoHyphens w:val="0"/>
        <w:ind w:firstLine="567"/>
        <w:rPr>
          <w:b/>
          <w:i/>
          <w:u w:val="single"/>
          <w:lang w:eastAsia="ru-RU"/>
        </w:rPr>
      </w:pPr>
    </w:p>
    <w:p w:rsidR="00AE6B81" w:rsidRDefault="00AE6B81" w:rsidP="00AE6B81">
      <w:pPr>
        <w:suppressAutoHyphens w:val="0"/>
        <w:ind w:firstLine="567"/>
        <w:rPr>
          <w:lang w:eastAsia="ru-RU"/>
        </w:rPr>
      </w:pPr>
      <w:r>
        <w:rPr>
          <w:lang w:eastAsia="ru-RU"/>
        </w:rPr>
        <w:t xml:space="preserve">Выборы секретаря публичных слушаний </w:t>
      </w:r>
    </w:p>
    <w:p w:rsidR="00AE6B81" w:rsidRDefault="00AE6B81" w:rsidP="00AE6B81">
      <w:pPr>
        <w:suppressAutoHyphens w:val="0"/>
        <w:ind w:firstLine="567"/>
        <w:rPr>
          <w:u w:val="single"/>
          <w:lang w:eastAsia="ru-RU"/>
        </w:rPr>
      </w:pPr>
      <w:r>
        <w:rPr>
          <w:lang w:eastAsia="ru-RU"/>
        </w:rPr>
        <w:t xml:space="preserve">Выбрать секретарем публичных слушаний: </w:t>
      </w:r>
      <w:proofErr w:type="spellStart"/>
      <w:r>
        <w:rPr>
          <w:u w:val="single"/>
          <w:lang w:eastAsia="ru-RU"/>
        </w:rPr>
        <w:t>Ламскову</w:t>
      </w:r>
      <w:proofErr w:type="spellEnd"/>
      <w:r>
        <w:rPr>
          <w:u w:val="single"/>
          <w:lang w:eastAsia="ru-RU"/>
        </w:rPr>
        <w:t xml:space="preserve"> Н.А.</w:t>
      </w:r>
    </w:p>
    <w:p w:rsidR="00AE6B81" w:rsidRDefault="00AE6B81" w:rsidP="00AE6B81">
      <w:pPr>
        <w:suppressAutoHyphens w:val="0"/>
        <w:ind w:firstLine="567"/>
        <w:rPr>
          <w:lang w:eastAsia="ru-RU"/>
        </w:rPr>
      </w:pPr>
      <w:r>
        <w:rPr>
          <w:lang w:eastAsia="ru-RU"/>
        </w:rPr>
        <w:t>Результаты голосования:</w:t>
      </w:r>
    </w:p>
    <w:p w:rsidR="00AE6B81" w:rsidRPr="00B23918" w:rsidRDefault="00AE6B81" w:rsidP="00AE6B81">
      <w:pPr>
        <w:suppressAutoHyphens w:val="0"/>
        <w:ind w:firstLine="567"/>
        <w:rPr>
          <w:u w:val="single"/>
          <w:lang w:eastAsia="ru-RU"/>
        </w:rPr>
      </w:pPr>
      <w:r>
        <w:rPr>
          <w:lang w:eastAsia="ru-RU"/>
        </w:rPr>
        <w:t xml:space="preserve">«за» - </w:t>
      </w:r>
      <w:r w:rsidR="0015404C">
        <w:rPr>
          <w:u w:val="single"/>
          <w:lang w:eastAsia="ru-RU"/>
        </w:rPr>
        <w:t xml:space="preserve"> </w:t>
      </w:r>
      <w:r w:rsidR="008F69A1">
        <w:rPr>
          <w:u w:val="single"/>
          <w:lang w:eastAsia="ru-RU"/>
        </w:rPr>
        <w:t>23</w:t>
      </w:r>
      <w:proofErr w:type="gramStart"/>
      <w:r w:rsidR="0015404C">
        <w:rPr>
          <w:u w:val="single"/>
          <w:lang w:eastAsia="ru-RU"/>
        </w:rPr>
        <w:t xml:space="preserve">  </w:t>
      </w:r>
      <w:r>
        <w:rPr>
          <w:u w:val="single"/>
          <w:lang w:eastAsia="ru-RU"/>
        </w:rPr>
        <w:t xml:space="preserve"> </w:t>
      </w:r>
      <w:r>
        <w:rPr>
          <w:lang w:eastAsia="ru-RU"/>
        </w:rPr>
        <w:t>;</w:t>
      </w:r>
      <w:proofErr w:type="gramEnd"/>
      <w:r>
        <w:rPr>
          <w:lang w:eastAsia="ru-RU"/>
        </w:rPr>
        <w:t xml:space="preserve"> «против» - </w:t>
      </w:r>
      <w:r w:rsidR="0015404C">
        <w:rPr>
          <w:u w:val="single"/>
          <w:lang w:eastAsia="ru-RU"/>
        </w:rPr>
        <w:t xml:space="preserve">  </w:t>
      </w:r>
      <w:r w:rsidR="008F69A1">
        <w:rPr>
          <w:u w:val="single"/>
          <w:lang w:eastAsia="ru-RU"/>
        </w:rPr>
        <w:t>0</w:t>
      </w:r>
      <w:r w:rsidR="0015404C">
        <w:rPr>
          <w:u w:val="single"/>
          <w:lang w:eastAsia="ru-RU"/>
        </w:rPr>
        <w:t xml:space="preserve">   </w:t>
      </w:r>
      <w:r>
        <w:rPr>
          <w:u w:val="single"/>
          <w:lang w:eastAsia="ru-RU"/>
        </w:rPr>
        <w:t xml:space="preserve"> </w:t>
      </w:r>
      <w:r>
        <w:rPr>
          <w:lang w:eastAsia="ru-RU"/>
        </w:rPr>
        <w:t>; «воздержались» -</w:t>
      </w:r>
      <w:r w:rsidR="0015404C">
        <w:rPr>
          <w:u w:val="single"/>
          <w:lang w:eastAsia="ru-RU"/>
        </w:rPr>
        <w:t xml:space="preserve">   </w:t>
      </w:r>
      <w:r w:rsidR="008F69A1">
        <w:rPr>
          <w:u w:val="single"/>
          <w:lang w:eastAsia="ru-RU"/>
        </w:rPr>
        <w:t>0</w:t>
      </w:r>
      <w:r w:rsidR="0015404C">
        <w:rPr>
          <w:u w:val="single"/>
          <w:lang w:eastAsia="ru-RU"/>
        </w:rPr>
        <w:t xml:space="preserve">     </w:t>
      </w:r>
      <w:r>
        <w:rPr>
          <w:lang w:eastAsia="ru-RU"/>
        </w:rPr>
        <w:t>.</w:t>
      </w:r>
    </w:p>
    <w:p w:rsidR="00AE6B81" w:rsidRPr="00B23918" w:rsidRDefault="00AE6B81" w:rsidP="00AE6B81">
      <w:pPr>
        <w:suppressAutoHyphens w:val="0"/>
        <w:ind w:firstLine="567"/>
        <w:rPr>
          <w:u w:val="single"/>
          <w:lang w:eastAsia="ru-RU"/>
        </w:rPr>
      </w:pPr>
      <w:r>
        <w:rPr>
          <w:lang w:eastAsia="ru-RU"/>
        </w:rPr>
        <w:t xml:space="preserve">Избрать секретарем публичных слушаний: </w:t>
      </w:r>
      <w:proofErr w:type="spellStart"/>
      <w:r>
        <w:rPr>
          <w:u w:val="single"/>
          <w:lang w:eastAsia="ru-RU"/>
        </w:rPr>
        <w:t>Ламскову</w:t>
      </w:r>
      <w:proofErr w:type="spellEnd"/>
      <w:r>
        <w:rPr>
          <w:u w:val="single"/>
          <w:lang w:eastAsia="ru-RU"/>
        </w:rPr>
        <w:t xml:space="preserve"> Н. А.</w:t>
      </w:r>
    </w:p>
    <w:p w:rsidR="00AE6B81" w:rsidRPr="00E3371E" w:rsidRDefault="00AE6B81" w:rsidP="00E3371E">
      <w:pPr>
        <w:autoSpaceDE w:val="0"/>
        <w:autoSpaceDN w:val="0"/>
        <w:adjustRightInd w:val="0"/>
        <w:jc w:val="both"/>
        <w:rPr>
          <w:rFonts w:eastAsia="Calibri"/>
          <w:b/>
          <w:lang w:eastAsia="en-US"/>
        </w:rPr>
      </w:pPr>
      <w:r w:rsidRPr="00E3371E">
        <w:rPr>
          <w:lang w:eastAsia="ru-RU"/>
        </w:rPr>
        <w:t xml:space="preserve">Вступительное слово: Главы  Котельниковского городского поселения Федорова А. Л.: </w:t>
      </w:r>
      <w:r w:rsidRPr="00E3371E">
        <w:rPr>
          <w:u w:val="single"/>
          <w:lang w:eastAsia="ru-RU"/>
        </w:rPr>
        <w:t xml:space="preserve">Сегодня проводятся публичные </w:t>
      </w:r>
      <w:proofErr w:type="gramStart"/>
      <w:r w:rsidRPr="00E3371E">
        <w:rPr>
          <w:u w:val="single"/>
          <w:lang w:eastAsia="ru-RU"/>
        </w:rPr>
        <w:t>слушания</w:t>
      </w:r>
      <w:proofErr w:type="gramEnd"/>
      <w:r w:rsidRPr="00E3371E">
        <w:rPr>
          <w:u w:val="single"/>
          <w:lang w:eastAsia="ru-RU"/>
        </w:rPr>
        <w:t xml:space="preserve"> организованные на основании постановления администрации Котельниковского городского поселения №</w:t>
      </w:r>
      <w:r w:rsidR="0015404C" w:rsidRPr="00E3371E">
        <w:rPr>
          <w:u w:val="single"/>
          <w:lang w:eastAsia="ru-RU"/>
        </w:rPr>
        <w:t>488</w:t>
      </w:r>
      <w:r w:rsidRPr="00E3371E">
        <w:rPr>
          <w:u w:val="single"/>
          <w:lang w:eastAsia="ru-RU"/>
        </w:rPr>
        <w:t xml:space="preserve"> от </w:t>
      </w:r>
      <w:r w:rsidR="0015404C" w:rsidRPr="00E3371E">
        <w:rPr>
          <w:u w:val="single"/>
          <w:lang w:eastAsia="ru-RU"/>
        </w:rPr>
        <w:t>06.07.</w:t>
      </w:r>
      <w:r w:rsidRPr="00E3371E">
        <w:rPr>
          <w:u w:val="single"/>
          <w:lang w:eastAsia="ru-RU"/>
        </w:rPr>
        <w:t>2022г. «</w:t>
      </w:r>
      <w:r w:rsidR="0015404C" w:rsidRPr="00E3371E">
        <w:rPr>
          <w:rFonts w:eastAsia="Calibri"/>
          <w:b/>
          <w:u w:val="single"/>
          <w:lang w:eastAsia="en-US"/>
        </w:rPr>
        <w:t>О проведении публичных слушаний по проекту внесения изменений в Правила землепользования и застройки Котельниковского городского поселения</w:t>
      </w:r>
      <w:r w:rsidRPr="00E3371E">
        <w:rPr>
          <w:rFonts w:eastAsiaTheme="minorEastAsia"/>
          <w:u w:val="single"/>
          <w:lang w:eastAsia="ru-RU"/>
        </w:rPr>
        <w:t>»</w:t>
      </w:r>
      <w:r w:rsidRPr="00E3371E">
        <w:rPr>
          <w:u w:val="single"/>
          <w:lang w:eastAsia="ru-RU"/>
        </w:rPr>
        <w:t xml:space="preserve"> </w:t>
      </w:r>
      <w:r w:rsidRPr="00E3371E">
        <w:rPr>
          <w:bCs/>
          <w:lang w:eastAsia="ru-RU"/>
        </w:rPr>
        <w:t xml:space="preserve">по вопросу возможности утверждения: </w:t>
      </w:r>
    </w:p>
    <w:p w:rsidR="00AE6B81" w:rsidRPr="00E3371E" w:rsidRDefault="00AE6B81" w:rsidP="00E3371E">
      <w:pPr>
        <w:suppressAutoHyphens w:val="0"/>
        <w:spacing w:line="240" w:lineRule="atLeast"/>
        <w:ind w:firstLine="567"/>
        <w:jc w:val="both"/>
        <w:rPr>
          <w:lang w:eastAsia="ru-RU"/>
        </w:rPr>
      </w:pPr>
      <w:r w:rsidRPr="00E3371E">
        <w:rPr>
          <w:lang w:eastAsia="ru-RU"/>
        </w:rPr>
        <w:t xml:space="preserve">Проектной документации </w:t>
      </w:r>
      <w:r w:rsidRPr="00E3371E">
        <w:rPr>
          <w:b/>
          <w:i/>
          <w:u w:val="single"/>
          <w:lang w:eastAsia="ru-RU"/>
        </w:rPr>
        <w:t>«</w:t>
      </w:r>
      <w:r w:rsidR="0015404C" w:rsidRPr="00E3371E">
        <w:rPr>
          <w:b/>
          <w:i/>
          <w:u w:val="single"/>
          <w:lang w:eastAsia="ru-RU"/>
        </w:rPr>
        <w:t xml:space="preserve">ВНЕСЕНИЯ ИЗМЕНЕНИЙ В ПРАВИЛА ЗЕМЛЕПОЛЬЗОВАНИЯ И ЗАСТРОЙКИ </w:t>
      </w:r>
      <w:r w:rsidR="0015404C" w:rsidRPr="00E3371E">
        <w:rPr>
          <w:b/>
          <w:i/>
          <w:spacing w:val="-7"/>
          <w:u w:val="single"/>
          <w:lang w:eastAsia="ru-RU"/>
        </w:rPr>
        <w:t>КОТЕЛЬНИКОВСКОГО ГОРОДСКОГО ПОСЕЛЕНИЯ КОТЕЛЬНИКОВСКОГО МУНИЦИПАЛЬНОГО РАЙОНА ВОЛГОГРАДСКОЙ ОБЛАСТИ</w:t>
      </w:r>
      <w:r w:rsidR="0015404C" w:rsidRPr="00E3371E">
        <w:rPr>
          <w:b/>
          <w:i/>
          <w:color w:val="000000"/>
          <w:u w:val="single"/>
          <w:lang w:eastAsia="ru-RU"/>
        </w:rPr>
        <w:t>», подготовленную ИП</w:t>
      </w:r>
      <w:r w:rsidR="00593B55" w:rsidRPr="00E3371E">
        <w:rPr>
          <w:b/>
          <w:i/>
          <w:color w:val="000000"/>
          <w:u w:val="single"/>
          <w:lang w:eastAsia="ru-RU"/>
        </w:rPr>
        <w:t xml:space="preserve"> В. О.</w:t>
      </w:r>
      <w:r w:rsidR="0015404C" w:rsidRPr="00E3371E">
        <w:rPr>
          <w:b/>
          <w:i/>
          <w:color w:val="000000"/>
          <w:u w:val="single"/>
          <w:lang w:eastAsia="ru-RU"/>
        </w:rPr>
        <w:t xml:space="preserve"> </w:t>
      </w:r>
      <w:proofErr w:type="spellStart"/>
      <w:r w:rsidR="0015404C" w:rsidRPr="00E3371E">
        <w:rPr>
          <w:b/>
          <w:i/>
          <w:color w:val="000000"/>
          <w:u w:val="single"/>
          <w:lang w:eastAsia="ru-RU"/>
        </w:rPr>
        <w:t>Шангин</w:t>
      </w:r>
      <w:proofErr w:type="spellEnd"/>
    </w:p>
    <w:p w:rsidR="00AE6B81" w:rsidRDefault="00AE6B81" w:rsidP="00AE6B81">
      <w:pPr>
        <w:pStyle w:val="a3"/>
        <w:suppressAutoHyphens w:val="0"/>
        <w:spacing w:line="240" w:lineRule="atLeast"/>
        <w:ind w:left="0" w:firstLine="567"/>
        <w:jc w:val="both"/>
        <w:rPr>
          <w:lang w:eastAsia="ru-RU"/>
        </w:rPr>
      </w:pPr>
      <w:r>
        <w:rPr>
          <w:lang w:eastAsia="ru-RU"/>
        </w:rPr>
        <w:t>Внесенные предложения замечания:</w:t>
      </w:r>
    </w:p>
    <w:p w:rsidR="00AE6B81" w:rsidRDefault="00AE6B81" w:rsidP="00AE6B81">
      <w:pPr>
        <w:suppressAutoHyphens w:val="0"/>
        <w:spacing w:after="200" w:line="276" w:lineRule="auto"/>
        <w:ind w:firstLine="567"/>
        <w:contextualSpacing/>
        <w:jc w:val="both"/>
        <w:rPr>
          <w:lang w:eastAsia="ru-RU"/>
        </w:rPr>
      </w:pPr>
      <w:r>
        <w:rPr>
          <w:lang w:eastAsia="ru-RU"/>
        </w:rPr>
        <w:t xml:space="preserve">Результат голосования  (количество голосов): </w:t>
      </w:r>
      <w:r>
        <w:rPr>
          <w:u w:val="single"/>
          <w:lang w:eastAsia="ru-RU"/>
        </w:rPr>
        <w:t xml:space="preserve">  </w:t>
      </w:r>
      <w:r w:rsidR="0015404C">
        <w:rPr>
          <w:u w:val="single"/>
          <w:lang w:eastAsia="ru-RU"/>
        </w:rPr>
        <w:t xml:space="preserve"> </w:t>
      </w:r>
      <w:r w:rsidR="008F69A1">
        <w:rPr>
          <w:u w:val="single"/>
          <w:lang w:eastAsia="ru-RU"/>
        </w:rPr>
        <w:t>23</w:t>
      </w:r>
      <w:r>
        <w:rPr>
          <w:u w:val="single"/>
          <w:lang w:eastAsia="ru-RU"/>
        </w:rPr>
        <w:t xml:space="preserve">  </w:t>
      </w:r>
      <w:r>
        <w:rPr>
          <w:lang w:eastAsia="ru-RU"/>
        </w:rPr>
        <w:t xml:space="preserve"> за; </w:t>
      </w:r>
      <w:r>
        <w:rPr>
          <w:u w:val="single"/>
          <w:lang w:eastAsia="ru-RU"/>
        </w:rPr>
        <w:t xml:space="preserve">     </w:t>
      </w:r>
      <w:r>
        <w:rPr>
          <w:lang w:eastAsia="ru-RU"/>
        </w:rPr>
        <w:t xml:space="preserve"> против; </w:t>
      </w:r>
      <w:r>
        <w:rPr>
          <w:u w:val="single"/>
          <w:lang w:eastAsia="ru-RU"/>
        </w:rPr>
        <w:t xml:space="preserve">  </w:t>
      </w:r>
      <w:r w:rsidR="008F69A1">
        <w:rPr>
          <w:u w:val="single"/>
          <w:lang w:eastAsia="ru-RU"/>
        </w:rPr>
        <w:t>0</w:t>
      </w:r>
      <w:r>
        <w:rPr>
          <w:u w:val="single"/>
          <w:lang w:eastAsia="ru-RU"/>
        </w:rPr>
        <w:t xml:space="preserve">   </w:t>
      </w:r>
      <w:r>
        <w:rPr>
          <w:lang w:eastAsia="ru-RU"/>
        </w:rPr>
        <w:t xml:space="preserve"> воздержались.</w:t>
      </w:r>
    </w:p>
    <w:p w:rsidR="00AE6B81" w:rsidRDefault="00AE6B81" w:rsidP="00AE6B81">
      <w:pPr>
        <w:suppressAutoHyphens w:val="0"/>
        <w:ind w:firstLine="567"/>
        <w:jc w:val="both"/>
        <w:rPr>
          <w:lang w:eastAsia="ru-RU"/>
        </w:rPr>
      </w:pPr>
      <w:r>
        <w:rPr>
          <w:lang w:eastAsia="ru-RU"/>
        </w:rPr>
        <w:t>Перечень принявших участие в рассмотрении проекта участников публичных слушаний</w:t>
      </w:r>
      <w:r w:rsidR="008F69A1">
        <w:rPr>
          <w:lang w:eastAsia="ru-RU"/>
        </w:rPr>
        <w:t xml:space="preserve"> на 1 листе</w:t>
      </w:r>
      <w:r>
        <w:rPr>
          <w:lang w:eastAsia="ru-RU"/>
        </w:rPr>
        <w:t>.</w:t>
      </w:r>
    </w:p>
    <w:p w:rsidR="00AE6B81" w:rsidRDefault="00AE6B81" w:rsidP="00AE6B81">
      <w:pPr>
        <w:suppressAutoHyphens w:val="0"/>
        <w:ind w:firstLine="567"/>
        <w:rPr>
          <w:lang w:eastAsia="ru-RU"/>
        </w:rPr>
      </w:pPr>
    </w:p>
    <w:p w:rsidR="00AE6B81" w:rsidRDefault="00AE6B81" w:rsidP="00AE6B81">
      <w:pPr>
        <w:suppressAutoHyphens w:val="0"/>
        <w:ind w:firstLine="567"/>
        <w:rPr>
          <w:lang w:eastAsia="ru-RU"/>
        </w:rPr>
      </w:pPr>
    </w:p>
    <w:p w:rsidR="00AE6B81" w:rsidRDefault="00AE6B81" w:rsidP="00AE6B81">
      <w:pPr>
        <w:suppressAutoHyphens w:val="0"/>
        <w:ind w:firstLine="567"/>
        <w:rPr>
          <w:lang w:eastAsia="ru-RU"/>
        </w:rPr>
      </w:pPr>
      <w:r>
        <w:rPr>
          <w:lang w:eastAsia="ru-RU"/>
        </w:rPr>
        <w:t xml:space="preserve">Председательствующий </w:t>
      </w:r>
    </w:p>
    <w:p w:rsidR="00AE6B81" w:rsidRDefault="00AE6B81" w:rsidP="00AE6B81">
      <w:pPr>
        <w:suppressAutoHyphens w:val="0"/>
        <w:ind w:firstLine="567"/>
        <w:rPr>
          <w:lang w:eastAsia="ru-RU"/>
        </w:rPr>
      </w:pPr>
      <w:r>
        <w:rPr>
          <w:lang w:eastAsia="ru-RU"/>
        </w:rPr>
        <w:t>на публичных слушаниях:                ________________                     (</w:t>
      </w:r>
      <w:r>
        <w:rPr>
          <w:u w:val="single"/>
          <w:lang w:eastAsia="ru-RU"/>
        </w:rPr>
        <w:t>Федоров А. Л.)</w:t>
      </w:r>
    </w:p>
    <w:p w:rsidR="00AE6B81" w:rsidRDefault="00AE6B81" w:rsidP="00AE6B81">
      <w:pPr>
        <w:suppressAutoHyphens w:val="0"/>
        <w:ind w:firstLine="567"/>
        <w:rPr>
          <w:lang w:eastAsia="ru-RU"/>
        </w:rPr>
      </w:pPr>
      <w:r>
        <w:rPr>
          <w:lang w:eastAsia="ru-RU"/>
        </w:rPr>
        <w:t xml:space="preserve">                                                                    (подпись)                                    (</w:t>
      </w:r>
      <w:proofErr w:type="spellStart"/>
      <w:r>
        <w:rPr>
          <w:lang w:eastAsia="ru-RU"/>
        </w:rPr>
        <w:t>ф.и.</w:t>
      </w:r>
      <w:proofErr w:type="gramStart"/>
      <w:r>
        <w:rPr>
          <w:lang w:eastAsia="ru-RU"/>
        </w:rPr>
        <w:t>о</w:t>
      </w:r>
      <w:proofErr w:type="gramEnd"/>
      <w:r>
        <w:rPr>
          <w:lang w:eastAsia="ru-RU"/>
        </w:rPr>
        <w:t>.</w:t>
      </w:r>
      <w:proofErr w:type="spellEnd"/>
      <w:r>
        <w:rPr>
          <w:lang w:eastAsia="ru-RU"/>
        </w:rPr>
        <w:t>)</w:t>
      </w:r>
    </w:p>
    <w:p w:rsidR="00AE6B81" w:rsidRDefault="00AE6B81" w:rsidP="00AE6B81">
      <w:pPr>
        <w:suppressAutoHyphens w:val="0"/>
        <w:ind w:firstLine="567"/>
        <w:rPr>
          <w:lang w:eastAsia="ru-RU"/>
        </w:rPr>
      </w:pPr>
    </w:p>
    <w:p w:rsidR="00AE6B81" w:rsidRDefault="00AE6B81" w:rsidP="00AE6B81">
      <w:pPr>
        <w:suppressAutoHyphens w:val="0"/>
        <w:ind w:firstLine="567"/>
        <w:rPr>
          <w:lang w:eastAsia="ru-RU"/>
        </w:rPr>
      </w:pPr>
    </w:p>
    <w:p w:rsidR="00AE6B81" w:rsidRPr="00253A6E" w:rsidRDefault="00AE6B81" w:rsidP="00AE6B81">
      <w:pPr>
        <w:suppressAutoHyphens w:val="0"/>
        <w:ind w:firstLine="567"/>
        <w:rPr>
          <w:lang w:eastAsia="ru-RU"/>
        </w:rPr>
      </w:pPr>
      <w:r>
        <w:rPr>
          <w:lang w:eastAsia="ru-RU"/>
        </w:rPr>
        <w:t xml:space="preserve">Секретарь:                                            ________________                   </w:t>
      </w:r>
      <w:r>
        <w:rPr>
          <w:u w:val="single"/>
          <w:lang w:eastAsia="ru-RU"/>
        </w:rPr>
        <w:t>(Ламскова Н. А)</w:t>
      </w:r>
    </w:p>
    <w:p w:rsidR="00AE6B81" w:rsidRDefault="00AE6B81" w:rsidP="00AE6B81">
      <w:pPr>
        <w:suppressAutoHyphens w:val="0"/>
        <w:ind w:firstLine="567"/>
        <w:rPr>
          <w:lang w:eastAsia="ru-RU"/>
        </w:rPr>
      </w:pPr>
      <w:r>
        <w:rPr>
          <w:lang w:eastAsia="ru-RU"/>
        </w:rPr>
        <w:t xml:space="preserve">                                                                    (подпись)                                     (</w:t>
      </w:r>
      <w:proofErr w:type="spellStart"/>
      <w:r>
        <w:rPr>
          <w:lang w:eastAsia="ru-RU"/>
        </w:rPr>
        <w:t>ф.и.</w:t>
      </w:r>
      <w:proofErr w:type="gramStart"/>
      <w:r>
        <w:rPr>
          <w:lang w:eastAsia="ru-RU"/>
        </w:rPr>
        <w:t>о</w:t>
      </w:r>
      <w:proofErr w:type="gramEnd"/>
      <w:r>
        <w:rPr>
          <w:lang w:eastAsia="ru-RU"/>
        </w:rPr>
        <w:t>.</w:t>
      </w:r>
      <w:proofErr w:type="spellEnd"/>
      <w:r>
        <w:rPr>
          <w:lang w:eastAsia="ru-RU"/>
        </w:rPr>
        <w:t>)</w:t>
      </w:r>
    </w:p>
    <w:p w:rsidR="00AE6B81" w:rsidRDefault="00AE6B81" w:rsidP="00AE6B81">
      <w:pPr>
        <w:suppressAutoHyphens w:val="0"/>
        <w:ind w:firstLine="567"/>
        <w:rPr>
          <w:lang w:eastAsia="ru-RU"/>
        </w:rPr>
      </w:pPr>
    </w:p>
    <w:p w:rsidR="00AE6B81" w:rsidRDefault="00AE6B81" w:rsidP="00AE6B81">
      <w:pPr>
        <w:suppressAutoHyphens w:val="0"/>
        <w:ind w:firstLine="567"/>
        <w:jc w:val="center"/>
        <w:rPr>
          <w:lang w:eastAsia="ru-RU"/>
        </w:rPr>
      </w:pPr>
    </w:p>
    <w:p w:rsidR="00AE6B81" w:rsidRDefault="00AE6B81" w:rsidP="00AE6B81">
      <w:pPr>
        <w:suppressAutoHyphens w:val="0"/>
        <w:ind w:firstLine="567"/>
        <w:jc w:val="center"/>
        <w:rPr>
          <w:lang w:eastAsia="ru-RU"/>
        </w:rPr>
      </w:pPr>
    </w:p>
    <w:p w:rsidR="00AE6B81" w:rsidRDefault="00AE6B81" w:rsidP="00AE6B81">
      <w:pPr>
        <w:suppressAutoHyphens w:val="0"/>
        <w:ind w:firstLine="567"/>
        <w:jc w:val="center"/>
        <w:rPr>
          <w:lang w:eastAsia="ru-RU"/>
        </w:rPr>
      </w:pPr>
    </w:p>
    <w:p w:rsidR="00AE6B81" w:rsidRDefault="00AE6B81" w:rsidP="00AE6B81">
      <w:pPr>
        <w:suppressAutoHyphens w:val="0"/>
        <w:ind w:firstLine="567"/>
        <w:jc w:val="center"/>
        <w:rPr>
          <w:lang w:eastAsia="ru-RU"/>
        </w:rPr>
      </w:pPr>
    </w:p>
    <w:p w:rsidR="00AE6B81" w:rsidRDefault="00AE6B81" w:rsidP="00AE6B81">
      <w:pPr>
        <w:suppressAutoHyphens w:val="0"/>
        <w:rPr>
          <w:lang w:eastAsia="ru-RU"/>
        </w:rPr>
      </w:pPr>
    </w:p>
    <w:p w:rsidR="0015404C" w:rsidRDefault="0015404C" w:rsidP="00AE6B81">
      <w:pPr>
        <w:suppressAutoHyphens w:val="0"/>
        <w:rPr>
          <w:lang w:eastAsia="ru-RU"/>
        </w:rPr>
      </w:pPr>
    </w:p>
    <w:p w:rsidR="0015404C" w:rsidRDefault="0015404C" w:rsidP="00AE6B81">
      <w:pPr>
        <w:suppressAutoHyphens w:val="0"/>
        <w:rPr>
          <w:lang w:eastAsia="ru-RU"/>
        </w:rPr>
      </w:pPr>
    </w:p>
    <w:p w:rsidR="0015404C" w:rsidRDefault="0015404C" w:rsidP="00AE6B81">
      <w:pPr>
        <w:suppressAutoHyphens w:val="0"/>
        <w:rPr>
          <w:lang w:eastAsia="ru-RU"/>
        </w:rPr>
      </w:pPr>
    </w:p>
    <w:p w:rsidR="0015404C" w:rsidRDefault="0015404C" w:rsidP="00AE6B81">
      <w:pPr>
        <w:suppressAutoHyphens w:val="0"/>
        <w:rPr>
          <w:lang w:eastAsia="ru-RU"/>
        </w:rPr>
      </w:pPr>
    </w:p>
    <w:p w:rsidR="0015404C" w:rsidRDefault="0015404C" w:rsidP="00AE6B81">
      <w:pPr>
        <w:suppressAutoHyphens w:val="0"/>
        <w:rPr>
          <w:lang w:eastAsia="ru-RU"/>
        </w:rPr>
      </w:pPr>
    </w:p>
    <w:p w:rsidR="00AE6B81" w:rsidRDefault="00AE6B81" w:rsidP="00AE6B81">
      <w:pPr>
        <w:suppressAutoHyphens w:val="0"/>
        <w:ind w:firstLine="567"/>
        <w:jc w:val="center"/>
        <w:rPr>
          <w:lang w:eastAsia="ru-RU"/>
        </w:rPr>
      </w:pPr>
      <w:r>
        <w:rPr>
          <w:lang w:eastAsia="ru-RU"/>
        </w:rPr>
        <w:t>ПОВЕСТКА ДНЯ</w:t>
      </w:r>
    </w:p>
    <w:p w:rsidR="00E3371E" w:rsidRDefault="00E3371E" w:rsidP="00AE6B81">
      <w:pPr>
        <w:suppressAutoHyphens w:val="0"/>
        <w:ind w:firstLine="567"/>
        <w:jc w:val="center"/>
        <w:rPr>
          <w:lang w:eastAsia="ru-RU"/>
        </w:rPr>
      </w:pPr>
    </w:p>
    <w:p w:rsidR="00AE6B81" w:rsidRPr="0057002D" w:rsidRDefault="00AE6B81" w:rsidP="00E3371E">
      <w:pPr>
        <w:pStyle w:val="a3"/>
        <w:suppressAutoHyphens w:val="0"/>
        <w:spacing w:line="240" w:lineRule="atLeast"/>
        <w:ind w:left="0"/>
        <w:jc w:val="both"/>
        <w:rPr>
          <w:rFonts w:eastAsiaTheme="minorEastAsia"/>
          <w:lang w:eastAsia="ru-RU"/>
        </w:rPr>
      </w:pPr>
      <w:r w:rsidRPr="0017059F">
        <w:rPr>
          <w:b/>
          <w:u w:val="single"/>
          <w:lang w:eastAsia="ru-RU"/>
        </w:rPr>
        <w:t>Обсуждения</w:t>
      </w:r>
      <w:r>
        <w:rPr>
          <w:lang w:eastAsia="ru-RU"/>
        </w:rPr>
        <w:t xml:space="preserve"> возможности согласия с проектной документацией</w:t>
      </w:r>
      <w:r w:rsidRPr="003F311A">
        <w:rPr>
          <w:lang w:eastAsia="ru-RU"/>
        </w:rPr>
        <w:t xml:space="preserve"> </w:t>
      </w:r>
      <w:r w:rsidR="0015404C" w:rsidRPr="003F311A">
        <w:rPr>
          <w:b/>
          <w:i/>
          <w:u w:val="single"/>
          <w:lang w:eastAsia="ru-RU"/>
        </w:rPr>
        <w:t>«</w:t>
      </w:r>
      <w:r w:rsidR="0015404C" w:rsidRPr="00A346CA">
        <w:rPr>
          <w:b/>
          <w:i/>
          <w:u w:val="single"/>
          <w:lang w:eastAsia="ru-RU"/>
        </w:rPr>
        <w:t xml:space="preserve">ВНЕСЕНИЯ ИЗМЕНЕНИЙ В ПРАВИЛА ЗЕМЛЕПОЛЬЗОВАНИЯ И ЗАСТРОЙКИ </w:t>
      </w:r>
      <w:r w:rsidR="0015404C" w:rsidRPr="00A346CA">
        <w:rPr>
          <w:b/>
          <w:i/>
          <w:spacing w:val="-7"/>
          <w:u w:val="single"/>
          <w:lang w:eastAsia="ru-RU"/>
        </w:rPr>
        <w:t>КОТЕЛЬНИКОВСКОГО ГОРОДСКОГО ПОСЕЛЕНИЯ КОТЕЛЬНИКОВСКОГО МУНИЦИПАЛЬНОГО РАЙОНА ВОЛГОГРАДСКОЙ ОБЛАСТИ</w:t>
      </w:r>
      <w:r w:rsidR="0015404C">
        <w:rPr>
          <w:b/>
          <w:i/>
          <w:color w:val="000000"/>
          <w:u w:val="single"/>
          <w:lang w:eastAsia="ru-RU"/>
        </w:rPr>
        <w:t>», подготовленной</w:t>
      </w:r>
      <w:r w:rsidR="00593B55">
        <w:rPr>
          <w:b/>
          <w:i/>
          <w:color w:val="000000"/>
          <w:u w:val="single"/>
          <w:lang w:eastAsia="ru-RU"/>
        </w:rPr>
        <w:t xml:space="preserve"> ИП В. О. </w:t>
      </w:r>
      <w:proofErr w:type="spellStart"/>
      <w:r w:rsidR="0015404C">
        <w:rPr>
          <w:b/>
          <w:i/>
          <w:color w:val="000000"/>
          <w:u w:val="single"/>
          <w:lang w:eastAsia="ru-RU"/>
        </w:rPr>
        <w:t>Шангин</w:t>
      </w:r>
      <w:proofErr w:type="spellEnd"/>
      <w:r w:rsidR="0015404C" w:rsidRPr="0057002D">
        <w:rPr>
          <w:color w:val="000000"/>
          <w:lang w:eastAsia="ru-RU"/>
        </w:rPr>
        <w:t xml:space="preserve"> </w:t>
      </w:r>
      <w:r w:rsidRPr="0057002D">
        <w:rPr>
          <w:color w:val="000000"/>
          <w:lang w:eastAsia="ru-RU"/>
        </w:rPr>
        <w:t>и направлении ее на утверждение в Совет народных депутатов Котельниковского городского поселения</w:t>
      </w:r>
      <w:r>
        <w:rPr>
          <w:color w:val="000000"/>
          <w:lang w:eastAsia="ru-RU"/>
        </w:rPr>
        <w:t>.</w:t>
      </w:r>
    </w:p>
    <w:p w:rsidR="00AE6B81" w:rsidRDefault="00AE6B81" w:rsidP="00E3371E">
      <w:pPr>
        <w:pStyle w:val="a4"/>
        <w:spacing w:before="280" w:beforeAutospacing="0" w:after="0" w:afterAutospacing="0" w:line="216" w:lineRule="auto"/>
        <w:jc w:val="both"/>
        <w:rPr>
          <w:rFonts w:eastAsiaTheme="minorEastAsia"/>
          <w:color w:val="000000"/>
          <w:kern w:val="24"/>
        </w:rPr>
      </w:pPr>
      <w:r>
        <w:rPr>
          <w:b/>
          <w:u w:val="single"/>
        </w:rPr>
        <w:t>Выступление</w:t>
      </w:r>
      <w:r w:rsidRPr="00340AAE">
        <w:rPr>
          <w:b/>
          <w:u w:val="single"/>
        </w:rPr>
        <w:t>:</w:t>
      </w:r>
      <w:r>
        <w:rPr>
          <w:b/>
          <w:u w:val="single"/>
        </w:rPr>
        <w:t xml:space="preserve"> </w:t>
      </w:r>
      <w:r w:rsidR="00593B55">
        <w:t>Начальника отдела архитектуры и землеустройства администрации Котельниковского городского поселения</w:t>
      </w:r>
      <w:r>
        <w:rPr>
          <w:color w:val="2C2D2E"/>
          <w:shd w:val="clear" w:color="auto" w:fill="FFFFFF"/>
        </w:rPr>
        <w:t xml:space="preserve"> </w:t>
      </w:r>
      <w:r>
        <w:rPr>
          <w:rFonts w:ascii="Arial" w:hAnsi="Arial" w:cs="Arial"/>
          <w:color w:val="2C2D2E"/>
          <w:sz w:val="23"/>
          <w:szCs w:val="23"/>
          <w:shd w:val="clear" w:color="auto" w:fill="FFFFFF"/>
        </w:rPr>
        <w:t xml:space="preserve">                                                                                                                      </w:t>
      </w:r>
      <w:r w:rsidRPr="00340AAE">
        <w:rPr>
          <w:b/>
          <w:u w:val="single"/>
        </w:rPr>
        <w:t>Суть выступления:</w:t>
      </w:r>
      <w:r>
        <w:rPr>
          <w:b/>
          <w:u w:val="single"/>
        </w:rPr>
        <w:t xml:space="preserve"> </w:t>
      </w:r>
      <w:r w:rsidRPr="00030D52">
        <w:rPr>
          <w:rFonts w:eastAsiaTheme="minorEastAsia"/>
          <w:color w:val="000000"/>
          <w:kern w:val="24"/>
        </w:rPr>
        <w:t xml:space="preserve">Проект  </w:t>
      </w:r>
      <w:r w:rsidR="00593B55" w:rsidRPr="003F311A">
        <w:rPr>
          <w:b/>
          <w:i/>
          <w:u w:val="single"/>
        </w:rPr>
        <w:t>«</w:t>
      </w:r>
      <w:r w:rsidR="00E3371E">
        <w:rPr>
          <w:b/>
          <w:i/>
          <w:u w:val="single"/>
        </w:rPr>
        <w:t>ВНЕСЕНИЯ ИЗМЕНЕНИЙ В ПРАВИЛА З</w:t>
      </w:r>
      <w:r w:rsidR="00593B55" w:rsidRPr="00A346CA">
        <w:rPr>
          <w:b/>
          <w:i/>
          <w:u w:val="single"/>
        </w:rPr>
        <w:t xml:space="preserve">ЕМЛЕПОЛЬЗОВАНИЯ И ЗАСТРОЙКИ </w:t>
      </w:r>
      <w:r w:rsidR="00593B55" w:rsidRPr="00A346CA">
        <w:rPr>
          <w:b/>
          <w:i/>
          <w:spacing w:val="-7"/>
          <w:u w:val="single"/>
        </w:rPr>
        <w:t>КОТЕЛЬНИКОВСКОГО ГОРОДСКОГО ПОСЕЛЕНИЯ КОТЕЛЬНИКОВСКОГО МУНИЦИПАЛЬНОГО РАЙОНА ВОЛГОГРАДСКОЙ ОБЛАСТИ</w:t>
      </w:r>
      <w:r w:rsidR="00593B55">
        <w:rPr>
          <w:b/>
          <w:i/>
          <w:color w:val="000000"/>
          <w:u w:val="single"/>
        </w:rPr>
        <w:t xml:space="preserve">», подготовлен ИП В. О. </w:t>
      </w:r>
      <w:proofErr w:type="spellStart"/>
      <w:r w:rsidR="00593B55">
        <w:rPr>
          <w:b/>
          <w:i/>
          <w:color w:val="000000"/>
          <w:u w:val="single"/>
        </w:rPr>
        <w:t>Шангин</w:t>
      </w:r>
      <w:proofErr w:type="spellEnd"/>
      <w:r w:rsidR="00593B55">
        <w:rPr>
          <w:rFonts w:eastAsiaTheme="minorEastAsia"/>
          <w:color w:val="000000"/>
          <w:kern w:val="24"/>
        </w:rPr>
        <w:t xml:space="preserve"> в соответствии с Договором подряда №8 от 30.03.2022г.</w:t>
      </w:r>
    </w:p>
    <w:p w:rsidR="00593B55" w:rsidRPr="001D3996" w:rsidRDefault="00593B55" w:rsidP="00E3371E">
      <w:pPr>
        <w:suppressAutoHyphens w:val="0"/>
        <w:spacing w:line="0" w:lineRule="atLeast"/>
        <w:ind w:firstLine="709"/>
        <w:jc w:val="both"/>
        <w:outlineLvl w:val="0"/>
        <w:rPr>
          <w:b/>
          <w:sz w:val="20"/>
          <w:szCs w:val="20"/>
          <w:lang w:eastAsia="ru-RU" w:bidi="ru-RU"/>
        </w:rPr>
      </w:pPr>
      <w:bookmarkStart w:id="1" w:name="_Toc109803239"/>
      <w:r w:rsidRPr="001D3996">
        <w:rPr>
          <w:b/>
          <w:sz w:val="20"/>
          <w:szCs w:val="20"/>
          <w:lang w:eastAsia="ru-RU" w:bidi="ru-RU"/>
        </w:rPr>
        <w:t>ЧАСТЬ</w:t>
      </w:r>
      <w:r w:rsidRPr="001D3996">
        <w:rPr>
          <w:b/>
          <w:sz w:val="20"/>
          <w:szCs w:val="20"/>
          <w:lang w:eastAsia="ru-RU"/>
        </w:rPr>
        <w:t> </w:t>
      </w:r>
      <w:r w:rsidRPr="001D3996">
        <w:rPr>
          <w:b/>
          <w:sz w:val="20"/>
          <w:szCs w:val="20"/>
          <w:lang w:eastAsia="ru-RU" w:bidi="ru-RU"/>
        </w:rPr>
        <w:t xml:space="preserve">I. </w:t>
      </w:r>
      <w:r w:rsidRPr="001D3996">
        <w:rPr>
          <w:b/>
          <w:sz w:val="20"/>
          <w:szCs w:val="20"/>
          <w:lang w:eastAsia="ru-RU" w:bidi="ru-RU"/>
        </w:rPr>
        <w:tab/>
        <w:t>ПОРЯДОК ПРИМЕНЕНИЯ ПРАВИЛ ЗЕМЛЕПОЛЬЗОВАНИЯ И ЗАСТРОЙКИ И ВНЕСЕНИЯ В НИХ ИЗМЕНЕНИЙ</w:t>
      </w:r>
      <w:bookmarkEnd w:id="1"/>
    </w:p>
    <w:p w:rsidR="00593B55" w:rsidRPr="001D3996" w:rsidRDefault="00593B55" w:rsidP="00E3371E">
      <w:pPr>
        <w:suppressAutoHyphens w:val="0"/>
        <w:spacing w:line="0" w:lineRule="atLeast"/>
        <w:ind w:firstLine="709"/>
        <w:jc w:val="both"/>
        <w:outlineLvl w:val="1"/>
        <w:rPr>
          <w:b/>
          <w:sz w:val="20"/>
          <w:szCs w:val="20"/>
          <w:lang w:eastAsia="ru-RU" w:bidi="ru-RU"/>
        </w:rPr>
      </w:pPr>
      <w:bookmarkStart w:id="2" w:name="Глава_1._Общие_положения"/>
      <w:bookmarkStart w:id="3" w:name="_Toc109803240"/>
      <w:bookmarkEnd w:id="2"/>
      <w:r w:rsidRPr="001D3996">
        <w:rPr>
          <w:b/>
          <w:sz w:val="20"/>
          <w:szCs w:val="20"/>
          <w:lang w:eastAsia="ru-RU" w:bidi="ru-RU"/>
        </w:rPr>
        <w:t>Глава</w:t>
      </w:r>
      <w:r w:rsidRPr="001D3996">
        <w:rPr>
          <w:b/>
          <w:sz w:val="20"/>
          <w:szCs w:val="20"/>
          <w:lang w:eastAsia="ru-RU"/>
        </w:rPr>
        <w:t> </w:t>
      </w:r>
      <w:r w:rsidRPr="001D3996">
        <w:rPr>
          <w:b/>
          <w:sz w:val="20"/>
          <w:szCs w:val="20"/>
          <w:lang w:eastAsia="ru-RU" w:bidi="ru-RU"/>
        </w:rPr>
        <w:t xml:space="preserve">1. </w:t>
      </w:r>
      <w:r w:rsidRPr="001D3996">
        <w:rPr>
          <w:b/>
          <w:sz w:val="20"/>
          <w:szCs w:val="20"/>
          <w:lang w:eastAsia="ru-RU" w:bidi="ru-RU"/>
        </w:rPr>
        <w:tab/>
        <w:t>Общие положения</w:t>
      </w:r>
      <w:bookmarkEnd w:id="3"/>
    </w:p>
    <w:p w:rsidR="00593B55" w:rsidRPr="001D3996" w:rsidRDefault="00593B55" w:rsidP="00E3371E">
      <w:pPr>
        <w:suppressAutoHyphens w:val="0"/>
        <w:spacing w:line="0" w:lineRule="atLeast"/>
        <w:ind w:firstLine="709"/>
        <w:jc w:val="both"/>
        <w:outlineLvl w:val="2"/>
        <w:rPr>
          <w:b/>
          <w:sz w:val="20"/>
          <w:szCs w:val="20"/>
          <w:lang w:eastAsia="ru-RU" w:bidi="ru-RU"/>
        </w:rPr>
      </w:pPr>
      <w:bookmarkStart w:id="4" w:name="_Toc109803241"/>
      <w:r w:rsidRPr="001D3996">
        <w:rPr>
          <w:b/>
          <w:sz w:val="20"/>
          <w:szCs w:val="20"/>
          <w:lang w:eastAsia="ru-RU" w:bidi="ru-RU"/>
        </w:rPr>
        <w:t>Статья</w:t>
      </w:r>
      <w:r w:rsidRPr="001D3996">
        <w:rPr>
          <w:b/>
          <w:sz w:val="20"/>
          <w:szCs w:val="20"/>
          <w:lang w:eastAsia="ru-RU"/>
        </w:rPr>
        <w:t> </w:t>
      </w:r>
      <w:r w:rsidRPr="001D3996">
        <w:rPr>
          <w:b/>
          <w:sz w:val="20"/>
          <w:szCs w:val="20"/>
          <w:lang w:eastAsia="ru-RU" w:bidi="ru-RU"/>
        </w:rPr>
        <w:t xml:space="preserve">1. </w:t>
      </w:r>
      <w:r w:rsidRPr="001D3996">
        <w:rPr>
          <w:b/>
          <w:sz w:val="20"/>
          <w:szCs w:val="20"/>
          <w:lang w:eastAsia="ru-RU" w:bidi="ru-RU"/>
        </w:rPr>
        <w:tab/>
        <w:t>Понятия, используемые в настоящих Правилах</w:t>
      </w:r>
      <w:bookmarkEnd w:id="4"/>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В настоящих Правилах используются следующие основные понятия:</w:t>
      </w:r>
    </w:p>
    <w:p w:rsidR="00593B55" w:rsidRPr="001D3996" w:rsidRDefault="00593B55" w:rsidP="00593B55">
      <w:pPr>
        <w:suppressAutoHyphens w:val="0"/>
        <w:ind w:firstLine="709"/>
        <w:jc w:val="both"/>
        <w:rPr>
          <w:sz w:val="20"/>
          <w:szCs w:val="20"/>
          <w:lang w:eastAsia="ru-RU"/>
        </w:rPr>
      </w:pPr>
      <w:r w:rsidRPr="001D3996">
        <w:rPr>
          <w:b/>
          <w:sz w:val="20"/>
          <w:szCs w:val="20"/>
          <w:lang w:eastAsia="ru-RU" w:bidi="ru-RU"/>
        </w:rPr>
        <w:t>вид разрешенного использования земельного участка или объекта капитального строительства</w:t>
      </w:r>
      <w:r w:rsidRPr="001D3996">
        <w:rPr>
          <w:sz w:val="20"/>
          <w:szCs w:val="20"/>
          <w:lang w:eastAsia="ru-RU" w:bidi="ru-RU"/>
        </w:rPr>
        <w:t xml:space="preserve"> -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w:t>
      </w:r>
      <w:r w:rsidRPr="001D3996">
        <w:rPr>
          <w:sz w:val="20"/>
          <w:szCs w:val="20"/>
          <w:lang w:eastAsia="ru-RU"/>
        </w:rPr>
        <w:t xml:space="preserve">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земельных отношений;</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 xml:space="preserve">вспомогательные виды разрешенного использования земельных участков и объектов капитального строительства </w:t>
      </w:r>
      <w:r w:rsidRPr="001D3996">
        <w:rPr>
          <w:sz w:val="20"/>
          <w:szCs w:val="20"/>
          <w:lang w:eastAsia="ru-RU"/>
        </w:rPr>
        <w:t xml:space="preserve">- виды разрешенного использования земельных участков </w:t>
      </w:r>
      <w:r w:rsidRPr="001D3996">
        <w:rPr>
          <w:sz w:val="20"/>
          <w:szCs w:val="20"/>
          <w:lang w:eastAsia="ru-RU" w:bidi="ru-RU"/>
        </w:rPr>
        <w:t>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w:t>
      </w:r>
      <w:r w:rsidRPr="001D3996">
        <w:rPr>
          <w:sz w:val="20"/>
          <w:szCs w:val="20"/>
          <w:lang w:eastAsia="ru-RU"/>
        </w:rPr>
        <w:t xml:space="preserve"> с ними;</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 xml:space="preserve">градостроительный регламент </w:t>
      </w:r>
      <w:r w:rsidRPr="001D3996">
        <w:rPr>
          <w:sz w:val="20"/>
          <w:szCs w:val="20"/>
          <w:lang w:eastAsia="ru-RU"/>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зоны с особыми условиями использования территорий</w:t>
      </w:r>
      <w:r w:rsidRPr="001D3996">
        <w:rPr>
          <w:sz w:val="20"/>
          <w:szCs w:val="20"/>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1D3996">
        <w:rPr>
          <w:sz w:val="20"/>
          <w:szCs w:val="20"/>
          <w:lang w:eastAsia="ru-RU"/>
        </w:rPr>
        <w:t>водоохранные</w:t>
      </w:r>
      <w:proofErr w:type="spellEnd"/>
      <w:r w:rsidRPr="001D3996">
        <w:rPr>
          <w:sz w:val="20"/>
          <w:szCs w:val="20"/>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1D3996">
        <w:rPr>
          <w:sz w:val="20"/>
          <w:szCs w:val="20"/>
          <w:lang w:eastAsia="ru-RU"/>
        </w:rPr>
        <w:t>приаэродромная</w:t>
      </w:r>
      <w:proofErr w:type="spellEnd"/>
      <w:r w:rsidRPr="001D3996">
        <w:rPr>
          <w:sz w:val="20"/>
          <w:szCs w:val="20"/>
          <w:lang w:eastAsia="ru-RU"/>
        </w:rPr>
        <w:t xml:space="preserve"> территория, иные зоны, устанавливаемые в соответствии с законодательством Российской Федерации;</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 xml:space="preserve">комиссия по землепользованию и застройки </w:t>
      </w:r>
      <w:r w:rsidRPr="001D3996">
        <w:rPr>
          <w:sz w:val="20"/>
          <w:szCs w:val="20"/>
          <w:lang w:eastAsia="ru-RU"/>
        </w:rPr>
        <w:t>- постоянно действующий коллегиальный орган, создаваемый в соответствии с муниципальным правовым актом, с целью организации подготовки Правил, внесения в них изменений, подготовки проведения публичных</w:t>
      </w:r>
      <w:r w:rsidRPr="001D3996">
        <w:rPr>
          <w:spacing w:val="-13"/>
          <w:sz w:val="20"/>
          <w:szCs w:val="20"/>
          <w:lang w:eastAsia="ru-RU"/>
        </w:rPr>
        <w:t xml:space="preserve"> </w:t>
      </w:r>
      <w:r w:rsidRPr="001D3996">
        <w:rPr>
          <w:sz w:val="20"/>
          <w:szCs w:val="20"/>
          <w:lang w:eastAsia="ru-RU"/>
        </w:rPr>
        <w:t>обсуждений</w:t>
      </w:r>
      <w:r w:rsidRPr="001D3996">
        <w:rPr>
          <w:spacing w:val="-13"/>
          <w:sz w:val="20"/>
          <w:szCs w:val="20"/>
          <w:lang w:eastAsia="ru-RU"/>
        </w:rPr>
        <w:t xml:space="preserve"> </w:t>
      </w:r>
      <w:r w:rsidRPr="001D3996">
        <w:rPr>
          <w:sz w:val="20"/>
          <w:szCs w:val="20"/>
          <w:lang w:eastAsia="ru-RU"/>
        </w:rPr>
        <w:t>и</w:t>
      </w:r>
      <w:r w:rsidRPr="001D3996">
        <w:rPr>
          <w:spacing w:val="-14"/>
          <w:sz w:val="20"/>
          <w:szCs w:val="20"/>
          <w:lang w:eastAsia="ru-RU"/>
        </w:rPr>
        <w:t xml:space="preserve"> </w:t>
      </w:r>
      <w:r w:rsidRPr="001D3996">
        <w:rPr>
          <w:sz w:val="20"/>
          <w:szCs w:val="20"/>
          <w:lang w:eastAsia="ru-RU"/>
        </w:rPr>
        <w:t>публичных</w:t>
      </w:r>
      <w:r w:rsidRPr="001D3996">
        <w:rPr>
          <w:spacing w:val="-12"/>
          <w:sz w:val="20"/>
          <w:szCs w:val="20"/>
          <w:lang w:eastAsia="ru-RU"/>
        </w:rPr>
        <w:t xml:space="preserve"> </w:t>
      </w:r>
      <w:r w:rsidRPr="001D3996">
        <w:rPr>
          <w:sz w:val="20"/>
          <w:szCs w:val="20"/>
          <w:lang w:eastAsia="ru-RU"/>
        </w:rPr>
        <w:t>слушаний</w:t>
      </w:r>
      <w:r w:rsidRPr="001D3996">
        <w:rPr>
          <w:spacing w:val="-16"/>
          <w:sz w:val="20"/>
          <w:szCs w:val="20"/>
          <w:lang w:eastAsia="ru-RU"/>
        </w:rPr>
        <w:t xml:space="preserve"> </w:t>
      </w:r>
      <w:r w:rsidRPr="001D3996">
        <w:rPr>
          <w:sz w:val="20"/>
          <w:szCs w:val="20"/>
          <w:lang w:eastAsia="ru-RU"/>
        </w:rPr>
        <w:t>и</w:t>
      </w:r>
      <w:r w:rsidRPr="001D3996">
        <w:rPr>
          <w:spacing w:val="-14"/>
          <w:sz w:val="20"/>
          <w:szCs w:val="20"/>
          <w:lang w:eastAsia="ru-RU"/>
        </w:rPr>
        <w:t xml:space="preserve"> </w:t>
      </w:r>
      <w:r w:rsidRPr="001D3996">
        <w:rPr>
          <w:sz w:val="20"/>
          <w:szCs w:val="20"/>
          <w:lang w:eastAsia="ru-RU"/>
        </w:rPr>
        <w:t>для</w:t>
      </w:r>
      <w:r w:rsidRPr="001D3996">
        <w:rPr>
          <w:spacing w:val="-14"/>
          <w:sz w:val="20"/>
          <w:szCs w:val="20"/>
          <w:lang w:eastAsia="ru-RU"/>
        </w:rPr>
        <w:t xml:space="preserve"> </w:t>
      </w:r>
      <w:r w:rsidRPr="001D3996">
        <w:rPr>
          <w:sz w:val="20"/>
          <w:szCs w:val="20"/>
          <w:lang w:eastAsia="ru-RU"/>
        </w:rPr>
        <w:t>решения</w:t>
      </w:r>
      <w:r w:rsidRPr="001D3996">
        <w:rPr>
          <w:spacing w:val="-17"/>
          <w:sz w:val="20"/>
          <w:szCs w:val="20"/>
          <w:lang w:eastAsia="ru-RU"/>
        </w:rPr>
        <w:t xml:space="preserve"> </w:t>
      </w:r>
      <w:r w:rsidRPr="001D3996">
        <w:rPr>
          <w:sz w:val="20"/>
          <w:szCs w:val="20"/>
          <w:lang w:eastAsia="ru-RU"/>
        </w:rPr>
        <w:t>иных</w:t>
      </w:r>
      <w:r w:rsidRPr="001D3996">
        <w:rPr>
          <w:spacing w:val="-12"/>
          <w:sz w:val="20"/>
          <w:szCs w:val="20"/>
          <w:lang w:eastAsia="ru-RU"/>
        </w:rPr>
        <w:t xml:space="preserve"> </w:t>
      </w:r>
      <w:r w:rsidRPr="001D3996">
        <w:rPr>
          <w:sz w:val="20"/>
          <w:szCs w:val="20"/>
          <w:lang w:eastAsia="ru-RU"/>
        </w:rPr>
        <w:t>вопросов</w:t>
      </w:r>
      <w:r w:rsidRPr="001D3996">
        <w:rPr>
          <w:spacing w:val="-16"/>
          <w:sz w:val="20"/>
          <w:szCs w:val="20"/>
          <w:lang w:eastAsia="ru-RU"/>
        </w:rPr>
        <w:t xml:space="preserve"> </w:t>
      </w:r>
      <w:r w:rsidRPr="001D3996">
        <w:rPr>
          <w:sz w:val="20"/>
          <w:szCs w:val="20"/>
          <w:lang w:eastAsia="ru-RU"/>
        </w:rPr>
        <w:t>в</w:t>
      </w:r>
      <w:r w:rsidRPr="001D3996">
        <w:rPr>
          <w:spacing w:val="-15"/>
          <w:sz w:val="20"/>
          <w:szCs w:val="20"/>
          <w:lang w:eastAsia="ru-RU"/>
        </w:rPr>
        <w:t xml:space="preserve"> </w:t>
      </w:r>
      <w:r w:rsidRPr="001D3996">
        <w:rPr>
          <w:sz w:val="20"/>
          <w:szCs w:val="20"/>
          <w:lang w:eastAsia="ru-RU"/>
        </w:rPr>
        <w:t>соответствии с положением о деятельности комиссии по землепользованию и</w:t>
      </w:r>
      <w:r w:rsidRPr="001D3996">
        <w:rPr>
          <w:spacing w:val="-8"/>
          <w:sz w:val="20"/>
          <w:szCs w:val="20"/>
          <w:lang w:eastAsia="ru-RU"/>
        </w:rPr>
        <w:t xml:space="preserve"> </w:t>
      </w:r>
      <w:r w:rsidRPr="001D3996">
        <w:rPr>
          <w:sz w:val="20"/>
          <w:szCs w:val="20"/>
          <w:lang w:eastAsia="ru-RU"/>
        </w:rPr>
        <w:t>застройки;</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минимальный отступ здания, строения, сооружения от границы земельного участка</w:t>
      </w:r>
      <w:r w:rsidRPr="001D3996">
        <w:rPr>
          <w:b/>
          <w:spacing w:val="-6"/>
          <w:sz w:val="20"/>
          <w:szCs w:val="20"/>
          <w:lang w:eastAsia="ru-RU"/>
        </w:rPr>
        <w:t xml:space="preserve"> </w:t>
      </w:r>
      <w:r w:rsidRPr="001D3996">
        <w:rPr>
          <w:sz w:val="20"/>
          <w:szCs w:val="20"/>
          <w:lang w:eastAsia="ru-RU"/>
        </w:rPr>
        <w:t>-</w:t>
      </w:r>
      <w:r w:rsidRPr="001D3996">
        <w:rPr>
          <w:spacing w:val="-7"/>
          <w:sz w:val="20"/>
          <w:szCs w:val="20"/>
          <w:lang w:eastAsia="ru-RU"/>
        </w:rPr>
        <w:t xml:space="preserve"> </w:t>
      </w:r>
      <w:r w:rsidRPr="001D3996">
        <w:rPr>
          <w:sz w:val="20"/>
          <w:szCs w:val="20"/>
          <w:lang w:eastAsia="ru-RU"/>
        </w:rPr>
        <w:t>допустимое</w:t>
      </w:r>
      <w:r w:rsidRPr="001D3996">
        <w:rPr>
          <w:spacing w:val="-3"/>
          <w:sz w:val="20"/>
          <w:szCs w:val="20"/>
          <w:lang w:eastAsia="ru-RU"/>
        </w:rPr>
        <w:t xml:space="preserve"> </w:t>
      </w:r>
      <w:r w:rsidRPr="001D3996">
        <w:rPr>
          <w:sz w:val="20"/>
          <w:szCs w:val="20"/>
          <w:lang w:eastAsia="ru-RU"/>
        </w:rPr>
        <w:t>расстояние</w:t>
      </w:r>
      <w:r w:rsidRPr="001D3996">
        <w:rPr>
          <w:spacing w:val="-6"/>
          <w:sz w:val="20"/>
          <w:szCs w:val="20"/>
          <w:lang w:eastAsia="ru-RU"/>
        </w:rPr>
        <w:t xml:space="preserve"> </w:t>
      </w:r>
      <w:r w:rsidRPr="001D3996">
        <w:rPr>
          <w:sz w:val="20"/>
          <w:szCs w:val="20"/>
          <w:lang w:eastAsia="ru-RU"/>
        </w:rPr>
        <w:t>между</w:t>
      </w:r>
      <w:r w:rsidRPr="001D3996">
        <w:rPr>
          <w:spacing w:val="-10"/>
          <w:sz w:val="20"/>
          <w:szCs w:val="20"/>
          <w:lang w:eastAsia="ru-RU"/>
        </w:rPr>
        <w:t xml:space="preserve"> </w:t>
      </w:r>
      <w:r w:rsidRPr="001D3996">
        <w:rPr>
          <w:sz w:val="20"/>
          <w:szCs w:val="20"/>
          <w:lang w:eastAsia="ru-RU"/>
        </w:rPr>
        <w:t>границей</w:t>
      </w:r>
      <w:r w:rsidRPr="001D3996">
        <w:rPr>
          <w:spacing w:val="-6"/>
          <w:sz w:val="20"/>
          <w:szCs w:val="20"/>
          <w:lang w:eastAsia="ru-RU"/>
        </w:rPr>
        <w:t xml:space="preserve"> </w:t>
      </w:r>
      <w:r w:rsidRPr="001D3996">
        <w:rPr>
          <w:sz w:val="20"/>
          <w:szCs w:val="20"/>
          <w:lang w:eastAsia="ru-RU"/>
        </w:rPr>
        <w:t>земельного</w:t>
      </w:r>
      <w:r w:rsidRPr="001D3996">
        <w:rPr>
          <w:spacing w:val="-2"/>
          <w:sz w:val="20"/>
          <w:szCs w:val="20"/>
          <w:lang w:eastAsia="ru-RU"/>
        </w:rPr>
        <w:t xml:space="preserve"> </w:t>
      </w:r>
      <w:r w:rsidRPr="001D3996">
        <w:rPr>
          <w:sz w:val="20"/>
          <w:szCs w:val="20"/>
          <w:lang w:eastAsia="ru-RU"/>
        </w:rPr>
        <w:t>участка</w:t>
      </w:r>
      <w:r w:rsidRPr="001D3996">
        <w:rPr>
          <w:spacing w:val="-6"/>
          <w:sz w:val="20"/>
          <w:szCs w:val="20"/>
          <w:lang w:eastAsia="ru-RU"/>
        </w:rPr>
        <w:t xml:space="preserve"> </w:t>
      </w:r>
      <w:r w:rsidRPr="001D3996">
        <w:rPr>
          <w:sz w:val="20"/>
          <w:szCs w:val="20"/>
          <w:lang w:eastAsia="ru-RU"/>
        </w:rPr>
        <w:t>и</w:t>
      </w:r>
      <w:r w:rsidRPr="001D3996">
        <w:rPr>
          <w:spacing w:val="-6"/>
          <w:sz w:val="20"/>
          <w:szCs w:val="20"/>
          <w:lang w:eastAsia="ru-RU"/>
        </w:rPr>
        <w:t xml:space="preserve"> </w:t>
      </w:r>
      <w:r w:rsidRPr="001D3996">
        <w:rPr>
          <w:sz w:val="20"/>
          <w:szCs w:val="20"/>
          <w:lang w:eastAsia="ru-RU"/>
        </w:rPr>
        <w:t>зданием,</w:t>
      </w:r>
      <w:r w:rsidRPr="001D3996">
        <w:rPr>
          <w:spacing w:val="-5"/>
          <w:sz w:val="20"/>
          <w:szCs w:val="20"/>
          <w:lang w:eastAsia="ru-RU"/>
        </w:rPr>
        <w:t xml:space="preserve"> </w:t>
      </w:r>
      <w:r w:rsidRPr="001D3996">
        <w:rPr>
          <w:sz w:val="20"/>
          <w:szCs w:val="20"/>
          <w:lang w:eastAsia="ru-RU"/>
        </w:rPr>
        <w:t>строением или сооружением;</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 xml:space="preserve">основные виды разрешенного использования земельных участков и объектов капитального строительства </w:t>
      </w:r>
      <w:r w:rsidRPr="001D3996">
        <w:rPr>
          <w:sz w:val="20"/>
          <w:szCs w:val="20"/>
          <w:lang w:eastAsia="ru-RU"/>
        </w:rPr>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lastRenderedPageBreak/>
        <w:t xml:space="preserve">охранная зона </w:t>
      </w:r>
      <w:r w:rsidRPr="001D3996">
        <w:rPr>
          <w:sz w:val="20"/>
          <w:szCs w:val="20"/>
          <w:lang w:eastAsia="ru-RU"/>
        </w:rPr>
        <w:t>-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w:t>
      </w:r>
      <w:r w:rsidRPr="001D3996">
        <w:rPr>
          <w:spacing w:val="-1"/>
          <w:sz w:val="20"/>
          <w:szCs w:val="20"/>
          <w:lang w:eastAsia="ru-RU"/>
        </w:rPr>
        <w:t xml:space="preserve"> </w:t>
      </w:r>
      <w:r w:rsidRPr="001D3996">
        <w:rPr>
          <w:sz w:val="20"/>
          <w:szCs w:val="20"/>
          <w:lang w:eastAsia="ru-RU"/>
        </w:rPr>
        <w:t>нормальных</w:t>
      </w:r>
      <w:r w:rsidRPr="001D3996">
        <w:rPr>
          <w:sz w:val="20"/>
          <w:szCs w:val="20"/>
          <w:lang w:eastAsia="ru-RU"/>
        </w:rPr>
        <w:tab/>
        <w:t>условий эксплуатации и исключения возможности повреждения объектов, вокруг которых она</w:t>
      </w:r>
      <w:r w:rsidRPr="001D3996">
        <w:rPr>
          <w:spacing w:val="-1"/>
          <w:sz w:val="20"/>
          <w:szCs w:val="20"/>
          <w:lang w:eastAsia="ru-RU"/>
        </w:rPr>
        <w:t xml:space="preserve"> </w:t>
      </w:r>
      <w:r w:rsidRPr="001D3996">
        <w:rPr>
          <w:sz w:val="20"/>
          <w:szCs w:val="20"/>
          <w:lang w:eastAsia="ru-RU"/>
        </w:rPr>
        <w:t>устанавливается;</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 xml:space="preserve">публичные слушания, общественные обсуждения </w:t>
      </w:r>
      <w:r w:rsidRPr="001D3996">
        <w:rPr>
          <w:sz w:val="20"/>
          <w:szCs w:val="20"/>
          <w:lang w:eastAsia="ru-RU"/>
        </w:rPr>
        <w:t>- форма реализации прав жителей муниципального образования (общественности) на участие в обсуждении проектов муниципальных правовых актов в случаях, определенных законодательством;</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 xml:space="preserve">разрешение на отклонение от предельных параметров разрешенного строительства, реконструкции объектов капитального строительства </w:t>
      </w:r>
      <w:r w:rsidRPr="001D3996">
        <w:rPr>
          <w:sz w:val="20"/>
          <w:szCs w:val="20"/>
          <w:lang w:eastAsia="ru-RU"/>
        </w:rPr>
        <w:t>-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w:t>
      </w:r>
      <w:r w:rsidRPr="001D3996">
        <w:rPr>
          <w:spacing w:val="-41"/>
          <w:sz w:val="20"/>
          <w:szCs w:val="20"/>
          <w:lang w:eastAsia="ru-RU"/>
        </w:rPr>
        <w:t xml:space="preserve"> </w:t>
      </w:r>
      <w:r w:rsidRPr="001D3996">
        <w:rPr>
          <w:sz w:val="20"/>
          <w:szCs w:val="20"/>
          <w:lang w:eastAsia="ru-RU"/>
        </w:rPr>
        <w:t>строительства, реконструкции объектов капитального строительства, установленных градостроительным регламентом для соответствующей территориальной</w:t>
      </w:r>
      <w:r w:rsidRPr="001D3996">
        <w:rPr>
          <w:spacing w:val="-3"/>
          <w:sz w:val="20"/>
          <w:szCs w:val="20"/>
          <w:lang w:eastAsia="ru-RU"/>
        </w:rPr>
        <w:t xml:space="preserve"> </w:t>
      </w:r>
      <w:r w:rsidRPr="001D3996">
        <w:rPr>
          <w:sz w:val="20"/>
          <w:szCs w:val="20"/>
          <w:lang w:eastAsia="ru-RU"/>
        </w:rPr>
        <w:t>зоны;</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 xml:space="preserve">разрешение на условно разрешенный вид использования земельного участка или объекта капитального строительства </w:t>
      </w:r>
      <w:r w:rsidRPr="001D3996">
        <w:rPr>
          <w:sz w:val="20"/>
          <w:szCs w:val="20"/>
          <w:lang w:eastAsia="ru-RU"/>
        </w:rPr>
        <w:t>-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территориальные зоны</w:t>
      </w:r>
      <w:r w:rsidRPr="001D3996">
        <w:rPr>
          <w:sz w:val="20"/>
          <w:szCs w:val="20"/>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593B55" w:rsidRPr="001D3996" w:rsidRDefault="00593B55" w:rsidP="00593B55">
      <w:pPr>
        <w:suppressAutoHyphens w:val="0"/>
        <w:ind w:firstLine="709"/>
        <w:jc w:val="both"/>
        <w:rPr>
          <w:sz w:val="20"/>
          <w:szCs w:val="20"/>
          <w:lang w:eastAsia="ru-RU"/>
        </w:rPr>
      </w:pPr>
      <w:r w:rsidRPr="001D3996">
        <w:rPr>
          <w:b/>
          <w:sz w:val="20"/>
          <w:szCs w:val="20"/>
          <w:lang w:eastAsia="ru-RU"/>
        </w:rPr>
        <w:t xml:space="preserve">условно разрешенные виды использования земельных участков и объектов капитального строительства </w:t>
      </w:r>
      <w:r w:rsidRPr="001D3996">
        <w:rPr>
          <w:sz w:val="20"/>
          <w:szCs w:val="20"/>
          <w:lang w:eastAsia="ru-RU"/>
        </w:rPr>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Иные термины и понятия, используемые в настоящих Правилах, применяются в значениях, предусмотренных Градостроительным, Земельным кодексами Российской Федерации и другими законодательными актами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5" w:name="Статья_2._Основания_введения,_правовой_с"/>
      <w:bookmarkStart w:id="6" w:name="_Toc109803242"/>
      <w:bookmarkEnd w:id="5"/>
      <w:r w:rsidRPr="001D3996">
        <w:rPr>
          <w:b/>
          <w:sz w:val="20"/>
          <w:szCs w:val="20"/>
          <w:lang w:eastAsia="ru-RU"/>
        </w:rPr>
        <w:t xml:space="preserve">Статья 2. </w:t>
      </w:r>
      <w:r w:rsidRPr="001D3996">
        <w:rPr>
          <w:b/>
          <w:sz w:val="20"/>
          <w:szCs w:val="20"/>
          <w:lang w:eastAsia="ru-RU"/>
        </w:rPr>
        <w:tab/>
        <w:t xml:space="preserve">Основания введения, правовой статус и состав </w:t>
      </w:r>
      <w:bookmarkStart w:id="7" w:name="Правил_землепользования_и_застройки"/>
      <w:bookmarkEnd w:id="7"/>
      <w:r w:rsidRPr="001D3996">
        <w:rPr>
          <w:b/>
          <w:sz w:val="20"/>
          <w:szCs w:val="20"/>
          <w:lang w:eastAsia="ru-RU"/>
        </w:rPr>
        <w:t>Правил землепользования и застройки</w:t>
      </w:r>
      <w:bookmarkEnd w:id="6"/>
    </w:p>
    <w:p w:rsidR="00593B55" w:rsidRPr="001D3996" w:rsidRDefault="00593B55" w:rsidP="00593B55">
      <w:pPr>
        <w:suppressAutoHyphens w:val="0"/>
        <w:ind w:firstLine="709"/>
        <w:jc w:val="both"/>
        <w:rPr>
          <w:sz w:val="20"/>
          <w:szCs w:val="20"/>
          <w:lang w:eastAsia="ru-RU"/>
        </w:rPr>
      </w:pPr>
      <w:bookmarkStart w:id="8" w:name="Статья_3._Открытость_и_доступность_инфор"/>
      <w:bookmarkEnd w:id="8"/>
      <w:r w:rsidRPr="001D3996">
        <w:rPr>
          <w:sz w:val="20"/>
          <w:szCs w:val="20"/>
          <w:lang w:eastAsia="ru-RU"/>
        </w:rPr>
        <w:t>1.</w:t>
      </w:r>
      <w:r w:rsidRPr="001D3996">
        <w:rPr>
          <w:sz w:val="20"/>
          <w:szCs w:val="20"/>
          <w:lang w:eastAsia="ar-SA"/>
        </w:rPr>
        <w:t> </w:t>
      </w:r>
      <w:r w:rsidRPr="001D3996">
        <w:rPr>
          <w:sz w:val="20"/>
          <w:szCs w:val="20"/>
          <w:lang w:eastAsia="ru-RU"/>
        </w:rPr>
        <w:t xml:space="preserve">Правила землепользования и застройки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области, муниципального образования, генеральным планом и </w:t>
      </w:r>
      <w:r w:rsidRPr="001D3996">
        <w:rPr>
          <w:sz w:val="20"/>
          <w:szCs w:val="20"/>
          <w:lang w:eastAsia="ru-RU" w:bidi="ru-RU"/>
        </w:rPr>
        <w:t>устанавливают территориальные зоны, градостроительные регламенты, порядок применения настоящих Правил и внесения в них изменений.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sz w:val="20"/>
          <w:szCs w:val="20"/>
          <w:lang w:eastAsia="ar-SA"/>
        </w:rPr>
        <w:t> </w:t>
      </w:r>
      <w:r w:rsidRPr="001D3996">
        <w:rPr>
          <w:sz w:val="20"/>
          <w:szCs w:val="20"/>
          <w:lang w:eastAsia="ru-RU"/>
        </w:rPr>
        <w:t>Правила вводят в систему регулирования землепользования и застройки, которая основана на градостроительном зонировании - делении всей территории на территориальные зоны с установлением для каждой из них градостроительного регламента для: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создания условий для устойчивого развития территории, сохранения окружающей среды и объектов культурного наследия;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создания условий для планировки территорий муниципальных образований;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sz w:val="20"/>
          <w:szCs w:val="20"/>
          <w:lang w:eastAsia="ar-SA"/>
        </w:rPr>
        <w:t> </w:t>
      </w:r>
      <w:r w:rsidRPr="001D3996">
        <w:rPr>
          <w:sz w:val="20"/>
          <w:szCs w:val="20"/>
          <w:lang w:eastAsia="ru-RU"/>
        </w:rPr>
        <w:t>Настоящие Правила включают в себя: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sz w:val="20"/>
          <w:szCs w:val="20"/>
          <w:lang w:eastAsia="ar-SA"/>
        </w:rPr>
        <w:t> </w:t>
      </w:r>
      <w:r w:rsidRPr="001D3996">
        <w:rPr>
          <w:sz w:val="20"/>
          <w:szCs w:val="20"/>
          <w:lang w:eastAsia="ru-RU"/>
        </w:rPr>
        <w:t>порядок их применения и внесения изменений в указанные правила;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sz w:val="20"/>
          <w:szCs w:val="20"/>
          <w:lang w:eastAsia="ar-SA"/>
        </w:rPr>
        <w:t> </w:t>
      </w:r>
      <w:r w:rsidRPr="001D3996">
        <w:rPr>
          <w:sz w:val="20"/>
          <w:szCs w:val="20"/>
          <w:lang w:eastAsia="ru-RU"/>
        </w:rPr>
        <w:t>карту градостроительного зонирования;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sz w:val="20"/>
          <w:szCs w:val="20"/>
          <w:lang w:eastAsia="ar-SA"/>
        </w:rPr>
        <w:t> </w:t>
      </w:r>
      <w:r w:rsidRPr="001D3996">
        <w:rPr>
          <w:sz w:val="20"/>
          <w:szCs w:val="20"/>
          <w:lang w:eastAsia="ru-RU"/>
        </w:rPr>
        <w:t>градостроительные регламенты.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sz w:val="20"/>
          <w:szCs w:val="20"/>
          <w:lang w:eastAsia="ar-SA"/>
        </w:rPr>
        <w:t> </w:t>
      </w:r>
      <w:r w:rsidRPr="001D3996">
        <w:rPr>
          <w:sz w:val="20"/>
          <w:szCs w:val="20"/>
          <w:lang w:eastAsia="ru-RU"/>
        </w:rPr>
        <w:t>Настоящие Правила применяются наряду с:</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региональными и местными нормативами градостроительного проектирования;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иными нормативными правовыми актами по вопросам регулирования землепользования и застройки.</w:t>
      </w:r>
    </w:p>
    <w:p w:rsidR="00593B55" w:rsidRPr="001D3996" w:rsidRDefault="00593B55" w:rsidP="00593B55">
      <w:pPr>
        <w:suppressAutoHyphens w:val="0"/>
        <w:ind w:firstLine="709"/>
        <w:jc w:val="both"/>
        <w:rPr>
          <w:sz w:val="20"/>
          <w:szCs w:val="20"/>
          <w:lang w:eastAsia="ru-RU"/>
        </w:rPr>
      </w:pPr>
      <w:r w:rsidRPr="001D3996">
        <w:rPr>
          <w:b/>
          <w:sz w:val="20"/>
          <w:szCs w:val="20"/>
          <w:u w:val="single"/>
          <w:lang w:eastAsia="ru-RU"/>
        </w:rPr>
        <w:t>Примечание</w:t>
      </w:r>
      <w:r w:rsidRPr="001D3996">
        <w:rPr>
          <w:sz w:val="20"/>
          <w:szCs w:val="20"/>
          <w:lang w:eastAsia="ar-SA"/>
        </w:rPr>
        <w:t> </w:t>
      </w:r>
      <w:r w:rsidRPr="001D3996">
        <w:rPr>
          <w:sz w:val="20"/>
          <w:szCs w:val="20"/>
          <w:lang w:eastAsia="ru-RU"/>
        </w:rPr>
        <w:t xml:space="preserve">- При пользовании настоящими Правилами целесообразно проверить действие ссылочных нормативных документов в информационных системах общего пользования - на официальном портале правовой </w:t>
      </w:r>
      <w:r w:rsidRPr="001D3996">
        <w:rPr>
          <w:sz w:val="20"/>
          <w:szCs w:val="20"/>
          <w:lang w:eastAsia="ru-RU"/>
        </w:rPr>
        <w:lastRenderedPageBreak/>
        <w:t>информации Российской Федерации в сети Интернет,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настоящими Правилами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sz w:val="20"/>
          <w:szCs w:val="20"/>
          <w:lang w:eastAsia="ar-SA"/>
        </w:rPr>
        <w:t> </w:t>
      </w:r>
      <w:r w:rsidRPr="001D3996">
        <w:rPr>
          <w:sz w:val="20"/>
          <w:szCs w:val="20"/>
          <w:lang w:eastAsia="ru-RU"/>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поселения.</w:t>
      </w:r>
    </w:p>
    <w:p w:rsidR="00593B55" w:rsidRPr="001D3996" w:rsidRDefault="00593B55" w:rsidP="00593B55">
      <w:pPr>
        <w:suppressAutoHyphens w:val="0"/>
        <w:spacing w:before="480" w:after="240"/>
        <w:ind w:firstLine="709"/>
        <w:jc w:val="both"/>
        <w:outlineLvl w:val="2"/>
        <w:rPr>
          <w:b/>
          <w:sz w:val="20"/>
          <w:szCs w:val="20"/>
          <w:lang w:eastAsia="ru-RU"/>
        </w:rPr>
      </w:pPr>
      <w:bookmarkStart w:id="9" w:name="_Toc109803243"/>
      <w:r w:rsidRPr="001D3996">
        <w:rPr>
          <w:b/>
          <w:sz w:val="20"/>
          <w:szCs w:val="20"/>
          <w:lang w:eastAsia="ru-RU"/>
        </w:rPr>
        <w:t xml:space="preserve">Статья 3. </w:t>
      </w:r>
      <w:r w:rsidRPr="001D3996">
        <w:rPr>
          <w:b/>
          <w:sz w:val="20"/>
          <w:szCs w:val="20"/>
          <w:lang w:eastAsia="ru-RU"/>
        </w:rPr>
        <w:tab/>
        <w:t>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9"/>
    </w:p>
    <w:p w:rsidR="00593B55" w:rsidRPr="001D3996" w:rsidRDefault="00593B55" w:rsidP="00593B55">
      <w:pPr>
        <w:suppressAutoHyphens w:val="0"/>
        <w:ind w:firstLine="709"/>
        <w:jc w:val="both"/>
        <w:rPr>
          <w:sz w:val="20"/>
          <w:szCs w:val="20"/>
          <w:lang w:eastAsia="ru-RU"/>
        </w:rPr>
      </w:pPr>
      <w:r w:rsidRPr="001D3996">
        <w:rPr>
          <w:sz w:val="20"/>
          <w:szCs w:val="20"/>
          <w:lang w:eastAsia="ru-RU"/>
        </w:rPr>
        <w:t>1. Настоящие</w:t>
      </w:r>
      <w:r w:rsidRPr="001D3996">
        <w:rPr>
          <w:spacing w:val="-11"/>
          <w:sz w:val="20"/>
          <w:szCs w:val="20"/>
          <w:lang w:eastAsia="ru-RU"/>
        </w:rPr>
        <w:t xml:space="preserve"> </w:t>
      </w:r>
      <w:r w:rsidRPr="001D3996">
        <w:rPr>
          <w:sz w:val="20"/>
          <w:szCs w:val="20"/>
          <w:lang w:eastAsia="ru-RU"/>
        </w:rPr>
        <w:t>Правила,</w:t>
      </w:r>
      <w:r w:rsidRPr="001D3996">
        <w:rPr>
          <w:spacing w:val="-9"/>
          <w:sz w:val="20"/>
          <w:szCs w:val="20"/>
          <w:lang w:eastAsia="ru-RU"/>
        </w:rPr>
        <w:t xml:space="preserve"> </w:t>
      </w:r>
      <w:r w:rsidRPr="001D3996">
        <w:rPr>
          <w:sz w:val="20"/>
          <w:szCs w:val="20"/>
          <w:lang w:eastAsia="ru-RU"/>
        </w:rPr>
        <w:t>включая</w:t>
      </w:r>
      <w:r w:rsidRPr="001D3996">
        <w:rPr>
          <w:spacing w:val="-9"/>
          <w:sz w:val="20"/>
          <w:szCs w:val="20"/>
          <w:lang w:eastAsia="ru-RU"/>
        </w:rPr>
        <w:t xml:space="preserve"> </w:t>
      </w:r>
      <w:r w:rsidRPr="001D3996">
        <w:rPr>
          <w:sz w:val="20"/>
          <w:szCs w:val="20"/>
          <w:lang w:eastAsia="ru-RU"/>
        </w:rPr>
        <w:t>все</w:t>
      </w:r>
      <w:r w:rsidRPr="001D3996">
        <w:rPr>
          <w:spacing w:val="-10"/>
          <w:sz w:val="20"/>
          <w:szCs w:val="20"/>
          <w:lang w:eastAsia="ru-RU"/>
        </w:rPr>
        <w:t xml:space="preserve"> </w:t>
      </w:r>
      <w:r w:rsidRPr="001D3996">
        <w:rPr>
          <w:sz w:val="20"/>
          <w:szCs w:val="20"/>
          <w:lang w:eastAsia="ru-RU"/>
        </w:rPr>
        <w:t>входящие</w:t>
      </w:r>
      <w:r w:rsidRPr="001D3996">
        <w:rPr>
          <w:spacing w:val="-10"/>
          <w:sz w:val="20"/>
          <w:szCs w:val="20"/>
          <w:lang w:eastAsia="ru-RU"/>
        </w:rPr>
        <w:t xml:space="preserve"> </w:t>
      </w:r>
      <w:r w:rsidRPr="001D3996">
        <w:rPr>
          <w:sz w:val="20"/>
          <w:szCs w:val="20"/>
          <w:lang w:eastAsia="ru-RU"/>
        </w:rPr>
        <w:t>в</w:t>
      </w:r>
      <w:r w:rsidRPr="001D3996">
        <w:rPr>
          <w:spacing w:val="-9"/>
          <w:sz w:val="20"/>
          <w:szCs w:val="20"/>
          <w:lang w:eastAsia="ru-RU"/>
        </w:rPr>
        <w:t xml:space="preserve"> </w:t>
      </w:r>
      <w:r w:rsidRPr="001D3996">
        <w:rPr>
          <w:sz w:val="20"/>
          <w:szCs w:val="20"/>
          <w:lang w:eastAsia="ru-RU"/>
        </w:rPr>
        <w:t>их</w:t>
      </w:r>
      <w:r w:rsidRPr="001D3996">
        <w:rPr>
          <w:spacing w:val="-7"/>
          <w:sz w:val="20"/>
          <w:szCs w:val="20"/>
          <w:lang w:eastAsia="ru-RU"/>
        </w:rPr>
        <w:t xml:space="preserve"> </w:t>
      </w:r>
      <w:r w:rsidRPr="001D3996">
        <w:rPr>
          <w:sz w:val="20"/>
          <w:szCs w:val="20"/>
          <w:lang w:eastAsia="ru-RU"/>
        </w:rPr>
        <w:t>состав</w:t>
      </w:r>
      <w:r w:rsidRPr="001D3996">
        <w:rPr>
          <w:spacing w:val="-9"/>
          <w:sz w:val="20"/>
          <w:szCs w:val="20"/>
          <w:lang w:eastAsia="ru-RU"/>
        </w:rPr>
        <w:t xml:space="preserve"> </w:t>
      </w:r>
      <w:r w:rsidRPr="001D3996">
        <w:rPr>
          <w:sz w:val="20"/>
          <w:szCs w:val="20"/>
          <w:lang w:eastAsia="ru-RU"/>
        </w:rPr>
        <w:t>картографические</w:t>
      </w:r>
      <w:r w:rsidRPr="001D3996">
        <w:rPr>
          <w:spacing w:val="-10"/>
          <w:sz w:val="20"/>
          <w:szCs w:val="20"/>
          <w:lang w:eastAsia="ru-RU"/>
        </w:rPr>
        <w:t xml:space="preserve"> </w:t>
      </w:r>
      <w:r w:rsidRPr="001D3996">
        <w:rPr>
          <w:sz w:val="20"/>
          <w:szCs w:val="20"/>
          <w:lang w:eastAsia="ru-RU"/>
        </w:rPr>
        <w:t>и</w:t>
      </w:r>
      <w:r w:rsidRPr="001D3996">
        <w:rPr>
          <w:spacing w:val="-10"/>
          <w:sz w:val="20"/>
          <w:szCs w:val="20"/>
          <w:lang w:eastAsia="ru-RU"/>
        </w:rPr>
        <w:t xml:space="preserve"> </w:t>
      </w:r>
      <w:r w:rsidRPr="001D3996">
        <w:rPr>
          <w:sz w:val="20"/>
          <w:szCs w:val="20"/>
          <w:lang w:eastAsia="ru-RU"/>
        </w:rPr>
        <w:t>иные документы,</w:t>
      </w:r>
      <w:r w:rsidRPr="001D3996">
        <w:rPr>
          <w:spacing w:val="-16"/>
          <w:sz w:val="20"/>
          <w:szCs w:val="20"/>
          <w:lang w:eastAsia="ru-RU"/>
        </w:rPr>
        <w:t xml:space="preserve"> </w:t>
      </w:r>
      <w:r w:rsidRPr="001D3996">
        <w:rPr>
          <w:sz w:val="20"/>
          <w:szCs w:val="20"/>
          <w:lang w:eastAsia="ru-RU"/>
        </w:rPr>
        <w:t>являются</w:t>
      </w:r>
      <w:r w:rsidRPr="001D3996">
        <w:rPr>
          <w:spacing w:val="-16"/>
          <w:sz w:val="20"/>
          <w:szCs w:val="20"/>
          <w:lang w:eastAsia="ru-RU"/>
        </w:rPr>
        <w:t xml:space="preserve"> </w:t>
      </w:r>
      <w:r w:rsidRPr="001D3996">
        <w:rPr>
          <w:sz w:val="20"/>
          <w:szCs w:val="20"/>
          <w:lang w:eastAsia="ru-RU"/>
        </w:rPr>
        <w:t>открытыми</w:t>
      </w:r>
      <w:r w:rsidRPr="001D3996">
        <w:rPr>
          <w:spacing w:val="-16"/>
          <w:sz w:val="20"/>
          <w:szCs w:val="20"/>
          <w:lang w:eastAsia="ru-RU"/>
        </w:rPr>
        <w:t xml:space="preserve"> </w:t>
      </w:r>
      <w:r w:rsidRPr="001D3996">
        <w:rPr>
          <w:sz w:val="20"/>
          <w:szCs w:val="20"/>
          <w:lang w:eastAsia="ru-RU"/>
        </w:rPr>
        <w:t>для</w:t>
      </w:r>
      <w:r w:rsidRPr="001D3996">
        <w:rPr>
          <w:spacing w:val="-16"/>
          <w:sz w:val="20"/>
          <w:szCs w:val="20"/>
          <w:lang w:eastAsia="ru-RU"/>
        </w:rPr>
        <w:t xml:space="preserve"> </w:t>
      </w:r>
      <w:r w:rsidRPr="001D3996">
        <w:rPr>
          <w:sz w:val="20"/>
          <w:szCs w:val="20"/>
          <w:lang w:eastAsia="ru-RU"/>
        </w:rPr>
        <w:t>всех</w:t>
      </w:r>
      <w:r w:rsidRPr="001D3996">
        <w:rPr>
          <w:spacing w:val="-13"/>
          <w:sz w:val="20"/>
          <w:szCs w:val="20"/>
          <w:lang w:eastAsia="ru-RU"/>
        </w:rPr>
        <w:t xml:space="preserve"> </w:t>
      </w:r>
      <w:r w:rsidRPr="001D3996">
        <w:rPr>
          <w:sz w:val="20"/>
          <w:szCs w:val="20"/>
          <w:lang w:eastAsia="ru-RU"/>
        </w:rPr>
        <w:t>физических</w:t>
      </w:r>
      <w:r w:rsidRPr="001D3996">
        <w:rPr>
          <w:spacing w:val="-16"/>
          <w:sz w:val="20"/>
          <w:szCs w:val="20"/>
          <w:lang w:eastAsia="ru-RU"/>
        </w:rPr>
        <w:t xml:space="preserve"> </w:t>
      </w:r>
      <w:r w:rsidRPr="001D3996">
        <w:rPr>
          <w:sz w:val="20"/>
          <w:szCs w:val="20"/>
          <w:lang w:eastAsia="ru-RU"/>
        </w:rPr>
        <w:t>и</w:t>
      </w:r>
      <w:r w:rsidRPr="001D3996">
        <w:rPr>
          <w:spacing w:val="-15"/>
          <w:sz w:val="20"/>
          <w:szCs w:val="20"/>
          <w:lang w:eastAsia="ru-RU"/>
        </w:rPr>
        <w:t xml:space="preserve"> </w:t>
      </w:r>
      <w:r w:rsidRPr="001D3996">
        <w:rPr>
          <w:sz w:val="20"/>
          <w:szCs w:val="20"/>
          <w:lang w:eastAsia="ru-RU"/>
        </w:rPr>
        <w:t>юридических</w:t>
      </w:r>
      <w:r w:rsidRPr="001D3996">
        <w:rPr>
          <w:spacing w:val="-16"/>
          <w:sz w:val="20"/>
          <w:szCs w:val="20"/>
          <w:lang w:eastAsia="ru-RU"/>
        </w:rPr>
        <w:t xml:space="preserve"> </w:t>
      </w:r>
      <w:r w:rsidRPr="001D3996">
        <w:rPr>
          <w:sz w:val="20"/>
          <w:szCs w:val="20"/>
          <w:lang w:eastAsia="ru-RU"/>
        </w:rPr>
        <w:t>лиц,</w:t>
      </w:r>
      <w:r w:rsidRPr="001D3996">
        <w:rPr>
          <w:spacing w:val="-16"/>
          <w:sz w:val="20"/>
          <w:szCs w:val="20"/>
          <w:lang w:eastAsia="ru-RU"/>
        </w:rPr>
        <w:t xml:space="preserve"> </w:t>
      </w:r>
      <w:r w:rsidRPr="001D3996">
        <w:rPr>
          <w:sz w:val="20"/>
          <w:szCs w:val="20"/>
          <w:lang w:eastAsia="ru-RU"/>
        </w:rPr>
        <w:t>должностных</w:t>
      </w:r>
      <w:r w:rsidRPr="001D3996">
        <w:rPr>
          <w:spacing w:val="-13"/>
          <w:sz w:val="20"/>
          <w:szCs w:val="20"/>
          <w:lang w:eastAsia="ru-RU"/>
        </w:rPr>
        <w:t xml:space="preserve"> </w:t>
      </w:r>
      <w:r w:rsidRPr="001D3996">
        <w:rPr>
          <w:spacing w:val="-3"/>
          <w:sz w:val="20"/>
          <w:szCs w:val="20"/>
          <w:lang w:eastAsia="ru-RU"/>
        </w:rPr>
        <w:t xml:space="preserve">лиц </w:t>
      </w:r>
      <w:r w:rsidRPr="001D3996">
        <w:rPr>
          <w:sz w:val="20"/>
          <w:szCs w:val="20"/>
          <w:lang w:eastAsia="ru-RU"/>
        </w:rPr>
        <w:t>органов власти и</w:t>
      </w:r>
      <w:r w:rsidRPr="001D3996">
        <w:rPr>
          <w:spacing w:val="2"/>
          <w:sz w:val="20"/>
          <w:szCs w:val="20"/>
          <w:lang w:eastAsia="ru-RU"/>
        </w:rPr>
        <w:t xml:space="preserve"> </w:t>
      </w:r>
      <w:r w:rsidRPr="001D3996">
        <w:rPr>
          <w:sz w:val="20"/>
          <w:szCs w:val="20"/>
          <w:lang w:eastAsia="ru-RU"/>
        </w:rPr>
        <w:t>управления.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2. Администрация </w:t>
      </w:r>
      <w:r w:rsidRPr="001D3996">
        <w:rPr>
          <w:color w:val="000000"/>
          <w:sz w:val="20"/>
          <w:szCs w:val="20"/>
          <w:lang w:eastAsia="ru-RU" w:bidi="ru-RU"/>
        </w:rPr>
        <w:t>Котельниковского городского поселения</w:t>
      </w:r>
      <w:r w:rsidRPr="001D3996">
        <w:rPr>
          <w:sz w:val="20"/>
          <w:szCs w:val="20"/>
          <w:lang w:eastAsia="ru-RU"/>
        </w:rPr>
        <w:t xml:space="preserve"> обеспечивает возможность ознакомления с настоящими Правилами</w:t>
      </w:r>
      <w:r w:rsidRPr="001D3996">
        <w:rPr>
          <w:spacing w:val="-3"/>
          <w:sz w:val="20"/>
          <w:szCs w:val="20"/>
          <w:lang w:eastAsia="ru-RU"/>
        </w:rPr>
        <w:t xml:space="preserve"> </w:t>
      </w:r>
      <w:r w:rsidRPr="001D3996">
        <w:rPr>
          <w:sz w:val="20"/>
          <w:szCs w:val="20"/>
          <w:lang w:eastAsia="ru-RU"/>
        </w:rPr>
        <w:t>путем: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w:t>
      </w:r>
      <w:r w:rsidRPr="001D3996">
        <w:rPr>
          <w:spacing w:val="-3"/>
          <w:sz w:val="20"/>
          <w:szCs w:val="20"/>
          <w:lang w:eastAsia="ru-RU"/>
        </w:rPr>
        <w:t xml:space="preserve"> </w:t>
      </w:r>
      <w:r w:rsidRPr="001D3996">
        <w:rPr>
          <w:sz w:val="20"/>
          <w:szCs w:val="20"/>
          <w:lang w:eastAsia="ru-RU"/>
        </w:rPr>
        <w:t>«Интернет»;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размещения Правил в Федеральной государственной информационной системе территориального</w:t>
      </w:r>
      <w:r w:rsidRPr="001D3996">
        <w:rPr>
          <w:spacing w:val="-1"/>
          <w:sz w:val="20"/>
          <w:szCs w:val="20"/>
          <w:lang w:eastAsia="ru-RU"/>
        </w:rPr>
        <w:t xml:space="preserve"> </w:t>
      </w:r>
      <w:r w:rsidRPr="001D3996">
        <w:rPr>
          <w:sz w:val="20"/>
          <w:szCs w:val="20"/>
          <w:lang w:eastAsia="ru-RU"/>
        </w:rPr>
        <w:t>планирования;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 создания возможности для ознакомления с настоящими Правилами в полном комплекте входящих в их состав картографических и иных документов в администрации </w:t>
      </w:r>
      <w:r w:rsidRPr="001D3996">
        <w:rPr>
          <w:color w:val="000000"/>
          <w:sz w:val="20"/>
          <w:szCs w:val="20"/>
          <w:lang w:eastAsia="ru-RU" w:bidi="ru-RU"/>
        </w:rPr>
        <w:t>Котельниковского городского поселения</w:t>
      </w:r>
      <w:r w:rsidRPr="001D3996">
        <w:rPr>
          <w:sz w:val="20"/>
          <w:szCs w:val="20"/>
          <w:lang w:eastAsia="ru-RU"/>
        </w:rPr>
        <w:t>, иных органах и организациях, уполномоченных в области регулирования землепользования и застройки в</w:t>
      </w:r>
      <w:r w:rsidRPr="001D3996">
        <w:rPr>
          <w:spacing w:val="-7"/>
          <w:sz w:val="20"/>
          <w:szCs w:val="20"/>
          <w:lang w:eastAsia="ru-RU"/>
        </w:rPr>
        <w:t xml:space="preserve"> </w:t>
      </w:r>
      <w:r w:rsidRPr="001D3996">
        <w:rPr>
          <w:color w:val="000000"/>
          <w:sz w:val="20"/>
          <w:szCs w:val="20"/>
          <w:lang w:eastAsia="ru-RU" w:bidi="ru-RU"/>
        </w:rPr>
        <w:t>муниципальном образовании</w:t>
      </w:r>
      <w:r w:rsidRPr="001D3996">
        <w:rPr>
          <w:sz w:val="20"/>
          <w:szCs w:val="20"/>
          <w:lang w:eastAsia="ru-RU"/>
        </w:rPr>
        <w:t>;</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w:t>
      </w:r>
      <w:r w:rsidRPr="001D3996">
        <w:rPr>
          <w:spacing w:val="-1"/>
          <w:sz w:val="20"/>
          <w:szCs w:val="20"/>
          <w:lang w:eastAsia="ru-RU"/>
        </w:rPr>
        <w:t xml:space="preserve"> </w:t>
      </w:r>
      <w:r w:rsidRPr="001D3996">
        <w:rPr>
          <w:sz w:val="20"/>
          <w:szCs w:val="20"/>
          <w:lang w:eastAsia="ru-RU"/>
        </w:rPr>
        <w:t>структуры.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w:t>
      </w:r>
      <w:r w:rsidRPr="001D3996">
        <w:rPr>
          <w:color w:val="000000"/>
          <w:sz w:val="20"/>
          <w:szCs w:val="20"/>
          <w:lang w:eastAsia="ru-RU" w:bidi="ru-RU"/>
        </w:rPr>
        <w:t>Котельниковского городского поселения</w:t>
      </w:r>
      <w:r w:rsidRPr="001D3996">
        <w:rPr>
          <w:sz w:val="20"/>
          <w:szCs w:val="20"/>
          <w:lang w:eastAsia="ru-RU"/>
        </w:rPr>
        <w:t>.</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w:t>
      </w:r>
      <w:r w:rsidRPr="001D3996">
        <w:rPr>
          <w:spacing w:val="-13"/>
          <w:sz w:val="20"/>
          <w:szCs w:val="20"/>
          <w:lang w:eastAsia="ru-RU"/>
        </w:rPr>
        <w:t xml:space="preserve"> </w:t>
      </w:r>
      <w:r w:rsidRPr="001D3996">
        <w:rPr>
          <w:sz w:val="20"/>
          <w:szCs w:val="20"/>
          <w:lang w:eastAsia="ru-RU"/>
        </w:rPr>
        <w:t>формах:</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участие в собраниях, сходах</w:t>
      </w:r>
      <w:r w:rsidRPr="001D3996">
        <w:rPr>
          <w:spacing w:val="-1"/>
          <w:sz w:val="20"/>
          <w:szCs w:val="20"/>
          <w:lang w:eastAsia="ru-RU"/>
        </w:rPr>
        <w:t xml:space="preserve"> </w:t>
      </w:r>
      <w:r w:rsidRPr="001D3996">
        <w:rPr>
          <w:sz w:val="20"/>
          <w:szCs w:val="20"/>
          <w:lang w:eastAsia="ru-RU"/>
        </w:rPr>
        <w:t>граждан;</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участие в общественных обсуждениях и публичных</w:t>
      </w:r>
      <w:r w:rsidRPr="001D3996">
        <w:rPr>
          <w:spacing w:val="-4"/>
          <w:sz w:val="20"/>
          <w:szCs w:val="20"/>
          <w:lang w:eastAsia="ru-RU"/>
        </w:rPr>
        <w:t xml:space="preserve"> </w:t>
      </w:r>
      <w:r w:rsidRPr="001D3996">
        <w:rPr>
          <w:sz w:val="20"/>
          <w:szCs w:val="20"/>
          <w:lang w:eastAsia="ru-RU"/>
        </w:rPr>
        <w:t>слушаниях;</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проведение независимых экспертиз градостроительной документации за счет собственных средств;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иных формах, установленных действующим законодательством.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w:t>
      </w:r>
      <w:r w:rsidRPr="001D3996">
        <w:rPr>
          <w:spacing w:val="-17"/>
          <w:sz w:val="20"/>
          <w:szCs w:val="20"/>
          <w:lang w:eastAsia="ru-RU"/>
        </w:rPr>
        <w:t xml:space="preserve"> </w:t>
      </w:r>
      <w:r w:rsidRPr="001D3996">
        <w:rPr>
          <w:sz w:val="20"/>
          <w:szCs w:val="20"/>
          <w:lang w:eastAsia="ru-RU"/>
        </w:rPr>
        <w:t>Федерации,</w:t>
      </w:r>
      <w:r w:rsidRPr="001D3996">
        <w:rPr>
          <w:spacing w:val="-19"/>
          <w:sz w:val="20"/>
          <w:szCs w:val="20"/>
          <w:lang w:eastAsia="ru-RU"/>
        </w:rPr>
        <w:t xml:space="preserve"> </w:t>
      </w:r>
      <w:r w:rsidRPr="001D3996">
        <w:rPr>
          <w:sz w:val="20"/>
          <w:szCs w:val="20"/>
          <w:lang w:eastAsia="ru-RU"/>
        </w:rPr>
        <w:t>Волгоградской области,</w:t>
      </w:r>
      <w:r w:rsidRPr="001D3996">
        <w:rPr>
          <w:spacing w:val="-17"/>
          <w:sz w:val="20"/>
          <w:szCs w:val="20"/>
          <w:lang w:eastAsia="ru-RU"/>
        </w:rPr>
        <w:t xml:space="preserve"> </w:t>
      </w:r>
      <w:r w:rsidRPr="001D3996">
        <w:rPr>
          <w:sz w:val="20"/>
          <w:szCs w:val="20"/>
          <w:lang w:eastAsia="ru-RU"/>
        </w:rPr>
        <w:t>муниципальными</w:t>
      </w:r>
      <w:r w:rsidRPr="001D3996">
        <w:rPr>
          <w:spacing w:val="-17"/>
          <w:sz w:val="20"/>
          <w:szCs w:val="20"/>
          <w:lang w:eastAsia="ru-RU"/>
        </w:rPr>
        <w:t xml:space="preserve"> </w:t>
      </w:r>
      <w:r w:rsidRPr="001D3996">
        <w:rPr>
          <w:sz w:val="20"/>
          <w:szCs w:val="20"/>
          <w:lang w:eastAsia="ru-RU"/>
        </w:rPr>
        <w:t>правовыми</w:t>
      </w:r>
      <w:r w:rsidRPr="001D3996">
        <w:rPr>
          <w:spacing w:val="-16"/>
          <w:sz w:val="20"/>
          <w:szCs w:val="20"/>
          <w:lang w:eastAsia="ru-RU"/>
        </w:rPr>
        <w:t xml:space="preserve"> </w:t>
      </w:r>
      <w:r w:rsidRPr="001D3996">
        <w:rPr>
          <w:sz w:val="20"/>
          <w:szCs w:val="20"/>
          <w:lang w:eastAsia="ru-RU"/>
        </w:rPr>
        <w:t>актами</w:t>
      </w:r>
      <w:r w:rsidRPr="001D3996">
        <w:rPr>
          <w:spacing w:val="-16"/>
          <w:sz w:val="20"/>
          <w:szCs w:val="20"/>
          <w:lang w:eastAsia="ru-RU"/>
        </w:rPr>
        <w:t xml:space="preserve"> </w:t>
      </w:r>
      <w:r w:rsidRPr="001D3996">
        <w:rPr>
          <w:sz w:val="20"/>
          <w:szCs w:val="20"/>
          <w:lang w:eastAsia="ru-RU"/>
        </w:rPr>
        <w:t>органов местного самоуправления.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7. Органы местного самоуправления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предоставляет им обоснованные ответы.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8. Граждане, их объединения и юридические лица в случаях, если градостроительная</w:t>
      </w:r>
      <w:r w:rsidRPr="001D3996">
        <w:rPr>
          <w:spacing w:val="-13"/>
          <w:sz w:val="20"/>
          <w:szCs w:val="20"/>
          <w:lang w:eastAsia="ru-RU"/>
        </w:rPr>
        <w:t xml:space="preserve"> </w:t>
      </w:r>
      <w:r w:rsidRPr="001D3996">
        <w:rPr>
          <w:sz w:val="20"/>
          <w:szCs w:val="20"/>
          <w:lang w:eastAsia="ru-RU"/>
        </w:rPr>
        <w:t>деятельность</w:t>
      </w:r>
      <w:r w:rsidRPr="001D3996">
        <w:rPr>
          <w:spacing w:val="-11"/>
          <w:sz w:val="20"/>
          <w:szCs w:val="20"/>
          <w:lang w:eastAsia="ru-RU"/>
        </w:rPr>
        <w:t xml:space="preserve"> </w:t>
      </w:r>
      <w:r w:rsidRPr="001D3996">
        <w:rPr>
          <w:sz w:val="20"/>
          <w:szCs w:val="20"/>
          <w:lang w:eastAsia="ru-RU"/>
        </w:rPr>
        <w:t>затрагивает</w:t>
      </w:r>
      <w:r w:rsidRPr="001D3996">
        <w:rPr>
          <w:spacing w:val="-12"/>
          <w:sz w:val="20"/>
          <w:szCs w:val="20"/>
          <w:lang w:eastAsia="ru-RU"/>
        </w:rPr>
        <w:t xml:space="preserve"> </w:t>
      </w:r>
      <w:r w:rsidRPr="001D3996">
        <w:rPr>
          <w:sz w:val="20"/>
          <w:szCs w:val="20"/>
          <w:lang w:eastAsia="ru-RU"/>
        </w:rPr>
        <w:t>или</w:t>
      </w:r>
      <w:r w:rsidRPr="001D3996">
        <w:rPr>
          <w:spacing w:val="-11"/>
          <w:sz w:val="20"/>
          <w:szCs w:val="20"/>
          <w:lang w:eastAsia="ru-RU"/>
        </w:rPr>
        <w:t xml:space="preserve"> </w:t>
      </w:r>
      <w:r w:rsidRPr="001D3996">
        <w:rPr>
          <w:sz w:val="20"/>
          <w:szCs w:val="20"/>
          <w:lang w:eastAsia="ru-RU"/>
        </w:rPr>
        <w:t>нарушает</w:t>
      </w:r>
      <w:r w:rsidRPr="001D3996">
        <w:rPr>
          <w:spacing w:val="-11"/>
          <w:sz w:val="20"/>
          <w:szCs w:val="20"/>
          <w:lang w:eastAsia="ru-RU"/>
        </w:rPr>
        <w:t xml:space="preserve"> </w:t>
      </w:r>
      <w:r w:rsidRPr="001D3996">
        <w:rPr>
          <w:sz w:val="20"/>
          <w:szCs w:val="20"/>
          <w:lang w:eastAsia="ru-RU"/>
        </w:rPr>
        <w:t>их</w:t>
      </w:r>
      <w:r w:rsidRPr="001D3996">
        <w:rPr>
          <w:spacing w:val="-11"/>
          <w:sz w:val="20"/>
          <w:szCs w:val="20"/>
          <w:lang w:eastAsia="ru-RU"/>
        </w:rPr>
        <w:t xml:space="preserve"> </w:t>
      </w:r>
      <w:r w:rsidRPr="001D3996">
        <w:rPr>
          <w:sz w:val="20"/>
          <w:szCs w:val="20"/>
          <w:lang w:eastAsia="ru-RU"/>
        </w:rPr>
        <w:t>интересы,</w:t>
      </w:r>
      <w:r w:rsidRPr="001D3996">
        <w:rPr>
          <w:spacing w:val="-12"/>
          <w:sz w:val="20"/>
          <w:szCs w:val="20"/>
          <w:lang w:eastAsia="ru-RU"/>
        </w:rPr>
        <w:t xml:space="preserve"> </w:t>
      </w:r>
      <w:r w:rsidRPr="001D3996">
        <w:rPr>
          <w:sz w:val="20"/>
          <w:szCs w:val="20"/>
          <w:lang w:eastAsia="ru-RU"/>
        </w:rPr>
        <w:t>вправе</w:t>
      </w:r>
      <w:r w:rsidRPr="001D3996">
        <w:rPr>
          <w:spacing w:val="-14"/>
          <w:sz w:val="20"/>
          <w:szCs w:val="20"/>
          <w:lang w:eastAsia="ru-RU"/>
        </w:rPr>
        <w:t xml:space="preserve"> </w:t>
      </w:r>
      <w:r w:rsidRPr="001D3996">
        <w:rPr>
          <w:sz w:val="20"/>
          <w:szCs w:val="20"/>
          <w:lang w:eastAsia="ru-RU"/>
        </w:rPr>
        <w:t>осуществить защиту своих прав в административном или судебном порядке в соответствии с действующим</w:t>
      </w:r>
      <w:r w:rsidRPr="001D3996">
        <w:rPr>
          <w:spacing w:val="-2"/>
          <w:sz w:val="20"/>
          <w:szCs w:val="20"/>
          <w:lang w:eastAsia="ru-RU"/>
        </w:rPr>
        <w:t xml:space="preserve"> </w:t>
      </w:r>
      <w:r w:rsidRPr="001D3996">
        <w:rPr>
          <w:sz w:val="20"/>
          <w:szCs w:val="20"/>
          <w:lang w:eastAsia="ru-RU"/>
        </w:rPr>
        <w:t>законодательством.</w:t>
      </w:r>
    </w:p>
    <w:p w:rsidR="00593B55" w:rsidRPr="001D3996" w:rsidRDefault="00593B55" w:rsidP="00E3371E">
      <w:pPr>
        <w:suppressAutoHyphens w:val="0"/>
        <w:spacing w:line="0" w:lineRule="atLeast"/>
        <w:ind w:firstLine="709"/>
        <w:jc w:val="both"/>
        <w:outlineLvl w:val="2"/>
        <w:rPr>
          <w:b/>
          <w:sz w:val="20"/>
          <w:szCs w:val="20"/>
          <w:lang w:eastAsia="ru-RU"/>
        </w:rPr>
      </w:pPr>
      <w:bookmarkStart w:id="10" w:name="Статья_4._Ответственность_за_нарушения_П"/>
      <w:bookmarkStart w:id="11" w:name="_Toc109803244"/>
      <w:bookmarkEnd w:id="10"/>
      <w:r w:rsidRPr="001D3996">
        <w:rPr>
          <w:b/>
          <w:sz w:val="20"/>
          <w:szCs w:val="20"/>
          <w:lang w:eastAsia="ru-RU"/>
        </w:rPr>
        <w:t>Статья 4.</w:t>
      </w:r>
      <w:r w:rsidRPr="001D3996">
        <w:rPr>
          <w:b/>
          <w:sz w:val="20"/>
          <w:szCs w:val="20"/>
          <w:lang w:eastAsia="ru-RU"/>
        </w:rPr>
        <w:tab/>
        <w:t xml:space="preserve"> Ответственность за нарушения Правил</w:t>
      </w:r>
      <w:bookmarkEnd w:id="11"/>
    </w:p>
    <w:p w:rsidR="00593B55" w:rsidRPr="001D3996" w:rsidRDefault="00593B55" w:rsidP="00E3371E">
      <w:pPr>
        <w:suppressAutoHyphens w:val="0"/>
        <w:spacing w:line="0" w:lineRule="atLeast"/>
        <w:ind w:firstLine="709"/>
        <w:jc w:val="both"/>
        <w:rPr>
          <w:sz w:val="20"/>
          <w:szCs w:val="20"/>
          <w:lang w:eastAsia="ru-RU"/>
        </w:rPr>
      </w:pPr>
      <w:r w:rsidRPr="001D3996">
        <w:rPr>
          <w:sz w:val="20"/>
          <w:szCs w:val="20"/>
          <w:lang w:eastAsia="ru-RU"/>
        </w:rPr>
        <w:t>1. За нарушение настоящих Правил физические и юридические лица, а также должностные</w:t>
      </w:r>
      <w:r w:rsidRPr="001D3996">
        <w:rPr>
          <w:spacing w:val="-16"/>
          <w:sz w:val="20"/>
          <w:szCs w:val="20"/>
          <w:lang w:eastAsia="ru-RU"/>
        </w:rPr>
        <w:t xml:space="preserve"> </w:t>
      </w:r>
      <w:r w:rsidRPr="001D3996">
        <w:rPr>
          <w:sz w:val="20"/>
          <w:szCs w:val="20"/>
          <w:lang w:eastAsia="ru-RU"/>
        </w:rPr>
        <w:t>лица</w:t>
      </w:r>
      <w:r w:rsidRPr="001D3996">
        <w:rPr>
          <w:spacing w:val="-15"/>
          <w:sz w:val="20"/>
          <w:szCs w:val="20"/>
          <w:lang w:eastAsia="ru-RU"/>
        </w:rPr>
        <w:t xml:space="preserve"> </w:t>
      </w:r>
      <w:r w:rsidRPr="001D3996">
        <w:rPr>
          <w:sz w:val="20"/>
          <w:szCs w:val="20"/>
          <w:lang w:eastAsia="ru-RU"/>
        </w:rPr>
        <w:t>несут</w:t>
      </w:r>
      <w:r w:rsidRPr="001D3996">
        <w:rPr>
          <w:spacing w:val="-14"/>
          <w:sz w:val="20"/>
          <w:szCs w:val="20"/>
          <w:lang w:eastAsia="ru-RU"/>
        </w:rPr>
        <w:t xml:space="preserve"> </w:t>
      </w:r>
      <w:r w:rsidRPr="001D3996">
        <w:rPr>
          <w:sz w:val="20"/>
          <w:szCs w:val="20"/>
          <w:lang w:eastAsia="ru-RU"/>
        </w:rPr>
        <w:t>ответственность</w:t>
      </w:r>
      <w:r w:rsidRPr="001D3996">
        <w:rPr>
          <w:spacing w:val="-17"/>
          <w:sz w:val="20"/>
          <w:szCs w:val="20"/>
          <w:lang w:eastAsia="ru-RU"/>
        </w:rPr>
        <w:t xml:space="preserve"> </w:t>
      </w:r>
      <w:r w:rsidRPr="001D3996">
        <w:rPr>
          <w:sz w:val="20"/>
          <w:szCs w:val="20"/>
          <w:lang w:eastAsia="ru-RU"/>
        </w:rPr>
        <w:t>в</w:t>
      </w:r>
      <w:r w:rsidRPr="001D3996">
        <w:rPr>
          <w:spacing w:val="-15"/>
          <w:sz w:val="20"/>
          <w:szCs w:val="20"/>
          <w:lang w:eastAsia="ru-RU"/>
        </w:rPr>
        <w:t xml:space="preserve"> </w:t>
      </w:r>
      <w:r w:rsidRPr="001D3996">
        <w:rPr>
          <w:sz w:val="20"/>
          <w:szCs w:val="20"/>
          <w:lang w:eastAsia="ru-RU"/>
        </w:rPr>
        <w:t>соответствии</w:t>
      </w:r>
      <w:r w:rsidRPr="001D3996">
        <w:rPr>
          <w:spacing w:val="-14"/>
          <w:sz w:val="20"/>
          <w:szCs w:val="20"/>
          <w:lang w:eastAsia="ru-RU"/>
        </w:rPr>
        <w:t xml:space="preserve"> </w:t>
      </w:r>
      <w:r w:rsidRPr="001D3996">
        <w:rPr>
          <w:sz w:val="20"/>
          <w:szCs w:val="20"/>
          <w:lang w:eastAsia="ru-RU"/>
        </w:rPr>
        <w:t>с</w:t>
      </w:r>
      <w:r w:rsidRPr="001D3996">
        <w:rPr>
          <w:spacing w:val="-18"/>
          <w:sz w:val="20"/>
          <w:szCs w:val="20"/>
          <w:lang w:eastAsia="ru-RU"/>
        </w:rPr>
        <w:t xml:space="preserve"> </w:t>
      </w:r>
      <w:r w:rsidRPr="001D3996">
        <w:rPr>
          <w:sz w:val="20"/>
          <w:szCs w:val="20"/>
          <w:lang w:eastAsia="ru-RU"/>
        </w:rPr>
        <w:t>законодательством</w:t>
      </w:r>
      <w:r w:rsidRPr="001D3996">
        <w:rPr>
          <w:spacing w:val="-15"/>
          <w:sz w:val="20"/>
          <w:szCs w:val="20"/>
          <w:lang w:eastAsia="ru-RU"/>
        </w:rPr>
        <w:t xml:space="preserve"> </w:t>
      </w:r>
      <w:r w:rsidRPr="001D3996">
        <w:rPr>
          <w:sz w:val="20"/>
          <w:szCs w:val="20"/>
          <w:lang w:eastAsia="ru-RU"/>
        </w:rPr>
        <w:t>Российской Федерации, иными нормативными правовыми актами Российской Федерации.</w:t>
      </w:r>
      <w:bookmarkStart w:id="12" w:name="Глава_2._Положения_о_регулировании_земле"/>
      <w:bookmarkEnd w:id="12"/>
    </w:p>
    <w:p w:rsidR="00593B55" w:rsidRPr="001D3996" w:rsidRDefault="00593B55" w:rsidP="00E3371E">
      <w:pPr>
        <w:suppressAutoHyphens w:val="0"/>
        <w:spacing w:line="0" w:lineRule="atLeast"/>
        <w:ind w:firstLine="709"/>
        <w:jc w:val="both"/>
        <w:outlineLvl w:val="1"/>
        <w:rPr>
          <w:b/>
          <w:sz w:val="20"/>
          <w:szCs w:val="20"/>
          <w:lang w:eastAsia="ru-RU"/>
        </w:rPr>
      </w:pPr>
      <w:bookmarkStart w:id="13" w:name="_Toc109803245"/>
      <w:r w:rsidRPr="001D3996">
        <w:rPr>
          <w:b/>
          <w:sz w:val="20"/>
          <w:szCs w:val="20"/>
          <w:lang w:eastAsia="ru-RU"/>
        </w:rPr>
        <w:t xml:space="preserve">Глава 2. </w:t>
      </w:r>
      <w:r w:rsidRPr="001D3996">
        <w:rPr>
          <w:b/>
          <w:sz w:val="20"/>
          <w:szCs w:val="20"/>
          <w:lang w:eastAsia="ru-RU"/>
        </w:rPr>
        <w:tab/>
        <w:t xml:space="preserve">Положения о регулировании землепользования и застройки органами </w:t>
      </w:r>
      <w:bookmarkStart w:id="14" w:name="местного_самоуправления"/>
      <w:bookmarkEnd w:id="14"/>
      <w:r w:rsidRPr="001D3996">
        <w:rPr>
          <w:b/>
          <w:sz w:val="20"/>
          <w:szCs w:val="20"/>
          <w:lang w:eastAsia="ru-RU"/>
        </w:rPr>
        <w:t>местного самоуправления</w:t>
      </w:r>
      <w:bookmarkEnd w:id="13"/>
    </w:p>
    <w:p w:rsidR="00593B55" w:rsidRPr="001D3996" w:rsidRDefault="00593B55" w:rsidP="00E3371E">
      <w:pPr>
        <w:suppressAutoHyphens w:val="0"/>
        <w:spacing w:line="0" w:lineRule="atLeast"/>
        <w:ind w:firstLine="709"/>
        <w:jc w:val="both"/>
        <w:outlineLvl w:val="2"/>
        <w:rPr>
          <w:b/>
          <w:sz w:val="20"/>
          <w:szCs w:val="20"/>
          <w:lang w:eastAsia="ru-RU"/>
        </w:rPr>
      </w:pPr>
      <w:bookmarkStart w:id="15" w:name="_Toc109803246"/>
      <w:r w:rsidRPr="001D3996">
        <w:rPr>
          <w:b/>
          <w:sz w:val="20"/>
          <w:szCs w:val="20"/>
          <w:lang w:eastAsia="ru-RU"/>
        </w:rPr>
        <w:t xml:space="preserve">Статья 5. </w:t>
      </w:r>
      <w:r w:rsidRPr="001D3996">
        <w:rPr>
          <w:b/>
          <w:sz w:val="20"/>
          <w:szCs w:val="20"/>
          <w:lang w:eastAsia="ru-RU"/>
        </w:rPr>
        <w:tab/>
        <w:t>Объекты и субъекты градостроительных отношений</w:t>
      </w:r>
      <w:bookmarkEnd w:id="15"/>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1. Объектами градостроительных отношений на территории </w:t>
      </w:r>
      <w:r w:rsidRPr="001D3996">
        <w:rPr>
          <w:color w:val="000000"/>
          <w:sz w:val="20"/>
          <w:szCs w:val="20"/>
          <w:lang w:eastAsia="ru-RU" w:bidi="ru-RU"/>
        </w:rPr>
        <w:t>Котельниковского городского поселения</w:t>
      </w:r>
      <w:r w:rsidRPr="001D3996">
        <w:rPr>
          <w:sz w:val="20"/>
          <w:szCs w:val="20"/>
          <w:lang w:eastAsia="ru-RU"/>
        </w:rPr>
        <w:t xml:space="preserve"> являются: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 территория поселения в границах, установленных Законом Волгоградской области от 14 марта 2005 года №1028-ОД «Об установлении границ и наделении статусом Котельниковского района и муниципальных образований в его составе».</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земельно-имущественные</w:t>
      </w:r>
      <w:r w:rsidRPr="001D3996">
        <w:rPr>
          <w:spacing w:val="-5"/>
          <w:sz w:val="20"/>
          <w:szCs w:val="20"/>
          <w:lang w:eastAsia="ru-RU"/>
        </w:rPr>
        <w:t xml:space="preserve"> </w:t>
      </w:r>
      <w:r w:rsidRPr="001D3996">
        <w:rPr>
          <w:sz w:val="20"/>
          <w:szCs w:val="20"/>
          <w:lang w:eastAsia="ru-RU"/>
        </w:rPr>
        <w:t>комплексы;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земельные участки;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объекты капитального</w:t>
      </w:r>
      <w:r w:rsidRPr="001D3996">
        <w:rPr>
          <w:spacing w:val="-10"/>
          <w:sz w:val="20"/>
          <w:szCs w:val="20"/>
          <w:lang w:eastAsia="ru-RU"/>
        </w:rPr>
        <w:t xml:space="preserve"> </w:t>
      </w:r>
      <w:r w:rsidRPr="001D3996">
        <w:rPr>
          <w:sz w:val="20"/>
          <w:szCs w:val="20"/>
          <w:lang w:eastAsia="ru-RU"/>
        </w:rPr>
        <w:t>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 Субъектами градостроительных отношений на территории поселения являются Российская Федерация, субъекты Российской Федерации, муниципальные образования, физические и юридические</w:t>
      </w:r>
      <w:r w:rsidRPr="001D3996">
        <w:rPr>
          <w:spacing w:val="-3"/>
          <w:sz w:val="20"/>
          <w:szCs w:val="20"/>
          <w:lang w:eastAsia="ru-RU"/>
        </w:rPr>
        <w:t xml:space="preserve"> </w:t>
      </w:r>
      <w:r w:rsidRPr="001D3996">
        <w:rPr>
          <w:sz w:val="20"/>
          <w:szCs w:val="20"/>
          <w:lang w:eastAsia="ru-RU"/>
        </w:rPr>
        <w:t>лица.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Волгоградской области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муниципальных нормативных правовых актов в области градостроительной деятельности.</w:t>
      </w:r>
    </w:p>
    <w:p w:rsidR="00593B55" w:rsidRPr="001D3996" w:rsidRDefault="00593B55" w:rsidP="00593B55">
      <w:pPr>
        <w:suppressAutoHyphens w:val="0"/>
        <w:spacing w:before="480" w:after="240"/>
        <w:ind w:firstLine="709"/>
        <w:jc w:val="both"/>
        <w:outlineLvl w:val="2"/>
        <w:rPr>
          <w:b/>
          <w:sz w:val="20"/>
          <w:szCs w:val="20"/>
          <w:lang w:eastAsia="ru-RU"/>
        </w:rPr>
      </w:pPr>
      <w:bookmarkStart w:id="16" w:name="Статья_7._Полномочия_органов_местного_са"/>
      <w:bookmarkStart w:id="17" w:name="Статья_8._Комиссия_по_подготовке_проекта"/>
      <w:bookmarkStart w:id="18" w:name="_Toc109803247"/>
      <w:bookmarkEnd w:id="16"/>
      <w:bookmarkEnd w:id="17"/>
      <w:r w:rsidRPr="001D3996">
        <w:rPr>
          <w:b/>
          <w:sz w:val="20"/>
          <w:szCs w:val="20"/>
          <w:lang w:eastAsia="ru-RU"/>
        </w:rPr>
        <w:t xml:space="preserve">Статья 6. </w:t>
      </w:r>
      <w:r w:rsidRPr="001D3996">
        <w:rPr>
          <w:b/>
          <w:sz w:val="20"/>
          <w:szCs w:val="20"/>
          <w:lang w:eastAsia="ru-RU"/>
        </w:rPr>
        <w:tab/>
        <w:t>Комиссия по подготовке проекта Правил землепользования и застройки</w:t>
      </w:r>
      <w:bookmarkEnd w:id="18"/>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1. Комиссия по землепользованию и застройки </w:t>
      </w:r>
      <w:r w:rsidRPr="001D3996">
        <w:rPr>
          <w:color w:val="000000"/>
          <w:sz w:val="20"/>
          <w:szCs w:val="20"/>
          <w:lang w:eastAsia="ru-RU" w:bidi="ru-RU"/>
        </w:rPr>
        <w:t>Котельниковского городского поселения</w:t>
      </w:r>
      <w:r w:rsidRPr="001D3996">
        <w:rPr>
          <w:sz w:val="20"/>
          <w:szCs w:val="20"/>
          <w:lang w:eastAsia="ru-RU"/>
        </w:rPr>
        <w:t xml:space="preserve"> (далее - Комиссия) формируется с целью организации подготовки проекта Правил, внесения изменений в Правила и подготовки предложений по решению вопросов градостроительного зонирования территорий </w:t>
      </w:r>
      <w:r w:rsidRPr="001D3996">
        <w:rPr>
          <w:color w:val="000000"/>
          <w:sz w:val="20"/>
          <w:szCs w:val="20"/>
          <w:lang w:eastAsia="ru-RU" w:bidi="ru-RU"/>
        </w:rPr>
        <w:t>муниципального образования</w:t>
      </w:r>
      <w:r w:rsidRPr="001D3996">
        <w:rPr>
          <w:sz w:val="20"/>
          <w:szCs w:val="20"/>
          <w:lang w:eastAsia="ru-RU"/>
        </w:rPr>
        <w:t xml:space="preserve">, реализации Правил и является постоянно действующим консультативным органом при главе администрации </w:t>
      </w:r>
      <w:r w:rsidRPr="001D3996">
        <w:rPr>
          <w:rFonts w:eastAsia="Arial"/>
          <w:sz w:val="20"/>
          <w:szCs w:val="20"/>
          <w:lang w:eastAsia="ar-SA"/>
        </w:rPr>
        <w:t>Котельниковского городского поселения</w:t>
      </w:r>
      <w:r w:rsidRPr="001D3996">
        <w:rPr>
          <w:sz w:val="20"/>
          <w:szCs w:val="20"/>
          <w:lang w:eastAsia="ru-RU"/>
        </w:rPr>
        <w:t xml:space="preserve"> (далее - глава администрации).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 В своей работе Комиссия руководствуется законами Российской Федерации, Волгоградской области, нормативными правовыми актами Правительства РФ, Волгоградской области и осуществляет свою деятельность в соответствии с регламентом, определенным Положением, утвержденным Постановлением администрации Котельниковского  городского поселения от 02.08.2021г. № 524.</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3.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1D3996">
        <w:rPr>
          <w:sz w:val="20"/>
          <w:szCs w:val="20"/>
          <w:lang w:eastAsia="ru-RU"/>
        </w:rPr>
        <w:t>приаэродромной</w:t>
      </w:r>
      <w:proofErr w:type="spellEnd"/>
      <w:r w:rsidRPr="001D3996">
        <w:rPr>
          <w:sz w:val="20"/>
          <w:szCs w:val="20"/>
          <w:lang w:eastAsia="ru-RU"/>
        </w:rPr>
        <w:t xml:space="preserve"> территории, рассмотрению комиссией не подлежит.</w:t>
      </w:r>
    </w:p>
    <w:p w:rsidR="00593B55" w:rsidRPr="001D3996" w:rsidRDefault="00593B55" w:rsidP="00593B55">
      <w:pPr>
        <w:suppressAutoHyphens w:val="0"/>
        <w:spacing w:before="480" w:after="240"/>
        <w:ind w:firstLine="709"/>
        <w:jc w:val="both"/>
        <w:outlineLvl w:val="2"/>
        <w:rPr>
          <w:b/>
          <w:sz w:val="20"/>
          <w:szCs w:val="20"/>
          <w:lang w:eastAsia="ru-RU"/>
        </w:rPr>
      </w:pPr>
      <w:bookmarkStart w:id="19" w:name="_Toc109803248"/>
      <w:r w:rsidRPr="001D3996">
        <w:rPr>
          <w:b/>
          <w:sz w:val="20"/>
          <w:szCs w:val="20"/>
          <w:lang w:eastAsia="ru-RU"/>
        </w:rPr>
        <w:t xml:space="preserve">Статья 7. </w:t>
      </w:r>
      <w:r w:rsidRPr="001D3996">
        <w:rPr>
          <w:b/>
          <w:sz w:val="20"/>
          <w:szCs w:val="20"/>
          <w:lang w:eastAsia="ru-RU"/>
        </w:rPr>
        <w:tab/>
        <w:t>Действие Правил землепользования и застройки по отношению к ранее возникшим правоотношениям</w:t>
      </w:r>
      <w:bookmarkEnd w:id="19"/>
    </w:p>
    <w:p w:rsidR="00593B55" w:rsidRPr="001D3996" w:rsidRDefault="00593B55" w:rsidP="00593B55">
      <w:pPr>
        <w:suppressAutoHyphens w:val="0"/>
        <w:ind w:firstLine="709"/>
        <w:jc w:val="both"/>
        <w:rPr>
          <w:sz w:val="20"/>
          <w:szCs w:val="20"/>
          <w:lang w:eastAsia="ru-RU"/>
        </w:rPr>
      </w:pPr>
      <w:r w:rsidRPr="001D3996">
        <w:rPr>
          <w:sz w:val="20"/>
          <w:szCs w:val="20"/>
          <w:lang w:eastAsia="ru-RU"/>
        </w:rPr>
        <w:t>1. Принятые до утверждения настоящих Правил муниципальные нормативные правовые акты по вопросам землепользования и застройки применяются в части, не противоречащей настоящим</w:t>
      </w:r>
      <w:r w:rsidRPr="001D3996">
        <w:rPr>
          <w:spacing w:val="-1"/>
          <w:sz w:val="20"/>
          <w:szCs w:val="20"/>
          <w:lang w:eastAsia="ru-RU"/>
        </w:rPr>
        <w:t xml:space="preserve"> </w:t>
      </w:r>
      <w:r w:rsidRPr="001D3996">
        <w:rPr>
          <w:sz w:val="20"/>
          <w:szCs w:val="20"/>
          <w:lang w:eastAsia="ru-RU"/>
        </w:rPr>
        <w:t>Правилам.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 Земельный участок или объект капитального строительства не соответствуют настоящим Правилам,</w:t>
      </w:r>
      <w:r w:rsidRPr="001D3996">
        <w:rPr>
          <w:spacing w:val="-2"/>
          <w:sz w:val="20"/>
          <w:szCs w:val="20"/>
          <w:lang w:eastAsia="ru-RU"/>
        </w:rPr>
        <w:t xml:space="preserve"> </w:t>
      </w:r>
      <w:r w:rsidRPr="001D3996">
        <w:rPr>
          <w:sz w:val="20"/>
          <w:szCs w:val="20"/>
          <w:lang w:eastAsia="ru-RU"/>
        </w:rPr>
        <w:t>если: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их размеры и параметры не соответствуют предельным значениям,</w:t>
      </w:r>
      <w:r w:rsidRPr="001D3996">
        <w:rPr>
          <w:spacing w:val="-34"/>
          <w:sz w:val="20"/>
          <w:szCs w:val="20"/>
          <w:lang w:eastAsia="ru-RU"/>
        </w:rPr>
        <w:t xml:space="preserve"> </w:t>
      </w:r>
      <w:r w:rsidRPr="001D3996">
        <w:rPr>
          <w:sz w:val="20"/>
          <w:szCs w:val="20"/>
          <w:lang w:eastAsia="ru-RU"/>
        </w:rPr>
        <w:t>установленным градостроительным регламентом соответствующей территориальной</w:t>
      </w:r>
      <w:r w:rsidRPr="001D3996">
        <w:rPr>
          <w:spacing w:val="-5"/>
          <w:sz w:val="20"/>
          <w:szCs w:val="20"/>
          <w:lang w:eastAsia="ru-RU"/>
        </w:rPr>
        <w:t xml:space="preserve"> </w:t>
      </w:r>
      <w:r w:rsidRPr="001D3996">
        <w:rPr>
          <w:sz w:val="20"/>
          <w:szCs w:val="20"/>
          <w:lang w:eastAsia="ru-RU"/>
        </w:rPr>
        <w:t>зоны.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sidRPr="001D3996">
        <w:rPr>
          <w:spacing w:val="-4"/>
          <w:sz w:val="20"/>
          <w:szCs w:val="20"/>
          <w:lang w:eastAsia="ru-RU"/>
        </w:rPr>
        <w:t xml:space="preserve"> </w:t>
      </w:r>
      <w:r w:rsidRPr="001D3996">
        <w:rPr>
          <w:sz w:val="20"/>
          <w:szCs w:val="20"/>
          <w:lang w:eastAsia="ru-RU"/>
        </w:rPr>
        <w:t>наследия.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sidRPr="001D3996">
        <w:rPr>
          <w:spacing w:val="-1"/>
          <w:sz w:val="20"/>
          <w:szCs w:val="20"/>
          <w:lang w:eastAsia="ru-RU"/>
        </w:rPr>
        <w:t xml:space="preserve"> </w:t>
      </w:r>
      <w:r w:rsidRPr="001D3996">
        <w:rPr>
          <w:sz w:val="20"/>
          <w:szCs w:val="20"/>
          <w:lang w:eastAsia="ru-RU"/>
        </w:rPr>
        <w:t>объектов.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 Реконструкция объектов 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w:t>
      </w:r>
      <w:r w:rsidRPr="001D3996">
        <w:rPr>
          <w:spacing w:val="-2"/>
          <w:sz w:val="20"/>
          <w:szCs w:val="20"/>
          <w:lang w:eastAsia="ru-RU"/>
        </w:rPr>
        <w:t xml:space="preserve"> </w:t>
      </w:r>
      <w:r w:rsidRPr="001D3996">
        <w:rPr>
          <w:sz w:val="20"/>
          <w:szCs w:val="20"/>
          <w:lang w:eastAsia="ru-RU"/>
        </w:rPr>
        <w:t>зоны.</w:t>
      </w:r>
    </w:p>
    <w:p w:rsidR="00593B55" w:rsidRPr="001D3996" w:rsidRDefault="00593B55" w:rsidP="00593B55">
      <w:pPr>
        <w:suppressAutoHyphens w:val="0"/>
        <w:spacing w:before="480" w:after="240"/>
        <w:ind w:firstLine="709"/>
        <w:jc w:val="both"/>
        <w:outlineLvl w:val="2"/>
        <w:rPr>
          <w:b/>
          <w:sz w:val="20"/>
          <w:szCs w:val="20"/>
          <w:lang w:eastAsia="ru-RU"/>
        </w:rPr>
      </w:pPr>
      <w:bookmarkStart w:id="20" w:name="Статья_10._Территориальные_зоны"/>
      <w:bookmarkStart w:id="21" w:name="Статья_11._Градостроительные_регламенты_"/>
      <w:bookmarkStart w:id="22" w:name="_Toc109803249"/>
      <w:bookmarkEnd w:id="20"/>
      <w:bookmarkEnd w:id="21"/>
      <w:r w:rsidRPr="001D3996">
        <w:rPr>
          <w:b/>
          <w:sz w:val="20"/>
          <w:szCs w:val="20"/>
          <w:lang w:eastAsia="ru-RU"/>
        </w:rPr>
        <w:t xml:space="preserve">Статья 8. </w:t>
      </w:r>
      <w:r w:rsidRPr="001D3996">
        <w:rPr>
          <w:b/>
          <w:sz w:val="20"/>
          <w:szCs w:val="20"/>
          <w:lang w:eastAsia="ru-RU"/>
        </w:rPr>
        <w:tab/>
        <w:t>Градостроительные регламенты и их применение</w:t>
      </w:r>
      <w:bookmarkEnd w:id="22"/>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 Градостроительные регламенты определены в порядке, предусмотренном статьей 36 Градостроительного кодекса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23" w:name="_Toc109803250"/>
      <w:r w:rsidRPr="001D3996">
        <w:rPr>
          <w:b/>
          <w:sz w:val="20"/>
          <w:szCs w:val="20"/>
          <w:lang w:eastAsia="ru-RU"/>
        </w:rPr>
        <w:t xml:space="preserve">Статья 9. </w:t>
      </w:r>
      <w:r w:rsidRPr="001D3996">
        <w:rPr>
          <w:b/>
          <w:sz w:val="20"/>
          <w:szCs w:val="20"/>
          <w:lang w:eastAsia="ru-RU"/>
        </w:rPr>
        <w:tab/>
        <w:t>Действие Правил землепользования и застройки по отношению к иным вопросам градостроительной деятельности</w:t>
      </w:r>
      <w:bookmarkEnd w:id="23"/>
    </w:p>
    <w:p w:rsidR="00593B55" w:rsidRPr="001D3996" w:rsidRDefault="00593B55" w:rsidP="00593B55">
      <w:pPr>
        <w:suppressAutoHyphens w:val="0"/>
        <w:ind w:firstLine="709"/>
        <w:jc w:val="both"/>
        <w:rPr>
          <w:sz w:val="20"/>
          <w:szCs w:val="20"/>
          <w:lang w:eastAsia="ru-RU"/>
        </w:rPr>
      </w:pPr>
      <w:r w:rsidRPr="001D3996">
        <w:rPr>
          <w:sz w:val="20"/>
          <w:szCs w:val="20"/>
          <w:lang w:eastAsia="ru-RU"/>
        </w:rPr>
        <w:t>1. Помимо</w:t>
      </w:r>
      <w:r w:rsidRPr="001D3996">
        <w:rPr>
          <w:spacing w:val="-7"/>
          <w:sz w:val="20"/>
          <w:szCs w:val="20"/>
          <w:lang w:eastAsia="ru-RU"/>
        </w:rPr>
        <w:t xml:space="preserve"> </w:t>
      </w:r>
      <w:r w:rsidRPr="001D3996">
        <w:rPr>
          <w:sz w:val="20"/>
          <w:szCs w:val="20"/>
          <w:lang w:eastAsia="ru-RU"/>
        </w:rPr>
        <w:t>указанных</w:t>
      </w:r>
      <w:r w:rsidRPr="001D3996">
        <w:rPr>
          <w:spacing w:val="-7"/>
          <w:sz w:val="20"/>
          <w:szCs w:val="20"/>
          <w:lang w:eastAsia="ru-RU"/>
        </w:rPr>
        <w:t xml:space="preserve"> </w:t>
      </w:r>
      <w:r w:rsidRPr="001D3996">
        <w:rPr>
          <w:sz w:val="20"/>
          <w:szCs w:val="20"/>
          <w:lang w:eastAsia="ru-RU"/>
        </w:rPr>
        <w:t>в</w:t>
      </w:r>
      <w:r w:rsidRPr="001D3996">
        <w:rPr>
          <w:spacing w:val="-13"/>
          <w:sz w:val="20"/>
          <w:szCs w:val="20"/>
          <w:lang w:eastAsia="ru-RU"/>
        </w:rPr>
        <w:t xml:space="preserve"> </w:t>
      </w:r>
      <w:r w:rsidRPr="001D3996">
        <w:rPr>
          <w:sz w:val="20"/>
          <w:szCs w:val="20"/>
          <w:lang w:eastAsia="ru-RU"/>
        </w:rPr>
        <w:t>настоящей</w:t>
      </w:r>
      <w:r w:rsidRPr="001D3996">
        <w:rPr>
          <w:spacing w:val="-8"/>
          <w:sz w:val="20"/>
          <w:szCs w:val="20"/>
          <w:lang w:eastAsia="ru-RU"/>
        </w:rPr>
        <w:t xml:space="preserve"> </w:t>
      </w:r>
      <w:r w:rsidRPr="001D3996">
        <w:rPr>
          <w:sz w:val="20"/>
          <w:szCs w:val="20"/>
          <w:lang w:eastAsia="ru-RU"/>
        </w:rPr>
        <w:t>главе</w:t>
      </w:r>
      <w:r w:rsidRPr="001D3996">
        <w:rPr>
          <w:spacing w:val="-11"/>
          <w:sz w:val="20"/>
          <w:szCs w:val="20"/>
          <w:lang w:eastAsia="ru-RU"/>
        </w:rPr>
        <w:t xml:space="preserve"> </w:t>
      </w:r>
      <w:r w:rsidRPr="001D3996">
        <w:rPr>
          <w:sz w:val="20"/>
          <w:szCs w:val="20"/>
          <w:lang w:eastAsia="ru-RU"/>
        </w:rPr>
        <w:t>случаев</w:t>
      </w:r>
      <w:r w:rsidRPr="001D3996">
        <w:rPr>
          <w:spacing w:val="-9"/>
          <w:sz w:val="20"/>
          <w:szCs w:val="20"/>
          <w:lang w:eastAsia="ru-RU"/>
        </w:rPr>
        <w:t xml:space="preserve"> </w:t>
      </w:r>
      <w:r w:rsidRPr="001D3996">
        <w:rPr>
          <w:sz w:val="20"/>
          <w:szCs w:val="20"/>
          <w:lang w:eastAsia="ru-RU"/>
        </w:rPr>
        <w:t>сведения</w:t>
      </w:r>
      <w:r w:rsidRPr="001D3996">
        <w:rPr>
          <w:spacing w:val="-10"/>
          <w:sz w:val="20"/>
          <w:szCs w:val="20"/>
          <w:lang w:eastAsia="ru-RU"/>
        </w:rPr>
        <w:t xml:space="preserve"> </w:t>
      </w:r>
      <w:r w:rsidRPr="001D3996">
        <w:rPr>
          <w:sz w:val="20"/>
          <w:szCs w:val="20"/>
          <w:lang w:eastAsia="ru-RU"/>
        </w:rPr>
        <w:t>о</w:t>
      </w:r>
      <w:r w:rsidRPr="001D3996">
        <w:rPr>
          <w:spacing w:val="-10"/>
          <w:sz w:val="20"/>
          <w:szCs w:val="20"/>
          <w:lang w:eastAsia="ru-RU"/>
        </w:rPr>
        <w:t xml:space="preserve"> </w:t>
      </w:r>
      <w:r w:rsidRPr="001D3996">
        <w:rPr>
          <w:sz w:val="20"/>
          <w:szCs w:val="20"/>
          <w:lang w:eastAsia="ru-RU"/>
        </w:rPr>
        <w:t>границах</w:t>
      </w:r>
      <w:r w:rsidRPr="001D3996">
        <w:rPr>
          <w:spacing w:val="-10"/>
          <w:sz w:val="20"/>
          <w:szCs w:val="20"/>
          <w:lang w:eastAsia="ru-RU"/>
        </w:rPr>
        <w:t xml:space="preserve"> </w:t>
      </w:r>
      <w:r w:rsidRPr="001D3996">
        <w:rPr>
          <w:sz w:val="20"/>
          <w:szCs w:val="20"/>
          <w:lang w:eastAsia="ru-RU"/>
        </w:rPr>
        <w:t>территориальных зон и градостроительных регламентах</w:t>
      </w:r>
      <w:r w:rsidRPr="001D3996">
        <w:rPr>
          <w:spacing w:val="4"/>
          <w:sz w:val="20"/>
          <w:szCs w:val="20"/>
          <w:lang w:eastAsia="ru-RU"/>
        </w:rPr>
        <w:t xml:space="preserve"> </w:t>
      </w:r>
      <w:r w:rsidRPr="001D3996">
        <w:rPr>
          <w:sz w:val="20"/>
          <w:szCs w:val="20"/>
          <w:lang w:eastAsia="ru-RU"/>
        </w:rPr>
        <w:t>применяются: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при</w:t>
      </w:r>
      <w:r w:rsidRPr="001D3996">
        <w:rPr>
          <w:spacing w:val="-11"/>
          <w:sz w:val="20"/>
          <w:szCs w:val="20"/>
          <w:lang w:eastAsia="ru-RU"/>
        </w:rPr>
        <w:t xml:space="preserve"> </w:t>
      </w:r>
      <w:r w:rsidRPr="001D3996">
        <w:rPr>
          <w:sz w:val="20"/>
          <w:szCs w:val="20"/>
          <w:lang w:eastAsia="ru-RU"/>
        </w:rPr>
        <w:t>подготовке</w:t>
      </w:r>
      <w:r w:rsidRPr="001D3996">
        <w:rPr>
          <w:spacing w:val="-12"/>
          <w:sz w:val="20"/>
          <w:szCs w:val="20"/>
          <w:lang w:eastAsia="ru-RU"/>
        </w:rPr>
        <w:t xml:space="preserve"> </w:t>
      </w:r>
      <w:r w:rsidRPr="001D3996">
        <w:rPr>
          <w:sz w:val="20"/>
          <w:szCs w:val="20"/>
          <w:lang w:eastAsia="ru-RU"/>
        </w:rPr>
        <w:t>документации</w:t>
      </w:r>
      <w:r w:rsidRPr="001D3996">
        <w:rPr>
          <w:spacing w:val="-10"/>
          <w:sz w:val="20"/>
          <w:szCs w:val="20"/>
          <w:lang w:eastAsia="ru-RU"/>
        </w:rPr>
        <w:t xml:space="preserve"> </w:t>
      </w:r>
      <w:r w:rsidRPr="001D3996">
        <w:rPr>
          <w:sz w:val="20"/>
          <w:szCs w:val="20"/>
          <w:lang w:eastAsia="ru-RU"/>
        </w:rPr>
        <w:t>по</w:t>
      </w:r>
      <w:r w:rsidRPr="001D3996">
        <w:rPr>
          <w:spacing w:val="-11"/>
          <w:sz w:val="20"/>
          <w:szCs w:val="20"/>
          <w:lang w:eastAsia="ru-RU"/>
        </w:rPr>
        <w:t xml:space="preserve"> </w:t>
      </w:r>
      <w:r w:rsidRPr="001D3996">
        <w:rPr>
          <w:sz w:val="20"/>
          <w:szCs w:val="20"/>
          <w:lang w:eastAsia="ru-RU"/>
        </w:rPr>
        <w:t>планировке</w:t>
      </w:r>
      <w:r w:rsidRPr="001D3996">
        <w:rPr>
          <w:spacing w:val="-12"/>
          <w:sz w:val="20"/>
          <w:szCs w:val="20"/>
          <w:lang w:eastAsia="ru-RU"/>
        </w:rPr>
        <w:t xml:space="preserve"> </w:t>
      </w:r>
      <w:r w:rsidRPr="001D3996">
        <w:rPr>
          <w:sz w:val="20"/>
          <w:szCs w:val="20"/>
          <w:lang w:eastAsia="ru-RU"/>
        </w:rPr>
        <w:t>территории</w:t>
      </w:r>
      <w:r w:rsidRPr="001D3996">
        <w:rPr>
          <w:spacing w:val="-10"/>
          <w:sz w:val="20"/>
          <w:szCs w:val="20"/>
          <w:lang w:eastAsia="ru-RU"/>
        </w:rPr>
        <w:t xml:space="preserve"> </w:t>
      </w:r>
      <w:r w:rsidRPr="001D3996">
        <w:rPr>
          <w:sz w:val="20"/>
          <w:szCs w:val="20"/>
          <w:lang w:eastAsia="ru-RU"/>
        </w:rPr>
        <w:t>(подготовка</w:t>
      </w:r>
      <w:r w:rsidRPr="001D3996">
        <w:rPr>
          <w:spacing w:val="-12"/>
          <w:sz w:val="20"/>
          <w:szCs w:val="20"/>
          <w:lang w:eastAsia="ru-RU"/>
        </w:rPr>
        <w:t xml:space="preserve"> </w:t>
      </w:r>
      <w:r w:rsidRPr="001D3996">
        <w:rPr>
          <w:sz w:val="20"/>
          <w:szCs w:val="20"/>
          <w:lang w:eastAsia="ru-RU"/>
        </w:rPr>
        <w:t>документации</w:t>
      </w:r>
      <w:r w:rsidRPr="001D3996">
        <w:rPr>
          <w:spacing w:val="-10"/>
          <w:sz w:val="20"/>
          <w:szCs w:val="20"/>
          <w:lang w:eastAsia="ru-RU"/>
        </w:rPr>
        <w:t xml:space="preserve"> </w:t>
      </w:r>
      <w:r w:rsidRPr="001D3996">
        <w:rPr>
          <w:sz w:val="20"/>
          <w:szCs w:val="20"/>
          <w:lang w:eastAsia="ru-RU"/>
        </w:rPr>
        <w:t>по планировке территории может осуществляться в отношении определенных Правилами землепользования и застройки территориальных зон);</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 При отсутствии Правил землепользования и застройки не допускается выдача разрешений на строительство,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w:t>
      </w:r>
      <w:r w:rsidRPr="001D3996">
        <w:rPr>
          <w:spacing w:val="5"/>
          <w:sz w:val="20"/>
          <w:szCs w:val="20"/>
          <w:lang w:eastAsia="ru-RU"/>
        </w:rPr>
        <w:t xml:space="preserve"> </w:t>
      </w:r>
      <w:r w:rsidRPr="001D3996">
        <w:rPr>
          <w:sz w:val="20"/>
          <w:szCs w:val="20"/>
          <w:lang w:eastAsia="ru-RU"/>
        </w:rPr>
        <w:t>работ.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указанные</w:t>
      </w:r>
      <w:r w:rsidRPr="001D3996">
        <w:rPr>
          <w:spacing w:val="-11"/>
          <w:sz w:val="20"/>
          <w:szCs w:val="20"/>
          <w:lang w:eastAsia="ru-RU"/>
        </w:rPr>
        <w:t xml:space="preserve"> </w:t>
      </w:r>
      <w:r w:rsidRPr="001D3996">
        <w:rPr>
          <w:sz w:val="20"/>
          <w:szCs w:val="20"/>
          <w:lang w:eastAsia="ru-RU"/>
        </w:rPr>
        <w:t>документы</w:t>
      </w:r>
      <w:r w:rsidRPr="001D3996">
        <w:rPr>
          <w:spacing w:val="-9"/>
          <w:sz w:val="20"/>
          <w:szCs w:val="20"/>
          <w:lang w:eastAsia="ru-RU"/>
        </w:rPr>
        <w:t xml:space="preserve"> </w:t>
      </w:r>
      <w:r w:rsidRPr="001D3996">
        <w:rPr>
          <w:sz w:val="20"/>
          <w:szCs w:val="20"/>
          <w:lang w:eastAsia="ru-RU"/>
        </w:rPr>
        <w:t>и</w:t>
      </w:r>
      <w:r w:rsidRPr="001D3996">
        <w:rPr>
          <w:spacing w:val="-8"/>
          <w:sz w:val="20"/>
          <w:szCs w:val="20"/>
          <w:lang w:eastAsia="ru-RU"/>
        </w:rPr>
        <w:t xml:space="preserve"> </w:t>
      </w:r>
      <w:r w:rsidRPr="001D3996">
        <w:rPr>
          <w:sz w:val="20"/>
          <w:szCs w:val="20"/>
          <w:lang w:eastAsia="ru-RU"/>
        </w:rPr>
        <w:t>содержащиеся</w:t>
      </w:r>
      <w:r w:rsidRPr="001D3996">
        <w:rPr>
          <w:spacing w:val="-9"/>
          <w:sz w:val="20"/>
          <w:szCs w:val="20"/>
          <w:lang w:eastAsia="ru-RU"/>
        </w:rPr>
        <w:t xml:space="preserve"> </w:t>
      </w:r>
      <w:r w:rsidRPr="001D3996">
        <w:rPr>
          <w:sz w:val="20"/>
          <w:szCs w:val="20"/>
          <w:lang w:eastAsia="ru-RU"/>
        </w:rPr>
        <w:t>в</w:t>
      </w:r>
      <w:r w:rsidRPr="001D3996">
        <w:rPr>
          <w:spacing w:val="-7"/>
          <w:sz w:val="20"/>
          <w:szCs w:val="20"/>
          <w:lang w:eastAsia="ru-RU"/>
        </w:rPr>
        <w:t xml:space="preserve"> </w:t>
      </w:r>
      <w:r w:rsidRPr="001D3996">
        <w:rPr>
          <w:sz w:val="20"/>
          <w:szCs w:val="20"/>
          <w:lang w:eastAsia="ru-RU"/>
        </w:rPr>
        <w:t>них</w:t>
      </w:r>
      <w:r w:rsidRPr="001D3996">
        <w:rPr>
          <w:spacing w:val="-6"/>
          <w:sz w:val="20"/>
          <w:szCs w:val="20"/>
          <w:lang w:eastAsia="ru-RU"/>
        </w:rPr>
        <w:t xml:space="preserve"> </w:t>
      </w:r>
      <w:r w:rsidRPr="001D3996">
        <w:rPr>
          <w:sz w:val="20"/>
          <w:szCs w:val="20"/>
          <w:lang w:eastAsia="ru-RU"/>
        </w:rPr>
        <w:t>сведения</w:t>
      </w:r>
      <w:r w:rsidRPr="001D3996">
        <w:rPr>
          <w:spacing w:val="-9"/>
          <w:sz w:val="20"/>
          <w:szCs w:val="20"/>
          <w:lang w:eastAsia="ru-RU"/>
        </w:rPr>
        <w:t xml:space="preserve"> </w:t>
      </w:r>
      <w:r w:rsidRPr="001D3996">
        <w:rPr>
          <w:sz w:val="20"/>
          <w:szCs w:val="20"/>
          <w:lang w:eastAsia="ru-RU"/>
        </w:rPr>
        <w:t>направляются</w:t>
      </w:r>
      <w:r w:rsidRPr="001D3996">
        <w:rPr>
          <w:spacing w:val="-9"/>
          <w:sz w:val="20"/>
          <w:szCs w:val="20"/>
          <w:lang w:eastAsia="ru-RU"/>
        </w:rPr>
        <w:t xml:space="preserve"> </w:t>
      </w:r>
      <w:r w:rsidRPr="001D3996">
        <w:rPr>
          <w:sz w:val="20"/>
          <w:szCs w:val="20"/>
          <w:lang w:eastAsia="ru-RU"/>
        </w:rPr>
        <w:t>в</w:t>
      </w:r>
      <w:r w:rsidRPr="001D3996">
        <w:rPr>
          <w:spacing w:val="-10"/>
          <w:sz w:val="20"/>
          <w:szCs w:val="20"/>
          <w:lang w:eastAsia="ru-RU"/>
        </w:rPr>
        <w:t xml:space="preserve"> </w:t>
      </w:r>
      <w:r w:rsidRPr="001D3996">
        <w:rPr>
          <w:sz w:val="20"/>
          <w:szCs w:val="20"/>
          <w:lang w:eastAsia="ru-RU"/>
        </w:rPr>
        <w:t>орган</w:t>
      </w:r>
      <w:r w:rsidRPr="001D3996">
        <w:rPr>
          <w:spacing w:val="-8"/>
          <w:sz w:val="20"/>
          <w:szCs w:val="20"/>
          <w:lang w:eastAsia="ru-RU"/>
        </w:rPr>
        <w:t xml:space="preserve"> </w:t>
      </w:r>
      <w:r w:rsidRPr="001D3996">
        <w:rPr>
          <w:sz w:val="20"/>
          <w:szCs w:val="20"/>
          <w:lang w:eastAsia="ru-RU"/>
        </w:rPr>
        <w:t>регистрации</w:t>
      </w:r>
      <w:r w:rsidRPr="001D3996">
        <w:rPr>
          <w:spacing w:val="-8"/>
          <w:sz w:val="20"/>
          <w:szCs w:val="20"/>
          <w:lang w:eastAsia="ru-RU"/>
        </w:rPr>
        <w:t xml:space="preserve"> </w:t>
      </w:r>
      <w:r w:rsidRPr="001D3996">
        <w:rPr>
          <w:sz w:val="20"/>
          <w:szCs w:val="20"/>
          <w:lang w:eastAsia="ru-RU"/>
        </w:rPr>
        <w:t>прав для внесения сведений в Единый государственный реестр</w:t>
      </w:r>
      <w:r w:rsidRPr="001D3996">
        <w:rPr>
          <w:spacing w:val="-1"/>
          <w:sz w:val="20"/>
          <w:szCs w:val="20"/>
          <w:lang w:eastAsia="ru-RU"/>
        </w:rPr>
        <w:t xml:space="preserve"> </w:t>
      </w:r>
      <w:r w:rsidRPr="001D3996">
        <w:rPr>
          <w:sz w:val="20"/>
          <w:szCs w:val="20"/>
          <w:lang w:eastAsia="ru-RU"/>
        </w:rPr>
        <w:t>недвижимости.</w:t>
      </w:r>
    </w:p>
    <w:p w:rsidR="00593B55" w:rsidRPr="001D3996" w:rsidRDefault="00593B55" w:rsidP="00593B55">
      <w:pPr>
        <w:suppressAutoHyphens w:val="0"/>
        <w:spacing w:before="480" w:after="240"/>
        <w:ind w:firstLine="709"/>
        <w:jc w:val="both"/>
        <w:outlineLvl w:val="1"/>
        <w:rPr>
          <w:b/>
          <w:sz w:val="20"/>
          <w:szCs w:val="20"/>
          <w:lang w:eastAsia="ru-RU"/>
        </w:rPr>
      </w:pPr>
      <w:bookmarkStart w:id="24" w:name="Глава_3._Положения_об_изменении_видов_ра"/>
      <w:bookmarkStart w:id="25" w:name="земельных_участков_и_объектов_капитально"/>
      <w:bookmarkStart w:id="26" w:name="_Toc109803251"/>
      <w:bookmarkEnd w:id="24"/>
      <w:bookmarkEnd w:id="25"/>
      <w:r w:rsidRPr="001D3996">
        <w:rPr>
          <w:b/>
          <w:sz w:val="20"/>
          <w:szCs w:val="20"/>
          <w:lang w:eastAsia="ru-RU"/>
        </w:rPr>
        <w:t xml:space="preserve">Глава 3. </w:t>
      </w:r>
      <w:r w:rsidRPr="001D3996">
        <w:rPr>
          <w:b/>
          <w:sz w:val="20"/>
          <w:szCs w:val="20"/>
          <w:lang w:eastAsia="ru-RU"/>
        </w:rPr>
        <w:tab/>
        <w:t xml:space="preserve">Положения об изменении видов разрешенного использования земельных участков и объектов капитального строительства </w:t>
      </w:r>
      <w:bookmarkStart w:id="27" w:name="физическими_и_юридическими_лицами"/>
      <w:bookmarkEnd w:id="27"/>
      <w:r w:rsidRPr="001D3996">
        <w:rPr>
          <w:b/>
          <w:sz w:val="20"/>
          <w:szCs w:val="20"/>
          <w:lang w:eastAsia="ru-RU"/>
        </w:rPr>
        <w:t>физическими и юридическими лицами</w:t>
      </w:r>
      <w:bookmarkEnd w:id="26"/>
    </w:p>
    <w:p w:rsidR="00593B55" w:rsidRPr="001D3996" w:rsidRDefault="00593B55" w:rsidP="00593B55">
      <w:pPr>
        <w:suppressAutoHyphens w:val="0"/>
        <w:spacing w:before="480" w:after="240"/>
        <w:ind w:firstLine="709"/>
        <w:jc w:val="both"/>
        <w:outlineLvl w:val="2"/>
        <w:rPr>
          <w:b/>
          <w:sz w:val="20"/>
          <w:szCs w:val="20"/>
          <w:lang w:eastAsia="ru-RU"/>
        </w:rPr>
      </w:pPr>
      <w:bookmarkStart w:id="28" w:name="_Toc109803252"/>
      <w:r w:rsidRPr="001D3996">
        <w:rPr>
          <w:b/>
          <w:sz w:val="20"/>
          <w:szCs w:val="20"/>
          <w:lang w:eastAsia="ru-RU"/>
        </w:rPr>
        <w:t xml:space="preserve">Статья 10. </w:t>
      </w:r>
      <w:r w:rsidRPr="001D3996">
        <w:rPr>
          <w:b/>
          <w:sz w:val="20"/>
          <w:szCs w:val="20"/>
          <w:lang w:eastAsia="ru-RU"/>
        </w:rPr>
        <w:tab/>
        <w:t>Основные положения</w:t>
      </w:r>
      <w:bookmarkEnd w:id="28"/>
    </w:p>
    <w:p w:rsidR="00593B55" w:rsidRPr="001D3996" w:rsidRDefault="00593B55" w:rsidP="00593B55">
      <w:pPr>
        <w:suppressAutoHyphens w:val="0"/>
        <w:ind w:firstLine="709"/>
        <w:jc w:val="both"/>
        <w:rPr>
          <w:sz w:val="20"/>
          <w:szCs w:val="20"/>
          <w:lang w:eastAsia="ru-RU"/>
        </w:rPr>
      </w:pPr>
      <w:r w:rsidRPr="001D3996">
        <w:rPr>
          <w:sz w:val="20"/>
          <w:szCs w:val="20"/>
          <w:lang w:eastAsia="ru-RU"/>
        </w:rPr>
        <w:t>1. Изменение одного вида разрешенного использования земельных участков и</w:t>
      </w:r>
      <w:r w:rsidRPr="001D3996">
        <w:rPr>
          <w:spacing w:val="-40"/>
          <w:sz w:val="20"/>
          <w:szCs w:val="20"/>
          <w:lang w:eastAsia="ru-RU"/>
        </w:rPr>
        <w:t xml:space="preserve"> </w:t>
      </w:r>
      <w:r w:rsidRPr="001D3996">
        <w:rPr>
          <w:sz w:val="20"/>
          <w:szCs w:val="20"/>
          <w:lang w:eastAsia="ru-RU"/>
        </w:rPr>
        <w:t>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w:t>
      </w:r>
      <w:r w:rsidRPr="001D3996">
        <w:rPr>
          <w:spacing w:val="1"/>
          <w:sz w:val="20"/>
          <w:szCs w:val="20"/>
          <w:lang w:eastAsia="ru-RU"/>
        </w:rPr>
        <w:t xml:space="preserve"> </w:t>
      </w:r>
      <w:r w:rsidRPr="001D3996">
        <w:rPr>
          <w:sz w:val="20"/>
          <w:szCs w:val="20"/>
          <w:lang w:eastAsia="ru-RU"/>
        </w:rPr>
        <w:t>регламентов.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sidRPr="001D3996">
        <w:rPr>
          <w:spacing w:val="-1"/>
          <w:sz w:val="20"/>
          <w:szCs w:val="20"/>
          <w:lang w:eastAsia="ru-RU"/>
        </w:rPr>
        <w:t xml:space="preserve"> </w:t>
      </w:r>
      <w:r w:rsidRPr="001D3996">
        <w:rPr>
          <w:sz w:val="20"/>
          <w:szCs w:val="20"/>
          <w:lang w:eastAsia="ru-RU"/>
        </w:rPr>
        <w:t>законами.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 Предоставление</w:t>
      </w:r>
      <w:r w:rsidRPr="001D3996">
        <w:rPr>
          <w:spacing w:val="-15"/>
          <w:sz w:val="20"/>
          <w:szCs w:val="20"/>
          <w:lang w:eastAsia="ru-RU"/>
        </w:rPr>
        <w:t xml:space="preserve"> </w:t>
      </w:r>
      <w:r w:rsidRPr="001D3996">
        <w:rPr>
          <w:sz w:val="20"/>
          <w:szCs w:val="20"/>
          <w:lang w:eastAsia="ru-RU"/>
        </w:rPr>
        <w:t>разрешения</w:t>
      </w:r>
      <w:r w:rsidRPr="001D3996">
        <w:rPr>
          <w:spacing w:val="-15"/>
          <w:sz w:val="20"/>
          <w:szCs w:val="20"/>
          <w:lang w:eastAsia="ru-RU"/>
        </w:rPr>
        <w:t xml:space="preserve"> </w:t>
      </w:r>
      <w:r w:rsidRPr="001D3996">
        <w:rPr>
          <w:sz w:val="20"/>
          <w:szCs w:val="20"/>
          <w:lang w:eastAsia="ru-RU"/>
        </w:rPr>
        <w:t>на</w:t>
      </w:r>
      <w:r w:rsidRPr="001D3996">
        <w:rPr>
          <w:spacing w:val="-13"/>
          <w:sz w:val="20"/>
          <w:szCs w:val="20"/>
          <w:lang w:eastAsia="ru-RU"/>
        </w:rPr>
        <w:t xml:space="preserve"> </w:t>
      </w:r>
      <w:r w:rsidRPr="001D3996">
        <w:rPr>
          <w:sz w:val="20"/>
          <w:szCs w:val="20"/>
          <w:lang w:eastAsia="ru-RU"/>
        </w:rPr>
        <w:t>условно</w:t>
      </w:r>
      <w:r w:rsidRPr="001D3996">
        <w:rPr>
          <w:spacing w:val="-14"/>
          <w:sz w:val="20"/>
          <w:szCs w:val="20"/>
          <w:lang w:eastAsia="ru-RU"/>
        </w:rPr>
        <w:t xml:space="preserve"> </w:t>
      </w:r>
      <w:r w:rsidRPr="001D3996">
        <w:rPr>
          <w:sz w:val="20"/>
          <w:szCs w:val="20"/>
          <w:lang w:eastAsia="ru-RU"/>
        </w:rPr>
        <w:t>разрешенный</w:t>
      </w:r>
      <w:r w:rsidRPr="001D3996">
        <w:rPr>
          <w:spacing w:val="-13"/>
          <w:sz w:val="20"/>
          <w:szCs w:val="20"/>
          <w:lang w:eastAsia="ru-RU"/>
        </w:rPr>
        <w:t xml:space="preserve"> </w:t>
      </w:r>
      <w:r w:rsidRPr="001D3996">
        <w:rPr>
          <w:sz w:val="20"/>
          <w:szCs w:val="20"/>
          <w:lang w:eastAsia="ru-RU"/>
        </w:rPr>
        <w:t>вид</w:t>
      </w:r>
      <w:r w:rsidRPr="001D3996">
        <w:rPr>
          <w:spacing w:val="-17"/>
          <w:sz w:val="20"/>
          <w:szCs w:val="20"/>
          <w:lang w:eastAsia="ru-RU"/>
        </w:rPr>
        <w:t xml:space="preserve"> </w:t>
      </w:r>
      <w:r w:rsidRPr="001D3996">
        <w:rPr>
          <w:sz w:val="20"/>
          <w:szCs w:val="20"/>
          <w:lang w:eastAsia="ru-RU"/>
        </w:rPr>
        <w:t>использования</w:t>
      </w:r>
      <w:r w:rsidRPr="001D3996">
        <w:rPr>
          <w:spacing w:val="-15"/>
          <w:sz w:val="20"/>
          <w:szCs w:val="20"/>
          <w:lang w:eastAsia="ru-RU"/>
        </w:rPr>
        <w:t xml:space="preserve"> </w:t>
      </w:r>
      <w:r w:rsidRPr="001D3996">
        <w:rPr>
          <w:sz w:val="20"/>
          <w:szCs w:val="20"/>
          <w:lang w:eastAsia="ru-RU"/>
        </w:rPr>
        <w:t xml:space="preserve">земельного участка или объекта капитального строительства осуществляется в порядке, предусмотренном </w:t>
      </w:r>
      <w:hyperlink r:id="rId9">
        <w:r w:rsidRPr="001D3996">
          <w:rPr>
            <w:sz w:val="20"/>
            <w:szCs w:val="20"/>
            <w:lang w:eastAsia="ru-RU"/>
          </w:rPr>
          <w:t xml:space="preserve">статьей 39 </w:t>
        </w:r>
      </w:hyperlink>
      <w:r w:rsidRPr="001D3996">
        <w:rPr>
          <w:sz w:val="20"/>
          <w:szCs w:val="20"/>
          <w:lang w:eastAsia="ru-RU"/>
        </w:rPr>
        <w:t>Градостроительного Кодекса Российской</w:t>
      </w:r>
      <w:r w:rsidRPr="001D3996">
        <w:rPr>
          <w:spacing w:val="-4"/>
          <w:sz w:val="20"/>
          <w:szCs w:val="20"/>
          <w:lang w:eastAsia="ru-RU"/>
        </w:rPr>
        <w:t xml:space="preserve"> </w:t>
      </w:r>
      <w:r w:rsidRPr="001D3996">
        <w:rPr>
          <w:sz w:val="20"/>
          <w:szCs w:val="20"/>
          <w:lang w:eastAsia="ru-RU"/>
        </w:rPr>
        <w:t>Федерации.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5.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w:t>
      </w:r>
      <w:r w:rsidRPr="001D3996">
        <w:rPr>
          <w:spacing w:val="-17"/>
          <w:sz w:val="20"/>
          <w:szCs w:val="20"/>
          <w:lang w:eastAsia="ru-RU"/>
        </w:rPr>
        <w:t xml:space="preserve"> </w:t>
      </w:r>
      <w:r w:rsidRPr="001D3996">
        <w:rPr>
          <w:sz w:val="20"/>
          <w:szCs w:val="20"/>
          <w:lang w:eastAsia="ru-RU"/>
        </w:rPr>
        <w:t>разрешения.</w:t>
      </w:r>
    </w:p>
    <w:p w:rsidR="00593B55" w:rsidRPr="001D3996" w:rsidRDefault="00593B55" w:rsidP="00593B55">
      <w:pPr>
        <w:suppressAutoHyphens w:val="0"/>
        <w:spacing w:before="480" w:after="240"/>
        <w:ind w:firstLine="709"/>
        <w:jc w:val="both"/>
        <w:outlineLvl w:val="2"/>
        <w:rPr>
          <w:b/>
          <w:sz w:val="20"/>
          <w:szCs w:val="20"/>
          <w:lang w:eastAsia="ru-RU"/>
        </w:rPr>
      </w:pPr>
      <w:bookmarkStart w:id="29" w:name="_Toc109803253"/>
      <w:r w:rsidRPr="001D3996">
        <w:rPr>
          <w:b/>
          <w:sz w:val="20"/>
          <w:szCs w:val="20"/>
          <w:lang w:eastAsia="ru-RU"/>
        </w:rPr>
        <w:t xml:space="preserve">Статья 11. </w:t>
      </w:r>
      <w:r w:rsidRPr="001D3996">
        <w:rPr>
          <w:b/>
          <w:sz w:val="20"/>
          <w:szCs w:val="20"/>
          <w:lang w:eastAsia="ru-RU"/>
        </w:rPr>
        <w:tab/>
        <w:t>Порядок предоставления разрешения на условно разрешенный вид использования земельного участка или объекта капитального строительства</w:t>
      </w:r>
      <w:bookmarkEnd w:id="29"/>
    </w:p>
    <w:p w:rsidR="00593B55" w:rsidRPr="001D3996" w:rsidRDefault="00593B55" w:rsidP="00593B55">
      <w:pPr>
        <w:suppressAutoHyphens w:val="0"/>
        <w:ind w:firstLine="709"/>
        <w:jc w:val="both"/>
        <w:rPr>
          <w:sz w:val="20"/>
          <w:szCs w:val="20"/>
          <w:lang w:eastAsia="ar-SA"/>
        </w:rPr>
      </w:pPr>
      <w:r w:rsidRPr="001D3996">
        <w:rPr>
          <w:sz w:val="20"/>
          <w:szCs w:val="20"/>
          <w:lang w:eastAsia="ru-RU"/>
        </w:rPr>
        <w:t>1.</w:t>
      </w:r>
      <w:r w:rsidRPr="001D3996">
        <w:rPr>
          <w:sz w:val="20"/>
          <w:szCs w:val="20"/>
          <w:lang w:eastAsia="ar-SA"/>
        </w:rPr>
        <w:t xml:space="preserve">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w:t>
      </w:r>
      <w:r w:rsidRPr="001D3996">
        <w:rPr>
          <w:sz w:val="20"/>
          <w:szCs w:val="20"/>
          <w:lang w:eastAsia="ru-RU"/>
        </w:rPr>
        <w:t>Градостроительного кодекса Российской Федерации</w:t>
      </w:r>
      <w:r w:rsidRPr="001D3996">
        <w:rPr>
          <w:sz w:val="20"/>
          <w:szCs w:val="20"/>
          <w:lang w:eastAsia="ar-SA"/>
        </w:rPr>
        <w:t>.</w:t>
      </w:r>
    </w:p>
    <w:p w:rsidR="00593B55" w:rsidRPr="001D3996" w:rsidRDefault="00593B55" w:rsidP="00593B55">
      <w:pPr>
        <w:suppressAutoHyphens w:val="0"/>
        <w:ind w:firstLine="709"/>
        <w:jc w:val="both"/>
        <w:rPr>
          <w:sz w:val="20"/>
          <w:szCs w:val="20"/>
          <w:lang w:eastAsia="ar-SA"/>
        </w:rPr>
      </w:pPr>
      <w:r w:rsidRPr="001D3996">
        <w:rPr>
          <w:sz w:val="20"/>
          <w:szCs w:val="20"/>
          <w:lang w:eastAsia="ar-SA"/>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Pr="001D3996">
        <w:rPr>
          <w:sz w:val="20"/>
          <w:szCs w:val="20"/>
          <w:lang w:eastAsia="ru-RU"/>
        </w:rPr>
        <w:t>Градостроительного кодекса Российской Федерации</w:t>
      </w:r>
      <w:r w:rsidRPr="001D3996">
        <w:rPr>
          <w:sz w:val="20"/>
          <w:szCs w:val="20"/>
          <w:lang w:eastAsia="ar-SA"/>
        </w:rPr>
        <w:t xml:space="preserve">, с учетом положений статьи 39 </w:t>
      </w:r>
      <w:r w:rsidRPr="001D3996">
        <w:rPr>
          <w:sz w:val="20"/>
          <w:szCs w:val="20"/>
          <w:lang w:eastAsia="ru-RU"/>
        </w:rPr>
        <w:t>Градостроительного кодекса Российской Федерации</w:t>
      </w:r>
      <w:r w:rsidRPr="001D3996">
        <w:rPr>
          <w:sz w:val="20"/>
          <w:szCs w:val="20"/>
          <w:lang w:eastAsia="ar-SA"/>
        </w:rPr>
        <w:t>.</w:t>
      </w:r>
    </w:p>
    <w:p w:rsidR="00593B55" w:rsidRPr="001D3996" w:rsidRDefault="00593B55" w:rsidP="00593B55">
      <w:pPr>
        <w:suppressAutoHyphens w:val="0"/>
        <w:spacing w:before="480" w:after="240"/>
        <w:ind w:firstLine="709"/>
        <w:jc w:val="both"/>
        <w:outlineLvl w:val="2"/>
        <w:rPr>
          <w:b/>
          <w:sz w:val="20"/>
          <w:szCs w:val="20"/>
          <w:lang w:eastAsia="ru-RU"/>
        </w:rPr>
      </w:pPr>
      <w:bookmarkStart w:id="30" w:name="_Toc109803254"/>
      <w:r w:rsidRPr="001D3996">
        <w:rPr>
          <w:b/>
          <w:sz w:val="20"/>
          <w:szCs w:val="20"/>
          <w:lang w:eastAsia="ru-RU"/>
        </w:rPr>
        <w:t xml:space="preserve">Статья 12. </w:t>
      </w:r>
      <w:r w:rsidRPr="001D3996">
        <w:rPr>
          <w:b/>
          <w:sz w:val="20"/>
          <w:szCs w:val="20"/>
          <w:lang w:eastAsia="ru-RU"/>
        </w:rPr>
        <w:tab/>
        <w:t>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0"/>
    </w:p>
    <w:p w:rsidR="00593B55" w:rsidRPr="001D3996" w:rsidRDefault="00593B55" w:rsidP="00593B55">
      <w:pPr>
        <w:suppressAutoHyphens w:val="0"/>
        <w:ind w:firstLine="709"/>
        <w:jc w:val="both"/>
        <w:rPr>
          <w:sz w:val="20"/>
          <w:szCs w:val="20"/>
          <w:lang w:eastAsia="ar-SA"/>
        </w:rPr>
      </w:pPr>
      <w:r w:rsidRPr="001D3996">
        <w:rPr>
          <w:sz w:val="20"/>
          <w:szCs w:val="20"/>
          <w:lang w:eastAsia="ru-RU"/>
        </w:rPr>
        <w:t>1.</w:t>
      </w:r>
      <w:r w:rsidRPr="001D3996">
        <w:rPr>
          <w:sz w:val="20"/>
          <w:szCs w:val="20"/>
          <w:lang w:eastAsia="ar-SA"/>
        </w:rPr>
        <w:t xml:space="preserve">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 осуществляется в порядке, предусмотренном статьей 40 </w:t>
      </w:r>
      <w:r w:rsidRPr="001D3996">
        <w:rPr>
          <w:sz w:val="20"/>
          <w:szCs w:val="20"/>
          <w:lang w:eastAsia="ru-RU"/>
        </w:rPr>
        <w:t>Градостроительного кодекса Российской Федерации</w:t>
      </w:r>
      <w:r w:rsidRPr="001D3996">
        <w:rPr>
          <w:sz w:val="20"/>
          <w:szCs w:val="20"/>
          <w:lang w:eastAsia="ar-SA"/>
        </w:rPr>
        <w:t>.</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sz w:val="20"/>
          <w:szCs w:val="20"/>
          <w:lang w:eastAsia="ar-SA"/>
        </w:rPr>
        <w:t> </w:t>
      </w:r>
      <w:r w:rsidRPr="001D3996">
        <w:rPr>
          <w:sz w:val="20"/>
          <w:szCs w:val="20"/>
          <w:lang w:eastAsia="ru-RU"/>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w:t>
      </w:r>
      <w:r w:rsidRPr="001D3996">
        <w:rPr>
          <w:sz w:val="20"/>
          <w:szCs w:val="20"/>
          <w:lang w:eastAsia="ar-SA"/>
        </w:rPr>
        <w:t xml:space="preserve">порядке, предусмотренном статьей 40 </w:t>
      </w:r>
      <w:r w:rsidRPr="001D3996">
        <w:rPr>
          <w:sz w:val="20"/>
          <w:szCs w:val="20"/>
          <w:lang w:eastAsia="ru-RU"/>
        </w:rPr>
        <w:t>Градостроительного кодекса Российской Федерации</w:t>
      </w:r>
      <w:r w:rsidRPr="001D3996">
        <w:rPr>
          <w:sz w:val="20"/>
          <w:szCs w:val="20"/>
          <w:lang w:eastAsia="ar-SA"/>
        </w:rPr>
        <w:t xml:space="preserve"> </w:t>
      </w:r>
      <w:r w:rsidRPr="001D3996">
        <w:rPr>
          <w:sz w:val="20"/>
          <w:szCs w:val="20"/>
          <w:lang w:eastAsia="ru-RU"/>
        </w:rPr>
        <w:t>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593B55" w:rsidRPr="001D3996" w:rsidRDefault="00593B55" w:rsidP="00E3371E">
      <w:pPr>
        <w:suppressAutoHyphens w:val="0"/>
        <w:spacing w:before="100" w:beforeAutospacing="1" w:after="100" w:afterAutospacing="1" w:line="0" w:lineRule="atLeast"/>
        <w:ind w:firstLine="709"/>
        <w:jc w:val="both"/>
        <w:outlineLvl w:val="1"/>
        <w:rPr>
          <w:b/>
          <w:sz w:val="20"/>
          <w:szCs w:val="20"/>
          <w:lang w:eastAsia="ru-RU"/>
        </w:rPr>
      </w:pPr>
      <w:bookmarkStart w:id="31" w:name="ГЛАВА_4._Положения_о_подготовке_документ"/>
      <w:bookmarkStart w:id="32" w:name="_Toc109803255"/>
      <w:bookmarkEnd w:id="31"/>
      <w:r w:rsidRPr="001D3996">
        <w:rPr>
          <w:b/>
          <w:sz w:val="20"/>
          <w:szCs w:val="20"/>
          <w:lang w:eastAsia="ru-RU"/>
        </w:rPr>
        <w:t xml:space="preserve">Глава 4. </w:t>
      </w:r>
      <w:r w:rsidRPr="001D3996">
        <w:rPr>
          <w:b/>
          <w:sz w:val="20"/>
          <w:szCs w:val="20"/>
          <w:lang w:eastAsia="ru-RU"/>
        </w:rPr>
        <w:tab/>
        <w:t>Положения о подготовке документации по планировке территории</w:t>
      </w:r>
      <w:bookmarkEnd w:id="32"/>
    </w:p>
    <w:p w:rsidR="00593B55" w:rsidRPr="001D3996" w:rsidRDefault="00593B55" w:rsidP="00E3371E">
      <w:pPr>
        <w:suppressAutoHyphens w:val="0"/>
        <w:spacing w:before="100" w:beforeAutospacing="1" w:after="100" w:afterAutospacing="1" w:line="0" w:lineRule="atLeast"/>
        <w:ind w:firstLine="709"/>
        <w:jc w:val="both"/>
        <w:outlineLvl w:val="2"/>
        <w:rPr>
          <w:b/>
          <w:sz w:val="20"/>
          <w:szCs w:val="20"/>
          <w:lang w:eastAsia="ru-RU"/>
        </w:rPr>
      </w:pPr>
      <w:bookmarkStart w:id="33" w:name="_Toc109803256"/>
      <w:r w:rsidRPr="001D3996">
        <w:rPr>
          <w:b/>
          <w:sz w:val="20"/>
          <w:szCs w:val="20"/>
          <w:lang w:eastAsia="ru-RU"/>
        </w:rPr>
        <w:t xml:space="preserve">Статья 13. </w:t>
      </w:r>
      <w:r w:rsidRPr="001D3996">
        <w:rPr>
          <w:b/>
          <w:sz w:val="20"/>
          <w:szCs w:val="20"/>
          <w:lang w:eastAsia="ru-RU"/>
        </w:rPr>
        <w:tab/>
        <w:t>Общие положения о подготовке документации по планировке территории</w:t>
      </w:r>
      <w:bookmarkEnd w:id="33"/>
    </w:p>
    <w:p w:rsidR="00593B55" w:rsidRPr="001D3996" w:rsidRDefault="00593B55" w:rsidP="00E3371E">
      <w:pPr>
        <w:suppressAutoHyphens w:val="0"/>
        <w:spacing w:before="100" w:beforeAutospacing="1" w:after="100" w:afterAutospacing="1" w:line="0" w:lineRule="atLeast"/>
        <w:ind w:firstLine="709"/>
        <w:jc w:val="both"/>
        <w:rPr>
          <w:sz w:val="20"/>
          <w:szCs w:val="20"/>
          <w:lang w:eastAsia="ru-RU"/>
        </w:rPr>
      </w:pPr>
      <w:r w:rsidRPr="001D3996">
        <w:rPr>
          <w:sz w:val="20"/>
          <w:szCs w:val="20"/>
          <w:lang w:eastAsia="ru-RU"/>
        </w:rPr>
        <w:t>1. Подготовка и утверждение документации по планировке территории, порядок внесения в нее изменений и ее отмены осуществляется в порядке, предусмотренном статьей 45 Градостроительного кодекса Российской Федерации.</w:t>
      </w:r>
    </w:p>
    <w:p w:rsidR="00593B55" w:rsidRPr="001D3996" w:rsidRDefault="00593B55" w:rsidP="00E3371E">
      <w:pPr>
        <w:suppressAutoHyphens w:val="0"/>
        <w:spacing w:before="100" w:beforeAutospacing="1" w:after="100" w:afterAutospacing="1" w:line="0" w:lineRule="atLeast"/>
        <w:ind w:firstLine="709"/>
        <w:jc w:val="both"/>
        <w:outlineLvl w:val="1"/>
        <w:rPr>
          <w:b/>
          <w:sz w:val="20"/>
          <w:szCs w:val="20"/>
          <w:lang w:eastAsia="ru-RU"/>
        </w:rPr>
      </w:pPr>
      <w:bookmarkStart w:id="34" w:name="ГЛАВА_5._Положения_о_проведении_обществе"/>
      <w:bookmarkStart w:id="35" w:name="по_вопросам_землепользования_и_застройки"/>
      <w:bookmarkStart w:id="36" w:name="_Toc109803257"/>
      <w:bookmarkEnd w:id="34"/>
      <w:bookmarkEnd w:id="35"/>
      <w:r w:rsidRPr="001D3996">
        <w:rPr>
          <w:b/>
          <w:sz w:val="20"/>
          <w:szCs w:val="20"/>
          <w:lang w:eastAsia="ru-RU"/>
        </w:rPr>
        <w:t xml:space="preserve">Глава 5. </w:t>
      </w:r>
      <w:r w:rsidRPr="001D3996">
        <w:rPr>
          <w:b/>
          <w:sz w:val="20"/>
          <w:szCs w:val="20"/>
          <w:lang w:eastAsia="ru-RU"/>
        </w:rPr>
        <w:tab/>
        <w:t>Положения о проведении общественных обсуждений или публичных слушаний по вопросам землепользования и застройки</w:t>
      </w:r>
      <w:bookmarkEnd w:id="36"/>
    </w:p>
    <w:p w:rsidR="00593B55" w:rsidRPr="001D3996" w:rsidRDefault="00593B55" w:rsidP="00E3371E">
      <w:pPr>
        <w:suppressAutoHyphens w:val="0"/>
        <w:spacing w:before="100" w:beforeAutospacing="1" w:after="100" w:afterAutospacing="1" w:line="0" w:lineRule="atLeast"/>
        <w:ind w:firstLine="709"/>
        <w:jc w:val="both"/>
        <w:outlineLvl w:val="2"/>
        <w:rPr>
          <w:b/>
          <w:sz w:val="20"/>
          <w:szCs w:val="20"/>
          <w:lang w:eastAsia="ru-RU"/>
        </w:rPr>
      </w:pPr>
      <w:bookmarkStart w:id="37" w:name="_Toc109803258"/>
      <w:r w:rsidRPr="001D3996">
        <w:rPr>
          <w:b/>
          <w:sz w:val="20"/>
          <w:szCs w:val="20"/>
          <w:lang w:eastAsia="ru-RU"/>
        </w:rPr>
        <w:t xml:space="preserve">Статья 14. </w:t>
      </w:r>
      <w:r w:rsidRPr="001D3996">
        <w:rPr>
          <w:b/>
          <w:sz w:val="20"/>
          <w:szCs w:val="20"/>
          <w:lang w:eastAsia="ru-RU"/>
        </w:rPr>
        <w:tab/>
        <w:t>Общие положения по организации и проведению общественных обсуждений или публичных слушаний по вопросам землепользования и застройки</w:t>
      </w:r>
      <w:bookmarkEnd w:id="37"/>
    </w:p>
    <w:p w:rsidR="00593B55" w:rsidRPr="001D3996" w:rsidRDefault="00593B55" w:rsidP="00593B55">
      <w:pPr>
        <w:suppressAutoHyphens w:val="0"/>
        <w:ind w:firstLine="709"/>
        <w:jc w:val="both"/>
        <w:rPr>
          <w:bCs/>
          <w:sz w:val="20"/>
          <w:szCs w:val="20"/>
          <w:lang w:eastAsia="ru-RU"/>
        </w:rPr>
      </w:pPr>
      <w:r w:rsidRPr="001D3996">
        <w:rPr>
          <w:bCs/>
          <w:sz w:val="20"/>
          <w:szCs w:val="20"/>
          <w:lang w:eastAsia="ru-RU"/>
        </w:rPr>
        <w:t>1.</w:t>
      </w:r>
      <w:r w:rsidRPr="001D3996">
        <w:rPr>
          <w:sz w:val="20"/>
          <w:szCs w:val="20"/>
          <w:lang w:eastAsia="ar-SA"/>
        </w:rPr>
        <w:t> </w:t>
      </w:r>
      <w:r w:rsidRPr="001D3996">
        <w:rPr>
          <w:bCs/>
          <w:sz w:val="20"/>
          <w:szCs w:val="20"/>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настоящего Кодекса проводятся общественные обсуждения или публичные слушания, за исключением случаев, предусмотренных настоящим Кодексом и другими федеральными законами.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sz w:val="20"/>
          <w:szCs w:val="20"/>
          <w:lang w:eastAsia="ar-SA"/>
        </w:rPr>
        <w:t xml:space="preserve"> Общественные обсуждения, публичные слушания по проекту правил землепользования и застройки, проектам планировки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w:t>
      </w:r>
      <w:r w:rsidRPr="001D3996">
        <w:rPr>
          <w:sz w:val="20"/>
          <w:szCs w:val="20"/>
          <w:lang w:eastAsia="ar-SA"/>
        </w:rPr>
        <w:lastRenderedPageBreak/>
        <w:t xml:space="preserve">капитального строительства осуществляется в порядке, предусмотренном статьей 5.1 </w:t>
      </w:r>
      <w:r w:rsidRPr="001D3996">
        <w:rPr>
          <w:sz w:val="20"/>
          <w:szCs w:val="20"/>
          <w:lang w:eastAsia="ru-RU"/>
        </w:rPr>
        <w:t>Градостроительного кодекса Российской Федерации</w:t>
      </w:r>
      <w:r w:rsidRPr="001D3996">
        <w:rPr>
          <w:sz w:val="20"/>
          <w:szCs w:val="20"/>
          <w:lang w:eastAsia="ar-SA"/>
        </w:rPr>
        <w:t>.</w:t>
      </w:r>
    </w:p>
    <w:p w:rsidR="00593B55" w:rsidRPr="001D3996" w:rsidRDefault="00593B55" w:rsidP="00593B55">
      <w:pPr>
        <w:suppressAutoHyphens w:val="0"/>
        <w:spacing w:before="480" w:after="240"/>
        <w:ind w:firstLine="709"/>
        <w:jc w:val="both"/>
        <w:outlineLvl w:val="1"/>
        <w:rPr>
          <w:b/>
          <w:sz w:val="20"/>
          <w:szCs w:val="20"/>
          <w:lang w:eastAsia="ru-RU"/>
        </w:rPr>
      </w:pPr>
      <w:bookmarkStart w:id="38" w:name="ГЛАВА_6._Положения_о_внесении_изменений_"/>
      <w:bookmarkStart w:id="39" w:name="_Toc109803259"/>
      <w:bookmarkEnd w:id="38"/>
      <w:r w:rsidRPr="001D3996">
        <w:rPr>
          <w:b/>
          <w:sz w:val="20"/>
          <w:szCs w:val="20"/>
          <w:lang w:eastAsia="ru-RU"/>
        </w:rPr>
        <w:t xml:space="preserve">Глава 6. </w:t>
      </w:r>
      <w:r w:rsidRPr="001D3996">
        <w:rPr>
          <w:b/>
          <w:sz w:val="20"/>
          <w:szCs w:val="20"/>
          <w:lang w:eastAsia="ru-RU"/>
        </w:rPr>
        <w:tab/>
        <w:t>Положения о внесении изменений в Правила землепользования и застройки</w:t>
      </w:r>
      <w:bookmarkEnd w:id="39"/>
    </w:p>
    <w:p w:rsidR="00593B55" w:rsidRPr="001D3996" w:rsidRDefault="00593B55" w:rsidP="00593B55">
      <w:pPr>
        <w:suppressAutoHyphens w:val="0"/>
        <w:spacing w:before="480" w:after="240"/>
        <w:ind w:firstLine="709"/>
        <w:jc w:val="both"/>
        <w:outlineLvl w:val="2"/>
        <w:rPr>
          <w:b/>
          <w:sz w:val="20"/>
          <w:szCs w:val="20"/>
          <w:lang w:eastAsia="ru-RU"/>
        </w:rPr>
      </w:pPr>
      <w:bookmarkStart w:id="40" w:name="_Toc109803260"/>
      <w:r w:rsidRPr="001D3996">
        <w:rPr>
          <w:b/>
          <w:sz w:val="20"/>
          <w:szCs w:val="20"/>
          <w:lang w:eastAsia="ru-RU"/>
        </w:rPr>
        <w:t xml:space="preserve">Статья 15. </w:t>
      </w:r>
      <w:r w:rsidRPr="001D3996">
        <w:rPr>
          <w:b/>
          <w:sz w:val="20"/>
          <w:szCs w:val="20"/>
          <w:lang w:eastAsia="ru-RU"/>
        </w:rPr>
        <w:tab/>
        <w:t>Порядок внесения изменений в Правила землепользования и застройки</w:t>
      </w:r>
      <w:bookmarkEnd w:id="40"/>
    </w:p>
    <w:p w:rsidR="00593B55" w:rsidRPr="001D3996" w:rsidRDefault="00593B55" w:rsidP="00593B55">
      <w:pPr>
        <w:suppressAutoHyphens w:val="0"/>
        <w:ind w:firstLine="709"/>
        <w:jc w:val="both"/>
        <w:rPr>
          <w:sz w:val="20"/>
          <w:szCs w:val="20"/>
          <w:lang w:eastAsia="ar-SA"/>
        </w:rPr>
      </w:pPr>
      <w:r w:rsidRPr="001D3996">
        <w:rPr>
          <w:sz w:val="20"/>
          <w:szCs w:val="20"/>
          <w:lang w:eastAsia="ru-RU"/>
        </w:rPr>
        <w:t>1.</w:t>
      </w:r>
      <w:r w:rsidRPr="001D3996">
        <w:rPr>
          <w:sz w:val="20"/>
          <w:szCs w:val="20"/>
          <w:lang w:eastAsia="ar-SA"/>
        </w:rPr>
        <w:t xml:space="preserve"> Внесение изменений в правила землепользования и застройки осуществляется в порядке, предусмотренном статьями 31 и 32 </w:t>
      </w:r>
      <w:r w:rsidRPr="001D3996">
        <w:rPr>
          <w:sz w:val="20"/>
          <w:szCs w:val="20"/>
          <w:lang w:eastAsia="ru-RU"/>
        </w:rPr>
        <w:t>Градостроительного кодекса Российской Федерации</w:t>
      </w:r>
      <w:r w:rsidRPr="001D3996">
        <w:rPr>
          <w:sz w:val="20"/>
          <w:szCs w:val="20"/>
          <w:lang w:eastAsia="ar-SA"/>
        </w:rPr>
        <w:t xml:space="preserve">, с учетом особенностей, установленных статьей 33 </w:t>
      </w:r>
      <w:r w:rsidRPr="001D3996">
        <w:rPr>
          <w:sz w:val="20"/>
          <w:szCs w:val="20"/>
          <w:lang w:eastAsia="ru-RU"/>
        </w:rPr>
        <w:t>Градостроительного кодекса Российской Федерации</w:t>
      </w:r>
      <w:r w:rsidRPr="001D3996">
        <w:rPr>
          <w:sz w:val="20"/>
          <w:szCs w:val="20"/>
          <w:lang w:eastAsia="ar-SA"/>
        </w:rPr>
        <w:t>.</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sz w:val="20"/>
          <w:szCs w:val="20"/>
          <w:lang w:eastAsia="ar-SA"/>
        </w:rPr>
        <w:t> </w:t>
      </w:r>
      <w:r w:rsidRPr="001D3996">
        <w:rPr>
          <w:sz w:val="20"/>
          <w:szCs w:val="20"/>
          <w:lang w:eastAsia="ru-RU"/>
        </w:rPr>
        <w:t xml:space="preserve">Основаниями для рассмотрения главой администрации </w:t>
      </w:r>
      <w:r w:rsidRPr="001D3996">
        <w:rPr>
          <w:color w:val="000000"/>
          <w:sz w:val="20"/>
          <w:szCs w:val="20"/>
          <w:lang w:eastAsia="ru-RU" w:bidi="ru-RU"/>
        </w:rPr>
        <w:t>Котельниковского городского поселения</w:t>
      </w:r>
      <w:r w:rsidRPr="001D3996">
        <w:rPr>
          <w:sz w:val="20"/>
          <w:szCs w:val="20"/>
          <w:lang w:eastAsia="ru-RU"/>
        </w:rPr>
        <w:t xml:space="preserve"> вопроса о внесении изменений в правила землепользования и застройки являются: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sz w:val="20"/>
          <w:szCs w:val="20"/>
          <w:lang w:eastAsia="ar-SA"/>
        </w:rPr>
        <w:t> </w:t>
      </w:r>
      <w:r w:rsidRPr="001D3996">
        <w:rPr>
          <w:sz w:val="20"/>
          <w:szCs w:val="20"/>
          <w:lang w:eastAsia="ru-RU"/>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1.1)</w:t>
      </w:r>
      <w:r w:rsidRPr="001D3996">
        <w:rPr>
          <w:sz w:val="20"/>
          <w:szCs w:val="20"/>
          <w:lang w:eastAsia="ar-SA"/>
        </w:rPr>
        <w:t> </w:t>
      </w:r>
      <w:r w:rsidRPr="001D3996">
        <w:rPr>
          <w:sz w:val="20"/>
          <w:szCs w:val="20"/>
          <w:lang w:eastAsia="ru-RU"/>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D3996">
        <w:rPr>
          <w:sz w:val="20"/>
          <w:szCs w:val="20"/>
          <w:lang w:eastAsia="ru-RU"/>
        </w:rPr>
        <w:t>приаэродромной</w:t>
      </w:r>
      <w:proofErr w:type="spellEnd"/>
      <w:r w:rsidRPr="001D3996">
        <w:rPr>
          <w:sz w:val="20"/>
          <w:szCs w:val="20"/>
          <w:lang w:eastAsia="ru-RU"/>
        </w:rPr>
        <w:t xml:space="preserve"> территории, которые допущены в правилах землепользования и застройки поселения;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sz w:val="20"/>
          <w:szCs w:val="20"/>
          <w:lang w:eastAsia="ar-SA"/>
        </w:rPr>
        <w:t> </w:t>
      </w:r>
      <w:r w:rsidRPr="001D3996">
        <w:rPr>
          <w:sz w:val="20"/>
          <w:szCs w:val="20"/>
          <w:lang w:eastAsia="ru-RU"/>
        </w:rPr>
        <w:t>поступление предложений об изменении границ территориальных зон, изменении градостроительных регламентов;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sz w:val="20"/>
          <w:szCs w:val="20"/>
          <w:lang w:eastAsia="ar-SA"/>
        </w:rPr>
        <w:t> </w:t>
      </w:r>
      <w:r w:rsidRPr="001D3996">
        <w:rPr>
          <w:sz w:val="20"/>
          <w:szCs w:val="20"/>
          <w:lang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sz w:val="20"/>
          <w:szCs w:val="20"/>
          <w:lang w:eastAsia="ar-SA"/>
        </w:rPr>
        <w:t> </w:t>
      </w:r>
      <w:r w:rsidRPr="001D3996">
        <w:rPr>
          <w:sz w:val="20"/>
          <w:szCs w:val="20"/>
          <w:lang w:eastAsia="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sz w:val="20"/>
          <w:szCs w:val="20"/>
          <w:lang w:eastAsia="ar-SA"/>
        </w:rPr>
        <w:t> </w:t>
      </w:r>
      <w:r w:rsidRPr="001D3996">
        <w:rPr>
          <w:sz w:val="20"/>
          <w:szCs w:val="20"/>
          <w:lang w:eastAsia="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sz w:val="20"/>
          <w:szCs w:val="20"/>
          <w:lang w:eastAsia="ar-SA"/>
        </w:rPr>
        <w:t> </w:t>
      </w:r>
      <w:r w:rsidRPr="001D3996">
        <w:rPr>
          <w:sz w:val="20"/>
          <w:szCs w:val="20"/>
          <w:lang w:eastAsia="ru-RU"/>
        </w:rPr>
        <w:t>принятие решения о комплексном развитии территории;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7)</w:t>
      </w:r>
      <w:r w:rsidRPr="001D3996">
        <w:rPr>
          <w:sz w:val="20"/>
          <w:szCs w:val="20"/>
          <w:lang w:eastAsia="ar-SA"/>
        </w:rPr>
        <w:t> </w:t>
      </w:r>
      <w:r w:rsidRPr="001D3996">
        <w:rPr>
          <w:sz w:val="20"/>
          <w:szCs w:val="20"/>
          <w:lang w:eastAsia="ru-RU"/>
        </w:rPr>
        <w:t>обнаружение мест захоронений погибших при защите Отечества, расположенных в границах муниципальных образований.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sz w:val="20"/>
          <w:szCs w:val="20"/>
          <w:lang w:eastAsia="ar-SA"/>
        </w:rPr>
        <w:t> </w:t>
      </w:r>
      <w:r w:rsidRPr="001D3996">
        <w:rPr>
          <w:sz w:val="20"/>
          <w:szCs w:val="20"/>
          <w:lang w:eastAsia="ru-RU"/>
        </w:rPr>
        <w:t>Предложения о внесении изменений в правила землепользования и застройки в комиссию направляются: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sz w:val="20"/>
          <w:szCs w:val="20"/>
          <w:lang w:eastAsia="ar-SA"/>
        </w:rPr>
        <w:t> </w:t>
      </w:r>
      <w:r w:rsidRPr="001D3996">
        <w:rPr>
          <w:sz w:val="20"/>
          <w:szCs w:val="20"/>
          <w:lang w:eastAsia="ru-RU"/>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sz w:val="20"/>
          <w:szCs w:val="20"/>
          <w:lang w:eastAsia="ar-SA"/>
        </w:rPr>
        <w:t> </w:t>
      </w:r>
      <w:r w:rsidRPr="001D3996">
        <w:rPr>
          <w:sz w:val="20"/>
          <w:szCs w:val="20"/>
          <w:lang w:eastAsia="ru-RU"/>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sz w:val="20"/>
          <w:szCs w:val="20"/>
          <w:lang w:eastAsia="ar-SA"/>
        </w:rPr>
        <w:t> </w:t>
      </w:r>
      <w:r w:rsidRPr="001D3996">
        <w:rPr>
          <w:sz w:val="20"/>
          <w:szCs w:val="20"/>
          <w:lang w:eastAsia="ru-RU"/>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sz w:val="20"/>
          <w:szCs w:val="20"/>
          <w:lang w:eastAsia="ar-SA"/>
        </w:rPr>
        <w:t> </w:t>
      </w:r>
      <w:r w:rsidRPr="001D3996">
        <w:rPr>
          <w:sz w:val="20"/>
          <w:szCs w:val="20"/>
          <w:lang w:eastAsia="ru-RU"/>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4.1)</w:t>
      </w:r>
      <w:r w:rsidRPr="001D3996">
        <w:rPr>
          <w:sz w:val="20"/>
          <w:szCs w:val="20"/>
          <w:lang w:eastAsia="ar-SA"/>
        </w:rPr>
        <w:t> </w:t>
      </w:r>
      <w:r w:rsidRPr="001D3996">
        <w:rPr>
          <w:sz w:val="20"/>
          <w:szCs w:val="20"/>
          <w:lang w:eastAsia="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sz w:val="20"/>
          <w:szCs w:val="20"/>
          <w:lang w:eastAsia="ar-SA"/>
        </w:rPr>
        <w:t> </w:t>
      </w:r>
      <w:r w:rsidRPr="001D3996">
        <w:rPr>
          <w:sz w:val="20"/>
          <w:szCs w:val="20"/>
          <w:lang w:eastAsia="ru-RU"/>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sz w:val="20"/>
          <w:szCs w:val="20"/>
          <w:lang w:eastAsia="ar-SA"/>
        </w:rPr>
        <w:t> </w:t>
      </w:r>
      <w:r w:rsidRPr="001D3996">
        <w:rPr>
          <w:sz w:val="20"/>
          <w:szCs w:val="20"/>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7)</w:t>
      </w:r>
      <w:r w:rsidRPr="001D3996">
        <w:rPr>
          <w:sz w:val="20"/>
          <w:szCs w:val="20"/>
          <w:lang w:eastAsia="ar-SA"/>
        </w:rPr>
        <w:t> </w:t>
      </w:r>
      <w:r w:rsidRPr="001D3996">
        <w:rPr>
          <w:sz w:val="20"/>
          <w:szCs w:val="20"/>
          <w:lang w:eastAsia="ru-RU"/>
        </w:rPr>
        <w:t xml:space="preserve">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w:t>
      </w:r>
      <w:r w:rsidRPr="001D3996">
        <w:rPr>
          <w:sz w:val="20"/>
          <w:szCs w:val="20"/>
          <w:lang w:eastAsia="ru-RU"/>
        </w:rPr>
        <w:lastRenderedPageBreak/>
        <w:t>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593B55" w:rsidRPr="001D3996" w:rsidRDefault="00593B55" w:rsidP="00593B55">
      <w:pPr>
        <w:suppressAutoHyphens w:val="0"/>
        <w:spacing w:before="480" w:after="240"/>
        <w:ind w:firstLine="709"/>
        <w:jc w:val="both"/>
        <w:outlineLvl w:val="1"/>
        <w:rPr>
          <w:b/>
          <w:sz w:val="20"/>
          <w:szCs w:val="20"/>
          <w:lang w:eastAsia="ru-RU"/>
        </w:rPr>
      </w:pPr>
      <w:bookmarkStart w:id="41" w:name="ГЛАВА_7._Положения_о_регулировании_иных_"/>
      <w:bookmarkStart w:id="42" w:name="_Toc109803261"/>
      <w:bookmarkEnd w:id="41"/>
      <w:r w:rsidRPr="001D3996">
        <w:rPr>
          <w:b/>
          <w:sz w:val="20"/>
          <w:szCs w:val="20"/>
          <w:lang w:eastAsia="ru-RU"/>
        </w:rPr>
        <w:t xml:space="preserve">Глава 7. </w:t>
      </w:r>
      <w:r w:rsidRPr="001D3996">
        <w:rPr>
          <w:b/>
          <w:sz w:val="20"/>
          <w:szCs w:val="20"/>
          <w:lang w:eastAsia="ru-RU"/>
        </w:rPr>
        <w:tab/>
        <w:t>Положения о регулировании иных вопросов землепользования и застройки</w:t>
      </w:r>
      <w:bookmarkEnd w:id="42"/>
    </w:p>
    <w:p w:rsidR="00593B55" w:rsidRPr="001D3996" w:rsidRDefault="00593B55" w:rsidP="00593B55">
      <w:pPr>
        <w:suppressAutoHyphens w:val="0"/>
        <w:spacing w:before="480" w:after="240"/>
        <w:ind w:firstLine="709"/>
        <w:jc w:val="both"/>
        <w:outlineLvl w:val="2"/>
        <w:rPr>
          <w:b/>
          <w:sz w:val="20"/>
          <w:szCs w:val="20"/>
          <w:lang w:eastAsia="ru-RU"/>
        </w:rPr>
      </w:pPr>
      <w:bookmarkStart w:id="43" w:name="_Toc109803262"/>
      <w:r w:rsidRPr="001D3996">
        <w:rPr>
          <w:b/>
          <w:sz w:val="20"/>
          <w:szCs w:val="20"/>
          <w:lang w:eastAsia="ru-RU"/>
        </w:rPr>
        <w:t xml:space="preserve">Статья 16. </w:t>
      </w:r>
      <w:r w:rsidRPr="001D3996">
        <w:rPr>
          <w:b/>
          <w:sz w:val="20"/>
          <w:szCs w:val="20"/>
          <w:lang w:eastAsia="ru-RU"/>
        </w:rPr>
        <w:tab/>
        <w:t>Внесение сведений о границах территориальных зон в Е</w:t>
      </w:r>
      <w:r w:rsidRPr="001D3996">
        <w:rPr>
          <w:b/>
          <w:spacing w:val="1"/>
          <w:sz w:val="20"/>
          <w:szCs w:val="20"/>
          <w:lang w:eastAsia="ru-RU"/>
        </w:rPr>
        <w:t>дин</w:t>
      </w:r>
      <w:r w:rsidRPr="001D3996">
        <w:rPr>
          <w:b/>
          <w:spacing w:val="-3"/>
          <w:sz w:val="20"/>
          <w:szCs w:val="20"/>
          <w:lang w:eastAsia="ru-RU"/>
        </w:rPr>
        <w:t>ы</w:t>
      </w:r>
      <w:r w:rsidRPr="001D3996">
        <w:rPr>
          <w:b/>
          <w:sz w:val="20"/>
          <w:szCs w:val="20"/>
          <w:lang w:eastAsia="ru-RU"/>
        </w:rPr>
        <w:t xml:space="preserve">й </w:t>
      </w:r>
      <w:r w:rsidRPr="001D3996">
        <w:rPr>
          <w:b/>
          <w:spacing w:val="-1"/>
          <w:sz w:val="20"/>
          <w:szCs w:val="20"/>
          <w:lang w:eastAsia="ru-RU"/>
        </w:rPr>
        <w:t>г</w:t>
      </w:r>
      <w:r w:rsidRPr="001D3996">
        <w:rPr>
          <w:b/>
          <w:sz w:val="20"/>
          <w:szCs w:val="20"/>
          <w:lang w:eastAsia="ru-RU"/>
        </w:rPr>
        <w:t>о</w:t>
      </w:r>
      <w:r w:rsidRPr="001D3996">
        <w:rPr>
          <w:b/>
          <w:spacing w:val="-1"/>
          <w:sz w:val="20"/>
          <w:szCs w:val="20"/>
          <w:lang w:eastAsia="ru-RU"/>
        </w:rPr>
        <w:t>с</w:t>
      </w:r>
      <w:r w:rsidRPr="001D3996">
        <w:rPr>
          <w:b/>
          <w:sz w:val="20"/>
          <w:szCs w:val="20"/>
          <w:lang w:eastAsia="ru-RU"/>
        </w:rPr>
        <w:t>у</w:t>
      </w:r>
      <w:r w:rsidRPr="001D3996">
        <w:rPr>
          <w:b/>
          <w:spacing w:val="1"/>
          <w:sz w:val="20"/>
          <w:szCs w:val="20"/>
          <w:lang w:eastAsia="ru-RU"/>
        </w:rPr>
        <w:t>д</w:t>
      </w:r>
      <w:r w:rsidRPr="001D3996">
        <w:rPr>
          <w:b/>
          <w:sz w:val="20"/>
          <w:szCs w:val="20"/>
          <w:lang w:eastAsia="ru-RU"/>
        </w:rPr>
        <w:t>ар</w:t>
      </w:r>
      <w:r w:rsidRPr="001D3996">
        <w:rPr>
          <w:b/>
          <w:spacing w:val="-1"/>
          <w:sz w:val="20"/>
          <w:szCs w:val="20"/>
          <w:lang w:eastAsia="ru-RU"/>
        </w:rPr>
        <w:t>с</w:t>
      </w:r>
      <w:r w:rsidRPr="001D3996">
        <w:rPr>
          <w:b/>
          <w:spacing w:val="2"/>
          <w:sz w:val="20"/>
          <w:szCs w:val="20"/>
          <w:lang w:eastAsia="ru-RU"/>
        </w:rPr>
        <w:t>т</w:t>
      </w:r>
      <w:r w:rsidRPr="001D3996">
        <w:rPr>
          <w:b/>
          <w:sz w:val="20"/>
          <w:szCs w:val="20"/>
          <w:lang w:eastAsia="ru-RU"/>
        </w:rPr>
        <w:t>в</w:t>
      </w:r>
      <w:r w:rsidRPr="001D3996">
        <w:rPr>
          <w:b/>
          <w:spacing w:val="-4"/>
          <w:sz w:val="20"/>
          <w:szCs w:val="20"/>
          <w:lang w:eastAsia="ru-RU"/>
        </w:rPr>
        <w:t>е</w:t>
      </w:r>
      <w:r w:rsidRPr="001D3996">
        <w:rPr>
          <w:b/>
          <w:sz w:val="20"/>
          <w:szCs w:val="20"/>
          <w:lang w:eastAsia="ru-RU"/>
        </w:rPr>
        <w:t>нн</w:t>
      </w:r>
      <w:r w:rsidRPr="001D3996">
        <w:rPr>
          <w:b/>
          <w:spacing w:val="-1"/>
          <w:sz w:val="20"/>
          <w:szCs w:val="20"/>
          <w:lang w:eastAsia="ru-RU"/>
        </w:rPr>
        <w:t>ы</w:t>
      </w:r>
      <w:r w:rsidRPr="001D3996">
        <w:rPr>
          <w:b/>
          <w:sz w:val="20"/>
          <w:szCs w:val="20"/>
          <w:lang w:eastAsia="ru-RU"/>
        </w:rPr>
        <w:t>й р</w:t>
      </w:r>
      <w:r w:rsidRPr="001D3996">
        <w:rPr>
          <w:b/>
          <w:spacing w:val="-1"/>
          <w:sz w:val="20"/>
          <w:szCs w:val="20"/>
          <w:lang w:eastAsia="ru-RU"/>
        </w:rPr>
        <w:t>еест</w:t>
      </w:r>
      <w:r w:rsidRPr="001D3996">
        <w:rPr>
          <w:b/>
          <w:sz w:val="20"/>
          <w:szCs w:val="20"/>
          <w:lang w:eastAsia="ru-RU"/>
        </w:rPr>
        <w:t>р н</w:t>
      </w:r>
      <w:r w:rsidRPr="001D3996">
        <w:rPr>
          <w:b/>
          <w:spacing w:val="-1"/>
          <w:sz w:val="20"/>
          <w:szCs w:val="20"/>
          <w:lang w:eastAsia="ru-RU"/>
        </w:rPr>
        <w:t>е</w:t>
      </w:r>
      <w:r w:rsidRPr="001D3996">
        <w:rPr>
          <w:b/>
          <w:spacing w:val="1"/>
          <w:sz w:val="20"/>
          <w:szCs w:val="20"/>
          <w:lang w:eastAsia="ru-RU"/>
        </w:rPr>
        <w:t>д</w:t>
      </w:r>
      <w:r w:rsidRPr="001D3996">
        <w:rPr>
          <w:b/>
          <w:sz w:val="20"/>
          <w:szCs w:val="20"/>
          <w:lang w:eastAsia="ru-RU"/>
        </w:rPr>
        <w:t>ви</w:t>
      </w:r>
      <w:r w:rsidRPr="001D3996">
        <w:rPr>
          <w:b/>
          <w:spacing w:val="-4"/>
          <w:sz w:val="20"/>
          <w:szCs w:val="20"/>
          <w:lang w:eastAsia="ru-RU"/>
        </w:rPr>
        <w:t>ж</w:t>
      </w:r>
      <w:r w:rsidRPr="001D3996">
        <w:rPr>
          <w:b/>
          <w:sz w:val="20"/>
          <w:szCs w:val="20"/>
          <w:lang w:eastAsia="ru-RU"/>
        </w:rPr>
        <w:t>и</w:t>
      </w:r>
      <w:r w:rsidRPr="001D3996">
        <w:rPr>
          <w:b/>
          <w:spacing w:val="-1"/>
          <w:sz w:val="20"/>
          <w:szCs w:val="20"/>
          <w:lang w:eastAsia="ru-RU"/>
        </w:rPr>
        <w:t>м</w:t>
      </w:r>
      <w:r w:rsidRPr="001D3996">
        <w:rPr>
          <w:b/>
          <w:sz w:val="20"/>
          <w:szCs w:val="20"/>
          <w:lang w:eastAsia="ru-RU"/>
        </w:rPr>
        <w:t>о</w:t>
      </w:r>
      <w:r w:rsidRPr="001D3996">
        <w:rPr>
          <w:b/>
          <w:spacing w:val="-1"/>
          <w:sz w:val="20"/>
          <w:szCs w:val="20"/>
          <w:lang w:eastAsia="ru-RU"/>
        </w:rPr>
        <w:t>с</w:t>
      </w:r>
      <w:r w:rsidRPr="001D3996">
        <w:rPr>
          <w:b/>
          <w:spacing w:val="2"/>
          <w:sz w:val="20"/>
          <w:szCs w:val="20"/>
          <w:lang w:eastAsia="ru-RU"/>
        </w:rPr>
        <w:t>т</w:t>
      </w:r>
      <w:r w:rsidRPr="001D3996">
        <w:rPr>
          <w:b/>
          <w:sz w:val="20"/>
          <w:szCs w:val="20"/>
          <w:lang w:eastAsia="ru-RU"/>
        </w:rPr>
        <w:t>и</w:t>
      </w:r>
      <w:bookmarkEnd w:id="43"/>
    </w:p>
    <w:p w:rsidR="00593B55" w:rsidRPr="001D3996" w:rsidRDefault="00593B55" w:rsidP="00593B55">
      <w:pPr>
        <w:suppressAutoHyphens w:val="0"/>
        <w:ind w:firstLine="709"/>
        <w:jc w:val="both"/>
        <w:rPr>
          <w:sz w:val="20"/>
          <w:szCs w:val="20"/>
          <w:lang w:eastAsia="ru-RU"/>
        </w:rPr>
      </w:pPr>
      <w:r w:rsidRPr="001D3996">
        <w:rPr>
          <w:sz w:val="20"/>
          <w:szCs w:val="20"/>
          <w:lang w:eastAsia="ru-RU"/>
        </w:rPr>
        <w:t>1. Правила внесения сведений о границах территориальных зон в Единый государственный</w:t>
      </w:r>
      <w:r w:rsidRPr="001D3996">
        <w:rPr>
          <w:spacing w:val="-11"/>
          <w:sz w:val="20"/>
          <w:szCs w:val="20"/>
          <w:lang w:eastAsia="ru-RU"/>
        </w:rPr>
        <w:t xml:space="preserve"> </w:t>
      </w:r>
      <w:r w:rsidRPr="001D3996">
        <w:rPr>
          <w:sz w:val="20"/>
          <w:szCs w:val="20"/>
          <w:lang w:eastAsia="ru-RU"/>
        </w:rPr>
        <w:t>реестр</w:t>
      </w:r>
      <w:r w:rsidRPr="001D3996">
        <w:rPr>
          <w:spacing w:val="-12"/>
          <w:sz w:val="20"/>
          <w:szCs w:val="20"/>
          <w:lang w:eastAsia="ru-RU"/>
        </w:rPr>
        <w:t xml:space="preserve"> </w:t>
      </w:r>
      <w:r w:rsidRPr="001D3996">
        <w:rPr>
          <w:sz w:val="20"/>
          <w:szCs w:val="20"/>
          <w:lang w:eastAsia="ru-RU"/>
        </w:rPr>
        <w:t>недвижимости</w:t>
      </w:r>
      <w:r w:rsidRPr="001D3996">
        <w:rPr>
          <w:spacing w:val="-8"/>
          <w:sz w:val="20"/>
          <w:szCs w:val="20"/>
          <w:lang w:eastAsia="ru-RU"/>
        </w:rPr>
        <w:t xml:space="preserve"> </w:t>
      </w:r>
      <w:r w:rsidRPr="001D3996">
        <w:rPr>
          <w:sz w:val="20"/>
          <w:szCs w:val="20"/>
          <w:lang w:eastAsia="ru-RU"/>
        </w:rPr>
        <w:t>устанавливаются</w:t>
      </w:r>
      <w:r w:rsidRPr="001D3996">
        <w:rPr>
          <w:spacing w:val="-12"/>
          <w:sz w:val="20"/>
          <w:szCs w:val="20"/>
          <w:lang w:eastAsia="ru-RU"/>
        </w:rPr>
        <w:t xml:space="preserve"> </w:t>
      </w:r>
      <w:r w:rsidRPr="001D3996">
        <w:rPr>
          <w:sz w:val="20"/>
          <w:szCs w:val="20"/>
          <w:lang w:eastAsia="ru-RU"/>
        </w:rPr>
        <w:t>положениями</w:t>
      </w:r>
      <w:r w:rsidRPr="001D3996">
        <w:rPr>
          <w:spacing w:val="-10"/>
          <w:sz w:val="20"/>
          <w:szCs w:val="20"/>
          <w:lang w:eastAsia="ru-RU"/>
        </w:rPr>
        <w:t xml:space="preserve"> </w:t>
      </w:r>
      <w:r w:rsidRPr="001D3996">
        <w:rPr>
          <w:sz w:val="20"/>
          <w:szCs w:val="20"/>
          <w:lang w:eastAsia="ru-RU"/>
        </w:rPr>
        <w:t>статьи</w:t>
      </w:r>
      <w:r w:rsidRPr="001D3996">
        <w:rPr>
          <w:spacing w:val="-11"/>
          <w:sz w:val="20"/>
          <w:szCs w:val="20"/>
          <w:lang w:eastAsia="ru-RU"/>
        </w:rPr>
        <w:t xml:space="preserve"> </w:t>
      </w:r>
      <w:r w:rsidRPr="001D3996">
        <w:rPr>
          <w:sz w:val="20"/>
          <w:szCs w:val="20"/>
          <w:lang w:eastAsia="ru-RU"/>
        </w:rPr>
        <w:t>34</w:t>
      </w:r>
      <w:r w:rsidRPr="001D3996">
        <w:rPr>
          <w:spacing w:val="-12"/>
          <w:sz w:val="20"/>
          <w:szCs w:val="20"/>
          <w:lang w:eastAsia="ru-RU"/>
        </w:rPr>
        <w:t xml:space="preserve"> </w:t>
      </w:r>
      <w:r w:rsidRPr="001D3996">
        <w:rPr>
          <w:sz w:val="20"/>
          <w:szCs w:val="20"/>
          <w:lang w:eastAsia="ru-RU"/>
        </w:rPr>
        <w:t xml:space="preserve">Федерального закона от 13.07.2015 г. № 218-ФЗ </w:t>
      </w:r>
      <w:r w:rsidRPr="001D3996">
        <w:rPr>
          <w:spacing w:val="-4"/>
          <w:sz w:val="20"/>
          <w:szCs w:val="20"/>
          <w:lang w:eastAsia="ru-RU"/>
        </w:rPr>
        <w:t xml:space="preserve">«О </w:t>
      </w:r>
      <w:r w:rsidRPr="001D3996">
        <w:rPr>
          <w:sz w:val="20"/>
          <w:szCs w:val="20"/>
          <w:lang w:eastAsia="ru-RU"/>
        </w:rPr>
        <w:t>государственной регистрации</w:t>
      </w:r>
      <w:r w:rsidRPr="001D3996">
        <w:rPr>
          <w:spacing w:val="-1"/>
          <w:sz w:val="20"/>
          <w:szCs w:val="20"/>
          <w:lang w:eastAsia="ru-RU"/>
        </w:rPr>
        <w:t xml:space="preserve"> </w:t>
      </w:r>
      <w:r w:rsidRPr="001D3996">
        <w:rPr>
          <w:sz w:val="20"/>
          <w:szCs w:val="20"/>
          <w:lang w:eastAsia="ru-RU"/>
        </w:rPr>
        <w:t>недвижимости».</w:t>
      </w:r>
    </w:p>
    <w:p w:rsidR="00593B55" w:rsidRPr="001D3996" w:rsidRDefault="00593B55" w:rsidP="001D3996">
      <w:pPr>
        <w:suppressAutoHyphens w:val="0"/>
        <w:spacing w:before="480" w:after="240"/>
        <w:jc w:val="both"/>
        <w:outlineLvl w:val="0"/>
        <w:rPr>
          <w:b/>
          <w:sz w:val="20"/>
          <w:szCs w:val="20"/>
          <w:lang w:eastAsia="ru-RU"/>
        </w:rPr>
      </w:pPr>
      <w:bookmarkStart w:id="44" w:name="_Toc98933862"/>
      <w:bookmarkStart w:id="45" w:name="_Toc109803263"/>
      <w:r w:rsidRPr="001D3996">
        <w:rPr>
          <w:b/>
          <w:sz w:val="20"/>
          <w:szCs w:val="20"/>
          <w:lang w:eastAsia="ru-RU"/>
        </w:rPr>
        <w:t xml:space="preserve">ЧАСТЬ II. </w:t>
      </w:r>
      <w:r w:rsidRPr="001D3996">
        <w:rPr>
          <w:b/>
          <w:sz w:val="20"/>
          <w:szCs w:val="20"/>
          <w:lang w:eastAsia="ru-RU"/>
        </w:rPr>
        <w:tab/>
        <w:t>КАРТА ГРАДОСТРОИТЕЛЬНОГО ЗОНИРОВАНИЯ. КАРТЫ ЗОН С ОСОБЫМИ УСЛОВИЯМИ ИСПОЛЬЗОВАНИЯ ТЕРРИТОРИЙ</w:t>
      </w:r>
      <w:bookmarkEnd w:id="44"/>
      <w:bookmarkEnd w:id="45"/>
    </w:p>
    <w:p w:rsidR="00593B55" w:rsidRDefault="00593B55" w:rsidP="00593B55">
      <w:pPr>
        <w:suppressAutoHyphens w:val="0"/>
        <w:spacing w:before="480" w:after="240"/>
        <w:ind w:firstLine="709"/>
        <w:jc w:val="both"/>
        <w:outlineLvl w:val="1"/>
        <w:rPr>
          <w:b/>
          <w:sz w:val="20"/>
          <w:szCs w:val="20"/>
          <w:lang w:eastAsia="ru-RU" w:bidi="ru-RU"/>
        </w:rPr>
      </w:pPr>
      <w:bookmarkStart w:id="46" w:name="bookmark33"/>
      <w:bookmarkStart w:id="47" w:name="_Toc57310523"/>
      <w:bookmarkStart w:id="48" w:name="_Toc98933863"/>
      <w:bookmarkStart w:id="49" w:name="_Toc109803264"/>
      <w:r w:rsidRPr="001D3996">
        <w:rPr>
          <w:b/>
          <w:sz w:val="20"/>
          <w:szCs w:val="20"/>
          <w:lang w:eastAsia="ru-RU" w:bidi="ru-RU"/>
        </w:rPr>
        <w:t>Глава</w:t>
      </w:r>
      <w:r w:rsidRPr="001D3996">
        <w:rPr>
          <w:b/>
          <w:sz w:val="20"/>
          <w:szCs w:val="20"/>
          <w:lang w:eastAsia="ru-RU"/>
        </w:rPr>
        <w:t> </w:t>
      </w:r>
      <w:r w:rsidRPr="001D3996">
        <w:rPr>
          <w:b/>
          <w:sz w:val="20"/>
          <w:szCs w:val="20"/>
          <w:lang w:eastAsia="ru-RU" w:bidi="ru-RU"/>
        </w:rPr>
        <w:t xml:space="preserve">8. </w:t>
      </w:r>
      <w:r w:rsidRPr="001D3996">
        <w:rPr>
          <w:b/>
          <w:sz w:val="20"/>
          <w:szCs w:val="20"/>
          <w:lang w:eastAsia="ru-RU" w:bidi="ru-RU"/>
        </w:rPr>
        <w:tab/>
        <w:t>Карта градостроительного зонирования</w:t>
      </w:r>
      <w:bookmarkEnd w:id="46"/>
      <w:bookmarkEnd w:id="47"/>
      <w:bookmarkEnd w:id="48"/>
      <w:bookmarkEnd w:id="49"/>
    </w:p>
    <w:p w:rsidR="001D3996" w:rsidRPr="001D3996" w:rsidRDefault="004733A7" w:rsidP="00593B55">
      <w:pPr>
        <w:suppressAutoHyphens w:val="0"/>
        <w:spacing w:before="480" w:after="240"/>
        <w:ind w:firstLine="709"/>
        <w:jc w:val="both"/>
        <w:outlineLvl w:val="1"/>
        <w:rPr>
          <w:b/>
          <w:sz w:val="20"/>
          <w:szCs w:val="20"/>
          <w:lang w:eastAsia="ru-RU"/>
        </w:rPr>
      </w:pPr>
      <w:r>
        <w:rPr>
          <w:noProof/>
          <w:lang w:eastAsia="ru-RU"/>
        </w:rPr>
        <mc:AlternateContent>
          <mc:Choice Requires="wps">
            <w:drawing>
              <wp:anchor distT="0" distB="0" distL="114300" distR="114300" simplePos="0" relativeHeight="251661312" behindDoc="0" locked="0" layoutInCell="1" allowOverlap="1" wp14:anchorId="21D5360C" wp14:editId="0B873FEE">
                <wp:simplePos x="0" y="0"/>
                <wp:positionH relativeFrom="column">
                  <wp:posOffset>5895023</wp:posOffset>
                </wp:positionH>
                <wp:positionV relativeFrom="paragraph">
                  <wp:posOffset>530860</wp:posOffset>
                </wp:positionV>
                <wp:extent cx="937895" cy="367665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937895" cy="3676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F2BFC1C" id="Прямоугольник 4" o:spid="_x0000_s1026" style="position:absolute;margin-left:464.2pt;margin-top:41.8pt;width:73.85pt;height:28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6xkQIAADMFAAAOAAAAZHJzL2Uyb0RvYy54bWysVM1uEzEQviPxDpbvdJM0TdsomypqVYRU&#10;tREt6tnx2s0Kr8fYTjbhhMQViUfgIbggfvoMmzdi7N1sqlJxQFy8M55vfvcbj05WhSJLYV0OOqXd&#10;vQ4lQnPIcn2X0jc35y+OKHGe6Ywp0CKla+Hoyfj5s1FphqIHc1CZsASDaDcsTUrn3pthkjg+FwVz&#10;e2CERqMEWzCPqr1LMstKjF6opNfpDJISbGYscOEc3p7VRjqO8aUU3F9J6YQnKqVYm4+njecsnMl4&#10;xIZ3lpl5zpsy2D9UUbBcY9I21BnzjCxs/keoIucWHEi/x6FIQMqci9gDdtPtPOrmes6MiL3gcJxp&#10;x+T+X1h+uZxakmcp7VOiWYG/qPqy+bD5XP2s7jcfq6/VffVj86n6VX2rvpN+mFdp3BDdrs3UNppD&#10;MTS/krYIX2yLrOKM1+2MxcoTjpfH+4dHxweUcDTtDw4Hg4P4E5Kdt7HOvxRQkCCk1OI/jKNlywvn&#10;MSNCt5CQTOlwajjPlaqt4SYJVdZ1RcmvlajRr4XEfrGSXowamSZOlSVLhhzJ3nZDj5hDaUQGF4mB&#10;W6fuU07Kb50abHATkX2tY+cpx122Fh0zgvatY5FrsH93ljV+23Xda2h7Btkaf6+FmvfO8PMch3rB&#10;nJ8yi0THlcDl9Vd4SAVlSqGRKJmDff/UfcAj/9BKSYmLk1L3bsGsoES90sjM426/HzYtKv2Dwx4q&#10;9qFl9tCiF8Up4Ny7+EwYHsWA92orSgvFLe74JGRFE9Mcc6eUe7tVTn290PhKcDGZRBhul2H+Ql8b&#10;HoKHqQbS3KxumTUNszxy8hK2S8aGjwhWY4OnhsnCg8wj+3ZzbeaNmxkJ07wiYfUf6hG1e+vGvwEA&#10;AP//AwBQSwMEFAAGAAgAAAAhAN5kkw7iAAAACwEAAA8AAABkcnMvZG93bnJldi54bWxMj8FOwzAQ&#10;RO9I/IO1SNyo0yRyQsimQhUVBw6oASSObuwmgXidxm4b/h73BMfVPM28LVezGdhJT663hLBcRMA0&#10;NVb11CK8v23ucmDOS1JysKQRfrSDVXV9VcpC2TNt9an2LQsl5AqJ0Hk/Fpy7ptNGuoUdNYVsbycj&#10;fTinlqtJnkO5GXgcRYIb2VNY6OSo151uvuujQXj5Uoe0/Xx6TfpsnX0c0ud6s08Qb2/mxwdgXs/+&#10;D4aLflCHKjjt7JGUYwPCfZynAUXIEwHsAkSZWALbIQgRC+BVyf//UP0CAAD//wMAUEsBAi0AFAAG&#10;AAgAAAAhALaDOJL+AAAA4QEAABMAAAAAAAAAAAAAAAAAAAAAAFtDb250ZW50X1R5cGVzXS54bWxQ&#10;SwECLQAUAAYACAAAACEAOP0h/9YAAACUAQAACwAAAAAAAAAAAAAAAAAvAQAAX3JlbHMvLnJlbHNQ&#10;SwECLQAUAAYACAAAACEAQqWOsZECAAAzBQAADgAAAAAAAAAAAAAAAAAuAgAAZHJzL2Uyb0RvYy54&#10;bWxQSwECLQAUAAYACAAAACEA3mSTDuIAAAALAQAADwAAAAAAAAAAAAAAAADrBAAAZHJzL2Rvd25y&#10;ZXYueG1sUEsFBgAAAAAEAAQA8wAAAPoFAAAAAA==&#10;" fillcolor="white [3201]" stroked="f" strokeweight="1pt"/>
            </w:pict>
          </mc:Fallback>
        </mc:AlternateContent>
      </w:r>
      <w:r>
        <w:rPr>
          <w:noProof/>
          <w:lang w:eastAsia="ru-RU"/>
        </w:rPr>
        <mc:AlternateContent>
          <mc:Choice Requires="wps">
            <w:drawing>
              <wp:anchor distT="0" distB="0" distL="114300" distR="114300" simplePos="0" relativeHeight="251662336" behindDoc="0" locked="0" layoutInCell="1" allowOverlap="1" wp14:anchorId="099531AB" wp14:editId="3B9F1D13">
                <wp:simplePos x="0" y="0"/>
                <wp:positionH relativeFrom="column">
                  <wp:posOffset>2265998</wp:posOffset>
                </wp:positionH>
                <wp:positionV relativeFrom="paragraph">
                  <wp:posOffset>3774123</wp:posOffset>
                </wp:positionV>
                <wp:extent cx="3624262" cy="376237"/>
                <wp:effectExtent l="0" t="0" r="0" b="5080"/>
                <wp:wrapNone/>
                <wp:docPr id="5" name="Прямоугольник 5"/>
                <wp:cNvGraphicFramePr/>
                <a:graphic xmlns:a="http://schemas.openxmlformats.org/drawingml/2006/main">
                  <a:graphicData uri="http://schemas.microsoft.com/office/word/2010/wordprocessingShape">
                    <wps:wsp>
                      <wps:cNvSpPr/>
                      <wps:spPr>
                        <a:xfrm>
                          <a:off x="0" y="0"/>
                          <a:ext cx="3624262" cy="37623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3FFBF14C" id="Прямоугольник 5" o:spid="_x0000_s1026" style="position:absolute;margin-left:178.45pt;margin-top:297.2pt;width:285.35pt;height:29.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04jgIAADMFAAAOAAAAZHJzL2Uyb0RvYy54bWysVM1uEzEQviPxDpbvdJNtmkKUTRW1KkKq&#10;2ooW9ex47WaF12NsJ5twQuKKxCPwEFwQP32GzRsx9m42Vak4IC7eGc83v/uNx0erUpGlsK4AndH+&#10;Xo8SoTnkhb7N6Jvr02fPKXGe6Zwp0CKja+Ho0eTpk3FlRiKFOahcWIJBtBtVJqNz780oSRyfi5K5&#10;PTBCo1GCLZlH1d4muWUVRi9VkvZ6w6QCmxsLXDiHtyeNkU5ifCkF9xdSOuGJyijW5uNp4zkLZzIZ&#10;s9GtZWZe8LYM9g9VlKzQmLQLdcI8Iwtb/BGqLLgFB9LvcSgTkLLgIvaA3fR7D7q5mjMjYi84HGe6&#10;Mbn/F5afLy8tKfKMHlCiWYm/qP6y+bD5XP+s7zYf66/1Xf1j86n+VX+rv5ODMK/KuBG6XZlL22oO&#10;xdD8StoyfLEtsoozXnczFitPOF7uD9NBOkwp4WjbPxym+4chaLLzNtb5lwJKEoSMWvyHcbRseeZ8&#10;A91CQjKlw6nhtFCqsYabJFTZ1BUlv1aiQb8WEvvFStIYNTJNHCtLlgw5kr/tt+UojcjgIjFw59R/&#10;zEn5rVOLDW4isq9z7D3muMvWoWNG0L5zLAsN9u/OssFvu256DW3PIF/j77XQ8N4ZflrgUM+Y85fM&#10;ItFxJXB5/QUeUkGVUWglSuZg3z92H/DIP7RSUuHiZNS9WzArKFGvNDLzRX8wCJsWlcHBYYqKvW+Z&#10;3bfoRXkMOPc+PhOGRzHgvdqK0kJ5gzs+DVnRxDTH3Bnl3m6VY98sNL4SXEynEYbbZZg/01eGh+Bh&#10;qoE016sbZk3LLI+cPIftkrHRA4I12OCpYbrwIIvIvt1c23njZkb+tq9IWP37ekTt3rrJbwAAAP//&#10;AwBQSwMEFAAGAAgAAAAhAOCeTqvjAAAACwEAAA8AAABkcnMvZG93bnJldi54bWxMj8FOwzAQRO9I&#10;/IO1SNyoQ5M4JGRToYqKA4eKABJHN3aTQLxOY7cNf485wXE1TzNvy9VsBnbSk+stIdwuImCaGqt6&#10;ahHeXjc3d8Ccl6TkYEkjfGsHq+ryopSFsmd60afatyyUkCskQuf9WHDumk4b6RZ21BSyvZ2M9OGc&#10;Wq4meQ7lZuDLKBLcyJ7CQidHve5081UfDcLzpzok7cfjNu6zdfZ+SJ7qzT5GvL6aH+6BeT37Pxh+&#10;9YM6VMFpZ4+kHBsQ4lTkAUVI8yQBFoh8mQlgOwSRxgJ4VfL/P1Q/AAAA//8DAFBLAQItABQABgAI&#10;AAAAIQC2gziS/gAAAOEBAAATAAAAAAAAAAAAAAAAAAAAAABbQ29udGVudF9UeXBlc10ueG1sUEsB&#10;Ai0AFAAGAAgAAAAhADj9If/WAAAAlAEAAAsAAAAAAAAAAAAAAAAALwEAAF9yZWxzLy5yZWxzUEsB&#10;Ai0AFAAGAAgAAAAhAMOgHTiOAgAAMwUAAA4AAAAAAAAAAAAAAAAALgIAAGRycy9lMm9Eb2MueG1s&#10;UEsBAi0AFAAGAAgAAAAhAOCeTqvjAAAACwEAAA8AAAAAAAAAAAAAAAAA6AQAAGRycy9kb3ducmV2&#10;LnhtbFBLBQYAAAAABAAEAPMAAAD4BQAAAAA=&#10;" fillcolor="white [3201]" stroked="f" strokeweight="1pt"/>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146685</wp:posOffset>
                </wp:positionH>
                <wp:positionV relativeFrom="paragraph">
                  <wp:posOffset>549910</wp:posOffset>
                </wp:positionV>
                <wp:extent cx="2143125" cy="3590925"/>
                <wp:effectExtent l="0" t="0" r="9525" b="9525"/>
                <wp:wrapNone/>
                <wp:docPr id="3" name="Прямоугольник 3"/>
                <wp:cNvGraphicFramePr/>
                <a:graphic xmlns:a="http://schemas.openxmlformats.org/drawingml/2006/main">
                  <a:graphicData uri="http://schemas.microsoft.com/office/word/2010/wordprocessingShape">
                    <wps:wsp>
                      <wps:cNvSpPr/>
                      <wps:spPr>
                        <a:xfrm>
                          <a:off x="0" y="0"/>
                          <a:ext cx="2143125" cy="35909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69529896" id="Прямоугольник 3" o:spid="_x0000_s1026" style="position:absolute;margin-left:11.55pt;margin-top:43.3pt;width:168.75pt;height:28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EjQIAADQFAAAOAAAAZHJzL2Uyb0RvYy54bWysVM1uEzEQviPxDpbvdLNJCjTqpopaFSFV&#10;bUWLena8drPC6zG2k004IfWKxCPwEFwQP32GzRsx9m42Uak4IC7eGc83v/uND4+WpSILYV0BOqPp&#10;Xo8SoTnkhb7N6Nvr02cvKXGe6Zwp0CKjK+Ho0fjpk8PKjEQfZqByYQkG0W5UmYzOvDejJHF8Jkrm&#10;9sAIjUYJtmQeVXub5JZVGL1USb/Xe55UYHNjgQvn8PakMdJxjC+l4P5CSic8URnF2nw8bTyn4UzG&#10;h2x0a5mZFbwtg/1DFSUrNCbtQp0wz8jcFn+EKgtuwYH0exzKBKQsuIg9YDdp70E3VzNmROwFh+NM&#10;Nyb3/8Ly88WlJUWe0QElmpX4i+ov64/rz/XP+n59V3+t7+sf60/1r/pb/Z0Mwrwq40bodmUubas5&#10;FEPzS2nL8MW2yDLOeNXNWCw94XjZT4eDtL9PCUfbYP+gd4AKxkm27sY6/0pASYKQUYs/Mc6WLc6c&#10;b6AbSMimdDg1nBZKNdZwk4Qym8Ki5FdKNOg3QmLDoZQYNVJNHCtLFgxJkr9L23KURmRwkRi4c0of&#10;c1J+49Rig5uI9Osce485brN16JgRtO8cy0KD/buzbPCbrpteQ9tTyFf4fy00xHeGnxY41DPm/CWz&#10;yHTcCdxef4GHVFBlFFqJkhnYD4/dBzwSEK2UVLg5GXXv58wKStRrjdQ8SIfDsGpRGe6/6KNidy3T&#10;XYuel8eAc0/xnTA8igHv1UaUFsobXPJJyIompjnmzij3dqMc+2aj8ZngYjKJMFwvw/yZvjI8BA9T&#10;DaS5Xt4wa1pmeSTlOWy2jI0eEKzBBk8Nk7kHWUT2befazhtXM/K3fUbC7u/qEbV97Ma/AQAA//8D&#10;AFBLAwQUAAYACAAAACEALHLQh+EAAAAJAQAADwAAAGRycy9kb3ducmV2LnhtbEyPzU7DMBCE70i8&#10;g7VI3KjzU9IqxKmqqhUHDogAEkc33iaBeJ3GbhvenuUEt1nNaObbYjXZXpxx9J0jBfEsAoFUO9NR&#10;o+DtdXe3BOGDJqN7R6jgGz2syuurQufGXegFz1VoBJeQz7WCNoQhl9LXLVrtZ25AYu/gRqsDn2Mj&#10;zagvXG57mURRJq3uiBdaPeCmxfqrOlkFT5/mOG8+ts9pt9gs3o/zx2p3SJW6vZnWDyACTuEvDL/4&#10;jA4lM+3diYwXvYIkjTmpYJllINhPs4jFXkF2n8Qgy0L+/6D8AQAA//8DAFBLAQItABQABgAIAAAA&#10;IQC2gziS/gAAAOEBAAATAAAAAAAAAAAAAAAAAAAAAABbQ29udGVudF9UeXBlc10ueG1sUEsBAi0A&#10;FAAGAAgAAAAhADj9If/WAAAAlAEAAAsAAAAAAAAAAAAAAAAALwEAAF9yZWxzLy5yZWxzUEsBAi0A&#10;FAAGAAgAAAAhAH8dWYSNAgAANAUAAA4AAAAAAAAAAAAAAAAALgIAAGRycy9lMm9Eb2MueG1sUEsB&#10;Ai0AFAAGAAgAAAAhACxy0IfhAAAACQEAAA8AAAAAAAAAAAAAAAAA5wQAAGRycy9kb3ducmV2Lnht&#10;bFBLBQYAAAAABAAEAPMAAAD1BQAAAAA=&#10;" fillcolor="white [3201]" stroked="f" strokeweight="1pt"/>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151448</wp:posOffset>
                </wp:positionH>
                <wp:positionV relativeFrom="paragraph">
                  <wp:posOffset>54610</wp:posOffset>
                </wp:positionV>
                <wp:extent cx="6672262" cy="490538"/>
                <wp:effectExtent l="0" t="0" r="0" b="5080"/>
                <wp:wrapNone/>
                <wp:docPr id="2" name="Прямоугольник 2"/>
                <wp:cNvGraphicFramePr/>
                <a:graphic xmlns:a="http://schemas.openxmlformats.org/drawingml/2006/main">
                  <a:graphicData uri="http://schemas.microsoft.com/office/word/2010/wordprocessingShape">
                    <wps:wsp>
                      <wps:cNvSpPr/>
                      <wps:spPr>
                        <a:xfrm>
                          <a:off x="0" y="0"/>
                          <a:ext cx="6672262" cy="49053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4C4E38FC" id="Прямоугольник 2" o:spid="_x0000_s1026" style="position:absolute;margin-left:11.95pt;margin-top:4.3pt;width:525.35pt;height:3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AXjQIAADMFAAAOAAAAZHJzL2Uyb0RvYy54bWysVM1uEzEQviPxDpbvdJMlTduomypqVYRU&#10;tREt6tn12s0Kr8fYTjbhhNQrEo/AQ3BB/PQZNm/E2LvZVKXigLh4Zzzf/O43PjxalooshHUF6Iz2&#10;d3qUCM0hL/RtRt9enb7Yp8R5pnOmQIuMroSjR+Pnzw4rMxIpzEDlwhIMot2oMhmdeW9GSeL4TJTM&#10;7YARGo0SbMk8qvY2yS2rMHqpkrTXGyYV2NxY4MI5vD1pjHQc40spuL+Q0glPVEaxNh9PG8+bcCbj&#10;Qza6tczMCt6Wwf6hipIVGpN2oU6YZ2Ruiz9ClQW34ED6HQ5lAlIWXMQesJt+71E3lzNmROwFh+NM&#10;Nyb3/8Ly88XUkiLPaEqJZiX+ovrL+uP6c/2zvl/f1V/r+/rH+lP9q/5WfydpmFdl3AjdLs3UtppD&#10;MTS/lLYMX2yLLOOMV92MxdITjpfD4V6aDjEZR9vgoLf7cj8ETbbexjr/SkBJgpBRi/8wjpYtzpxv&#10;oBtISKZ0ODWcFko11nCThCqbuqLkV0o06DdCYr9YSRqjRqaJY2XJgiFH8nf9thylERlcJAbunPpP&#10;OSm/cWqxwU1E9nWOvacct9k6dMwI2neOZaHB/t1ZNvhN102voe0byFf4ey00vHeGnxY41DPm/JRZ&#10;JDquBC6vv8BDKqgyCq1EyQzsh6fuAx75h1ZKKlycjLr3c2YFJeq1RmYe9AeDsGlRGezupajYh5ab&#10;hxY9L48B597HZ8LwKAa8VxtRWiivcccnISuamOaYO6Pc241y7JuFxleCi8kkwnC7DPNn+tLwEDxM&#10;NZDmannNrGmZ5ZGT57BZMjZ6RLAGGzw1TOYeZBHZt51rO2/czMjf9hUJq/9Qj6jtWzf+DQAA//8D&#10;AFBLAwQUAAYACAAAACEAeqQB7OAAAAAIAQAADwAAAGRycy9kb3ducmV2LnhtbEyPQU/DMAyF70j8&#10;h8hI3FjK2q1baTqhiYnDDogCEses8dpC43RNtpV/j3eCm+339Py9fDXaTpxw8K0jBfeTCARS5UxL&#10;tYL3t83dAoQPmozuHKGCH/SwKq6vcp0Zd6ZXPJWhFhxCPtMKmhD6TEpfNWi1n7geibW9G6wOvA61&#10;NIM+c7jt5DSK5tLqlvhDo3tcN1h9l0erYPtlDkn9+fQSt+k6/Tgkz+VmHyt1ezM+PoAIOIY/M1zw&#10;GR0KZtq5IxkvOgXTeMlOBYs5iIscpQlPOz7MliCLXP4vUPwCAAD//wMAUEsBAi0AFAAGAAgAAAAh&#10;ALaDOJL+AAAA4QEAABMAAAAAAAAAAAAAAAAAAAAAAFtDb250ZW50X1R5cGVzXS54bWxQSwECLQAU&#10;AAYACAAAACEAOP0h/9YAAACUAQAACwAAAAAAAAAAAAAAAAAvAQAAX3JlbHMvLnJlbHNQSwECLQAU&#10;AAYACAAAACEAGIRgF40CAAAzBQAADgAAAAAAAAAAAAAAAAAuAgAAZHJzL2Uyb0RvYy54bWxQSwEC&#10;LQAUAAYACAAAACEAeqQB7OAAAAAIAQAADwAAAAAAAAAAAAAAAADnBAAAZHJzL2Rvd25yZXYueG1s&#10;UEsFBgAAAAAEAAQA8wAAAPQFAAAAAA==&#10;" fillcolor="white [3201]" stroked="f" strokeweight="1pt"/>
            </w:pict>
          </mc:Fallback>
        </mc:AlternateContent>
      </w:r>
      <w:r w:rsidR="001D3996">
        <w:rPr>
          <w:noProof/>
          <w:lang w:eastAsia="ru-RU"/>
        </w:rPr>
        <w:drawing>
          <wp:inline distT="0" distB="0" distL="0" distR="0" wp14:anchorId="45446B08" wp14:editId="489CDE4B">
            <wp:extent cx="7095225" cy="3990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17898" cy="4003728"/>
                    </a:xfrm>
                    <a:prstGeom prst="rect">
                      <a:avLst/>
                    </a:prstGeom>
                  </pic:spPr>
                </pic:pic>
              </a:graphicData>
            </a:graphic>
          </wp:inline>
        </w:drawing>
      </w:r>
    </w:p>
    <w:p w:rsidR="001D3996" w:rsidRDefault="001D3996" w:rsidP="00593B55">
      <w:pPr>
        <w:suppressAutoHyphens w:val="0"/>
        <w:spacing w:before="480" w:after="240"/>
        <w:ind w:firstLine="709"/>
        <w:jc w:val="both"/>
        <w:outlineLvl w:val="2"/>
        <w:rPr>
          <w:b/>
          <w:sz w:val="20"/>
          <w:szCs w:val="20"/>
          <w:lang w:eastAsia="ru-RU" w:bidi="ru-RU"/>
        </w:rPr>
      </w:pPr>
      <w:bookmarkStart w:id="50" w:name="bookmark34"/>
      <w:bookmarkStart w:id="51" w:name="_Toc57310524"/>
      <w:bookmarkStart w:id="52" w:name="_Toc98933864"/>
      <w:bookmarkStart w:id="53" w:name="_Toc109803265"/>
    </w:p>
    <w:p w:rsidR="001D3996" w:rsidRDefault="001D3996" w:rsidP="00593B55">
      <w:pPr>
        <w:suppressAutoHyphens w:val="0"/>
        <w:spacing w:before="480" w:after="240"/>
        <w:ind w:firstLine="709"/>
        <w:jc w:val="both"/>
        <w:outlineLvl w:val="2"/>
        <w:rPr>
          <w:b/>
          <w:sz w:val="20"/>
          <w:szCs w:val="20"/>
          <w:lang w:eastAsia="ru-RU" w:bidi="ru-RU"/>
        </w:rPr>
      </w:pPr>
    </w:p>
    <w:p w:rsidR="00593B55" w:rsidRPr="001D3996" w:rsidRDefault="00593B55" w:rsidP="00593B55">
      <w:pPr>
        <w:suppressAutoHyphens w:val="0"/>
        <w:spacing w:before="480" w:after="240"/>
        <w:ind w:firstLine="709"/>
        <w:jc w:val="both"/>
        <w:outlineLvl w:val="2"/>
        <w:rPr>
          <w:b/>
          <w:sz w:val="20"/>
          <w:szCs w:val="20"/>
          <w:lang w:eastAsia="ru-RU"/>
        </w:rPr>
      </w:pPr>
      <w:r w:rsidRPr="001D3996">
        <w:rPr>
          <w:b/>
          <w:sz w:val="20"/>
          <w:szCs w:val="20"/>
          <w:lang w:eastAsia="ru-RU" w:bidi="ru-RU"/>
        </w:rPr>
        <w:t>Статья</w:t>
      </w:r>
      <w:r w:rsidRPr="001D3996">
        <w:rPr>
          <w:b/>
          <w:sz w:val="20"/>
          <w:szCs w:val="20"/>
          <w:lang w:eastAsia="ru-RU"/>
        </w:rPr>
        <w:t> </w:t>
      </w:r>
      <w:r w:rsidRPr="001D3996">
        <w:rPr>
          <w:b/>
          <w:sz w:val="20"/>
          <w:szCs w:val="20"/>
          <w:lang w:eastAsia="ru-RU" w:bidi="ru-RU"/>
        </w:rPr>
        <w:t xml:space="preserve">17. </w:t>
      </w:r>
      <w:r w:rsidRPr="001D3996">
        <w:rPr>
          <w:b/>
          <w:sz w:val="20"/>
          <w:szCs w:val="20"/>
          <w:lang w:eastAsia="ru-RU" w:bidi="ru-RU"/>
        </w:rPr>
        <w:tab/>
      </w:r>
      <w:bookmarkEnd w:id="50"/>
      <w:r w:rsidRPr="001D3996">
        <w:rPr>
          <w:b/>
          <w:sz w:val="20"/>
          <w:szCs w:val="20"/>
          <w:lang w:eastAsia="ru-RU" w:bidi="ru-RU"/>
        </w:rPr>
        <w:t xml:space="preserve">Карта градостроительного зонирования </w:t>
      </w:r>
      <w:bookmarkEnd w:id="51"/>
      <w:bookmarkEnd w:id="52"/>
      <w:r w:rsidRPr="001D3996">
        <w:rPr>
          <w:b/>
          <w:sz w:val="20"/>
          <w:szCs w:val="20"/>
          <w:lang w:eastAsia="ru-RU" w:bidi="ru-RU"/>
        </w:rPr>
        <w:t>Котельниковского городского поселения</w:t>
      </w:r>
      <w:bookmarkEnd w:id="53"/>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1.</w:t>
      </w:r>
      <w:r w:rsidRPr="001D3996">
        <w:rPr>
          <w:sz w:val="20"/>
          <w:szCs w:val="20"/>
          <w:lang w:eastAsia="ru-RU"/>
        </w:rPr>
        <w:t> </w:t>
      </w:r>
      <w:r w:rsidRPr="001D3996">
        <w:rPr>
          <w:sz w:val="20"/>
          <w:szCs w:val="20"/>
          <w:lang w:eastAsia="ru-RU" w:bidi="ru-RU"/>
        </w:rPr>
        <w:t>На карте градостроительного зонирования:</w:t>
      </w:r>
    </w:p>
    <w:p w:rsidR="00593B55" w:rsidRPr="001D3996" w:rsidRDefault="00593B55" w:rsidP="00593B55">
      <w:pPr>
        <w:suppressAutoHyphens w:val="0"/>
        <w:ind w:firstLine="709"/>
        <w:jc w:val="both"/>
        <w:rPr>
          <w:sz w:val="20"/>
          <w:szCs w:val="20"/>
          <w:lang w:eastAsia="ru-RU" w:bidi="ru-RU"/>
        </w:rPr>
      </w:pPr>
      <w:bookmarkStart w:id="54" w:name="bookmark35"/>
      <w:r w:rsidRPr="001D3996">
        <w:rPr>
          <w:sz w:val="20"/>
          <w:szCs w:val="20"/>
          <w:lang w:eastAsia="ru-RU" w:bidi="ru-RU"/>
        </w:rPr>
        <w:t>1)</w:t>
      </w:r>
      <w:r w:rsidRPr="001D3996">
        <w:rPr>
          <w:sz w:val="20"/>
          <w:szCs w:val="20"/>
          <w:lang w:eastAsia="ru-RU"/>
        </w:rPr>
        <w:t> </w:t>
      </w:r>
      <w:r w:rsidRPr="001D3996">
        <w:rPr>
          <w:sz w:val="20"/>
          <w:szCs w:val="20"/>
          <w:lang w:eastAsia="ru-RU" w:bidi="ru-RU"/>
        </w:rPr>
        <w:t>установлены территориальные зоны - статья 23 настоящих Правил,</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lastRenderedPageBreak/>
        <w:t>2)</w:t>
      </w:r>
      <w:r w:rsidRPr="001D3996">
        <w:rPr>
          <w:sz w:val="20"/>
          <w:szCs w:val="20"/>
          <w:lang w:eastAsia="ru-RU"/>
        </w:rPr>
        <w:t> </w:t>
      </w:r>
      <w:r w:rsidRPr="001D3996">
        <w:rPr>
          <w:sz w:val="20"/>
          <w:szCs w:val="20"/>
          <w:lang w:eastAsia="ru-RU" w:bidi="ru-RU"/>
        </w:rPr>
        <w:t>отображены зоны с особыми условиями использования территории - отображение информации главы 12;</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3)</w:t>
      </w:r>
      <w:r w:rsidRPr="001D3996">
        <w:rPr>
          <w:sz w:val="20"/>
          <w:szCs w:val="20"/>
          <w:lang w:eastAsia="ru-RU"/>
        </w:rPr>
        <w:t> </w:t>
      </w:r>
      <w:r w:rsidRPr="001D3996">
        <w:rPr>
          <w:sz w:val="20"/>
          <w:szCs w:val="20"/>
          <w:lang w:eastAsia="ru-RU" w:bidi="ru-RU"/>
        </w:rPr>
        <w:t>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2.</w:t>
      </w:r>
      <w:r w:rsidRPr="001D3996">
        <w:rPr>
          <w:sz w:val="20"/>
          <w:szCs w:val="20"/>
          <w:lang w:eastAsia="ru-RU"/>
        </w:rPr>
        <w:t> </w:t>
      </w:r>
      <w:r w:rsidRPr="001D3996">
        <w:rPr>
          <w:sz w:val="20"/>
          <w:szCs w:val="20"/>
          <w:lang w:eastAsia="ru-RU" w:bidi="ru-RU"/>
        </w:rPr>
        <w:t>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593B55" w:rsidRPr="001D3996" w:rsidRDefault="00593B55" w:rsidP="00593B55">
      <w:pPr>
        <w:suppressAutoHyphens w:val="0"/>
        <w:ind w:firstLine="709"/>
        <w:jc w:val="both"/>
        <w:rPr>
          <w:b/>
          <w:sz w:val="20"/>
          <w:szCs w:val="20"/>
          <w:lang w:eastAsia="ru-RU" w:bidi="ru-RU"/>
        </w:rPr>
      </w:pPr>
      <w:r w:rsidRPr="001D3996">
        <w:rPr>
          <w:sz w:val="20"/>
          <w:szCs w:val="20"/>
          <w:lang w:eastAsia="ru-RU" w:bidi="ru-RU"/>
        </w:rPr>
        <w:t>3.</w:t>
      </w:r>
      <w:r w:rsidRPr="001D3996">
        <w:rPr>
          <w:sz w:val="20"/>
          <w:szCs w:val="20"/>
          <w:lang w:eastAsia="ru-RU"/>
        </w:rPr>
        <w:t> </w:t>
      </w:r>
      <w:r w:rsidRPr="001D3996">
        <w:rPr>
          <w:sz w:val="20"/>
          <w:szCs w:val="20"/>
          <w:lang w:eastAsia="ru-RU" w:bidi="ru-RU"/>
        </w:rPr>
        <w:t>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593B55" w:rsidRPr="001D3996" w:rsidRDefault="00593B55" w:rsidP="00593B55">
      <w:pPr>
        <w:suppressAutoHyphens w:val="0"/>
        <w:spacing w:before="480" w:after="240"/>
        <w:ind w:firstLine="709"/>
        <w:jc w:val="both"/>
        <w:outlineLvl w:val="1"/>
        <w:rPr>
          <w:b/>
          <w:sz w:val="20"/>
          <w:szCs w:val="20"/>
          <w:lang w:eastAsia="ru-RU"/>
        </w:rPr>
      </w:pPr>
      <w:bookmarkStart w:id="55" w:name="_Toc57310525"/>
      <w:bookmarkStart w:id="56" w:name="_Toc98933865"/>
      <w:bookmarkStart w:id="57" w:name="_Toc109803266"/>
      <w:r w:rsidRPr="001D3996">
        <w:rPr>
          <w:b/>
          <w:sz w:val="20"/>
          <w:szCs w:val="20"/>
          <w:lang w:eastAsia="ru-RU" w:bidi="ru-RU"/>
        </w:rPr>
        <w:t>Глава</w:t>
      </w:r>
      <w:r w:rsidRPr="001D3996">
        <w:rPr>
          <w:b/>
          <w:sz w:val="20"/>
          <w:szCs w:val="20"/>
          <w:lang w:eastAsia="ru-RU"/>
        </w:rPr>
        <w:t> </w:t>
      </w:r>
      <w:r w:rsidRPr="001D3996">
        <w:rPr>
          <w:b/>
          <w:sz w:val="20"/>
          <w:szCs w:val="20"/>
          <w:lang w:eastAsia="ru-RU" w:bidi="ru-RU"/>
        </w:rPr>
        <w:t xml:space="preserve">9. </w:t>
      </w:r>
      <w:r w:rsidRPr="001D3996">
        <w:rPr>
          <w:b/>
          <w:sz w:val="20"/>
          <w:szCs w:val="20"/>
          <w:lang w:eastAsia="ru-RU" w:bidi="ru-RU"/>
        </w:rPr>
        <w:tab/>
        <w:t>Карты зон с особыми условиями использования территорий</w:t>
      </w:r>
      <w:bookmarkEnd w:id="54"/>
      <w:bookmarkEnd w:id="55"/>
      <w:bookmarkEnd w:id="56"/>
      <w:bookmarkEnd w:id="57"/>
    </w:p>
    <w:p w:rsidR="00593B55" w:rsidRPr="001D3996" w:rsidRDefault="00593B55" w:rsidP="00593B55">
      <w:pPr>
        <w:suppressAutoHyphens w:val="0"/>
        <w:ind w:firstLine="709"/>
        <w:jc w:val="both"/>
        <w:rPr>
          <w:sz w:val="20"/>
          <w:szCs w:val="20"/>
          <w:lang w:eastAsia="ru-RU" w:bidi="ru-RU"/>
        </w:rPr>
      </w:pPr>
      <w:bookmarkStart w:id="58" w:name="bookmark36"/>
      <w:r w:rsidRPr="001D3996">
        <w:rPr>
          <w:sz w:val="20"/>
          <w:szCs w:val="20"/>
          <w:lang w:eastAsia="ru-RU" w:bidi="ru-RU"/>
        </w:rPr>
        <w:t>Карты зон с особыми условиями использования территорий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может содержать:</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санитарно-защитные зоны предприятий, сооружений и иных объектов;</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охранная зона газопровода и систем газоснабжения;</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охранная зона объектов электросетевого хозяйства;</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охранная зона линий и сооружений связи;</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охранная зона обсерваторий и иных научных объектов;</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первый пояс зоны санитарной охраны источника водоснабжения;</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второй пояс зоны санитарной охраны источника водоснабжения;</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третий пояс зоны санитарной охраны источника водоснабжения;</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proofErr w:type="spellStart"/>
      <w:r w:rsidRPr="001D3996">
        <w:rPr>
          <w:sz w:val="20"/>
          <w:szCs w:val="20"/>
          <w:lang w:eastAsia="ru-RU" w:bidi="ru-RU"/>
        </w:rPr>
        <w:t>водоохранная</w:t>
      </w:r>
      <w:proofErr w:type="spellEnd"/>
      <w:r w:rsidRPr="001D3996">
        <w:rPr>
          <w:sz w:val="20"/>
          <w:szCs w:val="20"/>
          <w:lang w:eastAsia="ru-RU" w:bidi="ru-RU"/>
        </w:rPr>
        <w:t xml:space="preserve"> зона;</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прибрежные защитные полосы;</w:t>
      </w:r>
    </w:p>
    <w:p w:rsidR="004733A7" w:rsidRDefault="00593B55" w:rsidP="004733A7">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придорожные полосы.</w:t>
      </w:r>
    </w:p>
    <w:p w:rsidR="004733A7" w:rsidRDefault="004733A7" w:rsidP="00593B55">
      <w:pPr>
        <w:suppressAutoHyphens w:val="0"/>
        <w:ind w:firstLine="709"/>
        <w:jc w:val="both"/>
        <w:rPr>
          <w:sz w:val="20"/>
          <w:szCs w:val="20"/>
          <w:lang w:eastAsia="ru-RU" w:bidi="ru-RU"/>
        </w:rPr>
      </w:pPr>
      <w:r>
        <w:rPr>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203835</wp:posOffset>
                </wp:positionH>
                <wp:positionV relativeFrom="paragraph">
                  <wp:posOffset>83820</wp:posOffset>
                </wp:positionV>
                <wp:extent cx="6643688" cy="376238"/>
                <wp:effectExtent l="0" t="0" r="5080" b="5080"/>
                <wp:wrapNone/>
                <wp:docPr id="7" name="Прямоугольник 7"/>
                <wp:cNvGraphicFramePr/>
                <a:graphic xmlns:a="http://schemas.openxmlformats.org/drawingml/2006/main">
                  <a:graphicData uri="http://schemas.microsoft.com/office/word/2010/wordprocessingShape">
                    <wps:wsp>
                      <wps:cNvSpPr/>
                      <wps:spPr>
                        <a:xfrm>
                          <a:off x="0" y="0"/>
                          <a:ext cx="6643688" cy="37623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5AA31087" id="Прямоугольник 7" o:spid="_x0000_s1026" style="position:absolute;margin-left:16.05pt;margin-top:6.6pt;width:523.15pt;height:29.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fjgIAADMFAAAOAAAAZHJzL2Uyb0RvYy54bWysVM1uEzEQviPxDpbvdJM0JCXqpopaFSFV&#10;bUSLena9drLC6zG2k004IXFF4hF4CC6Inz7D5o0YezebqFQcEBfvjOeb3/3GxyerQpGlsC4HndLu&#10;QYcSoTlkuZ6l9M3N+bMjSpxnOmMKtEjpWjh6Mn765Lg0I9GDOahMWIJBtBuVJqVz780oSRyfi4K5&#10;AzBCo1GCLZhH1c6SzLISoxcq6XU6g6QEmxkLXDiHt2e1kY5jfCkF91dSOuGJSinW5uNp43kXzmR8&#10;zEYzy8w8500Z7B+qKFiuMWkb6ox5RhY2/yNUkXMLDqQ/4FAkIGXORewBu+l2HnRzPWdGxF5wOM60&#10;Y3L/Lyy/XE4tybOUDinRrMBfVH3ZfNh8rn5W95uP1dfqvvqx+VT9qr5V38kwzKs0boRu12ZqG82h&#10;GJpfSVuEL7ZFVnHG63bGYuUJx8vBoH84OEJWcLQdDge9w6MQNNl5G+v8SwEFCUJKLf7DOFq2vHC+&#10;hm4hIZnS4dRwnitVW8NNEqqs64qSXytRo18Lif1iJb0YNTJNnCpLlgw5kr3tNuUojcjgIjFw69R9&#10;zEn5rVODDW4isq917DzmuMvWomNG0L51LHIN9u/OssZvu657DW3fQbbG32uh5r0z/DzHoV4w56fM&#10;ItFxJXB5/RUeUkGZUmgkSuZg3z92H/DIP7RSUuLipNS9WzArKFGvNDLzRbffD5sWlf7zYQ8Vu2+5&#10;27foRXEKOPcuPhOGRzHgvdqK0kJxizs+CVnRxDTH3Cnl3m6VU18vNL4SXEwmEYbbZZi/0NeGh+Bh&#10;qoE0N6tbZk3DLI+cvITtkrHRA4LV2OCpYbLwIPPIvt1cm3njZkb+Nq9IWP19PaJ2b934NwAAAP//&#10;AwBQSwMEFAAGAAgAAAAhAGWap/ngAAAACQEAAA8AAABkcnMvZG93bnJldi54bWxMj8FOwzAQRO9I&#10;/IO1SNyo0ySQKmRToYqKA4eKABJHN94mgXidxm4b/r7uCY6zM5p5Wywn04sjja6zjDCfRSCIa6s7&#10;bhA+3td3CxDOK9aqt0wIv+RgWV5fFSrX9sRvdKx8I0IJu1whtN4PuZSubskoN7MDcfB2djTKBzk2&#10;Uo/qFMpNL+MoepBGdRwWWjXQqqX6pzoYhNdvvU+br+dN0mWr7HOfvlTrXYJ4ezM9PYLwNPm/MFzw&#10;AzqUgWlrD6yd6BGSeB6S4Z7EIC5+lC1SEFuELL4HWRby/wflGQAA//8DAFBLAQItABQABgAIAAAA&#10;IQC2gziS/gAAAOEBAAATAAAAAAAAAAAAAAAAAAAAAABbQ29udGVudF9UeXBlc10ueG1sUEsBAi0A&#10;FAAGAAgAAAAhADj9If/WAAAAlAEAAAsAAAAAAAAAAAAAAAAALwEAAF9yZWxzLy5yZWxzUEsBAi0A&#10;FAAGAAgAAAAhAP7GwJ+OAgAAMwUAAA4AAAAAAAAAAAAAAAAALgIAAGRycy9lMm9Eb2MueG1sUEsB&#10;Ai0AFAAGAAgAAAAhAGWap/ngAAAACQEAAA8AAAAAAAAAAAAAAAAA6AQAAGRycy9kb3ducmV2Lnht&#10;bFBLBQYAAAAABAAEAPMAAAD1BQAAAAA=&#10;" fillcolor="white [3201]" stroked="f" strokeweight="1pt"/>
            </w:pict>
          </mc:Fallback>
        </mc:AlternateContent>
      </w:r>
    </w:p>
    <w:p w:rsidR="004733A7" w:rsidRDefault="004733A7" w:rsidP="004733A7">
      <w:pPr>
        <w:suppressAutoHyphens w:val="0"/>
        <w:ind w:firstLine="709"/>
        <w:jc w:val="both"/>
        <w:rPr>
          <w:sz w:val="20"/>
          <w:szCs w:val="20"/>
          <w:lang w:eastAsia="ru-RU" w:bidi="ru-RU"/>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2013585</wp:posOffset>
                </wp:positionH>
                <wp:positionV relativeFrom="paragraph">
                  <wp:posOffset>3743008</wp:posOffset>
                </wp:positionV>
                <wp:extent cx="4048125" cy="333375"/>
                <wp:effectExtent l="0" t="0" r="9525" b="9525"/>
                <wp:wrapNone/>
                <wp:docPr id="10" name="Прямоугольник 10"/>
                <wp:cNvGraphicFramePr/>
                <a:graphic xmlns:a="http://schemas.openxmlformats.org/drawingml/2006/main">
                  <a:graphicData uri="http://schemas.microsoft.com/office/word/2010/wordprocessingShape">
                    <wps:wsp>
                      <wps:cNvSpPr/>
                      <wps:spPr>
                        <a:xfrm>
                          <a:off x="0" y="0"/>
                          <a:ext cx="4048125" cy="3333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093F7A47" id="Прямоугольник 10" o:spid="_x0000_s1026" style="position:absolute;margin-left:158.55pt;margin-top:294.75pt;width:318.7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L8jQIAADUFAAAOAAAAZHJzL2Uyb0RvYy54bWysVM1uEzEQviPxDpbvdLMhpSXqpopaFSFV&#10;paJFPbteu1lhe4ztZBNOSFyReAQeggvip8+weSPG3s2mKhUHxB68Y883v/7GB4dLrchCOF+BKWi+&#10;M6BEGA5lZW4K+uby5Mk+JT4wUzIFRhR0JTw9nDx+dFDbsRjCDFQpHEEnxo9rW9BZCHacZZ7PhGZ+&#10;B6wwqJTgNAu4dTdZ6ViN3rXKhoPBs6wGV1oHXHiPp8etkk6SfykFD6+k9CIQVVDMLaTVpfU6rtnk&#10;gI1vHLOzindpsH/IQrPKYNDe1TELjMxd9YcrXXEHHmTY4aAzkLLiItWA1eSDe9VczJgVqRZsjrd9&#10;m/z/c8vPFueOVCXeHbbHMI131HxZf1h/bn42t+uPzdfmtvmx/tT8ar413wmCsGO19WM0vLDnrtt5&#10;FGP5S+l0/GNhZJm6vOq7LJaBcDwcDUb7+XCXEo66p/jt7Uan2dbaOh9eCNAkCgV1eIupuWxx6kML&#10;3UBiMGXiauCkUqrVxpMsZtnmlaSwUqJFvxYSK8ZMhslr4po4Uo4sGLKkfJt36SiDyGgi0XFvlD9k&#10;pMLGqMNGM5H41xsOHjLcRuvRKSKY0BvqyoD7u7Fs8Zuq21pj2ddQrvCCHbTM95afVNjUU+bDOXNI&#10;dbx1HN/wChepoC4odBIlM3DvHzqPeGQgaimpcXQK6t/NmROUqJcGufk8H43irKXNaHdviBt3V3N9&#10;V2Pm+giw7zk+FJYnMeKD2ojSgb7CKZ/GqKhihmPsgvLgNpuj0I40vhNcTKcJhvNlWTg1F5ZH57Gr&#10;kTSXyyvmbMesgJw8g82YsfE9grXYaGlgOg8gq8S+bV+7fuNsJv5270gc/rv7hNq+dpPfAAAA//8D&#10;AFBLAwQUAAYACAAAACEA+WE1pOMAAAALAQAADwAAAGRycy9kb3ducmV2LnhtbEyPy07DMBBF90j8&#10;gzVI7KiT5tWGTCpUUbFgURFaiaUbu0kgHqex24a/x6xgObpH954pVpPu2UWNtjOEEM4CYIpqIztq&#10;EHbvm4cFMOsESdEbUgjfysKqvL0pRC7Nld7UpXIN8yVkc4HQOjfknNu6VVrYmRkU+exoRi2cP8eG&#10;y1Fcfbnu+TwIUq5FR36hFYNat6r+qs4a4fVTnuLm43kbddk625/il2pzjBDv76anR2BOTe4Phl99&#10;rw6ldzqYM0nLeoQozEKPIiSLZQLME8skToEdENJ4HgAvC/7/h/IHAAD//wMAUEsBAi0AFAAGAAgA&#10;AAAhALaDOJL+AAAA4QEAABMAAAAAAAAAAAAAAAAAAAAAAFtDb250ZW50X1R5cGVzXS54bWxQSwEC&#10;LQAUAAYACAAAACEAOP0h/9YAAACUAQAACwAAAAAAAAAAAAAAAAAvAQAAX3JlbHMvLnJlbHNQSwEC&#10;LQAUAAYACAAAACEARndC/I0CAAA1BQAADgAAAAAAAAAAAAAAAAAuAgAAZHJzL2Uyb0RvYy54bWxQ&#10;SwECLQAUAAYACAAAACEA+WE1pOMAAAALAQAADwAAAAAAAAAAAAAAAADnBAAAZHJzL2Rvd25yZXYu&#10;eG1sUEsFBgAAAAAEAAQA8wAAAPcFAAAAAA==&#10;" fillcolor="white [3201]" stroked="f" strokeweight="1p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6037898</wp:posOffset>
                </wp:positionH>
                <wp:positionV relativeFrom="paragraph">
                  <wp:posOffset>294958</wp:posOffset>
                </wp:positionV>
                <wp:extent cx="828675" cy="3776662"/>
                <wp:effectExtent l="0" t="0" r="9525" b="0"/>
                <wp:wrapNone/>
                <wp:docPr id="9" name="Прямоугольник 9"/>
                <wp:cNvGraphicFramePr/>
                <a:graphic xmlns:a="http://schemas.openxmlformats.org/drawingml/2006/main">
                  <a:graphicData uri="http://schemas.microsoft.com/office/word/2010/wordprocessingShape">
                    <wps:wsp>
                      <wps:cNvSpPr/>
                      <wps:spPr>
                        <a:xfrm>
                          <a:off x="0" y="0"/>
                          <a:ext cx="828675" cy="377666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2A46EA9B" id="Прямоугольник 9" o:spid="_x0000_s1026" style="position:absolute;margin-left:475.45pt;margin-top:23.25pt;width:65.25pt;height:297.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zYjgIAADMFAAAOAAAAZHJzL2Uyb0RvYy54bWysVM1uEzEQviPxDpbvdJPQJm3UDYpaFSFV&#10;bUWLena9drPC9hjbySackLgi8Qg8BBfET59h80aMvZtNVSoOiIt3xvPN737jwxdLrchCOF+CyWl/&#10;p0eJMByK0tzm9M3VybN9SnxgpmAKjMjpSnj6YvL0yWFlx2IAM1CFcASDGD+ubE5nIdhxlnk+E5r5&#10;HbDCoFGC0yyg6m6zwrEKo2uVDXq9YVaBK6wDLrzH2+PGSCcpvpSCh3MpvQhE5RRrC+l06byJZzY5&#10;ZONbx+ys5G0Z7B+q0Kw0mLQLdcwCI3NX/hFKl9yBBxl2OOgMpCy5SD1gN/3eg24uZ8yK1AsOx9tu&#10;TP7/heVniwtHyiKnB5QYpvEX1V/WH9af65/13fpj/bW+q3+sP9W/6m/1d3IQ51VZP0a3S3vhWs2j&#10;GJtfSqfjF9siyzTjVTdjsQyE4+X+YH842qOEo+n5aDQcDgcxaLb1ts6HlwI0iUJOHf7DNFq2OPWh&#10;gW4gMZky8TRwUirVWONNFqts6kpSWCnRoF8Lif1iJYMUNTFNHClHFgw5Urztt+Uog8joIjFw59R/&#10;zEmFjVOLjW4isa9z7D3muM3WoVNGMKFz1KUB93dn2eA3XTe9xrZvoFjh73XQ8N5bflLiUE+ZDxfM&#10;IdFxJXB5wzkeUkGVU2glSmbg3j92H/HIP7RSUuHi5NS/mzMnKFGvDDLzoL+7GzctKbt7owEq7r7l&#10;5r7FzPUR4Nz7+ExYnsSID2ojSgf6Gnd8GrOiiRmOuXPKg9soR6FZaHwluJhOEwy3y7Jwai4tj8Hj&#10;VCNprpbXzNmWWQE5eQabJWPjBwRrsNHTwHQeQJaJfdu5tvPGzUz8bV+RuPr39YTavnWT3wAAAP//&#10;AwBQSwMEFAAGAAgAAAAhAFeBD8LjAAAACwEAAA8AAABkcnMvZG93bnJldi54bWxMj8FOwzAQRO9I&#10;/IO1SNyondZN25BNhSoqDhwQASSObuwmgXidxm4b/h73BMfVPM28zdej7djJDL51hJBMBDBDldMt&#10;1Qjvb9u7JTAfFGnVOTIIP8bDuri+ylWm3ZlezakMNYsl5DOF0ITQZ5z7qjFW+YnrDcVs7warQjyH&#10;mutBnWO57fhUiJRb1VJcaFRvNo2pvsujRXj+0gdZfz6+zNrFZvFxkE/ldj9DvL0ZH+6BBTOGPxgu&#10;+lEdiui0c0fSnnUIq7lYRRRBpnNgF0AsEwlsh5DKZAq8yPn/H4pfAAAA//8DAFBLAQItABQABgAI&#10;AAAAIQC2gziS/gAAAOEBAAATAAAAAAAAAAAAAAAAAAAAAABbQ29udGVudF9UeXBlc10ueG1sUEsB&#10;Ai0AFAAGAAgAAAAhADj9If/WAAAAlAEAAAsAAAAAAAAAAAAAAAAALwEAAF9yZWxzLy5yZWxzUEsB&#10;Ai0AFAAGAAgAAAAhALgzzNiOAgAAMwUAAA4AAAAAAAAAAAAAAAAALgIAAGRycy9lMm9Eb2MueG1s&#10;UEsBAi0AFAAGAAgAAAAhAFeBD8LjAAAACwEAAA8AAAAAAAAAAAAAAAAA6AQAAGRycy9kb3ducmV2&#10;LnhtbFBLBQYAAAAABAAEAPMAAAD4BQAAAAA=&#10;" fillcolor="white [3201]" stroked="f" strokeweight="1pt"/>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451485</wp:posOffset>
                </wp:positionH>
                <wp:positionV relativeFrom="paragraph">
                  <wp:posOffset>275908</wp:posOffset>
                </wp:positionV>
                <wp:extent cx="1619250" cy="377190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1619250" cy="37719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2F5B686A" id="Прямоугольник 8" o:spid="_x0000_s1026" style="position:absolute;margin-left:35.55pt;margin-top:21.75pt;width:127.5pt;height:29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vljwIAADQFAAAOAAAAZHJzL2Uyb0RvYy54bWysVM1uEzEQviPxDpbvdLOhv1E3KGpVhFS1&#10;FS3q2fXazQrbY2wnm3BC4orEI/AQXBA/fYbNGzH2bjZVqTggLl7Pznzz+40PXyy0InPhfAWmoPnW&#10;gBJhOJSVuS3om6uTZ/uU+MBMyRQYUdCl8PTF+OmTw9qOxBCmoErhCDoxflTbgk5DsKMs83wqNPNb&#10;YIVBpQSnWUDR3WalYzV61yobDga7WQ2utA648B7/HrdKOk7+pRQ8nEvpRSCqoJhbSKdL5008s/Eh&#10;G906ZqcV79Jg/5CFZpXBoL2rYxYYmbnqD1e64g48yLDFQWcgZcVFqgGryQcPqrmcMitSLdgcb/s2&#10;+f/nlp/NLxypyoLioAzTOKLmy+rD6nPzs7lbfWy+NnfNj9Wn5lfzrflO9mO/autHCLu0F66TPF5j&#10;8QvpdPxiWWSRerzseywWgXD8me/mB8MdHAVH3fO9vfxgkKaQbeDW+fBSgCbxUlCHQ0y9ZfNTHzAk&#10;mq5NYjRl4mngpFKq1cY/WUyzTSzdwlKJ1vq1kFgwpjJMXhPVxJFyZM6QJOXbPBaJMZRBywiR6LgH&#10;5Y+BVFiDOtsIE4l+PXDwGHATrbdOEcGEHqgrA+7vYNnar6tua41l30C5xPk6aInvLT+psKmnzIcL&#10;5pDpOAjc3nCOh1RQFxS6GyVTcO8f+x/tkYCopaTGzSmofzdjTlCiXhmk5kG+vR1XLQnbO3tDFNx9&#10;zc19jZnpI8C+5/hOWJ6u0T6o9VU60Ne45JMYFVXMcIxdUB7cWjgK7UbjM8HFZJLMcL0sC6fm0vLo&#10;PHY1kuZqcc2c7ZgVkJRnsN4yNnpAsNY2Ig1MZgFkldi36WvXb1zNRJjuGYm7f19OVpvHbvwbAAD/&#10;/wMAUEsDBBQABgAIAAAAIQDMUkxL4QAAAAkBAAAPAAAAZHJzL2Rvd25yZXYueG1sTI9BT4NAEIXv&#10;Jv6HzZh4swuFgkGGxjQ2HjwYUROPW3YKKLtL2W2L/97xpMc37+W9b8r1bAZxosn3ziLEiwgE2cbp&#10;3rYIb6/bm1sQPiir1eAsIXyTh3V1eVGqQruzfaFTHVrBJdYXCqELYSyk9E1HRvmFG8myt3eTUYHl&#10;1Eo9qTOXm0EuoyiTRvWWFzo10qaj5qs+GoSnT31I24+H56TPN/n7IX2st/sE8fpqvr8DEWgOf2H4&#10;xWd0qJhp545WezEg5HHMSYQ0WYFgP1lmfNghZEm+AlmV8v8H1Q8AAAD//wMAUEsBAi0AFAAGAAgA&#10;AAAhALaDOJL+AAAA4QEAABMAAAAAAAAAAAAAAAAAAAAAAFtDb250ZW50X1R5cGVzXS54bWxQSwEC&#10;LQAUAAYACAAAACEAOP0h/9YAAACUAQAACwAAAAAAAAAAAAAAAAAvAQAAX3JlbHMvLnJlbHNQSwEC&#10;LQAUAAYACAAAACEAn7m75Y8CAAA0BQAADgAAAAAAAAAAAAAAAAAuAgAAZHJzL2Uyb0RvYy54bWxQ&#10;SwECLQAUAAYACAAAACEAzFJMS+EAAAAJAQAADwAAAAAAAAAAAAAAAADpBAAAZHJzL2Rvd25yZXYu&#10;eG1sUEsFBgAAAAAEAAQA8wAAAPcFAAAAAA==&#10;" fillcolor="white [3201]" stroked="f" strokeweight="1pt"/>
            </w:pict>
          </mc:Fallback>
        </mc:AlternateContent>
      </w:r>
      <w:r>
        <w:rPr>
          <w:noProof/>
          <w:lang w:eastAsia="ru-RU"/>
        </w:rPr>
        <w:drawing>
          <wp:inline distT="0" distB="0" distL="0" distR="0" wp14:anchorId="12B7ED0C" wp14:editId="350D9610">
            <wp:extent cx="7120626" cy="4005263"/>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29724" cy="4010380"/>
                    </a:xfrm>
                    <a:prstGeom prst="rect">
                      <a:avLst/>
                    </a:prstGeom>
                  </pic:spPr>
                </pic:pic>
              </a:graphicData>
            </a:graphic>
          </wp:inline>
        </w:drawing>
      </w:r>
      <w:bookmarkStart w:id="59" w:name="_Toc57310526"/>
      <w:bookmarkStart w:id="60" w:name="_Toc98933866"/>
      <w:bookmarkStart w:id="61" w:name="_Toc109803267"/>
    </w:p>
    <w:p w:rsidR="00593B55" w:rsidRPr="004733A7" w:rsidRDefault="00593B55" w:rsidP="004733A7">
      <w:pPr>
        <w:suppressAutoHyphens w:val="0"/>
        <w:ind w:firstLine="709"/>
        <w:jc w:val="both"/>
        <w:rPr>
          <w:sz w:val="20"/>
          <w:szCs w:val="20"/>
          <w:lang w:eastAsia="ru-RU" w:bidi="ru-RU"/>
        </w:rPr>
      </w:pPr>
      <w:r w:rsidRPr="001D3996">
        <w:rPr>
          <w:b/>
          <w:sz w:val="20"/>
          <w:szCs w:val="20"/>
          <w:lang w:eastAsia="ru-RU" w:bidi="ru-RU"/>
        </w:rPr>
        <w:t>Статья</w:t>
      </w:r>
      <w:r w:rsidRPr="001D3996">
        <w:rPr>
          <w:b/>
          <w:sz w:val="20"/>
          <w:szCs w:val="20"/>
          <w:lang w:eastAsia="ru-RU"/>
        </w:rPr>
        <w:t> </w:t>
      </w:r>
      <w:r w:rsidRPr="001D3996">
        <w:rPr>
          <w:b/>
          <w:sz w:val="20"/>
          <w:szCs w:val="20"/>
          <w:lang w:eastAsia="ru-RU" w:bidi="ru-RU"/>
        </w:rPr>
        <w:t xml:space="preserve">18. </w:t>
      </w:r>
      <w:r w:rsidRPr="001D3996">
        <w:rPr>
          <w:b/>
          <w:sz w:val="20"/>
          <w:szCs w:val="20"/>
          <w:lang w:eastAsia="ru-RU" w:bidi="ru-RU"/>
        </w:rPr>
        <w:tab/>
      </w:r>
      <w:bookmarkEnd w:id="58"/>
      <w:r w:rsidRPr="001D3996">
        <w:rPr>
          <w:b/>
          <w:sz w:val="20"/>
          <w:szCs w:val="20"/>
          <w:lang w:eastAsia="ru-RU" w:bidi="ru-RU"/>
        </w:rPr>
        <w:t xml:space="preserve">Карта зон с особыми условиями использования территории </w:t>
      </w:r>
      <w:bookmarkEnd w:id="59"/>
      <w:bookmarkEnd w:id="60"/>
      <w:r w:rsidRPr="001D3996">
        <w:rPr>
          <w:b/>
          <w:color w:val="000000"/>
          <w:sz w:val="20"/>
          <w:szCs w:val="20"/>
          <w:lang w:eastAsia="ru-RU" w:bidi="ru-RU"/>
        </w:rPr>
        <w:t>Котельниковского городского поселения</w:t>
      </w:r>
      <w:bookmarkEnd w:id="61"/>
    </w:p>
    <w:p w:rsidR="00593B55" w:rsidRPr="001D3996" w:rsidRDefault="00593B55" w:rsidP="00593B55">
      <w:pPr>
        <w:suppressAutoHyphens w:val="0"/>
        <w:ind w:firstLine="709"/>
        <w:jc w:val="both"/>
        <w:rPr>
          <w:sz w:val="20"/>
          <w:szCs w:val="20"/>
          <w:lang w:eastAsia="ru-RU" w:bidi="ru-RU"/>
        </w:rPr>
      </w:pPr>
      <w:bookmarkStart w:id="62" w:name="bookmark37"/>
      <w:r w:rsidRPr="001D3996">
        <w:rPr>
          <w:sz w:val="20"/>
          <w:szCs w:val="20"/>
          <w:lang w:eastAsia="ru-RU" w:bidi="ru-RU"/>
        </w:rPr>
        <w:t>Приложение</w:t>
      </w:r>
      <w:r w:rsidRPr="001D3996">
        <w:rPr>
          <w:sz w:val="20"/>
          <w:szCs w:val="20"/>
          <w:lang w:eastAsia="ru-RU"/>
        </w:rPr>
        <w:t> </w:t>
      </w:r>
      <w:r w:rsidRPr="001D3996">
        <w:rPr>
          <w:sz w:val="20"/>
          <w:szCs w:val="20"/>
          <w:lang w:eastAsia="ru-RU" w:bidi="ru-RU"/>
        </w:rPr>
        <w:t xml:space="preserve">2 «Карта зон с особыми условиями использования территории </w:t>
      </w:r>
      <w:r w:rsidRPr="001D3996">
        <w:rPr>
          <w:rFonts w:eastAsia="Arial"/>
          <w:sz w:val="20"/>
          <w:szCs w:val="20"/>
          <w:lang w:eastAsia="ar-SA"/>
        </w:rPr>
        <w:t>Котельниковского городского поселения</w:t>
      </w:r>
      <w:r w:rsidRPr="001D3996">
        <w:rPr>
          <w:sz w:val="20"/>
          <w:szCs w:val="20"/>
          <w:lang w:eastAsia="ru-RU" w:bidi="ru-RU"/>
        </w:rPr>
        <w:t>, на которой отображены:</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lastRenderedPageBreak/>
        <w:t>1.</w:t>
      </w:r>
      <w:r w:rsidRPr="001D3996">
        <w:rPr>
          <w:sz w:val="20"/>
          <w:szCs w:val="20"/>
          <w:lang w:eastAsia="ru-RU"/>
        </w:rPr>
        <w:t> </w:t>
      </w:r>
      <w:r w:rsidRPr="001D3996">
        <w:rPr>
          <w:sz w:val="20"/>
          <w:szCs w:val="20"/>
          <w:lang w:eastAsia="ru-RU" w:bidi="ru-RU"/>
        </w:rPr>
        <w:t>Санитарно-защитные зоны производственных объектов и иных объектов, установленные 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анкетными данными предприятий.</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2.</w:t>
      </w:r>
      <w:r w:rsidRPr="001D3996">
        <w:rPr>
          <w:sz w:val="20"/>
          <w:szCs w:val="20"/>
          <w:lang w:eastAsia="ru-RU"/>
        </w:rPr>
        <w:t> </w:t>
      </w:r>
      <w:r w:rsidRPr="001D3996">
        <w:rPr>
          <w:sz w:val="20"/>
          <w:szCs w:val="20"/>
          <w:lang w:eastAsia="ru-RU" w:bidi="ru-RU"/>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3.</w:t>
      </w:r>
      <w:r w:rsidRPr="001D3996">
        <w:rPr>
          <w:sz w:val="20"/>
          <w:szCs w:val="20"/>
          <w:lang w:eastAsia="ru-RU"/>
        </w:rPr>
        <w:t> </w:t>
      </w:r>
      <w:r w:rsidRPr="001D3996">
        <w:rPr>
          <w:sz w:val="20"/>
          <w:szCs w:val="20"/>
          <w:lang w:eastAsia="ru-RU" w:bidi="ru-RU"/>
        </w:rPr>
        <w:t>Охранные зоны линий электропередач,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4.</w:t>
      </w:r>
      <w:r w:rsidRPr="001D3996">
        <w:rPr>
          <w:sz w:val="20"/>
          <w:szCs w:val="20"/>
          <w:lang w:eastAsia="ru-RU"/>
        </w:rPr>
        <w:t> </w:t>
      </w:r>
      <w:proofErr w:type="spellStart"/>
      <w:r w:rsidRPr="001D3996">
        <w:rPr>
          <w:sz w:val="20"/>
          <w:szCs w:val="20"/>
          <w:lang w:eastAsia="ru-RU" w:bidi="ru-RU"/>
        </w:rPr>
        <w:t>Водоохранные</w:t>
      </w:r>
      <w:proofErr w:type="spellEnd"/>
      <w:r w:rsidRPr="001D3996">
        <w:rPr>
          <w:sz w:val="20"/>
          <w:szCs w:val="20"/>
          <w:lang w:eastAsia="ru-RU" w:bidi="ru-RU"/>
        </w:rPr>
        <w:t xml:space="preserve"> зоны, прибрежные защитные и береговые полосы поверхностных водных объектов:</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включенные в Государственный реестр водных объектов, который ведется в соответствии с Водным кодексом Российской Федерации;</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w:t>
      </w:r>
      <w:r w:rsidRPr="001D3996">
        <w:rPr>
          <w:sz w:val="20"/>
          <w:szCs w:val="20"/>
          <w:lang w:eastAsia="ru-RU"/>
        </w:rPr>
        <w:t> </w:t>
      </w:r>
      <w:r w:rsidRPr="001D3996">
        <w:rPr>
          <w:sz w:val="20"/>
          <w:szCs w:val="20"/>
          <w:lang w:eastAsia="ru-RU" w:bidi="ru-RU"/>
        </w:rPr>
        <w:t>размеры которых определены статьями 6 и 65 Водного кодекса Российской Федерации.</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5.</w:t>
      </w:r>
      <w:r w:rsidRPr="001D3996">
        <w:rPr>
          <w:sz w:val="20"/>
          <w:szCs w:val="20"/>
          <w:lang w:eastAsia="ru-RU"/>
        </w:rPr>
        <w:t> </w:t>
      </w:r>
      <w:r w:rsidRPr="001D3996">
        <w:rPr>
          <w:sz w:val="20"/>
          <w:szCs w:val="20"/>
          <w:lang w:eastAsia="ru-RU" w:bidi="ru-RU"/>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593B55" w:rsidRPr="001D3996" w:rsidRDefault="00593B55" w:rsidP="00593B55">
      <w:pPr>
        <w:suppressAutoHyphens w:val="0"/>
        <w:spacing w:before="480" w:after="240"/>
        <w:ind w:firstLine="709"/>
        <w:jc w:val="both"/>
        <w:outlineLvl w:val="2"/>
        <w:rPr>
          <w:b/>
          <w:sz w:val="20"/>
          <w:szCs w:val="20"/>
          <w:lang w:eastAsia="ru-RU"/>
        </w:rPr>
      </w:pPr>
      <w:bookmarkStart w:id="63" w:name="_Toc57310527"/>
      <w:bookmarkStart w:id="64" w:name="_Toc98933867"/>
      <w:bookmarkStart w:id="65" w:name="_Toc109803268"/>
      <w:r w:rsidRPr="001D3996">
        <w:rPr>
          <w:b/>
          <w:sz w:val="20"/>
          <w:szCs w:val="20"/>
          <w:lang w:eastAsia="ru-RU" w:bidi="ru-RU"/>
        </w:rPr>
        <w:t>Статья</w:t>
      </w:r>
      <w:r w:rsidRPr="001D3996">
        <w:rPr>
          <w:b/>
          <w:sz w:val="20"/>
          <w:szCs w:val="20"/>
          <w:lang w:eastAsia="ru-RU"/>
        </w:rPr>
        <w:t> </w:t>
      </w:r>
      <w:r w:rsidRPr="001D3996">
        <w:rPr>
          <w:b/>
          <w:sz w:val="20"/>
          <w:szCs w:val="20"/>
          <w:lang w:eastAsia="ru-RU" w:bidi="ru-RU"/>
        </w:rPr>
        <w:t xml:space="preserve">19. </w:t>
      </w:r>
      <w:r w:rsidRPr="001D3996">
        <w:rPr>
          <w:b/>
          <w:sz w:val="20"/>
          <w:szCs w:val="20"/>
          <w:lang w:eastAsia="ru-RU" w:bidi="ru-RU"/>
        </w:rPr>
        <w:tab/>
        <w:t>Карта зон действия ограничений по условиям охраны объектов культурного наследия</w:t>
      </w:r>
      <w:bookmarkEnd w:id="62"/>
      <w:bookmarkEnd w:id="63"/>
      <w:bookmarkEnd w:id="64"/>
      <w:bookmarkEnd w:id="65"/>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593B55" w:rsidRPr="001D3996" w:rsidRDefault="00593B55" w:rsidP="00593B55">
      <w:pPr>
        <w:suppressAutoHyphens w:val="0"/>
        <w:ind w:firstLine="709"/>
        <w:jc w:val="both"/>
        <w:rPr>
          <w:sz w:val="20"/>
          <w:szCs w:val="20"/>
          <w:lang w:eastAsia="ru-RU" w:bidi="ru-RU"/>
        </w:rPr>
      </w:pPr>
      <w:r w:rsidRPr="001D3996">
        <w:rPr>
          <w:sz w:val="20"/>
          <w:szCs w:val="20"/>
          <w:lang w:eastAsia="ru-RU" w:bidi="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593B55" w:rsidRPr="001D3996" w:rsidRDefault="00593B55" w:rsidP="001D3996">
      <w:pPr>
        <w:suppressAutoHyphens w:val="0"/>
        <w:spacing w:before="480" w:after="240"/>
        <w:jc w:val="both"/>
        <w:outlineLvl w:val="0"/>
        <w:rPr>
          <w:b/>
          <w:sz w:val="20"/>
          <w:szCs w:val="20"/>
          <w:lang w:eastAsia="ru-RU"/>
        </w:rPr>
      </w:pPr>
      <w:bookmarkStart w:id="66" w:name="_Toc98933868"/>
      <w:bookmarkStart w:id="67" w:name="_Toc109803269"/>
      <w:r w:rsidRPr="001D3996">
        <w:rPr>
          <w:b/>
          <w:sz w:val="20"/>
          <w:szCs w:val="20"/>
          <w:lang w:eastAsia="ru-RU"/>
        </w:rPr>
        <w:t xml:space="preserve">ЧАСТЬ III. </w:t>
      </w:r>
      <w:r w:rsidRPr="001D3996">
        <w:rPr>
          <w:b/>
          <w:sz w:val="20"/>
          <w:szCs w:val="20"/>
          <w:lang w:eastAsia="ru-RU"/>
        </w:rPr>
        <w:tab/>
        <w:t>ГРАДОСТРОИТЕЛЬНЫЕ РЕГЛАМЕНТЫ</w:t>
      </w:r>
      <w:bookmarkEnd w:id="66"/>
      <w:bookmarkEnd w:id="67"/>
    </w:p>
    <w:p w:rsidR="00593B55" w:rsidRPr="001D3996" w:rsidRDefault="00593B55" w:rsidP="00593B55">
      <w:pPr>
        <w:suppressAutoHyphens w:val="0"/>
        <w:spacing w:before="480" w:after="240"/>
        <w:ind w:firstLine="709"/>
        <w:jc w:val="both"/>
        <w:outlineLvl w:val="1"/>
        <w:rPr>
          <w:b/>
          <w:sz w:val="20"/>
          <w:szCs w:val="20"/>
          <w:lang w:eastAsia="ru-RU"/>
        </w:rPr>
      </w:pPr>
      <w:bookmarkStart w:id="68" w:name="_Toc36649235"/>
      <w:bookmarkStart w:id="69" w:name="_Toc45266956"/>
      <w:bookmarkStart w:id="70" w:name="_Toc109803270"/>
      <w:r w:rsidRPr="001D3996">
        <w:rPr>
          <w:b/>
          <w:sz w:val="20"/>
          <w:szCs w:val="20"/>
          <w:lang w:eastAsia="ru-RU"/>
        </w:rPr>
        <w:t xml:space="preserve">Глава 10. </w:t>
      </w:r>
      <w:r w:rsidRPr="001D3996">
        <w:rPr>
          <w:b/>
          <w:sz w:val="20"/>
          <w:szCs w:val="20"/>
          <w:lang w:eastAsia="ru-RU"/>
        </w:rPr>
        <w:tab/>
        <w:t>Общие требования к использованию земельных участков и объектов капитального строительства</w:t>
      </w:r>
      <w:bookmarkEnd w:id="68"/>
      <w:bookmarkEnd w:id="69"/>
      <w:bookmarkEnd w:id="70"/>
    </w:p>
    <w:p w:rsidR="00593B55" w:rsidRPr="001D3996" w:rsidRDefault="00593B55" w:rsidP="00593B55">
      <w:pPr>
        <w:suppressAutoHyphens w:val="0"/>
        <w:spacing w:before="480" w:after="240"/>
        <w:ind w:firstLine="709"/>
        <w:jc w:val="both"/>
        <w:outlineLvl w:val="2"/>
        <w:rPr>
          <w:b/>
          <w:sz w:val="20"/>
          <w:szCs w:val="20"/>
          <w:lang w:eastAsia="ru-RU"/>
        </w:rPr>
      </w:pPr>
      <w:bookmarkStart w:id="71" w:name="_Toc36649236"/>
      <w:bookmarkStart w:id="72" w:name="_Toc45266957"/>
      <w:bookmarkStart w:id="73" w:name="_Toc109803271"/>
      <w:r w:rsidRPr="001D3996">
        <w:rPr>
          <w:b/>
          <w:sz w:val="20"/>
          <w:szCs w:val="20"/>
          <w:lang w:eastAsia="ru-RU"/>
        </w:rPr>
        <w:t>Статья</w:t>
      </w:r>
      <w:r w:rsidRPr="001D3996">
        <w:rPr>
          <w:sz w:val="20"/>
          <w:szCs w:val="20"/>
          <w:lang w:eastAsia="ru-RU"/>
        </w:rPr>
        <w:t> </w:t>
      </w:r>
      <w:r w:rsidRPr="001D3996">
        <w:rPr>
          <w:b/>
          <w:sz w:val="20"/>
          <w:szCs w:val="20"/>
          <w:lang w:eastAsia="ru-RU"/>
        </w:rPr>
        <w:t xml:space="preserve">20. </w:t>
      </w:r>
      <w:r w:rsidRPr="001D3996">
        <w:rPr>
          <w:b/>
          <w:sz w:val="20"/>
          <w:szCs w:val="20"/>
          <w:lang w:eastAsia="ru-RU"/>
        </w:rPr>
        <w:tab/>
        <w:t>Общие требования в части видов разрешенного использования земельных участков и объектов капитального строительства</w:t>
      </w:r>
      <w:bookmarkEnd w:id="71"/>
      <w:bookmarkEnd w:id="72"/>
      <w:bookmarkEnd w:id="73"/>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 В градостроительных регламентах в части видов разрешенного использования земельных участков и объектов капитального строительства указаны:</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 основные виды разрешенного использования;</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условно разрешенные виды использования;</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3) вспомогательные виды разрешенного использования.</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В части основных видов разрешенного использования и условно разрешенных видов использования градостроительными регламентами установлены общие требования к их размещению, относящиеся ко всем установленным территориальным зонам в целом, указанные в настоящем разделе, и частные требования, относящиеся к каждой из установленных территориальных зон в отдельности.</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3. В части вспомогательных видов разрешенного использования градостроительными регламентами установлены общие требования к их размещению, относящиеся ко всем установленным территориальным зонам в целом, указанные в настоящей статье.</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4. В числе общих требований к размещению основных видов разрешенного использования и условно разрешенных видов использования градостроительными регламентами установлены следующие:</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указанные объекты имеют обособленные от жилой (придомовой) территории входы для посетителей, подъезды и площадки для паркования автомобилей;</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 xml:space="preserve">2)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w:t>
      </w:r>
      <w:r w:rsidRPr="001D3996">
        <w:rPr>
          <w:rFonts w:eastAsia="Arial"/>
          <w:sz w:val="20"/>
          <w:szCs w:val="20"/>
          <w:lang w:eastAsia="ar-SA"/>
        </w:rPr>
        <w:lastRenderedPageBreak/>
        <w:t xml:space="preserve">участков. До принятия указанного нормативного правового акта порядок использования таких участков определяется Лесным </w:t>
      </w:r>
      <w:hyperlink r:id="rId12" w:history="1">
        <w:r w:rsidRPr="001D3996">
          <w:rPr>
            <w:rFonts w:eastAsia="Arial"/>
            <w:sz w:val="20"/>
            <w:szCs w:val="20"/>
            <w:lang w:eastAsia="ar-SA"/>
          </w:rPr>
          <w:t>кодексом</w:t>
        </w:r>
      </w:hyperlink>
      <w:r w:rsidRPr="001D3996">
        <w:rPr>
          <w:rFonts w:eastAsia="Arial"/>
          <w:sz w:val="20"/>
          <w:szCs w:val="20"/>
          <w:lang w:eastAsia="ar-SA"/>
        </w:rPr>
        <w:t xml:space="preserve"> Российской Федерации;</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 xml:space="preserve">3)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w:t>
      </w:r>
      <w:proofErr w:type="spellStart"/>
      <w:r w:rsidRPr="001D3996">
        <w:rPr>
          <w:rFonts w:eastAsia="Arial"/>
          <w:sz w:val="20"/>
          <w:szCs w:val="20"/>
          <w:lang w:eastAsia="ar-SA"/>
        </w:rPr>
        <w:t>повысительные</w:t>
      </w:r>
      <w:proofErr w:type="spellEnd"/>
      <w:r w:rsidRPr="001D3996">
        <w:rPr>
          <w:rFonts w:eastAsia="Arial"/>
          <w:sz w:val="20"/>
          <w:szCs w:val="20"/>
          <w:lang w:eastAsia="ar-SA"/>
        </w:rPr>
        <w:t xml:space="preserve"> водопроводные насосные станции, водонапорные башни, водомерные узлы, водозаборные скважины, питьевые колодцы;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5. В пределах одного земельного участка, имеющего вид разрешенного использования «для индивидуального жилищного строительства», разрешается строительство одного индивидуального жилого дома.</w:t>
      </w:r>
    </w:p>
    <w:p w:rsidR="00593B55" w:rsidRPr="001D3996" w:rsidRDefault="00593B55" w:rsidP="00593B55">
      <w:pPr>
        <w:suppressAutoHyphens w:val="0"/>
        <w:ind w:firstLine="709"/>
        <w:jc w:val="both"/>
        <w:rPr>
          <w:rFonts w:eastAsia="Arial"/>
          <w:sz w:val="20"/>
          <w:szCs w:val="20"/>
          <w:lang w:eastAsia="ar-SA"/>
        </w:rPr>
      </w:pPr>
      <w:bookmarkStart w:id="74" w:name="P523"/>
      <w:bookmarkEnd w:id="74"/>
      <w:r w:rsidRPr="001D3996">
        <w:rPr>
          <w:rFonts w:eastAsia="Arial"/>
          <w:sz w:val="20"/>
          <w:szCs w:val="20"/>
          <w:lang w:eastAsia="ar-SA"/>
        </w:rPr>
        <w:t>6. В числе общих требований к размещению вспомогательных видов разрешенного использования градостроительными регламентами установлены следующие требования. Для всех основных и условно разрешенных видов использования вспомогательными видами разрешенного использования являются:</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объекты временного проживания, необходимые для функционирования основных и условно разрешенных видов использования;</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 xml:space="preserve">3) объекты коммунального хозяйства (электро-, водо-, </w:t>
      </w:r>
      <w:proofErr w:type="spellStart"/>
      <w:r w:rsidRPr="001D3996">
        <w:rPr>
          <w:rFonts w:eastAsia="Arial"/>
          <w:sz w:val="20"/>
          <w:szCs w:val="20"/>
          <w:lang w:eastAsia="ar-SA"/>
        </w:rPr>
        <w:t>газообеспечения</w:t>
      </w:r>
      <w:proofErr w:type="spellEnd"/>
      <w:r w:rsidRPr="001D3996">
        <w:rPr>
          <w:rFonts w:eastAsia="Arial"/>
          <w:sz w:val="20"/>
          <w:szCs w:val="20"/>
          <w:lang w:eastAsia="ar-SA"/>
        </w:rPr>
        <w:t>, водоотведения, телефонизации и т.д.), необходимые для инженерного обеспечения объектов основных, условно разрешенных, а также иных вспомогательных видов использования;</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4) 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5) благоустроенные, в том числе озелененные, детские площадки, площадки для отдыха, спортивных занятий;</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6) площадки хозяйственные, в том числе для мусоросборников;</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7) общественные туалеты.</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7. минимальные отступы для размещения объектов вспомогательных видов разрешенного использования:</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 xml:space="preserve">1) от окон жилых комнат до любых соседних строений (дом и </w:t>
      </w:r>
      <w:proofErr w:type="spellStart"/>
      <w:r w:rsidRPr="001D3996">
        <w:rPr>
          <w:rFonts w:eastAsia="Arial"/>
          <w:sz w:val="20"/>
          <w:szCs w:val="20"/>
          <w:lang w:eastAsia="ar-SA"/>
        </w:rPr>
        <w:t>хозпостройки</w:t>
      </w:r>
      <w:proofErr w:type="spellEnd"/>
      <w:r w:rsidRPr="001D3996">
        <w:rPr>
          <w:rFonts w:eastAsia="Arial"/>
          <w:sz w:val="20"/>
          <w:szCs w:val="20"/>
          <w:lang w:eastAsia="ar-SA"/>
        </w:rPr>
        <w:t>) - не менее 6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w:t>
      </w:r>
      <w:proofErr w:type="spellStart"/>
      <w:r w:rsidRPr="001D3996">
        <w:rPr>
          <w:rFonts w:eastAsia="Arial"/>
          <w:sz w:val="20"/>
          <w:szCs w:val="20"/>
          <w:lang w:eastAsia="ar-SA"/>
        </w:rPr>
        <w:t>хозпостройки</w:t>
      </w:r>
      <w:proofErr w:type="spellEnd"/>
      <w:r w:rsidRPr="001D3996">
        <w:rPr>
          <w:rFonts w:eastAsia="Arial"/>
          <w:sz w:val="20"/>
          <w:szCs w:val="20"/>
          <w:lang w:eastAsia="ar-SA"/>
        </w:rPr>
        <w:t xml:space="preserve"> (баня, гараж, сарай и т.д.) (до границы соседнего участка) - не менее 1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3) постройки для содержания скота и птицы (до границы соседнего участка) - не менее 4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4) расположение дворовых туалетов (до границы соседнего участка) - не менее 1 м, минимальное расстояние до колодца - не менее 8 м, минимальное расстояние до жилого дома - не менее 8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5) расположение компостных ям (до границы соседнего участка) - не менее 1 м, минимальное расстояние до колодца - не менее 8 м, минимальное расстояние до жилого дома - не менее 10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6) расположение септика - минимальное расстояние до жилого дома - не менее 8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7) расположение голубятни - минимальное расстояние до жилого дома - не менее 50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8) ствол высокорослого дерева (до границы соседнего участка) - не менее 4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9) ствол низкорослого дерева (до границы соседнего участка) - не менее 2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10) кустарника (до границы соседнего участка) - не менее 1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11) в иных случая размещение объектов разрешается при условии соблюдения требований технических регламентов и иных требований в соответствии с действующим законодательством: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8. Высота ограждений земельных участков:</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 вдоль улиц и проездов - глухие, не более 1,8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между соседними участками - не глухие ограждения (с применением сетки-</w:t>
      </w:r>
      <w:proofErr w:type="spellStart"/>
      <w:r w:rsidRPr="001D3996">
        <w:rPr>
          <w:rFonts w:eastAsia="Arial"/>
          <w:sz w:val="20"/>
          <w:szCs w:val="20"/>
          <w:lang w:eastAsia="ar-SA"/>
        </w:rPr>
        <w:t>рабицы</w:t>
      </w:r>
      <w:proofErr w:type="spellEnd"/>
      <w:r w:rsidRPr="001D3996">
        <w:rPr>
          <w:rFonts w:eastAsia="Arial"/>
          <w:sz w:val="20"/>
          <w:szCs w:val="20"/>
          <w:lang w:eastAsia="ar-SA"/>
        </w:rPr>
        <w:t>, ячеистых сварных металлических сеток, деревянных решетчатых конструкций с площадью просветов не менее 50% от площади забора и т.п.). Установка глухих ограждений возможна только при условии согласия собственников соседних земельных участков.</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9.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20% общей площади зданий (помещений), расположенных на территории соответствующего земельного участка.</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10. Суммарная общая площадь территории, занимаемой объектами вспомогательных видов разрешенного использования, расположенными на территории одного земельного участка, не должна превышать 25% общей площади территории соответствующего земельного участка, если превышение не может быть обосновано требованиями настоящих Правил.</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11. Размещение объектов нежилого назначения во встроенных, пристроенных и встроенно-пристроенных помещениях многоквартирного дома осуществляется в соответствии с видами разрешенного использования, предусмотренными кодами 2.7.1, 3.2, 3.3, 3.4.1, 3.5.1, 3.6, 3.8, 4.1, 4.4, 4.5, 4.6, 4.7 и 5.1 и допускается только в случае, если указанные объекты имеют обособленные вход для посетителей, подъезд и места для стоянки (размещения) индивидуального автотранспорта и при условии соблюдения строительных, экологических, санитарно-гигиенических, противопожарных и иных правил, нормативов.</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lastRenderedPageBreak/>
        <w:t>Помещения в квартирах или в индивидуальных жилых домах могут быть оборудованы под индивидуальную трудовую деятельность при условии соблюдения действующих нормативов.</w:t>
      </w:r>
    </w:p>
    <w:p w:rsidR="00593B55" w:rsidRPr="001D3996" w:rsidRDefault="00593B55" w:rsidP="00593B55">
      <w:pPr>
        <w:suppressAutoHyphens w:val="0"/>
        <w:spacing w:before="480" w:after="240"/>
        <w:ind w:firstLine="709"/>
        <w:jc w:val="both"/>
        <w:outlineLvl w:val="2"/>
        <w:rPr>
          <w:rFonts w:eastAsia="Arial"/>
          <w:b/>
          <w:sz w:val="20"/>
          <w:szCs w:val="20"/>
          <w:lang w:eastAsia="ar-SA"/>
        </w:rPr>
      </w:pPr>
      <w:bookmarkStart w:id="75" w:name="_Toc36649237"/>
      <w:bookmarkStart w:id="76" w:name="_Toc45266958"/>
      <w:bookmarkStart w:id="77" w:name="_Toc109803272"/>
      <w:r w:rsidRPr="001D3996">
        <w:rPr>
          <w:rFonts w:eastAsia="Arial"/>
          <w:b/>
          <w:sz w:val="20"/>
          <w:szCs w:val="20"/>
          <w:lang w:eastAsia="ar-SA"/>
        </w:rPr>
        <w:t xml:space="preserve">Статья 21. </w:t>
      </w:r>
      <w:r w:rsidRPr="001D3996">
        <w:rPr>
          <w:rFonts w:eastAsia="Arial"/>
          <w:b/>
          <w:sz w:val="20"/>
          <w:szCs w:val="20"/>
          <w:lang w:eastAsia="ar-SA"/>
        </w:rPr>
        <w:tab/>
        <w:t>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5"/>
      <w:bookmarkEnd w:id="76"/>
      <w:bookmarkEnd w:id="77"/>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1. </w:t>
      </w:r>
      <w:bookmarkStart w:id="78" w:name="P559"/>
      <w:bookmarkEnd w:id="78"/>
      <w:r w:rsidRPr="001D3996">
        <w:rPr>
          <w:rFonts w:eastAsia="Arial"/>
          <w:sz w:val="20"/>
          <w:szCs w:val="20"/>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1) предельные (минимальные и (или) максимальные) размеры земельных участков, в том числе их площадь;</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3) предельное количество этажей или предельную высоту зданий, строений, сооружений;</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установленным территориальным зонам в целом, указанные в настоящей статье, и частные требования, относящиеся к каждой из установленных территориальных зон в отдельности.</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 xml:space="preserve">1) предельный размер земельных участков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настоящими Правилами предельных параметров разрешенного строительства, реконструкции объектов капитального строительства, в том числе минимального количества </w:t>
      </w:r>
      <w:proofErr w:type="spellStart"/>
      <w:r w:rsidRPr="001D3996">
        <w:rPr>
          <w:rFonts w:eastAsia="Arial"/>
          <w:sz w:val="20"/>
          <w:szCs w:val="20"/>
          <w:lang w:eastAsia="ar-SA"/>
        </w:rPr>
        <w:t>машино</w:t>
      </w:r>
      <w:proofErr w:type="spellEnd"/>
      <w:r w:rsidRPr="001D3996">
        <w:rPr>
          <w:rFonts w:eastAsia="Arial"/>
          <w:sz w:val="20"/>
          <w:szCs w:val="20"/>
          <w:lang w:eastAsia="ar-SA"/>
        </w:rPr>
        <w:t>-мест для хранения автотранспорта на земельных участках, а также соблюдение строительных, экологических, санитарно-гигиенических, противопожарных и иных правил, нормативов;</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общая площадь отдельно стоящих торгово-развлекательных и многофункциональных комплексов в пределах жилых зон не может превышать 20000 кв. м. При этом предоставление разрешения на отклонение от предельных параметров разрешенного строительства, реконструкции в целях проектирования и строительства указанных объектов не должно превышать 10% от параметров разрешенного строительства, установленных настоящими Правилами для соответствующей территориальной зоны;</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3) минимальная площадь застройки земельного участка с видом разрешенного использования «для индивидуального жилищного строительства» (код 2.1) - 30 кв. м;</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4) минимальный процент застройки земельного участка для всех территориальных зон - 10% от площади земельного участка.</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593B55" w:rsidRPr="001D3996" w:rsidRDefault="00593B55" w:rsidP="00593B55">
      <w:pPr>
        <w:suppressAutoHyphens w:val="0"/>
        <w:ind w:firstLine="709"/>
        <w:jc w:val="both"/>
        <w:rPr>
          <w:rFonts w:eastAsia="Arial"/>
          <w:sz w:val="20"/>
          <w:szCs w:val="20"/>
          <w:lang w:eastAsia="ar-SA"/>
        </w:rPr>
      </w:pPr>
      <w:bookmarkStart w:id="79" w:name="P567"/>
      <w:bookmarkEnd w:id="79"/>
      <w:r w:rsidRPr="001D3996">
        <w:rPr>
          <w:rFonts w:eastAsia="Arial"/>
          <w:sz w:val="20"/>
          <w:szCs w:val="20"/>
          <w:lang w:eastAsia="ar-SA"/>
        </w:rPr>
        <w:t>1) выступы за красную линию частей зданий, строений, сооружений - балконов, эркеров, козырьков не допускаются более 2 м и ниже 3,5 м от уровня земли;</w:t>
      </w:r>
    </w:p>
    <w:p w:rsidR="00593B55" w:rsidRPr="001D3996" w:rsidRDefault="00593B55" w:rsidP="00593B55">
      <w:pPr>
        <w:suppressAutoHyphens w:val="0"/>
        <w:ind w:firstLine="709"/>
        <w:jc w:val="both"/>
        <w:rPr>
          <w:rFonts w:eastAsia="Arial"/>
          <w:sz w:val="20"/>
          <w:szCs w:val="20"/>
          <w:lang w:eastAsia="ar-SA"/>
        </w:rPr>
      </w:pPr>
      <w:bookmarkStart w:id="80" w:name="P568"/>
      <w:bookmarkEnd w:id="80"/>
      <w:r w:rsidRPr="001D3996">
        <w:rPr>
          <w:rFonts w:eastAsia="Arial"/>
          <w:sz w:val="20"/>
          <w:szCs w:val="20"/>
          <w:lang w:eastAsia="ar-SA"/>
        </w:rPr>
        <w:t>2) выступы за красную линию частей зданий, строений, сооружений - ступеней и приямков допускаются не более чем на 2 м по согласованию с органом, уполномоченным в сфере градостроительства Котельниковского городского поселения;</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3) общие требования в части максимальной высоты объектов капитального строительства -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вентиляционных труб, лифтовых шахт).</w:t>
      </w:r>
    </w:p>
    <w:p w:rsidR="00593B55" w:rsidRPr="001D3996" w:rsidRDefault="00593B55" w:rsidP="00593B55">
      <w:pPr>
        <w:suppressAutoHyphens w:val="0"/>
        <w:spacing w:before="480" w:after="240"/>
        <w:ind w:firstLine="709"/>
        <w:jc w:val="both"/>
        <w:outlineLvl w:val="2"/>
        <w:rPr>
          <w:b/>
          <w:sz w:val="20"/>
          <w:szCs w:val="20"/>
          <w:lang w:eastAsia="ru-RU"/>
        </w:rPr>
      </w:pPr>
      <w:bookmarkStart w:id="81" w:name="P654"/>
      <w:bookmarkStart w:id="82" w:name="P808"/>
      <w:bookmarkStart w:id="83" w:name="_Toc36649238"/>
      <w:bookmarkStart w:id="84" w:name="_Toc45266959"/>
      <w:bookmarkStart w:id="85" w:name="_Toc109803273"/>
      <w:bookmarkEnd w:id="81"/>
      <w:bookmarkEnd w:id="82"/>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22. </w:t>
      </w:r>
      <w:r w:rsidRPr="001D3996">
        <w:rPr>
          <w:b/>
          <w:sz w:val="20"/>
          <w:szCs w:val="20"/>
          <w:lang w:eastAsia="ru-RU"/>
        </w:rPr>
        <w:tab/>
        <w:t>Виды использования земельных участков, установленных в градостроительных регламентах для соответствующих территориальных зон</w:t>
      </w:r>
      <w:bookmarkEnd w:id="83"/>
      <w:bookmarkEnd w:id="84"/>
      <w:bookmarkEnd w:id="85"/>
    </w:p>
    <w:p w:rsidR="00593B55" w:rsidRPr="001D3996" w:rsidRDefault="00593B55" w:rsidP="00593B55">
      <w:pPr>
        <w:suppressAutoHyphens w:val="0"/>
        <w:ind w:firstLine="709"/>
        <w:jc w:val="both"/>
        <w:rPr>
          <w:sz w:val="20"/>
          <w:szCs w:val="20"/>
          <w:lang w:eastAsia="ru-RU"/>
        </w:rPr>
      </w:pPr>
      <w:r w:rsidRPr="001D3996">
        <w:rPr>
          <w:sz w:val="20"/>
          <w:szCs w:val="20"/>
          <w:lang w:eastAsia="ru-RU"/>
        </w:rPr>
        <w:t>Виды разрешенного использования земельных участков, установленные в градостроительных регламентах для соответствующих территориальных зон, приведены в настоящей главе и определены в соответствии Классификатором видов разрешенного использования земельных участков, утвержденным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rsidR="00593B55" w:rsidRPr="001D3996" w:rsidRDefault="00593B55" w:rsidP="00593B55">
      <w:pPr>
        <w:suppressAutoHyphens w:val="0"/>
        <w:spacing w:before="480" w:after="240"/>
        <w:ind w:firstLine="709"/>
        <w:jc w:val="both"/>
        <w:outlineLvl w:val="1"/>
        <w:rPr>
          <w:b/>
          <w:sz w:val="20"/>
          <w:szCs w:val="20"/>
          <w:lang w:eastAsia="ru-RU"/>
        </w:rPr>
      </w:pPr>
      <w:bookmarkStart w:id="86" w:name="P872"/>
      <w:bookmarkStart w:id="87" w:name="P1304"/>
      <w:bookmarkStart w:id="88" w:name="_Toc36649239"/>
      <w:bookmarkStart w:id="89" w:name="_Toc45266960"/>
      <w:bookmarkStart w:id="90" w:name="_Toc109803274"/>
      <w:bookmarkEnd w:id="86"/>
      <w:bookmarkEnd w:id="87"/>
      <w:r w:rsidRPr="001D3996">
        <w:rPr>
          <w:b/>
          <w:sz w:val="20"/>
          <w:szCs w:val="20"/>
          <w:lang w:eastAsia="ru-RU"/>
        </w:rPr>
        <w:t>Глава</w:t>
      </w:r>
      <w:r w:rsidRPr="001D3996">
        <w:rPr>
          <w:rFonts w:eastAsia="Arial"/>
          <w:b/>
          <w:sz w:val="20"/>
          <w:szCs w:val="20"/>
          <w:lang w:eastAsia="ar-SA"/>
        </w:rPr>
        <w:t> </w:t>
      </w:r>
      <w:r w:rsidRPr="001D3996">
        <w:rPr>
          <w:b/>
          <w:sz w:val="20"/>
          <w:szCs w:val="20"/>
          <w:lang w:eastAsia="ru-RU"/>
        </w:rPr>
        <w:t xml:space="preserve">11. </w:t>
      </w:r>
      <w:r w:rsidRPr="001D3996">
        <w:rPr>
          <w:b/>
          <w:sz w:val="20"/>
          <w:szCs w:val="20"/>
          <w:lang w:eastAsia="ru-RU"/>
        </w:rPr>
        <w:tab/>
      </w:r>
      <w:bookmarkEnd w:id="88"/>
      <w:bookmarkEnd w:id="89"/>
      <w:r w:rsidRPr="001D3996">
        <w:rPr>
          <w:b/>
          <w:sz w:val="20"/>
          <w:szCs w:val="20"/>
          <w:lang w:eastAsia="ru-RU"/>
        </w:rPr>
        <w:t>Градостроительные регламенты в части видов и параметров разрешенного использования земельных участков</w:t>
      </w:r>
      <w:bookmarkEnd w:id="90"/>
    </w:p>
    <w:p w:rsidR="00593B55" w:rsidRPr="001D3996" w:rsidRDefault="00593B55" w:rsidP="00593B55">
      <w:pPr>
        <w:suppressAutoHyphens w:val="0"/>
        <w:spacing w:before="480" w:after="240"/>
        <w:ind w:firstLine="709"/>
        <w:jc w:val="both"/>
        <w:outlineLvl w:val="2"/>
        <w:rPr>
          <w:b/>
          <w:sz w:val="20"/>
          <w:szCs w:val="20"/>
          <w:lang w:eastAsia="ru-RU"/>
        </w:rPr>
      </w:pPr>
      <w:bookmarkStart w:id="91" w:name="_Toc36649240"/>
      <w:bookmarkStart w:id="92" w:name="_Toc45266961"/>
      <w:bookmarkStart w:id="93" w:name="_Toc109803275"/>
      <w:r w:rsidRPr="001D3996">
        <w:rPr>
          <w:b/>
          <w:sz w:val="20"/>
          <w:szCs w:val="20"/>
          <w:lang w:eastAsia="ru-RU"/>
        </w:rPr>
        <w:lastRenderedPageBreak/>
        <w:t>Статья</w:t>
      </w:r>
      <w:r w:rsidRPr="001D3996">
        <w:rPr>
          <w:rFonts w:eastAsia="Arial"/>
          <w:b/>
          <w:sz w:val="20"/>
          <w:szCs w:val="20"/>
          <w:lang w:eastAsia="ar-SA"/>
        </w:rPr>
        <w:t> </w:t>
      </w:r>
      <w:r w:rsidRPr="001D3996">
        <w:rPr>
          <w:b/>
          <w:sz w:val="20"/>
          <w:szCs w:val="20"/>
          <w:lang w:eastAsia="ru-RU"/>
        </w:rPr>
        <w:t xml:space="preserve">23. </w:t>
      </w:r>
      <w:r w:rsidRPr="001D3996">
        <w:rPr>
          <w:b/>
          <w:sz w:val="20"/>
          <w:szCs w:val="20"/>
          <w:lang w:eastAsia="ru-RU"/>
        </w:rPr>
        <w:tab/>
      </w:r>
      <w:bookmarkEnd w:id="91"/>
      <w:bookmarkEnd w:id="92"/>
      <w:r w:rsidRPr="001D3996">
        <w:rPr>
          <w:b/>
          <w:sz w:val="20"/>
          <w:szCs w:val="20"/>
          <w:lang w:eastAsia="ru-RU"/>
        </w:rPr>
        <w:t>Виды территориальных зон, обозначенных на карте градостроительного зонирования</w:t>
      </w:r>
      <w:bookmarkEnd w:id="93"/>
    </w:p>
    <w:p w:rsidR="00593B55" w:rsidRPr="001D3996" w:rsidRDefault="00593B55" w:rsidP="00593B55">
      <w:pPr>
        <w:suppressAutoHyphens w:val="0"/>
        <w:ind w:firstLine="709"/>
        <w:jc w:val="both"/>
        <w:rPr>
          <w:sz w:val="20"/>
          <w:szCs w:val="20"/>
          <w:lang w:eastAsia="ru-RU"/>
        </w:rPr>
      </w:pPr>
      <w:bookmarkStart w:id="94" w:name="_Toc36649241"/>
      <w:bookmarkStart w:id="95" w:name="_Toc45266962"/>
      <w:r w:rsidRPr="001D3996">
        <w:rPr>
          <w:sz w:val="20"/>
          <w:szCs w:val="20"/>
          <w:lang w:eastAsia="ru-RU"/>
        </w:rPr>
        <w:t>На карте градостроительного зонирования выделены следующие виды территориальных зон:</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8253"/>
      </w:tblGrid>
      <w:tr w:rsidR="00593B55" w:rsidRPr="001D3996" w:rsidTr="00593B55">
        <w:tc>
          <w:tcPr>
            <w:tcW w:w="1884" w:type="dxa"/>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Обозначения</w:t>
            </w:r>
          </w:p>
        </w:tc>
        <w:tc>
          <w:tcPr>
            <w:tcW w:w="8253" w:type="dxa"/>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Наименование территориальных зон</w:t>
            </w:r>
          </w:p>
        </w:tc>
      </w:tr>
      <w:tr w:rsidR="00593B55" w:rsidRPr="001D3996" w:rsidTr="00593B55">
        <w:tc>
          <w:tcPr>
            <w:tcW w:w="10137" w:type="dxa"/>
            <w:gridSpan w:val="2"/>
            <w:shd w:val="clear" w:color="auto" w:fill="auto"/>
            <w:vAlign w:val="bottom"/>
          </w:tcPr>
          <w:p w:rsidR="00593B55" w:rsidRPr="001D3996" w:rsidRDefault="00593B55" w:rsidP="00593B55">
            <w:pPr>
              <w:suppressAutoHyphens w:val="0"/>
              <w:jc w:val="center"/>
              <w:rPr>
                <w:b/>
                <w:sz w:val="20"/>
                <w:szCs w:val="20"/>
                <w:lang w:eastAsia="ru-RU"/>
              </w:rPr>
            </w:pPr>
            <w:r w:rsidRPr="001D3996">
              <w:rPr>
                <w:b/>
                <w:sz w:val="20"/>
                <w:szCs w:val="20"/>
                <w:lang w:eastAsia="ru-RU"/>
              </w:rPr>
              <w:t>ЖИЛЫЕ ЗОНЫ</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Ж-1А</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застройки индивидуальными жилыми домами</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Ж-1Б</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застройки индивидуальными жилыми домами с возможностью ведения личного подсобного хозяйства</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Ж-2</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застройки малоэтажными жилыми домами</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Ж-3</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 xml:space="preserve">Зона застройки </w:t>
            </w:r>
            <w:proofErr w:type="spellStart"/>
            <w:r w:rsidRPr="001D3996">
              <w:rPr>
                <w:sz w:val="20"/>
                <w:szCs w:val="20"/>
                <w:lang w:eastAsia="ru-RU"/>
              </w:rPr>
              <w:t>среднеэтажными</w:t>
            </w:r>
            <w:proofErr w:type="spellEnd"/>
            <w:r w:rsidRPr="001D3996">
              <w:rPr>
                <w:sz w:val="20"/>
                <w:szCs w:val="20"/>
                <w:lang w:eastAsia="ru-RU"/>
              </w:rPr>
              <w:t xml:space="preserve"> жилыми домами</w:t>
            </w:r>
          </w:p>
        </w:tc>
      </w:tr>
      <w:tr w:rsidR="00593B55" w:rsidRPr="001D3996" w:rsidTr="00593B55">
        <w:tc>
          <w:tcPr>
            <w:tcW w:w="10137" w:type="dxa"/>
            <w:gridSpan w:val="2"/>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ОБЩЕСТВЕННО-ДЕЛОВЫЕ ЗОНЫ</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Ц-1</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объектов общественного назначения</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Ц-2</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объектов коммерческого назначения деловой активности, торговли</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Ц-3А</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объектов здравоохранения</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Ц-3Б</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объектов научного и учебного назначения</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Ц-3В</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спортивно-зрелищных объектов</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Ц-4</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объектов обслуживания населения местного значения</w:t>
            </w:r>
          </w:p>
        </w:tc>
      </w:tr>
      <w:tr w:rsidR="00593B55" w:rsidRPr="001D3996" w:rsidTr="00593B55">
        <w:tc>
          <w:tcPr>
            <w:tcW w:w="10137" w:type="dxa"/>
            <w:gridSpan w:val="2"/>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ЗОНА ИНЖЕНЕРНО-ТРАНСПОРТНОЙ ИНФРАСТРУКТУРЫ</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ИТ-1</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транспортной инфраструктуры</w:t>
            </w:r>
          </w:p>
        </w:tc>
      </w:tr>
      <w:tr w:rsidR="00593B55" w:rsidRPr="001D3996" w:rsidTr="00593B55">
        <w:tc>
          <w:tcPr>
            <w:tcW w:w="10137" w:type="dxa"/>
            <w:gridSpan w:val="2"/>
            <w:shd w:val="clear" w:color="auto" w:fill="auto"/>
          </w:tcPr>
          <w:p w:rsidR="00593B55" w:rsidRPr="001D3996" w:rsidRDefault="00593B55" w:rsidP="00593B55">
            <w:pPr>
              <w:suppressAutoHyphens w:val="0"/>
              <w:jc w:val="center"/>
              <w:rPr>
                <w:sz w:val="20"/>
                <w:szCs w:val="20"/>
                <w:lang w:eastAsia="ru-RU"/>
              </w:rPr>
            </w:pPr>
            <w:r w:rsidRPr="001D3996">
              <w:rPr>
                <w:b/>
                <w:sz w:val="20"/>
                <w:szCs w:val="20"/>
                <w:lang w:eastAsia="ru-RU"/>
              </w:rPr>
              <w:t>ПРОИЗВОДСТВЕННЫЕ ЗОНЫ</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П-1</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застройки производственными объектами I - III классами вредности</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П-2</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застройки производственными объектами IV и V классами вредности</w:t>
            </w:r>
          </w:p>
        </w:tc>
      </w:tr>
      <w:tr w:rsidR="00593B55" w:rsidRPr="001D3996" w:rsidTr="00593B55">
        <w:tc>
          <w:tcPr>
            <w:tcW w:w="10137" w:type="dxa"/>
            <w:gridSpan w:val="2"/>
            <w:shd w:val="clear" w:color="auto" w:fill="auto"/>
          </w:tcPr>
          <w:p w:rsidR="00593B55" w:rsidRPr="001D3996" w:rsidRDefault="00593B55" w:rsidP="00593B55">
            <w:pPr>
              <w:suppressAutoHyphens w:val="0"/>
              <w:jc w:val="center"/>
              <w:rPr>
                <w:sz w:val="20"/>
                <w:szCs w:val="20"/>
                <w:lang w:eastAsia="ru-RU"/>
              </w:rPr>
            </w:pPr>
            <w:r w:rsidRPr="001D3996">
              <w:rPr>
                <w:b/>
                <w:sz w:val="20"/>
                <w:szCs w:val="20"/>
                <w:lang w:eastAsia="ru-RU"/>
              </w:rPr>
              <w:t>ЗОНЫ СЕЛЬСКОХОЗЯЙСТВЕННОГО НАЗНАЧЕНИЯ</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СХ-1</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коллективных садов и садово-огородных участков</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СХ-2</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занятая объектами сельскохозяйственного назначения и предназначенная для ведения сельского хозяйства</w:t>
            </w:r>
          </w:p>
        </w:tc>
      </w:tr>
      <w:tr w:rsidR="00593B55" w:rsidRPr="001D3996" w:rsidTr="00593B55">
        <w:tc>
          <w:tcPr>
            <w:tcW w:w="10137" w:type="dxa"/>
            <w:gridSpan w:val="2"/>
            <w:shd w:val="clear" w:color="auto" w:fill="auto"/>
          </w:tcPr>
          <w:p w:rsidR="00593B55" w:rsidRPr="001D3996" w:rsidRDefault="00593B55" w:rsidP="00593B55">
            <w:pPr>
              <w:suppressAutoHyphens w:val="0"/>
              <w:jc w:val="center"/>
              <w:rPr>
                <w:sz w:val="20"/>
                <w:szCs w:val="20"/>
                <w:lang w:eastAsia="ru-RU"/>
              </w:rPr>
            </w:pPr>
            <w:r w:rsidRPr="001D3996">
              <w:rPr>
                <w:b/>
                <w:sz w:val="20"/>
                <w:szCs w:val="20"/>
                <w:lang w:eastAsia="ru-RU"/>
              </w:rPr>
              <w:t>ЗОНЫ РЕКРЕАЦИОННОГО НАЗНАЧЕНИЯ</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Р-1</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городских парков, бульваров, скверов и набережных</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Р-2</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рекреационных и природных территорий</w:t>
            </w:r>
          </w:p>
        </w:tc>
      </w:tr>
      <w:tr w:rsidR="00593B55" w:rsidRPr="001D3996" w:rsidTr="00593B55">
        <w:tc>
          <w:tcPr>
            <w:tcW w:w="10137" w:type="dxa"/>
            <w:gridSpan w:val="2"/>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ЗОНЫ СПЕЦИАЛЬНОГО НАЗНАЧЕНИЯ</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С-1</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технических объектов</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С-2</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объектов размещения отходов потребления</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С-3</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кладбищ</w:t>
            </w:r>
          </w:p>
        </w:tc>
      </w:tr>
      <w:tr w:rsidR="00593B55" w:rsidRPr="001D3996" w:rsidTr="00593B55">
        <w:tc>
          <w:tcPr>
            <w:tcW w:w="1884"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С-4</w:t>
            </w:r>
          </w:p>
        </w:tc>
        <w:tc>
          <w:tcPr>
            <w:tcW w:w="8253"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Зона военных объектов</w:t>
            </w:r>
          </w:p>
        </w:tc>
      </w:tr>
    </w:tbl>
    <w:p w:rsidR="00593B55" w:rsidRPr="001D3996" w:rsidRDefault="00593B55" w:rsidP="00593B55">
      <w:pPr>
        <w:suppressAutoHyphens w:val="0"/>
        <w:spacing w:before="480" w:after="240"/>
        <w:ind w:firstLine="709"/>
        <w:jc w:val="both"/>
        <w:outlineLvl w:val="2"/>
        <w:rPr>
          <w:b/>
          <w:sz w:val="20"/>
          <w:szCs w:val="20"/>
          <w:lang w:eastAsia="ru-RU"/>
        </w:rPr>
      </w:pPr>
      <w:bookmarkStart w:id="96" w:name="_Toc109803276"/>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24. </w:t>
      </w:r>
      <w:r w:rsidRPr="001D3996">
        <w:rPr>
          <w:b/>
          <w:sz w:val="20"/>
          <w:szCs w:val="20"/>
          <w:lang w:eastAsia="ru-RU"/>
        </w:rPr>
        <w:tab/>
        <w:t>Зона застройки индивидуальными жилыми домами (Ж-1А)</w:t>
      </w:r>
      <w:bookmarkEnd w:id="94"/>
      <w:bookmarkEnd w:id="95"/>
      <w:bookmarkEnd w:id="96"/>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Зона застройки индивидуальными жилыми домами (Ж-1А) включает в себя участки территории городского поселения, предназначенные для застройки преимущественно индивидуальными жилыми домами.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застройке в пределах указанной зоны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зоны.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Для индивидуального жилищного строительства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Блокированная жилая застройка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Хранение автотранспорта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2.7.1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Дошкольное, начальное и среднее общее образование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3.5.1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Амбулаторное ветеринарное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3.10.1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Деловое управление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 &lt;*&gt;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Бытовое обслуживание&lt;*&gt;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lastRenderedPageBreak/>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Амбулаторно-поликлиническое обслуживание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Гостиничное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Автомобильные мойки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занятий спортом в помещениях</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Площадки для занятий спортом</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Оборудованные площадки для занятий спортом</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 xml:space="preserve">Связь &lt;*&gt; </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bookmarkStart w:id="97" w:name="P1382"/>
      <w:bookmarkEnd w:id="97"/>
      <w:r w:rsidRPr="001D3996">
        <w:rPr>
          <w:sz w:val="20"/>
          <w:szCs w:val="20"/>
          <w:lang w:eastAsia="ru-RU"/>
        </w:rPr>
        <w:t xml:space="preserve">Объекты видов разрешенного использования, которые отмечены в </w:t>
      </w:r>
      <w:hyperlink w:anchor="P1317" w:history="1">
        <w:r w:rsidRPr="001D3996">
          <w:rPr>
            <w:sz w:val="20"/>
            <w:szCs w:val="20"/>
            <w:lang w:eastAsia="ru-RU"/>
          </w:rPr>
          <w:t>пункте 2</w:t>
        </w:r>
      </w:hyperlink>
      <w:r w:rsidRPr="001D3996">
        <w:rPr>
          <w:sz w:val="20"/>
          <w:szCs w:val="20"/>
          <w:lang w:eastAsia="ru-RU"/>
        </w:rPr>
        <w:t xml:space="preserve"> настоящей статьи знаком &lt;*&gt;, могут размещаться только на земельных участках, примыкающих к красным линиям улиц и дорог всех типов, являющихся территориями общего пользования, при отсутствии норм законодательства, запрещающих их размещение.</w:t>
      </w:r>
    </w:p>
    <w:p w:rsidR="00593B55" w:rsidRPr="001D3996" w:rsidRDefault="00593B55" w:rsidP="00593B55">
      <w:pPr>
        <w:suppressAutoHyphens w:val="0"/>
        <w:ind w:firstLine="709"/>
        <w:jc w:val="both"/>
        <w:rPr>
          <w:sz w:val="20"/>
          <w:szCs w:val="20"/>
          <w:lang w:eastAsia="ru-RU"/>
        </w:rPr>
      </w:pPr>
      <w:bookmarkStart w:id="98" w:name="P1383"/>
      <w:bookmarkEnd w:id="98"/>
      <w:r w:rsidRPr="001D3996">
        <w:rPr>
          <w:sz w:val="20"/>
          <w:szCs w:val="20"/>
          <w:lang w:eastAsia="ru-RU"/>
        </w:rPr>
        <w:t xml:space="preserve">Виды разрешенного использования, отмеченные в </w:t>
      </w:r>
      <w:hyperlink w:anchor="P1317" w:history="1">
        <w:r w:rsidRPr="001D3996">
          <w:rPr>
            <w:sz w:val="20"/>
            <w:szCs w:val="20"/>
            <w:lang w:eastAsia="ru-RU"/>
          </w:rPr>
          <w:t>пункте 2</w:t>
        </w:r>
      </w:hyperlink>
      <w:r w:rsidRPr="001D3996">
        <w:rPr>
          <w:sz w:val="20"/>
          <w:szCs w:val="20"/>
          <w:lang w:eastAsia="ru-RU"/>
        </w:rPr>
        <w:t xml:space="preserve">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160 кв. м. В случае, если общая площадь объектов капитального строительства на соответствующих земельных участках превышает 160 кв. м, то виды разрешенного использования относятся к условно разрешенным видам использования.</w:t>
      </w:r>
    </w:p>
    <w:p w:rsidR="00593B55" w:rsidRPr="001D3996" w:rsidRDefault="00593B55" w:rsidP="00593B55">
      <w:pPr>
        <w:suppressAutoHyphens w:val="0"/>
        <w:ind w:firstLine="709"/>
        <w:jc w:val="both"/>
        <w:rPr>
          <w:sz w:val="20"/>
          <w:szCs w:val="20"/>
          <w:lang w:eastAsia="ru-RU"/>
        </w:rPr>
      </w:pPr>
      <w:bookmarkStart w:id="99" w:name="P1384"/>
      <w:bookmarkEnd w:id="99"/>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bookmarkStart w:id="100" w:name="P1386"/>
      <w:bookmarkEnd w:id="100"/>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земельного участка: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от 300 кв.м до 1500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от 300 кв.м до 1200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xml:space="preserve"> для </w:t>
      </w:r>
      <w:r w:rsidRPr="001D3996">
        <w:rPr>
          <w:sz w:val="20"/>
          <w:szCs w:val="20"/>
          <w:lang w:eastAsia="ru-RU"/>
        </w:rPr>
        <w:t>хранение автотранспорта - от 24 кв.м. до 30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минимальная и максимальная площадь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минимальная ширина земельного участка вдоль фронта улицы - 10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минимальная ширина земельного участка вдоль фронта улицы - 8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предельные (минимальные и (или) максимальные) размеры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 для земельных участков, соответствующих виду разрешенного использования «хранение автотранспорта»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- 3 этажа;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- 3 этажа;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для дошкольное, начальное и среднее общее образование - 25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 предельная высота зданий, строений, сооружений для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- 12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для земельных участков, соответствующих виду разрешенного использования «хранение автотранспорта» - 100%.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01" w:name="_Toc36649242"/>
      <w:bookmarkStart w:id="102" w:name="_Toc45266963"/>
      <w:bookmarkStart w:id="103" w:name="_Toc109803277"/>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25. </w:t>
      </w:r>
      <w:r w:rsidRPr="001D3996">
        <w:rPr>
          <w:b/>
          <w:sz w:val="20"/>
          <w:szCs w:val="20"/>
          <w:lang w:eastAsia="ru-RU"/>
        </w:rPr>
        <w:tab/>
        <w:t>Зона застройки индивидуальными жилыми домами с возможностью ведения личного подсобного хозяйства (Ж-1Б)</w:t>
      </w:r>
      <w:bookmarkEnd w:id="101"/>
      <w:bookmarkEnd w:id="102"/>
      <w:bookmarkEnd w:id="103"/>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1.</w:t>
      </w:r>
      <w:r w:rsidRPr="001D3996">
        <w:rPr>
          <w:rFonts w:eastAsia="Arial"/>
          <w:sz w:val="20"/>
          <w:szCs w:val="20"/>
          <w:lang w:eastAsia="ar-SA"/>
        </w:rPr>
        <w:t> </w:t>
      </w:r>
      <w:r w:rsidRPr="001D3996">
        <w:rPr>
          <w:sz w:val="20"/>
          <w:szCs w:val="20"/>
          <w:lang w:eastAsia="ru-RU"/>
        </w:rPr>
        <w:t>Зона застройки индивидуальными жилыми домами с возможностью ведения личного подсобного хозяйства (Ж-1Б) включает в себя участки территории городского поселения, предназначенные для застройки преимущественно индивидуальными жилыми домами.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застройке в пределах указанной зоны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зоны.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Для индивидуального жилищного строительства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Для ведения личного подсобного хозяйства (приусадебный земельный участок)</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Блокированная жилая застройка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Хранение автотранспорта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2.7.1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Дошкольное, начальное и среднее общее образование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3.5.1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Деловое управление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 &lt;*&gt;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Малоэтажная многоквартирная жилая застройка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2.1.1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Бытовое обслуживание&lt;*&gt;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Амбулаторно-поликлиническое обслуживание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Гостиничное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Автомобильные мойки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занятий спортом в помещениях</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Площадки для занятий спортом</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Оборудованные площадки для занятий спортом</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Объекты видов разрешенного использования, которые отмечены в </w:t>
      </w:r>
      <w:hyperlink w:anchor="P1317" w:history="1">
        <w:r w:rsidRPr="001D3996">
          <w:rPr>
            <w:sz w:val="20"/>
            <w:szCs w:val="20"/>
            <w:lang w:eastAsia="ru-RU"/>
          </w:rPr>
          <w:t>пункте 2</w:t>
        </w:r>
      </w:hyperlink>
      <w:r w:rsidRPr="001D3996">
        <w:rPr>
          <w:sz w:val="20"/>
          <w:szCs w:val="20"/>
          <w:lang w:eastAsia="ru-RU"/>
        </w:rPr>
        <w:t xml:space="preserve"> настоящей статьи знаком &lt;*&gt;, могут размещаться только на земельных участках, примыкающих к красным линиям улиц и дорог всех типов, являющихся территориями общего пользования, при отсутствии норм законодательства, запрещающих их размещение.</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Виды разрешенного использования, отмеченные в </w:t>
      </w:r>
      <w:hyperlink w:anchor="P1317" w:history="1">
        <w:r w:rsidRPr="001D3996">
          <w:rPr>
            <w:sz w:val="20"/>
            <w:szCs w:val="20"/>
            <w:lang w:eastAsia="ru-RU"/>
          </w:rPr>
          <w:t>пункте 2</w:t>
        </w:r>
      </w:hyperlink>
      <w:r w:rsidRPr="001D3996">
        <w:rPr>
          <w:sz w:val="20"/>
          <w:szCs w:val="20"/>
          <w:lang w:eastAsia="ru-RU"/>
        </w:rPr>
        <w:t xml:space="preserve">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160 кв. м. В случае, если общая площадь объектов капитального строительства на соответствующих земельных участках превышает 160 кв. м, то виды разрешенного использования относятся к условно разрешенным видам использования.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земельного участка: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от 300 кв.м до 1500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ведения личного подсобного хозяйства (приусадебный земельный участок) - от 300 кв.м до 1500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от 300 кв.м до 1200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xml:space="preserve"> для </w:t>
      </w:r>
      <w:r w:rsidRPr="001D3996">
        <w:rPr>
          <w:sz w:val="20"/>
          <w:szCs w:val="20"/>
          <w:lang w:eastAsia="ru-RU"/>
        </w:rPr>
        <w:t>хранение автотранспорта - от 24 кв.м. до 30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минимальная и максимальная площадь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минимальная ширина земельного участка вдоль фронта улицы - 10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ведения личного подсобного хозяйства (приусадебный земельный участок) - минимальная ширина земельного участка вдоль фронта улицы - 10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минимальная ширина земельного участка вдоль фронта улицы - 10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предельные (минимальные и (или) максимальные) размеры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 для земельных участков, соответствующих виду разрешенного использования «хранение автотранспорта»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- 3 этажа;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- 3 этажа;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для дошкольное, начальное и среднее общее образование - 25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 предельная высота зданий, строений, сооружений для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- 12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для земельных участков, соответствующих виду разрешенного использования «хранение автотранспорта» - 100%.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04" w:name="P1479"/>
      <w:bookmarkStart w:id="105" w:name="P1480"/>
      <w:bookmarkStart w:id="106" w:name="_Toc36649243"/>
      <w:bookmarkStart w:id="107" w:name="_Toc45266964"/>
      <w:bookmarkStart w:id="108" w:name="_Toc109803278"/>
      <w:bookmarkEnd w:id="104"/>
      <w:bookmarkEnd w:id="105"/>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26. </w:t>
      </w:r>
      <w:r w:rsidRPr="001D3996">
        <w:rPr>
          <w:b/>
          <w:sz w:val="20"/>
          <w:szCs w:val="20"/>
          <w:lang w:eastAsia="ru-RU"/>
        </w:rPr>
        <w:tab/>
        <w:t>Зона застройки малоэтажными жилыми домами (Ж-2)</w:t>
      </w:r>
      <w:bookmarkEnd w:id="106"/>
      <w:bookmarkEnd w:id="107"/>
      <w:bookmarkEnd w:id="108"/>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Зона застройки малоэтажными жилыми домами (Ж-2) включает в себя участки территории городского поселения, предназначенные для застройки преимущественно многоквартирными жилыми домами (до 4 этажей - включительно).</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застройке в пределах указанной зоны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зоны.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Для индивидуального жилищного строительства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Малоэтажная многоквартирная жилая застройка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2.1.1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Блокированная жилая застройка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Хранение автотранспорта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2.7.1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Оказание услуг связи&lt;*&gt;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3.2.3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Бытовое обслуживание&lt;*&gt;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Амбулаторно-поликлиническое обслуживание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Дошкольное, начальное и среднее общее образование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3.5.1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Амбулаторное ветеринарное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3.10.1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 &lt;*&gt;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Религиозное использование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Развлекательные мероприятия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4.8.1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Автомобильные мойки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занятий спортом в помещениях</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Объекты видов разрешенного использования, которые отмечены в </w:t>
      </w:r>
      <w:hyperlink w:anchor="P1414" w:history="1">
        <w:r w:rsidRPr="001D3996">
          <w:rPr>
            <w:sz w:val="20"/>
            <w:szCs w:val="20"/>
            <w:lang w:eastAsia="ru-RU"/>
          </w:rPr>
          <w:t>пункте 2</w:t>
        </w:r>
      </w:hyperlink>
      <w:r w:rsidRPr="001D3996">
        <w:rPr>
          <w:sz w:val="20"/>
          <w:szCs w:val="20"/>
          <w:lang w:eastAsia="ru-RU"/>
        </w:rPr>
        <w:t xml:space="preserve"> настоящей статьи знаком &lt;*&gt;, могут размещаться только на земельных участках, примыкающих к красным линиям улиц и дорог всех типов, являющихся территориями общего пользования, при отсутствии норм законодательства, запрещающих их размещение.</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 xml:space="preserve">Виды разрешенного использования, отмеченные в </w:t>
      </w:r>
      <w:hyperlink w:anchor="P1414" w:history="1">
        <w:r w:rsidRPr="001D3996">
          <w:rPr>
            <w:sz w:val="20"/>
            <w:szCs w:val="20"/>
            <w:lang w:eastAsia="ru-RU"/>
          </w:rPr>
          <w:t>пункте 2</w:t>
        </w:r>
      </w:hyperlink>
      <w:r w:rsidRPr="001D3996">
        <w:rPr>
          <w:sz w:val="20"/>
          <w:szCs w:val="20"/>
          <w:lang w:eastAsia="ru-RU"/>
        </w:rPr>
        <w:t xml:space="preserve">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250 кв. м. В случае, если общая площадь объектов капитального строительства на соответствующих земельных участках превышает 250 кв. м, то виды разрешенного использования относятся к условно разрешенным видам использования.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земельного участка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от 300 кв.м до 1500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для </w:t>
      </w:r>
      <w:r w:rsidRPr="001D3996">
        <w:rPr>
          <w:sz w:val="20"/>
          <w:szCs w:val="20"/>
          <w:lang w:eastAsia="ar-SA"/>
        </w:rPr>
        <w:t>малоэтажная многоквартирная жилая застройка</w:t>
      </w:r>
      <w:r w:rsidRPr="001D3996">
        <w:rPr>
          <w:sz w:val="20"/>
          <w:szCs w:val="20"/>
          <w:lang w:eastAsia="ru-RU"/>
        </w:rPr>
        <w:t xml:space="preserve"> - от 1200 кв. м до 5500 кв.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от 400 кв.м до 800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xml:space="preserve"> для </w:t>
      </w:r>
      <w:r w:rsidRPr="001D3996">
        <w:rPr>
          <w:sz w:val="20"/>
          <w:szCs w:val="20"/>
          <w:lang w:eastAsia="ru-RU"/>
        </w:rPr>
        <w:t>хранение автотранспорта - от 24 кв.м. до 30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минимальная и максимальная площадь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минимальная ширина земельного участка вдоль фронта улицы - 15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xml:space="preserve"> для </w:t>
      </w:r>
      <w:r w:rsidRPr="001D3996">
        <w:rPr>
          <w:sz w:val="20"/>
          <w:szCs w:val="20"/>
          <w:lang w:eastAsia="ru-RU"/>
        </w:rPr>
        <w:t>малоэтажная многоквартирная жилая застройка - минимальная ширина земельного участка вдоль фронта улицы - 30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минимальная ширина земельного участка вдоль фронта улицы - 20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предельные (минимальные и (или) максимальные) размеры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 для земельных участков, соответствующих виду разрешенного использования «хранение автотранспорта»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- 3 этажа;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xml:space="preserve"> для </w:t>
      </w:r>
      <w:r w:rsidRPr="001D3996">
        <w:rPr>
          <w:sz w:val="20"/>
          <w:szCs w:val="20"/>
          <w:lang w:eastAsia="ru-RU"/>
        </w:rPr>
        <w:t>малоэтажная многоквартирная жилая застройка - 3 этажа;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- 3 этажа;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для дошкольное, начальное и среднее общее образование - 25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 предельная высота зданий, строений, сооружений для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- 12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для земельных участков, соответствующих виду разрешенного использования «хранение автотранспорта» - 100%.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09" w:name="_Toc36649244"/>
      <w:bookmarkStart w:id="110" w:name="_Toc45266965"/>
      <w:bookmarkStart w:id="111" w:name="_Toc109803279"/>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27. </w:t>
      </w:r>
      <w:r w:rsidRPr="001D3996">
        <w:rPr>
          <w:b/>
          <w:sz w:val="20"/>
          <w:szCs w:val="20"/>
          <w:lang w:eastAsia="ru-RU"/>
        </w:rPr>
        <w:tab/>
        <w:t xml:space="preserve">Зона застройки </w:t>
      </w:r>
      <w:proofErr w:type="spellStart"/>
      <w:r w:rsidRPr="001D3996">
        <w:rPr>
          <w:b/>
          <w:sz w:val="20"/>
          <w:szCs w:val="20"/>
          <w:lang w:eastAsia="ru-RU"/>
        </w:rPr>
        <w:t>среднеэтажными</w:t>
      </w:r>
      <w:proofErr w:type="spellEnd"/>
      <w:r w:rsidRPr="001D3996">
        <w:rPr>
          <w:b/>
          <w:sz w:val="20"/>
          <w:szCs w:val="20"/>
          <w:lang w:eastAsia="ru-RU"/>
        </w:rPr>
        <w:t xml:space="preserve"> жилыми домами (Ж-3)</w:t>
      </w:r>
      <w:bookmarkEnd w:id="109"/>
      <w:bookmarkEnd w:id="110"/>
      <w:bookmarkEnd w:id="111"/>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1. Зона застройки </w:t>
      </w:r>
      <w:proofErr w:type="spellStart"/>
      <w:r w:rsidRPr="001D3996">
        <w:rPr>
          <w:sz w:val="20"/>
          <w:szCs w:val="20"/>
          <w:lang w:eastAsia="ru-RU"/>
        </w:rPr>
        <w:t>среднеэтажными</w:t>
      </w:r>
      <w:proofErr w:type="spellEnd"/>
      <w:r w:rsidRPr="001D3996">
        <w:rPr>
          <w:sz w:val="20"/>
          <w:szCs w:val="20"/>
          <w:lang w:eastAsia="ru-RU"/>
        </w:rPr>
        <w:t xml:space="preserve"> жилыми домами (Ж-3) включает в себя участки территории городского поселения, предназначенные для застройки </w:t>
      </w:r>
      <w:proofErr w:type="spellStart"/>
      <w:r w:rsidRPr="001D3996">
        <w:rPr>
          <w:sz w:val="20"/>
          <w:szCs w:val="20"/>
          <w:lang w:eastAsia="ru-RU"/>
        </w:rPr>
        <w:t>среднеэтажными</w:t>
      </w:r>
      <w:proofErr w:type="spellEnd"/>
      <w:r w:rsidRPr="001D3996">
        <w:rPr>
          <w:sz w:val="20"/>
          <w:szCs w:val="20"/>
          <w:lang w:eastAsia="ru-RU"/>
        </w:rPr>
        <w:t xml:space="preserve"> (5-8 этажей) жилыми домами.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застройке в пределах указанной зоны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зоны.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Для индивидуального жилищного строительства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Блокированная жилая застройка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lastRenderedPageBreak/>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Среднеэтажная жилая застройка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2.5</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Хранение автотранспорта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2.7.1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Оказание услуг связи&lt;*&gt;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3.2.3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Бытовое обслуживание&lt;*&gt;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Амбулаторно-поликлиническое обслуживание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Дошкольное, начальное и среднее общее образование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3.5.1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Религиозное использование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 &lt;*&gt;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Развлекательные мероприятия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4.8.1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занятий спортом в помещениях</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Гостиничное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Автомобильные мойки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Объекты видов разрешенного использования, которые отмечены в </w:t>
      </w:r>
      <w:hyperlink w:anchor="P1414" w:history="1">
        <w:r w:rsidRPr="001D3996">
          <w:rPr>
            <w:sz w:val="20"/>
            <w:szCs w:val="20"/>
            <w:lang w:eastAsia="ru-RU"/>
          </w:rPr>
          <w:t>пункте 2</w:t>
        </w:r>
      </w:hyperlink>
      <w:r w:rsidRPr="001D3996">
        <w:rPr>
          <w:sz w:val="20"/>
          <w:szCs w:val="20"/>
          <w:lang w:eastAsia="ru-RU"/>
        </w:rPr>
        <w:t xml:space="preserve"> настоящей статьи знаком &lt;*&gt;, могут размещаться только на земельных участках, примыкающих к красным линиям улиц и дорог всех типов, являющихся территориями общего пользования, при отсутствии норм законодательства, запрещающих их размещение.</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Виды разрешенного использования, отмеченные в </w:t>
      </w:r>
      <w:hyperlink w:anchor="P1414" w:history="1">
        <w:r w:rsidRPr="001D3996">
          <w:rPr>
            <w:sz w:val="20"/>
            <w:szCs w:val="20"/>
            <w:lang w:eastAsia="ru-RU"/>
          </w:rPr>
          <w:t>пункте 2</w:t>
        </w:r>
      </w:hyperlink>
      <w:r w:rsidRPr="001D3996">
        <w:rPr>
          <w:sz w:val="20"/>
          <w:szCs w:val="20"/>
          <w:lang w:eastAsia="ru-RU"/>
        </w:rPr>
        <w:t xml:space="preserve">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2000 кв. м. В случае, если общая площадь объектов капитального строительства на соответствующих земельных участках превышает 2000 кв. м, то виды разрешенного использования относятся к условно разрешенным видам использования.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земельного участка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от 300 кв.м до 1500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от 600 кв.м до 1200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среднеэтажная жилая застройка - от 1200 кв.м до 21000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xml:space="preserve"> для </w:t>
      </w:r>
      <w:r w:rsidRPr="001D3996">
        <w:rPr>
          <w:sz w:val="20"/>
          <w:szCs w:val="20"/>
          <w:lang w:eastAsia="ru-RU"/>
        </w:rPr>
        <w:t>хранение автотранспорта - от 24 кв.м. до 30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минимальная и максимальная площадь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минимальная ширина земельного участка вдоль фронта улицы - 10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минимальная ширина земельного участка вдоль фронта улицы - 8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среднеэтажная жилая застройка - минимальная ширина земельного участка вдоль фронта улицы - 35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предельные (минимальные и (или) максимальные) размеры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 для земельных участков, соответствующих виду разрешенного использования «хранение автотранспорта»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индивидуального жилищного строительства - 3 этажа;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блокированная жилая застройка - 3 этажа;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среднеэтажная жилая застройка - 5 этажей;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для среднеэтажная жилая застройка - 20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 для дошкольное, начальное и среднее общее образование - 25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 предельная высота зданий, строений, сооружений для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- 12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для земельных участков, соответствующих виду разрешенного использования «хранение автотранспорта» - 100%.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12" w:name="_Toc36649246"/>
      <w:bookmarkStart w:id="113" w:name="_Toc45266966"/>
      <w:bookmarkStart w:id="114" w:name="_Toc109803280"/>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28. </w:t>
      </w:r>
      <w:r w:rsidRPr="001D3996">
        <w:rPr>
          <w:b/>
          <w:sz w:val="20"/>
          <w:szCs w:val="20"/>
          <w:lang w:eastAsia="ru-RU"/>
        </w:rPr>
        <w:tab/>
        <w:t>Зона объектов общественного назначения (Ц-1)</w:t>
      </w:r>
      <w:bookmarkEnd w:id="112"/>
      <w:bookmarkEnd w:id="113"/>
      <w:bookmarkEnd w:id="114"/>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 xml:space="preserve">Зона объектов общественного назначения (Ц-1) включает в себя участки территории городского поселения, предназначенные для размещения объектов делового, общественного и коммерческого назначения, с формированием на их основе общественно-делового центра города и сочетающейся с ней жилой застройки </w:t>
      </w:r>
      <w:proofErr w:type="spellStart"/>
      <w:r w:rsidRPr="001D3996">
        <w:rPr>
          <w:sz w:val="20"/>
          <w:szCs w:val="20"/>
          <w:lang w:eastAsia="ru-RU"/>
        </w:rPr>
        <w:t>среднеэтажными</w:t>
      </w:r>
      <w:proofErr w:type="spellEnd"/>
      <w:r w:rsidRPr="001D3996">
        <w:rPr>
          <w:sz w:val="20"/>
          <w:szCs w:val="20"/>
          <w:lang w:eastAsia="ru-RU"/>
        </w:rPr>
        <w:t xml:space="preserve"> многоквартирными жилыми домами.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застройке в пределах указанной зоны предусматривается размещение объектов капитального строительства в целях обеспечения удовлетворения бытовых, социальных и духовных потребностей человека.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Дома социального обслуживания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3.2.1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Бытовое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Амбулаторно-поликлиническое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Стационарное медицинское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3.4.2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Образование и просвещение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3.5</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Среднее и высшее профессиональное образование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3.5.2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Объекты культурно-досуговой деятельности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3.6.1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Религиозное использование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управление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3.8</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Гостиничное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Развлекательные мероприятия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4.8.1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Спорт</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Склады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Обслуживание железнодорожных перевозок</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7.1.2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Историко-культурная деятельность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9.3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Среднеэтажная жилая застройка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2.5</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Автомобильные мойки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для с</w:t>
      </w:r>
      <w:r w:rsidRPr="001D3996">
        <w:rPr>
          <w:sz w:val="20"/>
          <w:szCs w:val="20"/>
          <w:lang w:eastAsia="ru-RU"/>
        </w:rPr>
        <w:t>реднеэтажная жилая застройка - 5 этажей;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общественное управление - 5 этажей;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гостиничное обслуживание - 5 этажей;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- 20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15" w:name="_Toc36649247"/>
      <w:bookmarkStart w:id="116" w:name="_Toc45266967"/>
      <w:bookmarkStart w:id="117" w:name="_Toc109803281"/>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29. </w:t>
      </w:r>
      <w:r w:rsidRPr="001D3996">
        <w:rPr>
          <w:b/>
          <w:sz w:val="20"/>
          <w:szCs w:val="20"/>
          <w:lang w:eastAsia="ru-RU"/>
        </w:rPr>
        <w:tab/>
        <w:t>Зона объектов коммерческого назначения деловой активности, торговли (Ц-2)</w:t>
      </w:r>
      <w:bookmarkEnd w:id="115"/>
      <w:bookmarkEnd w:id="116"/>
      <w:bookmarkEnd w:id="117"/>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Зона объектов коммерческого назначения деловой активности, торговли (Ц-2) включает в себя участки территории городского поселения, предназначенные для размещения объектов делового, общественного и коммерческого назначения, с формированием на их основе общественно-делового центра города.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застройке в пределах указанной зоны предусматривается размещение объектов капитального строительства в целях обеспечения удовлетворения бытовых, социальных и духовных потребностей человека.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Бытовое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Дошкольное, начальное и среднее общее образование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3.5.1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Деловое управление&lt;*&gt;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Объекты торговли (торговые центры, торгово-развлекательные центры (комплексы)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Рынки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Банковская и страховая деятельность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4.5</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Гостиничное обслуживание&lt;*&gt;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Спорт</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Целлюлозно-бумажная промышленность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6.11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Среднеэтажная жилая застройка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2.5</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Среднее и высшее профессиональное образование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3.5.2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Виды разрешенного использования, отмеченные в </w:t>
      </w:r>
      <w:hyperlink w:anchor="P1414" w:history="1">
        <w:r w:rsidRPr="001D3996">
          <w:rPr>
            <w:sz w:val="20"/>
            <w:szCs w:val="20"/>
            <w:lang w:eastAsia="ru-RU"/>
          </w:rPr>
          <w:t>пункте 2</w:t>
        </w:r>
      </w:hyperlink>
      <w:r w:rsidRPr="001D3996">
        <w:rPr>
          <w:sz w:val="20"/>
          <w:szCs w:val="20"/>
          <w:lang w:eastAsia="ru-RU"/>
        </w:rPr>
        <w:t xml:space="preserve"> настоящей статьи знаком &lt;*&gt;, относятся к основным видам разрешенного использования при условии, что предельное количество этажей надземной части зданий, строений, сооружений (не считая мансардных этажей) не превышает 4 этажей. </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случае, если предельное количество этажей надземной части зданий, строений, сооружений (не считая мансардных этажей) превышает 4 этажа, то виды разрешенного использования относятся к условно разрешенным видам использования.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w:t>
      </w:r>
      <w:r w:rsidRPr="001D3996">
        <w:rPr>
          <w:sz w:val="20"/>
          <w:szCs w:val="20"/>
          <w:lang w:eastAsia="ru-RU"/>
        </w:rPr>
        <w:lastRenderedPageBreak/>
        <w:t>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для с</w:t>
      </w:r>
      <w:r w:rsidRPr="001D3996">
        <w:rPr>
          <w:sz w:val="20"/>
          <w:szCs w:val="20"/>
          <w:lang w:eastAsia="ru-RU"/>
        </w:rPr>
        <w:t>реднеэтажная жилая застройка - 5 этажей;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общественное управление - 5 этажей;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гостиничное обслуживание - 5 этажей;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предельное количество этажей зданий, строений, сооружений для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b/>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- 25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18" w:name="_Toc36649248"/>
      <w:bookmarkStart w:id="119" w:name="_Toc45266968"/>
      <w:bookmarkStart w:id="120" w:name="_Toc109803282"/>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30. </w:t>
      </w:r>
      <w:r w:rsidRPr="001D3996">
        <w:rPr>
          <w:b/>
          <w:sz w:val="20"/>
          <w:szCs w:val="20"/>
          <w:lang w:eastAsia="ru-RU"/>
        </w:rPr>
        <w:tab/>
        <w:t>Зона объектов здравоохранения (Ц-3А)</w:t>
      </w:r>
      <w:bookmarkEnd w:id="118"/>
      <w:bookmarkEnd w:id="119"/>
      <w:bookmarkEnd w:id="120"/>
    </w:p>
    <w:p w:rsidR="00593B55" w:rsidRPr="001D3996" w:rsidRDefault="00593B55" w:rsidP="00593B55">
      <w:pPr>
        <w:suppressAutoHyphens w:val="0"/>
        <w:ind w:firstLine="709"/>
        <w:jc w:val="both"/>
        <w:rPr>
          <w:sz w:val="20"/>
          <w:szCs w:val="20"/>
          <w:lang w:eastAsia="ru-RU"/>
        </w:rPr>
      </w:pPr>
      <w:r w:rsidRPr="001D3996">
        <w:rPr>
          <w:sz w:val="20"/>
          <w:szCs w:val="20"/>
          <w:lang w:eastAsia="ru-RU"/>
        </w:rPr>
        <w:t>1. Зона объектов здравоохранения (Ц-3А) включает в себя участки территории городского поселения, предназначенные для размещения объектов обеспечения медицинского обслуживания населения.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ru-RU"/>
        </w:rPr>
        <w:t>2.</w:t>
      </w:r>
      <w:r w:rsidRPr="001D3996">
        <w:rPr>
          <w:rFonts w:eastAsia="Arial"/>
          <w:sz w:val="20"/>
          <w:szCs w:val="20"/>
          <w:lang w:eastAsia="ar-SA"/>
        </w:rPr>
        <w:t> </w:t>
      </w:r>
      <w:r w:rsidRPr="001D3996">
        <w:rPr>
          <w:sz w:val="20"/>
          <w:szCs w:val="20"/>
          <w:lang w:eastAsia="ru-RU"/>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Здравоохранение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Амбулаторно-поликлиническое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Медицинские организации особого назначения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3.4.3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Дома социального обслуживания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3.2.1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Оказание услуг связи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3.2.3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Общежития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3.2.4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Осуществление религиозных обрядов</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3.7.1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Гостиничное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занятий спортом в помещениях</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Площадки для занятий спортом</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- 20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21" w:name="_Toc36649249"/>
      <w:bookmarkStart w:id="122" w:name="_Toc45266969"/>
      <w:bookmarkStart w:id="123" w:name="_Toc109803283"/>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31. </w:t>
      </w:r>
      <w:r w:rsidRPr="001D3996">
        <w:rPr>
          <w:b/>
          <w:sz w:val="20"/>
          <w:szCs w:val="20"/>
          <w:lang w:eastAsia="ru-RU"/>
        </w:rPr>
        <w:tab/>
        <w:t>Зона объектов научного и учебного назначения (Ц-3Б)</w:t>
      </w:r>
      <w:bookmarkEnd w:id="121"/>
      <w:bookmarkEnd w:id="122"/>
      <w:bookmarkEnd w:id="123"/>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Зона объектов научного и учебного назначения (Ц-3Б) включает в себя участки территории городского поселения, предназначенные для размещения объектов научного и учебного назначения.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ru-RU"/>
        </w:rPr>
        <w:t>2.</w:t>
      </w:r>
      <w:r w:rsidRPr="001D3996">
        <w:rPr>
          <w:rFonts w:eastAsia="Arial"/>
          <w:sz w:val="20"/>
          <w:szCs w:val="20"/>
          <w:lang w:eastAsia="ar-SA"/>
        </w:rPr>
        <w:t> </w:t>
      </w:r>
      <w:r w:rsidRPr="001D3996">
        <w:rPr>
          <w:sz w:val="20"/>
          <w:szCs w:val="20"/>
          <w:lang w:eastAsia="ru-RU"/>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Общежития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3.2.4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Дошкольное, начальное и среднее общее образование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3.5.1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Среднее и высшее профессиональное образование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3.5.2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Объекты культурно-досуговой деятельности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3.6.1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Проведение научных исследований</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3.9.2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занятий спортом в помещениях</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Деловое управление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- 10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24" w:name="_Toc36649250"/>
      <w:bookmarkStart w:id="125" w:name="_Toc45266970"/>
      <w:bookmarkStart w:id="126" w:name="_Toc109803284"/>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32. </w:t>
      </w:r>
      <w:r w:rsidRPr="001D3996">
        <w:rPr>
          <w:b/>
          <w:sz w:val="20"/>
          <w:szCs w:val="20"/>
          <w:lang w:eastAsia="ru-RU"/>
        </w:rPr>
        <w:tab/>
        <w:t>Зона спортивно-зрелищных объектов (Ц-3В)</w:t>
      </w:r>
      <w:bookmarkEnd w:id="124"/>
      <w:bookmarkEnd w:id="125"/>
      <w:bookmarkEnd w:id="126"/>
    </w:p>
    <w:p w:rsidR="00593B55" w:rsidRPr="001D3996" w:rsidRDefault="00593B55" w:rsidP="00593B55">
      <w:pPr>
        <w:suppressAutoHyphens w:val="0"/>
        <w:ind w:firstLine="709"/>
        <w:jc w:val="both"/>
        <w:rPr>
          <w:sz w:val="20"/>
          <w:szCs w:val="20"/>
          <w:lang w:eastAsia="ru-RU"/>
        </w:rPr>
      </w:pPr>
      <w:r w:rsidRPr="001D3996">
        <w:rPr>
          <w:sz w:val="20"/>
          <w:szCs w:val="20"/>
          <w:lang w:eastAsia="ru-RU"/>
        </w:rPr>
        <w:t>1. Зона спортивно-зрелищных объектов (Ц-3В) включает в себя участки территории городского поселения, предназначенные для размещения спортивно-зрелищных объектов.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ar-SA"/>
        </w:rPr>
        <w:t>2.</w:t>
      </w:r>
      <w:r w:rsidRPr="001D3996">
        <w:rPr>
          <w:rFonts w:eastAsia="Arial"/>
          <w:sz w:val="20"/>
          <w:szCs w:val="20"/>
          <w:lang w:eastAsia="ar-SA"/>
        </w:rPr>
        <w:t> </w:t>
      </w:r>
      <w:r w:rsidRPr="001D3996">
        <w:rPr>
          <w:sz w:val="20"/>
          <w:szCs w:val="20"/>
          <w:lang w:eastAsia="ar-SA"/>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спортивно-зрелищных мероприятий</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Оборудованные площадки для занятий спортом</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Гостиничное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27" w:name="_Toc36649251"/>
      <w:bookmarkStart w:id="128" w:name="_Toc45266971"/>
      <w:bookmarkStart w:id="129" w:name="_Toc109803285"/>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33. </w:t>
      </w:r>
      <w:r w:rsidRPr="001D3996">
        <w:rPr>
          <w:b/>
          <w:sz w:val="20"/>
          <w:szCs w:val="20"/>
          <w:lang w:eastAsia="ru-RU"/>
        </w:rPr>
        <w:tab/>
        <w:t>Зона объектов обслуживания населения местного значения (Ц-4)</w:t>
      </w:r>
      <w:bookmarkEnd w:id="127"/>
      <w:bookmarkEnd w:id="128"/>
      <w:bookmarkEnd w:id="129"/>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ru-RU"/>
        </w:rPr>
        <w:t>1.</w:t>
      </w:r>
      <w:r w:rsidRPr="001D3996">
        <w:rPr>
          <w:rFonts w:eastAsia="Arial"/>
          <w:sz w:val="20"/>
          <w:szCs w:val="20"/>
          <w:lang w:eastAsia="ar-SA"/>
        </w:rPr>
        <w:t> </w:t>
      </w:r>
      <w:r w:rsidRPr="001D3996">
        <w:rPr>
          <w:sz w:val="20"/>
          <w:szCs w:val="20"/>
          <w:lang w:eastAsia="ar-SA"/>
        </w:rPr>
        <w:t>Зона объектов обслуживания населения местного значения (Ц-4)</w:t>
      </w:r>
      <w:r w:rsidRPr="001D3996">
        <w:rPr>
          <w:rFonts w:eastAsia="Arial"/>
          <w:sz w:val="20"/>
          <w:szCs w:val="20"/>
          <w:lang w:eastAsia="ar-SA"/>
        </w:rPr>
        <w:t xml:space="preserve"> включает в себя участки территории </w:t>
      </w:r>
      <w:r w:rsidRPr="001D3996">
        <w:rPr>
          <w:sz w:val="20"/>
          <w:szCs w:val="20"/>
          <w:lang w:eastAsia="ar-SA"/>
        </w:rPr>
        <w:t>городского поселения</w:t>
      </w:r>
      <w:r w:rsidRPr="001D3996">
        <w:rPr>
          <w:rFonts w:eastAsia="Arial"/>
          <w:sz w:val="20"/>
          <w:szCs w:val="20"/>
          <w:lang w:eastAsia="ar-SA"/>
        </w:rPr>
        <w:t>, предназначенные для размещения объектов обеспечения удовлетворения бытовых, социальных и духовных потребностей человека.</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Бытовое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Амбулаторно-поликлиническое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Деловое управление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Банковская и страховая деятельность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4.5</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Развлекательные мероприятия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4.8.1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Заправка транспортных средств</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4.9.1.1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lastRenderedPageBreak/>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занятий спортом в помещениях</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Религиозное использование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- 10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30" w:name="_Toc36649252"/>
      <w:bookmarkStart w:id="131" w:name="_Toc45266972"/>
      <w:bookmarkStart w:id="132" w:name="_Toc109803286"/>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34. </w:t>
      </w:r>
      <w:r w:rsidRPr="001D3996">
        <w:rPr>
          <w:b/>
          <w:sz w:val="20"/>
          <w:szCs w:val="20"/>
          <w:lang w:eastAsia="ru-RU"/>
        </w:rPr>
        <w:tab/>
        <w:t>Зона транспортной инфраструктуры (ИТ-1)</w:t>
      </w:r>
      <w:bookmarkEnd w:id="130"/>
      <w:bookmarkEnd w:id="131"/>
      <w:bookmarkEnd w:id="132"/>
    </w:p>
    <w:p w:rsidR="00593B55" w:rsidRPr="001D3996" w:rsidRDefault="00593B55" w:rsidP="00593B55">
      <w:pPr>
        <w:suppressAutoHyphens w:val="0"/>
        <w:ind w:firstLine="709"/>
        <w:jc w:val="both"/>
        <w:rPr>
          <w:sz w:val="20"/>
          <w:szCs w:val="20"/>
          <w:lang w:eastAsia="ru-RU"/>
        </w:rPr>
      </w:pPr>
      <w:r w:rsidRPr="001D3996">
        <w:rPr>
          <w:sz w:val="20"/>
          <w:szCs w:val="20"/>
          <w:lang w:eastAsia="ru-RU"/>
        </w:rPr>
        <w:t>1. Зона транспортной инфраструктуры (ИТ-1) включает в себя участки территорий городского поселения, предназначенные для формирования и развития комплексов объектов автомобильного транспорта.</w:t>
      </w:r>
    </w:p>
    <w:p w:rsidR="00593B55" w:rsidRPr="001D3996" w:rsidRDefault="00593B55" w:rsidP="00593B55">
      <w:pPr>
        <w:suppressAutoHyphens w:val="0"/>
        <w:ind w:firstLine="709"/>
        <w:rPr>
          <w:rFonts w:eastAsia="Arial"/>
          <w:sz w:val="20"/>
          <w:szCs w:val="20"/>
          <w:lang w:eastAsia="ar-SA"/>
        </w:rPr>
      </w:pPr>
      <w:r w:rsidRPr="001D3996">
        <w:rPr>
          <w:sz w:val="20"/>
          <w:szCs w:val="20"/>
          <w:lang w:eastAsia="ar-SA"/>
        </w:rPr>
        <w:t>2.</w:t>
      </w:r>
      <w:r w:rsidRPr="001D3996">
        <w:rPr>
          <w:rFonts w:eastAsia="Arial"/>
          <w:sz w:val="20"/>
          <w:szCs w:val="20"/>
          <w:lang w:eastAsia="ar-SA"/>
        </w:rPr>
        <w:t> </w:t>
      </w:r>
      <w:r w:rsidRPr="001D3996">
        <w:rPr>
          <w:sz w:val="20"/>
          <w:szCs w:val="20"/>
          <w:lang w:eastAsia="ar-SA"/>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Железнодорожный транспорт</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7.1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Автомобильный транспорт</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7.2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Гостиничное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Объекты дорожного сервиса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5)</w:t>
      </w:r>
      <w:r w:rsidRPr="001D3996">
        <w:rPr>
          <w:rFonts w:eastAsia="Arial"/>
          <w:sz w:val="20"/>
          <w:szCs w:val="20"/>
          <w:lang w:eastAsia="ar-SA"/>
        </w:rPr>
        <w:t> </w:t>
      </w:r>
      <w:r w:rsidRPr="001D3996">
        <w:rPr>
          <w:sz w:val="20"/>
          <w:szCs w:val="20"/>
          <w:lang w:eastAsia="ru-RU"/>
        </w:rPr>
        <w:t>предельная высота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33" w:name="_Toc36649253"/>
      <w:bookmarkStart w:id="134" w:name="_Toc45266973"/>
      <w:bookmarkStart w:id="135" w:name="_Toc109803287"/>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35. </w:t>
      </w:r>
      <w:r w:rsidRPr="001D3996">
        <w:rPr>
          <w:b/>
          <w:sz w:val="20"/>
          <w:szCs w:val="20"/>
          <w:lang w:eastAsia="ru-RU"/>
        </w:rPr>
        <w:tab/>
        <w:t>Зона застройки производственными объектами I - III классами вредности (П-1)</w:t>
      </w:r>
      <w:bookmarkEnd w:id="133"/>
      <w:bookmarkEnd w:id="134"/>
      <w:bookmarkEnd w:id="135"/>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ru-RU"/>
        </w:rPr>
        <w:t>1.</w:t>
      </w:r>
      <w:r w:rsidRPr="001D3996">
        <w:rPr>
          <w:rFonts w:eastAsia="Arial"/>
          <w:sz w:val="20"/>
          <w:szCs w:val="20"/>
          <w:lang w:eastAsia="ar-SA"/>
        </w:rPr>
        <w:t> Зона застройки производственными объектами I - III классами вредности (П-1) включает в себя участки территории городского поселения, предназначенные для формирования и развития комплексов промышленных, коммунальных и складских объектов I - III классов опасности.</w:t>
      </w:r>
    </w:p>
    <w:p w:rsidR="00593B55" w:rsidRPr="001D3996" w:rsidRDefault="00593B55" w:rsidP="00593B55">
      <w:pPr>
        <w:suppressAutoHyphens w:val="0"/>
        <w:ind w:firstLine="709"/>
        <w:rPr>
          <w:rFonts w:eastAsia="Arial"/>
          <w:sz w:val="20"/>
          <w:szCs w:val="20"/>
          <w:lang w:eastAsia="ar-SA"/>
        </w:rPr>
      </w:pPr>
      <w:r w:rsidRPr="001D3996">
        <w:rPr>
          <w:rFonts w:eastAsia="Arial"/>
          <w:sz w:val="20"/>
          <w:szCs w:val="20"/>
          <w:lang w:eastAsia="ar-SA"/>
        </w:rPr>
        <w:t>В зоне предусматривается также размещение необходимых объектов инженерной и транспортной инфраструктур.</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научной деятельности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Деловое управление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Объекты дорожного сервиса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Производственная деятельность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6.0</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Тяжелая промышленность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Легкая промышленность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Фармацевтическая промышленность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Пищевая промышленность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Нефтехимическая промышленность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6.5</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Строительная промышленность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Склады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- 60 %.</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w:t>
      </w:r>
    </w:p>
    <w:p w:rsidR="00593B55" w:rsidRPr="001D3996" w:rsidRDefault="00593B55" w:rsidP="00593B55">
      <w:pPr>
        <w:suppressAutoHyphens w:val="0"/>
        <w:spacing w:before="480" w:after="240"/>
        <w:ind w:firstLine="709"/>
        <w:jc w:val="both"/>
        <w:outlineLvl w:val="2"/>
        <w:rPr>
          <w:b/>
          <w:sz w:val="20"/>
          <w:szCs w:val="20"/>
          <w:lang w:eastAsia="ru-RU"/>
        </w:rPr>
      </w:pPr>
      <w:bookmarkStart w:id="136" w:name="_Toc36649254"/>
      <w:bookmarkStart w:id="137" w:name="_Toc45266974"/>
      <w:bookmarkStart w:id="138" w:name="_Toc109803288"/>
      <w:r w:rsidRPr="001D3996">
        <w:rPr>
          <w:b/>
          <w:sz w:val="20"/>
          <w:szCs w:val="20"/>
          <w:lang w:eastAsia="ru-RU"/>
        </w:rPr>
        <w:lastRenderedPageBreak/>
        <w:t>Статья</w:t>
      </w:r>
      <w:r w:rsidRPr="001D3996">
        <w:rPr>
          <w:rFonts w:eastAsia="Arial"/>
          <w:b/>
          <w:sz w:val="20"/>
          <w:szCs w:val="20"/>
          <w:lang w:eastAsia="ar-SA"/>
        </w:rPr>
        <w:t> </w:t>
      </w:r>
      <w:r w:rsidRPr="001D3996">
        <w:rPr>
          <w:b/>
          <w:sz w:val="20"/>
          <w:szCs w:val="20"/>
          <w:lang w:eastAsia="ru-RU"/>
        </w:rPr>
        <w:t xml:space="preserve">36. </w:t>
      </w:r>
      <w:r w:rsidRPr="001D3996">
        <w:rPr>
          <w:b/>
          <w:sz w:val="20"/>
          <w:szCs w:val="20"/>
          <w:lang w:eastAsia="ru-RU"/>
        </w:rPr>
        <w:tab/>
        <w:t>Зона застройки производственными объектами IV и V классами вредности (П-2)</w:t>
      </w:r>
      <w:bookmarkEnd w:id="136"/>
      <w:bookmarkEnd w:id="137"/>
      <w:bookmarkEnd w:id="138"/>
    </w:p>
    <w:p w:rsidR="00593B55" w:rsidRPr="001D3996" w:rsidRDefault="00593B55" w:rsidP="00593B55">
      <w:pPr>
        <w:suppressAutoHyphens w:val="0"/>
        <w:ind w:firstLine="709"/>
        <w:jc w:val="both"/>
        <w:rPr>
          <w:sz w:val="20"/>
          <w:szCs w:val="20"/>
          <w:lang w:eastAsia="ru-RU"/>
        </w:rPr>
      </w:pPr>
      <w:r w:rsidRPr="001D3996">
        <w:rPr>
          <w:sz w:val="20"/>
          <w:szCs w:val="20"/>
          <w:lang w:eastAsia="ru-RU"/>
        </w:rPr>
        <w:t>1. Зона застройки производственными объектами IV и V классами вредности (П-2) включает в себя участки территории городского поселения, предназначенные для формирования и развития комплексов промышленных, коммунальных и складских объектов IV и V классов опасности.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зоне предусматривается также размещение необходимых объектов инженерной и транспортной инфраструктур.</w:t>
      </w:r>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ar-SA"/>
        </w:rPr>
        <w:t>2.</w:t>
      </w:r>
      <w:r w:rsidRPr="001D3996">
        <w:rPr>
          <w:rFonts w:eastAsia="Arial"/>
          <w:sz w:val="20"/>
          <w:szCs w:val="20"/>
          <w:lang w:eastAsia="ar-SA"/>
        </w:rPr>
        <w:t> </w:t>
      </w:r>
      <w:r w:rsidRPr="001D3996">
        <w:rPr>
          <w:sz w:val="20"/>
          <w:szCs w:val="20"/>
          <w:lang w:eastAsia="ar-SA"/>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управление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3.8</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научной деятельности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Приюты для животных</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3.10.2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Деловое управление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Объекты дорожного сервиса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Производственная деятельность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6.0</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Легкая промышленность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Пищевая промышленность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Строительная промышленность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Склады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Хранение автотранспорта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2.7.1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Автомобильные мойки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- 12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- 60 %.</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IV.</w:t>
      </w:r>
    </w:p>
    <w:p w:rsidR="00593B55" w:rsidRPr="001D3996" w:rsidRDefault="00593B55" w:rsidP="00593B55">
      <w:pPr>
        <w:suppressAutoHyphens w:val="0"/>
        <w:spacing w:before="480" w:after="240"/>
        <w:ind w:firstLine="709"/>
        <w:jc w:val="both"/>
        <w:outlineLvl w:val="2"/>
        <w:rPr>
          <w:b/>
          <w:sz w:val="20"/>
          <w:szCs w:val="20"/>
          <w:lang w:eastAsia="ru-RU"/>
        </w:rPr>
      </w:pPr>
      <w:bookmarkStart w:id="139" w:name="_Toc36649255"/>
      <w:bookmarkStart w:id="140" w:name="_Toc45266975"/>
      <w:bookmarkStart w:id="141" w:name="_Toc109803289"/>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37. </w:t>
      </w:r>
      <w:r w:rsidRPr="001D3996">
        <w:rPr>
          <w:b/>
          <w:sz w:val="20"/>
          <w:szCs w:val="20"/>
          <w:lang w:eastAsia="ru-RU"/>
        </w:rPr>
        <w:tab/>
        <w:t>Зона коллективных садов и садово-огородных участков (СХ-1)</w:t>
      </w:r>
      <w:bookmarkEnd w:id="139"/>
      <w:bookmarkEnd w:id="140"/>
      <w:bookmarkEnd w:id="141"/>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1. Зона коллективных садов и садово-огородных участков (СХ-1) включает в себя участки территории городского поселения, предназначенные для размещения сезонного жилья, с формированием на их основе жилых </w:t>
      </w:r>
      <w:r w:rsidRPr="001D3996">
        <w:rPr>
          <w:sz w:val="20"/>
          <w:szCs w:val="20"/>
          <w:lang w:eastAsia="ru-RU"/>
        </w:rPr>
        <w:lastRenderedPageBreak/>
        <w:t>зон рекреационного типа для комфортного сезонного проживания, формирование условий для возможности круглогодичного проживания.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застройке в пределах указанной зоны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зоны.</w:t>
      </w:r>
    </w:p>
    <w:p w:rsidR="00593B55" w:rsidRPr="001D3996" w:rsidRDefault="00593B55" w:rsidP="00593B55">
      <w:pPr>
        <w:suppressAutoHyphens w:val="0"/>
        <w:ind w:firstLine="709"/>
        <w:jc w:val="both"/>
        <w:rPr>
          <w:rFonts w:eastAsia="Arial"/>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Площадки для занятий спортом</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общего назначения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13.0</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Ведение огородничества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Ведение садоводства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13.2</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Для индивидуального жилищного строительства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Для ведения личного подсобного хозяйства (приусадебный земельный участок)</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2.2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Бытовое обслуживание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 &lt;*&gt;</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Объекты видов разрешенного использования, которые отмечены в пункте 2 настоящего раздела знаком &lt;*&gt;, могут размещаться только на земельных участках, примыкающих к красным линиям улиц и дорог всех типов, являющихся земельными участками общего назначения при отсутствии норм законодательства, запрещающих их размещение.</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ведения огородничества - от 500 кв.м до 1500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ведения садоводства - от 500 кв.м до 1500 кв.м;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минимальная и максимальная площадь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ведения огородничества - минимальная ширина земельного участка вдоль фронта улицы - 10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для ведения садоводства - минимальная ширина земельного участка вдоль фронта улицы - 10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rFonts w:eastAsia="Arial"/>
          <w:sz w:val="20"/>
          <w:szCs w:val="20"/>
          <w:lang w:eastAsia="ar-SA"/>
        </w:rPr>
        <w:t> </w:t>
      </w:r>
      <w:r w:rsidRPr="001D3996">
        <w:rPr>
          <w:sz w:val="20"/>
          <w:szCs w:val="20"/>
          <w:lang w:eastAsia="ru-RU"/>
        </w:rPr>
        <w:t xml:space="preserve">предельные (минимальные и (или) максимальные) размеры других земельных участков с видами разрешенного использования, указанными в </w:t>
      </w:r>
      <w:hyperlink w:anchor="P1317" w:history="1">
        <w:r w:rsidRPr="001D3996">
          <w:rPr>
            <w:sz w:val="20"/>
            <w:szCs w:val="20"/>
            <w:lang w:eastAsia="ru-RU"/>
          </w:rPr>
          <w:t>пункте 2</w:t>
        </w:r>
      </w:hyperlink>
      <w:r w:rsidRPr="001D3996">
        <w:rPr>
          <w:sz w:val="20"/>
          <w:szCs w:val="20"/>
          <w:lang w:eastAsia="ru-RU"/>
        </w:rPr>
        <w:t xml:space="preserve"> настоящей статьи,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- 3 этажа;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- 9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Уставом садоводческого, огороднического товарищества могут быть приняты дополнительные по отношению к установленным настоящим разделом ограничения в части предельных параметров разрешенного строительства, реконструкции объектов капитального строительства.</w:t>
      </w:r>
    </w:p>
    <w:p w:rsidR="00593B55" w:rsidRPr="001D3996" w:rsidRDefault="00593B55" w:rsidP="00593B55">
      <w:pPr>
        <w:suppressAutoHyphens w:val="0"/>
        <w:spacing w:before="480" w:after="240"/>
        <w:ind w:firstLine="709"/>
        <w:jc w:val="both"/>
        <w:outlineLvl w:val="2"/>
        <w:rPr>
          <w:b/>
          <w:sz w:val="20"/>
          <w:szCs w:val="20"/>
          <w:lang w:eastAsia="ru-RU"/>
        </w:rPr>
      </w:pPr>
      <w:bookmarkStart w:id="142" w:name="_Toc36649256"/>
      <w:bookmarkStart w:id="143" w:name="_Toc45266976"/>
      <w:bookmarkStart w:id="144" w:name="_Toc109803290"/>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38. </w:t>
      </w:r>
      <w:r w:rsidRPr="001D3996">
        <w:rPr>
          <w:b/>
          <w:sz w:val="20"/>
          <w:szCs w:val="20"/>
          <w:lang w:eastAsia="ru-RU"/>
        </w:rPr>
        <w:tab/>
        <w:t>Зона, занятая объектами сельскохозяйственного назначения и предназначенная для ведения сельского хозяйства (СХ-2)</w:t>
      </w:r>
      <w:bookmarkEnd w:id="142"/>
      <w:bookmarkEnd w:id="143"/>
      <w:bookmarkEnd w:id="144"/>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1. Зона, занятая объектами сельскохозяйственного назначения и предназначенная для ведения сельского хозяйства (СХ-2) включает в себя участки территории городского поселения, предназначенные для размещения производственных объектов сельскохозяйственного назначения, предназначенные для ведения сельского хозяйства.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Выращивание зерновых и иных сельскохозяйственных культур</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Овощеводство</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Садоводство</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1.5</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Животноводство</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Научное обеспечение сельского хозяйства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1.14</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Хранение и переработка сельскохозяйственной продукции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1.15</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сельскохозяйственного производства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1.18</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Сенокошение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1.19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Выпас сельскохозяйственных животных</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Приюты для животных</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3.10.2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- 6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45" w:name="_Toc36649261"/>
      <w:bookmarkStart w:id="146" w:name="_Toc45266981"/>
      <w:bookmarkStart w:id="147" w:name="_Toc109803291"/>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39. </w:t>
      </w:r>
      <w:r w:rsidRPr="001D3996">
        <w:rPr>
          <w:b/>
          <w:sz w:val="20"/>
          <w:szCs w:val="20"/>
          <w:lang w:eastAsia="ru-RU"/>
        </w:rPr>
        <w:tab/>
        <w:t>Зона городских парков, бульваров, скверов и набережных (Р-1)</w:t>
      </w:r>
      <w:bookmarkEnd w:id="145"/>
      <w:bookmarkEnd w:id="146"/>
      <w:bookmarkEnd w:id="147"/>
    </w:p>
    <w:p w:rsidR="00593B55" w:rsidRPr="001D3996" w:rsidRDefault="00593B55" w:rsidP="00593B55">
      <w:pPr>
        <w:suppressAutoHyphens w:val="0"/>
        <w:ind w:firstLine="709"/>
        <w:jc w:val="both"/>
        <w:rPr>
          <w:sz w:val="20"/>
          <w:szCs w:val="20"/>
          <w:lang w:eastAsia="ru-RU"/>
        </w:rPr>
      </w:pPr>
      <w:r w:rsidRPr="001D3996">
        <w:rPr>
          <w:sz w:val="20"/>
          <w:szCs w:val="20"/>
          <w:lang w:eastAsia="ru-RU"/>
        </w:rPr>
        <w:t>1. Зона городских парков, бульваров, скверов и набережных (Р-1) включает в себя участки благоустроенной территории городского поселения, предназначенные для сохранения и обустройства озелененных территорий с включением объектов коммунальной инфраструктуры при их активном использовании.</w:t>
      </w:r>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ar-SA"/>
        </w:rPr>
        <w:t>2.</w:t>
      </w:r>
      <w:r w:rsidRPr="001D3996">
        <w:rPr>
          <w:rFonts w:eastAsia="Arial"/>
          <w:sz w:val="20"/>
          <w:szCs w:val="20"/>
          <w:lang w:eastAsia="ar-SA"/>
        </w:rPr>
        <w:t> </w:t>
      </w:r>
      <w:r w:rsidRPr="001D3996">
        <w:rPr>
          <w:sz w:val="20"/>
          <w:szCs w:val="20"/>
          <w:lang w:eastAsia="ar-SA"/>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Отдых (рекреация)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5.0</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Историко-культурная деятельность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9.3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Культурное развитие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Развлекательные мероприятия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4.8.1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lastRenderedPageBreak/>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- 6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48" w:name="_Toc36649262"/>
      <w:bookmarkStart w:id="149" w:name="_Toc45266982"/>
      <w:bookmarkStart w:id="150" w:name="_Toc109803292"/>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40. </w:t>
      </w:r>
      <w:r w:rsidRPr="001D3996">
        <w:rPr>
          <w:b/>
          <w:sz w:val="20"/>
          <w:szCs w:val="20"/>
          <w:lang w:eastAsia="ru-RU"/>
        </w:rPr>
        <w:tab/>
        <w:t>Зона рекреационных и природных территорий (Р-2)</w:t>
      </w:r>
      <w:bookmarkEnd w:id="148"/>
      <w:bookmarkEnd w:id="149"/>
      <w:bookmarkEnd w:id="150"/>
    </w:p>
    <w:p w:rsidR="00593B55" w:rsidRPr="001D3996" w:rsidRDefault="00593B55" w:rsidP="00593B55">
      <w:pPr>
        <w:suppressAutoHyphens w:val="0"/>
        <w:ind w:firstLine="709"/>
        <w:jc w:val="both"/>
        <w:rPr>
          <w:sz w:val="20"/>
          <w:szCs w:val="20"/>
          <w:lang w:eastAsia="ru-RU"/>
        </w:rPr>
      </w:pPr>
      <w:r w:rsidRPr="001D3996">
        <w:rPr>
          <w:sz w:val="20"/>
          <w:szCs w:val="20"/>
          <w:lang w:eastAsia="ru-RU"/>
        </w:rPr>
        <w:t>1. Зона рекреационных и природных территорий (Р-2) включает в себя участки территории городского поселения, предназначенные для сохранения существующего природного ландшафта, экологически чистой окружающей среды, обустройства территории для отдыха населения.</w:t>
      </w:r>
    </w:p>
    <w:p w:rsidR="00593B55" w:rsidRPr="001D3996" w:rsidRDefault="00593B55" w:rsidP="00593B55">
      <w:pPr>
        <w:suppressAutoHyphens w:val="0"/>
        <w:ind w:firstLine="709"/>
        <w:rPr>
          <w:rFonts w:eastAsia="Arial"/>
          <w:sz w:val="20"/>
          <w:szCs w:val="20"/>
          <w:lang w:eastAsia="ar-SA"/>
        </w:rPr>
      </w:pPr>
      <w:r w:rsidRPr="001D3996">
        <w:rPr>
          <w:sz w:val="20"/>
          <w:szCs w:val="20"/>
          <w:lang w:eastAsia="ar-SA"/>
        </w:rPr>
        <w:t>2.</w:t>
      </w:r>
      <w:r w:rsidRPr="001D3996">
        <w:rPr>
          <w:rFonts w:eastAsia="Arial"/>
          <w:sz w:val="20"/>
          <w:szCs w:val="20"/>
          <w:lang w:eastAsia="ar-SA"/>
        </w:rPr>
        <w:t> </w:t>
      </w:r>
      <w:r w:rsidRPr="001D3996">
        <w:rPr>
          <w:sz w:val="20"/>
          <w:szCs w:val="20"/>
          <w:lang w:eastAsia="ar-SA"/>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Природно-познавательный туризм</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5.2</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Охота и рыбалка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Поля для гольфа или конных прогулок</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5.5</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rPr>
                <w:sz w:val="20"/>
                <w:szCs w:val="20"/>
                <w:lang w:eastAsia="ru-RU"/>
              </w:rPr>
            </w:pPr>
            <w:r w:rsidRPr="001D3996">
              <w:rPr>
                <w:sz w:val="20"/>
                <w:szCs w:val="20"/>
                <w:lang w:eastAsia="ru-RU"/>
              </w:rPr>
              <w:t>Общее пользование водными объектами</w:t>
            </w:r>
          </w:p>
        </w:tc>
        <w:tc>
          <w:tcPr>
            <w:tcW w:w="876" w:type="dxa"/>
            <w:shd w:val="clear" w:color="auto" w:fill="auto"/>
          </w:tcPr>
          <w:p w:rsidR="00593B55" w:rsidRPr="001D3996" w:rsidRDefault="00593B55" w:rsidP="00593B55">
            <w:pPr>
              <w:suppressAutoHyphens w:val="0"/>
              <w:rPr>
                <w:sz w:val="20"/>
                <w:szCs w:val="20"/>
                <w:lang w:eastAsia="ru-RU"/>
              </w:rPr>
            </w:pPr>
            <w:r w:rsidRPr="001D3996">
              <w:rPr>
                <w:sz w:val="20"/>
                <w:szCs w:val="20"/>
                <w:lang w:eastAsia="ru-RU"/>
              </w:rPr>
              <w:t>11.1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питание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4.6</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Туристическое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5.2.1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10</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Санаторная деятельность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9.2.1</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случаях совмещения границ земельных участков с красными линиями, а также при блокированной застройке на сопряженных земельных участках - 0 м, для земельных участков, соответствующих виду разрешенного использования «предоставление коммунальных услуг», - 0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51" w:name="_Toc36649257"/>
      <w:bookmarkStart w:id="152" w:name="_Toc45266977"/>
      <w:bookmarkStart w:id="153" w:name="_Toc109803293"/>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41. </w:t>
      </w:r>
      <w:r w:rsidRPr="001D3996">
        <w:rPr>
          <w:b/>
          <w:sz w:val="20"/>
          <w:szCs w:val="20"/>
          <w:lang w:eastAsia="ru-RU"/>
        </w:rPr>
        <w:tab/>
        <w:t>Зона технических объектов (С-1)</w:t>
      </w:r>
      <w:bookmarkEnd w:id="151"/>
      <w:bookmarkEnd w:id="152"/>
      <w:bookmarkEnd w:id="153"/>
    </w:p>
    <w:p w:rsidR="00593B55" w:rsidRPr="001D3996" w:rsidRDefault="00593B55" w:rsidP="00593B55">
      <w:pPr>
        <w:suppressAutoHyphens w:val="0"/>
        <w:ind w:firstLine="709"/>
        <w:jc w:val="both"/>
        <w:rPr>
          <w:sz w:val="20"/>
          <w:szCs w:val="20"/>
          <w:lang w:eastAsia="ru-RU"/>
        </w:rPr>
      </w:pPr>
      <w:r w:rsidRPr="001D3996">
        <w:rPr>
          <w:sz w:val="20"/>
          <w:szCs w:val="20"/>
          <w:lang w:eastAsia="ru-RU"/>
        </w:rPr>
        <w:t>1. Зона технических объектов (С-1) включает в себя участки территории городского поселения, предназначенные для размещения технических объектов с включением объектов коммунальной инфраструктуры.</w:t>
      </w:r>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ar-SA"/>
        </w:rPr>
        <w:t>2.</w:t>
      </w:r>
      <w:r w:rsidRPr="001D3996">
        <w:rPr>
          <w:rFonts w:eastAsia="Arial"/>
          <w:sz w:val="20"/>
          <w:szCs w:val="20"/>
          <w:lang w:eastAsia="ar-SA"/>
        </w:rPr>
        <w:t> </w:t>
      </w:r>
      <w:r w:rsidRPr="001D3996">
        <w:rPr>
          <w:sz w:val="20"/>
          <w:szCs w:val="20"/>
          <w:lang w:eastAsia="ar-SA"/>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Общественное управление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3.8</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Общее пользование водными объектами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11.1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Деловое управление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Связь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6.8</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9</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Склады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6.9</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54" w:name="_Toc36649258"/>
      <w:bookmarkStart w:id="155" w:name="_Toc45266978"/>
      <w:bookmarkStart w:id="156" w:name="_Toc109803294"/>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42. </w:t>
      </w:r>
      <w:r w:rsidRPr="001D3996">
        <w:rPr>
          <w:b/>
          <w:sz w:val="20"/>
          <w:szCs w:val="20"/>
          <w:lang w:eastAsia="ru-RU"/>
        </w:rPr>
        <w:tab/>
        <w:t>Зона объектов размещения отходов потребления (С-2)</w:t>
      </w:r>
      <w:bookmarkEnd w:id="154"/>
      <w:bookmarkEnd w:id="155"/>
      <w:bookmarkEnd w:id="156"/>
    </w:p>
    <w:p w:rsidR="00593B55" w:rsidRPr="001D3996" w:rsidRDefault="00593B55" w:rsidP="00593B55">
      <w:pPr>
        <w:suppressAutoHyphens w:val="0"/>
        <w:ind w:firstLine="709"/>
        <w:jc w:val="both"/>
        <w:rPr>
          <w:sz w:val="20"/>
          <w:szCs w:val="20"/>
          <w:lang w:eastAsia="ru-RU"/>
        </w:rPr>
      </w:pPr>
      <w:r w:rsidRPr="001D3996">
        <w:rPr>
          <w:sz w:val="20"/>
          <w:szCs w:val="20"/>
          <w:lang w:eastAsia="ru-RU"/>
        </w:rPr>
        <w:t>1. Зона объектов размещения отходов потребления (С-2) включает в себя участки территории городского поселения, предназначенные для размещения, обработки, утилизации и обезвреживания твердых коммунальных и иных отходов с включением объектов коммунальной инфраструктуры.</w:t>
      </w:r>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ar-SA"/>
        </w:rPr>
        <w:t>2.</w:t>
      </w:r>
      <w:r w:rsidRPr="001D3996">
        <w:rPr>
          <w:rFonts w:eastAsia="Arial"/>
          <w:sz w:val="20"/>
          <w:szCs w:val="20"/>
          <w:lang w:eastAsia="ar-SA"/>
        </w:rPr>
        <w:t> </w:t>
      </w:r>
      <w:r w:rsidRPr="001D3996">
        <w:rPr>
          <w:sz w:val="20"/>
          <w:szCs w:val="20"/>
          <w:lang w:eastAsia="ar-SA"/>
        </w:rPr>
        <w:t>Виды использования земельных участков:</w:t>
      </w:r>
    </w:p>
    <w:p w:rsidR="00593B55" w:rsidRPr="001D3996" w:rsidRDefault="00593B55" w:rsidP="00593B55">
      <w:pPr>
        <w:suppressAutoHyphens w:val="0"/>
        <w:ind w:firstLine="709"/>
        <w:jc w:val="both"/>
        <w:rPr>
          <w:sz w:val="20"/>
          <w:szCs w:val="20"/>
          <w:lang w:eastAsia="ar-SA"/>
        </w:rPr>
      </w:pPr>
      <w:r w:rsidRPr="001D3996">
        <w:rPr>
          <w:sz w:val="20"/>
          <w:szCs w:val="20"/>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Специальная деятельность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12.2</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57" w:name="_Toc36649259"/>
      <w:bookmarkStart w:id="158" w:name="_Toc45266979"/>
      <w:bookmarkStart w:id="159" w:name="_Toc109803295"/>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43. </w:t>
      </w:r>
      <w:r w:rsidRPr="001D3996">
        <w:rPr>
          <w:b/>
          <w:sz w:val="20"/>
          <w:szCs w:val="20"/>
          <w:lang w:eastAsia="ru-RU"/>
        </w:rPr>
        <w:tab/>
        <w:t>Зона кладбищ (С-3)</w:t>
      </w:r>
      <w:bookmarkEnd w:id="157"/>
      <w:bookmarkEnd w:id="158"/>
      <w:bookmarkEnd w:id="159"/>
    </w:p>
    <w:p w:rsidR="00593B55" w:rsidRPr="001D3996" w:rsidRDefault="00593B55" w:rsidP="00593B55">
      <w:pPr>
        <w:suppressAutoHyphens w:val="0"/>
        <w:ind w:firstLine="709"/>
        <w:jc w:val="both"/>
        <w:rPr>
          <w:sz w:val="20"/>
          <w:szCs w:val="20"/>
          <w:lang w:eastAsia="ru-RU"/>
        </w:rPr>
      </w:pPr>
      <w:r w:rsidRPr="001D3996">
        <w:rPr>
          <w:sz w:val="20"/>
          <w:szCs w:val="20"/>
          <w:lang w:eastAsia="ru-RU"/>
        </w:rPr>
        <w:t>1. Зона кладбищ (С-3) включает в себя участки территории городского поселения, предназначенные для размещения кладбищ с включением объектов инженерной инфраструктуры.</w:t>
      </w:r>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ar-SA"/>
        </w:rPr>
        <w:t>2.</w:t>
      </w:r>
      <w:r w:rsidRPr="001D3996">
        <w:rPr>
          <w:rFonts w:eastAsia="Arial"/>
          <w:sz w:val="20"/>
          <w:szCs w:val="20"/>
          <w:lang w:eastAsia="ar-SA"/>
        </w:rPr>
        <w:t> </w:t>
      </w:r>
      <w:r w:rsidRPr="001D3996">
        <w:rPr>
          <w:sz w:val="20"/>
          <w:szCs w:val="20"/>
          <w:lang w:eastAsia="ar-SA"/>
        </w:rPr>
        <w:t>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Коммунальное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3.1</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Бытовое обслуживание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Религиозное использование</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3.7</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4</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Служебные гаражи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4.9</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5</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6</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Земельные участки (территории) общего пользования</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12.0</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7</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Ритуальная деятельность</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12.1</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8</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Магазины</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4.4</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spacing w:before="480" w:after="240"/>
        <w:ind w:firstLine="709"/>
        <w:jc w:val="both"/>
        <w:outlineLvl w:val="2"/>
        <w:rPr>
          <w:b/>
          <w:sz w:val="20"/>
          <w:szCs w:val="20"/>
          <w:lang w:eastAsia="ru-RU"/>
        </w:rPr>
      </w:pPr>
      <w:bookmarkStart w:id="160" w:name="_Toc36649260"/>
      <w:bookmarkStart w:id="161" w:name="_Toc45266980"/>
      <w:bookmarkStart w:id="162" w:name="_Toc109803296"/>
      <w:r w:rsidRPr="001D3996">
        <w:rPr>
          <w:b/>
          <w:sz w:val="20"/>
          <w:szCs w:val="20"/>
          <w:lang w:eastAsia="ru-RU"/>
        </w:rPr>
        <w:t>Статья</w:t>
      </w:r>
      <w:r w:rsidRPr="001D3996">
        <w:rPr>
          <w:rFonts w:eastAsia="Arial"/>
          <w:b/>
          <w:sz w:val="20"/>
          <w:szCs w:val="20"/>
          <w:lang w:eastAsia="ar-SA"/>
        </w:rPr>
        <w:t> </w:t>
      </w:r>
      <w:r w:rsidRPr="001D3996">
        <w:rPr>
          <w:b/>
          <w:sz w:val="20"/>
          <w:szCs w:val="20"/>
          <w:lang w:eastAsia="ru-RU"/>
        </w:rPr>
        <w:t xml:space="preserve">44. </w:t>
      </w:r>
      <w:r w:rsidRPr="001D3996">
        <w:rPr>
          <w:b/>
          <w:sz w:val="20"/>
          <w:szCs w:val="20"/>
          <w:lang w:eastAsia="ru-RU"/>
        </w:rPr>
        <w:tab/>
        <w:t>Зона военных объектов (С-4)</w:t>
      </w:r>
      <w:bookmarkEnd w:id="160"/>
      <w:bookmarkEnd w:id="161"/>
      <w:bookmarkEnd w:id="162"/>
    </w:p>
    <w:p w:rsidR="00593B55" w:rsidRPr="001D3996" w:rsidRDefault="00593B55" w:rsidP="00593B55">
      <w:pPr>
        <w:suppressAutoHyphens w:val="0"/>
        <w:ind w:firstLine="709"/>
        <w:jc w:val="both"/>
        <w:rPr>
          <w:rFonts w:eastAsia="Arial"/>
          <w:sz w:val="20"/>
          <w:szCs w:val="20"/>
          <w:lang w:eastAsia="ar-SA"/>
        </w:rPr>
      </w:pPr>
      <w:r w:rsidRPr="001D3996">
        <w:rPr>
          <w:sz w:val="20"/>
          <w:szCs w:val="20"/>
          <w:lang w:eastAsia="ru-RU"/>
        </w:rPr>
        <w:lastRenderedPageBreak/>
        <w:t>1.</w:t>
      </w:r>
      <w:r w:rsidRPr="001D3996">
        <w:rPr>
          <w:rFonts w:eastAsia="Arial"/>
          <w:sz w:val="20"/>
          <w:szCs w:val="20"/>
          <w:lang w:eastAsia="ar-SA"/>
        </w:rPr>
        <w:t xml:space="preserve"> Зона военных объектов (С-4) включает в себя участки территории </w:t>
      </w:r>
      <w:r w:rsidRPr="001D3996">
        <w:rPr>
          <w:sz w:val="20"/>
          <w:szCs w:val="20"/>
          <w:lang w:eastAsia="ar-SA"/>
        </w:rPr>
        <w:t>городского поселения</w:t>
      </w:r>
      <w:r w:rsidRPr="001D3996">
        <w:rPr>
          <w:rFonts w:eastAsia="Arial"/>
          <w:sz w:val="20"/>
          <w:szCs w:val="20"/>
          <w:lang w:eastAsia="ar-SA"/>
        </w:rPr>
        <w:t xml:space="preserve">, предназначенные для размещения объектов, в отношении которых устанавливается особый режим. </w:t>
      </w:r>
    </w:p>
    <w:p w:rsidR="00593B55" w:rsidRPr="001D3996" w:rsidRDefault="00593B55" w:rsidP="00593B55">
      <w:pPr>
        <w:suppressAutoHyphens w:val="0"/>
        <w:ind w:firstLine="709"/>
        <w:jc w:val="both"/>
        <w:rPr>
          <w:rFonts w:eastAsia="Arial"/>
          <w:sz w:val="20"/>
          <w:szCs w:val="20"/>
          <w:lang w:eastAsia="ar-SA"/>
        </w:rPr>
      </w:pPr>
      <w:r w:rsidRPr="001D3996">
        <w:rPr>
          <w:rFonts w:eastAsia="Arial"/>
          <w:sz w:val="20"/>
          <w:szCs w:val="20"/>
          <w:lang w:eastAsia="ar-SA"/>
        </w:rPr>
        <w:t>2. Виды использования земельных участков:</w:t>
      </w:r>
    </w:p>
    <w:p w:rsidR="00593B55" w:rsidRPr="001D3996" w:rsidRDefault="00593B55" w:rsidP="00593B55">
      <w:pPr>
        <w:suppressAutoHyphens w:val="0"/>
        <w:ind w:firstLine="709"/>
        <w:jc w:val="both"/>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21"/>
        <w:gridCol w:w="876"/>
      </w:tblGrid>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N</w:t>
            </w:r>
          </w:p>
          <w:p w:rsidR="00593B55" w:rsidRPr="001D3996" w:rsidRDefault="00593B55" w:rsidP="00593B55">
            <w:pPr>
              <w:suppressAutoHyphens w:val="0"/>
              <w:jc w:val="center"/>
              <w:rPr>
                <w:sz w:val="20"/>
                <w:szCs w:val="20"/>
                <w:lang w:eastAsia="ru-RU"/>
              </w:rPr>
            </w:pPr>
            <w:r w:rsidRPr="001D3996">
              <w:rPr>
                <w:sz w:val="20"/>
                <w:szCs w:val="20"/>
                <w:lang w:eastAsia="ru-RU"/>
              </w:rPr>
              <w:t>п/п</w:t>
            </w:r>
          </w:p>
        </w:tc>
        <w:tc>
          <w:tcPr>
            <w:tcW w:w="8721"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Наименование вида разрешенного использования земельных участков</w:t>
            </w:r>
          </w:p>
        </w:tc>
        <w:tc>
          <w:tcPr>
            <w:tcW w:w="876"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Код</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Основные виды разрешенного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1</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обороны и безопасности</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8.0</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2</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вооруженных сил</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8.1</w:t>
            </w:r>
          </w:p>
        </w:tc>
      </w:tr>
      <w:tr w:rsidR="00593B55" w:rsidRPr="001D3996" w:rsidTr="00593B55">
        <w:tc>
          <w:tcPr>
            <w:tcW w:w="10137" w:type="dxa"/>
            <w:gridSpan w:val="3"/>
            <w:shd w:val="clear" w:color="auto" w:fill="auto"/>
          </w:tcPr>
          <w:p w:rsidR="00593B55" w:rsidRPr="001D3996" w:rsidRDefault="00593B55" w:rsidP="00593B55">
            <w:pPr>
              <w:suppressAutoHyphens w:val="0"/>
              <w:jc w:val="center"/>
              <w:rPr>
                <w:b/>
                <w:sz w:val="20"/>
                <w:szCs w:val="20"/>
                <w:lang w:eastAsia="ru-RU"/>
              </w:rPr>
            </w:pPr>
            <w:r w:rsidRPr="001D3996">
              <w:rPr>
                <w:b/>
                <w:sz w:val="20"/>
                <w:szCs w:val="20"/>
                <w:lang w:eastAsia="ru-RU"/>
              </w:rPr>
              <w:t>Условно разрешенные виды использования</w:t>
            </w:r>
          </w:p>
        </w:tc>
      </w:tr>
      <w:tr w:rsidR="00593B55" w:rsidRPr="001D3996" w:rsidTr="00593B55">
        <w:tc>
          <w:tcPr>
            <w:tcW w:w="540" w:type="dxa"/>
            <w:shd w:val="clear" w:color="auto" w:fill="auto"/>
          </w:tcPr>
          <w:p w:rsidR="00593B55" w:rsidRPr="001D3996" w:rsidRDefault="00593B55" w:rsidP="00593B55">
            <w:pPr>
              <w:suppressAutoHyphens w:val="0"/>
              <w:jc w:val="center"/>
              <w:rPr>
                <w:sz w:val="20"/>
                <w:szCs w:val="20"/>
                <w:lang w:eastAsia="ru-RU"/>
              </w:rPr>
            </w:pPr>
            <w:r w:rsidRPr="001D3996">
              <w:rPr>
                <w:sz w:val="20"/>
                <w:szCs w:val="20"/>
                <w:lang w:eastAsia="ru-RU"/>
              </w:rPr>
              <w:t>3</w:t>
            </w:r>
          </w:p>
        </w:tc>
        <w:tc>
          <w:tcPr>
            <w:tcW w:w="8721"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Обеспечение внутреннего правопорядка</w:t>
            </w:r>
          </w:p>
        </w:tc>
        <w:tc>
          <w:tcPr>
            <w:tcW w:w="876" w:type="dxa"/>
            <w:shd w:val="clear" w:color="auto" w:fill="auto"/>
          </w:tcPr>
          <w:p w:rsidR="00593B55" w:rsidRPr="001D3996" w:rsidRDefault="00593B55" w:rsidP="00593B55">
            <w:pPr>
              <w:suppressAutoHyphens w:val="0"/>
              <w:jc w:val="both"/>
              <w:rPr>
                <w:sz w:val="20"/>
                <w:szCs w:val="20"/>
                <w:lang w:eastAsia="ru-RU"/>
              </w:rPr>
            </w:pPr>
            <w:r w:rsidRPr="001D3996">
              <w:rPr>
                <w:sz w:val="20"/>
                <w:szCs w:val="20"/>
                <w:lang w:eastAsia="ru-RU"/>
              </w:rPr>
              <w:t>8.3</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 xml:space="preserve">Вспомогательные виды разрешенного использования земельных участков и объектов капитального строительства определяются в соответствии с </w:t>
      </w:r>
      <w:hyperlink w:anchor="P523" w:history="1">
        <w:r w:rsidRPr="001D3996">
          <w:rPr>
            <w:sz w:val="20"/>
            <w:szCs w:val="20"/>
            <w:lang w:eastAsia="ru-RU"/>
          </w:rPr>
          <w:t>пунктом 6 статьи 20</w:t>
        </w:r>
      </w:hyperlink>
      <w:r w:rsidRPr="001D3996">
        <w:rPr>
          <w:sz w:val="20"/>
          <w:szCs w:val="20"/>
          <w:lang w:eastAsia="ru-RU"/>
        </w:rPr>
        <w:t xml:space="preserve">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rFonts w:eastAsia="Arial"/>
          <w:sz w:val="20"/>
          <w:szCs w:val="20"/>
          <w:lang w:eastAsia="ar-SA"/>
        </w:rPr>
        <w:t> </w:t>
      </w:r>
      <w:r w:rsidRPr="001D3996">
        <w:rPr>
          <w:sz w:val="20"/>
          <w:szCs w:val="20"/>
          <w:lang w:eastAsia="ru-RU"/>
        </w:rPr>
        <w:t>минимальная и максимальная площадь земельных участков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rFonts w:eastAsia="Arial"/>
          <w:sz w:val="20"/>
          <w:szCs w:val="20"/>
          <w:lang w:eastAsia="ar-SA"/>
        </w:rPr>
        <w:t> </w:t>
      </w:r>
      <w:r w:rsidRPr="001D3996">
        <w:rPr>
          <w:sz w:val="20"/>
          <w:szCs w:val="20"/>
          <w:lang w:eastAsia="ru-RU"/>
        </w:rPr>
        <w:t>предельные (минимальные и (или) максимальные) размеры земельных участков не подлежат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rFonts w:eastAsia="Arial"/>
          <w:sz w:val="20"/>
          <w:szCs w:val="20"/>
          <w:lang w:eastAsia="ar-SA"/>
        </w:rPr>
        <w:t> </w:t>
      </w:r>
      <w:r w:rsidRPr="001D3996">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rFonts w:eastAsia="Arial"/>
          <w:sz w:val="20"/>
          <w:szCs w:val="20"/>
          <w:lang w:eastAsia="ar-SA"/>
        </w:rPr>
        <w:t> </w:t>
      </w:r>
      <w:r w:rsidRPr="001D3996">
        <w:rPr>
          <w:sz w:val="20"/>
          <w:szCs w:val="20"/>
          <w:lang w:eastAsia="ru-RU"/>
        </w:rPr>
        <w:t>предельное количество этажей надземной части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предельная высота зданий, строений, сооружений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rFonts w:eastAsia="Arial"/>
          <w:sz w:val="20"/>
          <w:szCs w:val="20"/>
          <w:lang w:eastAsia="ar-SA"/>
        </w:rPr>
        <w:t> </w:t>
      </w:r>
      <w:r w:rsidRPr="001D3996">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rFonts w:eastAsia="Arial"/>
          <w:sz w:val="20"/>
          <w:szCs w:val="20"/>
          <w:lang w:eastAsia="ar-SA"/>
        </w:rPr>
        <w:t> </w:t>
      </w:r>
      <w:r w:rsidRPr="001D3996">
        <w:rPr>
          <w:sz w:val="20"/>
          <w:szCs w:val="20"/>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spacing w:before="480" w:after="240"/>
        <w:ind w:firstLine="709"/>
        <w:jc w:val="both"/>
        <w:outlineLvl w:val="1"/>
        <w:rPr>
          <w:b/>
          <w:sz w:val="20"/>
          <w:szCs w:val="20"/>
          <w:lang w:eastAsia="ru-RU"/>
        </w:rPr>
      </w:pPr>
      <w:bookmarkStart w:id="163" w:name="_Toc98933881"/>
      <w:bookmarkStart w:id="164" w:name="_Toc109803297"/>
      <w:r w:rsidRPr="001D3996">
        <w:rPr>
          <w:b/>
          <w:sz w:val="20"/>
          <w:szCs w:val="20"/>
          <w:lang w:eastAsia="ru-RU"/>
        </w:rPr>
        <w:t xml:space="preserve">Глава 12. </w:t>
      </w:r>
      <w:r w:rsidRPr="001D3996">
        <w:rPr>
          <w:b/>
          <w:sz w:val="20"/>
          <w:szCs w:val="20"/>
          <w:lang w:eastAsia="ru-RU"/>
        </w:rPr>
        <w:tab/>
        <w:t>Градостроительные регламенты в части ограничений использования земельных участков, установленных зонами с особыми условиями использований территорий</w:t>
      </w:r>
      <w:bookmarkEnd w:id="163"/>
      <w:bookmarkEnd w:id="164"/>
    </w:p>
    <w:p w:rsidR="00593B55" w:rsidRPr="001D3996" w:rsidRDefault="00593B55" w:rsidP="00593B55">
      <w:pPr>
        <w:suppressAutoHyphens w:val="0"/>
        <w:spacing w:before="480" w:after="240"/>
        <w:ind w:firstLine="709"/>
        <w:jc w:val="both"/>
        <w:outlineLvl w:val="2"/>
        <w:rPr>
          <w:b/>
          <w:sz w:val="20"/>
          <w:szCs w:val="20"/>
          <w:lang w:eastAsia="ru-RU"/>
        </w:rPr>
      </w:pPr>
      <w:bookmarkStart w:id="165" w:name="_Toc81820476"/>
      <w:bookmarkStart w:id="166" w:name="_Toc94477155"/>
      <w:bookmarkStart w:id="167" w:name="_Toc98933882"/>
      <w:bookmarkStart w:id="168" w:name="_Toc109803298"/>
      <w:r w:rsidRPr="001D3996">
        <w:rPr>
          <w:b/>
          <w:sz w:val="20"/>
          <w:szCs w:val="20"/>
          <w:lang w:eastAsia="ru-RU"/>
        </w:rPr>
        <w:t>Статья</w:t>
      </w:r>
      <w:r w:rsidRPr="001D3996">
        <w:rPr>
          <w:b/>
          <w:sz w:val="20"/>
          <w:szCs w:val="20"/>
          <w:lang w:eastAsia="ar-SA"/>
        </w:rPr>
        <w:t> </w:t>
      </w:r>
      <w:r w:rsidRPr="001D3996">
        <w:rPr>
          <w:b/>
          <w:sz w:val="20"/>
          <w:szCs w:val="20"/>
          <w:lang w:eastAsia="ru-RU"/>
        </w:rPr>
        <w:t xml:space="preserve">45. </w:t>
      </w:r>
      <w:r w:rsidRPr="001D3996">
        <w:rPr>
          <w:b/>
          <w:sz w:val="20"/>
          <w:szCs w:val="20"/>
          <w:lang w:eastAsia="ru-RU"/>
        </w:rPr>
        <w:tab/>
        <w:t>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bookmarkEnd w:id="165"/>
      <w:bookmarkEnd w:id="166"/>
      <w:bookmarkEnd w:id="167"/>
      <w:bookmarkEnd w:id="168"/>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sz w:val="20"/>
          <w:szCs w:val="20"/>
          <w:lang w:eastAsia="ar-SA"/>
        </w:rPr>
        <w:t> </w:t>
      </w:r>
      <w:r w:rsidRPr="001D3996">
        <w:rPr>
          <w:sz w:val="20"/>
          <w:szCs w:val="20"/>
          <w:lang w:eastAsia="ru-RU"/>
        </w:rPr>
        <w:t>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 xml:space="preserve">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 </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 xml:space="preserve">ограничениями, установленными законами, иными нормативными правовыми актами применительно к санитарно-защитным зонам, </w:t>
      </w:r>
      <w:proofErr w:type="spellStart"/>
      <w:r w:rsidRPr="001D3996">
        <w:rPr>
          <w:sz w:val="20"/>
          <w:szCs w:val="20"/>
          <w:lang w:eastAsia="ru-RU"/>
        </w:rPr>
        <w:t>водоохранным</w:t>
      </w:r>
      <w:proofErr w:type="spellEnd"/>
      <w:r w:rsidRPr="001D3996">
        <w:rPr>
          <w:sz w:val="20"/>
          <w:szCs w:val="20"/>
          <w:lang w:eastAsia="ru-RU"/>
        </w:rPr>
        <w:t xml:space="preserve"> зонам, и иным зонам ограничений.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sz w:val="20"/>
          <w:szCs w:val="20"/>
          <w:lang w:eastAsia="ar-SA"/>
        </w:rPr>
        <w:t> </w:t>
      </w:r>
      <w:r w:rsidRPr="001D3996">
        <w:rPr>
          <w:sz w:val="20"/>
          <w:szCs w:val="20"/>
          <w:lang w:eastAsia="ru-RU"/>
        </w:rPr>
        <w:t xml:space="preserve">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1D3996">
        <w:rPr>
          <w:sz w:val="20"/>
          <w:szCs w:val="20"/>
          <w:lang w:eastAsia="ru-RU"/>
        </w:rPr>
        <w:t>водоохранным</w:t>
      </w:r>
      <w:proofErr w:type="spellEnd"/>
      <w:r w:rsidRPr="001D3996">
        <w:rPr>
          <w:sz w:val="20"/>
          <w:szCs w:val="20"/>
          <w:lang w:eastAsia="ru-RU"/>
        </w:rPr>
        <w:t xml:space="preserve"> зонам, иным зонам ограничений, являются несоответствующими настоящим Правилам.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3.</w:t>
      </w:r>
      <w:r w:rsidRPr="001D3996">
        <w:rPr>
          <w:sz w:val="20"/>
          <w:szCs w:val="20"/>
          <w:lang w:eastAsia="ar-SA"/>
        </w:rPr>
        <w:t> </w:t>
      </w:r>
      <w:r w:rsidRPr="001D3996">
        <w:rPr>
          <w:sz w:val="20"/>
          <w:szCs w:val="20"/>
          <w:lang w:eastAsia="ru-RU"/>
        </w:rPr>
        <w:t xml:space="preserve">Ограничения использования земельных участков и объектов капитального строительства, расположенных в санитарно-защитных зонах, </w:t>
      </w:r>
      <w:proofErr w:type="spellStart"/>
      <w:r w:rsidRPr="001D3996">
        <w:rPr>
          <w:sz w:val="20"/>
          <w:szCs w:val="20"/>
          <w:lang w:eastAsia="ru-RU"/>
        </w:rPr>
        <w:t>водоохранных</w:t>
      </w:r>
      <w:proofErr w:type="spellEnd"/>
      <w:r w:rsidRPr="001D3996">
        <w:rPr>
          <w:sz w:val="20"/>
          <w:szCs w:val="20"/>
          <w:lang w:eastAsia="ru-RU"/>
        </w:rPr>
        <w:t xml:space="preserve"> зонах, иных зонах ограничений, устанавливаются в соответствии с действующим законодательством.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4.</w:t>
      </w:r>
      <w:r w:rsidRPr="001D3996">
        <w:rPr>
          <w:sz w:val="20"/>
          <w:szCs w:val="20"/>
          <w:lang w:eastAsia="ar-SA"/>
        </w:rPr>
        <w:t> </w:t>
      </w:r>
      <w:r w:rsidRPr="001D3996">
        <w:rPr>
          <w:sz w:val="20"/>
          <w:szCs w:val="20"/>
          <w:lang w:eastAsia="ru-RU"/>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 </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санитарно-защитных зон, определенных в соответствии с размерами, установленными требованиями действующего законодательства;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санитарно-защитных зон, установленных в соответствии с действующим законодательством проектами санитарно-защитных зон, получившими положительные заключения государственной экологической экспертизы;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w:t>
      </w:r>
      <w:r w:rsidRPr="001D3996">
        <w:rPr>
          <w:sz w:val="20"/>
          <w:szCs w:val="20"/>
          <w:lang w:eastAsia="ar-SA"/>
        </w:rPr>
        <w:t> </w:t>
      </w:r>
      <w:proofErr w:type="spellStart"/>
      <w:r w:rsidRPr="001D3996">
        <w:rPr>
          <w:sz w:val="20"/>
          <w:szCs w:val="20"/>
          <w:lang w:eastAsia="ru-RU"/>
        </w:rPr>
        <w:t>водоохранных</w:t>
      </w:r>
      <w:proofErr w:type="spellEnd"/>
      <w:r w:rsidRPr="001D3996">
        <w:rPr>
          <w:sz w:val="20"/>
          <w:szCs w:val="20"/>
          <w:lang w:eastAsia="ru-RU"/>
        </w:rPr>
        <w:t xml:space="preserve"> зон, установленных в соответствии с действующим законодательством проектами </w:t>
      </w:r>
      <w:proofErr w:type="spellStart"/>
      <w:r w:rsidRPr="001D3996">
        <w:rPr>
          <w:sz w:val="20"/>
          <w:szCs w:val="20"/>
          <w:lang w:eastAsia="ru-RU"/>
        </w:rPr>
        <w:t>водоохранных</w:t>
      </w:r>
      <w:proofErr w:type="spellEnd"/>
      <w:r w:rsidRPr="001D3996">
        <w:rPr>
          <w:sz w:val="20"/>
          <w:szCs w:val="20"/>
          <w:lang w:eastAsia="ru-RU"/>
        </w:rPr>
        <w:t xml:space="preserve"> зон;</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 xml:space="preserve">поясов зон санитарной охраны водных объектов, используемых для целей питьевого и хозяйственно-бытового водоснабжения (водозаборов), определенных в соответствии с действующим законодательством; </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 xml:space="preserve">а также,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1D3996">
        <w:rPr>
          <w:sz w:val="20"/>
          <w:szCs w:val="20"/>
          <w:lang w:eastAsia="ru-RU"/>
        </w:rPr>
        <w:t>водоохранным</w:t>
      </w:r>
      <w:proofErr w:type="spellEnd"/>
      <w:r w:rsidRPr="001D3996">
        <w:rPr>
          <w:sz w:val="20"/>
          <w:szCs w:val="20"/>
          <w:lang w:eastAsia="ru-RU"/>
        </w:rPr>
        <w:t xml:space="preserve"> зонам, иным зонам ограничений, являются несоответствующими настоящим Правилам.</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5.</w:t>
      </w:r>
      <w:r w:rsidRPr="001D3996">
        <w:rPr>
          <w:sz w:val="20"/>
          <w:szCs w:val="20"/>
          <w:lang w:eastAsia="ar-SA"/>
        </w:rPr>
        <w:t> </w:t>
      </w:r>
      <w:r w:rsidRPr="001D3996">
        <w:rPr>
          <w:sz w:val="20"/>
          <w:szCs w:val="20"/>
          <w:lang w:eastAsia="ru-RU"/>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виды запрещенного использования - в соответствии с требованиями санитарных норм и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публичных слушаний, определенных разделом 2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6.</w:t>
      </w:r>
      <w:r w:rsidRPr="001D3996">
        <w:rPr>
          <w:sz w:val="20"/>
          <w:szCs w:val="20"/>
          <w:lang w:eastAsia="ar-SA"/>
        </w:rPr>
        <w:t> </w:t>
      </w:r>
      <w:r w:rsidRPr="001D3996">
        <w:rPr>
          <w:sz w:val="20"/>
          <w:szCs w:val="20"/>
          <w:lang w:eastAsia="ru-RU"/>
        </w:rPr>
        <w:t>Видами зон действия градостроительных ограничений в соответствие с действующим законодательством также являются: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1)</w:t>
      </w:r>
      <w:r w:rsidRPr="001D3996">
        <w:rPr>
          <w:sz w:val="20"/>
          <w:szCs w:val="20"/>
          <w:lang w:eastAsia="ar-SA"/>
        </w:rPr>
        <w:t> </w:t>
      </w:r>
      <w:r w:rsidRPr="001D3996">
        <w:rPr>
          <w:sz w:val="20"/>
          <w:szCs w:val="20"/>
          <w:lang w:eastAsia="ru-RU"/>
        </w:rPr>
        <w:t>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 которые могут быть отображены на картах в составе документов территориального планирования, документации по планировке территории, материалов по их обоснованию, а также на карте градостроительного зонирования;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2)</w:t>
      </w:r>
      <w:r w:rsidRPr="001D3996">
        <w:rPr>
          <w:sz w:val="20"/>
          <w:szCs w:val="20"/>
          <w:lang w:eastAsia="ar-SA"/>
        </w:rPr>
        <w:t> </w:t>
      </w:r>
      <w:r w:rsidRPr="001D3996">
        <w:rPr>
          <w:sz w:val="20"/>
          <w:szCs w:val="20"/>
          <w:lang w:eastAsia="ru-RU"/>
        </w:rPr>
        <w:t>зоны действия публичных сервитутов.</w:t>
      </w:r>
    </w:p>
    <w:p w:rsidR="00593B55" w:rsidRPr="001D3996" w:rsidRDefault="00593B55" w:rsidP="00593B55">
      <w:pPr>
        <w:suppressAutoHyphens w:val="0"/>
        <w:spacing w:before="480" w:after="240"/>
        <w:ind w:firstLine="709"/>
        <w:jc w:val="both"/>
        <w:outlineLvl w:val="2"/>
        <w:rPr>
          <w:b/>
          <w:sz w:val="20"/>
          <w:szCs w:val="20"/>
          <w:lang w:eastAsia="ru-RU"/>
        </w:rPr>
      </w:pPr>
      <w:bookmarkStart w:id="169" w:name="_Toc466882286"/>
      <w:bookmarkStart w:id="170" w:name="_Toc502241627"/>
      <w:bookmarkStart w:id="171" w:name="_Toc94477156"/>
      <w:bookmarkStart w:id="172" w:name="_Toc98933883"/>
      <w:bookmarkStart w:id="173" w:name="_Toc109803299"/>
      <w:r w:rsidRPr="001D3996">
        <w:rPr>
          <w:b/>
          <w:sz w:val="20"/>
          <w:szCs w:val="20"/>
          <w:lang w:eastAsia="ru-RU"/>
        </w:rPr>
        <w:t>Статья</w:t>
      </w:r>
      <w:r w:rsidRPr="001D3996">
        <w:rPr>
          <w:b/>
          <w:sz w:val="20"/>
          <w:szCs w:val="20"/>
          <w:lang w:eastAsia="ar-SA"/>
        </w:rPr>
        <w:t> </w:t>
      </w:r>
      <w:r w:rsidRPr="001D3996">
        <w:rPr>
          <w:b/>
          <w:sz w:val="20"/>
          <w:szCs w:val="20"/>
          <w:lang w:eastAsia="ru-RU"/>
        </w:rPr>
        <w:t xml:space="preserve">46. </w:t>
      </w:r>
      <w:r w:rsidRPr="001D3996">
        <w:rPr>
          <w:b/>
          <w:sz w:val="20"/>
          <w:szCs w:val="20"/>
          <w:lang w:eastAsia="ru-RU"/>
        </w:rPr>
        <w:tab/>
        <w:t>Виды зон с особыми условиями использования территорий</w:t>
      </w:r>
      <w:bookmarkEnd w:id="169"/>
      <w:bookmarkEnd w:id="170"/>
      <w:bookmarkEnd w:id="171"/>
      <w:bookmarkEnd w:id="172"/>
      <w:bookmarkEnd w:id="173"/>
    </w:p>
    <w:p w:rsidR="00593B55" w:rsidRPr="001D3996" w:rsidRDefault="00593B55" w:rsidP="00593B55">
      <w:pPr>
        <w:suppressAutoHyphens w:val="0"/>
        <w:ind w:firstLine="709"/>
        <w:jc w:val="both"/>
        <w:rPr>
          <w:sz w:val="20"/>
          <w:szCs w:val="20"/>
          <w:lang w:eastAsia="ru-RU"/>
        </w:rPr>
      </w:pPr>
      <w:r w:rsidRPr="001D3996">
        <w:rPr>
          <w:sz w:val="20"/>
          <w:szCs w:val="20"/>
          <w:lang w:eastAsia="ru-RU"/>
        </w:rPr>
        <w:t>В соответствии с Градостроительным кодексом Российской Федерации и иными нормативными актами на карте градостроительного зонирования в пределах могут быть установлены следующие зоны с особыми условиями использования территории: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санитарно-защитные зоны промышленных объектов и производств, объектов транспорта, связи, сельского хозяйства, энергетики, объектов коммунального назначения, спорта, торговли и общественного питания, являющихся источниками воздействия на среду обитания и здоровье человека;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санитарно-защитные зоны стационарных передающих радиотехнических объектов;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зоны ограничения стационарных передающих радиотехнических объектов;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зоны минимальных расстояний магистральных дорог улично-дорожной сети населенных пунктов до застройки;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придорожные полосы автомобильных дорог;</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санитарные разрывы (санитарные полосы отчуждения) магистральных трубопроводов углеводородного сырья и компрессорных установок;</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зоны минимальных расстояний объектов магистральных трубопроводов углеводородного сырья;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охранные зоны объектов газораспределительной сети;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охранные зоны магистральных трубопроводов;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охранные зоны объектов электросетевого хозяйства;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охранные зоны объектов связи;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 xml:space="preserve">зона санитарной охраны объектов </w:t>
      </w:r>
      <w:proofErr w:type="spellStart"/>
      <w:r w:rsidRPr="001D3996">
        <w:rPr>
          <w:sz w:val="20"/>
          <w:szCs w:val="20"/>
          <w:lang w:eastAsia="ru-RU"/>
        </w:rPr>
        <w:t>водообеспечивающей</w:t>
      </w:r>
      <w:proofErr w:type="spellEnd"/>
      <w:r w:rsidRPr="001D3996">
        <w:rPr>
          <w:sz w:val="20"/>
          <w:szCs w:val="20"/>
          <w:lang w:eastAsia="ru-RU"/>
        </w:rPr>
        <w:t xml:space="preserve"> сети;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санитарно-защитные полосы водоводов;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 xml:space="preserve">третья </w:t>
      </w:r>
      <w:proofErr w:type="spellStart"/>
      <w:r w:rsidRPr="001D3996">
        <w:rPr>
          <w:sz w:val="20"/>
          <w:szCs w:val="20"/>
          <w:lang w:eastAsia="ru-RU"/>
        </w:rPr>
        <w:t>подзона</w:t>
      </w:r>
      <w:proofErr w:type="spellEnd"/>
      <w:r w:rsidRPr="001D3996">
        <w:rPr>
          <w:sz w:val="20"/>
          <w:szCs w:val="20"/>
          <w:lang w:eastAsia="ru-RU"/>
        </w:rPr>
        <w:t xml:space="preserve"> </w:t>
      </w:r>
      <w:proofErr w:type="spellStart"/>
      <w:r w:rsidRPr="001D3996">
        <w:rPr>
          <w:sz w:val="20"/>
          <w:szCs w:val="20"/>
          <w:lang w:eastAsia="ru-RU"/>
        </w:rPr>
        <w:t>приаэродромной</w:t>
      </w:r>
      <w:proofErr w:type="spellEnd"/>
      <w:r w:rsidRPr="001D3996">
        <w:rPr>
          <w:sz w:val="20"/>
          <w:szCs w:val="20"/>
          <w:lang w:eastAsia="ru-RU"/>
        </w:rPr>
        <w:t xml:space="preserve"> территории;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I пояс зоны санитарной охраны поверхностного источника питьевого водоснабжения;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II пояс зоны санитарной охраны поверхностного источника питьевого водоснабжения;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III пояс зоны санитарной охраны поверхностного источника питьевого водоснабжения;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I пояс зоны санитарной охраны подземного источника питьевого водоснабжения;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II пояс зоны санитарной охраны подземного источника питьевого водоснабжения;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III пояс зоны санитарной охраны подземного источника питьевого водоснабжения;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зоны минимальных расстояний подземных инженерных сетей до зданий и сооружений, соседних инженерных подземных сетей;</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proofErr w:type="spellStart"/>
      <w:r w:rsidRPr="001D3996">
        <w:rPr>
          <w:sz w:val="20"/>
          <w:szCs w:val="20"/>
          <w:lang w:eastAsia="ru-RU"/>
        </w:rPr>
        <w:t>водоохранные</w:t>
      </w:r>
      <w:proofErr w:type="spellEnd"/>
      <w:r w:rsidRPr="001D3996">
        <w:rPr>
          <w:sz w:val="20"/>
          <w:szCs w:val="20"/>
          <w:lang w:eastAsia="ru-RU"/>
        </w:rPr>
        <w:t xml:space="preserve"> зоны;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прибрежные защитные полосы;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береговые полосы;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lastRenderedPageBreak/>
        <w:t>-</w:t>
      </w:r>
      <w:r w:rsidRPr="001D3996">
        <w:rPr>
          <w:sz w:val="20"/>
          <w:szCs w:val="20"/>
          <w:lang w:eastAsia="ar-SA"/>
        </w:rPr>
        <w:t> </w:t>
      </w:r>
      <w:r w:rsidRPr="001D3996">
        <w:rPr>
          <w:sz w:val="20"/>
          <w:szCs w:val="20"/>
          <w:lang w:eastAsia="ru-RU"/>
        </w:rPr>
        <w:t>зона возможного затопления;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зоны затопления и подтопления;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запретные зоны военных складов;</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площади залегания полезных ископаемых;</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особо охраняемые природные территории;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территория объектов культурного наследия;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охранная зона объекта культурного наследия;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зона регулирования застройки и хозяйственной деятельности объекта культурного наследия;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w:t>
      </w:r>
      <w:r w:rsidRPr="001D3996">
        <w:rPr>
          <w:sz w:val="20"/>
          <w:szCs w:val="20"/>
          <w:lang w:eastAsia="ar-SA"/>
        </w:rPr>
        <w:t> </w:t>
      </w:r>
      <w:r w:rsidRPr="001D3996">
        <w:rPr>
          <w:sz w:val="20"/>
          <w:szCs w:val="20"/>
          <w:lang w:eastAsia="ru-RU"/>
        </w:rPr>
        <w:t>зоны минимальных расстояний памятников истории и культуры до транспортных и инженерных коммуникаций.</w:t>
      </w:r>
    </w:p>
    <w:p w:rsidR="00593B55" w:rsidRPr="001D3996" w:rsidRDefault="00593B55" w:rsidP="00593B55">
      <w:pPr>
        <w:suppressAutoHyphens w:val="0"/>
        <w:ind w:firstLine="709"/>
        <w:jc w:val="both"/>
        <w:rPr>
          <w:b/>
          <w:sz w:val="20"/>
          <w:szCs w:val="20"/>
          <w:lang w:eastAsia="ru-RU"/>
        </w:rPr>
      </w:pPr>
      <w:bookmarkStart w:id="174" w:name="_Toc94477157"/>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Санитарно-защитные зоны промышленных объектов и производств, объектов транспорта, связи, сельского хозяйства, энергетики, объекты коммунального назначения, спорта, торговли и общественного питания, являющихся источниками воздействия на среду обитания и здоровье человека</w:t>
      </w:r>
      <w:bookmarkEnd w:id="174"/>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42.13330.2016 «СНиП 2.07.01-89* Градостроительство. Планировка и застройка городских и сельских поселений», п. 12.18.</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32.13330.2018 «Канализация. Наружные сети и сооружения», п. 4.20.</w:t>
      </w:r>
    </w:p>
    <w:p w:rsidR="00593B55" w:rsidRPr="001D3996" w:rsidRDefault="00593B55" w:rsidP="00593B55">
      <w:pPr>
        <w:suppressAutoHyphens w:val="0"/>
        <w:ind w:firstLine="709"/>
        <w:jc w:val="both"/>
        <w:rPr>
          <w:b/>
          <w:sz w:val="20"/>
          <w:szCs w:val="20"/>
          <w:lang w:eastAsia="ru-RU"/>
        </w:rPr>
      </w:pPr>
      <w:bookmarkStart w:id="175" w:name="_Toc94477158"/>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Санитарно-защитные зоны стационарных передающих радиотехнических объектов</w:t>
      </w:r>
      <w:bookmarkEnd w:id="175"/>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СанПиН 2.1.8/2.2.4.1383-03 «Гигиенические требования к размещению и эксплуатации передающих радиотехнических объектов».</w:t>
      </w:r>
    </w:p>
    <w:p w:rsidR="00593B55" w:rsidRPr="001D3996" w:rsidRDefault="00593B55" w:rsidP="00593B55">
      <w:pPr>
        <w:suppressAutoHyphens w:val="0"/>
        <w:ind w:firstLine="709"/>
        <w:jc w:val="both"/>
        <w:rPr>
          <w:b/>
          <w:sz w:val="20"/>
          <w:szCs w:val="20"/>
          <w:lang w:eastAsia="ru-RU"/>
        </w:rPr>
      </w:pPr>
      <w:bookmarkStart w:id="176" w:name="_Toc94477159"/>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Зоны ограничения стационарных передающих радиотехнических объектов</w:t>
      </w:r>
      <w:bookmarkEnd w:id="176"/>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СанПиН 2.1.8/2.2.4.1383-03 «Гигиенические требования к размещению и эксплуатации передающих радиотехнических объектов».</w:t>
      </w:r>
    </w:p>
    <w:p w:rsidR="00593B55" w:rsidRPr="001D3996" w:rsidRDefault="00593B55" w:rsidP="00593B55">
      <w:pPr>
        <w:suppressAutoHyphens w:val="0"/>
        <w:ind w:firstLine="709"/>
        <w:jc w:val="both"/>
        <w:rPr>
          <w:b/>
          <w:sz w:val="20"/>
          <w:szCs w:val="20"/>
          <w:lang w:eastAsia="ru-RU"/>
        </w:rPr>
      </w:pPr>
      <w:bookmarkStart w:id="177" w:name="_Toc94477160"/>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Зоны минимальных расстояний магистральных дорог улично-дорожной сети населенных пунктов до застройки</w:t>
      </w:r>
      <w:bookmarkEnd w:id="177"/>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42.13330.2016 «СНиП 2.07.01-89* Градостроительство. Планировка и застройка городских и сельских поселений», п. 11.6.</w:t>
      </w:r>
    </w:p>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b/>
          <w:sz w:val="20"/>
          <w:szCs w:val="20"/>
          <w:lang w:eastAsia="ru-RU"/>
        </w:rPr>
      </w:pPr>
      <w:bookmarkStart w:id="178" w:name="_Toc94477161"/>
      <w:r w:rsidRPr="001D3996">
        <w:rPr>
          <w:b/>
          <w:sz w:val="20"/>
          <w:szCs w:val="20"/>
          <w:lang w:eastAsia="ru-RU"/>
        </w:rPr>
        <w:t>Придорожные полосы автомобильных дорог</w:t>
      </w:r>
      <w:bookmarkEnd w:id="178"/>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Федеральный закон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p>
    <w:p w:rsidR="00593B55" w:rsidRPr="001D3996" w:rsidRDefault="00593B55" w:rsidP="00593B55">
      <w:pPr>
        <w:suppressAutoHyphens w:val="0"/>
        <w:ind w:firstLine="709"/>
        <w:jc w:val="both"/>
        <w:rPr>
          <w:b/>
          <w:sz w:val="20"/>
          <w:szCs w:val="20"/>
          <w:lang w:eastAsia="ru-RU"/>
        </w:rPr>
      </w:pPr>
      <w:bookmarkStart w:id="179" w:name="_Toc94477162"/>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Санитарные разрывы (санитарные полосы отчуждения) магистральных трубопроводов углеводородного сырья и компрессорных установок</w:t>
      </w:r>
      <w:bookmarkEnd w:id="179"/>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b/>
          <w:sz w:val="20"/>
          <w:szCs w:val="20"/>
          <w:lang w:eastAsia="ru-RU"/>
        </w:rPr>
      </w:pPr>
      <w:bookmarkStart w:id="180" w:name="_Toc94477163"/>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Зоны минимальных расстояний объектов магистральных трубопроводов углеводородного сырья</w:t>
      </w:r>
      <w:bookmarkEnd w:id="180"/>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Федеральный закон № 123-ФЗ «Технический регламент о требованиях пожарной безопасности», ст. 74.</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36.13330.2012 «Магистральные трубопроводы», п. 7.15, 7.16. (Настоящий свод правил не распространяется на проектирование трубопроводов, прокладываемых на территории городов и других населенных пунктов, за исключением магистральных нефтепроводов прокладываемых для подключения их к предприятиям по переработке, перевалке и хранению нефти, в морских акваториях и промыслах, а также трубопроводов, предназначенных для транспортирования газа, нефти, нефтепродуктов и сжиженных углеводородных газов, оказывающих коррозионные воздействия на металл труб или охлажденных до температуры ниже минус 40 °C.)</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w:t>
      </w:r>
      <w:r w:rsidRPr="001D3996">
        <w:rPr>
          <w:sz w:val="20"/>
          <w:szCs w:val="20"/>
          <w:lang w:eastAsia="ru-RU" w:bidi="ru-RU"/>
        </w:rPr>
        <w:lastRenderedPageBreak/>
        <w:t>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b/>
          <w:sz w:val="20"/>
          <w:szCs w:val="20"/>
          <w:lang w:eastAsia="ru-RU"/>
        </w:rPr>
      </w:pPr>
      <w:bookmarkStart w:id="181" w:name="_Toc94477164"/>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Охранные зоны объектов газораспределительной сети</w:t>
      </w:r>
      <w:bookmarkEnd w:id="181"/>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b/>
          <w:sz w:val="20"/>
          <w:szCs w:val="20"/>
          <w:lang w:eastAsia="ru-RU"/>
        </w:rPr>
      </w:pPr>
      <w:r w:rsidRPr="001D3996">
        <w:rPr>
          <w:sz w:val="20"/>
          <w:szCs w:val="20"/>
          <w:lang w:eastAsia="ru-RU"/>
        </w:rPr>
        <w:t>Постановление Правительства РФ от 20 ноября 2000 г. № 878 «Об утверждении Правил охраны газораспределительных сетей».</w:t>
      </w:r>
    </w:p>
    <w:p w:rsidR="00593B55" w:rsidRPr="001D3996" w:rsidRDefault="00593B55" w:rsidP="00593B55">
      <w:pPr>
        <w:suppressAutoHyphens w:val="0"/>
        <w:ind w:firstLine="709"/>
        <w:jc w:val="both"/>
        <w:rPr>
          <w:b/>
          <w:sz w:val="20"/>
          <w:szCs w:val="20"/>
          <w:lang w:eastAsia="ru-RU"/>
        </w:rPr>
      </w:pPr>
      <w:bookmarkStart w:id="182" w:name="_Toc94477165"/>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Охранные зоны магистральных трубопроводов</w:t>
      </w:r>
      <w:bookmarkEnd w:id="182"/>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Правила охраны магистральных трубопроводов (утв. постановлением Госгортехнадзора РФ от 24 апреля 1992 г. № 9; утв. Заместителем Министра топлива и энергетики 29 апреля 1992 г.).</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42.13330.2016 «СНиП 2.07.01-89* Градостроительство. Планировка и застройка городских и сельских поселений», п. 14.6.</w:t>
      </w:r>
    </w:p>
    <w:p w:rsidR="00593B55" w:rsidRPr="001D3996" w:rsidRDefault="00593B55" w:rsidP="00593B55">
      <w:pPr>
        <w:suppressAutoHyphens w:val="0"/>
        <w:ind w:firstLine="709"/>
        <w:jc w:val="both"/>
        <w:rPr>
          <w:b/>
          <w:sz w:val="20"/>
          <w:szCs w:val="20"/>
          <w:lang w:eastAsia="ru-RU"/>
        </w:rPr>
      </w:pPr>
      <w:bookmarkStart w:id="183" w:name="_Toc94477166"/>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Охранные зоны объектов электросетевого хозяйства</w:t>
      </w:r>
      <w:bookmarkEnd w:id="183"/>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b/>
          <w:sz w:val="20"/>
          <w:szCs w:val="20"/>
          <w:lang w:eastAsia="ru-RU"/>
        </w:rPr>
      </w:pPr>
      <w:bookmarkStart w:id="184" w:name="_Toc94477167"/>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Охранные зоны объектов связи</w:t>
      </w:r>
      <w:bookmarkEnd w:id="184"/>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 xml:space="preserve">Постановление Правительства РФ от 9 июня 1995 г. № 578 </w:t>
      </w:r>
      <w:r w:rsidRPr="001D3996">
        <w:rPr>
          <w:sz w:val="20"/>
          <w:szCs w:val="20"/>
          <w:lang w:eastAsia="ar-SA"/>
        </w:rPr>
        <w:t>«</w:t>
      </w:r>
      <w:r w:rsidRPr="001D3996">
        <w:rPr>
          <w:sz w:val="20"/>
          <w:szCs w:val="20"/>
          <w:lang w:eastAsia="ru-RU"/>
        </w:rPr>
        <w:t>Об утверждении Правил охраны линий и сооружений связи Российской Федерации».</w:t>
      </w:r>
    </w:p>
    <w:p w:rsidR="00593B55" w:rsidRPr="001D3996" w:rsidRDefault="00593B55" w:rsidP="00593B55">
      <w:pPr>
        <w:suppressAutoHyphens w:val="0"/>
        <w:ind w:firstLine="709"/>
        <w:jc w:val="both"/>
        <w:rPr>
          <w:b/>
          <w:sz w:val="20"/>
          <w:szCs w:val="20"/>
          <w:lang w:eastAsia="ru-RU"/>
        </w:rPr>
      </w:pPr>
      <w:bookmarkStart w:id="185" w:name="_Toc94477168"/>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 xml:space="preserve">Зона санитарной охраны объектов </w:t>
      </w:r>
      <w:proofErr w:type="spellStart"/>
      <w:r w:rsidRPr="001D3996">
        <w:rPr>
          <w:b/>
          <w:sz w:val="20"/>
          <w:szCs w:val="20"/>
          <w:lang w:eastAsia="ru-RU"/>
        </w:rPr>
        <w:t>водообеспечивающей</w:t>
      </w:r>
      <w:proofErr w:type="spellEnd"/>
      <w:r w:rsidRPr="001D3996">
        <w:rPr>
          <w:b/>
          <w:sz w:val="20"/>
          <w:szCs w:val="20"/>
          <w:lang w:eastAsia="ru-RU"/>
        </w:rPr>
        <w:t xml:space="preserve"> сети</w:t>
      </w:r>
      <w:bookmarkEnd w:id="185"/>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42.13330.2016 «СНиП 2.07.01-89* Градостроительство. Планировка и застройка городских и сельских поселений», п. 14.6</w:t>
      </w:r>
      <w:r w:rsidRPr="001D3996">
        <w:rPr>
          <w:sz w:val="20"/>
          <w:szCs w:val="20"/>
          <w:shd w:val="clear" w:color="auto" w:fill="FFFFFF"/>
          <w:lang w:eastAsia="ru-RU"/>
        </w:rPr>
        <w:t>.</w:t>
      </w:r>
    </w:p>
    <w:p w:rsidR="00593B55" w:rsidRPr="001D3996" w:rsidRDefault="00593B55" w:rsidP="00593B55">
      <w:pPr>
        <w:suppressAutoHyphens w:val="0"/>
        <w:ind w:firstLine="709"/>
        <w:jc w:val="both"/>
        <w:rPr>
          <w:b/>
          <w:sz w:val="20"/>
          <w:szCs w:val="20"/>
          <w:lang w:eastAsia="ru-RU"/>
        </w:rPr>
      </w:pPr>
      <w:bookmarkStart w:id="186" w:name="_Toc94477169"/>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Санитарно-защитные полосы водоводов</w:t>
      </w:r>
      <w:bookmarkEnd w:id="186"/>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 xml:space="preserve">Третья </w:t>
      </w:r>
      <w:proofErr w:type="spellStart"/>
      <w:r w:rsidRPr="001D3996">
        <w:rPr>
          <w:b/>
          <w:sz w:val="20"/>
          <w:szCs w:val="20"/>
          <w:lang w:eastAsia="ru-RU"/>
        </w:rPr>
        <w:t>подзона</w:t>
      </w:r>
      <w:proofErr w:type="spellEnd"/>
      <w:r w:rsidRPr="001D3996">
        <w:rPr>
          <w:b/>
          <w:sz w:val="20"/>
          <w:szCs w:val="20"/>
          <w:lang w:eastAsia="ru-RU"/>
        </w:rPr>
        <w:t xml:space="preserve"> </w:t>
      </w:r>
      <w:proofErr w:type="spellStart"/>
      <w:r w:rsidRPr="001D3996">
        <w:rPr>
          <w:b/>
          <w:sz w:val="20"/>
          <w:szCs w:val="20"/>
          <w:lang w:eastAsia="ru-RU"/>
        </w:rPr>
        <w:t>приаэродромной</w:t>
      </w:r>
      <w:proofErr w:type="spellEnd"/>
      <w:r w:rsidRPr="001D3996">
        <w:rPr>
          <w:b/>
          <w:sz w:val="20"/>
          <w:szCs w:val="20"/>
          <w:lang w:eastAsia="ru-RU"/>
        </w:rPr>
        <w:t xml:space="preserve"> территории.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Воздушный кодекс Российской Федерации" от 19.03.1997 N 60-ФЗ.</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Запрещается размещать объекты, высота которых превышает 5 м при отсутствии согласования, выданного Старшим авиационным начальником аэродрома «Котельниково».</w:t>
      </w:r>
    </w:p>
    <w:p w:rsidR="00593B55" w:rsidRPr="001D3996" w:rsidRDefault="00593B55" w:rsidP="00593B55">
      <w:pPr>
        <w:suppressAutoHyphens w:val="0"/>
        <w:ind w:firstLine="709"/>
        <w:jc w:val="both"/>
        <w:rPr>
          <w:b/>
          <w:sz w:val="20"/>
          <w:szCs w:val="20"/>
          <w:lang w:eastAsia="ru-RU"/>
        </w:rPr>
      </w:pPr>
      <w:bookmarkStart w:id="187" w:name="_Toc94477170"/>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I пояс зоны санитарной охраны поверхностного источника питьевого водоснабжения</w:t>
      </w:r>
      <w:bookmarkEnd w:id="187"/>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42.13330.2016 «СНиП 2.07.01-89* Градостроительство. Планировка и застройка городских и сельских поселений», п. 14.6.</w:t>
      </w:r>
    </w:p>
    <w:p w:rsidR="00593B55" w:rsidRPr="001D3996" w:rsidRDefault="00593B55" w:rsidP="00593B55">
      <w:pPr>
        <w:suppressAutoHyphens w:val="0"/>
        <w:ind w:firstLine="709"/>
        <w:jc w:val="both"/>
        <w:rPr>
          <w:b/>
          <w:sz w:val="20"/>
          <w:szCs w:val="20"/>
          <w:lang w:eastAsia="ru-RU"/>
        </w:rPr>
      </w:pPr>
      <w:bookmarkStart w:id="188" w:name="_Toc94477171"/>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I пояс зоны санитарной охраны подземного источника питьевого водоснабжения</w:t>
      </w:r>
      <w:bookmarkEnd w:id="188"/>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42.13330.2016 «СНиП 2.07.01-89* Градостроительство. Планировка и застройка городских и сельских поселений», п. 14.6.</w:t>
      </w:r>
    </w:p>
    <w:p w:rsidR="00593B55" w:rsidRPr="001D3996" w:rsidRDefault="00593B55" w:rsidP="00593B55">
      <w:pPr>
        <w:suppressAutoHyphens w:val="0"/>
        <w:ind w:firstLine="709"/>
        <w:jc w:val="both"/>
        <w:rPr>
          <w:b/>
          <w:sz w:val="20"/>
          <w:szCs w:val="20"/>
          <w:lang w:eastAsia="ru-RU"/>
        </w:rPr>
      </w:pPr>
      <w:bookmarkStart w:id="189" w:name="_Toc94477172"/>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lastRenderedPageBreak/>
        <w:t>II пояс зоны санитарной охраны поверхностного источника питьевого водоснабжения</w:t>
      </w:r>
      <w:bookmarkEnd w:id="189"/>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b/>
          <w:sz w:val="20"/>
          <w:szCs w:val="20"/>
          <w:lang w:eastAsia="ru-RU"/>
        </w:rPr>
      </w:pPr>
      <w:bookmarkStart w:id="190" w:name="_Toc94477173"/>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II пояс зоны санитарной охраны подземного источника питьевого водоснабжения</w:t>
      </w:r>
      <w:bookmarkEnd w:id="190"/>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b/>
          <w:sz w:val="20"/>
          <w:szCs w:val="20"/>
          <w:lang w:eastAsia="ru-RU"/>
        </w:rPr>
      </w:pPr>
      <w:bookmarkStart w:id="191" w:name="_Toc94477174"/>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III пояс зоны санитарной охраны поверхностного источника питьевого водоснабжения</w:t>
      </w:r>
      <w:bookmarkEnd w:id="191"/>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b/>
          <w:sz w:val="20"/>
          <w:szCs w:val="20"/>
          <w:lang w:eastAsia="ru-RU"/>
        </w:rPr>
      </w:pPr>
      <w:bookmarkStart w:id="192" w:name="_Toc94477175"/>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III пояс зоны санитарной охраны подземного источника питьевого водоснабжения</w:t>
      </w:r>
      <w:bookmarkEnd w:id="192"/>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bidi="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D3996">
        <w:rPr>
          <w:sz w:val="20"/>
          <w:szCs w:val="20"/>
          <w:lang w:eastAsia="ru-RU"/>
        </w:rPr>
        <w:t>.</w:t>
      </w:r>
    </w:p>
    <w:p w:rsidR="00593B55" w:rsidRPr="001D3996" w:rsidRDefault="00593B55" w:rsidP="00593B55">
      <w:pPr>
        <w:suppressAutoHyphens w:val="0"/>
        <w:ind w:firstLine="709"/>
        <w:jc w:val="both"/>
        <w:rPr>
          <w:b/>
          <w:sz w:val="20"/>
          <w:szCs w:val="20"/>
          <w:lang w:eastAsia="ru-RU"/>
        </w:rPr>
      </w:pPr>
      <w:bookmarkStart w:id="193" w:name="_Toc94477176"/>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Зоны минимальных расстояний подземных инженерных сетей до зданий и сооружений, соседних инженерных подземных сетей</w:t>
      </w:r>
      <w:bookmarkEnd w:id="193"/>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42.13330.2016 «СНиП 2.07.01-89* Градостроительство. Планировка и застройка городских и сельских поселений», п. 12.35, 12.36.</w:t>
      </w:r>
    </w:p>
    <w:p w:rsidR="00593B55" w:rsidRPr="001D3996" w:rsidRDefault="00CD379C" w:rsidP="00593B55">
      <w:pPr>
        <w:suppressAutoHyphens w:val="0"/>
        <w:ind w:firstLine="709"/>
        <w:jc w:val="both"/>
        <w:rPr>
          <w:sz w:val="20"/>
          <w:szCs w:val="20"/>
          <w:lang w:eastAsia="ru-RU"/>
        </w:rPr>
      </w:pPr>
      <w:hyperlink r:id="rId13">
        <w:r w:rsidR="00593B55" w:rsidRPr="001D3996">
          <w:rPr>
            <w:sz w:val="20"/>
            <w:szCs w:val="20"/>
            <w:lang w:eastAsia="ru-RU"/>
          </w:rPr>
          <w:t>СП 62.13330</w:t>
        </w:r>
      </w:hyperlink>
      <w:r w:rsidR="00593B55" w:rsidRPr="001D3996">
        <w:rPr>
          <w:sz w:val="20"/>
          <w:szCs w:val="20"/>
          <w:lang w:eastAsia="ru-RU"/>
        </w:rPr>
        <w:t>.2011 «Газораспределительные системы».</w:t>
      </w:r>
    </w:p>
    <w:p w:rsidR="00593B55" w:rsidRPr="001D3996" w:rsidRDefault="00CD379C" w:rsidP="00593B55">
      <w:pPr>
        <w:suppressAutoHyphens w:val="0"/>
        <w:ind w:firstLine="709"/>
        <w:jc w:val="both"/>
        <w:rPr>
          <w:sz w:val="20"/>
          <w:szCs w:val="20"/>
          <w:lang w:eastAsia="ru-RU"/>
        </w:rPr>
      </w:pPr>
      <w:hyperlink r:id="rId14">
        <w:r w:rsidR="00593B55" w:rsidRPr="001D3996">
          <w:rPr>
            <w:sz w:val="20"/>
            <w:szCs w:val="20"/>
            <w:lang w:eastAsia="ru-RU"/>
          </w:rPr>
          <w:t>СП 18.13330</w:t>
        </w:r>
      </w:hyperlink>
      <w:r w:rsidR="00593B55" w:rsidRPr="001D3996">
        <w:rPr>
          <w:sz w:val="20"/>
          <w:szCs w:val="20"/>
          <w:lang w:eastAsia="ru-RU"/>
        </w:rPr>
        <w:t>.2019 «Производственные объекты. Планировочная организация земельного участка»</w:t>
      </w:r>
    </w:p>
    <w:p w:rsidR="00593B55" w:rsidRPr="001D3996" w:rsidRDefault="00593B55" w:rsidP="00593B55">
      <w:pPr>
        <w:suppressAutoHyphens w:val="0"/>
        <w:ind w:firstLine="709"/>
        <w:jc w:val="both"/>
        <w:rPr>
          <w:b/>
          <w:sz w:val="20"/>
          <w:szCs w:val="20"/>
          <w:lang w:eastAsia="ru-RU"/>
        </w:rPr>
      </w:pPr>
      <w:bookmarkStart w:id="194" w:name="_Toc94477177"/>
    </w:p>
    <w:p w:rsidR="00593B55" w:rsidRPr="001D3996" w:rsidRDefault="00593B55" w:rsidP="00593B55">
      <w:pPr>
        <w:suppressAutoHyphens w:val="0"/>
        <w:ind w:firstLine="709"/>
        <w:jc w:val="both"/>
        <w:rPr>
          <w:b/>
          <w:sz w:val="20"/>
          <w:szCs w:val="20"/>
          <w:lang w:eastAsia="ru-RU"/>
        </w:rPr>
      </w:pPr>
      <w:proofErr w:type="spellStart"/>
      <w:r w:rsidRPr="001D3996">
        <w:rPr>
          <w:b/>
          <w:sz w:val="20"/>
          <w:szCs w:val="20"/>
          <w:lang w:eastAsia="ru-RU"/>
        </w:rPr>
        <w:t>Водоохранные</w:t>
      </w:r>
      <w:proofErr w:type="spellEnd"/>
      <w:r w:rsidRPr="001D3996">
        <w:rPr>
          <w:b/>
          <w:sz w:val="20"/>
          <w:szCs w:val="20"/>
          <w:lang w:eastAsia="ru-RU"/>
        </w:rPr>
        <w:t xml:space="preserve"> зоны</w:t>
      </w:r>
      <w:bookmarkEnd w:id="194"/>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«Водный кодекс Российской Федерации» от 03.06.2006 г. № 74-ФЗ, ст. 65.</w:t>
      </w:r>
    </w:p>
    <w:p w:rsidR="00593B55" w:rsidRPr="001D3996" w:rsidRDefault="00593B55" w:rsidP="00593B55">
      <w:pPr>
        <w:suppressAutoHyphens w:val="0"/>
        <w:ind w:firstLine="709"/>
        <w:jc w:val="both"/>
        <w:rPr>
          <w:b/>
          <w:sz w:val="20"/>
          <w:szCs w:val="20"/>
          <w:lang w:eastAsia="ru-RU"/>
        </w:rPr>
      </w:pPr>
      <w:bookmarkStart w:id="195" w:name="_Toc94477178"/>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Прибрежные защитные полосы</w:t>
      </w:r>
      <w:bookmarkEnd w:id="195"/>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«Водный кодекс Российской Федерации» от 03.06.2006г № 74-ФЗ, ст. 65.</w:t>
      </w:r>
    </w:p>
    <w:p w:rsidR="00593B55" w:rsidRPr="001D3996" w:rsidRDefault="00593B55" w:rsidP="00593B55">
      <w:pPr>
        <w:suppressAutoHyphens w:val="0"/>
        <w:ind w:firstLine="709"/>
        <w:jc w:val="both"/>
        <w:rPr>
          <w:b/>
          <w:sz w:val="20"/>
          <w:szCs w:val="20"/>
          <w:lang w:eastAsia="ru-RU"/>
        </w:rPr>
      </w:pPr>
      <w:bookmarkStart w:id="196" w:name="_Toc94477179"/>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Береговые полосы</w:t>
      </w:r>
      <w:bookmarkEnd w:id="196"/>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«Водный кодекс Российской Федерации» от 03.06.2006г № 74-ФЗ, ст. 6, 61.</w:t>
      </w:r>
    </w:p>
    <w:p w:rsidR="00593B55" w:rsidRPr="001D3996" w:rsidRDefault="00593B55" w:rsidP="00593B55">
      <w:pPr>
        <w:suppressAutoHyphens w:val="0"/>
        <w:ind w:firstLine="709"/>
        <w:jc w:val="both"/>
        <w:rPr>
          <w:b/>
          <w:sz w:val="20"/>
          <w:szCs w:val="20"/>
          <w:lang w:eastAsia="ru-RU"/>
        </w:rPr>
      </w:pPr>
      <w:bookmarkStart w:id="197" w:name="_Toc94477180"/>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Зоны затопления и подтопления</w:t>
      </w:r>
      <w:bookmarkEnd w:id="197"/>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«Водный кодекс Российской Федерации» от 03.06.2006г № 74-ФЗ, ст. 67.1.</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Правила определения границ зон затопления, подтопления (утв. постановлением Правительства РФ от 18 апреля 2014 г. № 360).</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42.13330.2016 «СНиП 2.07.01-89* Градостроительство. Планировка и застройка городских и сельских поселений», п. 13.6.</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104.13330.2016 «СНиП 2.06.15-85 Инженерная защита территорий от затопления и подтопления».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58.13330.2019 «СНиП 33-01-2003 Гидротехнические сооружения. Основные положения».</w:t>
      </w:r>
    </w:p>
    <w:p w:rsidR="00593B55" w:rsidRPr="001D3996" w:rsidRDefault="00593B55" w:rsidP="00593B55">
      <w:pPr>
        <w:suppressAutoHyphens w:val="0"/>
        <w:ind w:firstLine="709"/>
        <w:jc w:val="both"/>
        <w:rPr>
          <w:b/>
          <w:sz w:val="20"/>
          <w:szCs w:val="20"/>
          <w:lang w:eastAsia="ru-RU"/>
        </w:rPr>
      </w:pPr>
      <w:bookmarkStart w:id="198" w:name="_Toc94477181"/>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Особо охраняемые природные территории</w:t>
      </w:r>
      <w:bookmarkEnd w:id="198"/>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Градостроительный кодекс РФ.</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Земельный кодекс РФ.</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Федеральный закон от 14 марта 1995 г. № 33-ФЗ «Об особо охраняемых природных территориях».</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42.13330.2016 «СНиП 2.07.01-89* Градостроительство. Планировка и застройка городских и сельских поселений», п. 14.6.</w:t>
      </w:r>
    </w:p>
    <w:p w:rsidR="00593B55" w:rsidRPr="001D3996" w:rsidRDefault="00593B55" w:rsidP="00593B55">
      <w:pPr>
        <w:suppressAutoHyphens w:val="0"/>
        <w:ind w:firstLine="709"/>
        <w:jc w:val="both"/>
        <w:rPr>
          <w:b/>
          <w:sz w:val="20"/>
          <w:szCs w:val="20"/>
          <w:lang w:eastAsia="ru-RU"/>
        </w:rPr>
      </w:pPr>
      <w:bookmarkStart w:id="199" w:name="_Toc94477183"/>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Территории объектов культурного наследия</w:t>
      </w:r>
      <w:bookmarkEnd w:id="199"/>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Федеральный закон от 25.06.2002 № 73-ФЗ «Об объектах культурного наследия (памятниках истории и культуры) народов Российской Федерации» ст. 3.1, 5.1, 36.</w:t>
      </w:r>
    </w:p>
    <w:p w:rsidR="00593B55" w:rsidRPr="001D3996" w:rsidRDefault="00593B55" w:rsidP="00593B55">
      <w:pPr>
        <w:suppressAutoHyphens w:val="0"/>
        <w:ind w:firstLine="709"/>
        <w:jc w:val="both"/>
        <w:rPr>
          <w:b/>
          <w:sz w:val="20"/>
          <w:szCs w:val="20"/>
          <w:lang w:eastAsia="ru-RU"/>
        </w:rPr>
      </w:pPr>
      <w:bookmarkStart w:id="200" w:name="_Toc94477184"/>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Зоны охраны объектов культурного наследия</w:t>
      </w:r>
      <w:bookmarkEnd w:id="200"/>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Федеральный закон от 25.06.2002 № 73-ФЗ «Об объектах культурного наследия (памятниках истории и культуры) народов Российской Федерации», ст. 34.</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Положение о зонах охраны объектов культурного наследия (памятников истории и культуры) народов Российской Федерации (утв. Постановлением Правительства РФ 12.09.2015 № 972).</w:t>
      </w:r>
    </w:p>
    <w:p w:rsidR="00593B55" w:rsidRPr="001D3996" w:rsidRDefault="00593B55" w:rsidP="00593B55">
      <w:pPr>
        <w:suppressAutoHyphens w:val="0"/>
        <w:ind w:firstLine="709"/>
        <w:jc w:val="both"/>
        <w:rPr>
          <w:b/>
          <w:sz w:val="20"/>
          <w:szCs w:val="20"/>
          <w:lang w:eastAsia="ru-RU"/>
        </w:rPr>
      </w:pPr>
      <w:bookmarkStart w:id="201" w:name="_Toc94477185"/>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Зоны минимальных расстояний памятников истории и культуры до транспортных и инженерных коммуникаций</w:t>
      </w:r>
      <w:bookmarkEnd w:id="201"/>
      <w:r w:rsidRPr="001D3996">
        <w:rPr>
          <w:b/>
          <w:sz w:val="20"/>
          <w:szCs w:val="20"/>
          <w:lang w:eastAsia="ru-RU"/>
        </w:rPr>
        <w:t>. Регламентирующий документ</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СП 42.13330.2016 «СНиП 2.07.01-89* Градостроительство. Планировка и застройка городских и сельских поселений», п. 14.28.</w:t>
      </w:r>
    </w:p>
    <w:p w:rsidR="00593B55" w:rsidRPr="001D3996" w:rsidRDefault="00593B55" w:rsidP="00593B55">
      <w:pPr>
        <w:suppressAutoHyphens w:val="0"/>
        <w:spacing w:before="480" w:after="240"/>
        <w:ind w:firstLine="709"/>
        <w:jc w:val="both"/>
        <w:outlineLvl w:val="1"/>
        <w:rPr>
          <w:b/>
          <w:sz w:val="20"/>
          <w:szCs w:val="20"/>
          <w:lang w:eastAsia="ru-RU"/>
        </w:rPr>
      </w:pPr>
      <w:bookmarkStart w:id="202" w:name="_Toc98933884"/>
      <w:bookmarkStart w:id="203" w:name="_Toc109803300"/>
      <w:r w:rsidRPr="001D3996">
        <w:rPr>
          <w:b/>
          <w:sz w:val="20"/>
          <w:szCs w:val="20"/>
          <w:lang w:eastAsia="ru-RU"/>
        </w:rPr>
        <w:t xml:space="preserve">Глава 13. </w:t>
      </w:r>
      <w:r w:rsidRPr="001D3996">
        <w:rPr>
          <w:b/>
          <w:sz w:val="20"/>
          <w:szCs w:val="20"/>
          <w:lang w:eastAsia="ru-RU"/>
        </w:rPr>
        <w:tab/>
        <w:t>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202"/>
      <w:bookmarkEnd w:id="203"/>
    </w:p>
    <w:p w:rsidR="00593B55" w:rsidRPr="001D3996" w:rsidRDefault="00593B55" w:rsidP="00593B55">
      <w:pPr>
        <w:suppressAutoHyphens w:val="0"/>
        <w:ind w:firstLine="709"/>
        <w:jc w:val="both"/>
        <w:rPr>
          <w:sz w:val="20"/>
          <w:szCs w:val="20"/>
          <w:lang w:eastAsia="ru-RU"/>
        </w:rPr>
      </w:pPr>
      <w:r w:rsidRPr="001D3996">
        <w:rPr>
          <w:sz w:val="20"/>
          <w:szCs w:val="20"/>
          <w:lang w:eastAsia="ru-RU"/>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w:t>
      </w:r>
      <w:r w:rsidRPr="001D3996">
        <w:rPr>
          <w:spacing w:val="-2"/>
          <w:sz w:val="20"/>
          <w:szCs w:val="20"/>
          <w:lang w:eastAsia="ru-RU"/>
        </w:rPr>
        <w:t xml:space="preserve"> </w:t>
      </w:r>
      <w:r w:rsidRPr="001D3996">
        <w:rPr>
          <w:sz w:val="20"/>
          <w:szCs w:val="20"/>
          <w:lang w:eastAsia="ru-RU"/>
        </w:rPr>
        <w:t>другие.</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На карте градостроительного зонирования территории поселения могут быть выделены территории общего пользования и земель, для которых градостроительные регламенты не устанавливаются:</w:t>
      </w:r>
    </w:p>
    <w:p w:rsidR="00593B55" w:rsidRPr="001D3996" w:rsidRDefault="00593B55" w:rsidP="00593B55">
      <w:pPr>
        <w:suppressAutoHyphens w:val="0"/>
        <w:ind w:firstLine="709"/>
        <w:jc w:val="both"/>
        <w:rPr>
          <w:sz w:val="20"/>
          <w:szCs w:val="20"/>
          <w:lang w:eastAsia="ru-RU"/>
        </w:rPr>
      </w:pPr>
    </w:p>
    <w:tbl>
      <w:tblPr>
        <w:tblW w:w="101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8407"/>
      </w:tblGrid>
      <w:tr w:rsidR="00593B55" w:rsidRPr="001D3996" w:rsidTr="00593B55">
        <w:trPr>
          <w:trHeight w:val="829"/>
        </w:trPr>
        <w:tc>
          <w:tcPr>
            <w:tcW w:w="1701" w:type="dxa"/>
            <w:shd w:val="clear" w:color="auto" w:fill="auto"/>
          </w:tcPr>
          <w:p w:rsidR="00593B55" w:rsidRPr="001D3996" w:rsidRDefault="00593B55" w:rsidP="00593B55">
            <w:pPr>
              <w:widowControl w:val="0"/>
              <w:suppressAutoHyphens w:val="0"/>
              <w:autoSpaceDE w:val="0"/>
              <w:autoSpaceDN w:val="0"/>
              <w:jc w:val="center"/>
              <w:rPr>
                <w:rFonts w:eastAsia="Calibri"/>
                <w:b/>
                <w:sz w:val="20"/>
                <w:szCs w:val="20"/>
                <w:lang w:eastAsia="ru-RU"/>
              </w:rPr>
            </w:pPr>
            <w:r w:rsidRPr="001D3996">
              <w:rPr>
                <w:rFonts w:eastAsia="Calibri"/>
                <w:b/>
                <w:sz w:val="20"/>
                <w:szCs w:val="20"/>
                <w:lang w:eastAsia="ru-RU"/>
              </w:rPr>
              <w:t>Обозначения</w:t>
            </w:r>
          </w:p>
        </w:tc>
        <w:tc>
          <w:tcPr>
            <w:tcW w:w="8407" w:type="dxa"/>
            <w:shd w:val="clear" w:color="auto" w:fill="auto"/>
          </w:tcPr>
          <w:p w:rsidR="00593B55" w:rsidRPr="001D3996" w:rsidRDefault="00593B55" w:rsidP="00593B55">
            <w:pPr>
              <w:widowControl w:val="0"/>
              <w:suppressAutoHyphens w:val="0"/>
              <w:autoSpaceDE w:val="0"/>
              <w:autoSpaceDN w:val="0"/>
              <w:jc w:val="center"/>
              <w:rPr>
                <w:rFonts w:eastAsia="Calibri"/>
                <w:b/>
                <w:sz w:val="20"/>
                <w:szCs w:val="20"/>
                <w:lang w:eastAsia="ru-RU"/>
              </w:rPr>
            </w:pPr>
            <w:r w:rsidRPr="001D3996">
              <w:rPr>
                <w:rFonts w:eastAsia="Calibri"/>
                <w:b/>
                <w:sz w:val="20"/>
                <w:szCs w:val="20"/>
                <w:lang w:eastAsia="ru-RU"/>
              </w:rPr>
              <w:t>Наименование основных территорий общего пользования и земель, для которых градостроительные регламенты не устанавливаются</w:t>
            </w:r>
          </w:p>
        </w:tc>
      </w:tr>
      <w:tr w:rsidR="00593B55" w:rsidRPr="001D3996" w:rsidTr="00593B55">
        <w:trPr>
          <w:trHeight w:val="275"/>
        </w:trPr>
        <w:tc>
          <w:tcPr>
            <w:tcW w:w="1701" w:type="dxa"/>
            <w:shd w:val="clear" w:color="auto" w:fill="auto"/>
          </w:tcPr>
          <w:p w:rsidR="00593B55" w:rsidRPr="001D3996" w:rsidRDefault="00593B55" w:rsidP="00593B55">
            <w:pPr>
              <w:widowControl w:val="0"/>
              <w:suppressAutoHyphens w:val="0"/>
              <w:autoSpaceDE w:val="0"/>
              <w:autoSpaceDN w:val="0"/>
              <w:jc w:val="center"/>
              <w:rPr>
                <w:rFonts w:eastAsia="Calibri"/>
                <w:b/>
                <w:sz w:val="20"/>
                <w:szCs w:val="20"/>
                <w:lang w:eastAsia="ru-RU"/>
              </w:rPr>
            </w:pPr>
            <w:r w:rsidRPr="001D3996">
              <w:rPr>
                <w:rFonts w:eastAsia="Calibri"/>
                <w:b/>
                <w:sz w:val="20"/>
                <w:szCs w:val="20"/>
                <w:lang w:eastAsia="ru-RU"/>
              </w:rPr>
              <w:t>ВО</w:t>
            </w:r>
          </w:p>
        </w:tc>
        <w:tc>
          <w:tcPr>
            <w:tcW w:w="8407" w:type="dxa"/>
            <w:shd w:val="clear" w:color="auto" w:fill="auto"/>
          </w:tcPr>
          <w:p w:rsidR="00593B55" w:rsidRPr="001D3996" w:rsidRDefault="00593B55" w:rsidP="00593B55">
            <w:pPr>
              <w:widowControl w:val="0"/>
              <w:suppressAutoHyphens w:val="0"/>
              <w:autoSpaceDE w:val="0"/>
              <w:autoSpaceDN w:val="0"/>
              <w:jc w:val="both"/>
              <w:rPr>
                <w:rFonts w:eastAsia="Calibri"/>
                <w:sz w:val="20"/>
                <w:szCs w:val="20"/>
                <w:lang w:eastAsia="ru-RU"/>
              </w:rPr>
            </w:pPr>
            <w:r w:rsidRPr="001D3996">
              <w:rPr>
                <w:rFonts w:eastAsia="Calibri"/>
                <w:sz w:val="20"/>
                <w:szCs w:val="20"/>
                <w:lang w:eastAsia="ru-RU"/>
              </w:rPr>
              <w:t>Земли водного фонда</w:t>
            </w:r>
          </w:p>
        </w:tc>
      </w:tr>
      <w:tr w:rsidR="00593B55" w:rsidRPr="001D3996" w:rsidTr="00593B55">
        <w:trPr>
          <w:trHeight w:val="276"/>
        </w:trPr>
        <w:tc>
          <w:tcPr>
            <w:tcW w:w="1701" w:type="dxa"/>
            <w:shd w:val="clear" w:color="auto" w:fill="auto"/>
          </w:tcPr>
          <w:p w:rsidR="00593B55" w:rsidRPr="001D3996" w:rsidRDefault="00593B55" w:rsidP="00593B55">
            <w:pPr>
              <w:widowControl w:val="0"/>
              <w:suppressAutoHyphens w:val="0"/>
              <w:autoSpaceDE w:val="0"/>
              <w:autoSpaceDN w:val="0"/>
              <w:jc w:val="center"/>
              <w:rPr>
                <w:rFonts w:eastAsia="Calibri"/>
                <w:b/>
                <w:sz w:val="20"/>
                <w:szCs w:val="20"/>
                <w:lang w:eastAsia="ru-RU"/>
              </w:rPr>
            </w:pPr>
            <w:r w:rsidRPr="001D3996">
              <w:rPr>
                <w:rFonts w:eastAsia="Calibri"/>
                <w:b/>
                <w:sz w:val="20"/>
                <w:szCs w:val="20"/>
                <w:lang w:eastAsia="ru-RU"/>
              </w:rPr>
              <w:t>ЛФ</w:t>
            </w:r>
          </w:p>
        </w:tc>
        <w:tc>
          <w:tcPr>
            <w:tcW w:w="8407" w:type="dxa"/>
            <w:shd w:val="clear" w:color="auto" w:fill="auto"/>
          </w:tcPr>
          <w:p w:rsidR="00593B55" w:rsidRPr="001D3996" w:rsidRDefault="00593B55" w:rsidP="00593B55">
            <w:pPr>
              <w:widowControl w:val="0"/>
              <w:suppressAutoHyphens w:val="0"/>
              <w:autoSpaceDE w:val="0"/>
              <w:autoSpaceDN w:val="0"/>
              <w:jc w:val="both"/>
              <w:rPr>
                <w:rFonts w:eastAsia="Calibri"/>
                <w:sz w:val="20"/>
                <w:szCs w:val="20"/>
                <w:lang w:eastAsia="ru-RU"/>
              </w:rPr>
            </w:pPr>
            <w:r w:rsidRPr="001D3996">
              <w:rPr>
                <w:rFonts w:eastAsia="Calibri"/>
                <w:sz w:val="20"/>
                <w:szCs w:val="20"/>
                <w:lang w:eastAsia="ru-RU"/>
              </w:rPr>
              <w:t>Земли лесного фонда</w:t>
            </w:r>
          </w:p>
        </w:tc>
      </w:tr>
      <w:tr w:rsidR="00593B55" w:rsidRPr="001D3996" w:rsidTr="00593B55">
        <w:trPr>
          <w:trHeight w:val="275"/>
        </w:trPr>
        <w:tc>
          <w:tcPr>
            <w:tcW w:w="1701" w:type="dxa"/>
            <w:shd w:val="clear" w:color="auto" w:fill="auto"/>
          </w:tcPr>
          <w:p w:rsidR="00593B55" w:rsidRPr="001D3996" w:rsidRDefault="00593B55" w:rsidP="00593B55">
            <w:pPr>
              <w:widowControl w:val="0"/>
              <w:suppressAutoHyphens w:val="0"/>
              <w:autoSpaceDE w:val="0"/>
              <w:autoSpaceDN w:val="0"/>
              <w:jc w:val="center"/>
              <w:rPr>
                <w:rFonts w:eastAsia="Calibri"/>
                <w:b/>
                <w:sz w:val="20"/>
                <w:szCs w:val="20"/>
                <w:lang w:eastAsia="ru-RU"/>
              </w:rPr>
            </w:pPr>
            <w:r w:rsidRPr="001D3996">
              <w:rPr>
                <w:rFonts w:eastAsia="Calibri"/>
                <w:b/>
                <w:sz w:val="20"/>
                <w:szCs w:val="20"/>
                <w:lang w:eastAsia="ru-RU"/>
              </w:rPr>
              <w:t>СХ</w:t>
            </w:r>
          </w:p>
        </w:tc>
        <w:tc>
          <w:tcPr>
            <w:tcW w:w="8407" w:type="dxa"/>
            <w:shd w:val="clear" w:color="auto" w:fill="auto"/>
          </w:tcPr>
          <w:p w:rsidR="00593B55" w:rsidRPr="001D3996" w:rsidRDefault="00593B55" w:rsidP="00593B55">
            <w:pPr>
              <w:widowControl w:val="0"/>
              <w:suppressAutoHyphens w:val="0"/>
              <w:autoSpaceDE w:val="0"/>
              <w:autoSpaceDN w:val="0"/>
              <w:jc w:val="both"/>
              <w:rPr>
                <w:rFonts w:eastAsia="Calibri"/>
                <w:sz w:val="20"/>
                <w:szCs w:val="20"/>
                <w:lang w:eastAsia="ru-RU"/>
              </w:rPr>
            </w:pPr>
            <w:r w:rsidRPr="001D3996">
              <w:rPr>
                <w:rFonts w:eastAsia="Calibri"/>
                <w:sz w:val="20"/>
                <w:szCs w:val="20"/>
                <w:lang w:eastAsia="ru-RU"/>
              </w:rPr>
              <w:t>Земли сельскохозяйственного назначения</w:t>
            </w:r>
          </w:p>
        </w:tc>
      </w:tr>
    </w:tbl>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sz w:val="20"/>
          <w:szCs w:val="20"/>
          <w:lang w:eastAsia="ru-RU"/>
        </w:rPr>
      </w:pPr>
      <w:r w:rsidRPr="001D3996">
        <w:rPr>
          <w:sz w:val="20"/>
          <w:szCs w:val="20"/>
          <w:lang w:eastAsia="ru-RU"/>
        </w:rPr>
        <w:t>На карте градостроительного зонирования территории поселения могут быть выделены территории общего пользования и земель, на которые градостроительные регламенты не распространяется:</w:t>
      </w:r>
    </w:p>
    <w:p w:rsidR="00593B55" w:rsidRPr="001D3996" w:rsidRDefault="00593B55" w:rsidP="00593B55">
      <w:pPr>
        <w:suppressAutoHyphens w:val="0"/>
        <w:ind w:firstLine="709"/>
        <w:jc w:val="both"/>
        <w:rPr>
          <w:sz w:val="20"/>
          <w:szCs w:val="20"/>
          <w:lang w:eastAsia="ru-RU"/>
        </w:rPr>
      </w:pPr>
    </w:p>
    <w:tbl>
      <w:tblPr>
        <w:tblW w:w="101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8407"/>
      </w:tblGrid>
      <w:tr w:rsidR="00593B55" w:rsidRPr="001D3996" w:rsidTr="00593B55">
        <w:trPr>
          <w:trHeight w:val="829"/>
        </w:trPr>
        <w:tc>
          <w:tcPr>
            <w:tcW w:w="1701" w:type="dxa"/>
            <w:shd w:val="clear" w:color="auto" w:fill="auto"/>
          </w:tcPr>
          <w:p w:rsidR="00593B55" w:rsidRPr="001D3996" w:rsidRDefault="00593B55" w:rsidP="00593B55">
            <w:pPr>
              <w:widowControl w:val="0"/>
              <w:suppressAutoHyphens w:val="0"/>
              <w:autoSpaceDE w:val="0"/>
              <w:autoSpaceDN w:val="0"/>
              <w:jc w:val="center"/>
              <w:rPr>
                <w:rFonts w:eastAsia="Calibri"/>
                <w:b/>
                <w:sz w:val="20"/>
                <w:szCs w:val="20"/>
                <w:lang w:eastAsia="ru-RU"/>
              </w:rPr>
            </w:pPr>
            <w:r w:rsidRPr="001D3996">
              <w:rPr>
                <w:rFonts w:eastAsia="Calibri"/>
                <w:b/>
                <w:sz w:val="20"/>
                <w:szCs w:val="20"/>
                <w:lang w:eastAsia="ru-RU"/>
              </w:rPr>
              <w:t>Обозначения</w:t>
            </w:r>
          </w:p>
        </w:tc>
        <w:tc>
          <w:tcPr>
            <w:tcW w:w="8407" w:type="dxa"/>
            <w:shd w:val="clear" w:color="auto" w:fill="auto"/>
          </w:tcPr>
          <w:p w:rsidR="00593B55" w:rsidRPr="001D3996" w:rsidRDefault="00593B55" w:rsidP="00593B55">
            <w:pPr>
              <w:widowControl w:val="0"/>
              <w:suppressAutoHyphens w:val="0"/>
              <w:autoSpaceDE w:val="0"/>
              <w:autoSpaceDN w:val="0"/>
              <w:jc w:val="center"/>
              <w:rPr>
                <w:rFonts w:eastAsia="Calibri"/>
                <w:b/>
                <w:sz w:val="20"/>
                <w:szCs w:val="20"/>
                <w:lang w:eastAsia="ru-RU"/>
              </w:rPr>
            </w:pPr>
            <w:r w:rsidRPr="001D3996">
              <w:rPr>
                <w:rFonts w:eastAsia="Calibri"/>
                <w:b/>
                <w:sz w:val="20"/>
                <w:szCs w:val="20"/>
                <w:lang w:eastAsia="ru-RU"/>
              </w:rPr>
              <w:t>Наименование основных территорий общего пользования и земель, на которые градостроительные регламенты не распространяется</w:t>
            </w:r>
          </w:p>
        </w:tc>
      </w:tr>
      <w:tr w:rsidR="00593B55" w:rsidRPr="001D3996" w:rsidTr="00593B55">
        <w:trPr>
          <w:trHeight w:val="275"/>
        </w:trPr>
        <w:tc>
          <w:tcPr>
            <w:tcW w:w="1701" w:type="dxa"/>
            <w:shd w:val="clear" w:color="auto" w:fill="auto"/>
          </w:tcPr>
          <w:p w:rsidR="00593B55" w:rsidRPr="001D3996" w:rsidRDefault="00593B55" w:rsidP="00593B55">
            <w:pPr>
              <w:widowControl w:val="0"/>
              <w:suppressAutoHyphens w:val="0"/>
              <w:autoSpaceDE w:val="0"/>
              <w:autoSpaceDN w:val="0"/>
              <w:jc w:val="center"/>
              <w:rPr>
                <w:rFonts w:eastAsia="Calibri"/>
                <w:b/>
                <w:sz w:val="20"/>
                <w:szCs w:val="20"/>
                <w:lang w:eastAsia="ru-RU"/>
              </w:rPr>
            </w:pPr>
            <w:r w:rsidRPr="001D3996">
              <w:rPr>
                <w:rFonts w:eastAsia="Calibri"/>
                <w:b/>
                <w:sz w:val="20"/>
                <w:szCs w:val="20"/>
                <w:lang w:eastAsia="ru-RU"/>
              </w:rPr>
              <w:t>ТОП</w:t>
            </w:r>
          </w:p>
        </w:tc>
        <w:tc>
          <w:tcPr>
            <w:tcW w:w="8407" w:type="dxa"/>
            <w:shd w:val="clear" w:color="auto" w:fill="auto"/>
          </w:tcPr>
          <w:p w:rsidR="00593B55" w:rsidRPr="001D3996" w:rsidRDefault="00593B55" w:rsidP="00593B55">
            <w:pPr>
              <w:widowControl w:val="0"/>
              <w:suppressAutoHyphens w:val="0"/>
              <w:autoSpaceDE w:val="0"/>
              <w:autoSpaceDN w:val="0"/>
              <w:jc w:val="both"/>
              <w:rPr>
                <w:rFonts w:eastAsia="Calibri"/>
                <w:sz w:val="20"/>
                <w:szCs w:val="20"/>
                <w:lang w:eastAsia="ru-RU"/>
              </w:rPr>
            </w:pPr>
            <w:r w:rsidRPr="001D3996">
              <w:rPr>
                <w:rFonts w:eastAsia="Calibri"/>
                <w:sz w:val="20"/>
                <w:szCs w:val="20"/>
                <w:lang w:eastAsia="ru-RU"/>
              </w:rPr>
              <w:t>Территория общего пользования</w:t>
            </w:r>
          </w:p>
        </w:tc>
      </w:tr>
      <w:tr w:rsidR="00593B55" w:rsidRPr="001D3996" w:rsidTr="00593B55">
        <w:trPr>
          <w:trHeight w:val="275"/>
        </w:trPr>
        <w:tc>
          <w:tcPr>
            <w:tcW w:w="1701" w:type="dxa"/>
            <w:shd w:val="clear" w:color="auto" w:fill="auto"/>
          </w:tcPr>
          <w:p w:rsidR="00593B55" w:rsidRPr="001D3996" w:rsidRDefault="00593B55" w:rsidP="00593B55">
            <w:pPr>
              <w:widowControl w:val="0"/>
              <w:suppressAutoHyphens w:val="0"/>
              <w:autoSpaceDE w:val="0"/>
              <w:autoSpaceDN w:val="0"/>
              <w:jc w:val="center"/>
              <w:rPr>
                <w:rFonts w:eastAsia="Calibri"/>
                <w:b/>
                <w:sz w:val="20"/>
                <w:szCs w:val="20"/>
                <w:lang w:eastAsia="ru-RU"/>
              </w:rPr>
            </w:pPr>
            <w:r w:rsidRPr="001D3996">
              <w:rPr>
                <w:rFonts w:eastAsia="Calibri"/>
                <w:b/>
                <w:sz w:val="20"/>
                <w:szCs w:val="20"/>
                <w:lang w:eastAsia="ru-RU"/>
              </w:rPr>
              <w:t>ЛО</w:t>
            </w:r>
          </w:p>
        </w:tc>
        <w:tc>
          <w:tcPr>
            <w:tcW w:w="8407" w:type="dxa"/>
            <w:shd w:val="clear" w:color="auto" w:fill="auto"/>
          </w:tcPr>
          <w:p w:rsidR="00593B55" w:rsidRPr="001D3996" w:rsidRDefault="00593B55" w:rsidP="00593B55">
            <w:pPr>
              <w:widowControl w:val="0"/>
              <w:suppressAutoHyphens w:val="0"/>
              <w:autoSpaceDE w:val="0"/>
              <w:autoSpaceDN w:val="0"/>
              <w:jc w:val="both"/>
              <w:rPr>
                <w:rFonts w:eastAsia="Calibri"/>
                <w:sz w:val="20"/>
                <w:szCs w:val="20"/>
                <w:lang w:eastAsia="ru-RU"/>
              </w:rPr>
            </w:pPr>
            <w:r w:rsidRPr="001D3996">
              <w:rPr>
                <w:rFonts w:eastAsia="Calibri"/>
                <w:sz w:val="20"/>
                <w:szCs w:val="20"/>
                <w:lang w:eastAsia="ru-RU"/>
              </w:rPr>
              <w:t>Земельные участки, предназначенные для размещения линейных объектов</w:t>
            </w:r>
          </w:p>
        </w:tc>
      </w:tr>
      <w:tr w:rsidR="00593B55" w:rsidRPr="001D3996" w:rsidTr="00593B55">
        <w:trPr>
          <w:trHeight w:val="275"/>
        </w:trPr>
        <w:tc>
          <w:tcPr>
            <w:tcW w:w="1701" w:type="dxa"/>
            <w:shd w:val="clear" w:color="auto" w:fill="auto"/>
          </w:tcPr>
          <w:p w:rsidR="00593B55" w:rsidRPr="001D3996" w:rsidRDefault="00593B55" w:rsidP="00593B55">
            <w:pPr>
              <w:widowControl w:val="0"/>
              <w:suppressAutoHyphens w:val="0"/>
              <w:autoSpaceDE w:val="0"/>
              <w:autoSpaceDN w:val="0"/>
              <w:jc w:val="center"/>
              <w:rPr>
                <w:rFonts w:eastAsia="Calibri"/>
                <w:b/>
                <w:sz w:val="20"/>
                <w:szCs w:val="20"/>
                <w:lang w:eastAsia="ru-RU"/>
              </w:rPr>
            </w:pPr>
            <w:r w:rsidRPr="001D3996">
              <w:rPr>
                <w:rFonts w:eastAsia="Calibri"/>
                <w:b/>
                <w:sz w:val="20"/>
                <w:szCs w:val="20"/>
                <w:lang w:eastAsia="ru-RU"/>
              </w:rPr>
              <w:t>ДПИ</w:t>
            </w:r>
          </w:p>
        </w:tc>
        <w:tc>
          <w:tcPr>
            <w:tcW w:w="8407" w:type="dxa"/>
            <w:shd w:val="clear" w:color="auto" w:fill="auto"/>
          </w:tcPr>
          <w:p w:rsidR="00593B55" w:rsidRPr="001D3996" w:rsidRDefault="00593B55" w:rsidP="00593B55">
            <w:pPr>
              <w:widowControl w:val="0"/>
              <w:suppressAutoHyphens w:val="0"/>
              <w:autoSpaceDE w:val="0"/>
              <w:autoSpaceDN w:val="0"/>
              <w:jc w:val="both"/>
              <w:rPr>
                <w:rFonts w:eastAsia="Calibri"/>
                <w:sz w:val="20"/>
                <w:szCs w:val="20"/>
                <w:lang w:eastAsia="ru-RU"/>
              </w:rPr>
            </w:pPr>
            <w:r w:rsidRPr="001D3996">
              <w:rPr>
                <w:rFonts w:eastAsia="Calibri"/>
                <w:sz w:val="20"/>
                <w:szCs w:val="20"/>
                <w:lang w:eastAsia="ru-RU"/>
              </w:rPr>
              <w:t>Земельные участки, предоставленные для добычи полезных ископаемых</w:t>
            </w:r>
          </w:p>
        </w:tc>
      </w:tr>
    </w:tbl>
    <w:p w:rsidR="00593B55" w:rsidRPr="001D3996" w:rsidRDefault="00593B55" w:rsidP="00593B55">
      <w:pPr>
        <w:suppressAutoHyphens w:val="0"/>
        <w:spacing w:before="480" w:after="240"/>
        <w:ind w:firstLine="709"/>
        <w:jc w:val="both"/>
        <w:outlineLvl w:val="2"/>
        <w:rPr>
          <w:b/>
          <w:sz w:val="20"/>
          <w:szCs w:val="20"/>
          <w:lang w:eastAsia="ru-RU"/>
        </w:rPr>
      </w:pPr>
      <w:bookmarkStart w:id="204" w:name="_Toc98933885"/>
      <w:bookmarkStart w:id="205" w:name="_Toc109803301"/>
      <w:r w:rsidRPr="001D3996">
        <w:rPr>
          <w:b/>
          <w:sz w:val="20"/>
          <w:szCs w:val="20"/>
          <w:lang w:eastAsia="ru-RU"/>
        </w:rPr>
        <w:t xml:space="preserve">Статья 47 </w:t>
      </w:r>
      <w:r w:rsidRPr="001D3996">
        <w:rPr>
          <w:b/>
          <w:sz w:val="20"/>
          <w:szCs w:val="20"/>
          <w:lang w:eastAsia="ru-RU"/>
        </w:rPr>
        <w:tab/>
        <w:t>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204"/>
      <w:bookmarkEnd w:id="205"/>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 xml:space="preserve">ВО. </w:t>
      </w:r>
      <w:r w:rsidRPr="001D3996">
        <w:rPr>
          <w:rFonts w:eastAsia="Calibri"/>
          <w:b/>
          <w:sz w:val="20"/>
          <w:szCs w:val="20"/>
          <w:lang w:eastAsia="ru-RU"/>
        </w:rPr>
        <w:t>Земли водного фонда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Липецкой области в соответствии с Водным кодексом Российской Федерации.</w:t>
      </w:r>
    </w:p>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ЛФ. Земли лесного фонда</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государственного лесного фонда, а их использование определяется уполномоченными органами государственной власти Российской Федерации и государственной власти Липецкой области в соответствии с Лесным кодексом Российской Федерации.</w:t>
      </w:r>
    </w:p>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 xml:space="preserve">СХ - </w:t>
      </w:r>
      <w:r w:rsidRPr="001D3996">
        <w:rPr>
          <w:rFonts w:eastAsia="Calibri"/>
          <w:b/>
          <w:sz w:val="20"/>
          <w:szCs w:val="20"/>
          <w:lang w:eastAsia="ru-RU"/>
        </w:rPr>
        <w:t>Земли сельскохозяйственного назначения</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ТОП - Территория общего пользования</w:t>
      </w:r>
    </w:p>
    <w:p w:rsidR="00593B55" w:rsidRPr="001D3996" w:rsidRDefault="00593B55" w:rsidP="00593B55">
      <w:pPr>
        <w:suppressAutoHyphens w:val="0"/>
        <w:ind w:firstLine="709"/>
        <w:jc w:val="both"/>
        <w:rPr>
          <w:b/>
          <w:sz w:val="20"/>
          <w:szCs w:val="20"/>
          <w:lang w:eastAsia="ru-RU"/>
        </w:rPr>
      </w:pPr>
      <w:r w:rsidRPr="001D3996">
        <w:rPr>
          <w:sz w:val="20"/>
          <w:szCs w:val="20"/>
          <w:lang w:eastAsia="ru-RU"/>
        </w:rPr>
        <w:t>Согласно части 4 Статьи 36 Градостроительного кодекса РФ градостроительные регламенты не распространяются в границах территорий общего пользования. Использование земельных участков, на которые градостроительные регламенты не распространяются, определяется уполномоченными органами в соответствии с федеральными законами.</w:t>
      </w:r>
    </w:p>
    <w:p w:rsidR="00593B55" w:rsidRPr="001D3996" w:rsidRDefault="00593B55" w:rsidP="00593B55">
      <w:pPr>
        <w:suppressAutoHyphens w:val="0"/>
        <w:ind w:firstLine="709"/>
        <w:jc w:val="both"/>
        <w:rPr>
          <w:b/>
          <w:sz w:val="20"/>
          <w:szCs w:val="20"/>
          <w:lang w:eastAsia="ru-RU"/>
        </w:rPr>
      </w:pPr>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ЛО - Территории, занятые линейными объектами</w:t>
      </w:r>
    </w:p>
    <w:p w:rsidR="00593B55" w:rsidRPr="001D3996" w:rsidRDefault="00593B55" w:rsidP="00593B55">
      <w:pPr>
        <w:suppressAutoHyphens w:val="0"/>
        <w:ind w:firstLine="709"/>
        <w:jc w:val="both"/>
        <w:rPr>
          <w:sz w:val="20"/>
          <w:szCs w:val="20"/>
          <w:lang w:eastAsia="ru-RU"/>
        </w:rPr>
      </w:pPr>
      <w:r w:rsidRPr="001D3996">
        <w:rPr>
          <w:sz w:val="20"/>
          <w:szCs w:val="20"/>
          <w:lang w:eastAsia="ru-RU"/>
        </w:rPr>
        <w:t>Согласно части 4 Статьи 36 Градостроительного кодекса РФ градостроительные регламенты не устанавливаются для территорий, занятых линейными объектами.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593B55" w:rsidRPr="001D3996" w:rsidRDefault="00593B55" w:rsidP="00593B55">
      <w:pPr>
        <w:suppressAutoHyphens w:val="0"/>
        <w:ind w:firstLine="709"/>
        <w:jc w:val="both"/>
        <w:rPr>
          <w:sz w:val="20"/>
          <w:szCs w:val="20"/>
          <w:lang w:eastAsia="ru-RU"/>
        </w:rPr>
      </w:pPr>
    </w:p>
    <w:p w:rsidR="00593B55" w:rsidRPr="001D3996" w:rsidRDefault="00593B55" w:rsidP="00593B55">
      <w:pPr>
        <w:suppressAutoHyphens w:val="0"/>
        <w:ind w:firstLine="709"/>
        <w:jc w:val="both"/>
        <w:rPr>
          <w:b/>
          <w:sz w:val="20"/>
          <w:szCs w:val="20"/>
          <w:lang w:eastAsia="ru-RU"/>
        </w:rPr>
      </w:pPr>
      <w:r w:rsidRPr="001D3996">
        <w:rPr>
          <w:b/>
          <w:sz w:val="20"/>
          <w:szCs w:val="20"/>
          <w:lang w:eastAsia="ru-RU"/>
        </w:rPr>
        <w:t>ДПИ - Земельные участки, предоставленные для добычи полезных ископаемых</w:t>
      </w:r>
    </w:p>
    <w:p w:rsidR="00593B55" w:rsidRDefault="00593B55" w:rsidP="00593B55">
      <w:pPr>
        <w:suppressAutoHyphens w:val="0"/>
        <w:ind w:firstLine="709"/>
        <w:jc w:val="both"/>
        <w:rPr>
          <w:sz w:val="20"/>
          <w:szCs w:val="20"/>
          <w:lang w:eastAsia="ru-RU"/>
        </w:rPr>
      </w:pPr>
      <w:r w:rsidRPr="001D3996">
        <w:rPr>
          <w:sz w:val="20"/>
          <w:szCs w:val="20"/>
          <w:lang w:eastAsia="ru-RU"/>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6C73D8" w:rsidRPr="001D3996" w:rsidRDefault="00A96AF6" w:rsidP="00593B55">
      <w:pPr>
        <w:suppressAutoHyphens w:val="0"/>
        <w:ind w:firstLine="709"/>
        <w:jc w:val="both"/>
        <w:rPr>
          <w:sz w:val="20"/>
          <w:szCs w:val="20"/>
          <w:lang w:eastAsia="ru-RU"/>
        </w:rPr>
      </w:pPr>
      <w:r>
        <w:rPr>
          <w:sz w:val="20"/>
          <w:szCs w:val="20"/>
          <w:lang w:eastAsia="ru-RU"/>
        </w:rPr>
        <w:t>Предложения,</w:t>
      </w:r>
      <w:r w:rsidR="006C73D8">
        <w:rPr>
          <w:sz w:val="20"/>
          <w:szCs w:val="20"/>
          <w:lang w:eastAsia="ru-RU"/>
        </w:rPr>
        <w:t xml:space="preserve"> учтенные при разработке проекта: </w:t>
      </w:r>
    </w:p>
    <w:p w:rsidR="00593B55" w:rsidRPr="001D3996" w:rsidRDefault="00593B55" w:rsidP="00593B55">
      <w:pPr>
        <w:suppressAutoHyphens w:val="0"/>
        <w:ind w:firstLine="709"/>
        <w:jc w:val="both"/>
        <w:rPr>
          <w:sz w:val="20"/>
          <w:szCs w:val="20"/>
          <w:lang w:eastAsia="ru-RU"/>
        </w:rPr>
      </w:pPr>
    </w:p>
    <w:p w:rsidR="00E3371E" w:rsidRDefault="00E3371E" w:rsidP="00E3371E">
      <w:pPr>
        <w:suppressAutoHyphens w:val="0"/>
        <w:jc w:val="both"/>
        <w:rPr>
          <w:color w:val="FF0000"/>
          <w:lang w:eastAsia="ru-RU"/>
        </w:rPr>
      </w:pPr>
    </w:p>
    <w:p w:rsidR="00E3371E" w:rsidRDefault="00E3371E" w:rsidP="00E3371E">
      <w:pPr>
        <w:suppressAutoHyphens w:val="0"/>
        <w:jc w:val="both"/>
        <w:rPr>
          <w:color w:val="FF0000"/>
          <w:lang w:eastAsia="ru-RU"/>
        </w:rPr>
      </w:pPr>
      <w:r>
        <w:rPr>
          <w:color w:val="FF0000"/>
          <w:lang w:eastAsia="ru-RU"/>
        </w:rPr>
        <w:t>Предложение и замечания участников публичных слушаний</w:t>
      </w:r>
    </w:p>
    <w:p w:rsidR="00E3371E" w:rsidRDefault="00E3371E" w:rsidP="00E3371E">
      <w:pPr>
        <w:suppressAutoHyphens w:val="0"/>
        <w:jc w:val="both"/>
        <w:rPr>
          <w:color w:val="FF0000"/>
          <w:lang w:eastAsia="ru-RU"/>
        </w:rPr>
      </w:pPr>
    </w:p>
    <w:p w:rsidR="00E3371E" w:rsidRPr="00E3371E" w:rsidRDefault="00E3371E" w:rsidP="00E3371E">
      <w:pPr>
        <w:suppressAutoHyphens w:val="0"/>
        <w:jc w:val="both"/>
        <w:rPr>
          <w:color w:val="FF0000"/>
          <w:lang w:eastAsia="ru-RU"/>
        </w:rPr>
      </w:pPr>
    </w:p>
    <w:p w:rsidR="006C73D8" w:rsidRDefault="00491DC9" w:rsidP="006C73D8">
      <w:pPr>
        <w:pStyle w:val="a3"/>
        <w:numPr>
          <w:ilvl w:val="0"/>
          <w:numId w:val="3"/>
        </w:numPr>
        <w:suppressAutoHyphens w:val="0"/>
        <w:ind w:left="284" w:hanging="284"/>
        <w:jc w:val="both"/>
        <w:rPr>
          <w:color w:val="FF0000"/>
          <w:lang w:eastAsia="ru-RU"/>
        </w:rPr>
      </w:pPr>
      <w:r>
        <w:rPr>
          <w:color w:val="FF0000"/>
        </w:rPr>
        <w:t>Перевести промышленную зону в рекреационную на территории проектирования парка «</w:t>
      </w:r>
      <w:proofErr w:type="spellStart"/>
      <w:r>
        <w:rPr>
          <w:color w:val="FF0000"/>
        </w:rPr>
        <w:t>Аксайская</w:t>
      </w:r>
      <w:proofErr w:type="spellEnd"/>
      <w:r>
        <w:rPr>
          <w:color w:val="FF0000"/>
        </w:rPr>
        <w:t xml:space="preserve"> Дубрава», </w:t>
      </w:r>
      <w:r w:rsidR="00A96AF6">
        <w:rPr>
          <w:color w:val="FF0000"/>
        </w:rPr>
        <w:t>заявление</w:t>
      </w:r>
      <w:r>
        <w:rPr>
          <w:color w:val="FF0000"/>
        </w:rPr>
        <w:t xml:space="preserve"> ООО «ЕвроХим-ВолгаКалий»</w:t>
      </w:r>
      <w:r w:rsidR="006C73D8">
        <w:rPr>
          <w:color w:val="FF0000"/>
        </w:rPr>
        <w:t xml:space="preserve"> </w:t>
      </w:r>
      <w:r>
        <w:rPr>
          <w:color w:val="FF0000"/>
        </w:rPr>
        <w:t xml:space="preserve">от 11.05.2022г. вх. №557-э </w:t>
      </w:r>
      <w:r w:rsidR="006C73D8">
        <w:rPr>
          <w:color w:val="FF0000"/>
        </w:rPr>
        <w:t>(выполнено).</w:t>
      </w:r>
    </w:p>
    <w:p w:rsidR="00491DC9" w:rsidRDefault="00491DC9" w:rsidP="006C73D8">
      <w:pPr>
        <w:pStyle w:val="a3"/>
        <w:numPr>
          <w:ilvl w:val="0"/>
          <w:numId w:val="3"/>
        </w:numPr>
        <w:suppressAutoHyphens w:val="0"/>
        <w:ind w:left="284" w:hanging="284"/>
        <w:jc w:val="both"/>
        <w:rPr>
          <w:color w:val="FF0000"/>
          <w:lang w:eastAsia="ru-RU"/>
        </w:rPr>
      </w:pPr>
      <w:r>
        <w:rPr>
          <w:color w:val="FF0000"/>
        </w:rPr>
        <w:t>Добавить условно</w:t>
      </w:r>
      <w:r w:rsidR="00E3371E">
        <w:rPr>
          <w:color w:val="FF0000"/>
        </w:rPr>
        <w:t xml:space="preserve"> </w:t>
      </w:r>
      <w:r>
        <w:rPr>
          <w:color w:val="FF0000"/>
        </w:rPr>
        <w:t xml:space="preserve">- разрешенный вид использования </w:t>
      </w:r>
      <w:r w:rsidR="00A96AF6">
        <w:rPr>
          <w:color w:val="FF0000"/>
        </w:rPr>
        <w:t>земельных участков «</w:t>
      </w:r>
      <w:r w:rsidR="00E3371E">
        <w:rPr>
          <w:color w:val="FF0000"/>
        </w:rPr>
        <w:t>гостиничное</w:t>
      </w:r>
      <w:r w:rsidR="00A96AF6">
        <w:rPr>
          <w:color w:val="FF0000"/>
        </w:rPr>
        <w:t xml:space="preserve"> обслуживание» в территориальную зону Ж-1Б (Зона застройки индивидуальными жилыми домами с возможностью ведения личного подсобного хозяйства), заявление Стекольниковой Е. В. от 27.06.2022г. вх. №630-ог</w:t>
      </w:r>
      <w:r w:rsidR="00D65CEF">
        <w:rPr>
          <w:color w:val="FF0000"/>
        </w:rPr>
        <w:t xml:space="preserve"> (выполнено)</w:t>
      </w:r>
      <w:r w:rsidR="00A96AF6">
        <w:rPr>
          <w:color w:val="FF0000"/>
        </w:rPr>
        <w:t>.</w:t>
      </w:r>
    </w:p>
    <w:p w:rsidR="00A96AF6" w:rsidRDefault="00A96AF6" w:rsidP="006C73D8">
      <w:pPr>
        <w:pStyle w:val="a3"/>
        <w:numPr>
          <w:ilvl w:val="0"/>
          <w:numId w:val="3"/>
        </w:numPr>
        <w:suppressAutoHyphens w:val="0"/>
        <w:ind w:left="284" w:hanging="284"/>
        <w:jc w:val="both"/>
        <w:rPr>
          <w:color w:val="FF0000"/>
          <w:lang w:eastAsia="ru-RU"/>
        </w:rPr>
      </w:pPr>
      <w:r>
        <w:rPr>
          <w:color w:val="FF0000"/>
        </w:rPr>
        <w:t xml:space="preserve">Изменение площади территориальной зоны П-2 (Зона застройки производственными объектами </w:t>
      </w:r>
      <w:r w:rsidR="00D65CEF">
        <w:rPr>
          <w:color w:val="FF0000"/>
          <w:lang w:val="en-US"/>
        </w:rPr>
        <w:t>IV</w:t>
      </w:r>
      <w:r w:rsidR="00D65CEF">
        <w:rPr>
          <w:color w:val="FF0000"/>
        </w:rPr>
        <w:t>-</w:t>
      </w:r>
      <w:r w:rsidR="00D65CEF" w:rsidRPr="00D65CEF">
        <w:rPr>
          <w:color w:val="FF0000"/>
        </w:rPr>
        <w:t xml:space="preserve"> </w:t>
      </w:r>
      <w:r w:rsidR="00D65CEF">
        <w:rPr>
          <w:color w:val="FF0000"/>
          <w:lang w:val="en-US"/>
        </w:rPr>
        <w:t>V</w:t>
      </w:r>
      <w:r w:rsidR="00D65CEF">
        <w:rPr>
          <w:color w:val="FF0000"/>
        </w:rPr>
        <w:t xml:space="preserve"> классами вредности), заявление </w:t>
      </w:r>
      <w:proofErr w:type="spellStart"/>
      <w:r w:rsidR="00D65CEF">
        <w:rPr>
          <w:color w:val="FF0000"/>
        </w:rPr>
        <w:t>Амаевой</w:t>
      </w:r>
      <w:proofErr w:type="spellEnd"/>
      <w:r w:rsidR="00D65CEF">
        <w:rPr>
          <w:color w:val="FF0000"/>
        </w:rPr>
        <w:t xml:space="preserve"> Л. А. от 21.07.2022г. вх. №746-ог (выполнено).</w:t>
      </w:r>
    </w:p>
    <w:p w:rsidR="00AE6B81" w:rsidRDefault="00D65CEF" w:rsidP="00D65CEF">
      <w:pPr>
        <w:pStyle w:val="a3"/>
        <w:numPr>
          <w:ilvl w:val="0"/>
          <w:numId w:val="3"/>
        </w:numPr>
        <w:suppressAutoHyphens w:val="0"/>
        <w:ind w:left="284" w:hanging="284"/>
        <w:jc w:val="both"/>
        <w:rPr>
          <w:color w:val="FF0000"/>
          <w:lang w:eastAsia="ru-RU"/>
        </w:rPr>
      </w:pPr>
      <w:r>
        <w:rPr>
          <w:color w:val="FF0000"/>
        </w:rPr>
        <w:t>Изменение площади зон (Ж-3) и (Ц-2), заявление Главы Котельниковского городского поселения.</w:t>
      </w:r>
    </w:p>
    <w:p w:rsidR="00E3371E" w:rsidRDefault="00E3371E" w:rsidP="00D65CEF">
      <w:pPr>
        <w:pStyle w:val="a3"/>
        <w:numPr>
          <w:ilvl w:val="0"/>
          <w:numId w:val="3"/>
        </w:numPr>
        <w:suppressAutoHyphens w:val="0"/>
        <w:ind w:left="284" w:hanging="284"/>
        <w:jc w:val="both"/>
        <w:rPr>
          <w:color w:val="FF0000"/>
          <w:lang w:eastAsia="ru-RU"/>
        </w:rPr>
      </w:pPr>
      <w:r>
        <w:rPr>
          <w:color w:val="FF0000"/>
        </w:rPr>
        <w:t xml:space="preserve">В целях </w:t>
      </w:r>
      <w:r w:rsidR="001E160F">
        <w:rPr>
          <w:color w:val="FF0000"/>
        </w:rPr>
        <w:t>безопасности</w:t>
      </w:r>
      <w:r>
        <w:rPr>
          <w:color w:val="FF0000"/>
        </w:rPr>
        <w:t xml:space="preserve"> полетов воздушных судов, их взлета и  посадки</w:t>
      </w:r>
      <w:r w:rsidR="001E160F">
        <w:rPr>
          <w:color w:val="FF0000"/>
        </w:rPr>
        <w:t>,</w:t>
      </w:r>
      <w:r>
        <w:rPr>
          <w:color w:val="FF0000"/>
        </w:rPr>
        <w:t xml:space="preserve"> учитывать сан</w:t>
      </w:r>
      <w:r w:rsidR="001E160F">
        <w:rPr>
          <w:color w:val="FF0000"/>
        </w:rPr>
        <w:t>и</w:t>
      </w:r>
      <w:r>
        <w:rPr>
          <w:color w:val="FF0000"/>
        </w:rPr>
        <w:t>т</w:t>
      </w:r>
      <w:r w:rsidR="001E160F">
        <w:rPr>
          <w:color w:val="FF0000"/>
        </w:rPr>
        <w:t>а</w:t>
      </w:r>
      <w:r>
        <w:rPr>
          <w:color w:val="FF0000"/>
        </w:rPr>
        <w:t>рно-</w:t>
      </w:r>
      <w:r w:rsidR="001E160F">
        <w:rPr>
          <w:color w:val="FF0000"/>
        </w:rPr>
        <w:t>эпидемиологическое</w:t>
      </w:r>
      <w:r>
        <w:rPr>
          <w:color w:val="FF0000"/>
        </w:rPr>
        <w:t xml:space="preserve"> благо</w:t>
      </w:r>
      <w:r w:rsidR="001E160F">
        <w:rPr>
          <w:color w:val="FF0000"/>
        </w:rPr>
        <w:t>получие населения (обращение вх.881 от 22.07.2022).</w:t>
      </w:r>
    </w:p>
    <w:p w:rsidR="001E160F" w:rsidRPr="00D65CEF" w:rsidRDefault="001E160F" w:rsidP="001E160F">
      <w:pPr>
        <w:pStyle w:val="a3"/>
        <w:suppressAutoHyphens w:val="0"/>
        <w:ind w:left="284"/>
        <w:jc w:val="both"/>
        <w:rPr>
          <w:color w:val="FF0000"/>
          <w:lang w:eastAsia="ru-RU"/>
        </w:rPr>
      </w:pPr>
    </w:p>
    <w:p w:rsidR="00AE6B81" w:rsidRDefault="00AE6B81" w:rsidP="00AE6B81">
      <w:pPr>
        <w:pStyle w:val="a3"/>
        <w:suppressAutoHyphens w:val="0"/>
        <w:autoSpaceDE w:val="0"/>
        <w:autoSpaceDN w:val="0"/>
        <w:adjustRightInd w:val="0"/>
        <w:spacing w:line="240" w:lineRule="atLeast"/>
        <w:ind w:left="567"/>
        <w:jc w:val="both"/>
        <w:outlineLvl w:val="0"/>
        <w:rPr>
          <w:b/>
          <w:bCs/>
          <w:color w:val="000000" w:themeColor="text1"/>
          <w:lang w:eastAsia="ru-RU"/>
        </w:rPr>
      </w:pPr>
      <w:r w:rsidRPr="006F4321">
        <w:rPr>
          <w:b/>
          <w:bCs/>
          <w:color w:val="000000" w:themeColor="text1"/>
          <w:lang w:eastAsia="ru-RU"/>
        </w:rPr>
        <w:t>Вопросы:</w:t>
      </w:r>
    </w:p>
    <w:p w:rsidR="00D65CEF" w:rsidRPr="006F4321" w:rsidRDefault="00D65CEF" w:rsidP="00AE6B81">
      <w:pPr>
        <w:pStyle w:val="a3"/>
        <w:suppressAutoHyphens w:val="0"/>
        <w:autoSpaceDE w:val="0"/>
        <w:autoSpaceDN w:val="0"/>
        <w:adjustRightInd w:val="0"/>
        <w:spacing w:line="240" w:lineRule="atLeast"/>
        <w:ind w:left="567"/>
        <w:jc w:val="both"/>
        <w:outlineLvl w:val="0"/>
        <w:rPr>
          <w:b/>
          <w:bCs/>
          <w:color w:val="000000" w:themeColor="text1"/>
          <w:lang w:eastAsia="ru-RU"/>
        </w:rPr>
      </w:pPr>
    </w:p>
    <w:p w:rsidR="00AE6B81" w:rsidRDefault="00AE6B81" w:rsidP="00AE6B81">
      <w:pPr>
        <w:pStyle w:val="a3"/>
        <w:suppressAutoHyphens w:val="0"/>
        <w:autoSpaceDE w:val="0"/>
        <w:autoSpaceDN w:val="0"/>
        <w:adjustRightInd w:val="0"/>
        <w:spacing w:line="240" w:lineRule="atLeast"/>
        <w:ind w:left="567"/>
        <w:jc w:val="both"/>
        <w:outlineLvl w:val="0"/>
        <w:rPr>
          <w:b/>
          <w:bCs/>
          <w:color w:val="000000" w:themeColor="text1"/>
          <w:lang w:eastAsia="ru-RU"/>
        </w:rPr>
      </w:pPr>
      <w:r w:rsidRPr="006F4321">
        <w:rPr>
          <w:b/>
          <w:bCs/>
          <w:color w:val="000000" w:themeColor="text1"/>
          <w:lang w:eastAsia="ru-RU"/>
        </w:rPr>
        <w:t>Предложения:</w:t>
      </w:r>
    </w:p>
    <w:p w:rsidR="00AE6B81" w:rsidRPr="00D65CEF" w:rsidRDefault="00AE6B81" w:rsidP="00AE6B81">
      <w:pPr>
        <w:suppressAutoHyphens w:val="0"/>
        <w:autoSpaceDE w:val="0"/>
        <w:autoSpaceDN w:val="0"/>
        <w:adjustRightInd w:val="0"/>
        <w:jc w:val="both"/>
        <w:outlineLvl w:val="0"/>
        <w:rPr>
          <w:b/>
          <w:bCs/>
          <w:color w:val="000000" w:themeColor="text1"/>
          <w:u w:val="single"/>
          <w:lang w:eastAsia="ru-RU"/>
        </w:rPr>
      </w:pPr>
      <w:r>
        <w:rPr>
          <w:bCs/>
          <w:color w:val="000000" w:themeColor="text1"/>
          <w:lang w:eastAsia="ru-RU"/>
        </w:rPr>
        <w:t xml:space="preserve">Председательствующим было предложено </w:t>
      </w:r>
      <w:r w:rsidR="001E160F">
        <w:rPr>
          <w:bCs/>
          <w:color w:val="000000" w:themeColor="text1"/>
          <w:lang w:eastAsia="ru-RU"/>
        </w:rPr>
        <w:t xml:space="preserve">согласовать </w:t>
      </w:r>
      <w:r>
        <w:rPr>
          <w:bCs/>
          <w:color w:val="000000" w:themeColor="text1"/>
          <w:lang w:eastAsia="ru-RU"/>
        </w:rPr>
        <w:t xml:space="preserve"> </w:t>
      </w:r>
      <w:r>
        <w:rPr>
          <w:lang w:eastAsia="ru-RU"/>
        </w:rPr>
        <w:t>проектн</w:t>
      </w:r>
      <w:r w:rsidR="001E160F">
        <w:rPr>
          <w:lang w:eastAsia="ru-RU"/>
        </w:rPr>
        <w:t>ую</w:t>
      </w:r>
      <w:r>
        <w:rPr>
          <w:lang w:eastAsia="ru-RU"/>
        </w:rPr>
        <w:t xml:space="preserve"> документаци</w:t>
      </w:r>
      <w:r w:rsidR="001E160F">
        <w:rPr>
          <w:lang w:eastAsia="ru-RU"/>
        </w:rPr>
        <w:t>ю</w:t>
      </w:r>
      <w:r w:rsidR="00D65CEF">
        <w:rPr>
          <w:lang w:eastAsia="ru-RU"/>
        </w:rPr>
        <w:t xml:space="preserve"> </w:t>
      </w:r>
      <w:r w:rsidR="00D65CEF" w:rsidRPr="00D65CEF">
        <w:rPr>
          <w:b/>
          <w:u w:val="single"/>
          <w:lang w:eastAsia="ru-RU"/>
        </w:rPr>
        <w:t>«Внесение изменений в Правила землепользования и застройки Котельниковского городского поселения Котельниковского муниципального района Волгоградской области»</w:t>
      </w:r>
      <w:r w:rsidR="00D65CEF">
        <w:rPr>
          <w:b/>
          <w:u w:val="single"/>
          <w:lang w:eastAsia="ru-RU"/>
        </w:rPr>
        <w:t xml:space="preserve"> </w:t>
      </w:r>
      <w:r w:rsidR="00D65CEF">
        <w:rPr>
          <w:b/>
          <w:u w:val="single"/>
          <w:lang w:eastAsia="ru-RU"/>
        </w:rPr>
        <w:lastRenderedPageBreak/>
        <w:t xml:space="preserve">подготовленной ИП В. О. </w:t>
      </w:r>
      <w:proofErr w:type="spellStart"/>
      <w:r w:rsidR="00D65CEF">
        <w:rPr>
          <w:b/>
          <w:u w:val="single"/>
          <w:lang w:eastAsia="ru-RU"/>
        </w:rPr>
        <w:t>Шангин</w:t>
      </w:r>
      <w:proofErr w:type="spellEnd"/>
      <w:r w:rsidR="00D65CEF">
        <w:rPr>
          <w:b/>
          <w:u w:val="single"/>
          <w:lang w:eastAsia="ru-RU"/>
        </w:rPr>
        <w:t xml:space="preserve"> </w:t>
      </w:r>
      <w:r w:rsidR="001E160F">
        <w:rPr>
          <w:b/>
          <w:u w:val="single"/>
          <w:lang w:eastAsia="ru-RU"/>
        </w:rPr>
        <w:t>и направить в Совет народных депутатов Котельниковского городского поселения для  подготовки Решения.</w:t>
      </w:r>
    </w:p>
    <w:p w:rsidR="00AE6B81" w:rsidRPr="006F4321" w:rsidRDefault="00AE6B81" w:rsidP="00AE6B81">
      <w:pPr>
        <w:pStyle w:val="a3"/>
        <w:suppressAutoHyphens w:val="0"/>
        <w:autoSpaceDE w:val="0"/>
        <w:autoSpaceDN w:val="0"/>
        <w:adjustRightInd w:val="0"/>
        <w:spacing w:line="240" w:lineRule="atLeast"/>
        <w:ind w:left="567"/>
        <w:jc w:val="both"/>
        <w:outlineLvl w:val="0"/>
        <w:rPr>
          <w:b/>
          <w:bCs/>
          <w:color w:val="000000" w:themeColor="text1"/>
          <w:lang w:eastAsia="ru-RU"/>
        </w:rPr>
      </w:pPr>
    </w:p>
    <w:p w:rsidR="00AE6B81" w:rsidRPr="00FA5027" w:rsidRDefault="00AE6B81" w:rsidP="00AE6B81">
      <w:pPr>
        <w:suppressAutoHyphens w:val="0"/>
        <w:autoSpaceDE w:val="0"/>
        <w:autoSpaceDN w:val="0"/>
        <w:adjustRightInd w:val="0"/>
        <w:jc w:val="both"/>
        <w:outlineLvl w:val="0"/>
        <w:rPr>
          <w:bCs/>
          <w:color w:val="000000" w:themeColor="text1"/>
          <w:lang w:eastAsia="ru-RU"/>
        </w:rPr>
      </w:pPr>
      <w:r w:rsidRPr="00FA5027">
        <w:rPr>
          <w:bCs/>
          <w:color w:val="000000" w:themeColor="text1"/>
          <w:lang w:eastAsia="ru-RU"/>
        </w:rPr>
        <w:t>Председательствующий</w:t>
      </w:r>
    </w:p>
    <w:p w:rsidR="00AE6B81" w:rsidRPr="00FA5027" w:rsidRDefault="00AE6B81" w:rsidP="00AE6B81">
      <w:pPr>
        <w:suppressAutoHyphens w:val="0"/>
        <w:autoSpaceDE w:val="0"/>
        <w:autoSpaceDN w:val="0"/>
        <w:adjustRightInd w:val="0"/>
        <w:jc w:val="both"/>
        <w:outlineLvl w:val="0"/>
        <w:rPr>
          <w:bCs/>
          <w:color w:val="000000" w:themeColor="text1"/>
          <w:lang w:eastAsia="ru-RU"/>
        </w:rPr>
      </w:pPr>
      <w:r w:rsidRPr="00FA5027">
        <w:rPr>
          <w:bCs/>
          <w:color w:val="000000" w:themeColor="text1"/>
          <w:lang w:eastAsia="ru-RU"/>
        </w:rPr>
        <w:t xml:space="preserve">на  публичных слушаниях        </w:t>
      </w:r>
      <w:r>
        <w:rPr>
          <w:bCs/>
          <w:color w:val="000000" w:themeColor="text1"/>
          <w:lang w:eastAsia="ru-RU"/>
        </w:rPr>
        <w:t xml:space="preserve">     </w:t>
      </w:r>
      <w:r w:rsidRPr="00FA5027">
        <w:rPr>
          <w:bCs/>
          <w:color w:val="000000" w:themeColor="text1"/>
          <w:lang w:eastAsia="ru-RU"/>
        </w:rPr>
        <w:t xml:space="preserve"> </w:t>
      </w:r>
      <w:r>
        <w:rPr>
          <w:bCs/>
          <w:color w:val="000000" w:themeColor="text1"/>
          <w:lang w:eastAsia="ru-RU"/>
        </w:rPr>
        <w:t xml:space="preserve">  </w:t>
      </w:r>
      <w:r w:rsidRPr="00FA5027">
        <w:rPr>
          <w:bCs/>
          <w:color w:val="000000" w:themeColor="text1"/>
          <w:lang w:eastAsia="ru-RU"/>
        </w:rPr>
        <w:t xml:space="preserve"> ____________ </w:t>
      </w:r>
      <w:r>
        <w:rPr>
          <w:bCs/>
          <w:color w:val="000000" w:themeColor="text1"/>
          <w:lang w:eastAsia="ru-RU"/>
        </w:rPr>
        <w:t xml:space="preserve">      </w:t>
      </w:r>
      <w:r w:rsidRPr="00FA5027">
        <w:rPr>
          <w:bCs/>
          <w:color w:val="000000" w:themeColor="text1"/>
          <w:lang w:eastAsia="ru-RU"/>
        </w:rPr>
        <w:t>_____________________________</w:t>
      </w:r>
    </w:p>
    <w:p w:rsidR="00AE6B81" w:rsidRPr="00FA5027" w:rsidRDefault="00AE6B81" w:rsidP="00AE6B81">
      <w:pPr>
        <w:suppressAutoHyphens w:val="0"/>
        <w:autoSpaceDE w:val="0"/>
        <w:autoSpaceDN w:val="0"/>
        <w:adjustRightInd w:val="0"/>
        <w:jc w:val="both"/>
        <w:outlineLvl w:val="0"/>
        <w:rPr>
          <w:bCs/>
          <w:color w:val="000000" w:themeColor="text1"/>
          <w:sz w:val="20"/>
          <w:szCs w:val="20"/>
          <w:lang w:eastAsia="ru-RU"/>
        </w:rPr>
      </w:pPr>
      <w:r w:rsidRPr="00FA5027">
        <w:rPr>
          <w:bCs/>
          <w:color w:val="000000" w:themeColor="text1"/>
          <w:lang w:eastAsia="ru-RU"/>
        </w:rPr>
        <w:t xml:space="preserve">                                                           </w:t>
      </w:r>
      <w:r>
        <w:rPr>
          <w:bCs/>
          <w:color w:val="000000" w:themeColor="text1"/>
          <w:lang w:eastAsia="ru-RU"/>
        </w:rPr>
        <w:t xml:space="preserve">         </w:t>
      </w:r>
      <w:r w:rsidRPr="00FA5027">
        <w:rPr>
          <w:bCs/>
          <w:color w:val="000000" w:themeColor="text1"/>
          <w:lang w:eastAsia="ru-RU"/>
        </w:rPr>
        <w:t xml:space="preserve"> </w:t>
      </w:r>
      <w:r w:rsidRPr="00FA5027">
        <w:rPr>
          <w:bCs/>
          <w:color w:val="000000" w:themeColor="text1"/>
          <w:sz w:val="20"/>
          <w:szCs w:val="20"/>
          <w:lang w:eastAsia="ru-RU"/>
        </w:rPr>
        <w:t>(подпись)                   (фамилия, имя, отчество)</w:t>
      </w:r>
    </w:p>
    <w:p w:rsidR="00AE6B81" w:rsidRPr="00FA5027" w:rsidRDefault="00AE6B81" w:rsidP="00AE6B81">
      <w:pPr>
        <w:suppressAutoHyphens w:val="0"/>
        <w:autoSpaceDE w:val="0"/>
        <w:autoSpaceDN w:val="0"/>
        <w:adjustRightInd w:val="0"/>
        <w:jc w:val="both"/>
        <w:outlineLvl w:val="0"/>
        <w:rPr>
          <w:bCs/>
          <w:color w:val="000000" w:themeColor="text1"/>
          <w:lang w:eastAsia="ru-RU"/>
        </w:rPr>
      </w:pPr>
    </w:p>
    <w:p w:rsidR="00AE6B81" w:rsidRPr="00FA5027" w:rsidRDefault="00AE6B81" w:rsidP="00AE6B81">
      <w:pPr>
        <w:suppressAutoHyphens w:val="0"/>
        <w:autoSpaceDE w:val="0"/>
        <w:autoSpaceDN w:val="0"/>
        <w:adjustRightInd w:val="0"/>
        <w:jc w:val="both"/>
        <w:outlineLvl w:val="0"/>
        <w:rPr>
          <w:bCs/>
          <w:color w:val="000000" w:themeColor="text1"/>
          <w:lang w:eastAsia="ru-RU"/>
        </w:rPr>
      </w:pPr>
      <w:r w:rsidRPr="00FA5027">
        <w:rPr>
          <w:bCs/>
          <w:color w:val="000000" w:themeColor="text1"/>
          <w:lang w:eastAsia="ru-RU"/>
        </w:rPr>
        <w:t xml:space="preserve">Секретарь                       </w:t>
      </w:r>
      <w:r>
        <w:rPr>
          <w:bCs/>
          <w:color w:val="000000" w:themeColor="text1"/>
          <w:lang w:eastAsia="ru-RU"/>
        </w:rPr>
        <w:t xml:space="preserve">                 </w:t>
      </w:r>
      <w:r w:rsidRPr="00FA5027">
        <w:rPr>
          <w:bCs/>
          <w:color w:val="000000" w:themeColor="text1"/>
          <w:lang w:eastAsia="ru-RU"/>
        </w:rPr>
        <w:t xml:space="preserve"> ____________</w:t>
      </w:r>
      <w:r>
        <w:rPr>
          <w:bCs/>
          <w:color w:val="000000" w:themeColor="text1"/>
          <w:lang w:eastAsia="ru-RU"/>
        </w:rPr>
        <w:t xml:space="preserve">       </w:t>
      </w:r>
      <w:r w:rsidRPr="00FA5027">
        <w:rPr>
          <w:bCs/>
          <w:color w:val="000000" w:themeColor="text1"/>
          <w:lang w:eastAsia="ru-RU"/>
        </w:rPr>
        <w:t xml:space="preserve"> _____________________________</w:t>
      </w:r>
    </w:p>
    <w:p w:rsidR="00AE6B81" w:rsidRPr="00FA5027" w:rsidRDefault="00AE6B81" w:rsidP="00AE6B81">
      <w:pPr>
        <w:suppressAutoHyphens w:val="0"/>
        <w:autoSpaceDE w:val="0"/>
        <w:autoSpaceDN w:val="0"/>
        <w:adjustRightInd w:val="0"/>
        <w:jc w:val="both"/>
        <w:outlineLvl w:val="0"/>
        <w:rPr>
          <w:bCs/>
          <w:color w:val="000000" w:themeColor="text1"/>
          <w:sz w:val="20"/>
          <w:szCs w:val="20"/>
          <w:lang w:eastAsia="ru-RU"/>
        </w:rPr>
      </w:pPr>
      <w:r w:rsidRPr="00FA5027">
        <w:rPr>
          <w:bCs/>
          <w:color w:val="000000" w:themeColor="text1"/>
          <w:lang w:eastAsia="ru-RU"/>
        </w:rPr>
        <w:t xml:space="preserve">                                                   </w:t>
      </w:r>
      <w:r>
        <w:rPr>
          <w:bCs/>
          <w:color w:val="000000" w:themeColor="text1"/>
          <w:lang w:eastAsia="ru-RU"/>
        </w:rPr>
        <w:t xml:space="preserve">             </w:t>
      </w:r>
      <w:r w:rsidRPr="00FA5027">
        <w:rPr>
          <w:bCs/>
          <w:color w:val="000000" w:themeColor="text1"/>
          <w:lang w:eastAsia="ru-RU"/>
        </w:rPr>
        <w:t xml:space="preserve"> </w:t>
      </w:r>
      <w:r w:rsidRPr="00FA5027">
        <w:rPr>
          <w:bCs/>
          <w:color w:val="000000" w:themeColor="text1"/>
          <w:sz w:val="20"/>
          <w:szCs w:val="20"/>
          <w:lang w:eastAsia="ru-RU"/>
        </w:rPr>
        <w:t xml:space="preserve">(подпись)   </w:t>
      </w:r>
      <w:r>
        <w:rPr>
          <w:bCs/>
          <w:color w:val="000000" w:themeColor="text1"/>
          <w:sz w:val="20"/>
          <w:szCs w:val="20"/>
          <w:lang w:eastAsia="ru-RU"/>
        </w:rPr>
        <w:t xml:space="preserve">                         </w:t>
      </w:r>
      <w:r w:rsidRPr="00FA5027">
        <w:rPr>
          <w:bCs/>
          <w:color w:val="000000" w:themeColor="text1"/>
          <w:sz w:val="20"/>
          <w:szCs w:val="20"/>
          <w:lang w:eastAsia="ru-RU"/>
        </w:rPr>
        <w:t xml:space="preserve"> (фамилия, имя, отчество)</w:t>
      </w:r>
    </w:p>
    <w:p w:rsidR="00AE6B81" w:rsidRPr="00FA5027" w:rsidRDefault="00AE6B81" w:rsidP="00AE6B81">
      <w:pPr>
        <w:suppressAutoHyphens w:val="0"/>
        <w:autoSpaceDE w:val="0"/>
        <w:autoSpaceDN w:val="0"/>
        <w:adjustRightInd w:val="0"/>
        <w:jc w:val="both"/>
        <w:outlineLvl w:val="0"/>
        <w:rPr>
          <w:bCs/>
          <w:color w:val="000000" w:themeColor="text1"/>
          <w:lang w:eastAsia="ru-RU"/>
        </w:rPr>
      </w:pPr>
    </w:p>
    <w:p w:rsidR="00AE6B81" w:rsidRPr="00AD3FA8" w:rsidRDefault="00AE6B81" w:rsidP="00AE6B81">
      <w:pPr>
        <w:suppressAutoHyphens w:val="0"/>
        <w:autoSpaceDE w:val="0"/>
        <w:autoSpaceDN w:val="0"/>
        <w:adjustRightInd w:val="0"/>
        <w:jc w:val="both"/>
        <w:outlineLvl w:val="0"/>
        <w:rPr>
          <w:color w:val="000000" w:themeColor="text1"/>
          <w:sz w:val="20"/>
          <w:szCs w:val="20"/>
          <w:lang w:eastAsia="ru-RU"/>
        </w:rPr>
      </w:pPr>
      <w:r w:rsidRPr="00FA5027">
        <w:rPr>
          <w:bCs/>
          <w:color w:val="000000" w:themeColor="text1"/>
          <w:lang w:eastAsia="ru-RU"/>
        </w:rPr>
        <w:t xml:space="preserve">                </w:t>
      </w:r>
      <w:r>
        <w:rPr>
          <w:bCs/>
          <w:color w:val="000000" w:themeColor="text1"/>
          <w:lang w:eastAsia="ru-RU"/>
        </w:rPr>
        <w:t xml:space="preserve">           </w:t>
      </w:r>
      <w:r w:rsidRPr="00FA5027">
        <w:rPr>
          <w:color w:val="000000" w:themeColor="text1"/>
          <w:sz w:val="20"/>
          <w:szCs w:val="20"/>
          <w:lang w:eastAsia="ru-RU"/>
        </w:rPr>
        <w:t xml:space="preserve"> </w:t>
      </w: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D65CEF" w:rsidRDefault="00D65CEF" w:rsidP="00AE6B81">
      <w:pPr>
        <w:jc w:val="center"/>
        <w:rPr>
          <w:b/>
          <w:bCs/>
          <w:color w:val="000000" w:themeColor="text1"/>
          <w:lang w:eastAsia="ru-RU"/>
        </w:rPr>
      </w:pPr>
    </w:p>
    <w:p w:rsidR="001E160F" w:rsidRDefault="001E160F" w:rsidP="00AE6B81">
      <w:pPr>
        <w:jc w:val="center"/>
        <w:rPr>
          <w:b/>
          <w:bCs/>
          <w:color w:val="000000" w:themeColor="text1"/>
          <w:lang w:eastAsia="ru-RU"/>
        </w:rPr>
      </w:pPr>
    </w:p>
    <w:p w:rsidR="001E160F" w:rsidRDefault="001E160F" w:rsidP="00AE6B81">
      <w:pPr>
        <w:jc w:val="center"/>
        <w:rPr>
          <w:b/>
          <w:bCs/>
          <w:color w:val="000000" w:themeColor="text1"/>
          <w:lang w:eastAsia="ru-RU"/>
        </w:rPr>
      </w:pPr>
    </w:p>
    <w:p w:rsidR="001E160F" w:rsidRDefault="001E160F" w:rsidP="00AE6B81">
      <w:pPr>
        <w:jc w:val="center"/>
        <w:rPr>
          <w:b/>
          <w:bCs/>
          <w:color w:val="000000" w:themeColor="text1"/>
          <w:lang w:eastAsia="ru-RU"/>
        </w:rPr>
      </w:pPr>
    </w:p>
    <w:p w:rsidR="001E160F" w:rsidRDefault="001E160F" w:rsidP="00AE6B81">
      <w:pPr>
        <w:jc w:val="center"/>
        <w:rPr>
          <w:b/>
          <w:bCs/>
          <w:color w:val="000000" w:themeColor="text1"/>
          <w:lang w:eastAsia="ru-RU"/>
        </w:rPr>
      </w:pPr>
    </w:p>
    <w:p w:rsidR="00AE6B81" w:rsidRDefault="00AE6B81" w:rsidP="00AE6B81">
      <w:pPr>
        <w:jc w:val="center"/>
        <w:rPr>
          <w:b/>
          <w:bCs/>
          <w:color w:val="000000" w:themeColor="text1"/>
          <w:lang w:eastAsia="ru-RU"/>
        </w:rPr>
      </w:pPr>
      <w:r w:rsidRPr="00CB36F6">
        <w:rPr>
          <w:b/>
          <w:bCs/>
          <w:color w:val="000000" w:themeColor="text1"/>
          <w:lang w:eastAsia="ru-RU"/>
        </w:rPr>
        <w:t xml:space="preserve">Перечень  принявших  участие в рассмотрении проекта </w:t>
      </w:r>
      <w:r w:rsidR="0087536F" w:rsidRPr="0087536F">
        <w:rPr>
          <w:b/>
          <w:lang w:eastAsia="ru-RU"/>
        </w:rPr>
        <w:t xml:space="preserve">«Внесение изменений в Правила землепользования и застройки Котельниковского городского поселения Котельниковского муниципального района Волгоградской области» подготовленной ИП В. О. </w:t>
      </w:r>
      <w:proofErr w:type="spellStart"/>
      <w:r w:rsidR="0087536F" w:rsidRPr="0087536F">
        <w:rPr>
          <w:b/>
          <w:lang w:eastAsia="ru-RU"/>
        </w:rPr>
        <w:t>Шангин</w:t>
      </w:r>
      <w:proofErr w:type="spellEnd"/>
      <w:r w:rsidR="0087536F" w:rsidRPr="00CB36F6">
        <w:rPr>
          <w:b/>
          <w:bCs/>
          <w:color w:val="000000" w:themeColor="text1"/>
          <w:lang w:eastAsia="ru-RU"/>
        </w:rPr>
        <w:t xml:space="preserve"> </w:t>
      </w:r>
      <w:r w:rsidRPr="00CB36F6">
        <w:rPr>
          <w:b/>
          <w:bCs/>
          <w:color w:val="000000" w:themeColor="text1"/>
          <w:lang w:eastAsia="ru-RU"/>
        </w:rPr>
        <w:t xml:space="preserve">участников  публичных  слушаний, состоявшихся </w:t>
      </w:r>
      <w:r w:rsidR="00D65CEF">
        <w:rPr>
          <w:b/>
          <w:bCs/>
          <w:color w:val="000000" w:themeColor="text1"/>
          <w:lang w:eastAsia="ru-RU"/>
        </w:rPr>
        <w:t>30.09</w:t>
      </w:r>
      <w:r w:rsidRPr="00CB36F6">
        <w:rPr>
          <w:b/>
          <w:bCs/>
          <w:color w:val="000000" w:themeColor="text1"/>
          <w:lang w:eastAsia="ru-RU"/>
        </w:rPr>
        <w:t>.2022г.</w:t>
      </w:r>
    </w:p>
    <w:p w:rsidR="00D65CEF" w:rsidRDefault="00D65CEF" w:rsidP="00AE6B81">
      <w:pPr>
        <w:jc w:val="center"/>
        <w:rPr>
          <w:b/>
          <w:bCs/>
          <w:color w:val="000000" w:themeColor="text1"/>
          <w:lang w:eastAsia="ru-RU"/>
        </w:rPr>
      </w:pPr>
    </w:p>
    <w:tbl>
      <w:tblPr>
        <w:tblStyle w:val="a5"/>
        <w:tblW w:w="10632" w:type="dxa"/>
        <w:tblInd w:w="-176" w:type="dxa"/>
        <w:tblLook w:val="04A0" w:firstRow="1" w:lastRow="0" w:firstColumn="1" w:lastColumn="0" w:noHBand="0" w:noVBand="1"/>
      </w:tblPr>
      <w:tblGrid>
        <w:gridCol w:w="817"/>
        <w:gridCol w:w="3836"/>
        <w:gridCol w:w="2387"/>
        <w:gridCol w:w="3592"/>
      </w:tblGrid>
      <w:tr w:rsidR="00AE6B81" w:rsidTr="00593B55">
        <w:tc>
          <w:tcPr>
            <w:tcW w:w="817" w:type="dxa"/>
          </w:tcPr>
          <w:p w:rsidR="00AE6B81" w:rsidRDefault="00AE6B81" w:rsidP="00593B55">
            <w:pPr>
              <w:jc w:val="center"/>
              <w:rPr>
                <w:b/>
                <w:color w:val="000000" w:themeColor="text1"/>
              </w:rPr>
            </w:pPr>
            <w:r>
              <w:rPr>
                <w:b/>
                <w:color w:val="000000" w:themeColor="text1"/>
              </w:rPr>
              <w:t>№ п/п</w:t>
            </w:r>
          </w:p>
        </w:tc>
        <w:tc>
          <w:tcPr>
            <w:tcW w:w="3836" w:type="dxa"/>
          </w:tcPr>
          <w:p w:rsidR="00AE6B81" w:rsidRDefault="00AE6B81" w:rsidP="00593B55">
            <w:pPr>
              <w:jc w:val="center"/>
              <w:rPr>
                <w:b/>
                <w:color w:val="000000" w:themeColor="text1"/>
              </w:rPr>
            </w:pPr>
            <w:r>
              <w:rPr>
                <w:b/>
                <w:color w:val="000000" w:themeColor="text1"/>
              </w:rPr>
              <w:t>Ф.И. О. (при наличии)участника публичных слушаний, наименование организации (для юр. лица)</w:t>
            </w:r>
          </w:p>
        </w:tc>
        <w:tc>
          <w:tcPr>
            <w:tcW w:w="2387" w:type="dxa"/>
          </w:tcPr>
          <w:p w:rsidR="00AE6B81" w:rsidRPr="00985A8E" w:rsidRDefault="00AE6B81" w:rsidP="00593B55">
            <w:pPr>
              <w:jc w:val="center"/>
              <w:rPr>
                <w:b/>
                <w:color w:val="000000" w:themeColor="text1"/>
              </w:rPr>
            </w:pPr>
            <w:r w:rsidRPr="00985A8E">
              <w:rPr>
                <w:b/>
                <w:bCs/>
                <w:color w:val="000000" w:themeColor="text1"/>
                <w:lang w:eastAsia="ru-RU"/>
              </w:rPr>
              <w:t>дата  рождения</w:t>
            </w:r>
            <w:r>
              <w:rPr>
                <w:b/>
                <w:bCs/>
                <w:color w:val="000000" w:themeColor="text1"/>
                <w:lang w:eastAsia="ru-RU"/>
              </w:rPr>
              <w:t xml:space="preserve"> (ОГРН для                     юр. лица)</w:t>
            </w:r>
          </w:p>
        </w:tc>
        <w:tc>
          <w:tcPr>
            <w:tcW w:w="3592" w:type="dxa"/>
          </w:tcPr>
          <w:p w:rsidR="00AE6B81" w:rsidRPr="00E970DE" w:rsidRDefault="00AE6B81" w:rsidP="00593B55">
            <w:pPr>
              <w:jc w:val="center"/>
              <w:rPr>
                <w:b/>
                <w:color w:val="000000" w:themeColor="text1"/>
              </w:rPr>
            </w:pPr>
            <w:r w:rsidRPr="00E970DE">
              <w:rPr>
                <w:b/>
                <w:bCs/>
                <w:color w:val="000000" w:themeColor="text1"/>
                <w:lang w:eastAsia="ru-RU"/>
              </w:rPr>
              <w:t>адрес  места  жительства  (регистрации)</w:t>
            </w:r>
            <w:r>
              <w:rPr>
                <w:b/>
                <w:bCs/>
                <w:color w:val="000000" w:themeColor="text1"/>
                <w:lang w:eastAsia="ru-RU"/>
              </w:rPr>
              <w:t xml:space="preserve"> (местонахождение для                  юр. лица)</w:t>
            </w: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rPr>
          <w:trHeight w:val="960"/>
        </w:trPr>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p w:rsidR="00AE6B81" w:rsidRDefault="00AE6B81" w:rsidP="00593B55">
            <w:pP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rPr>
          <w:trHeight w:val="818"/>
        </w:trPr>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r w:rsidR="00AE6B81" w:rsidTr="00593B55">
        <w:tc>
          <w:tcPr>
            <w:tcW w:w="817" w:type="dxa"/>
          </w:tcPr>
          <w:p w:rsidR="00AE6B81" w:rsidRPr="00E970DE" w:rsidRDefault="00AE6B81" w:rsidP="00AE6B81">
            <w:pPr>
              <w:pStyle w:val="a3"/>
              <w:numPr>
                <w:ilvl w:val="0"/>
                <w:numId w:val="2"/>
              </w:numPr>
              <w:jc w:val="both"/>
              <w:rPr>
                <w:b/>
                <w:color w:val="000000" w:themeColor="text1"/>
              </w:rPr>
            </w:pPr>
          </w:p>
        </w:tc>
        <w:tc>
          <w:tcPr>
            <w:tcW w:w="3836" w:type="dxa"/>
          </w:tcPr>
          <w:p w:rsidR="00AE6B81" w:rsidRDefault="00AE6B81" w:rsidP="00593B55">
            <w:pPr>
              <w:jc w:val="center"/>
              <w:rPr>
                <w:b/>
                <w:color w:val="000000" w:themeColor="text1"/>
              </w:rPr>
            </w:pPr>
          </w:p>
        </w:tc>
        <w:tc>
          <w:tcPr>
            <w:tcW w:w="2387" w:type="dxa"/>
          </w:tcPr>
          <w:p w:rsidR="00AE6B81" w:rsidRDefault="00AE6B81" w:rsidP="00593B55">
            <w:pPr>
              <w:jc w:val="center"/>
              <w:rPr>
                <w:b/>
                <w:color w:val="000000" w:themeColor="text1"/>
              </w:rPr>
            </w:pPr>
          </w:p>
        </w:tc>
        <w:tc>
          <w:tcPr>
            <w:tcW w:w="3592" w:type="dxa"/>
          </w:tcPr>
          <w:p w:rsidR="00AE6B81" w:rsidRDefault="00AE6B81" w:rsidP="00593B55">
            <w:pPr>
              <w:jc w:val="center"/>
              <w:rPr>
                <w:b/>
                <w:color w:val="000000" w:themeColor="text1"/>
              </w:rPr>
            </w:pPr>
          </w:p>
          <w:p w:rsidR="00AE6B81" w:rsidRDefault="00AE6B81" w:rsidP="00593B55">
            <w:pPr>
              <w:jc w:val="center"/>
              <w:rPr>
                <w:b/>
                <w:color w:val="000000" w:themeColor="text1"/>
              </w:rPr>
            </w:pPr>
          </w:p>
        </w:tc>
      </w:tr>
    </w:tbl>
    <w:p w:rsidR="00AE6B81" w:rsidRDefault="00AE6B81" w:rsidP="00AE6B81">
      <w:pPr>
        <w:jc w:val="center"/>
        <w:rPr>
          <w:b/>
          <w:color w:val="000000" w:themeColor="text1"/>
        </w:rPr>
      </w:pPr>
    </w:p>
    <w:p w:rsidR="00AE6B81" w:rsidRPr="00CB36F6" w:rsidRDefault="00AE6B81" w:rsidP="00AE6B81">
      <w:pPr>
        <w:jc w:val="center"/>
        <w:rPr>
          <w:b/>
          <w:color w:val="000000" w:themeColor="text1"/>
        </w:rPr>
      </w:pPr>
    </w:p>
    <w:p w:rsidR="00AE6B81" w:rsidRDefault="00AE6B81"/>
    <w:sectPr w:rsidR="00AE6B81" w:rsidSect="00593B5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A6924"/>
    <w:multiLevelType w:val="hybridMultilevel"/>
    <w:tmpl w:val="6EB0CB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4587F0E"/>
    <w:multiLevelType w:val="hybridMultilevel"/>
    <w:tmpl w:val="42949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A3D7C61"/>
    <w:multiLevelType w:val="hybridMultilevel"/>
    <w:tmpl w:val="A574E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B7F"/>
    <w:rsid w:val="000C695E"/>
    <w:rsid w:val="0015404C"/>
    <w:rsid w:val="001D3996"/>
    <w:rsid w:val="001E160F"/>
    <w:rsid w:val="00354B7F"/>
    <w:rsid w:val="004733A7"/>
    <w:rsid w:val="00491DC9"/>
    <w:rsid w:val="00593B55"/>
    <w:rsid w:val="006C73D8"/>
    <w:rsid w:val="0087536F"/>
    <w:rsid w:val="008F69A1"/>
    <w:rsid w:val="00A346CA"/>
    <w:rsid w:val="00A96AF6"/>
    <w:rsid w:val="00AE6B81"/>
    <w:rsid w:val="00CD379C"/>
    <w:rsid w:val="00D65CEF"/>
    <w:rsid w:val="00E3371E"/>
    <w:rsid w:val="00E94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B81"/>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aliases w:val=" Знак"/>
    <w:basedOn w:val="a"/>
    <w:next w:val="a"/>
    <w:link w:val="10"/>
    <w:qFormat/>
    <w:rsid w:val="00593B55"/>
    <w:pPr>
      <w:keepNext/>
      <w:suppressAutoHyphens w:val="0"/>
      <w:spacing w:before="240" w:after="60"/>
      <w:jc w:val="both"/>
      <w:outlineLvl w:val="0"/>
    </w:pPr>
    <w:rPr>
      <w:rFonts w:ascii="Cambria" w:hAnsi="Cambria"/>
      <w:b/>
      <w:bCs/>
      <w:kern w:val="32"/>
      <w:sz w:val="32"/>
      <w:szCs w:val="32"/>
      <w:lang w:eastAsia="ru-RU"/>
    </w:rPr>
  </w:style>
  <w:style w:type="paragraph" w:styleId="2">
    <w:name w:val="heading 2"/>
    <w:aliases w:val="бббббббббб"/>
    <w:basedOn w:val="a"/>
    <w:next w:val="a"/>
    <w:link w:val="20"/>
    <w:qFormat/>
    <w:rsid w:val="00593B55"/>
    <w:pPr>
      <w:keepNext/>
      <w:suppressAutoHyphens w:val="0"/>
      <w:spacing w:before="240" w:after="60"/>
      <w:jc w:val="center"/>
      <w:outlineLvl w:val="1"/>
    </w:pPr>
    <w:rPr>
      <w:rFonts w:ascii="Arial Narrow" w:hAnsi="Arial Narrow" w:cs="Arial"/>
      <w:bCs/>
      <w:iCs/>
      <w:sz w:val="28"/>
      <w:szCs w:val="28"/>
      <w:lang w:eastAsia="ru-RU"/>
    </w:rPr>
  </w:style>
  <w:style w:type="paragraph" w:styleId="3">
    <w:name w:val="heading 3"/>
    <w:basedOn w:val="a"/>
    <w:next w:val="a"/>
    <w:link w:val="30"/>
    <w:qFormat/>
    <w:rsid w:val="00593B55"/>
    <w:pPr>
      <w:keepNext/>
      <w:suppressAutoHyphens w:val="0"/>
      <w:spacing w:before="240" w:after="60"/>
      <w:jc w:val="both"/>
      <w:outlineLvl w:val="2"/>
    </w:pPr>
    <w:rPr>
      <w:rFonts w:ascii="Cambria" w:hAnsi="Cambria"/>
      <w:b/>
      <w:bCs/>
      <w:sz w:val="26"/>
      <w:szCs w:val="26"/>
      <w:lang w:eastAsia="ru-RU"/>
    </w:rPr>
  </w:style>
  <w:style w:type="paragraph" w:styleId="5">
    <w:name w:val="heading 5"/>
    <w:basedOn w:val="a"/>
    <w:next w:val="a"/>
    <w:link w:val="50"/>
    <w:qFormat/>
    <w:rsid w:val="00593B55"/>
    <w:pPr>
      <w:suppressAutoHyphens w:val="0"/>
      <w:spacing w:before="240" w:after="60"/>
      <w:jc w:val="both"/>
      <w:outlineLvl w:val="4"/>
    </w:pPr>
    <w:rPr>
      <w:rFonts w:ascii="Arial Narrow" w:hAnsi="Arial Narrow"/>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E6B81"/>
    <w:pPr>
      <w:ind w:left="720"/>
      <w:contextualSpacing/>
    </w:pPr>
  </w:style>
  <w:style w:type="paragraph" w:styleId="a4">
    <w:name w:val="Normal (Web)"/>
    <w:basedOn w:val="a"/>
    <w:uiPriority w:val="99"/>
    <w:unhideWhenUsed/>
    <w:rsid w:val="00AE6B81"/>
    <w:pPr>
      <w:suppressAutoHyphens w:val="0"/>
      <w:spacing w:before="100" w:beforeAutospacing="1" w:after="100" w:afterAutospacing="1"/>
    </w:pPr>
    <w:rPr>
      <w:lang w:eastAsia="ru-RU"/>
    </w:rPr>
  </w:style>
  <w:style w:type="table" w:styleId="a5">
    <w:name w:val="Table Grid"/>
    <w:basedOn w:val="a1"/>
    <w:uiPriority w:val="59"/>
    <w:rsid w:val="00AE6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aliases w:val="с интервалом,Без интервала1,No Spacing,No Spacing1"/>
    <w:link w:val="a7"/>
    <w:uiPriority w:val="1"/>
    <w:qFormat/>
    <w:rsid w:val="00A346CA"/>
    <w:pPr>
      <w:suppressAutoHyphens/>
      <w:spacing w:after="0" w:line="240" w:lineRule="auto"/>
    </w:pPr>
    <w:rPr>
      <w:rFonts w:ascii="Times New Roman" w:eastAsia="Times New Roman" w:hAnsi="Times New Roman" w:cs="Times New Roman"/>
      <w:sz w:val="24"/>
      <w:szCs w:val="24"/>
      <w:lang w:eastAsia="zh-CN"/>
    </w:rPr>
  </w:style>
  <w:style w:type="character" w:customStyle="1" w:styleId="10">
    <w:name w:val="Заголовок 1 Знак"/>
    <w:aliases w:val=" Знак Знак"/>
    <w:basedOn w:val="a0"/>
    <w:link w:val="1"/>
    <w:rsid w:val="00593B55"/>
    <w:rPr>
      <w:rFonts w:ascii="Cambria" w:eastAsia="Times New Roman" w:hAnsi="Cambria" w:cs="Times New Roman"/>
      <w:b/>
      <w:bCs/>
      <w:kern w:val="32"/>
      <w:sz w:val="32"/>
      <w:szCs w:val="32"/>
      <w:lang w:eastAsia="ru-RU"/>
    </w:rPr>
  </w:style>
  <w:style w:type="character" w:customStyle="1" w:styleId="20">
    <w:name w:val="Заголовок 2 Знак"/>
    <w:aliases w:val="бббббббббб Знак"/>
    <w:basedOn w:val="a0"/>
    <w:link w:val="2"/>
    <w:rsid w:val="00593B55"/>
    <w:rPr>
      <w:rFonts w:ascii="Arial Narrow" w:eastAsia="Times New Roman" w:hAnsi="Arial Narrow" w:cs="Arial"/>
      <w:bCs/>
      <w:iCs/>
      <w:sz w:val="28"/>
      <w:szCs w:val="28"/>
      <w:lang w:eastAsia="ru-RU"/>
    </w:rPr>
  </w:style>
  <w:style w:type="character" w:customStyle="1" w:styleId="30">
    <w:name w:val="Заголовок 3 Знак"/>
    <w:basedOn w:val="a0"/>
    <w:link w:val="3"/>
    <w:rsid w:val="00593B55"/>
    <w:rPr>
      <w:rFonts w:ascii="Cambria" w:eastAsia="Times New Roman" w:hAnsi="Cambria" w:cs="Times New Roman"/>
      <w:b/>
      <w:bCs/>
      <w:sz w:val="26"/>
      <w:szCs w:val="26"/>
      <w:lang w:eastAsia="ru-RU"/>
    </w:rPr>
  </w:style>
  <w:style w:type="character" w:customStyle="1" w:styleId="50">
    <w:name w:val="Заголовок 5 Знак"/>
    <w:basedOn w:val="a0"/>
    <w:link w:val="5"/>
    <w:rsid w:val="00593B55"/>
    <w:rPr>
      <w:rFonts w:ascii="Arial Narrow" w:eastAsia="Times New Roman" w:hAnsi="Arial Narrow" w:cs="Times New Roman"/>
      <w:b/>
      <w:bCs/>
      <w:i/>
      <w:iCs/>
      <w:sz w:val="26"/>
      <w:szCs w:val="26"/>
      <w:lang w:eastAsia="ru-RU"/>
    </w:rPr>
  </w:style>
  <w:style w:type="numbering" w:customStyle="1" w:styleId="11">
    <w:name w:val="Нет списка1"/>
    <w:next w:val="a2"/>
    <w:uiPriority w:val="99"/>
    <w:semiHidden/>
    <w:unhideWhenUsed/>
    <w:rsid w:val="00593B55"/>
  </w:style>
  <w:style w:type="paragraph" w:styleId="a8">
    <w:name w:val="header"/>
    <w:aliases w:val="Знак"/>
    <w:basedOn w:val="a"/>
    <w:link w:val="a9"/>
    <w:uiPriority w:val="99"/>
    <w:rsid w:val="00593B55"/>
    <w:pPr>
      <w:tabs>
        <w:tab w:val="center" w:pos="4153"/>
        <w:tab w:val="right" w:pos="8306"/>
      </w:tabs>
      <w:suppressAutoHyphens w:val="0"/>
      <w:jc w:val="both"/>
    </w:pPr>
    <w:rPr>
      <w:rFonts w:ascii="Arial Narrow" w:hAnsi="Arial Narrow"/>
      <w:lang w:eastAsia="ru-RU"/>
    </w:rPr>
  </w:style>
  <w:style w:type="character" w:customStyle="1" w:styleId="a9">
    <w:name w:val="Верхний колонтитул Знак"/>
    <w:aliases w:val="Знак Знак1"/>
    <w:basedOn w:val="a0"/>
    <w:link w:val="a8"/>
    <w:uiPriority w:val="99"/>
    <w:rsid w:val="00593B55"/>
    <w:rPr>
      <w:rFonts w:ascii="Arial Narrow" w:eastAsia="Times New Roman" w:hAnsi="Arial Narrow" w:cs="Times New Roman"/>
      <w:sz w:val="24"/>
      <w:szCs w:val="24"/>
      <w:lang w:eastAsia="ru-RU"/>
    </w:rPr>
  </w:style>
  <w:style w:type="paragraph" w:customStyle="1" w:styleId="21">
    <w:name w:val="ИРА 2"/>
    <w:basedOn w:val="a"/>
    <w:link w:val="22"/>
    <w:rsid w:val="00593B55"/>
    <w:pPr>
      <w:keepNext/>
      <w:suppressAutoHyphens w:val="0"/>
      <w:jc w:val="center"/>
      <w:outlineLvl w:val="1"/>
    </w:pPr>
    <w:rPr>
      <w:rFonts w:ascii="Arial Narrow" w:hAnsi="Arial Narrow"/>
      <w:b/>
      <w:bCs/>
      <w:szCs w:val="20"/>
      <w:lang w:eastAsia="ru-RU"/>
    </w:rPr>
  </w:style>
  <w:style w:type="character" w:customStyle="1" w:styleId="22">
    <w:name w:val="ИРА 2 Знак"/>
    <w:link w:val="21"/>
    <w:rsid w:val="00593B55"/>
    <w:rPr>
      <w:rFonts w:ascii="Arial Narrow" w:eastAsia="Times New Roman" w:hAnsi="Arial Narrow" w:cs="Times New Roman"/>
      <w:b/>
      <w:bCs/>
      <w:sz w:val="24"/>
      <w:szCs w:val="20"/>
      <w:lang w:eastAsia="ru-RU"/>
    </w:rPr>
  </w:style>
  <w:style w:type="paragraph" w:styleId="aa">
    <w:name w:val="footer"/>
    <w:basedOn w:val="a"/>
    <w:link w:val="ab"/>
    <w:uiPriority w:val="99"/>
    <w:rsid w:val="00593B55"/>
    <w:pPr>
      <w:tabs>
        <w:tab w:val="center" w:pos="4677"/>
        <w:tab w:val="right" w:pos="9355"/>
      </w:tabs>
      <w:suppressAutoHyphens w:val="0"/>
      <w:jc w:val="both"/>
    </w:pPr>
    <w:rPr>
      <w:rFonts w:ascii="Arial Narrow" w:hAnsi="Arial Narrow"/>
      <w:lang w:eastAsia="ru-RU"/>
    </w:rPr>
  </w:style>
  <w:style w:type="character" w:customStyle="1" w:styleId="ab">
    <w:name w:val="Нижний колонтитул Знак"/>
    <w:basedOn w:val="a0"/>
    <w:link w:val="aa"/>
    <w:uiPriority w:val="99"/>
    <w:rsid w:val="00593B55"/>
    <w:rPr>
      <w:rFonts w:ascii="Arial Narrow" w:eastAsia="Times New Roman" w:hAnsi="Arial Narrow" w:cs="Times New Roman"/>
      <w:sz w:val="24"/>
      <w:szCs w:val="24"/>
      <w:lang w:eastAsia="ru-RU"/>
    </w:rPr>
  </w:style>
  <w:style w:type="paragraph" w:styleId="23">
    <w:name w:val="Body Text 2"/>
    <w:basedOn w:val="a"/>
    <w:link w:val="24"/>
    <w:rsid w:val="00593B55"/>
    <w:pPr>
      <w:suppressAutoHyphens w:val="0"/>
      <w:spacing w:after="120" w:line="480" w:lineRule="auto"/>
      <w:jc w:val="both"/>
    </w:pPr>
    <w:rPr>
      <w:rFonts w:ascii="Arial Narrow" w:hAnsi="Arial Narrow"/>
      <w:lang w:eastAsia="ru-RU"/>
    </w:rPr>
  </w:style>
  <w:style w:type="character" w:customStyle="1" w:styleId="24">
    <w:name w:val="Основной текст 2 Знак"/>
    <w:basedOn w:val="a0"/>
    <w:link w:val="23"/>
    <w:rsid w:val="00593B55"/>
    <w:rPr>
      <w:rFonts w:ascii="Arial Narrow" w:eastAsia="Times New Roman" w:hAnsi="Arial Narrow" w:cs="Times New Roman"/>
      <w:sz w:val="24"/>
      <w:szCs w:val="24"/>
      <w:lang w:eastAsia="ru-RU"/>
    </w:rPr>
  </w:style>
  <w:style w:type="character" w:styleId="ac">
    <w:name w:val="line number"/>
    <w:basedOn w:val="a0"/>
    <w:uiPriority w:val="99"/>
    <w:unhideWhenUsed/>
    <w:rsid w:val="00593B55"/>
  </w:style>
  <w:style w:type="paragraph" w:styleId="ad">
    <w:name w:val="Body Text"/>
    <w:aliases w:val="bt,Òàáë òåêñò"/>
    <w:basedOn w:val="a"/>
    <w:link w:val="12"/>
    <w:qFormat/>
    <w:rsid w:val="00593B55"/>
    <w:pPr>
      <w:suppressAutoHyphens w:val="0"/>
      <w:spacing w:after="120"/>
      <w:jc w:val="both"/>
    </w:pPr>
    <w:rPr>
      <w:rFonts w:ascii="Arial Narrow" w:hAnsi="Arial Narrow"/>
      <w:lang w:eastAsia="ru-RU"/>
    </w:rPr>
  </w:style>
  <w:style w:type="character" w:customStyle="1" w:styleId="ae">
    <w:name w:val="Основной текст Знак"/>
    <w:basedOn w:val="a0"/>
    <w:rsid w:val="00593B55"/>
    <w:rPr>
      <w:rFonts w:ascii="Times New Roman" w:eastAsia="Times New Roman" w:hAnsi="Times New Roman" w:cs="Times New Roman"/>
      <w:sz w:val="24"/>
      <w:szCs w:val="24"/>
      <w:lang w:eastAsia="zh-CN"/>
    </w:rPr>
  </w:style>
  <w:style w:type="character" w:customStyle="1" w:styleId="12">
    <w:name w:val="Основной текст Знак1"/>
    <w:aliases w:val="bt Знак,Òàáë òåêñò Знак"/>
    <w:link w:val="ad"/>
    <w:rsid w:val="00593B55"/>
    <w:rPr>
      <w:rFonts w:ascii="Arial Narrow" w:eastAsia="Times New Roman" w:hAnsi="Arial Narrow" w:cs="Times New Roman"/>
      <w:sz w:val="24"/>
      <w:szCs w:val="24"/>
      <w:lang w:eastAsia="ru-RU"/>
    </w:rPr>
  </w:style>
  <w:style w:type="paragraph" w:customStyle="1" w:styleId="ConsTitle">
    <w:name w:val="ConsTitle"/>
    <w:rsid w:val="00593B55"/>
    <w:pPr>
      <w:widowControl w:val="0"/>
      <w:spacing w:after="0" w:line="240" w:lineRule="auto"/>
      <w:jc w:val="both"/>
    </w:pPr>
    <w:rPr>
      <w:rFonts w:ascii="Arial" w:eastAsia="Times New Roman" w:hAnsi="Arial" w:cs="Times New Roman"/>
      <w:b/>
      <w:snapToGrid w:val="0"/>
      <w:sz w:val="16"/>
      <w:szCs w:val="20"/>
      <w:lang w:eastAsia="ru-RU"/>
    </w:rPr>
  </w:style>
  <w:style w:type="character" w:styleId="af">
    <w:name w:val="Hyperlink"/>
    <w:uiPriority w:val="99"/>
    <w:rsid w:val="00593B55"/>
    <w:rPr>
      <w:color w:val="0000FF"/>
      <w:u w:val="single"/>
    </w:rPr>
  </w:style>
  <w:style w:type="table" w:customStyle="1" w:styleId="13">
    <w:name w:val="Сетка таблицы1"/>
    <w:basedOn w:val="a1"/>
    <w:next w:val="a5"/>
    <w:rsid w:val="00593B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ИРА1"/>
    <w:basedOn w:val="1"/>
    <w:link w:val="15"/>
    <w:rsid w:val="00593B55"/>
    <w:pPr>
      <w:spacing w:before="0" w:after="0"/>
      <w:jc w:val="center"/>
    </w:pPr>
    <w:rPr>
      <w:rFonts w:ascii="Arial Narrow" w:hAnsi="Arial Narrow"/>
      <w:sz w:val="24"/>
      <w:szCs w:val="20"/>
    </w:rPr>
  </w:style>
  <w:style w:type="character" w:customStyle="1" w:styleId="15">
    <w:name w:val="ИРА1 Знак"/>
    <w:link w:val="14"/>
    <w:rsid w:val="00593B55"/>
    <w:rPr>
      <w:rFonts w:ascii="Arial Narrow" w:eastAsia="Times New Roman" w:hAnsi="Arial Narrow" w:cs="Times New Roman"/>
      <w:b/>
      <w:bCs/>
      <w:kern w:val="32"/>
      <w:sz w:val="24"/>
      <w:szCs w:val="20"/>
      <w:lang w:eastAsia="ru-RU"/>
    </w:rPr>
  </w:style>
  <w:style w:type="character" w:styleId="af0">
    <w:name w:val="Emphasis"/>
    <w:qFormat/>
    <w:rsid w:val="00593B55"/>
    <w:rPr>
      <w:i/>
      <w:iCs/>
    </w:rPr>
  </w:style>
  <w:style w:type="paragraph" w:styleId="25">
    <w:name w:val="Body Text Indent 2"/>
    <w:basedOn w:val="a"/>
    <w:link w:val="26"/>
    <w:unhideWhenUsed/>
    <w:rsid w:val="00593B55"/>
    <w:pPr>
      <w:suppressAutoHyphens w:val="0"/>
      <w:spacing w:after="120" w:line="480" w:lineRule="auto"/>
      <w:ind w:left="283"/>
      <w:jc w:val="both"/>
    </w:pPr>
    <w:rPr>
      <w:rFonts w:ascii="Arial Narrow" w:hAnsi="Arial Narrow"/>
      <w:lang w:eastAsia="ru-RU"/>
    </w:rPr>
  </w:style>
  <w:style w:type="character" w:customStyle="1" w:styleId="26">
    <w:name w:val="Основной текст с отступом 2 Знак"/>
    <w:basedOn w:val="a0"/>
    <w:link w:val="25"/>
    <w:rsid w:val="00593B55"/>
    <w:rPr>
      <w:rFonts w:ascii="Arial Narrow" w:eastAsia="Times New Roman" w:hAnsi="Arial Narrow" w:cs="Times New Roman"/>
      <w:sz w:val="24"/>
      <w:szCs w:val="24"/>
      <w:lang w:eastAsia="ru-RU"/>
    </w:rPr>
  </w:style>
  <w:style w:type="paragraph" w:customStyle="1" w:styleId="31">
    <w:name w:val="ИРА3"/>
    <w:basedOn w:val="27"/>
    <w:rsid w:val="00593B55"/>
    <w:pPr>
      <w:tabs>
        <w:tab w:val="right" w:leader="dot" w:pos="10308"/>
      </w:tabs>
      <w:jc w:val="center"/>
    </w:pPr>
    <w:rPr>
      <w:b/>
      <w:noProof/>
    </w:rPr>
  </w:style>
  <w:style w:type="paragraph" w:styleId="27">
    <w:name w:val="toc 2"/>
    <w:basedOn w:val="a"/>
    <w:next w:val="a"/>
    <w:autoRedefine/>
    <w:uiPriority w:val="39"/>
    <w:qFormat/>
    <w:rsid w:val="00593B55"/>
    <w:pPr>
      <w:tabs>
        <w:tab w:val="left" w:pos="1680"/>
        <w:tab w:val="right" w:leader="dot" w:pos="9911"/>
      </w:tabs>
      <w:suppressAutoHyphens w:val="0"/>
      <w:spacing w:before="120"/>
      <w:ind w:left="340"/>
      <w:jc w:val="both"/>
    </w:pPr>
    <w:rPr>
      <w:bCs/>
      <w:szCs w:val="20"/>
      <w:lang w:eastAsia="ru-RU"/>
    </w:rPr>
  </w:style>
  <w:style w:type="paragraph" w:styleId="af1">
    <w:name w:val="Block Text"/>
    <w:basedOn w:val="a"/>
    <w:rsid w:val="00593B55"/>
    <w:pPr>
      <w:suppressAutoHyphens w:val="0"/>
      <w:spacing w:before="120"/>
      <w:ind w:left="170" w:right="170" w:firstLine="709"/>
      <w:jc w:val="both"/>
    </w:pPr>
    <w:rPr>
      <w:rFonts w:ascii="Arial Narrow" w:hAnsi="Arial Narrow"/>
      <w:iCs/>
      <w:lang w:eastAsia="ru-RU"/>
    </w:rPr>
  </w:style>
  <w:style w:type="paragraph" w:customStyle="1" w:styleId="-J1">
    <w:name w:val="Стиль-J1"/>
    <w:rsid w:val="00593B5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Web">
    <w:name w:val="Обычный (Web)"/>
    <w:basedOn w:val="a"/>
    <w:rsid w:val="00593B55"/>
    <w:pPr>
      <w:suppressAutoHyphens w:val="0"/>
      <w:spacing w:before="100" w:after="100"/>
      <w:jc w:val="both"/>
    </w:pPr>
    <w:rPr>
      <w:lang w:eastAsia="ru-RU"/>
    </w:rPr>
  </w:style>
  <w:style w:type="character" w:styleId="af2">
    <w:name w:val="page number"/>
    <w:basedOn w:val="a0"/>
    <w:rsid w:val="00593B55"/>
  </w:style>
  <w:style w:type="paragraph" w:styleId="af3">
    <w:name w:val="Balloon Text"/>
    <w:basedOn w:val="a"/>
    <w:link w:val="af4"/>
    <w:rsid w:val="00593B55"/>
    <w:pPr>
      <w:suppressAutoHyphens w:val="0"/>
      <w:jc w:val="both"/>
    </w:pPr>
    <w:rPr>
      <w:rFonts w:ascii="Tahoma" w:hAnsi="Tahoma" w:cs="Tahoma"/>
      <w:sz w:val="16"/>
      <w:szCs w:val="16"/>
      <w:lang w:eastAsia="ru-RU"/>
    </w:rPr>
  </w:style>
  <w:style w:type="character" w:customStyle="1" w:styleId="af4">
    <w:name w:val="Текст выноски Знак"/>
    <w:basedOn w:val="a0"/>
    <w:link w:val="af3"/>
    <w:rsid w:val="00593B55"/>
    <w:rPr>
      <w:rFonts w:ascii="Tahoma" w:eastAsia="Times New Roman" w:hAnsi="Tahoma" w:cs="Tahoma"/>
      <w:sz w:val="16"/>
      <w:szCs w:val="16"/>
      <w:lang w:eastAsia="ru-RU"/>
    </w:rPr>
  </w:style>
  <w:style w:type="paragraph" w:customStyle="1" w:styleId="af5">
    <w:basedOn w:val="a"/>
    <w:next w:val="af6"/>
    <w:link w:val="af7"/>
    <w:qFormat/>
    <w:rsid w:val="00593B55"/>
    <w:pPr>
      <w:suppressAutoHyphens w:val="0"/>
      <w:jc w:val="center"/>
    </w:pPr>
    <w:rPr>
      <w:rFonts w:asciiTheme="minorHAnsi" w:eastAsiaTheme="minorHAnsi" w:hAnsiTheme="minorHAnsi" w:cstheme="minorBidi"/>
      <w:lang w:eastAsia="en-US"/>
    </w:rPr>
  </w:style>
  <w:style w:type="character" w:customStyle="1" w:styleId="af7">
    <w:name w:val="Название Знак"/>
    <w:link w:val="af5"/>
    <w:rsid w:val="00593B55"/>
    <w:rPr>
      <w:sz w:val="24"/>
      <w:szCs w:val="24"/>
    </w:rPr>
  </w:style>
  <w:style w:type="paragraph" w:styleId="af8">
    <w:name w:val="Body Text Indent"/>
    <w:basedOn w:val="a"/>
    <w:link w:val="af9"/>
    <w:rsid w:val="00593B55"/>
    <w:pPr>
      <w:suppressAutoHyphens w:val="0"/>
      <w:ind w:firstLine="360"/>
      <w:jc w:val="both"/>
    </w:pPr>
    <w:rPr>
      <w:rFonts w:ascii="Arial Narrow" w:hAnsi="Arial Narrow"/>
      <w:sz w:val="28"/>
      <w:lang w:eastAsia="ru-RU"/>
    </w:rPr>
  </w:style>
  <w:style w:type="character" w:customStyle="1" w:styleId="af9">
    <w:name w:val="Основной текст с отступом Знак"/>
    <w:basedOn w:val="a0"/>
    <w:link w:val="af8"/>
    <w:rsid w:val="00593B55"/>
    <w:rPr>
      <w:rFonts w:ascii="Arial Narrow" w:eastAsia="Times New Roman" w:hAnsi="Arial Narrow" w:cs="Times New Roman"/>
      <w:sz w:val="28"/>
      <w:szCs w:val="24"/>
      <w:lang w:eastAsia="ru-RU"/>
    </w:rPr>
  </w:style>
  <w:style w:type="paragraph" w:customStyle="1" w:styleId="ConsNormal">
    <w:name w:val="ConsNormal"/>
    <w:link w:val="ConsNormal0"/>
    <w:rsid w:val="00593B55"/>
    <w:pPr>
      <w:autoSpaceDE w:val="0"/>
      <w:autoSpaceDN w:val="0"/>
      <w:adjustRightInd w:val="0"/>
      <w:spacing w:after="0" w:line="240" w:lineRule="auto"/>
      <w:ind w:right="19772" w:firstLine="720"/>
      <w:jc w:val="both"/>
    </w:pPr>
    <w:rPr>
      <w:rFonts w:ascii="Arial" w:eastAsia="Times New Roman" w:hAnsi="Arial" w:cs="Arial"/>
      <w:sz w:val="24"/>
      <w:szCs w:val="24"/>
      <w:lang w:eastAsia="ru-RU"/>
    </w:rPr>
  </w:style>
  <w:style w:type="paragraph" w:customStyle="1" w:styleId="ConsPlusNormal">
    <w:name w:val="ConsPlusNormal"/>
    <w:rsid w:val="00593B55"/>
    <w:pP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ConsPlusNonformat">
    <w:name w:val="ConsPlusNonformat"/>
    <w:rsid w:val="00593B55"/>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16">
    <w:name w:val="toc 1"/>
    <w:basedOn w:val="a"/>
    <w:next w:val="a"/>
    <w:autoRedefine/>
    <w:uiPriority w:val="39"/>
    <w:qFormat/>
    <w:rsid w:val="00593B55"/>
    <w:pPr>
      <w:suppressAutoHyphens w:val="0"/>
      <w:spacing w:before="120"/>
    </w:pPr>
    <w:rPr>
      <w:bCs/>
      <w:caps/>
      <w:lang w:eastAsia="ru-RU"/>
    </w:rPr>
  </w:style>
  <w:style w:type="paragraph" w:styleId="afa">
    <w:name w:val="Document Map"/>
    <w:basedOn w:val="a"/>
    <w:link w:val="afb"/>
    <w:rsid w:val="00593B55"/>
    <w:pPr>
      <w:shd w:val="clear" w:color="auto" w:fill="000080"/>
      <w:suppressAutoHyphens w:val="0"/>
      <w:jc w:val="both"/>
    </w:pPr>
    <w:rPr>
      <w:rFonts w:ascii="Tahoma" w:hAnsi="Tahoma" w:cs="Tahoma"/>
      <w:sz w:val="20"/>
      <w:szCs w:val="20"/>
      <w:lang w:eastAsia="ru-RU"/>
    </w:rPr>
  </w:style>
  <w:style w:type="character" w:customStyle="1" w:styleId="afb">
    <w:name w:val="Схема документа Знак"/>
    <w:basedOn w:val="a0"/>
    <w:link w:val="afa"/>
    <w:rsid w:val="00593B55"/>
    <w:rPr>
      <w:rFonts w:ascii="Tahoma" w:eastAsia="Times New Roman" w:hAnsi="Tahoma" w:cs="Tahoma"/>
      <w:sz w:val="20"/>
      <w:szCs w:val="20"/>
      <w:shd w:val="clear" w:color="auto" w:fill="000080"/>
      <w:lang w:eastAsia="ru-RU"/>
    </w:rPr>
  </w:style>
  <w:style w:type="paragraph" w:styleId="afc">
    <w:name w:val="TOC Heading"/>
    <w:basedOn w:val="1"/>
    <w:next w:val="a"/>
    <w:uiPriority w:val="39"/>
    <w:qFormat/>
    <w:rsid w:val="00593B55"/>
    <w:pPr>
      <w:keepLines/>
      <w:spacing w:before="480" w:after="0" w:line="276" w:lineRule="auto"/>
      <w:outlineLvl w:val="9"/>
    </w:pPr>
    <w:rPr>
      <w:color w:val="365F91"/>
      <w:kern w:val="0"/>
      <w:sz w:val="28"/>
      <w:szCs w:val="28"/>
      <w:lang w:eastAsia="en-US"/>
    </w:rPr>
  </w:style>
  <w:style w:type="paragraph" w:styleId="afd">
    <w:name w:val="caption"/>
    <w:basedOn w:val="a"/>
    <w:next w:val="a"/>
    <w:qFormat/>
    <w:rsid w:val="00593B55"/>
    <w:pPr>
      <w:suppressAutoHyphens w:val="0"/>
      <w:spacing w:after="200"/>
      <w:jc w:val="both"/>
    </w:pPr>
    <w:rPr>
      <w:rFonts w:ascii="Arial Narrow" w:hAnsi="Arial Narrow"/>
      <w:b/>
      <w:bCs/>
      <w:color w:val="4F81BD"/>
      <w:sz w:val="18"/>
      <w:szCs w:val="18"/>
      <w:lang w:eastAsia="ru-RU"/>
    </w:rPr>
  </w:style>
  <w:style w:type="character" w:customStyle="1" w:styleId="afe">
    <w:name w:val="Знак Знак"/>
    <w:rsid w:val="00593B55"/>
    <w:rPr>
      <w:rFonts w:ascii="Arial Narrow" w:hAnsi="Arial Narrow"/>
      <w:b/>
      <w:bCs/>
      <w:i/>
      <w:iCs/>
      <w:sz w:val="26"/>
      <w:szCs w:val="26"/>
    </w:rPr>
  </w:style>
  <w:style w:type="paragraph" w:customStyle="1" w:styleId="ConsNonformat">
    <w:name w:val="ConsNonformat"/>
    <w:link w:val="ConsNonformat0"/>
    <w:semiHidden/>
    <w:rsid w:val="00593B5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ConsNonformat0">
    <w:name w:val="ConsNonformat Знак"/>
    <w:link w:val="ConsNonformat"/>
    <w:semiHidden/>
    <w:rsid w:val="00593B55"/>
    <w:rPr>
      <w:rFonts w:ascii="Courier New" w:eastAsia="Times New Roman" w:hAnsi="Courier New" w:cs="Courier New"/>
      <w:sz w:val="20"/>
      <w:szCs w:val="20"/>
      <w:lang w:eastAsia="ru-RU"/>
    </w:rPr>
  </w:style>
  <w:style w:type="character" w:customStyle="1" w:styleId="ConsNormal0">
    <w:name w:val="ConsNormal Знак"/>
    <w:link w:val="ConsNormal"/>
    <w:rsid w:val="00593B55"/>
    <w:rPr>
      <w:rFonts w:ascii="Arial" w:eastAsia="Times New Roman" w:hAnsi="Arial" w:cs="Arial"/>
      <w:sz w:val="24"/>
      <w:szCs w:val="24"/>
      <w:lang w:eastAsia="ru-RU"/>
    </w:rPr>
  </w:style>
  <w:style w:type="paragraph" w:customStyle="1" w:styleId="S">
    <w:name w:val="S_Обычный"/>
    <w:basedOn w:val="a"/>
    <w:link w:val="S0"/>
    <w:rsid w:val="00593B55"/>
    <w:pPr>
      <w:suppressAutoHyphens w:val="0"/>
      <w:spacing w:line="360" w:lineRule="auto"/>
      <w:ind w:firstLine="709"/>
      <w:jc w:val="both"/>
    </w:pPr>
    <w:rPr>
      <w:lang w:eastAsia="ru-RU"/>
    </w:rPr>
  </w:style>
  <w:style w:type="character" w:customStyle="1" w:styleId="S0">
    <w:name w:val="S_Обычный Знак"/>
    <w:link w:val="S"/>
    <w:rsid w:val="00593B55"/>
    <w:rPr>
      <w:rFonts w:ascii="Times New Roman" w:eastAsia="Times New Roman" w:hAnsi="Times New Roman" w:cs="Times New Roman"/>
      <w:sz w:val="24"/>
      <w:szCs w:val="24"/>
      <w:lang w:eastAsia="ru-RU"/>
    </w:rPr>
  </w:style>
  <w:style w:type="character" w:customStyle="1" w:styleId="270">
    <w:name w:val="Знак Знак27"/>
    <w:semiHidden/>
    <w:rsid w:val="00593B55"/>
    <w:rPr>
      <w:rFonts w:ascii="Times New Roman" w:eastAsia="Times New Roman" w:hAnsi="Times New Roman" w:cs="Times New Roman"/>
      <w:sz w:val="24"/>
      <w:szCs w:val="24"/>
      <w:lang w:eastAsia="ru-RU"/>
    </w:rPr>
  </w:style>
  <w:style w:type="paragraph" w:customStyle="1" w:styleId="ConsCell">
    <w:name w:val="ConsCell"/>
    <w:semiHidden/>
    <w:rsid w:val="00593B55"/>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character" w:customStyle="1" w:styleId="260">
    <w:name w:val="Знак Знак26"/>
    <w:semiHidden/>
    <w:rsid w:val="00593B55"/>
    <w:rPr>
      <w:rFonts w:ascii="Times New Roman" w:eastAsia="Times New Roman" w:hAnsi="Times New Roman" w:cs="Times New Roman"/>
      <w:sz w:val="24"/>
      <w:szCs w:val="24"/>
      <w:lang w:eastAsia="ru-RU"/>
    </w:rPr>
  </w:style>
  <w:style w:type="paragraph" w:styleId="aff">
    <w:name w:val="footnote text"/>
    <w:basedOn w:val="a"/>
    <w:link w:val="aff0"/>
    <w:semiHidden/>
    <w:rsid w:val="00593B55"/>
    <w:pPr>
      <w:suppressAutoHyphens w:val="0"/>
      <w:autoSpaceDE w:val="0"/>
      <w:autoSpaceDN w:val="0"/>
      <w:jc w:val="both"/>
    </w:pPr>
    <w:rPr>
      <w:sz w:val="20"/>
      <w:szCs w:val="20"/>
      <w:lang w:eastAsia="ru-RU"/>
    </w:rPr>
  </w:style>
  <w:style w:type="character" w:customStyle="1" w:styleId="aff0">
    <w:name w:val="Текст сноски Знак"/>
    <w:basedOn w:val="a0"/>
    <w:link w:val="aff"/>
    <w:semiHidden/>
    <w:rsid w:val="00593B55"/>
    <w:rPr>
      <w:rFonts w:ascii="Times New Roman" w:eastAsia="Times New Roman" w:hAnsi="Times New Roman" w:cs="Times New Roman"/>
      <w:sz w:val="20"/>
      <w:szCs w:val="20"/>
      <w:lang w:eastAsia="ru-RU"/>
    </w:rPr>
  </w:style>
  <w:style w:type="character" w:styleId="aff1">
    <w:name w:val="footnote reference"/>
    <w:semiHidden/>
    <w:rsid w:val="00593B55"/>
    <w:rPr>
      <w:vertAlign w:val="superscript"/>
    </w:rPr>
  </w:style>
  <w:style w:type="paragraph" w:customStyle="1" w:styleId="aff2">
    <w:name w:val="Приложение Номер"/>
    <w:basedOn w:val="ConsNormal"/>
    <w:rsid w:val="00593B55"/>
    <w:pPr>
      <w:pageBreakBefore/>
      <w:spacing w:after="120" w:line="312" w:lineRule="auto"/>
      <w:ind w:right="0" w:firstLine="0"/>
      <w:jc w:val="right"/>
    </w:pPr>
    <w:rPr>
      <w:rFonts w:ascii="Times New Roman" w:hAnsi="Times New Roman" w:cs="Times New Roman"/>
      <w:i/>
    </w:rPr>
  </w:style>
  <w:style w:type="character" w:customStyle="1" w:styleId="apple-style-span">
    <w:name w:val="apple-style-span"/>
    <w:basedOn w:val="a0"/>
    <w:rsid w:val="00593B55"/>
  </w:style>
  <w:style w:type="character" w:customStyle="1" w:styleId="apple-converted-space">
    <w:name w:val="apple-converted-space"/>
    <w:basedOn w:val="a0"/>
    <w:rsid w:val="00593B55"/>
  </w:style>
  <w:style w:type="paragraph" w:customStyle="1" w:styleId="S1">
    <w:name w:val="S_Титульный"/>
    <w:basedOn w:val="a"/>
    <w:rsid w:val="00593B55"/>
    <w:pPr>
      <w:suppressAutoHyphens w:val="0"/>
      <w:spacing w:line="360" w:lineRule="auto"/>
      <w:ind w:left="3060"/>
      <w:jc w:val="right"/>
    </w:pPr>
    <w:rPr>
      <w:b/>
      <w:caps/>
      <w:lang w:eastAsia="ru-RU"/>
    </w:rPr>
  </w:style>
  <w:style w:type="paragraph" w:customStyle="1" w:styleId="Style4">
    <w:name w:val="Style4"/>
    <w:basedOn w:val="a"/>
    <w:uiPriority w:val="99"/>
    <w:rsid w:val="00593B55"/>
    <w:pPr>
      <w:widowControl w:val="0"/>
      <w:suppressAutoHyphens w:val="0"/>
      <w:autoSpaceDE w:val="0"/>
      <w:autoSpaceDN w:val="0"/>
      <w:adjustRightInd w:val="0"/>
    </w:pPr>
    <w:rPr>
      <w:lang w:eastAsia="ru-RU"/>
    </w:rPr>
  </w:style>
  <w:style w:type="character" w:customStyle="1" w:styleId="FontStyle17">
    <w:name w:val="Font Style17"/>
    <w:uiPriority w:val="99"/>
    <w:rsid w:val="00593B55"/>
    <w:rPr>
      <w:rFonts w:ascii="Times New Roman" w:hAnsi="Times New Roman" w:cs="Times New Roman"/>
      <w:sz w:val="10"/>
      <w:szCs w:val="10"/>
    </w:rPr>
  </w:style>
  <w:style w:type="paragraph" w:customStyle="1" w:styleId="Style7">
    <w:name w:val="Style7"/>
    <w:basedOn w:val="a"/>
    <w:uiPriority w:val="99"/>
    <w:rsid w:val="00593B55"/>
    <w:pPr>
      <w:widowControl w:val="0"/>
      <w:suppressAutoHyphens w:val="0"/>
      <w:autoSpaceDE w:val="0"/>
      <w:autoSpaceDN w:val="0"/>
      <w:adjustRightInd w:val="0"/>
      <w:spacing w:line="194" w:lineRule="exact"/>
      <w:jc w:val="both"/>
    </w:pPr>
    <w:rPr>
      <w:lang w:eastAsia="ru-RU"/>
    </w:rPr>
  </w:style>
  <w:style w:type="paragraph" w:customStyle="1" w:styleId="Style6">
    <w:name w:val="Style6"/>
    <w:basedOn w:val="a"/>
    <w:uiPriority w:val="99"/>
    <w:rsid w:val="00593B55"/>
    <w:pPr>
      <w:widowControl w:val="0"/>
      <w:suppressAutoHyphens w:val="0"/>
      <w:autoSpaceDE w:val="0"/>
      <w:autoSpaceDN w:val="0"/>
      <w:adjustRightInd w:val="0"/>
      <w:spacing w:line="196" w:lineRule="exact"/>
      <w:ind w:firstLine="576"/>
      <w:jc w:val="both"/>
    </w:pPr>
    <w:rPr>
      <w:lang w:eastAsia="ru-RU"/>
    </w:rPr>
  </w:style>
  <w:style w:type="character" w:customStyle="1" w:styleId="FontStyle21">
    <w:name w:val="Font Style21"/>
    <w:uiPriority w:val="99"/>
    <w:rsid w:val="00593B55"/>
    <w:rPr>
      <w:rFonts w:ascii="Times New Roman" w:hAnsi="Times New Roman" w:cs="Times New Roman"/>
      <w:b/>
      <w:bCs/>
      <w:i/>
      <w:iCs/>
      <w:sz w:val="10"/>
      <w:szCs w:val="10"/>
    </w:rPr>
  </w:style>
  <w:style w:type="paragraph" w:customStyle="1" w:styleId="aff3">
    <w:name w:val="Таблица центр"/>
    <w:basedOn w:val="a"/>
    <w:link w:val="aff4"/>
    <w:qFormat/>
    <w:rsid w:val="00593B55"/>
    <w:pPr>
      <w:suppressAutoHyphens w:val="0"/>
      <w:spacing w:line="276" w:lineRule="auto"/>
      <w:jc w:val="center"/>
    </w:pPr>
    <w:rPr>
      <w:rFonts w:eastAsia="Calibri"/>
      <w:lang w:eastAsia="ru-RU" w:bidi="ru-RU"/>
    </w:rPr>
  </w:style>
  <w:style w:type="character" w:customStyle="1" w:styleId="aff4">
    <w:name w:val="Таблица центр Знак"/>
    <w:link w:val="aff3"/>
    <w:rsid w:val="00593B55"/>
    <w:rPr>
      <w:rFonts w:ascii="Times New Roman" w:eastAsia="Calibri" w:hAnsi="Times New Roman" w:cs="Times New Roman"/>
      <w:sz w:val="24"/>
      <w:szCs w:val="24"/>
      <w:lang w:eastAsia="ru-RU" w:bidi="ru-RU"/>
    </w:rPr>
  </w:style>
  <w:style w:type="paragraph" w:customStyle="1" w:styleId="aff5">
    <w:name w:val="Таблица левый край"/>
    <w:basedOn w:val="aff3"/>
    <w:link w:val="aff6"/>
    <w:qFormat/>
    <w:rsid w:val="00593B55"/>
    <w:pPr>
      <w:jc w:val="left"/>
    </w:pPr>
  </w:style>
  <w:style w:type="character" w:customStyle="1" w:styleId="aff6">
    <w:name w:val="Таблица левый край Знак"/>
    <w:link w:val="aff5"/>
    <w:rsid w:val="00593B55"/>
    <w:rPr>
      <w:rFonts w:ascii="Times New Roman" w:eastAsia="Calibri" w:hAnsi="Times New Roman" w:cs="Times New Roman"/>
      <w:sz w:val="24"/>
      <w:szCs w:val="24"/>
      <w:lang w:eastAsia="ru-RU" w:bidi="ru-RU"/>
    </w:rPr>
  </w:style>
  <w:style w:type="character" w:customStyle="1" w:styleId="a7">
    <w:name w:val="Без интервала Знак"/>
    <w:aliases w:val="с интервалом Знак,Без интервала1 Знак,No Spacing Знак,No Spacing1 Знак"/>
    <w:link w:val="a6"/>
    <w:uiPriority w:val="1"/>
    <w:rsid w:val="00593B55"/>
    <w:rPr>
      <w:rFonts w:ascii="Times New Roman" w:eastAsia="Times New Roman" w:hAnsi="Times New Roman" w:cs="Times New Roman"/>
      <w:sz w:val="24"/>
      <w:szCs w:val="24"/>
      <w:lang w:eastAsia="zh-CN"/>
    </w:rPr>
  </w:style>
  <w:style w:type="paragraph" w:customStyle="1" w:styleId="17">
    <w:name w:val="1 Часть"/>
    <w:basedOn w:val="a"/>
    <w:link w:val="18"/>
    <w:qFormat/>
    <w:rsid w:val="00593B55"/>
    <w:pPr>
      <w:suppressAutoHyphens w:val="0"/>
      <w:spacing w:before="480" w:after="240"/>
      <w:ind w:firstLine="709"/>
      <w:jc w:val="both"/>
      <w:outlineLvl w:val="0"/>
    </w:pPr>
    <w:rPr>
      <w:b/>
      <w:lang w:eastAsia="ru-RU"/>
    </w:rPr>
  </w:style>
  <w:style w:type="paragraph" w:customStyle="1" w:styleId="19">
    <w:name w:val="1 Статья"/>
    <w:basedOn w:val="a"/>
    <w:link w:val="1a"/>
    <w:qFormat/>
    <w:rsid w:val="00593B55"/>
    <w:pPr>
      <w:suppressAutoHyphens w:val="0"/>
      <w:spacing w:before="480" w:after="240"/>
      <w:ind w:firstLine="709"/>
      <w:jc w:val="both"/>
      <w:outlineLvl w:val="2"/>
    </w:pPr>
    <w:rPr>
      <w:b/>
      <w:lang w:eastAsia="ru-RU"/>
    </w:rPr>
  </w:style>
  <w:style w:type="character" w:customStyle="1" w:styleId="18">
    <w:name w:val="1 Часть Знак"/>
    <w:link w:val="17"/>
    <w:rsid w:val="00593B55"/>
    <w:rPr>
      <w:rFonts w:ascii="Times New Roman" w:eastAsia="Times New Roman" w:hAnsi="Times New Roman" w:cs="Times New Roman"/>
      <w:b/>
      <w:sz w:val="24"/>
      <w:szCs w:val="24"/>
      <w:lang w:eastAsia="ru-RU"/>
    </w:rPr>
  </w:style>
  <w:style w:type="paragraph" w:customStyle="1" w:styleId="51">
    <w:name w:val="5 таблица заголовок"/>
    <w:basedOn w:val="a"/>
    <w:link w:val="52"/>
    <w:qFormat/>
    <w:rsid w:val="00593B55"/>
    <w:pPr>
      <w:suppressAutoHyphens w:val="0"/>
      <w:jc w:val="center"/>
    </w:pPr>
    <w:rPr>
      <w:b/>
      <w:lang w:eastAsia="ar-SA"/>
    </w:rPr>
  </w:style>
  <w:style w:type="character" w:customStyle="1" w:styleId="1a">
    <w:name w:val="1 Статья Знак"/>
    <w:link w:val="19"/>
    <w:rsid w:val="00593B55"/>
    <w:rPr>
      <w:rFonts w:ascii="Times New Roman" w:eastAsia="Times New Roman" w:hAnsi="Times New Roman" w:cs="Times New Roman"/>
      <w:b/>
      <w:sz w:val="24"/>
      <w:szCs w:val="24"/>
      <w:lang w:eastAsia="ru-RU"/>
    </w:rPr>
  </w:style>
  <w:style w:type="character" w:customStyle="1" w:styleId="52">
    <w:name w:val="5 таблица заголовок Знак"/>
    <w:link w:val="51"/>
    <w:rsid w:val="00593B55"/>
    <w:rPr>
      <w:rFonts w:ascii="Times New Roman" w:eastAsia="Times New Roman" w:hAnsi="Times New Roman" w:cs="Times New Roman"/>
      <w:b/>
      <w:sz w:val="24"/>
      <w:szCs w:val="24"/>
      <w:lang w:eastAsia="ar-SA"/>
    </w:rPr>
  </w:style>
  <w:style w:type="paragraph" w:customStyle="1" w:styleId="6">
    <w:name w:val="6 таблица левый край"/>
    <w:basedOn w:val="a"/>
    <w:link w:val="60"/>
    <w:qFormat/>
    <w:rsid w:val="00593B55"/>
    <w:pPr>
      <w:suppressAutoHyphens w:val="0"/>
    </w:pPr>
    <w:rPr>
      <w:lang w:eastAsia="ar-SA"/>
    </w:rPr>
  </w:style>
  <w:style w:type="character" w:customStyle="1" w:styleId="60">
    <w:name w:val="6 таблица левый край Знак"/>
    <w:link w:val="6"/>
    <w:rsid w:val="00593B55"/>
    <w:rPr>
      <w:rFonts w:ascii="Times New Roman" w:eastAsia="Times New Roman" w:hAnsi="Times New Roman" w:cs="Times New Roman"/>
      <w:sz w:val="24"/>
      <w:szCs w:val="24"/>
      <w:lang w:eastAsia="ar-SA"/>
    </w:rPr>
  </w:style>
  <w:style w:type="paragraph" w:customStyle="1" w:styleId="aff7">
    <w:name w:val="лев кр таб"/>
    <w:basedOn w:val="a"/>
    <w:link w:val="aff8"/>
    <w:qFormat/>
    <w:rsid w:val="00593B55"/>
    <w:pPr>
      <w:suppressAutoHyphens w:val="0"/>
    </w:pPr>
    <w:rPr>
      <w:rFonts w:eastAsia="Calibri"/>
      <w:sz w:val="16"/>
      <w:szCs w:val="16"/>
      <w:lang w:eastAsia="en-US"/>
    </w:rPr>
  </w:style>
  <w:style w:type="character" w:customStyle="1" w:styleId="aff8">
    <w:name w:val="лев кр таб Знак"/>
    <w:link w:val="aff7"/>
    <w:rsid w:val="00593B55"/>
    <w:rPr>
      <w:rFonts w:ascii="Times New Roman" w:eastAsia="Calibri" w:hAnsi="Times New Roman" w:cs="Times New Roman"/>
      <w:sz w:val="16"/>
      <w:szCs w:val="16"/>
    </w:rPr>
  </w:style>
  <w:style w:type="paragraph" w:customStyle="1" w:styleId="aff9">
    <w:name w:val="Табл. лев край"/>
    <w:link w:val="affa"/>
    <w:autoRedefine/>
    <w:qFormat/>
    <w:rsid w:val="00593B55"/>
    <w:pPr>
      <w:spacing w:after="0" w:line="240" w:lineRule="auto"/>
    </w:pPr>
    <w:rPr>
      <w:rFonts w:ascii="Times New Roman" w:eastAsia="Calibri" w:hAnsi="Times New Roman" w:cs="Times New Roman"/>
      <w:sz w:val="16"/>
      <w:szCs w:val="16"/>
    </w:rPr>
  </w:style>
  <w:style w:type="character" w:customStyle="1" w:styleId="affa">
    <w:name w:val="Табл. лев край Знак"/>
    <w:link w:val="aff9"/>
    <w:rsid w:val="00593B55"/>
    <w:rPr>
      <w:rFonts w:ascii="Times New Roman" w:eastAsia="Calibri" w:hAnsi="Times New Roman" w:cs="Times New Roman"/>
      <w:sz w:val="16"/>
      <w:szCs w:val="16"/>
    </w:rPr>
  </w:style>
  <w:style w:type="paragraph" w:customStyle="1" w:styleId="220">
    <w:name w:val="2 Заголовок 2 уровня"/>
    <w:basedOn w:val="a6"/>
    <w:link w:val="221"/>
    <w:qFormat/>
    <w:rsid w:val="00593B55"/>
    <w:pPr>
      <w:suppressAutoHyphens w:val="0"/>
      <w:spacing w:before="480" w:after="240"/>
      <w:ind w:firstLine="709"/>
      <w:jc w:val="both"/>
      <w:outlineLvl w:val="1"/>
    </w:pPr>
    <w:rPr>
      <w:b/>
      <w:lang w:eastAsia="ar-SA"/>
    </w:rPr>
  </w:style>
  <w:style w:type="character" w:customStyle="1" w:styleId="221">
    <w:name w:val="2 Заголовок 2 уровня Знак"/>
    <w:link w:val="220"/>
    <w:rsid w:val="00593B55"/>
    <w:rPr>
      <w:rFonts w:ascii="Times New Roman" w:eastAsia="Times New Roman" w:hAnsi="Times New Roman" w:cs="Times New Roman"/>
      <w:b/>
      <w:sz w:val="24"/>
      <w:szCs w:val="24"/>
      <w:lang w:eastAsia="ar-SA"/>
    </w:rPr>
  </w:style>
  <w:style w:type="paragraph" w:styleId="32">
    <w:name w:val="toc 3"/>
    <w:basedOn w:val="a"/>
    <w:next w:val="a"/>
    <w:autoRedefine/>
    <w:uiPriority w:val="39"/>
    <w:qFormat/>
    <w:rsid w:val="00593B55"/>
    <w:pPr>
      <w:tabs>
        <w:tab w:val="left" w:pos="1680"/>
        <w:tab w:val="left" w:pos="2016"/>
        <w:tab w:val="right" w:leader="dot" w:pos="9911"/>
      </w:tabs>
      <w:suppressAutoHyphens w:val="0"/>
      <w:spacing w:before="120"/>
      <w:ind w:left="680"/>
      <w:jc w:val="both"/>
    </w:pPr>
    <w:rPr>
      <w:szCs w:val="20"/>
      <w:lang w:eastAsia="ru-RU"/>
    </w:rPr>
  </w:style>
  <w:style w:type="paragraph" w:styleId="4">
    <w:name w:val="toc 4"/>
    <w:basedOn w:val="a"/>
    <w:next w:val="a"/>
    <w:autoRedefine/>
    <w:rsid w:val="00593B55"/>
    <w:pPr>
      <w:suppressAutoHyphens w:val="0"/>
      <w:ind w:left="480"/>
    </w:pPr>
    <w:rPr>
      <w:rFonts w:ascii="Calibri" w:hAnsi="Calibri"/>
      <w:sz w:val="20"/>
      <w:szCs w:val="20"/>
      <w:lang w:eastAsia="ru-RU"/>
    </w:rPr>
  </w:style>
  <w:style w:type="paragraph" w:styleId="53">
    <w:name w:val="toc 5"/>
    <w:basedOn w:val="a"/>
    <w:next w:val="a"/>
    <w:autoRedefine/>
    <w:rsid w:val="00593B55"/>
    <w:pPr>
      <w:suppressAutoHyphens w:val="0"/>
      <w:ind w:left="720"/>
    </w:pPr>
    <w:rPr>
      <w:rFonts w:ascii="Calibri" w:hAnsi="Calibri"/>
      <w:sz w:val="20"/>
      <w:szCs w:val="20"/>
      <w:lang w:eastAsia="ru-RU"/>
    </w:rPr>
  </w:style>
  <w:style w:type="paragraph" w:styleId="61">
    <w:name w:val="toc 6"/>
    <w:basedOn w:val="a"/>
    <w:next w:val="a"/>
    <w:autoRedefine/>
    <w:rsid w:val="00593B55"/>
    <w:pPr>
      <w:suppressAutoHyphens w:val="0"/>
      <w:ind w:left="960"/>
    </w:pPr>
    <w:rPr>
      <w:rFonts w:ascii="Calibri" w:hAnsi="Calibri"/>
      <w:sz w:val="20"/>
      <w:szCs w:val="20"/>
      <w:lang w:eastAsia="ru-RU"/>
    </w:rPr>
  </w:style>
  <w:style w:type="paragraph" w:styleId="7">
    <w:name w:val="toc 7"/>
    <w:basedOn w:val="a"/>
    <w:next w:val="a"/>
    <w:autoRedefine/>
    <w:rsid w:val="00593B55"/>
    <w:pPr>
      <w:suppressAutoHyphens w:val="0"/>
      <w:ind w:left="1200"/>
    </w:pPr>
    <w:rPr>
      <w:rFonts w:ascii="Calibri" w:hAnsi="Calibri"/>
      <w:sz w:val="20"/>
      <w:szCs w:val="20"/>
      <w:lang w:eastAsia="ru-RU"/>
    </w:rPr>
  </w:style>
  <w:style w:type="paragraph" w:styleId="8">
    <w:name w:val="toc 8"/>
    <w:basedOn w:val="a"/>
    <w:next w:val="a"/>
    <w:autoRedefine/>
    <w:rsid w:val="00593B55"/>
    <w:pPr>
      <w:suppressAutoHyphens w:val="0"/>
      <w:ind w:left="1440"/>
    </w:pPr>
    <w:rPr>
      <w:rFonts w:ascii="Calibri" w:hAnsi="Calibri"/>
      <w:sz w:val="20"/>
      <w:szCs w:val="20"/>
      <w:lang w:eastAsia="ru-RU"/>
    </w:rPr>
  </w:style>
  <w:style w:type="paragraph" w:styleId="9">
    <w:name w:val="toc 9"/>
    <w:basedOn w:val="a"/>
    <w:next w:val="a"/>
    <w:autoRedefine/>
    <w:rsid w:val="00593B55"/>
    <w:pPr>
      <w:suppressAutoHyphens w:val="0"/>
      <w:ind w:left="1680"/>
    </w:pPr>
    <w:rPr>
      <w:rFonts w:ascii="Calibri" w:hAnsi="Calibri"/>
      <w:sz w:val="20"/>
      <w:szCs w:val="20"/>
      <w:lang w:eastAsia="ru-RU"/>
    </w:rPr>
  </w:style>
  <w:style w:type="paragraph" w:customStyle="1" w:styleId="1b">
    <w:name w:val="1 Глава"/>
    <w:basedOn w:val="a"/>
    <w:link w:val="1c"/>
    <w:qFormat/>
    <w:rsid w:val="00593B55"/>
    <w:pPr>
      <w:suppressAutoHyphens w:val="0"/>
      <w:spacing w:before="480" w:after="240"/>
      <w:ind w:firstLine="709"/>
      <w:jc w:val="both"/>
      <w:outlineLvl w:val="1"/>
    </w:pPr>
    <w:rPr>
      <w:b/>
      <w:lang w:eastAsia="ru-RU"/>
    </w:rPr>
  </w:style>
  <w:style w:type="character" w:customStyle="1" w:styleId="1c">
    <w:name w:val="1 Глава Знак"/>
    <w:link w:val="1b"/>
    <w:rsid w:val="00593B55"/>
    <w:rPr>
      <w:rFonts w:ascii="Times New Roman" w:eastAsia="Times New Roman" w:hAnsi="Times New Roman" w:cs="Times New Roman"/>
      <w:b/>
      <w:sz w:val="24"/>
      <w:szCs w:val="24"/>
      <w:lang w:eastAsia="ru-RU"/>
    </w:rPr>
  </w:style>
  <w:style w:type="paragraph" w:customStyle="1" w:styleId="affb">
    <w:name w:val="А по лев краю"/>
    <w:link w:val="affc"/>
    <w:qFormat/>
    <w:rsid w:val="00593B55"/>
    <w:pPr>
      <w:spacing w:after="0" w:line="240" w:lineRule="auto"/>
    </w:pPr>
    <w:rPr>
      <w:rFonts w:ascii="Times New Roman" w:eastAsia="Calibri" w:hAnsi="Times New Roman" w:cs="Times New Roman"/>
      <w:sz w:val="16"/>
      <w:szCs w:val="16"/>
    </w:rPr>
  </w:style>
  <w:style w:type="character" w:customStyle="1" w:styleId="affc">
    <w:name w:val="А по лев краю Знак"/>
    <w:link w:val="affb"/>
    <w:rsid w:val="00593B55"/>
    <w:rPr>
      <w:rFonts w:ascii="Times New Roman" w:eastAsia="Calibri" w:hAnsi="Times New Roman" w:cs="Times New Roman"/>
      <w:sz w:val="16"/>
      <w:szCs w:val="16"/>
    </w:rPr>
  </w:style>
  <w:style w:type="paragraph" w:customStyle="1" w:styleId="affd">
    <w:name w:val="А заголовок таб"/>
    <w:basedOn w:val="affb"/>
    <w:link w:val="affe"/>
    <w:qFormat/>
    <w:rsid w:val="00593B55"/>
    <w:pPr>
      <w:jc w:val="center"/>
    </w:pPr>
    <w:rPr>
      <w:b/>
    </w:rPr>
  </w:style>
  <w:style w:type="paragraph" w:customStyle="1" w:styleId="afff">
    <w:name w:val="А по середине"/>
    <w:basedOn w:val="affb"/>
    <w:link w:val="afff0"/>
    <w:qFormat/>
    <w:rsid w:val="00593B55"/>
    <w:pPr>
      <w:jc w:val="center"/>
    </w:pPr>
  </w:style>
  <w:style w:type="character" w:customStyle="1" w:styleId="affe">
    <w:name w:val="А заголовок таб Знак"/>
    <w:link w:val="affd"/>
    <w:rsid w:val="00593B55"/>
    <w:rPr>
      <w:rFonts w:ascii="Times New Roman" w:eastAsia="Calibri" w:hAnsi="Times New Roman" w:cs="Times New Roman"/>
      <w:b/>
      <w:sz w:val="16"/>
      <w:szCs w:val="16"/>
    </w:rPr>
  </w:style>
  <w:style w:type="character" w:customStyle="1" w:styleId="afff0">
    <w:name w:val="А по середине Знак"/>
    <w:link w:val="afff"/>
    <w:rsid w:val="00593B55"/>
    <w:rPr>
      <w:rFonts w:ascii="Times New Roman" w:eastAsia="Calibri" w:hAnsi="Times New Roman" w:cs="Times New Roman"/>
      <w:sz w:val="16"/>
      <w:szCs w:val="16"/>
    </w:rPr>
  </w:style>
  <w:style w:type="paragraph" w:customStyle="1" w:styleId="ConsPlusTitle">
    <w:name w:val="ConsPlusTitle"/>
    <w:rsid w:val="00593B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MSGENFONTSTYLENAMETEMPLATEROLELEVELMSGENFONTSTYLENAMEBYROLEHEADING1">
    <w:name w:val="MSG_EN_FONT_STYLE_NAME_TEMPLATE_ROLE_LEVEL MSG_EN_FONT_STYLE_NAME_BY_ROLE_HEADING 1_"/>
    <w:link w:val="MSGENFONTSTYLENAMETEMPLATEROLELEVELMSGENFONTSTYLENAMEBYROLEHEADING10"/>
    <w:rsid w:val="00593B55"/>
    <w:rPr>
      <w:b/>
      <w:bCs/>
      <w:sz w:val="26"/>
      <w:szCs w:val="26"/>
      <w:shd w:val="clear" w:color="auto" w:fill="FFFFFF"/>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93B55"/>
    <w:rPr>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a"/>
    <w:link w:val="MSGENFONTSTYLENAMETEMPLATEROLELEVELMSGENFONTSTYLENAMEBYROLEHEADING1"/>
    <w:rsid w:val="00593B55"/>
    <w:pPr>
      <w:widowControl w:val="0"/>
      <w:shd w:val="clear" w:color="auto" w:fill="FFFFFF"/>
      <w:suppressAutoHyphens w:val="0"/>
      <w:spacing w:line="312" w:lineRule="exact"/>
      <w:jc w:val="center"/>
      <w:outlineLvl w:val="0"/>
    </w:pPr>
    <w:rPr>
      <w:rFonts w:asciiTheme="minorHAnsi" w:eastAsiaTheme="minorHAnsi" w:hAnsiTheme="minorHAnsi" w:cstheme="minorBidi"/>
      <w:b/>
      <w:bCs/>
      <w:sz w:val="26"/>
      <w:szCs w:val="26"/>
      <w:lang w:eastAsia="en-US"/>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93B55"/>
    <w:pPr>
      <w:widowControl w:val="0"/>
      <w:shd w:val="clear" w:color="auto" w:fill="FFFFFF"/>
      <w:suppressAutoHyphens w:val="0"/>
      <w:spacing w:after="920" w:line="312" w:lineRule="exact"/>
      <w:jc w:val="center"/>
    </w:pPr>
    <w:rPr>
      <w:rFonts w:asciiTheme="minorHAnsi" w:eastAsiaTheme="minorHAnsi" w:hAnsiTheme="minorHAnsi" w:cstheme="minorBidi"/>
      <w:sz w:val="26"/>
      <w:szCs w:val="26"/>
      <w:lang w:eastAsia="en-US"/>
    </w:rPr>
  </w:style>
  <w:style w:type="character" w:customStyle="1" w:styleId="MSGENFONTSTYLENAMETEMPLATEROLELEVELMSGENFONTSTYLENAMEBYROLEHEADINGNUMBER1">
    <w:name w:val="MSG_EN_FONT_STYLE_NAME_TEMPLATE_ROLE_LEVEL MSG_EN_FONT_STYLE_NAME_BY_ROLE_HEADING_NUMBER 1_"/>
    <w:link w:val="MSGENFONTSTYLENAMETEMPLATEROLELEVELMSGENFONTSTYLENAMEBYROLEHEADINGNUMBER10"/>
    <w:rsid w:val="00593B55"/>
    <w:rPr>
      <w:b/>
      <w:bCs/>
      <w:sz w:val="26"/>
      <w:szCs w:val="26"/>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593B5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rsid w:val="00593B55"/>
    <w:rPr>
      <w:b/>
      <w:bCs/>
      <w:sz w:val="26"/>
      <w:szCs w:val="26"/>
      <w:shd w:val="clear" w:color="auto" w:fill="FFFFFF"/>
    </w:rPr>
  </w:style>
  <w:style w:type="paragraph" w:customStyle="1" w:styleId="MSGENFONTSTYLENAMETEMPLATEROLELEVELMSGENFONTSTYLENAMEBYROLEHEADINGNUMBER10">
    <w:name w:val="MSG_EN_FONT_STYLE_NAME_TEMPLATE_ROLE_LEVEL MSG_EN_FONT_STYLE_NAME_BY_ROLE_HEADING_NUMBER 1"/>
    <w:basedOn w:val="a"/>
    <w:link w:val="MSGENFONTSTYLENAMETEMPLATEROLELEVELMSGENFONTSTYLENAMEBYROLEHEADINGNUMBER1"/>
    <w:rsid w:val="00593B55"/>
    <w:pPr>
      <w:widowControl w:val="0"/>
      <w:shd w:val="clear" w:color="auto" w:fill="FFFFFF"/>
      <w:suppressAutoHyphens w:val="0"/>
      <w:spacing w:before="320" w:after="320" w:line="288" w:lineRule="exact"/>
      <w:ind w:firstLine="580"/>
      <w:jc w:val="both"/>
      <w:outlineLvl w:val="0"/>
    </w:pPr>
    <w:rPr>
      <w:rFonts w:asciiTheme="minorHAnsi" w:eastAsiaTheme="minorHAnsi" w:hAnsiTheme="minorHAnsi" w:cstheme="minorBidi"/>
      <w:b/>
      <w:bCs/>
      <w:sz w:val="26"/>
      <w:szCs w:val="26"/>
      <w:lang w:eastAsia="en-US"/>
    </w:rPr>
  </w:style>
  <w:style w:type="paragraph" w:customStyle="1" w:styleId="MSGENFONTSTYLENAMETEMPLATEROLENUMBERMSGENFONTSTYLENAMEBYROLETEXT30">
    <w:name w:val="MSG_EN_FONT_STYLE_NAME_TEMPLATE_ROLE_NUMBER MSG_EN_FONT_STYLE_NAME_BY_ROLE_TEXT 3"/>
    <w:basedOn w:val="a"/>
    <w:link w:val="MSGENFONTSTYLENAMETEMPLATEROLENUMBERMSGENFONTSTYLENAMEBYROLETEXT3"/>
    <w:rsid w:val="00593B55"/>
    <w:pPr>
      <w:widowControl w:val="0"/>
      <w:shd w:val="clear" w:color="auto" w:fill="FFFFFF"/>
      <w:suppressAutoHyphens w:val="0"/>
      <w:spacing w:before="300" w:after="300" w:line="312" w:lineRule="exact"/>
      <w:ind w:firstLine="600"/>
      <w:jc w:val="both"/>
    </w:pPr>
    <w:rPr>
      <w:rFonts w:asciiTheme="minorHAnsi" w:eastAsiaTheme="minorHAnsi" w:hAnsiTheme="minorHAnsi" w:cstheme="minorBidi"/>
      <w:b/>
      <w:bCs/>
      <w:sz w:val="26"/>
      <w:szCs w:val="26"/>
      <w:lang w:eastAsia="en-US"/>
    </w:rPr>
  </w:style>
  <w:style w:type="character" w:customStyle="1" w:styleId="MSGENFONTSTYLENAMETEMPLATEROLEMSGENFONTSTYLENAMEBYROLETABLECAPTION">
    <w:name w:val="MSG_EN_FONT_STYLE_NAME_TEMPLATE_ROLE MSG_EN_FONT_STYLE_NAME_BY_ROLE_TABLE_CAPTION_"/>
    <w:rsid w:val="00593B55"/>
    <w:rPr>
      <w:b/>
      <w:bCs/>
      <w:i w:val="0"/>
      <w:iCs w:val="0"/>
      <w:smallCaps w:val="0"/>
      <w:strike w:val="0"/>
      <w:sz w:val="26"/>
      <w:szCs w:val="26"/>
      <w:u w:val="none"/>
    </w:rPr>
  </w:style>
  <w:style w:type="character" w:customStyle="1" w:styleId="MSGENFONTSTYLENAMETEMPLATEROLENUMBERMSGENFONTSTYLENAMEBYROLETEXT3Exact">
    <w:name w:val="MSG_EN_FONT_STYLE_NAME_TEMPLATE_ROLE_NUMBER MSG_EN_FONT_STYLE_NAME_BY_ROLE_TEXT 3 Exact"/>
    <w:rsid w:val="00593B55"/>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MSGENFONTSTYLENAMETEMPLATEROLENUMBERMSGENFONTSTYLENAMEBYROLETEXT2MSGENFONTSTYLEMODIFERSIZE11">
    <w:name w:val="MSG_EN_FONT_STYLE_NAME_TEMPLATE_ROLE_NUMBER MSG_EN_FONT_STYLE_NAME_BY_ROLE_TEXT 2 + MSG_EN_FONT_STYLE_MODIFER_SIZE 11"/>
    <w:rsid w:val="00593B5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MSGENFONTSTYLENAMETEMPLATEROLEMSGENFONTSTYLENAMEBYROLETABLECAPTION0">
    <w:name w:val="MSG_EN_FONT_STYLE_NAME_TEMPLATE_ROLE MSG_EN_FONT_STYLE_NAME_BY_ROLE_TABLE_CAPTION"/>
    <w:rsid w:val="00593B5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rsid w:val="00593B55"/>
    <w:rPr>
      <w:shd w:val="clear" w:color="auto" w:fill="FFFFFF"/>
    </w:rPr>
  </w:style>
  <w:style w:type="paragraph" w:customStyle="1" w:styleId="MSGENFONTSTYLENAMETEMPLATEROLENUMBERMSGENFONTSTYLENAMEBYROLETEXT40">
    <w:name w:val="MSG_EN_FONT_STYLE_NAME_TEMPLATE_ROLE_NUMBER MSG_EN_FONT_STYLE_NAME_BY_ROLE_TEXT 4"/>
    <w:basedOn w:val="a"/>
    <w:link w:val="MSGENFONTSTYLENAMETEMPLATEROLENUMBERMSGENFONTSTYLENAMEBYROLETEXT4"/>
    <w:rsid w:val="00593B55"/>
    <w:pPr>
      <w:widowControl w:val="0"/>
      <w:shd w:val="clear" w:color="auto" w:fill="FFFFFF"/>
      <w:suppressAutoHyphens w:val="0"/>
      <w:spacing w:line="278" w:lineRule="exact"/>
      <w:jc w:val="both"/>
    </w:pPr>
    <w:rPr>
      <w:rFonts w:asciiTheme="minorHAnsi" w:eastAsiaTheme="minorHAnsi" w:hAnsiTheme="minorHAnsi" w:cstheme="minorBidi"/>
      <w:sz w:val="22"/>
      <w:szCs w:val="22"/>
      <w:lang w:eastAsia="en-US"/>
    </w:rPr>
  </w:style>
  <w:style w:type="paragraph" w:customStyle="1" w:styleId="TableParagraph">
    <w:name w:val="Table Paragraph"/>
    <w:basedOn w:val="a"/>
    <w:uiPriority w:val="1"/>
    <w:qFormat/>
    <w:rsid w:val="00593B55"/>
    <w:pPr>
      <w:widowControl w:val="0"/>
      <w:suppressAutoHyphens w:val="0"/>
      <w:autoSpaceDE w:val="0"/>
      <w:autoSpaceDN w:val="0"/>
      <w:ind w:left="107"/>
    </w:pPr>
    <w:rPr>
      <w:sz w:val="22"/>
      <w:szCs w:val="22"/>
      <w:lang w:eastAsia="ru-RU" w:bidi="ru-RU"/>
    </w:rPr>
  </w:style>
  <w:style w:type="table" w:customStyle="1" w:styleId="TableNormal">
    <w:name w:val="Table Normal"/>
    <w:uiPriority w:val="2"/>
    <w:semiHidden/>
    <w:unhideWhenUsed/>
    <w:qFormat/>
    <w:rsid w:val="00593B5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1">
    <w:name w:val="А по краю таб"/>
    <w:basedOn w:val="afd"/>
    <w:link w:val="afff2"/>
    <w:qFormat/>
    <w:rsid w:val="00593B55"/>
    <w:pPr>
      <w:keepNext/>
      <w:spacing w:before="240" w:after="120"/>
      <w:ind w:left="-142"/>
    </w:pPr>
    <w:rPr>
      <w:rFonts w:ascii="Times New Roman" w:eastAsia="Calibri" w:hAnsi="Times New Roman"/>
      <w:b w:val="0"/>
      <w:color w:val="auto"/>
      <w:sz w:val="24"/>
      <w:szCs w:val="24"/>
      <w:lang w:bidi="ru-RU"/>
    </w:rPr>
  </w:style>
  <w:style w:type="character" w:customStyle="1" w:styleId="afff2">
    <w:name w:val="А по краю таб Знак"/>
    <w:link w:val="afff1"/>
    <w:rsid w:val="00593B55"/>
    <w:rPr>
      <w:rFonts w:ascii="Times New Roman" w:eastAsia="Calibri" w:hAnsi="Times New Roman" w:cs="Times New Roman"/>
      <w:bCs/>
      <w:sz w:val="24"/>
      <w:szCs w:val="24"/>
      <w:lang w:eastAsia="ru-RU" w:bidi="ru-RU"/>
    </w:rPr>
  </w:style>
  <w:style w:type="character" w:customStyle="1" w:styleId="WW8Num278z2">
    <w:name w:val="WW8Num278z2"/>
    <w:rsid w:val="00593B55"/>
    <w:rPr>
      <w:rFonts w:ascii="Wingdings" w:hAnsi="Wingdings"/>
    </w:rPr>
  </w:style>
  <w:style w:type="paragraph" w:customStyle="1" w:styleId="formattext">
    <w:name w:val="formattext"/>
    <w:basedOn w:val="a"/>
    <w:rsid w:val="00593B55"/>
    <w:pPr>
      <w:suppressAutoHyphens w:val="0"/>
      <w:spacing w:before="100" w:beforeAutospacing="1" w:after="100" w:afterAutospacing="1"/>
    </w:pPr>
    <w:rPr>
      <w:lang w:eastAsia="ru-RU"/>
    </w:rPr>
  </w:style>
  <w:style w:type="paragraph" w:styleId="af6">
    <w:name w:val="Title"/>
    <w:basedOn w:val="a"/>
    <w:next w:val="a"/>
    <w:link w:val="1d"/>
    <w:uiPriority w:val="10"/>
    <w:qFormat/>
    <w:rsid w:val="00593B55"/>
    <w:pPr>
      <w:contextualSpacing/>
    </w:pPr>
    <w:rPr>
      <w:rFonts w:asciiTheme="majorHAnsi" w:eastAsiaTheme="majorEastAsia" w:hAnsiTheme="majorHAnsi" w:cstheme="majorBidi"/>
      <w:spacing w:val="-10"/>
      <w:kern w:val="28"/>
      <w:sz w:val="56"/>
      <w:szCs w:val="56"/>
    </w:rPr>
  </w:style>
  <w:style w:type="character" w:customStyle="1" w:styleId="1d">
    <w:name w:val="Название Знак1"/>
    <w:basedOn w:val="a0"/>
    <w:link w:val="af6"/>
    <w:uiPriority w:val="10"/>
    <w:rsid w:val="00593B55"/>
    <w:rPr>
      <w:rFonts w:asciiTheme="majorHAnsi" w:eastAsiaTheme="majorEastAsia" w:hAnsiTheme="majorHAnsi" w:cstheme="majorBidi"/>
      <w:spacing w:val="-10"/>
      <w:kern w:val="28"/>
      <w:sz w:val="56"/>
      <w:szCs w:val="5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B81"/>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aliases w:val=" Знак"/>
    <w:basedOn w:val="a"/>
    <w:next w:val="a"/>
    <w:link w:val="10"/>
    <w:qFormat/>
    <w:rsid w:val="00593B55"/>
    <w:pPr>
      <w:keepNext/>
      <w:suppressAutoHyphens w:val="0"/>
      <w:spacing w:before="240" w:after="60"/>
      <w:jc w:val="both"/>
      <w:outlineLvl w:val="0"/>
    </w:pPr>
    <w:rPr>
      <w:rFonts w:ascii="Cambria" w:hAnsi="Cambria"/>
      <w:b/>
      <w:bCs/>
      <w:kern w:val="32"/>
      <w:sz w:val="32"/>
      <w:szCs w:val="32"/>
      <w:lang w:eastAsia="ru-RU"/>
    </w:rPr>
  </w:style>
  <w:style w:type="paragraph" w:styleId="2">
    <w:name w:val="heading 2"/>
    <w:aliases w:val="бббббббббб"/>
    <w:basedOn w:val="a"/>
    <w:next w:val="a"/>
    <w:link w:val="20"/>
    <w:qFormat/>
    <w:rsid w:val="00593B55"/>
    <w:pPr>
      <w:keepNext/>
      <w:suppressAutoHyphens w:val="0"/>
      <w:spacing w:before="240" w:after="60"/>
      <w:jc w:val="center"/>
      <w:outlineLvl w:val="1"/>
    </w:pPr>
    <w:rPr>
      <w:rFonts w:ascii="Arial Narrow" w:hAnsi="Arial Narrow" w:cs="Arial"/>
      <w:bCs/>
      <w:iCs/>
      <w:sz w:val="28"/>
      <w:szCs w:val="28"/>
      <w:lang w:eastAsia="ru-RU"/>
    </w:rPr>
  </w:style>
  <w:style w:type="paragraph" w:styleId="3">
    <w:name w:val="heading 3"/>
    <w:basedOn w:val="a"/>
    <w:next w:val="a"/>
    <w:link w:val="30"/>
    <w:qFormat/>
    <w:rsid w:val="00593B55"/>
    <w:pPr>
      <w:keepNext/>
      <w:suppressAutoHyphens w:val="0"/>
      <w:spacing w:before="240" w:after="60"/>
      <w:jc w:val="both"/>
      <w:outlineLvl w:val="2"/>
    </w:pPr>
    <w:rPr>
      <w:rFonts w:ascii="Cambria" w:hAnsi="Cambria"/>
      <w:b/>
      <w:bCs/>
      <w:sz w:val="26"/>
      <w:szCs w:val="26"/>
      <w:lang w:eastAsia="ru-RU"/>
    </w:rPr>
  </w:style>
  <w:style w:type="paragraph" w:styleId="5">
    <w:name w:val="heading 5"/>
    <w:basedOn w:val="a"/>
    <w:next w:val="a"/>
    <w:link w:val="50"/>
    <w:qFormat/>
    <w:rsid w:val="00593B55"/>
    <w:pPr>
      <w:suppressAutoHyphens w:val="0"/>
      <w:spacing w:before="240" w:after="60"/>
      <w:jc w:val="both"/>
      <w:outlineLvl w:val="4"/>
    </w:pPr>
    <w:rPr>
      <w:rFonts w:ascii="Arial Narrow" w:hAnsi="Arial Narrow"/>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E6B81"/>
    <w:pPr>
      <w:ind w:left="720"/>
      <w:contextualSpacing/>
    </w:pPr>
  </w:style>
  <w:style w:type="paragraph" w:styleId="a4">
    <w:name w:val="Normal (Web)"/>
    <w:basedOn w:val="a"/>
    <w:uiPriority w:val="99"/>
    <w:unhideWhenUsed/>
    <w:rsid w:val="00AE6B81"/>
    <w:pPr>
      <w:suppressAutoHyphens w:val="0"/>
      <w:spacing w:before="100" w:beforeAutospacing="1" w:after="100" w:afterAutospacing="1"/>
    </w:pPr>
    <w:rPr>
      <w:lang w:eastAsia="ru-RU"/>
    </w:rPr>
  </w:style>
  <w:style w:type="table" w:styleId="a5">
    <w:name w:val="Table Grid"/>
    <w:basedOn w:val="a1"/>
    <w:uiPriority w:val="59"/>
    <w:rsid w:val="00AE6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aliases w:val="с интервалом,Без интервала1,No Spacing,No Spacing1"/>
    <w:link w:val="a7"/>
    <w:uiPriority w:val="1"/>
    <w:qFormat/>
    <w:rsid w:val="00A346CA"/>
    <w:pPr>
      <w:suppressAutoHyphens/>
      <w:spacing w:after="0" w:line="240" w:lineRule="auto"/>
    </w:pPr>
    <w:rPr>
      <w:rFonts w:ascii="Times New Roman" w:eastAsia="Times New Roman" w:hAnsi="Times New Roman" w:cs="Times New Roman"/>
      <w:sz w:val="24"/>
      <w:szCs w:val="24"/>
      <w:lang w:eastAsia="zh-CN"/>
    </w:rPr>
  </w:style>
  <w:style w:type="character" w:customStyle="1" w:styleId="10">
    <w:name w:val="Заголовок 1 Знак"/>
    <w:aliases w:val=" Знак Знак"/>
    <w:basedOn w:val="a0"/>
    <w:link w:val="1"/>
    <w:rsid w:val="00593B55"/>
    <w:rPr>
      <w:rFonts w:ascii="Cambria" w:eastAsia="Times New Roman" w:hAnsi="Cambria" w:cs="Times New Roman"/>
      <w:b/>
      <w:bCs/>
      <w:kern w:val="32"/>
      <w:sz w:val="32"/>
      <w:szCs w:val="32"/>
      <w:lang w:eastAsia="ru-RU"/>
    </w:rPr>
  </w:style>
  <w:style w:type="character" w:customStyle="1" w:styleId="20">
    <w:name w:val="Заголовок 2 Знак"/>
    <w:aliases w:val="бббббббббб Знак"/>
    <w:basedOn w:val="a0"/>
    <w:link w:val="2"/>
    <w:rsid w:val="00593B55"/>
    <w:rPr>
      <w:rFonts w:ascii="Arial Narrow" w:eastAsia="Times New Roman" w:hAnsi="Arial Narrow" w:cs="Arial"/>
      <w:bCs/>
      <w:iCs/>
      <w:sz w:val="28"/>
      <w:szCs w:val="28"/>
      <w:lang w:eastAsia="ru-RU"/>
    </w:rPr>
  </w:style>
  <w:style w:type="character" w:customStyle="1" w:styleId="30">
    <w:name w:val="Заголовок 3 Знак"/>
    <w:basedOn w:val="a0"/>
    <w:link w:val="3"/>
    <w:rsid w:val="00593B55"/>
    <w:rPr>
      <w:rFonts w:ascii="Cambria" w:eastAsia="Times New Roman" w:hAnsi="Cambria" w:cs="Times New Roman"/>
      <w:b/>
      <w:bCs/>
      <w:sz w:val="26"/>
      <w:szCs w:val="26"/>
      <w:lang w:eastAsia="ru-RU"/>
    </w:rPr>
  </w:style>
  <w:style w:type="character" w:customStyle="1" w:styleId="50">
    <w:name w:val="Заголовок 5 Знак"/>
    <w:basedOn w:val="a0"/>
    <w:link w:val="5"/>
    <w:rsid w:val="00593B55"/>
    <w:rPr>
      <w:rFonts w:ascii="Arial Narrow" w:eastAsia="Times New Roman" w:hAnsi="Arial Narrow" w:cs="Times New Roman"/>
      <w:b/>
      <w:bCs/>
      <w:i/>
      <w:iCs/>
      <w:sz w:val="26"/>
      <w:szCs w:val="26"/>
      <w:lang w:eastAsia="ru-RU"/>
    </w:rPr>
  </w:style>
  <w:style w:type="numbering" w:customStyle="1" w:styleId="11">
    <w:name w:val="Нет списка1"/>
    <w:next w:val="a2"/>
    <w:uiPriority w:val="99"/>
    <w:semiHidden/>
    <w:unhideWhenUsed/>
    <w:rsid w:val="00593B55"/>
  </w:style>
  <w:style w:type="paragraph" w:styleId="a8">
    <w:name w:val="header"/>
    <w:aliases w:val="Знак"/>
    <w:basedOn w:val="a"/>
    <w:link w:val="a9"/>
    <w:uiPriority w:val="99"/>
    <w:rsid w:val="00593B55"/>
    <w:pPr>
      <w:tabs>
        <w:tab w:val="center" w:pos="4153"/>
        <w:tab w:val="right" w:pos="8306"/>
      </w:tabs>
      <w:suppressAutoHyphens w:val="0"/>
      <w:jc w:val="both"/>
    </w:pPr>
    <w:rPr>
      <w:rFonts w:ascii="Arial Narrow" w:hAnsi="Arial Narrow"/>
      <w:lang w:eastAsia="ru-RU"/>
    </w:rPr>
  </w:style>
  <w:style w:type="character" w:customStyle="1" w:styleId="a9">
    <w:name w:val="Верхний колонтитул Знак"/>
    <w:aliases w:val="Знак Знак1"/>
    <w:basedOn w:val="a0"/>
    <w:link w:val="a8"/>
    <w:uiPriority w:val="99"/>
    <w:rsid w:val="00593B55"/>
    <w:rPr>
      <w:rFonts w:ascii="Arial Narrow" w:eastAsia="Times New Roman" w:hAnsi="Arial Narrow" w:cs="Times New Roman"/>
      <w:sz w:val="24"/>
      <w:szCs w:val="24"/>
      <w:lang w:eastAsia="ru-RU"/>
    </w:rPr>
  </w:style>
  <w:style w:type="paragraph" w:customStyle="1" w:styleId="21">
    <w:name w:val="ИРА 2"/>
    <w:basedOn w:val="a"/>
    <w:link w:val="22"/>
    <w:rsid w:val="00593B55"/>
    <w:pPr>
      <w:keepNext/>
      <w:suppressAutoHyphens w:val="0"/>
      <w:jc w:val="center"/>
      <w:outlineLvl w:val="1"/>
    </w:pPr>
    <w:rPr>
      <w:rFonts w:ascii="Arial Narrow" w:hAnsi="Arial Narrow"/>
      <w:b/>
      <w:bCs/>
      <w:szCs w:val="20"/>
      <w:lang w:eastAsia="ru-RU"/>
    </w:rPr>
  </w:style>
  <w:style w:type="character" w:customStyle="1" w:styleId="22">
    <w:name w:val="ИРА 2 Знак"/>
    <w:link w:val="21"/>
    <w:rsid w:val="00593B55"/>
    <w:rPr>
      <w:rFonts w:ascii="Arial Narrow" w:eastAsia="Times New Roman" w:hAnsi="Arial Narrow" w:cs="Times New Roman"/>
      <w:b/>
      <w:bCs/>
      <w:sz w:val="24"/>
      <w:szCs w:val="20"/>
      <w:lang w:eastAsia="ru-RU"/>
    </w:rPr>
  </w:style>
  <w:style w:type="paragraph" w:styleId="aa">
    <w:name w:val="footer"/>
    <w:basedOn w:val="a"/>
    <w:link w:val="ab"/>
    <w:uiPriority w:val="99"/>
    <w:rsid w:val="00593B55"/>
    <w:pPr>
      <w:tabs>
        <w:tab w:val="center" w:pos="4677"/>
        <w:tab w:val="right" w:pos="9355"/>
      </w:tabs>
      <w:suppressAutoHyphens w:val="0"/>
      <w:jc w:val="both"/>
    </w:pPr>
    <w:rPr>
      <w:rFonts w:ascii="Arial Narrow" w:hAnsi="Arial Narrow"/>
      <w:lang w:eastAsia="ru-RU"/>
    </w:rPr>
  </w:style>
  <w:style w:type="character" w:customStyle="1" w:styleId="ab">
    <w:name w:val="Нижний колонтитул Знак"/>
    <w:basedOn w:val="a0"/>
    <w:link w:val="aa"/>
    <w:uiPriority w:val="99"/>
    <w:rsid w:val="00593B55"/>
    <w:rPr>
      <w:rFonts w:ascii="Arial Narrow" w:eastAsia="Times New Roman" w:hAnsi="Arial Narrow" w:cs="Times New Roman"/>
      <w:sz w:val="24"/>
      <w:szCs w:val="24"/>
      <w:lang w:eastAsia="ru-RU"/>
    </w:rPr>
  </w:style>
  <w:style w:type="paragraph" w:styleId="23">
    <w:name w:val="Body Text 2"/>
    <w:basedOn w:val="a"/>
    <w:link w:val="24"/>
    <w:rsid w:val="00593B55"/>
    <w:pPr>
      <w:suppressAutoHyphens w:val="0"/>
      <w:spacing w:after="120" w:line="480" w:lineRule="auto"/>
      <w:jc w:val="both"/>
    </w:pPr>
    <w:rPr>
      <w:rFonts w:ascii="Arial Narrow" w:hAnsi="Arial Narrow"/>
      <w:lang w:eastAsia="ru-RU"/>
    </w:rPr>
  </w:style>
  <w:style w:type="character" w:customStyle="1" w:styleId="24">
    <w:name w:val="Основной текст 2 Знак"/>
    <w:basedOn w:val="a0"/>
    <w:link w:val="23"/>
    <w:rsid w:val="00593B55"/>
    <w:rPr>
      <w:rFonts w:ascii="Arial Narrow" w:eastAsia="Times New Roman" w:hAnsi="Arial Narrow" w:cs="Times New Roman"/>
      <w:sz w:val="24"/>
      <w:szCs w:val="24"/>
      <w:lang w:eastAsia="ru-RU"/>
    </w:rPr>
  </w:style>
  <w:style w:type="character" w:styleId="ac">
    <w:name w:val="line number"/>
    <w:basedOn w:val="a0"/>
    <w:uiPriority w:val="99"/>
    <w:unhideWhenUsed/>
    <w:rsid w:val="00593B55"/>
  </w:style>
  <w:style w:type="paragraph" w:styleId="ad">
    <w:name w:val="Body Text"/>
    <w:aliases w:val="bt,Òàáë òåêñò"/>
    <w:basedOn w:val="a"/>
    <w:link w:val="12"/>
    <w:qFormat/>
    <w:rsid w:val="00593B55"/>
    <w:pPr>
      <w:suppressAutoHyphens w:val="0"/>
      <w:spacing w:after="120"/>
      <w:jc w:val="both"/>
    </w:pPr>
    <w:rPr>
      <w:rFonts w:ascii="Arial Narrow" w:hAnsi="Arial Narrow"/>
      <w:lang w:eastAsia="ru-RU"/>
    </w:rPr>
  </w:style>
  <w:style w:type="character" w:customStyle="1" w:styleId="ae">
    <w:name w:val="Основной текст Знак"/>
    <w:basedOn w:val="a0"/>
    <w:rsid w:val="00593B55"/>
    <w:rPr>
      <w:rFonts w:ascii="Times New Roman" w:eastAsia="Times New Roman" w:hAnsi="Times New Roman" w:cs="Times New Roman"/>
      <w:sz w:val="24"/>
      <w:szCs w:val="24"/>
      <w:lang w:eastAsia="zh-CN"/>
    </w:rPr>
  </w:style>
  <w:style w:type="character" w:customStyle="1" w:styleId="12">
    <w:name w:val="Основной текст Знак1"/>
    <w:aliases w:val="bt Знак,Òàáë òåêñò Знак"/>
    <w:link w:val="ad"/>
    <w:rsid w:val="00593B55"/>
    <w:rPr>
      <w:rFonts w:ascii="Arial Narrow" w:eastAsia="Times New Roman" w:hAnsi="Arial Narrow" w:cs="Times New Roman"/>
      <w:sz w:val="24"/>
      <w:szCs w:val="24"/>
      <w:lang w:eastAsia="ru-RU"/>
    </w:rPr>
  </w:style>
  <w:style w:type="paragraph" w:customStyle="1" w:styleId="ConsTitle">
    <w:name w:val="ConsTitle"/>
    <w:rsid w:val="00593B55"/>
    <w:pPr>
      <w:widowControl w:val="0"/>
      <w:spacing w:after="0" w:line="240" w:lineRule="auto"/>
      <w:jc w:val="both"/>
    </w:pPr>
    <w:rPr>
      <w:rFonts w:ascii="Arial" w:eastAsia="Times New Roman" w:hAnsi="Arial" w:cs="Times New Roman"/>
      <w:b/>
      <w:snapToGrid w:val="0"/>
      <w:sz w:val="16"/>
      <w:szCs w:val="20"/>
      <w:lang w:eastAsia="ru-RU"/>
    </w:rPr>
  </w:style>
  <w:style w:type="character" w:styleId="af">
    <w:name w:val="Hyperlink"/>
    <w:uiPriority w:val="99"/>
    <w:rsid w:val="00593B55"/>
    <w:rPr>
      <w:color w:val="0000FF"/>
      <w:u w:val="single"/>
    </w:rPr>
  </w:style>
  <w:style w:type="table" w:customStyle="1" w:styleId="13">
    <w:name w:val="Сетка таблицы1"/>
    <w:basedOn w:val="a1"/>
    <w:next w:val="a5"/>
    <w:rsid w:val="00593B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ИРА1"/>
    <w:basedOn w:val="1"/>
    <w:link w:val="15"/>
    <w:rsid w:val="00593B55"/>
    <w:pPr>
      <w:spacing w:before="0" w:after="0"/>
      <w:jc w:val="center"/>
    </w:pPr>
    <w:rPr>
      <w:rFonts w:ascii="Arial Narrow" w:hAnsi="Arial Narrow"/>
      <w:sz w:val="24"/>
      <w:szCs w:val="20"/>
    </w:rPr>
  </w:style>
  <w:style w:type="character" w:customStyle="1" w:styleId="15">
    <w:name w:val="ИРА1 Знак"/>
    <w:link w:val="14"/>
    <w:rsid w:val="00593B55"/>
    <w:rPr>
      <w:rFonts w:ascii="Arial Narrow" w:eastAsia="Times New Roman" w:hAnsi="Arial Narrow" w:cs="Times New Roman"/>
      <w:b/>
      <w:bCs/>
      <w:kern w:val="32"/>
      <w:sz w:val="24"/>
      <w:szCs w:val="20"/>
      <w:lang w:eastAsia="ru-RU"/>
    </w:rPr>
  </w:style>
  <w:style w:type="character" w:styleId="af0">
    <w:name w:val="Emphasis"/>
    <w:qFormat/>
    <w:rsid w:val="00593B55"/>
    <w:rPr>
      <w:i/>
      <w:iCs/>
    </w:rPr>
  </w:style>
  <w:style w:type="paragraph" w:styleId="25">
    <w:name w:val="Body Text Indent 2"/>
    <w:basedOn w:val="a"/>
    <w:link w:val="26"/>
    <w:unhideWhenUsed/>
    <w:rsid w:val="00593B55"/>
    <w:pPr>
      <w:suppressAutoHyphens w:val="0"/>
      <w:spacing w:after="120" w:line="480" w:lineRule="auto"/>
      <w:ind w:left="283"/>
      <w:jc w:val="both"/>
    </w:pPr>
    <w:rPr>
      <w:rFonts w:ascii="Arial Narrow" w:hAnsi="Arial Narrow"/>
      <w:lang w:eastAsia="ru-RU"/>
    </w:rPr>
  </w:style>
  <w:style w:type="character" w:customStyle="1" w:styleId="26">
    <w:name w:val="Основной текст с отступом 2 Знак"/>
    <w:basedOn w:val="a0"/>
    <w:link w:val="25"/>
    <w:rsid w:val="00593B55"/>
    <w:rPr>
      <w:rFonts w:ascii="Arial Narrow" w:eastAsia="Times New Roman" w:hAnsi="Arial Narrow" w:cs="Times New Roman"/>
      <w:sz w:val="24"/>
      <w:szCs w:val="24"/>
      <w:lang w:eastAsia="ru-RU"/>
    </w:rPr>
  </w:style>
  <w:style w:type="paragraph" w:customStyle="1" w:styleId="31">
    <w:name w:val="ИРА3"/>
    <w:basedOn w:val="27"/>
    <w:rsid w:val="00593B55"/>
    <w:pPr>
      <w:tabs>
        <w:tab w:val="right" w:leader="dot" w:pos="10308"/>
      </w:tabs>
      <w:jc w:val="center"/>
    </w:pPr>
    <w:rPr>
      <w:b/>
      <w:noProof/>
    </w:rPr>
  </w:style>
  <w:style w:type="paragraph" w:styleId="27">
    <w:name w:val="toc 2"/>
    <w:basedOn w:val="a"/>
    <w:next w:val="a"/>
    <w:autoRedefine/>
    <w:uiPriority w:val="39"/>
    <w:qFormat/>
    <w:rsid w:val="00593B55"/>
    <w:pPr>
      <w:tabs>
        <w:tab w:val="left" w:pos="1680"/>
        <w:tab w:val="right" w:leader="dot" w:pos="9911"/>
      </w:tabs>
      <w:suppressAutoHyphens w:val="0"/>
      <w:spacing w:before="120"/>
      <w:ind w:left="340"/>
      <w:jc w:val="both"/>
    </w:pPr>
    <w:rPr>
      <w:bCs/>
      <w:szCs w:val="20"/>
      <w:lang w:eastAsia="ru-RU"/>
    </w:rPr>
  </w:style>
  <w:style w:type="paragraph" w:styleId="af1">
    <w:name w:val="Block Text"/>
    <w:basedOn w:val="a"/>
    <w:rsid w:val="00593B55"/>
    <w:pPr>
      <w:suppressAutoHyphens w:val="0"/>
      <w:spacing w:before="120"/>
      <w:ind w:left="170" w:right="170" w:firstLine="709"/>
      <w:jc w:val="both"/>
    </w:pPr>
    <w:rPr>
      <w:rFonts w:ascii="Arial Narrow" w:hAnsi="Arial Narrow"/>
      <w:iCs/>
      <w:lang w:eastAsia="ru-RU"/>
    </w:rPr>
  </w:style>
  <w:style w:type="paragraph" w:customStyle="1" w:styleId="-J1">
    <w:name w:val="Стиль-J1"/>
    <w:rsid w:val="00593B5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Web">
    <w:name w:val="Обычный (Web)"/>
    <w:basedOn w:val="a"/>
    <w:rsid w:val="00593B55"/>
    <w:pPr>
      <w:suppressAutoHyphens w:val="0"/>
      <w:spacing w:before="100" w:after="100"/>
      <w:jc w:val="both"/>
    </w:pPr>
    <w:rPr>
      <w:lang w:eastAsia="ru-RU"/>
    </w:rPr>
  </w:style>
  <w:style w:type="character" w:styleId="af2">
    <w:name w:val="page number"/>
    <w:basedOn w:val="a0"/>
    <w:rsid w:val="00593B55"/>
  </w:style>
  <w:style w:type="paragraph" w:styleId="af3">
    <w:name w:val="Balloon Text"/>
    <w:basedOn w:val="a"/>
    <w:link w:val="af4"/>
    <w:rsid w:val="00593B55"/>
    <w:pPr>
      <w:suppressAutoHyphens w:val="0"/>
      <w:jc w:val="both"/>
    </w:pPr>
    <w:rPr>
      <w:rFonts w:ascii="Tahoma" w:hAnsi="Tahoma" w:cs="Tahoma"/>
      <w:sz w:val="16"/>
      <w:szCs w:val="16"/>
      <w:lang w:eastAsia="ru-RU"/>
    </w:rPr>
  </w:style>
  <w:style w:type="character" w:customStyle="1" w:styleId="af4">
    <w:name w:val="Текст выноски Знак"/>
    <w:basedOn w:val="a0"/>
    <w:link w:val="af3"/>
    <w:rsid w:val="00593B55"/>
    <w:rPr>
      <w:rFonts w:ascii="Tahoma" w:eastAsia="Times New Roman" w:hAnsi="Tahoma" w:cs="Tahoma"/>
      <w:sz w:val="16"/>
      <w:szCs w:val="16"/>
      <w:lang w:eastAsia="ru-RU"/>
    </w:rPr>
  </w:style>
  <w:style w:type="paragraph" w:customStyle="1" w:styleId="af5">
    <w:basedOn w:val="a"/>
    <w:next w:val="af6"/>
    <w:link w:val="af7"/>
    <w:qFormat/>
    <w:rsid w:val="00593B55"/>
    <w:pPr>
      <w:suppressAutoHyphens w:val="0"/>
      <w:jc w:val="center"/>
    </w:pPr>
    <w:rPr>
      <w:rFonts w:asciiTheme="minorHAnsi" w:eastAsiaTheme="minorHAnsi" w:hAnsiTheme="minorHAnsi" w:cstheme="minorBidi"/>
      <w:lang w:eastAsia="en-US"/>
    </w:rPr>
  </w:style>
  <w:style w:type="character" w:customStyle="1" w:styleId="af7">
    <w:name w:val="Название Знак"/>
    <w:link w:val="af5"/>
    <w:rsid w:val="00593B55"/>
    <w:rPr>
      <w:sz w:val="24"/>
      <w:szCs w:val="24"/>
    </w:rPr>
  </w:style>
  <w:style w:type="paragraph" w:styleId="af8">
    <w:name w:val="Body Text Indent"/>
    <w:basedOn w:val="a"/>
    <w:link w:val="af9"/>
    <w:rsid w:val="00593B55"/>
    <w:pPr>
      <w:suppressAutoHyphens w:val="0"/>
      <w:ind w:firstLine="360"/>
      <w:jc w:val="both"/>
    </w:pPr>
    <w:rPr>
      <w:rFonts w:ascii="Arial Narrow" w:hAnsi="Arial Narrow"/>
      <w:sz w:val="28"/>
      <w:lang w:eastAsia="ru-RU"/>
    </w:rPr>
  </w:style>
  <w:style w:type="character" w:customStyle="1" w:styleId="af9">
    <w:name w:val="Основной текст с отступом Знак"/>
    <w:basedOn w:val="a0"/>
    <w:link w:val="af8"/>
    <w:rsid w:val="00593B55"/>
    <w:rPr>
      <w:rFonts w:ascii="Arial Narrow" w:eastAsia="Times New Roman" w:hAnsi="Arial Narrow" w:cs="Times New Roman"/>
      <w:sz w:val="28"/>
      <w:szCs w:val="24"/>
      <w:lang w:eastAsia="ru-RU"/>
    </w:rPr>
  </w:style>
  <w:style w:type="paragraph" w:customStyle="1" w:styleId="ConsNormal">
    <w:name w:val="ConsNormal"/>
    <w:link w:val="ConsNormal0"/>
    <w:rsid w:val="00593B55"/>
    <w:pPr>
      <w:autoSpaceDE w:val="0"/>
      <w:autoSpaceDN w:val="0"/>
      <w:adjustRightInd w:val="0"/>
      <w:spacing w:after="0" w:line="240" w:lineRule="auto"/>
      <w:ind w:right="19772" w:firstLine="720"/>
      <w:jc w:val="both"/>
    </w:pPr>
    <w:rPr>
      <w:rFonts w:ascii="Arial" w:eastAsia="Times New Roman" w:hAnsi="Arial" w:cs="Arial"/>
      <w:sz w:val="24"/>
      <w:szCs w:val="24"/>
      <w:lang w:eastAsia="ru-RU"/>
    </w:rPr>
  </w:style>
  <w:style w:type="paragraph" w:customStyle="1" w:styleId="ConsPlusNormal">
    <w:name w:val="ConsPlusNormal"/>
    <w:rsid w:val="00593B55"/>
    <w:pP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ConsPlusNonformat">
    <w:name w:val="ConsPlusNonformat"/>
    <w:rsid w:val="00593B55"/>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16">
    <w:name w:val="toc 1"/>
    <w:basedOn w:val="a"/>
    <w:next w:val="a"/>
    <w:autoRedefine/>
    <w:uiPriority w:val="39"/>
    <w:qFormat/>
    <w:rsid w:val="00593B55"/>
    <w:pPr>
      <w:suppressAutoHyphens w:val="0"/>
      <w:spacing w:before="120"/>
    </w:pPr>
    <w:rPr>
      <w:bCs/>
      <w:caps/>
      <w:lang w:eastAsia="ru-RU"/>
    </w:rPr>
  </w:style>
  <w:style w:type="paragraph" w:styleId="afa">
    <w:name w:val="Document Map"/>
    <w:basedOn w:val="a"/>
    <w:link w:val="afb"/>
    <w:rsid w:val="00593B55"/>
    <w:pPr>
      <w:shd w:val="clear" w:color="auto" w:fill="000080"/>
      <w:suppressAutoHyphens w:val="0"/>
      <w:jc w:val="both"/>
    </w:pPr>
    <w:rPr>
      <w:rFonts w:ascii="Tahoma" w:hAnsi="Tahoma" w:cs="Tahoma"/>
      <w:sz w:val="20"/>
      <w:szCs w:val="20"/>
      <w:lang w:eastAsia="ru-RU"/>
    </w:rPr>
  </w:style>
  <w:style w:type="character" w:customStyle="1" w:styleId="afb">
    <w:name w:val="Схема документа Знак"/>
    <w:basedOn w:val="a0"/>
    <w:link w:val="afa"/>
    <w:rsid w:val="00593B55"/>
    <w:rPr>
      <w:rFonts w:ascii="Tahoma" w:eastAsia="Times New Roman" w:hAnsi="Tahoma" w:cs="Tahoma"/>
      <w:sz w:val="20"/>
      <w:szCs w:val="20"/>
      <w:shd w:val="clear" w:color="auto" w:fill="000080"/>
      <w:lang w:eastAsia="ru-RU"/>
    </w:rPr>
  </w:style>
  <w:style w:type="paragraph" w:styleId="afc">
    <w:name w:val="TOC Heading"/>
    <w:basedOn w:val="1"/>
    <w:next w:val="a"/>
    <w:uiPriority w:val="39"/>
    <w:qFormat/>
    <w:rsid w:val="00593B55"/>
    <w:pPr>
      <w:keepLines/>
      <w:spacing w:before="480" w:after="0" w:line="276" w:lineRule="auto"/>
      <w:outlineLvl w:val="9"/>
    </w:pPr>
    <w:rPr>
      <w:color w:val="365F91"/>
      <w:kern w:val="0"/>
      <w:sz w:val="28"/>
      <w:szCs w:val="28"/>
      <w:lang w:eastAsia="en-US"/>
    </w:rPr>
  </w:style>
  <w:style w:type="paragraph" w:styleId="afd">
    <w:name w:val="caption"/>
    <w:basedOn w:val="a"/>
    <w:next w:val="a"/>
    <w:qFormat/>
    <w:rsid w:val="00593B55"/>
    <w:pPr>
      <w:suppressAutoHyphens w:val="0"/>
      <w:spacing w:after="200"/>
      <w:jc w:val="both"/>
    </w:pPr>
    <w:rPr>
      <w:rFonts w:ascii="Arial Narrow" w:hAnsi="Arial Narrow"/>
      <w:b/>
      <w:bCs/>
      <w:color w:val="4F81BD"/>
      <w:sz w:val="18"/>
      <w:szCs w:val="18"/>
      <w:lang w:eastAsia="ru-RU"/>
    </w:rPr>
  </w:style>
  <w:style w:type="character" w:customStyle="1" w:styleId="afe">
    <w:name w:val="Знак Знак"/>
    <w:rsid w:val="00593B55"/>
    <w:rPr>
      <w:rFonts w:ascii="Arial Narrow" w:hAnsi="Arial Narrow"/>
      <w:b/>
      <w:bCs/>
      <w:i/>
      <w:iCs/>
      <w:sz w:val="26"/>
      <w:szCs w:val="26"/>
    </w:rPr>
  </w:style>
  <w:style w:type="paragraph" w:customStyle="1" w:styleId="ConsNonformat">
    <w:name w:val="ConsNonformat"/>
    <w:link w:val="ConsNonformat0"/>
    <w:semiHidden/>
    <w:rsid w:val="00593B5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ConsNonformat0">
    <w:name w:val="ConsNonformat Знак"/>
    <w:link w:val="ConsNonformat"/>
    <w:semiHidden/>
    <w:rsid w:val="00593B55"/>
    <w:rPr>
      <w:rFonts w:ascii="Courier New" w:eastAsia="Times New Roman" w:hAnsi="Courier New" w:cs="Courier New"/>
      <w:sz w:val="20"/>
      <w:szCs w:val="20"/>
      <w:lang w:eastAsia="ru-RU"/>
    </w:rPr>
  </w:style>
  <w:style w:type="character" w:customStyle="1" w:styleId="ConsNormal0">
    <w:name w:val="ConsNormal Знак"/>
    <w:link w:val="ConsNormal"/>
    <w:rsid w:val="00593B55"/>
    <w:rPr>
      <w:rFonts w:ascii="Arial" w:eastAsia="Times New Roman" w:hAnsi="Arial" w:cs="Arial"/>
      <w:sz w:val="24"/>
      <w:szCs w:val="24"/>
      <w:lang w:eastAsia="ru-RU"/>
    </w:rPr>
  </w:style>
  <w:style w:type="paragraph" w:customStyle="1" w:styleId="S">
    <w:name w:val="S_Обычный"/>
    <w:basedOn w:val="a"/>
    <w:link w:val="S0"/>
    <w:rsid w:val="00593B55"/>
    <w:pPr>
      <w:suppressAutoHyphens w:val="0"/>
      <w:spacing w:line="360" w:lineRule="auto"/>
      <w:ind w:firstLine="709"/>
      <w:jc w:val="both"/>
    </w:pPr>
    <w:rPr>
      <w:lang w:eastAsia="ru-RU"/>
    </w:rPr>
  </w:style>
  <w:style w:type="character" w:customStyle="1" w:styleId="S0">
    <w:name w:val="S_Обычный Знак"/>
    <w:link w:val="S"/>
    <w:rsid w:val="00593B55"/>
    <w:rPr>
      <w:rFonts w:ascii="Times New Roman" w:eastAsia="Times New Roman" w:hAnsi="Times New Roman" w:cs="Times New Roman"/>
      <w:sz w:val="24"/>
      <w:szCs w:val="24"/>
      <w:lang w:eastAsia="ru-RU"/>
    </w:rPr>
  </w:style>
  <w:style w:type="character" w:customStyle="1" w:styleId="270">
    <w:name w:val="Знак Знак27"/>
    <w:semiHidden/>
    <w:rsid w:val="00593B55"/>
    <w:rPr>
      <w:rFonts w:ascii="Times New Roman" w:eastAsia="Times New Roman" w:hAnsi="Times New Roman" w:cs="Times New Roman"/>
      <w:sz w:val="24"/>
      <w:szCs w:val="24"/>
      <w:lang w:eastAsia="ru-RU"/>
    </w:rPr>
  </w:style>
  <w:style w:type="paragraph" w:customStyle="1" w:styleId="ConsCell">
    <w:name w:val="ConsCell"/>
    <w:semiHidden/>
    <w:rsid w:val="00593B55"/>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character" w:customStyle="1" w:styleId="260">
    <w:name w:val="Знак Знак26"/>
    <w:semiHidden/>
    <w:rsid w:val="00593B55"/>
    <w:rPr>
      <w:rFonts w:ascii="Times New Roman" w:eastAsia="Times New Roman" w:hAnsi="Times New Roman" w:cs="Times New Roman"/>
      <w:sz w:val="24"/>
      <w:szCs w:val="24"/>
      <w:lang w:eastAsia="ru-RU"/>
    </w:rPr>
  </w:style>
  <w:style w:type="paragraph" w:styleId="aff">
    <w:name w:val="footnote text"/>
    <w:basedOn w:val="a"/>
    <w:link w:val="aff0"/>
    <w:semiHidden/>
    <w:rsid w:val="00593B55"/>
    <w:pPr>
      <w:suppressAutoHyphens w:val="0"/>
      <w:autoSpaceDE w:val="0"/>
      <w:autoSpaceDN w:val="0"/>
      <w:jc w:val="both"/>
    </w:pPr>
    <w:rPr>
      <w:sz w:val="20"/>
      <w:szCs w:val="20"/>
      <w:lang w:eastAsia="ru-RU"/>
    </w:rPr>
  </w:style>
  <w:style w:type="character" w:customStyle="1" w:styleId="aff0">
    <w:name w:val="Текст сноски Знак"/>
    <w:basedOn w:val="a0"/>
    <w:link w:val="aff"/>
    <w:semiHidden/>
    <w:rsid w:val="00593B55"/>
    <w:rPr>
      <w:rFonts w:ascii="Times New Roman" w:eastAsia="Times New Roman" w:hAnsi="Times New Roman" w:cs="Times New Roman"/>
      <w:sz w:val="20"/>
      <w:szCs w:val="20"/>
      <w:lang w:eastAsia="ru-RU"/>
    </w:rPr>
  </w:style>
  <w:style w:type="character" w:styleId="aff1">
    <w:name w:val="footnote reference"/>
    <w:semiHidden/>
    <w:rsid w:val="00593B55"/>
    <w:rPr>
      <w:vertAlign w:val="superscript"/>
    </w:rPr>
  </w:style>
  <w:style w:type="paragraph" w:customStyle="1" w:styleId="aff2">
    <w:name w:val="Приложение Номер"/>
    <w:basedOn w:val="ConsNormal"/>
    <w:rsid w:val="00593B55"/>
    <w:pPr>
      <w:pageBreakBefore/>
      <w:spacing w:after="120" w:line="312" w:lineRule="auto"/>
      <w:ind w:right="0" w:firstLine="0"/>
      <w:jc w:val="right"/>
    </w:pPr>
    <w:rPr>
      <w:rFonts w:ascii="Times New Roman" w:hAnsi="Times New Roman" w:cs="Times New Roman"/>
      <w:i/>
    </w:rPr>
  </w:style>
  <w:style w:type="character" w:customStyle="1" w:styleId="apple-style-span">
    <w:name w:val="apple-style-span"/>
    <w:basedOn w:val="a0"/>
    <w:rsid w:val="00593B55"/>
  </w:style>
  <w:style w:type="character" w:customStyle="1" w:styleId="apple-converted-space">
    <w:name w:val="apple-converted-space"/>
    <w:basedOn w:val="a0"/>
    <w:rsid w:val="00593B55"/>
  </w:style>
  <w:style w:type="paragraph" w:customStyle="1" w:styleId="S1">
    <w:name w:val="S_Титульный"/>
    <w:basedOn w:val="a"/>
    <w:rsid w:val="00593B55"/>
    <w:pPr>
      <w:suppressAutoHyphens w:val="0"/>
      <w:spacing w:line="360" w:lineRule="auto"/>
      <w:ind w:left="3060"/>
      <w:jc w:val="right"/>
    </w:pPr>
    <w:rPr>
      <w:b/>
      <w:caps/>
      <w:lang w:eastAsia="ru-RU"/>
    </w:rPr>
  </w:style>
  <w:style w:type="paragraph" w:customStyle="1" w:styleId="Style4">
    <w:name w:val="Style4"/>
    <w:basedOn w:val="a"/>
    <w:uiPriority w:val="99"/>
    <w:rsid w:val="00593B55"/>
    <w:pPr>
      <w:widowControl w:val="0"/>
      <w:suppressAutoHyphens w:val="0"/>
      <w:autoSpaceDE w:val="0"/>
      <w:autoSpaceDN w:val="0"/>
      <w:adjustRightInd w:val="0"/>
    </w:pPr>
    <w:rPr>
      <w:lang w:eastAsia="ru-RU"/>
    </w:rPr>
  </w:style>
  <w:style w:type="character" w:customStyle="1" w:styleId="FontStyle17">
    <w:name w:val="Font Style17"/>
    <w:uiPriority w:val="99"/>
    <w:rsid w:val="00593B55"/>
    <w:rPr>
      <w:rFonts w:ascii="Times New Roman" w:hAnsi="Times New Roman" w:cs="Times New Roman"/>
      <w:sz w:val="10"/>
      <w:szCs w:val="10"/>
    </w:rPr>
  </w:style>
  <w:style w:type="paragraph" w:customStyle="1" w:styleId="Style7">
    <w:name w:val="Style7"/>
    <w:basedOn w:val="a"/>
    <w:uiPriority w:val="99"/>
    <w:rsid w:val="00593B55"/>
    <w:pPr>
      <w:widowControl w:val="0"/>
      <w:suppressAutoHyphens w:val="0"/>
      <w:autoSpaceDE w:val="0"/>
      <w:autoSpaceDN w:val="0"/>
      <w:adjustRightInd w:val="0"/>
      <w:spacing w:line="194" w:lineRule="exact"/>
      <w:jc w:val="both"/>
    </w:pPr>
    <w:rPr>
      <w:lang w:eastAsia="ru-RU"/>
    </w:rPr>
  </w:style>
  <w:style w:type="paragraph" w:customStyle="1" w:styleId="Style6">
    <w:name w:val="Style6"/>
    <w:basedOn w:val="a"/>
    <w:uiPriority w:val="99"/>
    <w:rsid w:val="00593B55"/>
    <w:pPr>
      <w:widowControl w:val="0"/>
      <w:suppressAutoHyphens w:val="0"/>
      <w:autoSpaceDE w:val="0"/>
      <w:autoSpaceDN w:val="0"/>
      <w:adjustRightInd w:val="0"/>
      <w:spacing w:line="196" w:lineRule="exact"/>
      <w:ind w:firstLine="576"/>
      <w:jc w:val="both"/>
    </w:pPr>
    <w:rPr>
      <w:lang w:eastAsia="ru-RU"/>
    </w:rPr>
  </w:style>
  <w:style w:type="character" w:customStyle="1" w:styleId="FontStyle21">
    <w:name w:val="Font Style21"/>
    <w:uiPriority w:val="99"/>
    <w:rsid w:val="00593B55"/>
    <w:rPr>
      <w:rFonts w:ascii="Times New Roman" w:hAnsi="Times New Roman" w:cs="Times New Roman"/>
      <w:b/>
      <w:bCs/>
      <w:i/>
      <w:iCs/>
      <w:sz w:val="10"/>
      <w:szCs w:val="10"/>
    </w:rPr>
  </w:style>
  <w:style w:type="paragraph" w:customStyle="1" w:styleId="aff3">
    <w:name w:val="Таблица центр"/>
    <w:basedOn w:val="a"/>
    <w:link w:val="aff4"/>
    <w:qFormat/>
    <w:rsid w:val="00593B55"/>
    <w:pPr>
      <w:suppressAutoHyphens w:val="0"/>
      <w:spacing w:line="276" w:lineRule="auto"/>
      <w:jc w:val="center"/>
    </w:pPr>
    <w:rPr>
      <w:rFonts w:eastAsia="Calibri"/>
      <w:lang w:eastAsia="ru-RU" w:bidi="ru-RU"/>
    </w:rPr>
  </w:style>
  <w:style w:type="character" w:customStyle="1" w:styleId="aff4">
    <w:name w:val="Таблица центр Знак"/>
    <w:link w:val="aff3"/>
    <w:rsid w:val="00593B55"/>
    <w:rPr>
      <w:rFonts w:ascii="Times New Roman" w:eastAsia="Calibri" w:hAnsi="Times New Roman" w:cs="Times New Roman"/>
      <w:sz w:val="24"/>
      <w:szCs w:val="24"/>
      <w:lang w:eastAsia="ru-RU" w:bidi="ru-RU"/>
    </w:rPr>
  </w:style>
  <w:style w:type="paragraph" w:customStyle="1" w:styleId="aff5">
    <w:name w:val="Таблица левый край"/>
    <w:basedOn w:val="aff3"/>
    <w:link w:val="aff6"/>
    <w:qFormat/>
    <w:rsid w:val="00593B55"/>
    <w:pPr>
      <w:jc w:val="left"/>
    </w:pPr>
  </w:style>
  <w:style w:type="character" w:customStyle="1" w:styleId="aff6">
    <w:name w:val="Таблица левый край Знак"/>
    <w:link w:val="aff5"/>
    <w:rsid w:val="00593B55"/>
    <w:rPr>
      <w:rFonts w:ascii="Times New Roman" w:eastAsia="Calibri" w:hAnsi="Times New Roman" w:cs="Times New Roman"/>
      <w:sz w:val="24"/>
      <w:szCs w:val="24"/>
      <w:lang w:eastAsia="ru-RU" w:bidi="ru-RU"/>
    </w:rPr>
  </w:style>
  <w:style w:type="character" w:customStyle="1" w:styleId="a7">
    <w:name w:val="Без интервала Знак"/>
    <w:aliases w:val="с интервалом Знак,Без интервала1 Знак,No Spacing Знак,No Spacing1 Знак"/>
    <w:link w:val="a6"/>
    <w:uiPriority w:val="1"/>
    <w:rsid w:val="00593B55"/>
    <w:rPr>
      <w:rFonts w:ascii="Times New Roman" w:eastAsia="Times New Roman" w:hAnsi="Times New Roman" w:cs="Times New Roman"/>
      <w:sz w:val="24"/>
      <w:szCs w:val="24"/>
      <w:lang w:eastAsia="zh-CN"/>
    </w:rPr>
  </w:style>
  <w:style w:type="paragraph" w:customStyle="1" w:styleId="17">
    <w:name w:val="1 Часть"/>
    <w:basedOn w:val="a"/>
    <w:link w:val="18"/>
    <w:qFormat/>
    <w:rsid w:val="00593B55"/>
    <w:pPr>
      <w:suppressAutoHyphens w:val="0"/>
      <w:spacing w:before="480" w:after="240"/>
      <w:ind w:firstLine="709"/>
      <w:jc w:val="both"/>
      <w:outlineLvl w:val="0"/>
    </w:pPr>
    <w:rPr>
      <w:b/>
      <w:lang w:eastAsia="ru-RU"/>
    </w:rPr>
  </w:style>
  <w:style w:type="paragraph" w:customStyle="1" w:styleId="19">
    <w:name w:val="1 Статья"/>
    <w:basedOn w:val="a"/>
    <w:link w:val="1a"/>
    <w:qFormat/>
    <w:rsid w:val="00593B55"/>
    <w:pPr>
      <w:suppressAutoHyphens w:val="0"/>
      <w:spacing w:before="480" w:after="240"/>
      <w:ind w:firstLine="709"/>
      <w:jc w:val="both"/>
      <w:outlineLvl w:val="2"/>
    </w:pPr>
    <w:rPr>
      <w:b/>
      <w:lang w:eastAsia="ru-RU"/>
    </w:rPr>
  </w:style>
  <w:style w:type="character" w:customStyle="1" w:styleId="18">
    <w:name w:val="1 Часть Знак"/>
    <w:link w:val="17"/>
    <w:rsid w:val="00593B55"/>
    <w:rPr>
      <w:rFonts w:ascii="Times New Roman" w:eastAsia="Times New Roman" w:hAnsi="Times New Roman" w:cs="Times New Roman"/>
      <w:b/>
      <w:sz w:val="24"/>
      <w:szCs w:val="24"/>
      <w:lang w:eastAsia="ru-RU"/>
    </w:rPr>
  </w:style>
  <w:style w:type="paragraph" w:customStyle="1" w:styleId="51">
    <w:name w:val="5 таблица заголовок"/>
    <w:basedOn w:val="a"/>
    <w:link w:val="52"/>
    <w:qFormat/>
    <w:rsid w:val="00593B55"/>
    <w:pPr>
      <w:suppressAutoHyphens w:val="0"/>
      <w:jc w:val="center"/>
    </w:pPr>
    <w:rPr>
      <w:b/>
      <w:lang w:eastAsia="ar-SA"/>
    </w:rPr>
  </w:style>
  <w:style w:type="character" w:customStyle="1" w:styleId="1a">
    <w:name w:val="1 Статья Знак"/>
    <w:link w:val="19"/>
    <w:rsid w:val="00593B55"/>
    <w:rPr>
      <w:rFonts w:ascii="Times New Roman" w:eastAsia="Times New Roman" w:hAnsi="Times New Roman" w:cs="Times New Roman"/>
      <w:b/>
      <w:sz w:val="24"/>
      <w:szCs w:val="24"/>
      <w:lang w:eastAsia="ru-RU"/>
    </w:rPr>
  </w:style>
  <w:style w:type="character" w:customStyle="1" w:styleId="52">
    <w:name w:val="5 таблица заголовок Знак"/>
    <w:link w:val="51"/>
    <w:rsid w:val="00593B55"/>
    <w:rPr>
      <w:rFonts w:ascii="Times New Roman" w:eastAsia="Times New Roman" w:hAnsi="Times New Roman" w:cs="Times New Roman"/>
      <w:b/>
      <w:sz w:val="24"/>
      <w:szCs w:val="24"/>
      <w:lang w:eastAsia="ar-SA"/>
    </w:rPr>
  </w:style>
  <w:style w:type="paragraph" w:customStyle="1" w:styleId="6">
    <w:name w:val="6 таблица левый край"/>
    <w:basedOn w:val="a"/>
    <w:link w:val="60"/>
    <w:qFormat/>
    <w:rsid w:val="00593B55"/>
    <w:pPr>
      <w:suppressAutoHyphens w:val="0"/>
    </w:pPr>
    <w:rPr>
      <w:lang w:eastAsia="ar-SA"/>
    </w:rPr>
  </w:style>
  <w:style w:type="character" w:customStyle="1" w:styleId="60">
    <w:name w:val="6 таблица левый край Знак"/>
    <w:link w:val="6"/>
    <w:rsid w:val="00593B55"/>
    <w:rPr>
      <w:rFonts w:ascii="Times New Roman" w:eastAsia="Times New Roman" w:hAnsi="Times New Roman" w:cs="Times New Roman"/>
      <w:sz w:val="24"/>
      <w:szCs w:val="24"/>
      <w:lang w:eastAsia="ar-SA"/>
    </w:rPr>
  </w:style>
  <w:style w:type="paragraph" w:customStyle="1" w:styleId="aff7">
    <w:name w:val="лев кр таб"/>
    <w:basedOn w:val="a"/>
    <w:link w:val="aff8"/>
    <w:qFormat/>
    <w:rsid w:val="00593B55"/>
    <w:pPr>
      <w:suppressAutoHyphens w:val="0"/>
    </w:pPr>
    <w:rPr>
      <w:rFonts w:eastAsia="Calibri"/>
      <w:sz w:val="16"/>
      <w:szCs w:val="16"/>
      <w:lang w:eastAsia="en-US"/>
    </w:rPr>
  </w:style>
  <w:style w:type="character" w:customStyle="1" w:styleId="aff8">
    <w:name w:val="лев кр таб Знак"/>
    <w:link w:val="aff7"/>
    <w:rsid w:val="00593B55"/>
    <w:rPr>
      <w:rFonts w:ascii="Times New Roman" w:eastAsia="Calibri" w:hAnsi="Times New Roman" w:cs="Times New Roman"/>
      <w:sz w:val="16"/>
      <w:szCs w:val="16"/>
    </w:rPr>
  </w:style>
  <w:style w:type="paragraph" w:customStyle="1" w:styleId="aff9">
    <w:name w:val="Табл. лев край"/>
    <w:link w:val="affa"/>
    <w:autoRedefine/>
    <w:qFormat/>
    <w:rsid w:val="00593B55"/>
    <w:pPr>
      <w:spacing w:after="0" w:line="240" w:lineRule="auto"/>
    </w:pPr>
    <w:rPr>
      <w:rFonts w:ascii="Times New Roman" w:eastAsia="Calibri" w:hAnsi="Times New Roman" w:cs="Times New Roman"/>
      <w:sz w:val="16"/>
      <w:szCs w:val="16"/>
    </w:rPr>
  </w:style>
  <w:style w:type="character" w:customStyle="1" w:styleId="affa">
    <w:name w:val="Табл. лев край Знак"/>
    <w:link w:val="aff9"/>
    <w:rsid w:val="00593B55"/>
    <w:rPr>
      <w:rFonts w:ascii="Times New Roman" w:eastAsia="Calibri" w:hAnsi="Times New Roman" w:cs="Times New Roman"/>
      <w:sz w:val="16"/>
      <w:szCs w:val="16"/>
    </w:rPr>
  </w:style>
  <w:style w:type="paragraph" w:customStyle="1" w:styleId="220">
    <w:name w:val="2 Заголовок 2 уровня"/>
    <w:basedOn w:val="a6"/>
    <w:link w:val="221"/>
    <w:qFormat/>
    <w:rsid w:val="00593B55"/>
    <w:pPr>
      <w:suppressAutoHyphens w:val="0"/>
      <w:spacing w:before="480" w:after="240"/>
      <w:ind w:firstLine="709"/>
      <w:jc w:val="both"/>
      <w:outlineLvl w:val="1"/>
    </w:pPr>
    <w:rPr>
      <w:b/>
      <w:lang w:eastAsia="ar-SA"/>
    </w:rPr>
  </w:style>
  <w:style w:type="character" w:customStyle="1" w:styleId="221">
    <w:name w:val="2 Заголовок 2 уровня Знак"/>
    <w:link w:val="220"/>
    <w:rsid w:val="00593B55"/>
    <w:rPr>
      <w:rFonts w:ascii="Times New Roman" w:eastAsia="Times New Roman" w:hAnsi="Times New Roman" w:cs="Times New Roman"/>
      <w:b/>
      <w:sz w:val="24"/>
      <w:szCs w:val="24"/>
      <w:lang w:eastAsia="ar-SA"/>
    </w:rPr>
  </w:style>
  <w:style w:type="paragraph" w:styleId="32">
    <w:name w:val="toc 3"/>
    <w:basedOn w:val="a"/>
    <w:next w:val="a"/>
    <w:autoRedefine/>
    <w:uiPriority w:val="39"/>
    <w:qFormat/>
    <w:rsid w:val="00593B55"/>
    <w:pPr>
      <w:tabs>
        <w:tab w:val="left" w:pos="1680"/>
        <w:tab w:val="left" w:pos="2016"/>
        <w:tab w:val="right" w:leader="dot" w:pos="9911"/>
      </w:tabs>
      <w:suppressAutoHyphens w:val="0"/>
      <w:spacing w:before="120"/>
      <w:ind w:left="680"/>
      <w:jc w:val="both"/>
    </w:pPr>
    <w:rPr>
      <w:szCs w:val="20"/>
      <w:lang w:eastAsia="ru-RU"/>
    </w:rPr>
  </w:style>
  <w:style w:type="paragraph" w:styleId="4">
    <w:name w:val="toc 4"/>
    <w:basedOn w:val="a"/>
    <w:next w:val="a"/>
    <w:autoRedefine/>
    <w:rsid w:val="00593B55"/>
    <w:pPr>
      <w:suppressAutoHyphens w:val="0"/>
      <w:ind w:left="480"/>
    </w:pPr>
    <w:rPr>
      <w:rFonts w:ascii="Calibri" w:hAnsi="Calibri"/>
      <w:sz w:val="20"/>
      <w:szCs w:val="20"/>
      <w:lang w:eastAsia="ru-RU"/>
    </w:rPr>
  </w:style>
  <w:style w:type="paragraph" w:styleId="53">
    <w:name w:val="toc 5"/>
    <w:basedOn w:val="a"/>
    <w:next w:val="a"/>
    <w:autoRedefine/>
    <w:rsid w:val="00593B55"/>
    <w:pPr>
      <w:suppressAutoHyphens w:val="0"/>
      <w:ind w:left="720"/>
    </w:pPr>
    <w:rPr>
      <w:rFonts w:ascii="Calibri" w:hAnsi="Calibri"/>
      <w:sz w:val="20"/>
      <w:szCs w:val="20"/>
      <w:lang w:eastAsia="ru-RU"/>
    </w:rPr>
  </w:style>
  <w:style w:type="paragraph" w:styleId="61">
    <w:name w:val="toc 6"/>
    <w:basedOn w:val="a"/>
    <w:next w:val="a"/>
    <w:autoRedefine/>
    <w:rsid w:val="00593B55"/>
    <w:pPr>
      <w:suppressAutoHyphens w:val="0"/>
      <w:ind w:left="960"/>
    </w:pPr>
    <w:rPr>
      <w:rFonts w:ascii="Calibri" w:hAnsi="Calibri"/>
      <w:sz w:val="20"/>
      <w:szCs w:val="20"/>
      <w:lang w:eastAsia="ru-RU"/>
    </w:rPr>
  </w:style>
  <w:style w:type="paragraph" w:styleId="7">
    <w:name w:val="toc 7"/>
    <w:basedOn w:val="a"/>
    <w:next w:val="a"/>
    <w:autoRedefine/>
    <w:rsid w:val="00593B55"/>
    <w:pPr>
      <w:suppressAutoHyphens w:val="0"/>
      <w:ind w:left="1200"/>
    </w:pPr>
    <w:rPr>
      <w:rFonts w:ascii="Calibri" w:hAnsi="Calibri"/>
      <w:sz w:val="20"/>
      <w:szCs w:val="20"/>
      <w:lang w:eastAsia="ru-RU"/>
    </w:rPr>
  </w:style>
  <w:style w:type="paragraph" w:styleId="8">
    <w:name w:val="toc 8"/>
    <w:basedOn w:val="a"/>
    <w:next w:val="a"/>
    <w:autoRedefine/>
    <w:rsid w:val="00593B55"/>
    <w:pPr>
      <w:suppressAutoHyphens w:val="0"/>
      <w:ind w:left="1440"/>
    </w:pPr>
    <w:rPr>
      <w:rFonts w:ascii="Calibri" w:hAnsi="Calibri"/>
      <w:sz w:val="20"/>
      <w:szCs w:val="20"/>
      <w:lang w:eastAsia="ru-RU"/>
    </w:rPr>
  </w:style>
  <w:style w:type="paragraph" w:styleId="9">
    <w:name w:val="toc 9"/>
    <w:basedOn w:val="a"/>
    <w:next w:val="a"/>
    <w:autoRedefine/>
    <w:rsid w:val="00593B55"/>
    <w:pPr>
      <w:suppressAutoHyphens w:val="0"/>
      <w:ind w:left="1680"/>
    </w:pPr>
    <w:rPr>
      <w:rFonts w:ascii="Calibri" w:hAnsi="Calibri"/>
      <w:sz w:val="20"/>
      <w:szCs w:val="20"/>
      <w:lang w:eastAsia="ru-RU"/>
    </w:rPr>
  </w:style>
  <w:style w:type="paragraph" w:customStyle="1" w:styleId="1b">
    <w:name w:val="1 Глава"/>
    <w:basedOn w:val="a"/>
    <w:link w:val="1c"/>
    <w:qFormat/>
    <w:rsid w:val="00593B55"/>
    <w:pPr>
      <w:suppressAutoHyphens w:val="0"/>
      <w:spacing w:before="480" w:after="240"/>
      <w:ind w:firstLine="709"/>
      <w:jc w:val="both"/>
      <w:outlineLvl w:val="1"/>
    </w:pPr>
    <w:rPr>
      <w:b/>
      <w:lang w:eastAsia="ru-RU"/>
    </w:rPr>
  </w:style>
  <w:style w:type="character" w:customStyle="1" w:styleId="1c">
    <w:name w:val="1 Глава Знак"/>
    <w:link w:val="1b"/>
    <w:rsid w:val="00593B55"/>
    <w:rPr>
      <w:rFonts w:ascii="Times New Roman" w:eastAsia="Times New Roman" w:hAnsi="Times New Roman" w:cs="Times New Roman"/>
      <w:b/>
      <w:sz w:val="24"/>
      <w:szCs w:val="24"/>
      <w:lang w:eastAsia="ru-RU"/>
    </w:rPr>
  </w:style>
  <w:style w:type="paragraph" w:customStyle="1" w:styleId="affb">
    <w:name w:val="А по лев краю"/>
    <w:link w:val="affc"/>
    <w:qFormat/>
    <w:rsid w:val="00593B55"/>
    <w:pPr>
      <w:spacing w:after="0" w:line="240" w:lineRule="auto"/>
    </w:pPr>
    <w:rPr>
      <w:rFonts w:ascii="Times New Roman" w:eastAsia="Calibri" w:hAnsi="Times New Roman" w:cs="Times New Roman"/>
      <w:sz w:val="16"/>
      <w:szCs w:val="16"/>
    </w:rPr>
  </w:style>
  <w:style w:type="character" w:customStyle="1" w:styleId="affc">
    <w:name w:val="А по лев краю Знак"/>
    <w:link w:val="affb"/>
    <w:rsid w:val="00593B55"/>
    <w:rPr>
      <w:rFonts w:ascii="Times New Roman" w:eastAsia="Calibri" w:hAnsi="Times New Roman" w:cs="Times New Roman"/>
      <w:sz w:val="16"/>
      <w:szCs w:val="16"/>
    </w:rPr>
  </w:style>
  <w:style w:type="paragraph" w:customStyle="1" w:styleId="affd">
    <w:name w:val="А заголовок таб"/>
    <w:basedOn w:val="affb"/>
    <w:link w:val="affe"/>
    <w:qFormat/>
    <w:rsid w:val="00593B55"/>
    <w:pPr>
      <w:jc w:val="center"/>
    </w:pPr>
    <w:rPr>
      <w:b/>
    </w:rPr>
  </w:style>
  <w:style w:type="paragraph" w:customStyle="1" w:styleId="afff">
    <w:name w:val="А по середине"/>
    <w:basedOn w:val="affb"/>
    <w:link w:val="afff0"/>
    <w:qFormat/>
    <w:rsid w:val="00593B55"/>
    <w:pPr>
      <w:jc w:val="center"/>
    </w:pPr>
  </w:style>
  <w:style w:type="character" w:customStyle="1" w:styleId="affe">
    <w:name w:val="А заголовок таб Знак"/>
    <w:link w:val="affd"/>
    <w:rsid w:val="00593B55"/>
    <w:rPr>
      <w:rFonts w:ascii="Times New Roman" w:eastAsia="Calibri" w:hAnsi="Times New Roman" w:cs="Times New Roman"/>
      <w:b/>
      <w:sz w:val="16"/>
      <w:szCs w:val="16"/>
    </w:rPr>
  </w:style>
  <w:style w:type="character" w:customStyle="1" w:styleId="afff0">
    <w:name w:val="А по середине Знак"/>
    <w:link w:val="afff"/>
    <w:rsid w:val="00593B55"/>
    <w:rPr>
      <w:rFonts w:ascii="Times New Roman" w:eastAsia="Calibri" w:hAnsi="Times New Roman" w:cs="Times New Roman"/>
      <w:sz w:val="16"/>
      <w:szCs w:val="16"/>
    </w:rPr>
  </w:style>
  <w:style w:type="paragraph" w:customStyle="1" w:styleId="ConsPlusTitle">
    <w:name w:val="ConsPlusTitle"/>
    <w:rsid w:val="00593B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MSGENFONTSTYLENAMETEMPLATEROLELEVELMSGENFONTSTYLENAMEBYROLEHEADING1">
    <w:name w:val="MSG_EN_FONT_STYLE_NAME_TEMPLATE_ROLE_LEVEL MSG_EN_FONT_STYLE_NAME_BY_ROLE_HEADING 1_"/>
    <w:link w:val="MSGENFONTSTYLENAMETEMPLATEROLELEVELMSGENFONTSTYLENAMEBYROLEHEADING10"/>
    <w:rsid w:val="00593B55"/>
    <w:rPr>
      <w:b/>
      <w:bCs/>
      <w:sz w:val="26"/>
      <w:szCs w:val="26"/>
      <w:shd w:val="clear" w:color="auto" w:fill="FFFFFF"/>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93B55"/>
    <w:rPr>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a"/>
    <w:link w:val="MSGENFONTSTYLENAMETEMPLATEROLELEVELMSGENFONTSTYLENAMEBYROLEHEADING1"/>
    <w:rsid w:val="00593B55"/>
    <w:pPr>
      <w:widowControl w:val="0"/>
      <w:shd w:val="clear" w:color="auto" w:fill="FFFFFF"/>
      <w:suppressAutoHyphens w:val="0"/>
      <w:spacing w:line="312" w:lineRule="exact"/>
      <w:jc w:val="center"/>
      <w:outlineLvl w:val="0"/>
    </w:pPr>
    <w:rPr>
      <w:rFonts w:asciiTheme="minorHAnsi" w:eastAsiaTheme="minorHAnsi" w:hAnsiTheme="minorHAnsi" w:cstheme="minorBidi"/>
      <w:b/>
      <w:bCs/>
      <w:sz w:val="26"/>
      <w:szCs w:val="26"/>
      <w:lang w:eastAsia="en-US"/>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93B55"/>
    <w:pPr>
      <w:widowControl w:val="0"/>
      <w:shd w:val="clear" w:color="auto" w:fill="FFFFFF"/>
      <w:suppressAutoHyphens w:val="0"/>
      <w:spacing w:after="920" w:line="312" w:lineRule="exact"/>
      <w:jc w:val="center"/>
    </w:pPr>
    <w:rPr>
      <w:rFonts w:asciiTheme="minorHAnsi" w:eastAsiaTheme="minorHAnsi" w:hAnsiTheme="minorHAnsi" w:cstheme="minorBidi"/>
      <w:sz w:val="26"/>
      <w:szCs w:val="26"/>
      <w:lang w:eastAsia="en-US"/>
    </w:rPr>
  </w:style>
  <w:style w:type="character" w:customStyle="1" w:styleId="MSGENFONTSTYLENAMETEMPLATEROLELEVELMSGENFONTSTYLENAMEBYROLEHEADINGNUMBER1">
    <w:name w:val="MSG_EN_FONT_STYLE_NAME_TEMPLATE_ROLE_LEVEL MSG_EN_FONT_STYLE_NAME_BY_ROLE_HEADING_NUMBER 1_"/>
    <w:link w:val="MSGENFONTSTYLENAMETEMPLATEROLELEVELMSGENFONTSTYLENAMEBYROLEHEADINGNUMBER10"/>
    <w:rsid w:val="00593B55"/>
    <w:rPr>
      <w:b/>
      <w:bCs/>
      <w:sz w:val="26"/>
      <w:szCs w:val="26"/>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593B5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rsid w:val="00593B55"/>
    <w:rPr>
      <w:b/>
      <w:bCs/>
      <w:sz w:val="26"/>
      <w:szCs w:val="26"/>
      <w:shd w:val="clear" w:color="auto" w:fill="FFFFFF"/>
    </w:rPr>
  </w:style>
  <w:style w:type="paragraph" w:customStyle="1" w:styleId="MSGENFONTSTYLENAMETEMPLATEROLELEVELMSGENFONTSTYLENAMEBYROLEHEADINGNUMBER10">
    <w:name w:val="MSG_EN_FONT_STYLE_NAME_TEMPLATE_ROLE_LEVEL MSG_EN_FONT_STYLE_NAME_BY_ROLE_HEADING_NUMBER 1"/>
    <w:basedOn w:val="a"/>
    <w:link w:val="MSGENFONTSTYLENAMETEMPLATEROLELEVELMSGENFONTSTYLENAMEBYROLEHEADINGNUMBER1"/>
    <w:rsid w:val="00593B55"/>
    <w:pPr>
      <w:widowControl w:val="0"/>
      <w:shd w:val="clear" w:color="auto" w:fill="FFFFFF"/>
      <w:suppressAutoHyphens w:val="0"/>
      <w:spacing w:before="320" w:after="320" w:line="288" w:lineRule="exact"/>
      <w:ind w:firstLine="580"/>
      <w:jc w:val="both"/>
      <w:outlineLvl w:val="0"/>
    </w:pPr>
    <w:rPr>
      <w:rFonts w:asciiTheme="minorHAnsi" w:eastAsiaTheme="minorHAnsi" w:hAnsiTheme="minorHAnsi" w:cstheme="minorBidi"/>
      <w:b/>
      <w:bCs/>
      <w:sz w:val="26"/>
      <w:szCs w:val="26"/>
      <w:lang w:eastAsia="en-US"/>
    </w:rPr>
  </w:style>
  <w:style w:type="paragraph" w:customStyle="1" w:styleId="MSGENFONTSTYLENAMETEMPLATEROLENUMBERMSGENFONTSTYLENAMEBYROLETEXT30">
    <w:name w:val="MSG_EN_FONT_STYLE_NAME_TEMPLATE_ROLE_NUMBER MSG_EN_FONT_STYLE_NAME_BY_ROLE_TEXT 3"/>
    <w:basedOn w:val="a"/>
    <w:link w:val="MSGENFONTSTYLENAMETEMPLATEROLENUMBERMSGENFONTSTYLENAMEBYROLETEXT3"/>
    <w:rsid w:val="00593B55"/>
    <w:pPr>
      <w:widowControl w:val="0"/>
      <w:shd w:val="clear" w:color="auto" w:fill="FFFFFF"/>
      <w:suppressAutoHyphens w:val="0"/>
      <w:spacing w:before="300" w:after="300" w:line="312" w:lineRule="exact"/>
      <w:ind w:firstLine="600"/>
      <w:jc w:val="both"/>
    </w:pPr>
    <w:rPr>
      <w:rFonts w:asciiTheme="minorHAnsi" w:eastAsiaTheme="minorHAnsi" w:hAnsiTheme="minorHAnsi" w:cstheme="minorBidi"/>
      <w:b/>
      <w:bCs/>
      <w:sz w:val="26"/>
      <w:szCs w:val="26"/>
      <w:lang w:eastAsia="en-US"/>
    </w:rPr>
  </w:style>
  <w:style w:type="character" w:customStyle="1" w:styleId="MSGENFONTSTYLENAMETEMPLATEROLEMSGENFONTSTYLENAMEBYROLETABLECAPTION">
    <w:name w:val="MSG_EN_FONT_STYLE_NAME_TEMPLATE_ROLE MSG_EN_FONT_STYLE_NAME_BY_ROLE_TABLE_CAPTION_"/>
    <w:rsid w:val="00593B55"/>
    <w:rPr>
      <w:b/>
      <w:bCs/>
      <w:i w:val="0"/>
      <w:iCs w:val="0"/>
      <w:smallCaps w:val="0"/>
      <w:strike w:val="0"/>
      <w:sz w:val="26"/>
      <w:szCs w:val="26"/>
      <w:u w:val="none"/>
    </w:rPr>
  </w:style>
  <w:style w:type="character" w:customStyle="1" w:styleId="MSGENFONTSTYLENAMETEMPLATEROLENUMBERMSGENFONTSTYLENAMEBYROLETEXT3Exact">
    <w:name w:val="MSG_EN_FONT_STYLE_NAME_TEMPLATE_ROLE_NUMBER MSG_EN_FONT_STYLE_NAME_BY_ROLE_TEXT 3 Exact"/>
    <w:rsid w:val="00593B55"/>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MSGENFONTSTYLENAMETEMPLATEROLENUMBERMSGENFONTSTYLENAMEBYROLETEXT2MSGENFONTSTYLEMODIFERSIZE11">
    <w:name w:val="MSG_EN_FONT_STYLE_NAME_TEMPLATE_ROLE_NUMBER MSG_EN_FONT_STYLE_NAME_BY_ROLE_TEXT 2 + MSG_EN_FONT_STYLE_MODIFER_SIZE 11"/>
    <w:rsid w:val="00593B5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MSGENFONTSTYLENAMETEMPLATEROLEMSGENFONTSTYLENAMEBYROLETABLECAPTION0">
    <w:name w:val="MSG_EN_FONT_STYLE_NAME_TEMPLATE_ROLE MSG_EN_FONT_STYLE_NAME_BY_ROLE_TABLE_CAPTION"/>
    <w:rsid w:val="00593B5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rsid w:val="00593B55"/>
    <w:rPr>
      <w:shd w:val="clear" w:color="auto" w:fill="FFFFFF"/>
    </w:rPr>
  </w:style>
  <w:style w:type="paragraph" w:customStyle="1" w:styleId="MSGENFONTSTYLENAMETEMPLATEROLENUMBERMSGENFONTSTYLENAMEBYROLETEXT40">
    <w:name w:val="MSG_EN_FONT_STYLE_NAME_TEMPLATE_ROLE_NUMBER MSG_EN_FONT_STYLE_NAME_BY_ROLE_TEXT 4"/>
    <w:basedOn w:val="a"/>
    <w:link w:val="MSGENFONTSTYLENAMETEMPLATEROLENUMBERMSGENFONTSTYLENAMEBYROLETEXT4"/>
    <w:rsid w:val="00593B55"/>
    <w:pPr>
      <w:widowControl w:val="0"/>
      <w:shd w:val="clear" w:color="auto" w:fill="FFFFFF"/>
      <w:suppressAutoHyphens w:val="0"/>
      <w:spacing w:line="278" w:lineRule="exact"/>
      <w:jc w:val="both"/>
    </w:pPr>
    <w:rPr>
      <w:rFonts w:asciiTheme="minorHAnsi" w:eastAsiaTheme="minorHAnsi" w:hAnsiTheme="minorHAnsi" w:cstheme="minorBidi"/>
      <w:sz w:val="22"/>
      <w:szCs w:val="22"/>
      <w:lang w:eastAsia="en-US"/>
    </w:rPr>
  </w:style>
  <w:style w:type="paragraph" w:customStyle="1" w:styleId="TableParagraph">
    <w:name w:val="Table Paragraph"/>
    <w:basedOn w:val="a"/>
    <w:uiPriority w:val="1"/>
    <w:qFormat/>
    <w:rsid w:val="00593B55"/>
    <w:pPr>
      <w:widowControl w:val="0"/>
      <w:suppressAutoHyphens w:val="0"/>
      <w:autoSpaceDE w:val="0"/>
      <w:autoSpaceDN w:val="0"/>
      <w:ind w:left="107"/>
    </w:pPr>
    <w:rPr>
      <w:sz w:val="22"/>
      <w:szCs w:val="22"/>
      <w:lang w:eastAsia="ru-RU" w:bidi="ru-RU"/>
    </w:rPr>
  </w:style>
  <w:style w:type="table" w:customStyle="1" w:styleId="TableNormal">
    <w:name w:val="Table Normal"/>
    <w:uiPriority w:val="2"/>
    <w:semiHidden/>
    <w:unhideWhenUsed/>
    <w:qFormat/>
    <w:rsid w:val="00593B5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1">
    <w:name w:val="А по краю таб"/>
    <w:basedOn w:val="afd"/>
    <w:link w:val="afff2"/>
    <w:qFormat/>
    <w:rsid w:val="00593B55"/>
    <w:pPr>
      <w:keepNext/>
      <w:spacing w:before="240" w:after="120"/>
      <w:ind w:left="-142"/>
    </w:pPr>
    <w:rPr>
      <w:rFonts w:ascii="Times New Roman" w:eastAsia="Calibri" w:hAnsi="Times New Roman"/>
      <w:b w:val="0"/>
      <w:color w:val="auto"/>
      <w:sz w:val="24"/>
      <w:szCs w:val="24"/>
      <w:lang w:bidi="ru-RU"/>
    </w:rPr>
  </w:style>
  <w:style w:type="character" w:customStyle="1" w:styleId="afff2">
    <w:name w:val="А по краю таб Знак"/>
    <w:link w:val="afff1"/>
    <w:rsid w:val="00593B55"/>
    <w:rPr>
      <w:rFonts w:ascii="Times New Roman" w:eastAsia="Calibri" w:hAnsi="Times New Roman" w:cs="Times New Roman"/>
      <w:bCs/>
      <w:sz w:val="24"/>
      <w:szCs w:val="24"/>
      <w:lang w:eastAsia="ru-RU" w:bidi="ru-RU"/>
    </w:rPr>
  </w:style>
  <w:style w:type="character" w:customStyle="1" w:styleId="WW8Num278z2">
    <w:name w:val="WW8Num278z2"/>
    <w:rsid w:val="00593B55"/>
    <w:rPr>
      <w:rFonts w:ascii="Wingdings" w:hAnsi="Wingdings"/>
    </w:rPr>
  </w:style>
  <w:style w:type="paragraph" w:customStyle="1" w:styleId="formattext">
    <w:name w:val="formattext"/>
    <w:basedOn w:val="a"/>
    <w:rsid w:val="00593B55"/>
    <w:pPr>
      <w:suppressAutoHyphens w:val="0"/>
      <w:spacing w:before="100" w:beforeAutospacing="1" w:after="100" w:afterAutospacing="1"/>
    </w:pPr>
    <w:rPr>
      <w:lang w:eastAsia="ru-RU"/>
    </w:rPr>
  </w:style>
  <w:style w:type="paragraph" w:styleId="af6">
    <w:name w:val="Title"/>
    <w:basedOn w:val="a"/>
    <w:next w:val="a"/>
    <w:link w:val="1d"/>
    <w:uiPriority w:val="10"/>
    <w:qFormat/>
    <w:rsid w:val="00593B55"/>
    <w:pPr>
      <w:contextualSpacing/>
    </w:pPr>
    <w:rPr>
      <w:rFonts w:asciiTheme="majorHAnsi" w:eastAsiaTheme="majorEastAsia" w:hAnsiTheme="majorHAnsi" w:cstheme="majorBidi"/>
      <w:spacing w:val="-10"/>
      <w:kern w:val="28"/>
      <w:sz w:val="56"/>
      <w:szCs w:val="56"/>
    </w:rPr>
  </w:style>
  <w:style w:type="character" w:customStyle="1" w:styleId="1d">
    <w:name w:val="Название Знак1"/>
    <w:basedOn w:val="a0"/>
    <w:link w:val="af6"/>
    <w:uiPriority w:val="10"/>
    <w:rsid w:val="00593B55"/>
    <w:rPr>
      <w:rFonts w:asciiTheme="majorHAnsi" w:eastAsiaTheme="majorEastAsia" w:hAnsiTheme="majorHAnsi" w:cstheme="majorBidi"/>
      <w:spacing w:val="-10"/>
      <w:kern w:val="28"/>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63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gp.ru/" TargetMode="External"/><Relationship Id="rId13" Type="http://schemas.openxmlformats.org/officeDocument/2006/relationships/hyperlink" Target="http://snipov.net/database/c_3383563195_doc_4293811419.html" TargetMode="External"/><Relationship Id="rId3" Type="http://schemas.microsoft.com/office/2007/relationships/stylesWithEffects" Target="stylesWithEffects.xml"/><Relationship Id="rId7" Type="http://schemas.openxmlformats.org/officeDocument/2006/relationships/hyperlink" Target="https://akgp.ru/" TargetMode="External"/><Relationship Id="rId12" Type="http://schemas.openxmlformats.org/officeDocument/2006/relationships/hyperlink" Target="consultantplus://offline/ref=0EFEBA8937AE4C4D488D4A19B3C28FA1FEFDB3ED5E93755340118E944E437B10CF73429DE648B58CECF27CE0ABy7t7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kgp.r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nsultant.ru/document/cons_doc_LAW_357291/d43ae8ece00bbaa3bc825d04067c64adebeae28c/%23dst100615" TargetMode="External"/><Relationship Id="rId14" Type="http://schemas.openxmlformats.org/officeDocument/2006/relationships/hyperlink" Target="http://snipov.net/database/c_3384565195_doc_429381144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44</Pages>
  <Words>22533</Words>
  <Characters>128444</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10</cp:revision>
  <cp:lastPrinted>2022-09-29T08:16:00Z</cp:lastPrinted>
  <dcterms:created xsi:type="dcterms:W3CDTF">2022-09-29T05:32:00Z</dcterms:created>
  <dcterms:modified xsi:type="dcterms:W3CDTF">2022-09-30T11:58:00Z</dcterms:modified>
</cp:coreProperties>
</file>