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F77DB">
        <w:rPr>
          <w:lang w:eastAsia="ru-RU"/>
        </w:rPr>
        <w:t>20</w:t>
      </w:r>
      <w:r w:rsidR="0062210F">
        <w:rPr>
          <w:lang w:eastAsia="ru-RU"/>
        </w:rPr>
        <w:t>.10</w:t>
      </w:r>
      <w:r w:rsidR="0017059F">
        <w:rPr>
          <w:lang w:eastAsia="ru-RU"/>
        </w:rPr>
        <w:t>.2022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ул. Родина. д.81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F77DB">
        <w:rPr>
          <w:u w:val="single"/>
          <w:lang w:eastAsia="ru-RU"/>
        </w:rPr>
        <w:t>23</w:t>
      </w:r>
      <w:r w:rsidR="0062210F">
        <w:rPr>
          <w:u w:val="single"/>
          <w:lang w:eastAsia="ru-RU"/>
        </w:rPr>
        <w:t>.09.2022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7F77DB">
        <w:rPr>
          <w:lang w:eastAsia="ru-RU"/>
        </w:rPr>
        <w:t>23.09</w:t>
      </w:r>
      <w:r w:rsidR="0062210F">
        <w:rPr>
          <w:lang w:eastAsia="ru-RU"/>
        </w:rPr>
        <w:t>.2022</w:t>
      </w:r>
      <w:r w:rsidR="00E45C1A" w:rsidRPr="00CB15EA">
        <w:rPr>
          <w:lang w:eastAsia="ru-RU"/>
        </w:rPr>
        <w:t xml:space="preserve">г. по </w:t>
      </w:r>
      <w:r w:rsidR="007F77DB">
        <w:rPr>
          <w:lang w:eastAsia="ru-RU"/>
        </w:rPr>
        <w:t>19</w:t>
      </w:r>
      <w:r w:rsidR="0062210F">
        <w:rPr>
          <w:lang w:eastAsia="ru-RU"/>
        </w:rPr>
        <w:t>.10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EC696A">
        <w:rPr>
          <w:lang w:eastAsia="ru-RU"/>
        </w:rPr>
        <w:t>13</w:t>
      </w:r>
      <w:r w:rsidR="00260A1E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EC696A">
        <w:rPr>
          <w:lang w:eastAsia="ru-RU"/>
        </w:rPr>
        <w:t>13</w:t>
      </w:r>
      <w:r w:rsidR="00C90E5D">
        <w:rPr>
          <w:u w:val="single"/>
          <w:lang w:eastAsia="ru-RU"/>
        </w:rPr>
        <w:t xml:space="preserve"> </w:t>
      </w:r>
      <w:r w:rsidR="00260A1E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7F77DB">
        <w:rPr>
          <w:u w:val="single"/>
          <w:lang w:eastAsia="ru-RU"/>
        </w:rPr>
        <w:t>659</w:t>
      </w:r>
      <w:r w:rsidR="00C90E5D">
        <w:rPr>
          <w:u w:val="single"/>
          <w:lang w:eastAsia="ru-RU"/>
        </w:rPr>
        <w:t xml:space="preserve"> от </w:t>
      </w:r>
      <w:r w:rsidR="007F77DB">
        <w:rPr>
          <w:u w:val="single"/>
          <w:lang w:eastAsia="ru-RU"/>
        </w:rPr>
        <w:t>23</w:t>
      </w:r>
      <w:r w:rsidR="00260A1E">
        <w:rPr>
          <w:u w:val="single"/>
          <w:lang w:eastAsia="ru-RU"/>
        </w:rPr>
        <w:t>.09.2022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7F77DB">
        <w:rPr>
          <w:lang w:eastAsia="ru-RU"/>
        </w:rPr>
        <w:t>478</w:t>
      </w:r>
      <w:r w:rsidR="006604B4">
        <w:rPr>
          <w:lang w:eastAsia="ru-RU"/>
        </w:rPr>
        <w:t xml:space="preserve"> кв. м с кадастровым номером 34:13:1300</w:t>
      </w:r>
      <w:r w:rsidR="007F77DB">
        <w:rPr>
          <w:lang w:eastAsia="ru-RU"/>
        </w:rPr>
        <w:t>19</w:t>
      </w:r>
      <w:r w:rsidR="006604B4">
        <w:rPr>
          <w:lang w:eastAsia="ru-RU"/>
        </w:rPr>
        <w:t>:</w:t>
      </w:r>
      <w:r w:rsidR="007F77DB">
        <w:rPr>
          <w:lang w:eastAsia="ru-RU"/>
        </w:rPr>
        <w:t>497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7F77DB">
        <w:rPr>
          <w:rFonts w:eastAsiaTheme="minorEastAsia"/>
          <w:u w:val="single"/>
          <w:lang w:eastAsia="ru-RU"/>
        </w:rPr>
        <w:t>ул. Родина. д.81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EC696A">
        <w:rPr>
          <w:u w:val="single"/>
          <w:lang w:eastAsia="ru-RU"/>
        </w:rPr>
        <w:t>13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7F77DB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F77DB">
        <w:rPr>
          <w:lang w:eastAsia="ru-RU"/>
        </w:rPr>
        <w:t xml:space="preserve">площадью 478 кв. м с кадастровым номером 34:13:130019:497 расположенном по адресу: Волгоградская область, </w:t>
      </w:r>
      <w:proofErr w:type="spellStart"/>
      <w:r w:rsidR="007F77DB">
        <w:rPr>
          <w:lang w:eastAsia="ru-RU"/>
        </w:rPr>
        <w:t>Котельниковский</w:t>
      </w:r>
      <w:proofErr w:type="spellEnd"/>
      <w:r w:rsidR="007F77DB">
        <w:rPr>
          <w:lang w:eastAsia="ru-RU"/>
        </w:rPr>
        <w:t xml:space="preserve"> район, г. Котельниково, </w:t>
      </w:r>
      <w:r w:rsidR="007F77DB">
        <w:rPr>
          <w:rFonts w:eastAsiaTheme="minorEastAsia"/>
          <w:u w:val="single"/>
          <w:lang w:eastAsia="ru-RU"/>
        </w:rPr>
        <w:t>ул. Родина. д.81</w:t>
      </w:r>
    </w:p>
    <w:p w:rsidR="007F77DB" w:rsidRDefault="00AC3B62" w:rsidP="00AE2C5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proofErr w:type="spellStart"/>
      <w:r w:rsidR="007F77DB">
        <w:t>Стекольникова</w:t>
      </w:r>
      <w:proofErr w:type="spellEnd"/>
      <w:r w:rsidR="007F77DB">
        <w:t xml:space="preserve"> Елена Васильевна, проживающей по адресу: Волгоградская область, </w:t>
      </w:r>
      <w:proofErr w:type="spellStart"/>
      <w:r w:rsidR="007F77DB">
        <w:t>Котельниковский</w:t>
      </w:r>
      <w:proofErr w:type="spellEnd"/>
      <w:r w:rsidR="007F77DB">
        <w:t xml:space="preserve"> район, г. Котельниково, ул. Пионерская, д. 2/2, действующей в интересах </w:t>
      </w:r>
      <w:proofErr w:type="spellStart"/>
      <w:r w:rsidR="007F77DB">
        <w:t>Цициева</w:t>
      </w:r>
      <w:proofErr w:type="spellEnd"/>
      <w:r w:rsidR="007F77DB">
        <w:t xml:space="preserve"> Беслана Адамовича на основании: Доверенности 34АА3847683 от 28.06.2022г., удостоверенной нотариусом Котельниковского района Волгоградской области </w:t>
      </w:r>
      <w:proofErr w:type="spellStart"/>
      <w:r w:rsidR="007F77DB">
        <w:t>Гайворонской</w:t>
      </w:r>
      <w:proofErr w:type="spellEnd"/>
      <w:r w:rsidR="007F77DB">
        <w:t xml:space="preserve"> Татьяной Алексеевной, зарегистрировано в реестре: №34/310-н/34-2022-2-568</w:t>
      </w:r>
    </w:p>
    <w:p w:rsidR="007F77DB" w:rsidRDefault="00AC3B62" w:rsidP="00AE2C5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Суть выступления:</w:t>
      </w:r>
      <w:r w:rsidRPr="007F77DB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7F77DB">
        <w:rPr>
          <w:lang w:eastAsia="ru-RU"/>
        </w:rPr>
        <w:t xml:space="preserve">площадью 478 кв. м с кадастровым номером 34:13:130019:497 расположенном по адресу: Волгоградская область, </w:t>
      </w:r>
      <w:proofErr w:type="spellStart"/>
      <w:r w:rsidR="007F77DB">
        <w:rPr>
          <w:lang w:eastAsia="ru-RU"/>
        </w:rPr>
        <w:t>Котельниковский</w:t>
      </w:r>
      <w:proofErr w:type="spellEnd"/>
      <w:r w:rsidR="007F77DB">
        <w:rPr>
          <w:lang w:eastAsia="ru-RU"/>
        </w:rPr>
        <w:t xml:space="preserve"> район, г. Котельниково, </w:t>
      </w:r>
      <w:r w:rsidR="007F77DB" w:rsidRPr="007F77DB">
        <w:rPr>
          <w:rFonts w:eastAsiaTheme="minorEastAsia"/>
          <w:u w:val="single"/>
          <w:lang w:eastAsia="ru-RU"/>
        </w:rPr>
        <w:t>ул. Родина. д.81</w:t>
      </w:r>
    </w:p>
    <w:p w:rsidR="007F77DB" w:rsidRDefault="007F77DB" w:rsidP="007F77DB">
      <w:pPr>
        <w:pStyle w:val="a4"/>
        <w:ind w:left="76"/>
        <w:jc w:val="both"/>
      </w:pPr>
      <w:r>
        <w:t xml:space="preserve">             Предельные параметры зданий строений сооружений для строительства магазинов</w:t>
      </w:r>
      <w:r w:rsidRPr="007F77DB">
        <w:rPr>
          <w:vertAlign w:val="superscript"/>
        </w:rPr>
        <w:t xml:space="preserve"> </w:t>
      </w:r>
      <w:r>
        <w:t xml:space="preserve">на: </w:t>
      </w:r>
    </w:p>
    <w:p w:rsidR="007F77DB" w:rsidRDefault="007F77DB" w:rsidP="007F77DB">
      <w:pPr>
        <w:pStyle w:val="a4"/>
        <w:ind w:left="76"/>
      </w:pPr>
      <w:r>
        <w:t xml:space="preserve">- Минимальная площадь земельного участка -  не подлежит </w:t>
      </w:r>
      <w:proofErr w:type="gramStart"/>
      <w:r>
        <w:t xml:space="preserve">установлению;   </w:t>
      </w:r>
      <w:proofErr w:type="gramEnd"/>
      <w:r>
        <w:t xml:space="preserve">                                                                                 минимальная ширина земельного участка вдоль фронта улицы – не подлежит установлению;                                                            </w:t>
      </w:r>
    </w:p>
    <w:p w:rsidR="007F77DB" w:rsidRDefault="007F77DB" w:rsidP="007F77DB">
      <w:pPr>
        <w:pStyle w:val="a4"/>
        <w:ind w:left="-142" w:hanging="142"/>
      </w:pPr>
      <w:r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F77DB" w:rsidRDefault="007F77DB" w:rsidP="007F77DB">
      <w:pPr>
        <w:pStyle w:val="a4"/>
        <w:ind w:left="76"/>
      </w:pPr>
      <w:r>
        <w:t xml:space="preserve"> минимальный отступ зданий, строений, сооружений от боковой (южной) границы земельного участка- 0.18 м.;   </w:t>
      </w:r>
    </w:p>
    <w:p w:rsidR="007F77DB" w:rsidRDefault="007F77DB" w:rsidP="007F77DB">
      <w:pPr>
        <w:pStyle w:val="a4"/>
        <w:ind w:left="76"/>
      </w:pPr>
      <w:r>
        <w:t xml:space="preserve">- минимальный отступ зданий, строений, сооружений от боковой (северной) границы земельного участка- 0.96 м.; </w:t>
      </w:r>
    </w:p>
    <w:p w:rsidR="007F77DB" w:rsidRDefault="007F77DB" w:rsidP="007F77DB">
      <w:pPr>
        <w:pStyle w:val="a4"/>
        <w:ind w:left="76"/>
      </w:pPr>
      <w:r>
        <w:t xml:space="preserve"> -минимальный отступ зданий, строений, сооружений от задней (западной) границы земельного участка- 0.22 м.; </w:t>
      </w:r>
    </w:p>
    <w:p w:rsidR="007F77DB" w:rsidRDefault="007F77DB" w:rsidP="007F77DB">
      <w:pPr>
        <w:contextualSpacing/>
      </w:pPr>
      <w:r>
        <w:rPr>
          <w:b/>
          <w:i/>
        </w:rPr>
        <w:t>-</w:t>
      </w:r>
      <w:r>
        <w:t xml:space="preserve"> предельная высота зданий, строений, сооружений-не подлежит установлению;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7DB" w:rsidRDefault="007F77DB" w:rsidP="007F77DB">
      <w:pPr>
        <w:contextualSpacing/>
      </w:pPr>
      <w:r>
        <w:t xml:space="preserve">-максимальный процент застройки в границах земельного участка- 75 %. </w:t>
      </w:r>
    </w:p>
    <w:p w:rsidR="007F77DB" w:rsidRDefault="007F77DB" w:rsidP="007F77DB">
      <w:pPr>
        <w:contextualSpacing/>
      </w:pPr>
      <w:r>
        <w:t xml:space="preserve">Общая площадь объектов капитального строительства- 160 </w:t>
      </w:r>
      <w:proofErr w:type="spellStart"/>
      <w:r>
        <w:t>кв.м</w:t>
      </w:r>
      <w:proofErr w:type="spellEnd"/>
      <w:r>
        <w:t>.</w:t>
      </w:r>
    </w:p>
    <w:p w:rsidR="007F77DB" w:rsidRPr="007F77DB" w:rsidRDefault="00AC3B62" w:rsidP="007F77DB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F77DB" w:rsidRPr="007F77DB">
        <w:rPr>
          <w:rFonts w:eastAsiaTheme="minorEastAsia"/>
          <w:b/>
          <w:u w:val="single"/>
          <w:lang w:eastAsia="ru-RU"/>
        </w:rPr>
        <w:t>ул.</w:t>
      </w:r>
      <w:proofErr w:type="gramEnd"/>
      <w:r w:rsidR="007F77DB" w:rsidRPr="007F77DB">
        <w:rPr>
          <w:rFonts w:eastAsiaTheme="minorEastAsia"/>
          <w:b/>
          <w:u w:val="single"/>
          <w:lang w:eastAsia="ru-RU"/>
        </w:rPr>
        <w:t xml:space="preserve"> Родина. д.81 </w:t>
      </w:r>
    </w:p>
    <w:p w:rsidR="007F77DB" w:rsidRDefault="007F77DB" w:rsidP="007F77DB">
      <w:pPr>
        <w:pStyle w:val="a4"/>
        <w:ind w:left="76"/>
        <w:jc w:val="both"/>
      </w:pPr>
      <w:r>
        <w:t>Предельные параметры зданий строений сооружений для строительства магазинов</w:t>
      </w:r>
      <w:r w:rsidRPr="007F77DB">
        <w:rPr>
          <w:vertAlign w:val="superscript"/>
        </w:rPr>
        <w:t xml:space="preserve"> </w:t>
      </w:r>
      <w:r>
        <w:t xml:space="preserve">на: </w:t>
      </w:r>
    </w:p>
    <w:p w:rsidR="007F77DB" w:rsidRDefault="007F77DB" w:rsidP="007F77DB">
      <w:pPr>
        <w:pStyle w:val="a4"/>
        <w:ind w:left="76"/>
      </w:pPr>
      <w:r>
        <w:t xml:space="preserve">- Минимальная площадь земельного участка -  не подлежит </w:t>
      </w:r>
      <w:proofErr w:type="gramStart"/>
      <w:r>
        <w:t xml:space="preserve">установлению;   </w:t>
      </w:r>
      <w:proofErr w:type="gramEnd"/>
      <w:r>
        <w:t xml:space="preserve">                                                                                 минимальная ширина земельного участка вдоль фронта улицы – не подлежит установлению;                                                            </w:t>
      </w:r>
    </w:p>
    <w:p w:rsidR="007F77DB" w:rsidRDefault="007F77DB" w:rsidP="007F77DB">
      <w:pPr>
        <w:pStyle w:val="a4"/>
        <w:ind w:left="-142" w:hanging="142"/>
      </w:pPr>
      <w:r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F77DB" w:rsidRDefault="007F77DB" w:rsidP="007F77DB">
      <w:pPr>
        <w:pStyle w:val="a4"/>
        <w:ind w:left="76"/>
      </w:pPr>
      <w:r>
        <w:t xml:space="preserve"> минимальный отступ зданий, строений, сооружений от боковой (южной) границы земельного участка- 0.18 м.;   </w:t>
      </w:r>
    </w:p>
    <w:p w:rsidR="007F77DB" w:rsidRDefault="007F77DB" w:rsidP="007F77DB">
      <w:pPr>
        <w:pStyle w:val="a4"/>
        <w:ind w:left="76"/>
      </w:pPr>
      <w:r>
        <w:t xml:space="preserve">- минимальный отступ зданий, строений, сооружений от боковой (северной) границы земельного участка- 0.96 м.; </w:t>
      </w:r>
    </w:p>
    <w:p w:rsidR="007F77DB" w:rsidRDefault="007F77DB" w:rsidP="007F77DB">
      <w:pPr>
        <w:pStyle w:val="a4"/>
        <w:ind w:left="76"/>
      </w:pPr>
      <w:r>
        <w:t xml:space="preserve"> -минимальный отступ зданий, строений, сооружений от задней (западной) границы земельного участка- 0.22 м.; </w:t>
      </w:r>
    </w:p>
    <w:p w:rsidR="007F77DB" w:rsidRDefault="007F77DB" w:rsidP="007F77DB">
      <w:pPr>
        <w:contextualSpacing/>
      </w:pPr>
      <w:r>
        <w:rPr>
          <w:b/>
          <w:i/>
        </w:rPr>
        <w:t>-</w:t>
      </w:r>
      <w:r>
        <w:t xml:space="preserve"> предельная высота зданий, строений, сооружений-не подлежит установлению;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7DB" w:rsidRDefault="007F77DB" w:rsidP="007F77DB">
      <w:pPr>
        <w:contextualSpacing/>
      </w:pPr>
      <w:r>
        <w:t xml:space="preserve">-максимальный процент застройки в границах земельного участка- 82 %. </w:t>
      </w:r>
    </w:p>
    <w:p w:rsidR="007F77DB" w:rsidRDefault="007F77DB" w:rsidP="007F77DB">
      <w:pPr>
        <w:contextualSpacing/>
      </w:pPr>
      <w:r>
        <w:t xml:space="preserve">Общая площадь объектов капитального строительства- 389 </w:t>
      </w:r>
      <w:proofErr w:type="spellStart"/>
      <w:r>
        <w:t>кв.м</w:t>
      </w:r>
      <w:proofErr w:type="spellEnd"/>
      <w:r>
        <w:t>.</w:t>
      </w:r>
    </w:p>
    <w:p w:rsidR="00EC696A" w:rsidRDefault="00EC696A" w:rsidP="007F77DB">
      <w:pPr>
        <w:contextualSpacing/>
      </w:pPr>
      <w:r>
        <w:t xml:space="preserve"> Будет строиться оптово-промышленный магазин со складом.1 этаж. </w:t>
      </w:r>
      <w:proofErr w:type="spellStart"/>
      <w:r>
        <w:t>Подьезные</w:t>
      </w:r>
      <w:proofErr w:type="spellEnd"/>
      <w:r>
        <w:t xml:space="preserve"> пути. Часы с 8.00 до 20.00. Просьба соседей обустроить сливы.</w:t>
      </w:r>
    </w:p>
    <w:p w:rsidR="00DF1612" w:rsidRDefault="00AC3B6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7F77DB">
        <w:rPr>
          <w:rFonts w:eastAsiaTheme="minorEastAsia"/>
          <w:u w:val="single"/>
          <w:lang w:eastAsia="ru-RU"/>
        </w:rPr>
        <w:t>ул. Родина. д.81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EC696A">
        <w:rPr>
          <w:u w:val="single"/>
          <w:lang w:eastAsia="ru-RU"/>
        </w:rPr>
        <w:t>13</w:t>
      </w:r>
      <w:r w:rsidR="002E3999">
        <w:rPr>
          <w:u w:val="single"/>
          <w:lang w:eastAsia="ru-RU"/>
        </w:rPr>
        <w:t xml:space="preserve">  </w:t>
      </w:r>
      <w:proofErr w:type="gramStart"/>
      <w:r w:rsidR="002E3999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  <w:bookmarkStart w:id="0" w:name="_GoBack"/>
      <w:bookmarkEnd w:id="0"/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F77DB">
        <w:rPr>
          <w:b/>
          <w:lang w:eastAsia="ru-RU"/>
        </w:rPr>
        <w:t>20</w:t>
      </w:r>
      <w:r w:rsidR="002E3999">
        <w:rPr>
          <w:b/>
          <w:lang w:eastAsia="ru-RU"/>
        </w:rPr>
        <w:t>.10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7F77DB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7F77DB">
        <w:rPr>
          <w:lang w:eastAsia="ru-RU"/>
        </w:rPr>
        <w:t xml:space="preserve">площадью 478 кв. м с кадастровым номером 34:13:130019:497 расположенном по адресу: Волгоградская область, </w:t>
      </w:r>
      <w:proofErr w:type="spellStart"/>
      <w:r w:rsidR="007F77DB">
        <w:rPr>
          <w:lang w:eastAsia="ru-RU"/>
        </w:rPr>
        <w:t>Котельниковский</w:t>
      </w:r>
      <w:proofErr w:type="spellEnd"/>
      <w:r w:rsidR="007F77DB">
        <w:rPr>
          <w:lang w:eastAsia="ru-RU"/>
        </w:rPr>
        <w:t xml:space="preserve"> район, г. Котельниково, </w:t>
      </w:r>
      <w:r w:rsidR="007F77DB">
        <w:rPr>
          <w:rFonts w:eastAsiaTheme="minorEastAsia"/>
          <w:u w:val="single"/>
          <w:lang w:eastAsia="ru-RU"/>
        </w:rPr>
        <w:t>ул. Родина. д.81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E3999"/>
    <w:rsid w:val="00346135"/>
    <w:rsid w:val="00352C92"/>
    <w:rsid w:val="003D6A15"/>
    <w:rsid w:val="00423E34"/>
    <w:rsid w:val="00430655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D429B8"/>
    <w:rsid w:val="00D74DDE"/>
    <w:rsid w:val="00DF1612"/>
    <w:rsid w:val="00E00844"/>
    <w:rsid w:val="00E2463E"/>
    <w:rsid w:val="00E45C1A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BF4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31</cp:revision>
  <cp:lastPrinted>2022-10-20T11:31:00Z</cp:lastPrinted>
  <dcterms:created xsi:type="dcterms:W3CDTF">2021-09-02T06:47:00Z</dcterms:created>
  <dcterms:modified xsi:type="dcterms:W3CDTF">2022-10-20T11:31:00Z</dcterms:modified>
</cp:coreProperties>
</file>