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C" w:rsidRDefault="008A272C" w:rsidP="008A272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4733E4" wp14:editId="229E7A36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C" w:rsidRDefault="008A272C" w:rsidP="008A272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8A272C" w:rsidRDefault="008A272C" w:rsidP="008A272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8A272C" w:rsidRDefault="008A272C" w:rsidP="008A272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8A272C" w:rsidRDefault="008A272C" w:rsidP="008A272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8A272C" w:rsidRDefault="008A272C" w:rsidP="008A272C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8A272C" w:rsidRDefault="008A272C" w:rsidP="008A272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A272C" w:rsidRDefault="008A272C" w:rsidP="008A272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043B08">
        <w:rPr>
          <w:rFonts w:ascii="Times New Roman" w:eastAsiaTheme="minorEastAsia" w:hAnsi="Times New Roman" w:cs="Times New Roman"/>
          <w:b/>
          <w:lang w:eastAsia="ru-RU"/>
        </w:rPr>
        <w:t>25.11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043B08">
        <w:rPr>
          <w:rFonts w:ascii="Times New Roman" w:eastAsiaTheme="minorEastAsia" w:hAnsi="Times New Roman" w:cs="Times New Roman"/>
          <w:b/>
          <w:lang w:eastAsia="ru-RU"/>
        </w:rPr>
        <w:t>857</w:t>
      </w:r>
      <w:bookmarkStart w:id="0" w:name="_GoBack"/>
      <w:bookmarkEnd w:id="0"/>
    </w:p>
    <w:p w:rsidR="008A272C" w:rsidRDefault="008A272C" w:rsidP="008A27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8A272C" w:rsidRDefault="008A272C" w:rsidP="008A27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8A272C" w:rsidRDefault="008A272C" w:rsidP="008A27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8A272C" w:rsidRDefault="008A272C" w:rsidP="008A27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8A272C" w:rsidRDefault="008A272C" w:rsidP="008A27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272C" w:rsidRPr="008A272C" w:rsidRDefault="008A272C" w:rsidP="008A2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31.10.2022г.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1102-ог,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с кадастровым номером 34:13:130020:298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25.11.2022г.,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A272C" w:rsidRDefault="008A272C" w:rsidP="008A27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8A272C" w:rsidRPr="004E10B8" w:rsidRDefault="008A272C" w:rsidP="008A272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B8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691.0 кв. м, с кадастровым номером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34:13:130020:298</w:t>
      </w:r>
      <w:r w:rsidRPr="004E10B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4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4E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4E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 xml:space="preserve"> ул. Гагарина, д.24. Предельные параметры зданий строений сооружений для индивидуального жилищного строительства</w:t>
      </w:r>
      <w:r w:rsidRPr="004E10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 – 10.0 м; минимальный отступ зданий, строений, сооружений от передней (южной) границы земельного участка- 0.0 м, минимальный отступ зданий, строений, сооружений от боковой (западной) границы земельного участка- 0.5  </w:t>
      </w:r>
      <w:proofErr w:type="spellStart"/>
      <w:r w:rsidRPr="004E10B8">
        <w:rPr>
          <w:rFonts w:ascii="Times New Roman" w:eastAsia="Times New Roman" w:hAnsi="Times New Roman" w:cs="Times New Roman"/>
          <w:sz w:val="24"/>
          <w:szCs w:val="24"/>
        </w:rPr>
        <w:t>м.;минимальный</w:t>
      </w:r>
      <w:proofErr w:type="spellEnd"/>
      <w:r w:rsidRPr="004E10B8">
        <w:rPr>
          <w:rFonts w:ascii="Times New Roman" w:eastAsia="Times New Roman" w:hAnsi="Times New Roman" w:cs="Times New Roman"/>
          <w:sz w:val="24"/>
          <w:szCs w:val="24"/>
        </w:rPr>
        <w:t xml:space="preserve"> отступ зданий, строений, сооружений от боковой (восточной) границы земельного участка- 3.0 м.; </w:t>
      </w:r>
    </w:p>
    <w:p w:rsidR="008A272C" w:rsidRPr="004E10B8" w:rsidRDefault="008A272C" w:rsidP="008A2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B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земельного участка- 3.0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 w:rsidRPr="004E10B8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4E1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участка- 75 %.</w:t>
      </w:r>
    </w:p>
    <w:p w:rsidR="008A272C" w:rsidRPr="004E10B8" w:rsidRDefault="008A272C" w:rsidP="008A272C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Таштановичу</w:t>
      </w:r>
      <w:proofErr w:type="spellEnd"/>
      <w:r w:rsidRPr="004E10B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.11.2022г. в соответствии с ч. 4 ст. 40 Градостроительного кодекса РФ.</w:t>
      </w:r>
    </w:p>
    <w:p w:rsidR="008A272C" w:rsidRDefault="008A272C" w:rsidP="008A272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72C" w:rsidRDefault="008A272C" w:rsidP="008A272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8A272C" w:rsidRDefault="008A272C" w:rsidP="008A2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72C" w:rsidRDefault="008A272C" w:rsidP="008A2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4B38A2" w:rsidRPr="008A272C" w:rsidRDefault="008A272C" w:rsidP="008A27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4B38A2" w:rsidRPr="008A272C" w:rsidSect="008A272C">
      <w:pgSz w:w="11906" w:h="16838"/>
      <w:pgMar w:top="568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2" w15:restartNumberingAfterBreak="0">
    <w:nsid w:val="6A546DF8"/>
    <w:multiLevelType w:val="hybridMultilevel"/>
    <w:tmpl w:val="32E61290"/>
    <w:lvl w:ilvl="0" w:tplc="E57A0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3"/>
    <w:rsid w:val="00043B08"/>
    <w:rsid w:val="004944C3"/>
    <w:rsid w:val="004B38A2"/>
    <w:rsid w:val="008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AF74"/>
  <w15:chartTrackingRefBased/>
  <w15:docId w15:val="{B4767DF4-169E-43DC-B65A-F20C5E2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diakov.net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2022-11-25T07:43:00Z</dcterms:created>
  <dcterms:modified xsi:type="dcterms:W3CDTF">2022-11-25T11:08:00Z</dcterms:modified>
</cp:coreProperties>
</file>