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9B0154">
        <w:rPr>
          <w:rFonts w:ascii="Times New Roman" w:hAnsi="Times New Roman" w:cs="Times New Roman"/>
          <w:sz w:val="28"/>
          <w:szCs w:val="28"/>
        </w:rPr>
        <w:t xml:space="preserve"> на 01.01.2023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686FD5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686FD5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686FD5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  <w:r w:rsidRPr="00246AFC">
              <w:rPr>
                <w:rFonts w:ascii="Times New Roman" w:hAnsi="Times New Roman" w:cs="Times New Roman"/>
              </w:rPr>
              <w:t xml:space="preserve">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9959D5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959D5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1 470 852,87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A757EA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5E009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</w:t>
            </w:r>
            <w:r w:rsidR="005E009C">
              <w:rPr>
                <w:rFonts w:ascii="Times New Roman" w:hAnsi="Times New Roman" w:cs="Times New Roman"/>
              </w:rPr>
              <w:t>.</w:t>
            </w:r>
            <w:r w:rsidRPr="00246AFC">
              <w:rPr>
                <w:rFonts w:ascii="Times New Roman" w:hAnsi="Times New Roman" w:cs="Times New Roman"/>
              </w:rPr>
              <w:t>Комсомольская,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двухэтажный многоквартир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</w:t>
            </w:r>
            <w:r w:rsidRPr="00502985">
              <w:rPr>
                <w:rFonts w:ascii="Times New Roman" w:hAnsi="Times New Roman" w:cs="Times New Roman"/>
              </w:rPr>
              <w:lastRenderedPageBreak/>
              <w:t>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</w:t>
            </w:r>
            <w:r w:rsidRPr="003E7EC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lastRenderedPageBreak/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</w:t>
            </w:r>
            <w:r>
              <w:rPr>
                <w:rFonts w:ascii="Times New Roman" w:hAnsi="Times New Roman" w:cs="Times New Roman"/>
              </w:rPr>
              <w:lastRenderedPageBreak/>
              <w:t>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34:13:000000:</w:t>
            </w:r>
            <w:r>
              <w:rPr>
                <w:rFonts w:ascii="Times New Roman" w:hAnsi="Times New Roman" w:cs="Times New Roman"/>
              </w:rPr>
              <w:lastRenderedPageBreak/>
              <w:t>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534207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0154">
              <w:rPr>
                <w:rFonts w:ascii="Times New Roman" w:hAnsi="Times New Roman" w:cs="Times New Roman"/>
              </w:rPr>
              <w:t xml:space="preserve">40 </w:t>
            </w:r>
            <w:r w:rsidR="0093053F">
              <w:rPr>
                <w:rFonts w:ascii="Times New Roman" w:hAnsi="Times New Roman" w:cs="Times New Roman"/>
              </w:rPr>
              <w:t>765,30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686FD5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1D4B45" w:rsidP="00930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3053F">
              <w:rPr>
                <w:rFonts w:ascii="Times New Roman" w:hAnsi="Times New Roman" w:cs="Times New Roman"/>
              </w:rPr>
              <w:t>372 506,45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686FD5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93053F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370 468,29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</w:tr>
      <w:tr w:rsidR="00982434" w:rsidRPr="00246AFC" w:rsidTr="00686FD5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961E64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686FD5">
        <w:tc>
          <w:tcPr>
            <w:tcW w:w="817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1706E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1D4B45"/>
    <w:rsid w:val="001E3122"/>
    <w:rsid w:val="00245F62"/>
    <w:rsid w:val="00246573"/>
    <w:rsid w:val="00246AFC"/>
    <w:rsid w:val="00274A85"/>
    <w:rsid w:val="002838FD"/>
    <w:rsid w:val="002D75BD"/>
    <w:rsid w:val="002E69E2"/>
    <w:rsid w:val="002F652F"/>
    <w:rsid w:val="00302D91"/>
    <w:rsid w:val="00342479"/>
    <w:rsid w:val="0035159B"/>
    <w:rsid w:val="00353E0A"/>
    <w:rsid w:val="00375520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34207"/>
    <w:rsid w:val="00552B74"/>
    <w:rsid w:val="0058516F"/>
    <w:rsid w:val="00587442"/>
    <w:rsid w:val="005A3583"/>
    <w:rsid w:val="005C0866"/>
    <w:rsid w:val="005D0D36"/>
    <w:rsid w:val="005E009C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C5BD2"/>
    <w:rsid w:val="006D030D"/>
    <w:rsid w:val="006D3131"/>
    <w:rsid w:val="006D41CF"/>
    <w:rsid w:val="00711BD3"/>
    <w:rsid w:val="00732DC4"/>
    <w:rsid w:val="007703D3"/>
    <w:rsid w:val="00775A3C"/>
    <w:rsid w:val="007A2972"/>
    <w:rsid w:val="007B7EF0"/>
    <w:rsid w:val="007C6BC7"/>
    <w:rsid w:val="007D5009"/>
    <w:rsid w:val="007D6C5A"/>
    <w:rsid w:val="007E79A7"/>
    <w:rsid w:val="007F48EC"/>
    <w:rsid w:val="008234CC"/>
    <w:rsid w:val="00842068"/>
    <w:rsid w:val="00870F9F"/>
    <w:rsid w:val="00886E72"/>
    <w:rsid w:val="008E6140"/>
    <w:rsid w:val="0093053F"/>
    <w:rsid w:val="00947A95"/>
    <w:rsid w:val="00961E64"/>
    <w:rsid w:val="00982434"/>
    <w:rsid w:val="0098340D"/>
    <w:rsid w:val="009860AF"/>
    <w:rsid w:val="009959D5"/>
    <w:rsid w:val="009B0154"/>
    <w:rsid w:val="009B676E"/>
    <w:rsid w:val="009C7FE7"/>
    <w:rsid w:val="009F21C0"/>
    <w:rsid w:val="009F41AB"/>
    <w:rsid w:val="00A757EA"/>
    <w:rsid w:val="00A91CA8"/>
    <w:rsid w:val="00A97F73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2632"/>
    <w:rsid w:val="00B84178"/>
    <w:rsid w:val="00B846D3"/>
    <w:rsid w:val="00BA6A8A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4B67"/>
    <w:rsid w:val="00C90AC6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74A39"/>
    <w:rsid w:val="00E769E5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87</cp:revision>
  <cp:lastPrinted>2023-01-10T06:14:00Z</cp:lastPrinted>
  <dcterms:created xsi:type="dcterms:W3CDTF">2018-11-19T12:06:00Z</dcterms:created>
  <dcterms:modified xsi:type="dcterms:W3CDTF">2023-01-10T06:21:00Z</dcterms:modified>
</cp:coreProperties>
</file>