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6D" w:rsidRDefault="0089766D" w:rsidP="0089766D">
      <w:pPr>
        <w:tabs>
          <w:tab w:val="left" w:pos="204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Межрайонная ИФНС России №11 по Волгоградской области </w:t>
      </w:r>
    </w:p>
    <w:p w:rsidR="0089766D" w:rsidRDefault="0089766D" w:rsidP="0089766D">
      <w:pPr>
        <w:tabs>
          <w:tab w:val="left" w:pos="204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Пост-релиз </w:t>
      </w:r>
    </w:p>
    <w:p w:rsidR="0089766D" w:rsidRPr="005A4019" w:rsidRDefault="0089766D" w:rsidP="0089766D">
      <w:pPr>
        <w:tabs>
          <w:tab w:val="left" w:pos="2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5D3" w:rsidRPr="00832367" w:rsidRDefault="00337046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2367">
        <w:rPr>
          <w:rFonts w:ascii="Times New Roman" w:hAnsi="Times New Roman" w:cs="Times New Roman"/>
          <w:sz w:val="24"/>
          <w:szCs w:val="24"/>
        </w:rPr>
        <w:t>10</w:t>
      </w:r>
      <w:r w:rsidR="003C6EB7" w:rsidRPr="0083236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9C45D3" w:rsidRPr="00832367">
        <w:rPr>
          <w:rFonts w:ascii="Times New Roman" w:hAnsi="Times New Roman" w:cs="Times New Roman"/>
          <w:sz w:val="24"/>
          <w:szCs w:val="24"/>
        </w:rPr>
        <w:t xml:space="preserve"> 2023 года Межрайонной ИФНС России №11 по Волгоградской области проведен </w:t>
      </w:r>
      <w:proofErr w:type="spellStart"/>
      <w:r w:rsidR="009C45D3" w:rsidRPr="00832367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A13CDF" w:rsidRPr="00832367">
        <w:rPr>
          <w:rFonts w:ascii="Times New Roman" w:hAnsi="Times New Roman" w:cs="Times New Roman"/>
          <w:sz w:val="24"/>
          <w:szCs w:val="24"/>
        </w:rPr>
        <w:t xml:space="preserve"> по теме «Единый налоговый счет.</w:t>
      </w:r>
      <w:r w:rsidRPr="00832367">
        <w:t xml:space="preserve"> </w:t>
      </w:r>
      <w:r w:rsidRPr="00832367">
        <w:rPr>
          <w:rFonts w:ascii="Times New Roman" w:hAnsi="Times New Roman" w:cs="Times New Roman"/>
          <w:sz w:val="24"/>
          <w:szCs w:val="24"/>
        </w:rPr>
        <w:t>Декларация по налогу на имущество организаций</w:t>
      </w:r>
      <w:r w:rsidR="00A13CDF" w:rsidRPr="00832367">
        <w:rPr>
          <w:rFonts w:ascii="Times New Roman" w:hAnsi="Times New Roman" w:cs="Times New Roman"/>
          <w:sz w:val="24"/>
          <w:szCs w:val="24"/>
        </w:rPr>
        <w:t>»</w:t>
      </w:r>
      <w:r w:rsidR="009C45D3" w:rsidRPr="00832367">
        <w:rPr>
          <w:rFonts w:ascii="Times New Roman" w:hAnsi="Times New Roman" w:cs="Times New Roman"/>
          <w:sz w:val="24"/>
          <w:szCs w:val="24"/>
        </w:rPr>
        <w:t>, в котором принял</w:t>
      </w:r>
      <w:r w:rsidR="00C67331" w:rsidRPr="00832367">
        <w:rPr>
          <w:rFonts w:ascii="Times New Roman" w:hAnsi="Times New Roman" w:cs="Times New Roman"/>
          <w:sz w:val="24"/>
          <w:szCs w:val="24"/>
        </w:rPr>
        <w:t>о</w:t>
      </w:r>
      <w:r w:rsidR="009C45D3" w:rsidRPr="00832367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Pr="00832367">
        <w:rPr>
          <w:rFonts w:ascii="Times New Roman" w:hAnsi="Times New Roman" w:cs="Times New Roman"/>
          <w:sz w:val="24"/>
          <w:szCs w:val="24"/>
        </w:rPr>
        <w:t>8</w:t>
      </w:r>
      <w:r w:rsidR="00476B93" w:rsidRPr="00832367">
        <w:rPr>
          <w:rFonts w:ascii="Times New Roman" w:hAnsi="Times New Roman" w:cs="Times New Roman"/>
          <w:sz w:val="24"/>
          <w:szCs w:val="24"/>
        </w:rPr>
        <w:t xml:space="preserve"> </w:t>
      </w:r>
      <w:r w:rsidR="003C6EB7" w:rsidRPr="00832367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="009C45D3" w:rsidRPr="008323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E8A" w:rsidRPr="00832367" w:rsidRDefault="00FE5E8A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150C2" w:rsidRDefault="00FE5E8A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2367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832367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832367">
        <w:rPr>
          <w:rFonts w:ascii="Times New Roman" w:hAnsi="Times New Roman" w:cs="Times New Roman"/>
          <w:sz w:val="24"/>
          <w:szCs w:val="24"/>
        </w:rPr>
        <w:t xml:space="preserve"> рассмотрены </w:t>
      </w:r>
      <w:r w:rsidR="00E76233" w:rsidRPr="00832367">
        <w:rPr>
          <w:rFonts w:ascii="Times New Roman" w:hAnsi="Times New Roman" w:cs="Times New Roman"/>
          <w:sz w:val="24"/>
          <w:szCs w:val="24"/>
        </w:rPr>
        <w:t>вопросы</w:t>
      </w:r>
      <w:r w:rsidR="002150C2" w:rsidRPr="00832367">
        <w:rPr>
          <w:rFonts w:ascii="Times New Roman" w:hAnsi="Times New Roman" w:cs="Times New Roman"/>
          <w:sz w:val="24"/>
          <w:szCs w:val="24"/>
        </w:rPr>
        <w:t>, касающие</w:t>
      </w:r>
      <w:r w:rsidRPr="00832367">
        <w:rPr>
          <w:rFonts w:ascii="Times New Roman" w:hAnsi="Times New Roman" w:cs="Times New Roman"/>
          <w:sz w:val="24"/>
          <w:szCs w:val="24"/>
        </w:rPr>
        <w:t xml:space="preserve">ся </w:t>
      </w:r>
      <w:r w:rsidR="002150C2" w:rsidRPr="00832367">
        <w:rPr>
          <w:rFonts w:ascii="Times New Roman" w:hAnsi="Times New Roman" w:cs="Times New Roman"/>
          <w:sz w:val="24"/>
          <w:szCs w:val="24"/>
        </w:rPr>
        <w:t>изменений с 01.01.2023 в связи с введением Единого налогового счета (ЕНС) сроков уплаты налога на имущество юридических лиц и авансовых платежей, изменений сроков представления налоговой декларации по налогу на имущество организаций, а</w:t>
      </w:r>
      <w:r w:rsidR="002150C2"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spellStart"/>
      <w:r w:rsidR="002150C2">
        <w:rPr>
          <w:rFonts w:ascii="Times New Roman" w:hAnsi="Times New Roman" w:cs="Times New Roman"/>
          <w:sz w:val="24"/>
          <w:szCs w:val="24"/>
        </w:rPr>
        <w:t>бездекларационного</w:t>
      </w:r>
      <w:proofErr w:type="spellEnd"/>
      <w:r w:rsidR="002150C2">
        <w:rPr>
          <w:rFonts w:ascii="Times New Roman" w:hAnsi="Times New Roman" w:cs="Times New Roman"/>
          <w:sz w:val="24"/>
          <w:szCs w:val="24"/>
        </w:rPr>
        <w:t xml:space="preserve"> администрирования</w:t>
      </w:r>
      <w:r w:rsidR="002150C2" w:rsidRPr="002150C2">
        <w:rPr>
          <w:rFonts w:ascii="Times New Roman" w:hAnsi="Times New Roman" w:cs="Times New Roman"/>
          <w:sz w:val="24"/>
          <w:szCs w:val="24"/>
        </w:rPr>
        <w:t xml:space="preserve"> налога на имущество организаций в 2023 году.</w:t>
      </w:r>
    </w:p>
    <w:p w:rsidR="00A52349" w:rsidRDefault="00A52349" w:rsidP="00A13CDF">
      <w:pPr>
        <w:pStyle w:val="a3"/>
        <w:shd w:val="clear" w:color="auto" w:fill="FFFFFF"/>
        <w:spacing w:before="0" w:beforeAutospacing="0" w:after="0" w:afterAutospacing="0"/>
        <w:jc w:val="both"/>
      </w:pPr>
    </w:p>
    <w:p w:rsidR="00A75F56" w:rsidRDefault="00A52349" w:rsidP="00A13CD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Сотрудник отдела камеральных проверок №4 инспекции </w:t>
      </w:r>
      <w:proofErr w:type="spellStart"/>
      <w:r>
        <w:t>Здвижкова</w:t>
      </w:r>
      <w:proofErr w:type="spellEnd"/>
      <w:r>
        <w:t xml:space="preserve"> В.В. д</w:t>
      </w:r>
      <w:r w:rsidR="00A75F56" w:rsidRPr="00A75F56">
        <w:t xml:space="preserve">ала разъяснения на типовые вопросы налогоплательщиков о заполнении и представлении </w:t>
      </w:r>
      <w:r w:rsidR="00A75F56">
        <w:t xml:space="preserve">уведомлений об исчисленных суммах </w:t>
      </w:r>
      <w:r w:rsidR="00A75F56" w:rsidRPr="00A75F56">
        <w:t>налогов и авансовых платежей по ним в части, касающейся налогообложения имущества организаций</w:t>
      </w:r>
      <w:r w:rsidR="00832367">
        <w:t>: н</w:t>
      </w:r>
      <w:r w:rsidR="00832367" w:rsidRPr="00832367">
        <w:t xml:space="preserve">еобходимо ли организации </w:t>
      </w:r>
      <w:r w:rsidR="00832367">
        <w:t>представлять в налоговый орган у</w:t>
      </w:r>
      <w:r w:rsidR="00832367" w:rsidRPr="00832367">
        <w:t>ведомление об исчисленной сумме налога на имущество организаций после представления налоговой декларации по указанному налогу за тот же налоговый период</w:t>
      </w:r>
      <w:r w:rsidR="00832367">
        <w:t xml:space="preserve"> и др.</w:t>
      </w:r>
    </w:p>
    <w:p w:rsidR="00A75F56" w:rsidRPr="00FE5E8A" w:rsidRDefault="00A75F56" w:rsidP="00A13CDF">
      <w:pPr>
        <w:pStyle w:val="a3"/>
        <w:shd w:val="clear" w:color="auto" w:fill="FFFFFF"/>
        <w:spacing w:before="0" w:beforeAutospacing="0" w:after="0" w:afterAutospacing="0"/>
        <w:jc w:val="both"/>
      </w:pPr>
    </w:p>
    <w:p w:rsidR="002150C2" w:rsidRDefault="00832367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Налогоплательщики были проинформированы, что с 01.01.2023 у</w:t>
      </w:r>
      <w:r w:rsidR="002150C2" w:rsidRPr="002150C2">
        <w:rPr>
          <w:rFonts w:ascii="Times New Roman" w:hAnsi="Times New Roman"/>
          <w:color w:val="000000" w:themeColor="text1"/>
          <w:sz w:val="24"/>
          <w:szCs w:val="24"/>
        </w:rPr>
        <w:t xml:space="preserve">плата большинства налогов и иных предусмотренных налоговым законодательством платежей осуществляется через внесение </w:t>
      </w:r>
      <w:r w:rsidR="002150C2">
        <w:rPr>
          <w:rFonts w:ascii="Times New Roman" w:hAnsi="Times New Roman"/>
          <w:color w:val="000000" w:themeColor="text1"/>
          <w:sz w:val="24"/>
          <w:szCs w:val="24"/>
        </w:rPr>
        <w:t xml:space="preserve">Единого налогового платежа (ЕНП) </w:t>
      </w:r>
      <w:r w:rsidR="002150C2" w:rsidRPr="002150C2">
        <w:rPr>
          <w:rFonts w:ascii="Times New Roman" w:hAnsi="Times New Roman"/>
          <w:color w:val="000000" w:themeColor="text1"/>
          <w:sz w:val="24"/>
          <w:szCs w:val="24"/>
        </w:rPr>
        <w:t>на ЕНС, открытый Управлению Федерального казначейства по Тульской области, одним платежным поручением с указанием только двух изменяемых реквизитов: суммы платежа и ИНН.</w:t>
      </w:r>
    </w:p>
    <w:p w:rsidR="002150C2" w:rsidRDefault="002150C2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3CDF" w:rsidRDefault="002150C2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вебинаре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было отмечено, что п</w:t>
      </w:r>
      <w:r w:rsidRPr="002150C2">
        <w:rPr>
          <w:rFonts w:ascii="Times New Roman" w:hAnsi="Times New Roman"/>
          <w:color w:val="000000" w:themeColor="text1"/>
          <w:sz w:val="24"/>
          <w:szCs w:val="24"/>
        </w:rPr>
        <w:t>ринадлежность ЕНП определяется автоматически, в соответствии с Налоговым кодексом РФ. Суммы обязательств юридических лиц и индивидуальных предпринимателей будут погашены исходя из того, что налогоплательщик указал в декларации или уведомлении.</w:t>
      </w:r>
    </w:p>
    <w:p w:rsidR="002150C2" w:rsidRDefault="002150C2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4019" w:rsidRPr="00FE5E8A" w:rsidRDefault="005A4019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5E8A">
        <w:rPr>
          <w:rFonts w:ascii="Times New Roman" w:hAnsi="Times New Roman"/>
          <w:color w:val="000000" w:themeColor="text1"/>
          <w:sz w:val="24"/>
          <w:szCs w:val="24"/>
        </w:rPr>
        <w:t>Необходимую информацию по вопросам ведения Единого налогового счета можно также получить в Контакт-центре ФНС России по телефону 8-800-222-22-22.</w:t>
      </w:r>
      <w:r w:rsidR="00FE5E8A" w:rsidRPr="00FE5E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E5E8A" w:rsidRPr="00FE5E8A" w:rsidRDefault="00FE5E8A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5E8A" w:rsidRPr="00FE5E8A" w:rsidRDefault="00FE5E8A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5E8A">
        <w:rPr>
          <w:rFonts w:ascii="Times New Roman" w:hAnsi="Times New Roman"/>
          <w:color w:val="000000" w:themeColor="text1"/>
          <w:sz w:val="24"/>
          <w:szCs w:val="24"/>
        </w:rPr>
        <w:t xml:space="preserve">Кроме того, для удобства налогоплательщиков на сайте ФНС России создана </w:t>
      </w:r>
      <w:proofErr w:type="spellStart"/>
      <w:r w:rsidRPr="00FE5E8A">
        <w:rPr>
          <w:rFonts w:ascii="Times New Roman" w:hAnsi="Times New Roman"/>
          <w:color w:val="000000" w:themeColor="text1"/>
          <w:sz w:val="24"/>
          <w:szCs w:val="24"/>
        </w:rPr>
        <w:t>промостраница</w:t>
      </w:r>
      <w:proofErr w:type="spellEnd"/>
      <w:r w:rsidRPr="00FE5E8A">
        <w:rPr>
          <w:rFonts w:ascii="Times New Roman" w:hAnsi="Times New Roman"/>
          <w:color w:val="000000" w:themeColor="text1"/>
          <w:sz w:val="24"/>
          <w:szCs w:val="24"/>
        </w:rPr>
        <w:t>, которая содержит ссылку к разделу, посвященному ЕНС, где собраны наиболее распространенные вопросы и ответы по этой тематике</w:t>
      </w:r>
      <w:r w:rsidR="00E76233" w:rsidRPr="00E76233">
        <w:rPr>
          <w:rFonts w:ascii="Times New Roman" w:hAnsi="Times New Roman"/>
          <w:sz w:val="24"/>
          <w:szCs w:val="24"/>
        </w:rPr>
        <w:t>(</w:t>
      </w:r>
      <w:hyperlink r:id="rId5" w:history="1">
        <w:r w:rsidR="00E76233" w:rsidRPr="00E7623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https://www.nalog.gov.ru/rn77/service/kb/?t1=1028</w:t>
        </w:r>
      </w:hyperlink>
      <w:r w:rsidR="00E76233" w:rsidRPr="00E76233">
        <w:rPr>
          <w:rFonts w:ascii="Times New Roman" w:hAnsi="Times New Roman"/>
          <w:sz w:val="24"/>
          <w:szCs w:val="24"/>
        </w:rPr>
        <w:t>).</w:t>
      </w:r>
    </w:p>
    <w:p w:rsidR="00E76233" w:rsidRPr="00FE5E8A" w:rsidRDefault="00E76233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6233" w:rsidRDefault="005A4019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E66">
        <w:rPr>
          <w:rFonts w:ascii="Times New Roman" w:hAnsi="Times New Roman"/>
          <w:color w:val="000000" w:themeColor="text1"/>
          <w:sz w:val="24"/>
          <w:szCs w:val="24"/>
        </w:rPr>
        <w:t xml:space="preserve">Обращаем внимание налогоплательщиков, что 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>в ближайшее время</w:t>
      </w:r>
      <w:r w:rsidRPr="0046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64E66">
        <w:rPr>
          <w:rFonts w:ascii="Times New Roman" w:hAnsi="Times New Roman"/>
          <w:color w:val="000000" w:themeColor="text1"/>
          <w:sz w:val="24"/>
          <w:szCs w:val="24"/>
        </w:rPr>
        <w:t>вебинар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>ы</w:t>
      </w:r>
      <w:proofErr w:type="spellEnd"/>
      <w:r w:rsidRPr="0046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 xml:space="preserve">по ЕНС </w:t>
      </w:r>
      <w:r w:rsidR="0042428E">
        <w:rPr>
          <w:rFonts w:ascii="Times New Roman" w:hAnsi="Times New Roman"/>
          <w:color w:val="000000" w:themeColor="text1"/>
          <w:sz w:val="24"/>
          <w:szCs w:val="24"/>
        </w:rPr>
        <w:t xml:space="preserve">в Межрайонной ИФНС России </w:t>
      </w:r>
      <w:r w:rsidR="0042428E" w:rsidRPr="0042428E">
        <w:rPr>
          <w:rFonts w:ascii="Times New Roman" w:hAnsi="Times New Roman"/>
          <w:color w:val="000000" w:themeColor="text1"/>
          <w:sz w:val="24"/>
          <w:szCs w:val="24"/>
        </w:rPr>
        <w:t xml:space="preserve">№11 по Волгоградской области </w:t>
      </w:r>
      <w:r w:rsidR="0042428E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>остоя</w:t>
      </w:r>
      <w:r w:rsidR="00464E66" w:rsidRPr="00464E66">
        <w:rPr>
          <w:rFonts w:ascii="Times New Roman" w:hAnsi="Times New Roman"/>
          <w:color w:val="000000" w:themeColor="text1"/>
          <w:sz w:val="24"/>
          <w:szCs w:val="24"/>
        </w:rPr>
        <w:t>тся</w:t>
      </w:r>
      <w:r w:rsidR="00E7623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B0718" w:rsidRDefault="00E76233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>14.03.2023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0718" w:rsidRPr="006B372B">
        <w:rPr>
          <w:rFonts w:ascii="Times New Roman" w:hAnsi="Times New Roman"/>
          <w:color w:val="000000" w:themeColor="text1"/>
          <w:sz w:val="24"/>
          <w:szCs w:val="24"/>
        </w:rPr>
        <w:t>в 10.00</w:t>
      </w:r>
      <w:r w:rsidR="00CB07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3014">
        <w:rPr>
          <w:rFonts w:ascii="Times New Roman" w:hAnsi="Times New Roman"/>
          <w:color w:val="000000" w:themeColor="text1"/>
          <w:sz w:val="24"/>
          <w:szCs w:val="24"/>
        </w:rPr>
        <w:t xml:space="preserve">по теме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CB0718" w:rsidRPr="00CB0718">
        <w:rPr>
          <w:rFonts w:ascii="Times New Roman" w:hAnsi="Times New Roman"/>
          <w:color w:val="000000" w:themeColor="text1"/>
          <w:sz w:val="24"/>
          <w:szCs w:val="24"/>
        </w:rPr>
        <w:t>Единый налоговый счет. Уведомления об исчисленных суммах налогов, авансовых платежей по налогам, сборов, страховых взносов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CB0718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B0718" w:rsidRDefault="00CB0718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>16.03</w:t>
      </w:r>
      <w:r w:rsidR="00F33134">
        <w:rPr>
          <w:rFonts w:ascii="Times New Roman" w:hAnsi="Times New Roman"/>
          <w:color w:val="000000" w:themeColor="text1"/>
          <w:sz w:val="24"/>
          <w:szCs w:val="24"/>
        </w:rPr>
        <w:t>.2023</w:t>
      </w:r>
      <w:r w:rsidR="00464E66" w:rsidRPr="006B372B">
        <w:rPr>
          <w:rFonts w:ascii="Times New Roman" w:hAnsi="Times New Roman"/>
          <w:color w:val="000000" w:themeColor="text1"/>
          <w:sz w:val="24"/>
          <w:szCs w:val="24"/>
        </w:rPr>
        <w:t xml:space="preserve"> в 10.00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3014">
        <w:rPr>
          <w:rFonts w:ascii="Times New Roman" w:hAnsi="Times New Roman"/>
          <w:color w:val="000000" w:themeColor="text1"/>
          <w:sz w:val="24"/>
          <w:szCs w:val="24"/>
        </w:rPr>
        <w:t xml:space="preserve">по теме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CB0718">
        <w:rPr>
          <w:rFonts w:ascii="Times New Roman" w:hAnsi="Times New Roman"/>
          <w:color w:val="000000" w:themeColor="text1"/>
          <w:sz w:val="24"/>
          <w:szCs w:val="24"/>
        </w:rPr>
        <w:t>Изменение формы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декларации 3-НДФЛ за 2022 год. </w:t>
      </w:r>
      <w:r w:rsidRPr="00CB0718">
        <w:rPr>
          <w:rFonts w:ascii="Times New Roman" w:hAnsi="Times New Roman"/>
          <w:color w:val="000000" w:themeColor="text1"/>
          <w:sz w:val="24"/>
          <w:szCs w:val="24"/>
        </w:rPr>
        <w:t>Новые формы 6-НДФЛ и РСВ, представляемые начиная с отчетности за 1 квартал 2</w:t>
      </w:r>
      <w:r>
        <w:rPr>
          <w:rFonts w:ascii="Times New Roman" w:hAnsi="Times New Roman"/>
          <w:color w:val="000000" w:themeColor="text1"/>
          <w:sz w:val="24"/>
          <w:szCs w:val="24"/>
        </w:rPr>
        <w:t>023 года. Единый налоговый счет»</w:t>
      </w:r>
      <w:r w:rsidR="00464E66" w:rsidRPr="006B372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C45D3" w:rsidRPr="00133A76" w:rsidRDefault="00464E66" w:rsidP="00133A76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6B372B">
        <w:rPr>
          <w:rFonts w:ascii="Times New Roman" w:hAnsi="Times New Roman"/>
          <w:color w:val="000000" w:themeColor="text1"/>
          <w:sz w:val="24"/>
          <w:szCs w:val="24"/>
        </w:rPr>
        <w:t xml:space="preserve">По вопросам участия в </w:t>
      </w:r>
      <w:proofErr w:type="spellStart"/>
      <w:r w:rsidRPr="006B372B">
        <w:rPr>
          <w:rFonts w:ascii="Times New Roman" w:hAnsi="Times New Roman"/>
          <w:color w:val="000000" w:themeColor="text1"/>
          <w:sz w:val="24"/>
          <w:szCs w:val="24"/>
        </w:rPr>
        <w:t>вебинаре</w:t>
      </w:r>
      <w:proofErr w:type="spellEnd"/>
      <w:r w:rsidRPr="006B372B">
        <w:rPr>
          <w:rFonts w:ascii="Times New Roman" w:hAnsi="Times New Roman"/>
          <w:color w:val="000000" w:themeColor="text1"/>
          <w:sz w:val="24"/>
          <w:szCs w:val="24"/>
        </w:rPr>
        <w:t xml:space="preserve"> можно обращаться по телефонам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инспекции</w:t>
      </w:r>
      <w:r w:rsidRPr="006B372B">
        <w:rPr>
          <w:rFonts w:ascii="Times New Roman" w:hAnsi="Times New Roman"/>
          <w:color w:val="000000" w:themeColor="text1"/>
          <w:sz w:val="24"/>
          <w:szCs w:val="24"/>
        </w:rPr>
        <w:t>: +7 (8442) 65-17-17; +7 (8442) 35-62-55.</w:t>
      </w:r>
    </w:p>
    <w:sectPr w:rsidR="009C45D3" w:rsidRPr="0013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2BEE"/>
    <w:multiLevelType w:val="hybridMultilevel"/>
    <w:tmpl w:val="F660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CF"/>
    <w:rsid w:val="000A578C"/>
    <w:rsid w:val="00133A76"/>
    <w:rsid w:val="001725F0"/>
    <w:rsid w:val="002150C2"/>
    <w:rsid w:val="002E307B"/>
    <w:rsid w:val="003062BB"/>
    <w:rsid w:val="00324438"/>
    <w:rsid w:val="00337046"/>
    <w:rsid w:val="00386273"/>
    <w:rsid w:val="003C6EB7"/>
    <w:rsid w:val="0042428E"/>
    <w:rsid w:val="00464E66"/>
    <w:rsid w:val="00476B93"/>
    <w:rsid w:val="0056077E"/>
    <w:rsid w:val="005A4019"/>
    <w:rsid w:val="0070538C"/>
    <w:rsid w:val="0080629E"/>
    <w:rsid w:val="00832367"/>
    <w:rsid w:val="0089766D"/>
    <w:rsid w:val="00915A06"/>
    <w:rsid w:val="00932380"/>
    <w:rsid w:val="009C45D3"/>
    <w:rsid w:val="009F33FA"/>
    <w:rsid w:val="00A13CDF"/>
    <w:rsid w:val="00A52349"/>
    <w:rsid w:val="00A75F56"/>
    <w:rsid w:val="00C33014"/>
    <w:rsid w:val="00C67331"/>
    <w:rsid w:val="00CB0718"/>
    <w:rsid w:val="00E037CF"/>
    <w:rsid w:val="00E76233"/>
    <w:rsid w:val="00EA605F"/>
    <w:rsid w:val="00F33134"/>
    <w:rsid w:val="00F743D3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18837-259F-47B6-880A-B4901470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40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401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5A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E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6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service/kb/?t1=1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Сабельникова Анна Сергеевна</dc:creator>
  <cp:keywords/>
  <dc:description/>
  <cp:lastModifiedBy>Сабельникова Анна Сергеевна</cp:lastModifiedBy>
  <cp:revision>22</cp:revision>
  <dcterms:created xsi:type="dcterms:W3CDTF">2023-02-20T14:36:00Z</dcterms:created>
  <dcterms:modified xsi:type="dcterms:W3CDTF">2023-03-10T09:09:00Z</dcterms:modified>
</cp:coreProperties>
</file>