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 </w:t>
      </w:r>
      <w:r w:rsidR="009A0E50">
        <w:rPr>
          <w:rFonts w:ascii="Times New Roman" w:hAnsi="Times New Roman" w:cs="Times New Roman"/>
          <w:sz w:val="24"/>
          <w:szCs w:val="24"/>
          <w:lang w:eastAsia="ru-RU"/>
        </w:rPr>
        <w:t>10.10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Информация, об опубликовании оповещения о начале п</w:t>
      </w:r>
      <w:r w:rsidR="00DB3B67">
        <w:rPr>
          <w:rFonts w:ascii="Times New Roman" w:hAnsi="Times New Roman" w:cs="Times New Roman"/>
          <w:b/>
          <w:sz w:val="24"/>
          <w:szCs w:val="24"/>
          <w:lang w:eastAsia="ru-RU"/>
        </w:rPr>
        <w:t>убличных слушаний, дата,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источник: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Котельниковский район, г. Котельниково, </w:t>
      </w:r>
      <w:r w:rsidR="00EA409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 Кирова, 101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B05E37">
        <w:rPr>
          <w:rFonts w:ascii="Times New Roman" w:hAnsi="Times New Roman" w:cs="Times New Roman"/>
          <w:sz w:val="24"/>
          <w:szCs w:val="24"/>
          <w:u w:val="single"/>
          <w:lang w:eastAsia="ru-RU"/>
        </w:rPr>
        <w:t>18.09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</w:t>
      </w:r>
      <w:r w:rsidR="00B05E3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г., -</w:t>
      </w:r>
      <w:hyperlink r:id="rId5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 w:rsidR="009A0E50">
        <w:rPr>
          <w:rFonts w:ascii="Times New Roman" w:hAnsi="Times New Roman" w:cs="Times New Roman"/>
          <w:sz w:val="24"/>
          <w:szCs w:val="24"/>
          <w:lang w:eastAsia="ru-RU"/>
        </w:rPr>
        <w:t>12.09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 w:rsidR="009A0E50">
        <w:rPr>
          <w:rFonts w:ascii="Times New Roman" w:hAnsi="Times New Roman" w:cs="Times New Roman"/>
          <w:sz w:val="24"/>
          <w:szCs w:val="24"/>
          <w:lang w:eastAsia="ru-RU"/>
        </w:rPr>
        <w:t>10.10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Предложение и замечания участников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7A0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</w:t>
      </w:r>
      <w:r w:rsidRPr="00AE1B5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E1B57" w:rsidRPr="00AE1B57">
        <w:rPr>
          <w:rFonts w:ascii="Times New Roman" w:hAnsi="Times New Roman" w:cs="Times New Roman"/>
          <w:sz w:val="24"/>
          <w:szCs w:val="24"/>
          <w:lang w:eastAsia="ru-RU"/>
        </w:rPr>
        <w:t xml:space="preserve"> 7,</w:t>
      </w:r>
      <w:bookmarkStart w:id="0" w:name="_GoBack"/>
      <w:bookmarkEnd w:id="0"/>
      <w:r w:rsidR="00AE1B57">
        <w:rPr>
          <w:rFonts w:ascii="Times New Roman" w:hAnsi="Times New Roman" w:cs="Times New Roman"/>
          <w:sz w:val="24"/>
          <w:szCs w:val="24"/>
          <w:lang w:eastAsia="ru-RU"/>
        </w:rPr>
        <w:t>«против» - 0; «воздержались» - 0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 w:rsidR="009C2F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 Л.Г.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- </w:t>
      </w:r>
      <w:r w:rsidR="00AE1B5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«против» - </w:t>
      </w:r>
      <w:r w:rsidR="00AE1B57" w:rsidRPr="00AE1B5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E1B57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="00AE1B57" w:rsidRPr="00AE1B5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E1B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 w:rsidR="009C2F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 Л.Г.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Главы  Котельниковского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52582E">
        <w:rPr>
          <w:rFonts w:ascii="Times New Roman" w:hAnsi="Times New Roman" w:cs="Times New Roman"/>
          <w:sz w:val="24"/>
          <w:szCs w:val="24"/>
          <w:u w:val="single"/>
          <w:lang w:eastAsia="ru-RU"/>
        </w:rPr>
        <w:t>765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9C2FCD">
        <w:rPr>
          <w:rFonts w:ascii="Times New Roman" w:hAnsi="Times New Roman" w:cs="Times New Roman"/>
          <w:sz w:val="24"/>
          <w:szCs w:val="24"/>
          <w:u w:val="single"/>
          <w:lang w:eastAsia="ru-RU"/>
        </w:rPr>
        <w:t>12.09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9C2FCD">
        <w:rPr>
          <w:rFonts w:ascii="Times New Roman" w:hAnsi="Times New Roman" w:cs="Times New Roman"/>
          <w:sz w:val="24"/>
          <w:szCs w:val="24"/>
          <w:lang w:eastAsia="ru-RU"/>
        </w:rPr>
        <w:t>681.0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кв. м с кадастровым номером 34:13:1300</w:t>
      </w:r>
      <w:r w:rsidR="009C2FCD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C2FCD">
        <w:rPr>
          <w:rFonts w:ascii="Times New Roman" w:hAnsi="Times New Roman" w:cs="Times New Roman"/>
          <w:sz w:val="24"/>
          <w:szCs w:val="24"/>
          <w:lang w:eastAsia="ru-RU"/>
        </w:rPr>
        <w:t xml:space="preserve">141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адресу: Волгоградская область, Котельниковский район, г. Котельни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 xml:space="preserve">ково,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9C2FCD">
        <w:rPr>
          <w:rFonts w:ascii="Times New Roman" w:hAnsi="Times New Roman" w:cs="Times New Roman"/>
          <w:sz w:val="24"/>
          <w:szCs w:val="24"/>
          <w:lang w:eastAsia="ru-RU"/>
        </w:rPr>
        <w:t>Кирова, 101.</w:t>
      </w:r>
    </w:p>
    <w:p w:rsidR="00B36232" w:rsidRPr="00B36232" w:rsidRDefault="00B36232" w:rsidP="00B362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B36232" w:rsidRPr="00B36232" w:rsidRDefault="00B36232" w:rsidP="00B362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голосования  (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голосов): 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897B40">
        <w:rPr>
          <w:rFonts w:ascii="Times New Roman" w:hAnsi="Times New Roman" w:cs="Times New Roman"/>
          <w:sz w:val="24"/>
          <w:szCs w:val="24"/>
          <w:lang w:eastAsia="ru-RU"/>
        </w:rPr>
        <w:t xml:space="preserve"> -7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897B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</w:t>
      </w:r>
      <w:r w:rsidR="00897B40">
        <w:rPr>
          <w:rFonts w:ascii="Times New Roman" w:hAnsi="Times New Roman" w:cs="Times New Roman"/>
          <w:sz w:val="24"/>
          <w:szCs w:val="24"/>
          <w:lang w:eastAsia="ru-RU"/>
        </w:rPr>
        <w:t xml:space="preserve"> -0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воздержались</w:t>
      </w:r>
      <w:r w:rsidR="00897B40">
        <w:rPr>
          <w:rFonts w:ascii="Times New Roman" w:hAnsi="Times New Roman" w:cs="Times New Roman"/>
          <w:sz w:val="24"/>
          <w:szCs w:val="24"/>
          <w:lang w:eastAsia="ru-RU"/>
        </w:rPr>
        <w:t xml:space="preserve"> - 0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на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________________                                  (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 А. Л.)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="009C2F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 Л.Г.)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ПОВЕСТКА ДНЯ</w:t>
      </w:r>
    </w:p>
    <w:p w:rsidR="00227BDC" w:rsidRPr="00B36232" w:rsidRDefault="00B36232" w:rsidP="0022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BE120C">
        <w:rPr>
          <w:rFonts w:ascii="Times New Roman" w:hAnsi="Times New Roman" w:cs="Times New Roman"/>
          <w:sz w:val="24"/>
          <w:szCs w:val="24"/>
          <w:lang w:eastAsia="ru-RU"/>
        </w:rPr>
        <w:t>681.0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кв. м с кадастровым номером 34:13:1300</w:t>
      </w:r>
      <w:r w:rsidR="00BE120C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E120C">
        <w:rPr>
          <w:rFonts w:ascii="Times New Roman" w:hAnsi="Times New Roman" w:cs="Times New Roman"/>
          <w:sz w:val="24"/>
          <w:szCs w:val="24"/>
          <w:lang w:eastAsia="ru-RU"/>
        </w:rPr>
        <w:t>141</w:t>
      </w:r>
      <w:r w:rsidR="00D266C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адресу: Волгоградская область, Котельниковский район, г. Котельни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ково, ул. </w:t>
      </w:r>
      <w:r w:rsidR="00BE120C">
        <w:rPr>
          <w:rFonts w:ascii="Times New Roman" w:hAnsi="Times New Roman" w:cs="Times New Roman"/>
          <w:sz w:val="24"/>
          <w:szCs w:val="24"/>
          <w:lang w:eastAsia="ru-RU"/>
        </w:rPr>
        <w:t>Кирова, 101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r w:rsidR="00BE120C">
        <w:rPr>
          <w:rFonts w:ascii="Times New Roman" w:hAnsi="Times New Roman" w:cs="Times New Roman"/>
          <w:sz w:val="24"/>
          <w:szCs w:val="24"/>
        </w:rPr>
        <w:t>Гапонова Любовь Петровна</w:t>
      </w:r>
      <w:r w:rsidR="006A1966">
        <w:rPr>
          <w:rFonts w:ascii="Times New Roman" w:hAnsi="Times New Roman" w:cs="Times New Roman"/>
          <w:sz w:val="24"/>
          <w:szCs w:val="24"/>
        </w:rPr>
        <w:t>.</w:t>
      </w:r>
    </w:p>
    <w:p w:rsidR="000C5159" w:rsidRPr="00BE120C" w:rsidRDefault="00B36232" w:rsidP="00BE1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BE120C" w:rsidRPr="00BE120C">
        <w:rPr>
          <w:rFonts w:ascii="Times New Roman" w:hAnsi="Times New Roman" w:cs="Times New Roman"/>
          <w:sz w:val="24"/>
          <w:szCs w:val="24"/>
          <w:lang w:eastAsia="ru-RU"/>
        </w:rPr>
        <w:t>681.0 кв. м с кадастровым номером 34:13:130022:141</w:t>
      </w:r>
    </w:p>
    <w:p w:rsidR="00227BDC" w:rsidRPr="00B36232" w:rsidRDefault="00227BDC" w:rsidP="0022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адресу: Волгоградская область, Котельниковский район, г. Котельни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ково, ул. </w:t>
      </w:r>
      <w:r w:rsidR="009B6E37">
        <w:rPr>
          <w:rFonts w:ascii="Times New Roman" w:hAnsi="Times New Roman" w:cs="Times New Roman"/>
          <w:sz w:val="24"/>
          <w:szCs w:val="24"/>
          <w:lang w:eastAsia="ru-RU"/>
        </w:rPr>
        <w:t>Кирова, 101.</w:t>
      </w:r>
    </w:p>
    <w:p w:rsidR="000C5159" w:rsidRDefault="000C5159" w:rsidP="000C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(</w:t>
      </w:r>
      <w:r w:rsidR="00B80790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индивидуального </w:t>
      </w:r>
      <w:r w:rsidR="006A1966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="00B80790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0C5159" w:rsidRDefault="000C5159" w:rsidP="000C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(южной)</w:t>
      </w:r>
      <w:r w:rsidR="00A83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границы земельного участка- 3.0 м.;                                                                                                                                                                   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минимальный отступ зданий, строений, сооружений от боковой (западно</w:t>
      </w:r>
      <w:r w:rsidR="007067FE">
        <w:rPr>
          <w:rFonts w:ascii="Times New Roman" w:eastAsia="Times New Roman" w:hAnsi="Times New Roman" w:cs="Times New Roman"/>
          <w:sz w:val="24"/>
          <w:szCs w:val="24"/>
        </w:rPr>
        <w:t>й) границы земельного участка- 3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м.; 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(северно</w:t>
      </w:r>
      <w:r w:rsidR="007067FE">
        <w:rPr>
          <w:rFonts w:ascii="Times New Roman" w:eastAsia="Times New Roman" w:hAnsi="Times New Roman" w:cs="Times New Roman"/>
          <w:sz w:val="24"/>
          <w:szCs w:val="24"/>
        </w:rPr>
        <w:t>й) границы земельного участка- 3</w:t>
      </w:r>
      <w:r>
        <w:rPr>
          <w:rFonts w:ascii="Times New Roman" w:eastAsia="Times New Roman" w:hAnsi="Times New Roman" w:cs="Times New Roman"/>
          <w:sz w:val="24"/>
          <w:szCs w:val="24"/>
        </w:rPr>
        <w:t>.0 м;</w:t>
      </w:r>
    </w:p>
    <w:p w:rsidR="000C5159" w:rsidRDefault="000C5159" w:rsidP="000C5159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159" w:rsidRDefault="000C5159" w:rsidP="000C5159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-максимальный процент застройки в границах земельного участка- </w:t>
      </w:r>
      <w:r w:rsidR="00B80790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B36232" w:rsidRDefault="00B36232" w:rsidP="000B0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47B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Котельниково,  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ул.</w:t>
      </w:r>
      <w:proofErr w:type="gramEnd"/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6EB7">
        <w:rPr>
          <w:rFonts w:ascii="Times New Roman" w:hAnsi="Times New Roman" w:cs="Times New Roman"/>
          <w:sz w:val="24"/>
          <w:szCs w:val="24"/>
          <w:lang w:eastAsia="ru-RU"/>
        </w:rPr>
        <w:t>Кирова, 101</w:t>
      </w:r>
    </w:p>
    <w:p w:rsidR="00666EB7" w:rsidRDefault="009B6E37" w:rsidP="000C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E37"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зданий строений сооружений для индивидуального жилищного строительства на: минимальная площадь земельного участка – 300 </w:t>
      </w:r>
      <w:proofErr w:type="spellStart"/>
      <w:proofErr w:type="gramStart"/>
      <w:r w:rsidRPr="009B6E37"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proofErr w:type="gramEnd"/>
      <w:r w:rsidRPr="009B6E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6EB7" w:rsidRDefault="009B6E37" w:rsidP="000C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E37">
        <w:rPr>
          <w:rFonts w:ascii="Times New Roman" w:eastAsia="Times New Roman" w:hAnsi="Times New Roman" w:cs="Times New Roman"/>
          <w:sz w:val="24"/>
          <w:szCs w:val="24"/>
        </w:rPr>
        <w:t xml:space="preserve">минимальная ширина земельного участка вдоль фронта улицы – 8.50 м; </w:t>
      </w:r>
    </w:p>
    <w:p w:rsidR="00666EB7" w:rsidRDefault="009B6E37" w:rsidP="000C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E37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передней (восточной)границы земельного участка- 3.0. м.; </w:t>
      </w:r>
    </w:p>
    <w:p w:rsidR="00666EB7" w:rsidRDefault="009B6E37" w:rsidP="000C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E37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боковой (северной) границы земельного участка- 0 м.; </w:t>
      </w:r>
    </w:p>
    <w:p w:rsidR="00666EB7" w:rsidRDefault="009B6E37" w:rsidP="000C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E37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боковой (южной) границы земельного участка- 2.5 м.; </w:t>
      </w:r>
    </w:p>
    <w:p w:rsidR="00666EB7" w:rsidRDefault="009B6E37" w:rsidP="000C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E37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задней (западной) границы земельного участка- 3.0 м; </w:t>
      </w:r>
    </w:p>
    <w:p w:rsidR="009B6E37" w:rsidRDefault="009B6E37" w:rsidP="000C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E37"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 w:rsidRPr="009B6E37"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 w:rsidRPr="009B6E37">
        <w:rPr>
          <w:rFonts w:ascii="Times New Roman" w:eastAsia="Times New Roman" w:hAnsi="Times New Roman" w:cs="Times New Roman"/>
          <w:sz w:val="24"/>
          <w:szCs w:val="24"/>
        </w:rPr>
        <w:t xml:space="preserve"> – 3 этажа; максимальный процент застройки в границах земельного участка- 75 %.</w:t>
      </w:r>
    </w:p>
    <w:p w:rsidR="009B6E37" w:rsidRDefault="009B6E37" w:rsidP="000C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32" w:rsidRPr="000B0C03" w:rsidRDefault="00B36232" w:rsidP="000C51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предложено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F3B15">
        <w:rPr>
          <w:rFonts w:ascii="Times New Roman" w:hAnsi="Times New Roman" w:cs="Times New Roman"/>
          <w:sz w:val="24"/>
          <w:szCs w:val="24"/>
          <w:lang w:eastAsia="ru-RU"/>
        </w:rPr>
        <w:t>ул. Кирова, 101</w:t>
      </w:r>
    </w:p>
    <w:p w:rsid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  <w:r w:rsidR="004A5F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</w:t>
      </w:r>
      <w:r w:rsidR="004A5F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3BC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A5F58" w:rsidRPr="00AE3B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3BCA" w:rsidRPr="00AE3BC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E3BCA">
        <w:rPr>
          <w:rFonts w:ascii="Times New Roman" w:hAnsi="Times New Roman" w:cs="Times New Roman"/>
          <w:sz w:val="24"/>
          <w:szCs w:val="24"/>
          <w:lang w:eastAsia="ru-RU"/>
        </w:rPr>
        <w:t xml:space="preserve">; «против» - </w:t>
      </w:r>
      <w:r w:rsidR="00AE3BCA" w:rsidRPr="00AE3BC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E3BCA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r w:rsidR="00AE3BCA" w:rsidRPr="00AE3BCA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Pr="00AE3B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________________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(А. Л. Федоров)</w:t>
      </w:r>
    </w:p>
    <w:p w:rsid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55751" w:rsidRPr="00B36232" w:rsidRDefault="00B55751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r w:rsidR="00B5575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Л.Г. </w:t>
      </w:r>
      <w:proofErr w:type="spellStart"/>
      <w:r w:rsidR="00B55751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Дорошеко</w:t>
      </w:r>
      <w:proofErr w:type="spellEnd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6232" w:rsidRDefault="00B36232" w:rsidP="00B3623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6E37" w:rsidRPr="00B36232" w:rsidRDefault="009B6E37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BDC" w:rsidRDefault="00227BDC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067FE">
        <w:rPr>
          <w:rFonts w:ascii="Times New Roman" w:hAnsi="Times New Roman" w:cs="Times New Roman"/>
          <w:b/>
          <w:sz w:val="24"/>
          <w:szCs w:val="24"/>
          <w:lang w:eastAsia="ru-RU"/>
        </w:rPr>
        <w:t>10.10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</w:t>
      </w:r>
      <w:r w:rsidR="00135A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г.:</w:t>
      </w:r>
    </w:p>
    <w:p w:rsidR="00227BDC" w:rsidRPr="00B36232" w:rsidRDefault="00B36232" w:rsidP="0022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135A3B" w:rsidRPr="00135A3B">
        <w:rPr>
          <w:rFonts w:ascii="Times New Roman" w:hAnsi="Times New Roman" w:cs="Times New Roman"/>
          <w:sz w:val="24"/>
          <w:szCs w:val="24"/>
          <w:lang w:eastAsia="ru-RU"/>
        </w:rPr>
        <w:t>681.0 кв. м с кадастровым номером 34:13:130022:141, расположенном по адресу: Волгоградская область, Котельниковский район, г. Котельниково, ул. Кирова, 101</w:t>
      </w:r>
      <w:r w:rsidR="00135A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E"/>
    <w:rsid w:val="000B0C03"/>
    <w:rsid w:val="000C5159"/>
    <w:rsid w:val="00135A3B"/>
    <w:rsid w:val="00227BDC"/>
    <w:rsid w:val="004A5F58"/>
    <w:rsid w:val="004A7388"/>
    <w:rsid w:val="004F147C"/>
    <w:rsid w:val="0052582E"/>
    <w:rsid w:val="0054684E"/>
    <w:rsid w:val="00616C5D"/>
    <w:rsid w:val="00666EB7"/>
    <w:rsid w:val="006A1966"/>
    <w:rsid w:val="007067FE"/>
    <w:rsid w:val="00726AA4"/>
    <w:rsid w:val="007A079C"/>
    <w:rsid w:val="007E1B76"/>
    <w:rsid w:val="007E7841"/>
    <w:rsid w:val="00862A19"/>
    <w:rsid w:val="00897B40"/>
    <w:rsid w:val="009A0E50"/>
    <w:rsid w:val="009B6E37"/>
    <w:rsid w:val="009C2FCD"/>
    <w:rsid w:val="00A83D06"/>
    <w:rsid w:val="00AA647B"/>
    <w:rsid w:val="00AE1B57"/>
    <w:rsid w:val="00AE3BCA"/>
    <w:rsid w:val="00B05E37"/>
    <w:rsid w:val="00B36232"/>
    <w:rsid w:val="00B55751"/>
    <w:rsid w:val="00B80790"/>
    <w:rsid w:val="00BE120C"/>
    <w:rsid w:val="00BF3B15"/>
    <w:rsid w:val="00C65FE9"/>
    <w:rsid w:val="00D266CC"/>
    <w:rsid w:val="00DB3B67"/>
    <w:rsid w:val="00EA4099"/>
    <w:rsid w:val="00F6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50C0"/>
  <w15:docId w15:val="{014CA554-2476-41BA-AFD9-3702437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cp:lastPrinted>2023-10-10T10:32:00Z</cp:lastPrinted>
  <dcterms:created xsi:type="dcterms:W3CDTF">2023-10-10T06:24:00Z</dcterms:created>
  <dcterms:modified xsi:type="dcterms:W3CDTF">2023-10-11T06:37:00Z</dcterms:modified>
</cp:coreProperties>
</file>