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E941F" wp14:editId="6C45377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083102" w:rsidRDefault="00083102" w:rsidP="0008310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083102" w:rsidRDefault="00083102" w:rsidP="000831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083102" w:rsidRDefault="00083102" w:rsidP="00083102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083102" w:rsidRDefault="00166044" w:rsidP="00083102">
      <w:pPr>
        <w:rPr>
          <w:rFonts w:ascii="Times New Roman" w:hAnsi="Times New Roman"/>
        </w:rPr>
      </w:pPr>
      <w:r>
        <w:rPr>
          <w:rFonts w:ascii="Times New Roman" w:hAnsi="Times New Roman"/>
        </w:rPr>
        <w:t>23.11.2023</w:t>
      </w: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</w:t>
      </w:r>
    </w:p>
    <w:p w:rsidR="00083102" w:rsidRPr="00166044" w:rsidRDefault="00083102" w:rsidP="00166044">
      <w:pPr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 ВОЗМОЖНОМ УСТАНОВЛЕНИИ ПУБЛИЧНОГО СЕРВИТУТА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>
        <w:t xml:space="preserve"> </w:t>
      </w:r>
      <w:r w:rsidR="00166044">
        <w:t xml:space="preserve">– </w:t>
      </w:r>
      <w:r w:rsidR="00166044">
        <w:rPr>
          <w:rFonts w:ascii="Times New Roman" w:hAnsi="Times New Roman"/>
        </w:rPr>
        <w:t xml:space="preserve">Газоснабжение 16-ти квартирного жилого дома по </w:t>
      </w:r>
      <w:proofErr w:type="spellStart"/>
      <w:r w:rsidR="00166044">
        <w:rPr>
          <w:rFonts w:ascii="Times New Roman" w:hAnsi="Times New Roman"/>
        </w:rPr>
        <w:t>ул</w:t>
      </w:r>
      <w:proofErr w:type="gramStart"/>
      <w:r w:rsidR="00166044">
        <w:rPr>
          <w:rFonts w:ascii="Times New Roman" w:hAnsi="Times New Roman"/>
        </w:rPr>
        <w:t>.П</w:t>
      </w:r>
      <w:proofErr w:type="gramEnd"/>
      <w:r w:rsidR="00166044">
        <w:rPr>
          <w:rFonts w:ascii="Times New Roman" w:hAnsi="Times New Roman"/>
        </w:rPr>
        <w:t>олегалова</w:t>
      </w:r>
      <w:proofErr w:type="spellEnd"/>
      <w:r w:rsidR="00166044">
        <w:rPr>
          <w:rFonts w:ascii="Times New Roman" w:hAnsi="Times New Roman"/>
        </w:rPr>
        <w:t xml:space="preserve"> 11а  </w:t>
      </w:r>
      <w:r>
        <w:rPr>
          <w:rFonts w:ascii="Times New Roman" w:hAnsi="Times New Roman"/>
        </w:rPr>
        <w:t xml:space="preserve"> г. Котельниково Волгоградской области, его неотъемлемых технологических частей сроком на 49 лет в отношении с</w:t>
      </w:r>
      <w:r w:rsidR="00166044">
        <w:rPr>
          <w:rFonts w:ascii="Times New Roman" w:hAnsi="Times New Roman"/>
        </w:rPr>
        <w:t>ледующих земельных участков</w:t>
      </w:r>
      <w:proofErr w:type="gramStart"/>
      <w:r w:rsidR="00166044">
        <w:rPr>
          <w:rFonts w:ascii="Times New Roman" w:hAnsi="Times New Roman"/>
        </w:rPr>
        <w:t xml:space="preserve"> :</w:t>
      </w:r>
      <w:proofErr w:type="gramEnd"/>
      <w:r w:rsidR="00166044">
        <w:rPr>
          <w:rFonts w:ascii="Times New Roman" w:hAnsi="Times New Roman"/>
        </w:rPr>
        <w:t xml:space="preserve"> </w:t>
      </w:r>
      <w:r w:rsidR="00166044">
        <w:rPr>
          <w:rFonts w:ascii="Times New Roman" w:hAnsi="Times New Roman"/>
          <w:color w:val="000000"/>
          <w:shd w:val="clear" w:color="auto" w:fill="F8F9FA"/>
        </w:rPr>
        <w:br/>
        <w:t>1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166044" w:rsidRPr="00166044">
        <w:rPr>
          <w:rFonts w:asciiTheme="minorHAnsi" w:eastAsiaTheme="minorHAnsi" w:hAnsiTheme="minorHAnsi" w:cstheme="minorBidi"/>
        </w:rPr>
        <w:t>34:13:130030:2010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</w:t>
      </w:r>
      <w:r w:rsidR="00C61708">
        <w:rPr>
          <w:rFonts w:ascii="Times New Roman" w:hAnsi="Times New Roman"/>
          <w:color w:val="000000"/>
          <w:shd w:val="clear" w:color="auto" w:fill="F8F9FA"/>
        </w:rPr>
        <w:t>тельниково</w:t>
      </w:r>
      <w:r w:rsidR="00166044">
        <w:rPr>
          <w:rFonts w:ascii="Times New Roman" w:hAnsi="Times New Roman"/>
          <w:color w:val="000000"/>
          <w:shd w:val="clear" w:color="auto" w:fill="F8F9FA"/>
        </w:rPr>
        <w:t xml:space="preserve">; </w:t>
      </w:r>
      <w:r w:rsidR="00166044">
        <w:rPr>
          <w:rFonts w:ascii="Times New Roman" w:hAnsi="Times New Roman"/>
          <w:color w:val="000000"/>
          <w:shd w:val="clear" w:color="auto" w:fill="F8F9FA"/>
        </w:rPr>
        <w:br/>
        <w:t>2</w:t>
      </w:r>
      <w:r>
        <w:rPr>
          <w:rFonts w:ascii="Times New Roman" w:hAnsi="Times New Roman"/>
          <w:color w:val="000000"/>
          <w:shd w:val="clear" w:color="auto" w:fill="F8F9FA"/>
        </w:rPr>
        <w:t>.</w:t>
      </w:r>
      <w:r>
        <w:rPr>
          <w:rFonts w:ascii="Times New Roman" w:hAnsi="Times New Roman"/>
        </w:rPr>
        <w:t xml:space="preserve"> </w:t>
      </w:r>
      <w:r w:rsidR="00166044" w:rsidRPr="00166044">
        <w:rPr>
          <w:rFonts w:asciiTheme="minorHAnsi" w:eastAsiaTheme="minorHAnsi" w:hAnsiTheme="minorHAnsi" w:cstheme="minorBidi"/>
        </w:rPr>
        <w:t>34:13:130030:1672</w:t>
      </w:r>
      <w:r>
        <w:rPr>
          <w:rFonts w:ascii="Times New Roman" w:hAnsi="Times New Roman"/>
        </w:rPr>
        <w:t>, расположенный по адресу:</w:t>
      </w:r>
      <w:r>
        <w:rPr>
          <w:color w:val="000000"/>
          <w:shd w:val="clear" w:color="auto" w:fill="F8F9FA"/>
        </w:rPr>
        <w:t xml:space="preserve"> </w:t>
      </w:r>
      <w:r>
        <w:rPr>
          <w:rFonts w:ascii="Times New Roman" w:hAnsi="Times New Roman"/>
          <w:color w:val="000000"/>
          <w:shd w:val="clear" w:color="auto" w:fill="F8F9FA"/>
        </w:rPr>
        <w:t>обл. Волгоградская, р-н Котельниковский, г. Котельниково, ул</w:t>
      </w:r>
      <w:r w:rsidRPr="00166044">
        <w:rPr>
          <w:rFonts w:ascii="Times New Roman" w:hAnsi="Times New Roman"/>
          <w:color w:val="000000"/>
          <w:shd w:val="clear" w:color="auto" w:fill="F8F9FA"/>
        </w:rPr>
        <w:t xml:space="preserve">. </w:t>
      </w:r>
      <w:proofErr w:type="spellStart"/>
      <w:r w:rsidR="00166044" w:rsidRPr="00166044">
        <w:rPr>
          <w:rFonts w:ascii="Times New Roman" w:hAnsi="Times New Roman"/>
          <w:color w:val="000000"/>
          <w:shd w:val="clear" w:color="auto" w:fill="F8F9FA"/>
        </w:rPr>
        <w:t>Полегалова</w:t>
      </w:r>
      <w:proofErr w:type="spellEnd"/>
      <w:r w:rsidR="00166044" w:rsidRPr="00166044">
        <w:rPr>
          <w:rFonts w:ascii="Times New Roman" w:hAnsi="Times New Roman"/>
          <w:color w:val="000000"/>
          <w:shd w:val="clear" w:color="auto" w:fill="F8F9FA"/>
        </w:rPr>
        <w:t>, 11а</w:t>
      </w:r>
      <w:r w:rsidR="00166044" w:rsidRPr="00166044">
        <w:rPr>
          <w:rFonts w:ascii="Times New Roman" w:hAnsi="Times New Roman"/>
          <w:color w:val="000000"/>
          <w:shd w:val="clear" w:color="auto" w:fill="F8F9FA"/>
        </w:rPr>
        <w:t>;</w:t>
      </w:r>
      <w:r w:rsidR="00DA7E14" w:rsidRPr="001660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072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Котельниковского городского поселения: 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166044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 </w:t>
      </w:r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</w:t>
      </w:r>
      <w:proofErr w:type="gramEnd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>с 08-00 до 17-00, обеденный перерыв с 12-00 до 13-00 часов.</w:t>
      </w:r>
      <w:proofErr w:type="gramEnd"/>
      <w:r w:rsidR="0008310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подачи заявления — в течение тридцати дней со дня опубликования данного извещения.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083102" w:rsidTr="00083102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083102" w:rsidTr="00083102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Кадастровый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2" w:rsidRDefault="00083102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почтовый адрес и/или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 правообладателя</w:t>
            </w:r>
          </w:p>
        </w:tc>
      </w:tr>
    </w:tbl>
    <w:p w:rsidR="00083102" w:rsidRDefault="00083102" w:rsidP="00083102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083102" w:rsidRDefault="00083102" w:rsidP="000831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102" w:rsidRDefault="00083102" w:rsidP="00083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Официальный сайт в информационно-телекоммуникационной сети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которых размещается сообщение о поступивших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установлении публичного сервитута: </w:t>
      </w:r>
    </w:p>
    <w:p w:rsidR="00083102" w:rsidRDefault="00083102" w:rsidP="000831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kgp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083102" w:rsidRDefault="00083102" w:rsidP="00083102"/>
    <w:p w:rsidR="00083102" w:rsidRDefault="00083102" w:rsidP="00083102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hd w:val="clear" w:color="auto" w:fill="F8F9FA"/>
        </w:rPr>
        <w:br/>
      </w:r>
    </w:p>
    <w:p w:rsidR="001A7027" w:rsidRDefault="001A7027"/>
    <w:sectPr w:rsidR="001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F"/>
    <w:rsid w:val="00083102"/>
    <w:rsid w:val="000F0FC9"/>
    <w:rsid w:val="000F7D20"/>
    <w:rsid w:val="0011167C"/>
    <w:rsid w:val="00132D5D"/>
    <w:rsid w:val="00166044"/>
    <w:rsid w:val="00187753"/>
    <w:rsid w:val="00192BBF"/>
    <w:rsid w:val="0019454D"/>
    <w:rsid w:val="001A7027"/>
    <w:rsid w:val="0022509E"/>
    <w:rsid w:val="002F44F2"/>
    <w:rsid w:val="0033000A"/>
    <w:rsid w:val="003F62B7"/>
    <w:rsid w:val="004169DF"/>
    <w:rsid w:val="00476622"/>
    <w:rsid w:val="004F4625"/>
    <w:rsid w:val="00503092"/>
    <w:rsid w:val="00536E8D"/>
    <w:rsid w:val="00570382"/>
    <w:rsid w:val="006558DB"/>
    <w:rsid w:val="00667664"/>
    <w:rsid w:val="006B58AA"/>
    <w:rsid w:val="00782283"/>
    <w:rsid w:val="007F2EBB"/>
    <w:rsid w:val="00894DFB"/>
    <w:rsid w:val="008D3CBE"/>
    <w:rsid w:val="009A0FAB"/>
    <w:rsid w:val="00A4592B"/>
    <w:rsid w:val="00A62AA4"/>
    <w:rsid w:val="00A763CA"/>
    <w:rsid w:val="00A81EFD"/>
    <w:rsid w:val="00AA010F"/>
    <w:rsid w:val="00B346E2"/>
    <w:rsid w:val="00B37016"/>
    <w:rsid w:val="00B42CD8"/>
    <w:rsid w:val="00BC5D4B"/>
    <w:rsid w:val="00BE0430"/>
    <w:rsid w:val="00C61708"/>
    <w:rsid w:val="00CF7E91"/>
    <w:rsid w:val="00D45C17"/>
    <w:rsid w:val="00D536EF"/>
    <w:rsid w:val="00D613BC"/>
    <w:rsid w:val="00D762FD"/>
    <w:rsid w:val="00DA7E14"/>
    <w:rsid w:val="00DC7508"/>
    <w:rsid w:val="00DF3D85"/>
    <w:rsid w:val="00E668EF"/>
    <w:rsid w:val="00E75CE3"/>
    <w:rsid w:val="00EA03B4"/>
    <w:rsid w:val="00EE072A"/>
    <w:rsid w:val="00F07290"/>
    <w:rsid w:val="00F12DF6"/>
    <w:rsid w:val="00F157D0"/>
    <w:rsid w:val="00F60ECD"/>
    <w:rsid w:val="00F8522C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1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0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14</cp:revision>
  <dcterms:created xsi:type="dcterms:W3CDTF">2022-01-14T12:02:00Z</dcterms:created>
  <dcterms:modified xsi:type="dcterms:W3CDTF">2023-11-23T06:51:00Z</dcterms:modified>
</cp:coreProperties>
</file>