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0" w:rsidRDefault="001447E8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8E5AC0" w:rsidRDefault="001447E8">
      <w:pPr>
        <w:spacing w:after="0" w:line="240" w:lineRule="auto"/>
        <w:ind w:right="-1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абонентов по заключению/перезаключению договоров о ТО ВДГО в жилом доме и ТО ВКГО в квартире МЖД</w:t>
      </w:r>
    </w:p>
    <w:p w:rsidR="008E5AC0" w:rsidRDefault="008E5AC0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C0" w:rsidRDefault="001447E8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 2023г. вступили в силу поправки в Федеральный закон «О газоснабжении в РФ», Жилищный кодекс РФ и Правила пользования газом № 410.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 xml:space="preserve">внутриквартирного газового оборудования в многоквартирном доме, </w:t>
      </w:r>
      <w:r>
        <w:rPr>
          <w:rFonts w:eastAsiaTheme="minorHAnsi"/>
          <w:sz w:val="26"/>
          <w:szCs w:val="26"/>
          <w:lang w:eastAsia="en-US"/>
        </w:rPr>
        <w:t>заключенные до 01.09.2023 года, действуют до их прекращения или расторжения, но не позднее 01.01.2024 года.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>внутридомового газового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, заключенные собственниками индивидуальных жилых домов до 01.09.2023 года, действуют до их прекращения или расторжения. </w:t>
      </w:r>
      <w:r>
        <w:rPr>
          <w:rFonts w:eastAsiaTheme="minorHAnsi"/>
          <w:bCs/>
          <w:sz w:val="26"/>
          <w:szCs w:val="26"/>
          <w:lang w:eastAsia="en-US"/>
        </w:rPr>
        <w:t>Пролонгация таких договоров не предусмотрена</w:t>
      </w:r>
      <w:r>
        <w:rPr>
          <w:rFonts w:eastAsiaTheme="minorHAnsi"/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</w:rPr>
        <w:t xml:space="preserve"> 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Стоимость работ о техническом обслуживании внутридомового газового оборудования и внутриквартирного газового оборудования определена в соответствии с Методическими указаниями, утвержденными Приказом Минстроя России №387/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от 29 мая 2023 г. С ценами на работы по техническому обслуживанию возможно ознакомиться можно ознакомиться на сайте www.34gaz.ru, на информационных стендах, расположенных в клиентских центрах, или по телефону у сотрудников клиентских центров.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заключения договора ТО ВДГО или ТО ВКГО собственнику или нанимателю квартиры в МЖД необходимо подать заявку в письменной форме.</w:t>
      </w:r>
    </w:p>
    <w:p w:rsidR="008E5AC0" w:rsidRDefault="008E5AC0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Заявку можно подать:</w:t>
      </w:r>
    </w:p>
    <w:p w:rsidR="008E5AC0" w:rsidRDefault="001447E8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Дистанционно, заполнив шаблон на сайте ООО «Газпром газораспределение Волгоград» (</w:t>
      </w:r>
      <w:r w:rsidRPr="002B03A9">
        <w:rPr>
          <w:sz w:val="26"/>
          <w:szCs w:val="26"/>
        </w:rPr>
        <w:t>34</w:t>
      </w:r>
      <w:r>
        <w:rPr>
          <w:sz w:val="26"/>
          <w:szCs w:val="26"/>
          <w:lang w:val="en-US"/>
        </w:rPr>
        <w:t>gaz</w:t>
      </w:r>
      <w:r w:rsidRPr="002B03A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2B03A9">
        <w:rPr>
          <w:sz w:val="26"/>
          <w:szCs w:val="26"/>
        </w:rPr>
        <w:t xml:space="preserve">) </w:t>
      </w:r>
      <w:r>
        <w:rPr>
          <w:sz w:val="26"/>
          <w:szCs w:val="26"/>
        </w:rPr>
        <w:t>в личном кабинете;</w:t>
      </w:r>
    </w:p>
    <w:p w:rsidR="008E5AC0" w:rsidRDefault="001447E8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офисах МФЦ;</w:t>
      </w:r>
    </w:p>
    <w:p w:rsidR="008E5AC0" w:rsidRDefault="001447E8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клиентских центрах ООО «Газпром газораспределение Волгоград»</w:t>
      </w:r>
    </w:p>
    <w:p w:rsidR="008E5AC0" w:rsidRDefault="008E5AC0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заявке необходимо указать: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ФИО полностью;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Дату и место рождения;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 (прописка по паспорту);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Адрес, по которому заключается договор о техническом обслуживании;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 (можно указать несколько номеров);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установленного газоиспользующего оборудования: </w:t>
      </w:r>
      <w:r>
        <w:rPr>
          <w:i/>
          <w:sz w:val="26"/>
          <w:szCs w:val="26"/>
        </w:rPr>
        <w:t>плита 2-3-4-х конфорочная, варочная поверхность, газовый духовой шкаф, водонагревательная колонка, отопительный котел, прибор учета газа</w:t>
      </w:r>
      <w:r>
        <w:rPr>
          <w:sz w:val="26"/>
          <w:szCs w:val="26"/>
        </w:rPr>
        <w:t>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Реквизиты документа, удостоверяющего личность (паспортные данные, СНИЛС);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Реквизиты правоустанавливающего документа на право собственности, одного из следующих документов:</w:t>
      </w:r>
    </w:p>
    <w:p w:rsidR="008E5AC0" w:rsidRDefault="001447E8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выписка из единого государственного реестра недвижимости (раздел сведения о правах);</w:t>
      </w:r>
    </w:p>
    <w:p w:rsidR="008E5AC0" w:rsidRDefault="001447E8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свидетельство о государственной регистрации права,</w:t>
      </w:r>
    </w:p>
    <w:p w:rsidR="008E5AC0" w:rsidRDefault="001447E8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договор купли-продажи и др. (для собственников);</w:t>
      </w:r>
    </w:p>
    <w:p w:rsidR="008E5AC0" w:rsidRDefault="001447E8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 договор найма или ордер (для нанимателей);</w:t>
      </w:r>
    </w:p>
    <w:p w:rsidR="008E5AC0" w:rsidRDefault="001447E8">
      <w:pPr>
        <w:pStyle w:val="ae"/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- договор аренды жилья, заключенный на срок более 11 месяцев.</w:t>
      </w:r>
      <w:r>
        <w:rPr>
          <w:sz w:val="26"/>
          <w:szCs w:val="26"/>
        </w:rPr>
        <w:t xml:space="preserve"> 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форму оплаты по договору;</w:t>
      </w:r>
    </w:p>
    <w:p w:rsidR="008E5AC0" w:rsidRDefault="001447E8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способ уведомления о дате и времени проведения работ;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должна быть подписана со стороны абонента.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</w:pPr>
      <w:r>
        <w:rPr>
          <w:sz w:val="26"/>
          <w:szCs w:val="26"/>
        </w:rPr>
        <w:t>К заявке прикладывается копия документа на право собственности на объект, по которому заключается договор</w:t>
      </w:r>
      <w:r>
        <w:t>.</w:t>
      </w:r>
    </w:p>
    <w:p w:rsidR="008E5AC0" w:rsidRDefault="001447E8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Расположение Клиентских центров ООО «Газпром газораспределение Волгоград»</w:t>
      </w:r>
    </w:p>
    <w:p w:rsidR="008E5AC0" w:rsidRDefault="001447E8">
      <w:pPr>
        <w:pStyle w:val="ae"/>
        <w:numPr>
          <w:ilvl w:val="1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г. Волгограда 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района;</w:t>
      </w:r>
      <w:r>
        <w:rPr>
          <w:sz w:val="26"/>
          <w:szCs w:val="26"/>
        </w:rPr>
        <w:br/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Центральный, Дзержинский районы: ул. </w:t>
      </w:r>
      <w:proofErr w:type="spellStart"/>
      <w:r>
        <w:rPr>
          <w:sz w:val="26"/>
          <w:szCs w:val="26"/>
        </w:rPr>
        <w:t>Лесогорская</w:t>
      </w:r>
      <w:proofErr w:type="spellEnd"/>
      <w:r>
        <w:rPr>
          <w:sz w:val="26"/>
          <w:szCs w:val="26"/>
        </w:rPr>
        <w:t xml:space="preserve">, 80,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101</w:t>
      </w:r>
    </w:p>
    <w:p w:rsidR="008E5AC0" w:rsidRDefault="001447E8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(8442) 25-80-58, 8 (8442) 25-80-26;</w:t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Тракторозаводский</w:t>
      </w:r>
      <w:proofErr w:type="spellEnd"/>
      <w:r>
        <w:rPr>
          <w:sz w:val="26"/>
          <w:szCs w:val="26"/>
        </w:rPr>
        <w:t xml:space="preserve">, Краснооктябрьский район: ул. </w:t>
      </w:r>
      <w:proofErr w:type="spellStart"/>
      <w:r>
        <w:rPr>
          <w:sz w:val="26"/>
          <w:szCs w:val="26"/>
        </w:rPr>
        <w:t>Поддубного</w:t>
      </w:r>
      <w:proofErr w:type="spellEnd"/>
      <w:r>
        <w:rPr>
          <w:sz w:val="26"/>
          <w:szCs w:val="26"/>
        </w:rPr>
        <w:t xml:space="preserve">, 35,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103</w:t>
      </w:r>
    </w:p>
    <w:p w:rsidR="008E5AC0" w:rsidRDefault="001447E8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тел. 8 (8442) 28-64-57, 8 (8442) 73-67-44, 8 (8442) 28-13-67;</w:t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Кировский</w:t>
      </w:r>
      <w:proofErr w:type="gramEnd"/>
      <w:r>
        <w:rPr>
          <w:sz w:val="26"/>
          <w:szCs w:val="26"/>
        </w:rPr>
        <w:t xml:space="preserve">, Красноармейский районы: ул. Травяная, 1А,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13 </w:t>
      </w:r>
    </w:p>
    <w:p w:rsidR="008E5AC0" w:rsidRDefault="001447E8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тел. 8 (8442) 45-09-82, 8 (8442) 45-00-50;</w:t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Ворошиловский, Советский районы: ул. Чигиринская, 35,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111</w:t>
      </w:r>
    </w:p>
    <w:p w:rsidR="008E5AC0" w:rsidRDefault="001447E8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8 (8442) 95-30-81, 8 (8442) 95-30-76; </w:t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Светлоярский</w:t>
      </w:r>
      <w:proofErr w:type="spellEnd"/>
      <w:r>
        <w:rPr>
          <w:sz w:val="26"/>
          <w:szCs w:val="26"/>
        </w:rPr>
        <w:t xml:space="preserve"> район: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Светлый Яр,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63 тел. 8 (84477) 6-91-43;</w:t>
      </w:r>
    </w:p>
    <w:p w:rsidR="008E5AC0" w:rsidRDefault="001447E8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всех районов центральный офис: ул. </w:t>
      </w:r>
      <w:proofErr w:type="gramStart"/>
      <w:r>
        <w:rPr>
          <w:sz w:val="26"/>
          <w:szCs w:val="26"/>
        </w:rPr>
        <w:t>Коммунистическая</w:t>
      </w:r>
      <w:proofErr w:type="gramEnd"/>
      <w:r>
        <w:rPr>
          <w:sz w:val="26"/>
          <w:szCs w:val="26"/>
        </w:rPr>
        <w:t>, 38, клиентский центр.</w:t>
      </w:r>
    </w:p>
    <w:p w:rsidR="008E5AC0" w:rsidRDefault="001447E8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8 (8442) 24-89-73, 8 (8442) 24-88-88. </w:t>
      </w:r>
    </w:p>
    <w:p w:rsidR="008E5AC0" w:rsidRDefault="001447E8">
      <w:pPr>
        <w:pStyle w:val="ae"/>
        <w:spacing w:beforeAutospacing="0" w:after="0" w:afterAutospacing="0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 клиентских центров территории г. Волгограда 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района:</w:t>
      </w:r>
    </w:p>
    <w:p w:rsidR="008E5AC0" w:rsidRDefault="001447E8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Понедельник-вторник-четверг: с 9:30 до 17:30 </w:t>
      </w:r>
    </w:p>
    <w:p w:rsidR="008E5AC0" w:rsidRDefault="001447E8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Среда: с 9:30 до 20:00 </w:t>
      </w:r>
    </w:p>
    <w:p w:rsidR="008E5AC0" w:rsidRDefault="001447E8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Пятница: с 9-30 до 16:30 </w:t>
      </w:r>
    </w:p>
    <w:p w:rsidR="008E5AC0" w:rsidRDefault="001447E8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>Каждая 3-я суббота месяца: с 8:30 до 17:30</w:t>
      </w:r>
    </w:p>
    <w:p w:rsidR="008E5AC0" w:rsidRDefault="001447E8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>Без перерыва на обед</w:t>
      </w:r>
    </w:p>
    <w:p w:rsidR="008E5AC0" w:rsidRDefault="001447E8">
      <w:pPr>
        <w:pStyle w:val="ae"/>
        <w:numPr>
          <w:ilvl w:val="1"/>
          <w:numId w:val="2"/>
        </w:numPr>
        <w:tabs>
          <w:tab w:val="left" w:pos="709"/>
        </w:tabs>
        <w:spacing w:beforeAutospacing="0" w:after="0" w:afterAutospacing="0"/>
        <w:ind w:left="993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территории Волгоградской области (кроме г. Волгограда 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района):</w:t>
      </w:r>
    </w:p>
    <w:p w:rsidR="008E5AC0" w:rsidRDefault="001447E8">
      <w:pPr>
        <w:pStyle w:val="ae"/>
        <w:spacing w:beforeAutospacing="0" w:after="0" w:afterAutospacing="0"/>
        <w:ind w:left="709" w:hanging="141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г. Волжский, </w:t>
      </w:r>
      <w:proofErr w:type="spellStart"/>
      <w:r>
        <w:rPr>
          <w:sz w:val="26"/>
          <w:szCs w:val="26"/>
        </w:rPr>
        <w:t>Среднеахтубинский</w:t>
      </w:r>
      <w:proofErr w:type="spellEnd"/>
      <w:r>
        <w:rPr>
          <w:sz w:val="26"/>
          <w:szCs w:val="26"/>
        </w:rPr>
        <w:t xml:space="preserve">, Ленинский район: г. Волжский, ул. </w:t>
      </w:r>
      <w:proofErr w:type="spellStart"/>
      <w:r>
        <w:rPr>
          <w:sz w:val="26"/>
          <w:szCs w:val="26"/>
        </w:rPr>
        <w:t>Крабышева</w:t>
      </w:r>
      <w:proofErr w:type="spellEnd"/>
      <w:r>
        <w:rPr>
          <w:sz w:val="26"/>
          <w:szCs w:val="26"/>
        </w:rPr>
        <w:t>, д.11</w:t>
      </w:r>
      <w:proofErr w:type="gramEnd"/>
    </w:p>
    <w:p w:rsidR="008E5AC0" w:rsidRDefault="001447E8">
      <w:pPr>
        <w:pStyle w:val="ae"/>
        <w:spacing w:beforeAutospacing="0" w:after="0" w:afterAutospacing="0"/>
        <w:ind w:left="709"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(8443) 38-30-64;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Городищенский</w:t>
      </w:r>
      <w:proofErr w:type="spellEnd"/>
      <w:r>
        <w:rPr>
          <w:sz w:val="26"/>
          <w:szCs w:val="26"/>
        </w:rPr>
        <w:t xml:space="preserve"> район: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Городище, пер. Красного Октябрь, д.27 тел. 8 (84468) 3-15-83;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Дубовский</w:t>
      </w:r>
      <w:proofErr w:type="spellEnd"/>
      <w:r>
        <w:rPr>
          <w:sz w:val="26"/>
          <w:szCs w:val="26"/>
        </w:rPr>
        <w:t xml:space="preserve"> район: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убовка</w:t>
      </w:r>
      <w:proofErr w:type="spellEnd"/>
      <w:r>
        <w:rPr>
          <w:sz w:val="26"/>
          <w:szCs w:val="26"/>
        </w:rPr>
        <w:t>, ул. Рабочая, д.11 тел. 8 (84458) 3-15-63;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Калачевский район: г. Калач-на-Дону, 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аррикадный</w:t>
      </w:r>
      <w:proofErr w:type="spellEnd"/>
      <w:r>
        <w:rPr>
          <w:sz w:val="26"/>
          <w:szCs w:val="26"/>
        </w:rPr>
        <w:t>, 35 тел. 8 (84472) 3-35-57;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Еланский район: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Елань, ул. Матроса Железняка, д.111 тел. 8 (84452) 5-46-06;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Жирновский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Руднянский</w:t>
      </w:r>
      <w:proofErr w:type="spellEnd"/>
      <w:r>
        <w:rPr>
          <w:sz w:val="26"/>
          <w:szCs w:val="26"/>
        </w:rPr>
        <w:t xml:space="preserve"> район: г. Жирновск, ул. Губкина, д. 2б тел. 8 (8445) 45-33-19;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Камышинский</w:t>
      </w:r>
      <w:proofErr w:type="spellEnd"/>
      <w:r>
        <w:rPr>
          <w:sz w:val="26"/>
          <w:szCs w:val="26"/>
        </w:rPr>
        <w:t xml:space="preserve"> район: г. Камышин, ул. </w:t>
      </w:r>
      <w:proofErr w:type="gramStart"/>
      <w:r>
        <w:rPr>
          <w:sz w:val="26"/>
          <w:szCs w:val="26"/>
        </w:rPr>
        <w:t>Волгоградская</w:t>
      </w:r>
      <w:proofErr w:type="gramEnd"/>
      <w:r>
        <w:rPr>
          <w:sz w:val="26"/>
          <w:szCs w:val="26"/>
        </w:rPr>
        <w:t>, д.37 тел. 8 (84472) 3-35-57;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 w:rsidRPr="002B03A9">
        <w:rPr>
          <w:sz w:val="26"/>
          <w:szCs w:val="26"/>
          <w:highlight w:val="yellow"/>
        </w:rPr>
        <w:t xml:space="preserve">- </w:t>
      </w:r>
      <w:proofErr w:type="spellStart"/>
      <w:r w:rsidRPr="002B03A9">
        <w:rPr>
          <w:sz w:val="26"/>
          <w:szCs w:val="26"/>
          <w:highlight w:val="yellow"/>
        </w:rPr>
        <w:t>Котельниковский</w:t>
      </w:r>
      <w:proofErr w:type="spellEnd"/>
      <w:r w:rsidRPr="002B03A9">
        <w:rPr>
          <w:sz w:val="26"/>
          <w:szCs w:val="26"/>
          <w:highlight w:val="yellow"/>
        </w:rPr>
        <w:t xml:space="preserve"> район: г. Котельниково, ул. </w:t>
      </w:r>
      <w:proofErr w:type="gramStart"/>
      <w:r w:rsidRPr="002B03A9">
        <w:rPr>
          <w:sz w:val="26"/>
          <w:szCs w:val="26"/>
          <w:highlight w:val="yellow"/>
        </w:rPr>
        <w:t>Северная</w:t>
      </w:r>
      <w:proofErr w:type="gramEnd"/>
      <w:r w:rsidRPr="002B03A9">
        <w:rPr>
          <w:sz w:val="26"/>
          <w:szCs w:val="26"/>
          <w:highlight w:val="yellow"/>
        </w:rPr>
        <w:t>, д.11 тел. 8 (84476) 3-24-49;</w:t>
      </w:r>
      <w:bookmarkStart w:id="0" w:name="_GoBack"/>
      <w:bookmarkEnd w:id="0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Октябрьский район: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Октябрьский, ул. Производственная, д.24Г тел. 8 (84475) 6-18-55;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Котовский, Ольховский район: г. Котово, ул. 60 лет ВЛКСМ, д. 12 тел. 8 (84455) 4-25-20;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Даниловский</w:t>
      </w:r>
      <w:proofErr w:type="spellEnd"/>
      <w:r>
        <w:rPr>
          <w:sz w:val="26"/>
          <w:szCs w:val="26"/>
        </w:rPr>
        <w:t xml:space="preserve"> район: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Даниловка, ул. Северная, д.40 тел. 8 (84461) 5-37-87;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Михайловский, </w:t>
      </w:r>
      <w:proofErr w:type="spellStart"/>
      <w:r>
        <w:rPr>
          <w:sz w:val="26"/>
          <w:szCs w:val="26"/>
        </w:rPr>
        <w:t>Кумылженский</w:t>
      </w:r>
      <w:proofErr w:type="spellEnd"/>
      <w:r>
        <w:rPr>
          <w:sz w:val="26"/>
          <w:szCs w:val="26"/>
        </w:rPr>
        <w:t xml:space="preserve"> район: г. Михайловка, ул. Томская, д.3 тел. 8 (84463) 2-26-61;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Николаевский район: г. Николаевск, ул. Некрасова, д.17 тел. 8 (84494) 6-26-61;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Быковский район: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Быково, ул. Воровского, д. 1А тел. 8 (84495) 3-16-04;</w:t>
      </w:r>
      <w:proofErr w:type="gramEnd"/>
    </w:p>
    <w:p w:rsidR="008E5AC0" w:rsidRDefault="001447E8">
      <w:pPr>
        <w:pStyle w:val="ae"/>
        <w:spacing w:beforeAutospacing="0" w:after="0" w:afterAutospacing="0"/>
        <w:ind w:left="284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Алексеевский, Новоаннинский, </w:t>
      </w:r>
      <w:proofErr w:type="spellStart"/>
      <w:r>
        <w:rPr>
          <w:sz w:val="26"/>
          <w:szCs w:val="26"/>
        </w:rPr>
        <w:t>Киквидзенский</w:t>
      </w:r>
      <w:proofErr w:type="spellEnd"/>
      <w:r>
        <w:rPr>
          <w:sz w:val="26"/>
          <w:szCs w:val="26"/>
        </w:rPr>
        <w:t xml:space="preserve"> район: г. Новоаннинский, ул. Пугачевская, д.177 тел. 8 (84447) 3-44-41;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Старополтавский</w:t>
      </w:r>
      <w:proofErr w:type="spellEnd"/>
      <w:r>
        <w:rPr>
          <w:sz w:val="26"/>
          <w:szCs w:val="26"/>
        </w:rPr>
        <w:t xml:space="preserve"> район: г. Палласовка, ул. Ушакова, д. 80 тел. 8(84492)6-85-66;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Серафимовичский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Клетский</w:t>
      </w:r>
      <w:proofErr w:type="spellEnd"/>
      <w:r>
        <w:rPr>
          <w:sz w:val="26"/>
          <w:szCs w:val="26"/>
        </w:rPr>
        <w:t xml:space="preserve"> район: г. Серафимович, ул. </w:t>
      </w:r>
      <w:proofErr w:type="gramStart"/>
      <w:r>
        <w:rPr>
          <w:sz w:val="26"/>
          <w:szCs w:val="26"/>
        </w:rPr>
        <w:t>Республиканская</w:t>
      </w:r>
      <w:proofErr w:type="gramEnd"/>
      <w:r>
        <w:rPr>
          <w:sz w:val="26"/>
          <w:szCs w:val="26"/>
        </w:rPr>
        <w:t xml:space="preserve">, д.47 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тел. 8 (84464) 4-48-37;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Суровикинский</w:t>
      </w:r>
      <w:proofErr w:type="spellEnd"/>
      <w:r>
        <w:rPr>
          <w:sz w:val="26"/>
          <w:szCs w:val="26"/>
        </w:rPr>
        <w:t>, Чернышковский район: г. Суровикино, пер. Овражный, д.18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(84473)2-22-94;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Урюпинский, Новониколаевский, Нехаевский район: г. Урюпинск, ул. М. </w:t>
      </w:r>
      <w:proofErr w:type="spellStart"/>
      <w:r>
        <w:rPr>
          <w:sz w:val="26"/>
          <w:szCs w:val="26"/>
        </w:rPr>
        <w:t>Мушкетовская</w:t>
      </w:r>
      <w:proofErr w:type="spellEnd"/>
      <w:r>
        <w:rPr>
          <w:sz w:val="26"/>
          <w:szCs w:val="26"/>
        </w:rPr>
        <w:t>, д.4</w:t>
      </w:r>
      <w:proofErr w:type="gramEnd"/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тел. 8 (84442) 4-19-54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район: г. Фролово, ул. 40 лет Октября, д.1 тел. 8 (84465) 2-43-59;</w:t>
      </w:r>
    </w:p>
    <w:p w:rsidR="008E5AC0" w:rsidRDefault="001447E8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Иловлинский</w:t>
      </w:r>
      <w:proofErr w:type="spellEnd"/>
      <w:r>
        <w:rPr>
          <w:sz w:val="26"/>
          <w:szCs w:val="26"/>
        </w:rPr>
        <w:t xml:space="preserve"> район: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Иловля</w:t>
      </w:r>
      <w:proofErr w:type="spellEnd"/>
      <w:r>
        <w:rPr>
          <w:sz w:val="26"/>
          <w:szCs w:val="26"/>
        </w:rPr>
        <w:t>, пер. Буденного, д.1  тел. 8 (84467) 5-17-01.</w:t>
      </w:r>
    </w:p>
    <w:p w:rsidR="008E5AC0" w:rsidRDefault="001447E8">
      <w:pPr>
        <w:pStyle w:val="ae"/>
        <w:spacing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График работы на территории Волгоградской области (кроме г. Волгограда и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района):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1,2,5 рабочей недели: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Пн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т,Чт,Пт</w:t>
      </w:r>
      <w:proofErr w:type="spellEnd"/>
      <w:r>
        <w:rPr>
          <w:sz w:val="26"/>
          <w:szCs w:val="26"/>
        </w:rPr>
        <w:t xml:space="preserve"> с 8-00 до 17-00;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08-00 до 20-00;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Выходные дни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>, Вс.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3 рабочей недели: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Вт</w:t>
      </w:r>
      <w:proofErr w:type="gramStart"/>
      <w:r>
        <w:rPr>
          <w:sz w:val="26"/>
          <w:szCs w:val="26"/>
        </w:rPr>
        <w:t>,Ч</w:t>
      </w:r>
      <w:proofErr w:type="gramEnd"/>
      <w:r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 с 8-00 до 17-00;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08-00 до 20-00;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Выходные дни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>, Пн.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4 рабочей недели: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Пн</w:t>
      </w:r>
      <w:proofErr w:type="spellEnd"/>
      <w:proofErr w:type="gramEnd"/>
      <w:r>
        <w:rPr>
          <w:sz w:val="26"/>
          <w:szCs w:val="26"/>
        </w:rPr>
        <w:t xml:space="preserve"> с 11-00 до 20-00;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с 8-00 до 20-00;</w:t>
      </w:r>
    </w:p>
    <w:p w:rsidR="008E5AC0" w:rsidRDefault="001447E8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Вт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 с 08-00 до 17-00;</w:t>
      </w:r>
    </w:p>
    <w:p w:rsidR="008E5AC0" w:rsidRDefault="001447E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подаче заявки в клиентских центрах договор будет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заключен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/перезаключен на приеме.</w:t>
      </w:r>
    </w:p>
    <w:p w:rsidR="008E5AC0" w:rsidRDefault="001447E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подаче заявки дистанционно сотрудниками Общества будет подготовлен проект договора и направлен для ознакомления на электронную почту абонента (при наличии) или по Почте России. Получив проект договора, Абоненту необходимо ознакомиться с условиями договора, оформить его со своей стороны и 2 экземпляра направить в адрес Общества (по Почте России или нарочно в один из клиентских центров).</w:t>
      </w:r>
    </w:p>
    <w:p w:rsidR="008E5AC0" w:rsidRDefault="001447E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После оформления договора со стороны Общества один экземпляр будет передан Абоненту: лично в клиентском центре, почтовым отправлением, на руки у дома при предварительном согласовании. </w:t>
      </w:r>
    </w:p>
    <w:p w:rsidR="008E5AC0" w:rsidRDefault="00144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Наличие договора на техническое обслуживание газового оборудования – это залог безопасности!</w:t>
      </w:r>
    </w:p>
    <w:sectPr w:rsidR="008E5AC0">
      <w:pgSz w:w="11906" w:h="16838"/>
      <w:pgMar w:top="709" w:right="707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2BD"/>
    <w:multiLevelType w:val="multilevel"/>
    <w:tmpl w:val="DA5A3A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07F6C28"/>
    <w:multiLevelType w:val="multilevel"/>
    <w:tmpl w:val="0F4C5926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>
    <w:nsid w:val="3D96548E"/>
    <w:multiLevelType w:val="multilevel"/>
    <w:tmpl w:val="45509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2714D3"/>
    <w:multiLevelType w:val="multilevel"/>
    <w:tmpl w:val="192ACF4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C0"/>
    <w:rsid w:val="001447E8"/>
    <w:rsid w:val="002B03A9"/>
    <w:rsid w:val="008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0D26"/>
  </w:style>
  <w:style w:type="character" w:customStyle="1" w:styleId="a4">
    <w:name w:val="Нижний колонтитул Знак"/>
    <w:basedOn w:val="a0"/>
    <w:uiPriority w:val="99"/>
    <w:qFormat/>
    <w:rsid w:val="00FB0D26"/>
  </w:style>
  <w:style w:type="character" w:customStyle="1" w:styleId="-">
    <w:name w:val="Интернет-ссылка"/>
    <w:basedOn w:val="a0"/>
    <w:uiPriority w:val="99"/>
    <w:unhideWhenUsed/>
    <w:rsid w:val="00023C97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110F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4866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110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58E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0D26"/>
  </w:style>
  <w:style w:type="character" w:customStyle="1" w:styleId="a4">
    <w:name w:val="Нижний колонтитул Знак"/>
    <w:basedOn w:val="a0"/>
    <w:uiPriority w:val="99"/>
    <w:qFormat/>
    <w:rsid w:val="00FB0D26"/>
  </w:style>
  <w:style w:type="character" w:customStyle="1" w:styleId="-">
    <w:name w:val="Интернет-ссылка"/>
    <w:basedOn w:val="a0"/>
    <w:uiPriority w:val="99"/>
    <w:unhideWhenUsed/>
    <w:rsid w:val="00023C97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110F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4866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110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58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Козякин Роман Александрович</dc:creator>
  <dc:description/>
  <cp:lastModifiedBy>Савинова</cp:lastModifiedBy>
  <cp:revision>3</cp:revision>
  <cp:lastPrinted>2023-10-31T10:57:00Z</cp:lastPrinted>
  <dcterms:created xsi:type="dcterms:W3CDTF">2023-11-02T11:57:00Z</dcterms:created>
  <dcterms:modified xsi:type="dcterms:W3CDTF">2023-11-07T08:54:00Z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