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1C" w:rsidRDefault="002C4A1C">
      <w:pPr>
        <w:pStyle w:val="ConsPlusTitlePage"/>
      </w:pPr>
      <w:r>
        <w:br/>
      </w:r>
    </w:p>
    <w:p w:rsidR="00A17FE5" w:rsidRDefault="00A17FE5" w:rsidP="00A1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E5" w:rsidRDefault="00A17FE5" w:rsidP="00A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ПОСТАНОВЛЕНИЕ</w:t>
      </w:r>
    </w:p>
    <w:p w:rsidR="00A17FE5" w:rsidRDefault="00A17FE5" w:rsidP="00A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АДМИНИСТРАЦИИ</w:t>
      </w:r>
    </w:p>
    <w:p w:rsidR="00A17FE5" w:rsidRDefault="00A17FE5" w:rsidP="00A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КОТЕЛЬНИКОВСКОГО ГОРОДСКОГО ПОСЕЛЕНИЯ</w:t>
      </w:r>
    </w:p>
    <w:p w:rsidR="00A17FE5" w:rsidRDefault="00A17FE5" w:rsidP="00A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МУНИЦИПАЛЬНОГО РАЙОНА</w:t>
      </w:r>
    </w:p>
    <w:p w:rsidR="00A17FE5" w:rsidRDefault="00A17FE5" w:rsidP="00A1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ВОЛГОГРАДСКОЙ ОБЛАСТИ</w:t>
      </w:r>
    </w:p>
    <w:p w:rsidR="00A17FE5" w:rsidRDefault="00A17FE5" w:rsidP="00A17FE5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17FE5" w:rsidRDefault="00A17FE5" w:rsidP="00A17FE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17FE5" w:rsidRPr="00A17FE5" w:rsidRDefault="00A17FE5" w:rsidP="00A17FE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7F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03.05.2024 г.                                                                                 №</w:t>
      </w:r>
      <w:r w:rsidR="00E12689">
        <w:rPr>
          <w:rFonts w:ascii="Times New Roman" w:hAnsi="Times New Roman" w:cs="Times New Roman"/>
          <w:b/>
          <w:sz w:val="24"/>
          <w:szCs w:val="24"/>
          <w:lang w:eastAsia="ru-RU"/>
        </w:rPr>
        <w:t>399</w:t>
      </w:r>
    </w:p>
    <w:p w:rsidR="00A17FE5" w:rsidRPr="00A17FE5" w:rsidRDefault="00A17FE5" w:rsidP="00A17F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FE5" w:rsidRPr="00A17FE5" w:rsidRDefault="00A17FE5" w:rsidP="00A17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17FE5">
        <w:rPr>
          <w:rFonts w:ascii="Times New Roman" w:hAnsi="Times New Roman" w:cs="Times New Roman"/>
          <w:b/>
          <w:sz w:val="24"/>
          <w:szCs w:val="24"/>
        </w:rPr>
        <w:t>б утверждении порядка проведения мониторинга технического</w:t>
      </w:r>
    </w:p>
    <w:p w:rsidR="00A17FE5" w:rsidRPr="00A17FE5" w:rsidRDefault="00A17FE5" w:rsidP="00A17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FE5">
        <w:rPr>
          <w:rFonts w:ascii="Times New Roman" w:hAnsi="Times New Roman" w:cs="Times New Roman"/>
          <w:b/>
          <w:sz w:val="24"/>
          <w:szCs w:val="24"/>
        </w:rPr>
        <w:t>состояния многоквартирных домов, признанных аварийными</w:t>
      </w:r>
    </w:p>
    <w:p w:rsidR="00A17FE5" w:rsidRPr="00A17FE5" w:rsidRDefault="00A17FE5" w:rsidP="00A17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FE5">
        <w:rPr>
          <w:rFonts w:ascii="Times New Roman" w:hAnsi="Times New Roman" w:cs="Times New Roman"/>
          <w:b/>
          <w:sz w:val="24"/>
          <w:szCs w:val="24"/>
        </w:rPr>
        <w:t>и подлежащими сносу или реконструкции, расположенных</w:t>
      </w:r>
    </w:p>
    <w:p w:rsidR="00C10AB2" w:rsidRDefault="00A17FE5" w:rsidP="00A17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FE5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A1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FE5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A17FE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C10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AB2" w:rsidRDefault="00C10AB2" w:rsidP="00A17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</w:t>
      </w:r>
    </w:p>
    <w:p w:rsidR="00A17FE5" w:rsidRPr="00A17FE5" w:rsidRDefault="00C10AB2" w:rsidP="00A17FE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A17FE5" w:rsidRPr="00A17F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7FE5" w:rsidRPr="00A17FE5" w:rsidRDefault="00A17FE5" w:rsidP="00A17F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FE5" w:rsidRPr="00A17FE5" w:rsidRDefault="00A17FE5" w:rsidP="00A17F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FE5">
        <w:rPr>
          <w:rFonts w:ascii="Times New Roman" w:hAnsi="Times New Roman" w:cs="Times New Roman"/>
          <w:sz w:val="24"/>
          <w:szCs w:val="24"/>
          <w:lang w:eastAsia="ru-RU"/>
        </w:rPr>
        <w:t xml:space="preserve">      В</w:t>
      </w:r>
      <w:r>
        <w:rPr>
          <w:rFonts w:ascii="Times New Roman" w:hAnsi="Times New Roman" w:cs="Times New Roman"/>
          <w:sz w:val="24"/>
          <w:szCs w:val="24"/>
          <w:lang w:eastAsia="ru-RU"/>
        </w:rPr>
        <w:t>о исполнение пункта 5 Перечня поручений Губернатора Волгоградской области от 30.05.2023 г. №01-20/615дсп, Письма Комитета строительства Волгоградской области от 19.04.2024 г. №36-14-23-4507</w:t>
      </w:r>
      <w:r w:rsidR="00C10AB2">
        <w:rPr>
          <w:rFonts w:ascii="Times New Roman" w:hAnsi="Times New Roman" w:cs="Times New Roman"/>
          <w:sz w:val="24"/>
          <w:szCs w:val="24"/>
          <w:lang w:eastAsia="ru-RU"/>
        </w:rPr>
        <w:t>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</w:t>
      </w:r>
      <w:r w:rsidRPr="00A17FE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Pr="00A17FE5"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17FE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поселения, администрация </w:t>
      </w:r>
      <w:proofErr w:type="spellStart"/>
      <w:r w:rsidRPr="00A17FE5"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17FE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A17FE5" w:rsidRPr="00A17FE5" w:rsidRDefault="00A17FE5" w:rsidP="00A17F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FE5" w:rsidRPr="00C10AB2" w:rsidRDefault="00A17FE5" w:rsidP="00A17FE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0AB2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17FE5" w:rsidRPr="00A17FE5" w:rsidRDefault="00A17FE5" w:rsidP="00A17F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AB2" w:rsidRDefault="00C10AB2" w:rsidP="00C10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FE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7">
        <w:r w:rsidRPr="00A17FE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17FE5">
        <w:rPr>
          <w:rFonts w:ascii="Times New Roman" w:hAnsi="Times New Roman" w:cs="Times New Roman"/>
          <w:sz w:val="24"/>
          <w:szCs w:val="24"/>
        </w:rPr>
        <w:t xml:space="preserve"> проведения мониторинга технического состояния многоквартирных домов, признанных аварийными и подлежащими сносу или реконструкции, расположенных на территории </w:t>
      </w:r>
      <w:proofErr w:type="spellStart"/>
      <w:r w:rsidRPr="00A17FE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A17FE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3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63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E306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A17FE5">
        <w:rPr>
          <w:rFonts w:ascii="Times New Roman" w:hAnsi="Times New Roman" w:cs="Times New Roman"/>
          <w:sz w:val="24"/>
          <w:szCs w:val="24"/>
        </w:rPr>
        <w:t xml:space="preserve">  (приложение).</w:t>
      </w:r>
    </w:p>
    <w:p w:rsidR="00A17FE5" w:rsidRPr="00C10AB2" w:rsidRDefault="00A17FE5" w:rsidP="00C10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AB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Pr="00C10AB2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C10AB2">
        <w:rPr>
          <w:rFonts w:ascii="Times New Roman" w:hAnsi="Times New Roman" w:cs="Times New Roman"/>
          <w:sz w:val="24"/>
          <w:szCs w:val="24"/>
        </w:rPr>
        <w:t xml:space="preserve"> городского поселения А.Б. Страхова.</w:t>
      </w:r>
    </w:p>
    <w:p w:rsidR="00A17FE5" w:rsidRPr="00C10AB2" w:rsidRDefault="00A17FE5" w:rsidP="00C10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AB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обнародованию на сайте администрации </w:t>
      </w:r>
      <w:proofErr w:type="spellStart"/>
      <w:r w:rsidRPr="00C10AB2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C10AB2">
        <w:rPr>
          <w:rFonts w:ascii="Times New Roman" w:hAnsi="Times New Roman" w:cs="Times New Roman"/>
          <w:sz w:val="24"/>
          <w:szCs w:val="24"/>
        </w:rPr>
        <w:t xml:space="preserve"> городского поселения -http://www. </w:t>
      </w:r>
      <w:proofErr w:type="spellStart"/>
      <w:r w:rsidRPr="00C10AB2">
        <w:rPr>
          <w:rFonts w:ascii="Times New Roman" w:hAnsi="Times New Roman" w:cs="Times New Roman"/>
          <w:sz w:val="24"/>
          <w:szCs w:val="24"/>
          <w:lang w:val="en-US"/>
        </w:rPr>
        <w:t>akgp</w:t>
      </w:r>
      <w:proofErr w:type="spellEnd"/>
      <w:r w:rsidRPr="00C10A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0A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0AB2">
        <w:rPr>
          <w:rFonts w:ascii="Times New Roman" w:hAnsi="Times New Roman" w:cs="Times New Roman"/>
          <w:sz w:val="24"/>
          <w:szCs w:val="24"/>
        </w:rPr>
        <w:t>, зарегистрированного в качестве сетевого издания</w:t>
      </w:r>
      <w:r w:rsidRPr="00C10AB2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Федеральной службой по надзору в сфере связи, информационных технологий и </w:t>
      </w:r>
      <w:proofErr w:type="gramStart"/>
      <w:r w:rsidRPr="00C10AB2">
        <w:rPr>
          <w:rFonts w:ascii="Times New Roman" w:hAnsi="Times New Roman" w:cs="Times New Roman"/>
          <w:sz w:val="24"/>
          <w:szCs w:val="24"/>
          <w:lang w:eastAsia="ru-RU"/>
        </w:rPr>
        <w:t>массовых  коммуникаций</w:t>
      </w:r>
      <w:proofErr w:type="gramEnd"/>
      <w:r w:rsidRPr="00C10AB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10AB2">
        <w:rPr>
          <w:rFonts w:ascii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C10AB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10AB2">
        <w:rPr>
          <w:rFonts w:ascii="Times New Roman" w:hAnsi="Times New Roman" w:cs="Times New Roman"/>
          <w:sz w:val="24"/>
          <w:szCs w:val="24"/>
        </w:rPr>
        <w:t xml:space="preserve">: номер свидетельства: ЭЛ № ФС 77- 85330  от 15.05.2023 года). </w:t>
      </w:r>
    </w:p>
    <w:p w:rsidR="00A17FE5" w:rsidRDefault="00A17FE5" w:rsidP="00A17F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AB2" w:rsidRDefault="00C10AB2" w:rsidP="00A17F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AB2" w:rsidRPr="00A17FE5" w:rsidRDefault="00C10AB2" w:rsidP="00A17F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FE5" w:rsidRPr="00C10AB2" w:rsidRDefault="00A17FE5" w:rsidP="00A17FE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0A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C10AB2">
        <w:rPr>
          <w:rFonts w:ascii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C10A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7FE5" w:rsidRPr="00C10AB2" w:rsidRDefault="00A17FE5" w:rsidP="00A17FE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0AB2"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поселения                                                                                      А.Л. Федоров</w:t>
      </w:r>
    </w:p>
    <w:p w:rsidR="00730C37" w:rsidRDefault="00730C37" w:rsidP="00C10A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0C37" w:rsidRDefault="00730C37" w:rsidP="00C10A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0C37" w:rsidRDefault="00730C37" w:rsidP="00C10A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C4A1C" w:rsidRPr="009E1565" w:rsidRDefault="002C4A1C" w:rsidP="00C10A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E156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C4A1C" w:rsidRPr="009E1565" w:rsidRDefault="002C4A1C" w:rsidP="00C10A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E1565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2C4A1C" w:rsidRPr="009E1565" w:rsidRDefault="002C4A1C" w:rsidP="00C10A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E1565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9E1565">
        <w:rPr>
          <w:rFonts w:ascii="Times New Roman" w:hAnsi="Times New Roman" w:cs="Times New Roman"/>
          <w:sz w:val="20"/>
          <w:szCs w:val="20"/>
        </w:rPr>
        <w:t>Котельниковсого</w:t>
      </w:r>
      <w:proofErr w:type="spellEnd"/>
      <w:r w:rsidR="009E1565">
        <w:rPr>
          <w:rFonts w:ascii="Times New Roman" w:hAnsi="Times New Roman" w:cs="Times New Roman"/>
          <w:sz w:val="20"/>
          <w:szCs w:val="20"/>
        </w:rPr>
        <w:t xml:space="preserve"> </w:t>
      </w:r>
      <w:r w:rsidRPr="009E1565">
        <w:rPr>
          <w:rFonts w:ascii="Times New Roman" w:hAnsi="Times New Roman" w:cs="Times New Roman"/>
          <w:sz w:val="20"/>
          <w:szCs w:val="20"/>
        </w:rPr>
        <w:t>городского</w:t>
      </w:r>
    </w:p>
    <w:p w:rsidR="009E1565" w:rsidRDefault="009E1565" w:rsidP="00C10A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Котельниковского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2C4A1C" w:rsidRPr="009E1565" w:rsidRDefault="009E1565" w:rsidP="00C10A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2C4A1C" w:rsidRPr="009E1565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2C4A1C" w:rsidRPr="009E1565" w:rsidRDefault="009E1565" w:rsidP="00C10AB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03</w:t>
      </w:r>
      <w:r w:rsidR="002C4A1C" w:rsidRPr="009E1565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="002C4A1C" w:rsidRPr="009E1565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4 N</w:t>
      </w:r>
      <w:r w:rsidR="00E12689">
        <w:rPr>
          <w:rFonts w:ascii="Times New Roman" w:hAnsi="Times New Roman" w:cs="Times New Roman"/>
          <w:sz w:val="20"/>
          <w:szCs w:val="20"/>
        </w:rPr>
        <w:t>399</w:t>
      </w:r>
      <w:bookmarkStart w:id="0" w:name="_GoBack"/>
      <w:bookmarkEnd w:id="0"/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A1C" w:rsidRPr="00C10AB2" w:rsidRDefault="002C4A1C" w:rsidP="00C10A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7"/>
      <w:bookmarkEnd w:id="1"/>
      <w:r w:rsidRPr="00C10AB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C4A1C" w:rsidRPr="00C10AB2" w:rsidRDefault="002C4A1C" w:rsidP="00C10A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B2">
        <w:rPr>
          <w:rFonts w:ascii="Times New Roman" w:hAnsi="Times New Roman" w:cs="Times New Roman"/>
          <w:b/>
          <w:sz w:val="24"/>
          <w:szCs w:val="24"/>
        </w:rPr>
        <w:t>ПРОВЕДЕНИЯ МОНИТОРИНГА ТЕХНИЧЕСКОГО СОСТОЯНИЯ</w:t>
      </w:r>
    </w:p>
    <w:p w:rsidR="002C4A1C" w:rsidRDefault="002C4A1C" w:rsidP="00C10A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B2">
        <w:rPr>
          <w:rFonts w:ascii="Times New Roman" w:hAnsi="Times New Roman" w:cs="Times New Roman"/>
          <w:b/>
          <w:sz w:val="24"/>
          <w:szCs w:val="24"/>
        </w:rPr>
        <w:t>МНОГОКВАРТИРНЫХ ДОМОВ, ПРИЗНАННЫХ АВАРИЙНЫМИ И ПОДЛЕЖАЩИМИ</w:t>
      </w:r>
      <w:r w:rsidR="00C10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AB2">
        <w:rPr>
          <w:rFonts w:ascii="Times New Roman" w:hAnsi="Times New Roman" w:cs="Times New Roman"/>
          <w:b/>
          <w:sz w:val="24"/>
          <w:szCs w:val="24"/>
        </w:rPr>
        <w:t>СНОСУ ИЛИ РЕКОНСТРУКЦИИ, РАСПОЛОЖЕННЫХ НА ТЕРРИТОРИИ</w:t>
      </w:r>
      <w:r w:rsidR="00C10AB2">
        <w:rPr>
          <w:rFonts w:ascii="Times New Roman" w:hAnsi="Times New Roman" w:cs="Times New Roman"/>
          <w:b/>
          <w:sz w:val="24"/>
          <w:szCs w:val="24"/>
        </w:rPr>
        <w:t xml:space="preserve"> КОТЕЛЬНИКОВСКОГО</w:t>
      </w:r>
      <w:r w:rsidR="009C1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AB2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C10AB2">
        <w:rPr>
          <w:rFonts w:ascii="Times New Roman" w:hAnsi="Times New Roman" w:cs="Times New Roman"/>
          <w:b/>
          <w:sz w:val="24"/>
          <w:szCs w:val="24"/>
        </w:rPr>
        <w:t xml:space="preserve">ПОСЕЛЕНИЯ КОТЕЛЬНИКОВСКОГО МУНИЦИПАЛЬНОГО РАЙОНА </w:t>
      </w:r>
    </w:p>
    <w:p w:rsidR="009C1D6B" w:rsidRPr="00C10AB2" w:rsidRDefault="009C1D6B" w:rsidP="00C10A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A1C" w:rsidRPr="009E1565" w:rsidRDefault="002C4A1C" w:rsidP="009E15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56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 xml:space="preserve">1.1. Порядок проведения мониторинга технического состояния многоквартирных домов, признанных в установленном порядке аварийными и подлежащими сносу или реконструкции, расположенных на территории </w:t>
      </w:r>
      <w:proofErr w:type="spellStart"/>
      <w:r w:rsidR="00E30630" w:rsidRPr="00A17FE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E30630" w:rsidRPr="00A17FE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3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63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E306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E30630" w:rsidRPr="00A17FE5">
        <w:rPr>
          <w:rFonts w:ascii="Times New Roman" w:hAnsi="Times New Roman" w:cs="Times New Roman"/>
          <w:sz w:val="24"/>
          <w:szCs w:val="24"/>
        </w:rPr>
        <w:t xml:space="preserve">  </w:t>
      </w:r>
      <w:r w:rsidRPr="00A17FE5">
        <w:rPr>
          <w:rFonts w:ascii="Times New Roman" w:hAnsi="Times New Roman" w:cs="Times New Roman"/>
          <w:sz w:val="24"/>
          <w:szCs w:val="24"/>
        </w:rPr>
        <w:t xml:space="preserve"> (далее - Порядок), определяется на основании </w:t>
      </w:r>
      <w:hyperlink r:id="rId6">
        <w:r w:rsidRPr="00A17FE5">
          <w:rPr>
            <w:rFonts w:ascii="Times New Roman" w:hAnsi="Times New Roman" w:cs="Times New Roman"/>
            <w:color w:val="0000FF"/>
            <w:sz w:val="24"/>
            <w:szCs w:val="24"/>
          </w:rPr>
          <w:t>ГОСТ 31937-2011</w:t>
        </w:r>
      </w:hyperlink>
      <w:r w:rsidRPr="00A17FE5">
        <w:rPr>
          <w:rFonts w:ascii="Times New Roman" w:hAnsi="Times New Roman" w:cs="Times New Roman"/>
          <w:sz w:val="24"/>
          <w:szCs w:val="24"/>
        </w:rPr>
        <w:t xml:space="preserve"> "Межгосударственный стандарт. Здания и сооружения. Правила обследования и мониторинга технического состояния" и </w:t>
      </w:r>
      <w:hyperlink r:id="rId7">
        <w:r w:rsidRPr="00A17FE5">
          <w:rPr>
            <w:rFonts w:ascii="Times New Roman" w:hAnsi="Times New Roman" w:cs="Times New Roman"/>
            <w:color w:val="0000FF"/>
            <w:sz w:val="24"/>
            <w:szCs w:val="24"/>
          </w:rPr>
          <w:t>СП 454.1325800.2019</w:t>
        </w:r>
      </w:hyperlink>
      <w:r w:rsidRPr="00A17FE5">
        <w:rPr>
          <w:rFonts w:ascii="Times New Roman" w:hAnsi="Times New Roman" w:cs="Times New Roman"/>
          <w:sz w:val="24"/>
          <w:szCs w:val="24"/>
        </w:rPr>
        <w:t xml:space="preserve"> "Здания жилые многоквартирные. Правила оценки аварийного и ограниченно-работоспособного технического состояния", включает процедуру сбора, обработки и анализа информации о техническом состоянии </w:t>
      </w:r>
      <w:proofErr w:type="spellStart"/>
      <w:r w:rsidRPr="00A17FE5">
        <w:rPr>
          <w:rFonts w:ascii="Times New Roman" w:hAnsi="Times New Roman" w:cs="Times New Roman"/>
          <w:sz w:val="24"/>
          <w:szCs w:val="24"/>
        </w:rPr>
        <w:t>нерасселенных</w:t>
      </w:r>
      <w:proofErr w:type="spellEnd"/>
      <w:r w:rsidRPr="00A17FE5">
        <w:rPr>
          <w:rFonts w:ascii="Times New Roman" w:hAnsi="Times New Roman" w:cs="Times New Roman"/>
          <w:sz w:val="24"/>
          <w:szCs w:val="24"/>
        </w:rPr>
        <w:t xml:space="preserve"> многоквартирных домов, признанных аварийными и подлежащими сносу или реконструкции, расположенных на территории </w:t>
      </w:r>
      <w:proofErr w:type="spellStart"/>
      <w:r w:rsidR="00E30630" w:rsidRPr="00A17FE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E30630" w:rsidRPr="00A17FE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3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63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E306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proofErr w:type="gramStart"/>
      <w:r w:rsidR="00E30630" w:rsidRPr="00A17FE5">
        <w:rPr>
          <w:rFonts w:ascii="Times New Roman" w:hAnsi="Times New Roman" w:cs="Times New Roman"/>
          <w:sz w:val="24"/>
          <w:szCs w:val="24"/>
        </w:rPr>
        <w:t xml:space="preserve">  </w:t>
      </w:r>
      <w:r w:rsidRPr="00A17F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A17FE5">
        <w:rPr>
          <w:rFonts w:ascii="Times New Roman" w:hAnsi="Times New Roman" w:cs="Times New Roman"/>
          <w:sz w:val="24"/>
          <w:szCs w:val="24"/>
        </w:rPr>
        <w:t>далее - мониторинг).</w:t>
      </w:r>
    </w:p>
    <w:p w:rsidR="002C4A1C" w:rsidRPr="00A17FE5" w:rsidRDefault="00E30630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4A1C" w:rsidRPr="00A17FE5">
        <w:rPr>
          <w:rFonts w:ascii="Times New Roman" w:hAnsi="Times New Roman" w:cs="Times New Roman"/>
          <w:sz w:val="24"/>
          <w:szCs w:val="24"/>
        </w:rPr>
        <w:t xml:space="preserve">Мониторинг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отделом жилищно-коммунального хозяйства администрации </w:t>
      </w:r>
      <w:proofErr w:type="spellStart"/>
      <w:r w:rsidRPr="00A17FE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A17FE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A17FE5">
        <w:rPr>
          <w:rFonts w:ascii="Times New Roman" w:hAnsi="Times New Roman" w:cs="Times New Roman"/>
          <w:sz w:val="24"/>
          <w:szCs w:val="24"/>
        </w:rPr>
        <w:t xml:space="preserve">  </w:t>
      </w:r>
      <w:r w:rsidR="002C4A1C" w:rsidRPr="00A17FE5">
        <w:rPr>
          <w:rFonts w:ascii="Times New Roman" w:hAnsi="Times New Roman" w:cs="Times New Roman"/>
          <w:sz w:val="24"/>
          <w:szCs w:val="24"/>
        </w:rPr>
        <w:t xml:space="preserve">(далее - уполномоченный орган) в соответствии с требованиями технических регламентов к конструктивным и другим характеристикам надежности и безопасности объектов в целях оценки и наблюдения за техническим состоянием </w:t>
      </w:r>
      <w:r w:rsidR="00FF6C42" w:rsidRPr="00A17FE5">
        <w:rPr>
          <w:rFonts w:ascii="Times New Roman" w:hAnsi="Times New Roman" w:cs="Times New Roman"/>
          <w:sz w:val="24"/>
          <w:szCs w:val="24"/>
        </w:rPr>
        <w:t>не расселенных</w:t>
      </w:r>
      <w:r w:rsidR="002C4A1C" w:rsidRPr="00A17FE5">
        <w:rPr>
          <w:rFonts w:ascii="Times New Roman" w:hAnsi="Times New Roman" w:cs="Times New Roman"/>
          <w:sz w:val="24"/>
          <w:szCs w:val="24"/>
        </w:rPr>
        <w:t xml:space="preserve"> многоквартирных домов, расположенных на территории </w:t>
      </w:r>
      <w:proofErr w:type="spellStart"/>
      <w:r w:rsidRPr="00A17FE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A17FE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2C4A1C" w:rsidRPr="00A17FE5">
        <w:rPr>
          <w:rFonts w:ascii="Times New Roman" w:hAnsi="Times New Roman" w:cs="Times New Roman"/>
          <w:sz w:val="24"/>
          <w:szCs w:val="24"/>
        </w:rPr>
        <w:t>, признанных аварийными и подлежащими сносу или реконструкции (далее - аварийные дома).</w:t>
      </w: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>1.2. Предметом мониторинга является оценка технического состояния аварийных домов, осуществляющаяся путем осмотра доступных несущих строительных конструкций зданий (сооружений) и измерения их конструктивных параметров.</w:t>
      </w: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>1.3. Основными задачами мониторинга являются:</w:t>
      </w: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>- выявление признаков недопустимого риска, связанного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>- определение необходимости принятия мер по незамедлительному переселению граждан в соответствии с действующим законодательством.</w:t>
      </w: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A1C" w:rsidRPr="00730C37" w:rsidRDefault="002C4A1C" w:rsidP="00730C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37">
        <w:rPr>
          <w:rFonts w:ascii="Times New Roman" w:hAnsi="Times New Roman" w:cs="Times New Roman"/>
          <w:b/>
          <w:sz w:val="24"/>
          <w:szCs w:val="24"/>
        </w:rPr>
        <w:t>2. Порядок проведения мониторинга</w:t>
      </w: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>2.1. Уполномоченный орган ежегодно в срок до 1 июня организует мониторинг аварийных домов путем привлечения специализированной организации.</w:t>
      </w: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lastRenderedPageBreak/>
        <w:t>2.2. При проведении обследования и наблюдения за техническим состоянием аварийных домов специализированная организация:</w:t>
      </w: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>2.2.1. Проводит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элементов.</w:t>
      </w: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>2.2.2. Фиксирует степень изменения ранее выявленных дефектов и повреждений и выявляются вновь появившиеся дефекты и повреждения.</w:t>
      </w: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>2.2.3. Осуществляется подготовка технических отчетов о степени изменения технического состояния аварийных домов, составление перечня аварийных домов с ранжированием по состоянию (от худшего к лучшему) и передача данного перечня в уполномоченный орган.</w:t>
      </w: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A17FE5">
        <w:rPr>
          <w:rFonts w:ascii="Times New Roman" w:hAnsi="Times New Roman" w:cs="Times New Roman"/>
          <w:sz w:val="24"/>
          <w:szCs w:val="24"/>
        </w:rPr>
        <w:t xml:space="preserve">2.2.4. При обнаружении в ходе проведения обследования аварийных домов повреждений, которые могут привести к резкому снижению несущей способности строительных конструкций, их обрушению или серьезному нарушению работы, кренам, к потере устойчивости аварийного дома и </w:t>
      </w:r>
      <w:proofErr w:type="gramStart"/>
      <w:r w:rsidRPr="00A17FE5">
        <w:rPr>
          <w:rFonts w:ascii="Times New Roman" w:hAnsi="Times New Roman" w:cs="Times New Roman"/>
          <w:sz w:val="24"/>
          <w:szCs w:val="24"/>
        </w:rPr>
        <w:t>возникновению угрозы жизни</w:t>
      </w:r>
      <w:proofErr w:type="gramEnd"/>
      <w:r w:rsidRPr="00A17FE5">
        <w:rPr>
          <w:rFonts w:ascii="Times New Roman" w:hAnsi="Times New Roman" w:cs="Times New Roman"/>
          <w:sz w:val="24"/>
          <w:szCs w:val="24"/>
        </w:rPr>
        <w:t xml:space="preserve"> и здоровью граждан незамедлительно в письменном виде информирует уполномоченный орган.</w:t>
      </w: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>2.3. Уполномоченный орган осуществляет анализ информации о техническом состоянии аварийных домов и формирует единую базу данных о техническом состоянии аварийных домов, осуществляет ее актуализацию.</w:t>
      </w: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 xml:space="preserve">2.4. Уполномоченный орган в день получения информации, указанной в </w:t>
      </w:r>
      <w:hyperlink w:anchor="P63">
        <w:r w:rsidRPr="00A17FE5">
          <w:rPr>
            <w:rFonts w:ascii="Times New Roman" w:hAnsi="Times New Roman" w:cs="Times New Roman"/>
            <w:color w:val="0000FF"/>
            <w:sz w:val="24"/>
            <w:szCs w:val="24"/>
          </w:rPr>
          <w:t>пункте 2.2.4</w:t>
        </w:r>
      </w:hyperlink>
      <w:r w:rsidRPr="00A17FE5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E81724">
        <w:rPr>
          <w:rFonts w:ascii="Times New Roman" w:hAnsi="Times New Roman" w:cs="Times New Roman"/>
          <w:sz w:val="24"/>
          <w:szCs w:val="24"/>
        </w:rPr>
        <w:t xml:space="preserve"> н</w:t>
      </w:r>
      <w:r w:rsidRPr="00A17FE5">
        <w:rPr>
          <w:rFonts w:ascii="Times New Roman" w:hAnsi="Times New Roman" w:cs="Times New Roman"/>
          <w:sz w:val="24"/>
          <w:szCs w:val="24"/>
        </w:rPr>
        <w:t xml:space="preserve">езамедлительно информирует </w:t>
      </w:r>
      <w:r w:rsidR="00E81724">
        <w:rPr>
          <w:rFonts w:ascii="Times New Roman" w:hAnsi="Times New Roman" w:cs="Times New Roman"/>
          <w:sz w:val="24"/>
          <w:szCs w:val="24"/>
        </w:rPr>
        <w:t xml:space="preserve">главу или </w:t>
      </w:r>
      <w:r w:rsidRPr="00A17FE5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proofErr w:type="spellStart"/>
      <w:r w:rsidR="007D5B31" w:rsidRPr="00A17FE5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D5B31" w:rsidRPr="00A17FE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7D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31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7D5B3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A17FE5">
        <w:rPr>
          <w:rFonts w:ascii="Times New Roman" w:hAnsi="Times New Roman" w:cs="Times New Roman"/>
          <w:sz w:val="24"/>
          <w:szCs w:val="24"/>
        </w:rPr>
        <w:t>.</w:t>
      </w: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FE5">
        <w:rPr>
          <w:rFonts w:ascii="Times New Roman" w:hAnsi="Times New Roman" w:cs="Times New Roman"/>
          <w:sz w:val="24"/>
          <w:szCs w:val="24"/>
        </w:rPr>
        <w:t xml:space="preserve">2.5. Расселение граждан осуществляется в порядке, предусмотренном действующим законодательством Российской </w:t>
      </w:r>
      <w:r w:rsidR="00E81724">
        <w:rPr>
          <w:rFonts w:ascii="Times New Roman" w:hAnsi="Times New Roman" w:cs="Times New Roman"/>
          <w:sz w:val="24"/>
          <w:szCs w:val="24"/>
        </w:rPr>
        <w:t>Федерации</w:t>
      </w:r>
      <w:r w:rsidRPr="00A17FE5">
        <w:rPr>
          <w:rFonts w:ascii="Times New Roman" w:hAnsi="Times New Roman" w:cs="Times New Roman"/>
          <w:sz w:val="24"/>
          <w:szCs w:val="24"/>
        </w:rPr>
        <w:t>.</w:t>
      </w: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A1C" w:rsidRPr="00A17FE5" w:rsidRDefault="002C4A1C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5385" w:rsidRPr="00A17FE5" w:rsidRDefault="005C5385" w:rsidP="00A17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C5385" w:rsidRPr="00A17FE5" w:rsidSect="00C1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237"/>
    <w:multiLevelType w:val="hybridMultilevel"/>
    <w:tmpl w:val="BCE6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A5B41"/>
    <w:multiLevelType w:val="multilevel"/>
    <w:tmpl w:val="8A66C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1C"/>
    <w:rsid w:val="00120A5C"/>
    <w:rsid w:val="002C4A1C"/>
    <w:rsid w:val="005C5385"/>
    <w:rsid w:val="00730C37"/>
    <w:rsid w:val="007D5B31"/>
    <w:rsid w:val="009C1D6B"/>
    <w:rsid w:val="009E1565"/>
    <w:rsid w:val="00A17FE5"/>
    <w:rsid w:val="00C10AB2"/>
    <w:rsid w:val="00E12689"/>
    <w:rsid w:val="00E30630"/>
    <w:rsid w:val="00E8172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4268"/>
  <w15:chartTrackingRefBased/>
  <w15:docId w15:val="{502F74D0-51E4-48F9-8081-0D293BE3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A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4A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4A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17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TR&amp;n=302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TR&amp;n=1758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ПК-Чубарова</dc:creator>
  <cp:keywords/>
  <dc:description/>
  <cp:lastModifiedBy>ПК-Чубарова</cp:lastModifiedBy>
  <cp:revision>9</cp:revision>
  <dcterms:created xsi:type="dcterms:W3CDTF">2024-05-02T10:50:00Z</dcterms:created>
  <dcterms:modified xsi:type="dcterms:W3CDTF">2024-05-03T06:31:00Z</dcterms:modified>
</cp:coreProperties>
</file>