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197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УВЕДОМЛЕНИЕ О ПРИНЯТИИ РЕШЕНИЯ О НАЧАЛЕ ПРИЕМА ПРЕДЛОЖЕНИЙ ОТ НАСЕЛЕНИЯ О ПРЕДЛАГАЕМЫХ МЕРОПРИЯТИЯХ, КОТОРЫЕ ЦЕЛЕСООБРАЗНО РЕАЛИЗОВАТЬ НА ОБЩЕСТВЕННОЙ ТЕРРИТОРИИ, ОПРЕДЕЛЕННОЙ ДЛЯ ВЫПОЛНЕНИЯ РАБОТ ПО БЛАГОУСТРОЙСТВУ В РАМКАХ УЧАСТИЯ ВО ВСЕРОССийском конкурсе.</w:t>
      </w:r>
    </w:p>
    <w:p w14:paraId="19632620">
      <w:pPr>
        <w:spacing w:after="300" w:line="24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В соответствии с Постановлением администрации Котельниковского городского поселения Волгоградской области от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26.11.2024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№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1075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«Об участии в Х Всероссийском конкурсе лучших проектов создания комфортной городской среды» (далее — Постановление), протоколом совещания муниципальной общественной комиссии по подведению итогов приема предложений 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об определении общественной территории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 целью участия во Всероссийском конкурсе лучших проектов создания комфортной городской среды от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2.202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г., администрация Котельниковского городского поселения уведомляет:</w:t>
      </w:r>
    </w:p>
    <w:p w14:paraId="74958537">
      <w:pPr>
        <w:spacing w:after="30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О начале приема предложений от населения о мероприятиях, которые целесообразно реализовать на выбранной общественной территории: парк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«Аксайская дубрава»,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этап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, г. Котельниково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расположенный по адресу: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Волгоградская область, р-н Котельниковский, г. Котельниково, жилой район «Дубовая роща», зона А и 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 рекомендуемой для участия во Всероссийском конкурсе. Период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приема предложений с 18.12.2024г. по 18.01.2025г.</w:t>
      </w:r>
      <w:bookmarkStart w:id="0" w:name="_GoBack"/>
      <w:bookmarkEnd w:id="0"/>
    </w:p>
    <w:p w14:paraId="23E8D88F">
      <w:pPr>
        <w:spacing w:after="3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2. Предложения по благоустройству выбранной общественной территории, направляются:</w:t>
      </w:r>
    </w:p>
    <w:p w14:paraId="551B6EC5">
      <w:pPr>
        <w:pStyle w:val="5"/>
        <w:numPr>
          <w:ilvl w:val="0"/>
          <w:numId w:val="1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г. Котельниково, ул. Ленина 9, (холл) Администрация Котельниковского городского поселения;</w:t>
      </w:r>
    </w:p>
    <w:p w14:paraId="6AC34377">
      <w:pPr>
        <w:pStyle w:val="5"/>
        <w:numPr>
          <w:ilvl w:val="0"/>
          <w:numId w:val="1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Электронная почта администрации Котельниковского городского поселения </w:t>
      </w:r>
      <w:r>
        <w:fldChar w:fldCharType="begin"/>
      </w:r>
      <w:r>
        <w:instrText xml:space="preserve"> HYPERLINK "mailto:kgp.volganet@mail.ru" </w:instrText>
      </w:r>
      <w:r>
        <w:fldChar w:fldCharType="separate"/>
      </w:r>
      <w:r>
        <w:rPr>
          <w:rStyle w:val="4"/>
          <w:lang w:val="en-US" w:bidi="en-US"/>
        </w:rPr>
        <w:t>kgp</w:t>
      </w:r>
      <w:r>
        <w:rPr>
          <w:rStyle w:val="4"/>
          <w:lang w:bidi="en-US"/>
        </w:rPr>
        <w:t>.</w:t>
      </w:r>
      <w:r>
        <w:rPr>
          <w:rStyle w:val="4"/>
          <w:lang w:val="en-US" w:bidi="en-US"/>
        </w:rPr>
        <w:t>volganet</w:t>
      </w:r>
      <w:r>
        <w:rPr>
          <w:rStyle w:val="4"/>
          <w:lang w:bidi="en-US"/>
        </w:rPr>
        <w:t>@</w:t>
      </w:r>
      <w:r>
        <w:rPr>
          <w:rStyle w:val="4"/>
          <w:lang w:val="en-US" w:bidi="en-US"/>
        </w:rPr>
        <w:t>mail</w:t>
      </w:r>
      <w:r>
        <w:rPr>
          <w:rStyle w:val="4"/>
          <w:lang w:bidi="en-US"/>
        </w:rPr>
        <w:t>.</w:t>
      </w:r>
      <w:r>
        <w:rPr>
          <w:rStyle w:val="4"/>
          <w:lang w:val="en-US" w:bidi="en-US"/>
        </w:rPr>
        <w:t>ru</w:t>
      </w:r>
      <w:r>
        <w:rPr>
          <w:rStyle w:val="4"/>
          <w:lang w:val="en-US" w:bidi="en-US"/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 w14:paraId="4C3C2E51">
      <w:pPr>
        <w:pStyle w:val="5"/>
        <w:numPr>
          <w:ilvl w:val="0"/>
          <w:numId w:val="1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На официальном сайте Администрации Котельниковского городского поселения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akgp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ru</w:t>
      </w:r>
    </w:p>
    <w:p w14:paraId="5D77AC89">
      <w:pPr>
        <w:pStyle w:val="5"/>
        <w:ind w:left="36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8A6886">
      <w:pPr>
        <w:spacing w:after="300" w:line="240" w:lineRule="auto"/>
        <w:ind w:firstLine="36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На общественную комиссию, утвержденную Постановлением возложены функции по подведению итогов приема предложений населения и определению перечня мероприятий, которые целесообразно реализовать на общественной территории — парк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«Аксайская дубрава»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I этап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, г. Котельниково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 в рамках Всероссийского конкурса лучших проектов создания комфортной городской среды.</w:t>
      </w:r>
    </w:p>
    <w:p w14:paraId="5FEAEA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BBBEF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D7BFB"/>
    <w:multiLevelType w:val="multilevel"/>
    <w:tmpl w:val="5C6D7B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CB"/>
    <w:rsid w:val="000C0DA0"/>
    <w:rsid w:val="00230C82"/>
    <w:rsid w:val="00382FE1"/>
    <w:rsid w:val="00D023CB"/>
    <w:rsid w:val="1ADD65D9"/>
    <w:rsid w:val="3222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277</Words>
  <Characters>1581</Characters>
  <Lines>13</Lines>
  <Paragraphs>3</Paragraphs>
  <TotalTime>4</TotalTime>
  <ScaleCrop>false</ScaleCrop>
  <LinksUpToDate>false</LinksUpToDate>
  <CharactersWithSpaces>1855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2022-02-04T12:25:00Z</dcterms:created>
  <dc:creator>RePack by Diakov</dc:creator>
  <cp:lastModifiedBy>user</cp:lastModifiedBy>
  <dcterms:modified xsi:type="dcterms:W3CDTF">2024-12-18T10:43:21Z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59A2762E99A544FEBB49418BB63D7480_12</vt:lpwstr>
  </property>
</Properties>
</file>