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164D40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8A1FD1">
        <w:rPr>
          <w:rFonts w:eastAsiaTheme="minorEastAsia"/>
          <w:lang w:eastAsia="ru-RU"/>
        </w:rPr>
        <w:t>4</w:t>
      </w:r>
      <w:r>
        <w:rPr>
          <w:rFonts w:eastAsiaTheme="minorEastAsia"/>
          <w:lang w:eastAsia="ru-RU"/>
        </w:rPr>
        <w:t>.02</w:t>
      </w:r>
      <w:r w:rsidR="000D1B95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8A1FD1">
        <w:rPr>
          <w:lang w:eastAsia="ru-RU"/>
        </w:rPr>
        <w:t>664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8A1FD1">
        <w:rPr>
          <w:lang w:eastAsia="ru-RU"/>
        </w:rPr>
        <w:t>18</w:t>
      </w:r>
      <w:r w:rsidR="002D3626">
        <w:rPr>
          <w:lang w:eastAsia="ru-RU"/>
        </w:rPr>
        <w:t>:</w:t>
      </w:r>
      <w:r w:rsidR="008A1FD1">
        <w:rPr>
          <w:lang w:eastAsia="ru-RU"/>
        </w:rPr>
        <w:t>2400</w:t>
      </w:r>
      <w:r w:rsidR="00A34F63">
        <w:rPr>
          <w:lang w:eastAsia="ru-RU"/>
        </w:rPr>
        <w:t xml:space="preserve"> расположенно</w:t>
      </w:r>
      <w:r w:rsidR="008A1FD1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8A1FD1">
        <w:rPr>
          <w:rFonts w:eastAsiaTheme="minorEastAsia"/>
          <w:lang w:eastAsia="ru-RU"/>
        </w:rPr>
        <w:t>Лиманная</w:t>
      </w:r>
      <w:r w:rsidR="00F810C5">
        <w:rPr>
          <w:rFonts w:eastAsiaTheme="minorEastAsia"/>
          <w:lang w:eastAsia="ru-RU"/>
        </w:rPr>
        <w:t xml:space="preserve">, д. </w:t>
      </w:r>
      <w:r w:rsidR="008A1FD1">
        <w:rPr>
          <w:rFonts w:eastAsiaTheme="minorEastAsia"/>
          <w:lang w:eastAsia="ru-RU"/>
        </w:rPr>
        <w:t>51а.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8A1FD1">
        <w:rPr>
          <w:u w:val="single"/>
          <w:lang w:eastAsia="ru-RU"/>
        </w:rPr>
        <w:t>9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164D40">
        <w:rPr>
          <w:lang w:eastAsia="ru-RU"/>
        </w:rPr>
        <w:t>0</w:t>
      </w:r>
      <w:r w:rsidR="008A1FD1">
        <w:rPr>
          <w:lang w:eastAsia="ru-RU"/>
        </w:rPr>
        <w:t>4</w:t>
      </w:r>
      <w:r w:rsidR="000D1B95">
        <w:rPr>
          <w:lang w:eastAsia="ru-RU"/>
        </w:rPr>
        <w:t>.</w:t>
      </w:r>
      <w:r w:rsidR="00164D40">
        <w:rPr>
          <w:lang w:eastAsia="ru-RU"/>
        </w:rPr>
        <w:t>02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8A1FD1">
        <w:rPr>
          <w:lang w:eastAsia="ru-RU"/>
        </w:rPr>
        <w:t>664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8A1FD1">
        <w:rPr>
          <w:lang w:eastAsia="ru-RU"/>
        </w:rPr>
        <w:t>18</w:t>
      </w:r>
      <w:r w:rsidR="008019D0">
        <w:rPr>
          <w:lang w:eastAsia="ru-RU"/>
        </w:rPr>
        <w:t>:</w:t>
      </w:r>
      <w:r w:rsidR="008A1FD1">
        <w:rPr>
          <w:lang w:eastAsia="ru-RU"/>
        </w:rPr>
        <w:t>2400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8A1FD1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8A1FD1">
        <w:rPr>
          <w:rFonts w:eastAsiaTheme="minorEastAsia"/>
          <w:lang w:eastAsia="ru-RU"/>
        </w:rPr>
        <w:t>Лиманная</w:t>
      </w:r>
      <w:r w:rsidR="00F810C5">
        <w:rPr>
          <w:rFonts w:eastAsiaTheme="minorEastAsia"/>
          <w:lang w:eastAsia="ru-RU"/>
        </w:rPr>
        <w:t xml:space="preserve">, д. </w:t>
      </w:r>
      <w:r w:rsidR="008A1FD1">
        <w:rPr>
          <w:rFonts w:eastAsiaTheme="minorEastAsia"/>
          <w:lang w:eastAsia="ru-RU"/>
        </w:rPr>
        <w:t>51а.</w:t>
      </w:r>
      <w:bookmarkStart w:id="0" w:name="_GoBack"/>
      <w:bookmarkEnd w:id="0"/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32231"/>
    <w:rsid w:val="002D3626"/>
    <w:rsid w:val="004223B0"/>
    <w:rsid w:val="00481299"/>
    <w:rsid w:val="004D4731"/>
    <w:rsid w:val="0059365E"/>
    <w:rsid w:val="006042DA"/>
    <w:rsid w:val="008019D0"/>
    <w:rsid w:val="008A1FD1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8C37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cp:lastPrinted>2025-02-03T08:05:00Z</cp:lastPrinted>
  <dcterms:created xsi:type="dcterms:W3CDTF">2023-11-15T06:17:00Z</dcterms:created>
  <dcterms:modified xsi:type="dcterms:W3CDTF">2025-02-04T08:05:00Z</dcterms:modified>
</cp:coreProperties>
</file>