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8C" w:rsidRDefault="001F248C" w:rsidP="001F248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РЕЕСТР</w:t>
      </w:r>
    </w:p>
    <w:p w:rsidR="001F248C" w:rsidRDefault="001F248C" w:rsidP="001F24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Выявленных объектов самовольного строительства на территории Котельниковского городского поселения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1559"/>
        <w:gridCol w:w="2025"/>
        <w:gridCol w:w="1944"/>
        <w:gridCol w:w="1417"/>
        <w:gridCol w:w="1276"/>
        <w:gridCol w:w="1985"/>
        <w:gridCol w:w="2588"/>
      </w:tblGrid>
      <w:tr w:rsidR="001F248C" w:rsidTr="00657F13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выявления объекта самовольного строительства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самовольного строительства с указанием адреса(адресного ориентира), местонахождения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предъявления искового заявления в суд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Результат рассмотрения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возбуждения исполнительного производства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 исполнения</w:t>
            </w:r>
          </w:p>
        </w:tc>
      </w:tr>
      <w:tr w:rsidR="001F248C" w:rsidTr="00657F13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F248C" w:rsidTr="00657F13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657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657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03.02.2025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657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Волгоградская ,72/4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657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F13">
              <w:rPr>
                <w:rFonts w:ascii="Times New Roman" w:hAnsi="Times New Roman"/>
                <w:sz w:val="20"/>
                <w:szCs w:val="20"/>
              </w:rPr>
              <w:t xml:space="preserve">«блокированные </w:t>
            </w:r>
            <w:proofErr w:type="spellStart"/>
            <w:r w:rsidRPr="00657F13">
              <w:rPr>
                <w:rFonts w:ascii="Times New Roman" w:hAnsi="Times New Roman"/>
                <w:sz w:val="20"/>
                <w:szCs w:val="20"/>
              </w:rPr>
              <w:t>двухсемейные</w:t>
            </w:r>
            <w:proofErr w:type="spellEnd"/>
            <w:r w:rsidRPr="00657F13">
              <w:rPr>
                <w:rFonts w:ascii="Times New Roman" w:hAnsi="Times New Roman"/>
                <w:sz w:val="20"/>
                <w:szCs w:val="20"/>
              </w:rPr>
              <w:t xml:space="preserve"> и многосемейные жилые здания площадью не более 200 </w:t>
            </w:r>
            <w:proofErr w:type="spellStart"/>
            <w:r w:rsidRPr="00657F13">
              <w:rPr>
                <w:rFonts w:ascii="Times New Roman" w:hAnsi="Times New Roman"/>
                <w:sz w:val="20"/>
                <w:szCs w:val="20"/>
              </w:rPr>
              <w:t>кв.м.м</w:t>
            </w:r>
            <w:proofErr w:type="spellEnd"/>
            <w:r w:rsidRPr="00657F13">
              <w:rPr>
                <w:rFonts w:ascii="Times New Roman" w:hAnsi="Times New Roman"/>
                <w:sz w:val="20"/>
                <w:szCs w:val="20"/>
              </w:rPr>
              <w:t xml:space="preserve"> с земельными участками для отдельных жилых единиц в их составе».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8C" w:rsidTr="00657F13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8C" w:rsidTr="00657F13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8C" w:rsidRDefault="001F2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248C" w:rsidRDefault="001F248C" w:rsidP="001F248C">
      <w:pPr>
        <w:jc w:val="center"/>
        <w:rPr>
          <w:rFonts w:ascii="Times New Roman" w:hAnsi="Times New Roman"/>
          <w:sz w:val="24"/>
          <w:szCs w:val="24"/>
        </w:rPr>
      </w:pPr>
    </w:p>
    <w:p w:rsidR="001F248C" w:rsidRDefault="001F248C" w:rsidP="001F248C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1F248C" w:rsidRDefault="001F248C" w:rsidP="001F248C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1F248C" w:rsidRDefault="001F248C" w:rsidP="001F248C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1F248C" w:rsidRDefault="001F248C" w:rsidP="001F248C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1F248C" w:rsidRDefault="001F248C" w:rsidP="001F248C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1F248C" w:rsidRDefault="001F248C" w:rsidP="001F248C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1F248C" w:rsidRDefault="001F248C" w:rsidP="001F248C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1F248C" w:rsidRDefault="001F248C" w:rsidP="001F248C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2B294E" w:rsidRDefault="002B294E"/>
    <w:sectPr w:rsidR="002B294E" w:rsidSect="001F2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48C"/>
    <w:rsid w:val="001F248C"/>
    <w:rsid w:val="002B294E"/>
    <w:rsid w:val="0065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A136"/>
  <w15:docId w15:val="{3A50E7A9-24AF-417F-A536-AA6CF6A5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2018-01-22T10:53:00Z</dcterms:created>
  <dcterms:modified xsi:type="dcterms:W3CDTF">2025-02-04T07:44:00Z</dcterms:modified>
</cp:coreProperties>
</file>