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15566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13.05.2025г. вх. №424-ог Першиной Виктории Геннадьевны,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Красноармейская, д. 34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34:13:130023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164</w:t>
      </w:r>
      <w:r w:rsidR="005F62B0">
        <w:rPr>
          <w:rFonts w:ascii="Times New Roman" w:eastAsia="Times New Roman" w:hAnsi="Times New Roman" w:cs="Times New Roman"/>
          <w:sz w:val="24"/>
          <w:szCs w:val="24"/>
        </w:rPr>
        <w:t>, расположенного</w:t>
      </w:r>
      <w:bookmarkStart w:id="0" w:name="_GoBack"/>
      <w:bookmarkEnd w:id="0"/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Волгоградская, д. 6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462D0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462D04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62D04">
        <w:rPr>
          <w:rFonts w:ascii="Times New Roman" w:hAnsi="Times New Roman" w:cs="Times New Roman"/>
          <w:sz w:val="24"/>
          <w:szCs w:val="24"/>
        </w:rPr>
        <w:t>300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34:13:130023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164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462D04">
        <w:rPr>
          <w:rFonts w:ascii="Times New Roman" w:hAnsi="Times New Roman" w:cs="Times New Roman"/>
          <w:sz w:val="24"/>
          <w:szCs w:val="24"/>
        </w:rPr>
        <w:t xml:space="preserve">ул. </w:t>
      </w:r>
      <w:r w:rsidR="00155664">
        <w:rPr>
          <w:rFonts w:ascii="Times New Roman" w:hAnsi="Times New Roman" w:cs="Times New Roman"/>
          <w:sz w:val="24"/>
          <w:szCs w:val="24"/>
        </w:rPr>
        <w:t>Волгоградская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эксплуатации жилого дома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55664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155664" w:rsidRPr="00D60F0D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155664" w:rsidRPr="00D60F0D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55664" w:rsidRPr="00D60F0D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155664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</w:p>
    <w:p w:rsidR="00155664" w:rsidRPr="00D60F0D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9E0" w:rsidRPr="004059E0" w:rsidRDefault="00155664" w:rsidP="00155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Першиной Виктории Геннадьевне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7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155664">
        <w:rPr>
          <w:rFonts w:ascii="Times New Roman" w:eastAsia="Times New Roman" w:hAnsi="Times New Roman" w:cs="Times New Roman"/>
          <w:sz w:val="24"/>
          <w:szCs w:val="24"/>
        </w:rPr>
        <w:t>6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2EF3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2024-07-24T05:39:00Z</dcterms:created>
  <dcterms:modified xsi:type="dcterms:W3CDTF">2025-05-16T07:18:00Z</dcterms:modified>
</cp:coreProperties>
</file>