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07" w:rsidRPr="00001533" w:rsidRDefault="00227007" w:rsidP="00227007">
      <w:pPr>
        <w:jc w:val="center"/>
        <w:rPr>
          <w:lang w:eastAsia="ru-RU"/>
        </w:rPr>
      </w:pPr>
      <w:r w:rsidRPr="00001533">
        <w:rPr>
          <w:noProof/>
          <w:lang w:eastAsia="ru-RU"/>
        </w:rPr>
        <w:drawing>
          <wp:inline distT="0" distB="0" distL="0" distR="0" wp14:anchorId="515DB85F" wp14:editId="1376F88B">
            <wp:extent cx="691515" cy="803275"/>
            <wp:effectExtent l="19050" t="0" r="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007" w:rsidRPr="00001533" w:rsidRDefault="00227007" w:rsidP="00227007">
      <w:pPr>
        <w:jc w:val="center"/>
        <w:rPr>
          <w:b/>
          <w:noProof/>
          <w:sz w:val="26"/>
          <w:szCs w:val="20"/>
          <w:lang w:eastAsia="ru-RU"/>
        </w:rPr>
      </w:pPr>
      <w:r w:rsidRPr="00001533">
        <w:rPr>
          <w:b/>
          <w:noProof/>
          <w:sz w:val="26"/>
          <w:szCs w:val="20"/>
          <w:lang w:eastAsia="ru-RU"/>
        </w:rPr>
        <w:t>ПОСТАНОВЛЕНИЕ</w:t>
      </w:r>
    </w:p>
    <w:p w:rsidR="00227007" w:rsidRPr="00001533" w:rsidRDefault="00227007" w:rsidP="00227007">
      <w:pPr>
        <w:jc w:val="center"/>
        <w:rPr>
          <w:b/>
          <w:noProof/>
          <w:sz w:val="26"/>
          <w:szCs w:val="20"/>
          <w:lang w:eastAsia="ru-RU"/>
        </w:rPr>
      </w:pPr>
      <w:r w:rsidRPr="00001533">
        <w:rPr>
          <w:b/>
          <w:noProof/>
          <w:sz w:val="26"/>
          <w:szCs w:val="20"/>
          <w:lang w:eastAsia="ru-RU"/>
        </w:rPr>
        <w:t>АДМИНИСТРАЦИИ</w:t>
      </w:r>
    </w:p>
    <w:p w:rsidR="00227007" w:rsidRPr="00001533" w:rsidRDefault="00227007" w:rsidP="00227007">
      <w:pPr>
        <w:jc w:val="center"/>
        <w:rPr>
          <w:b/>
          <w:noProof/>
          <w:sz w:val="26"/>
          <w:szCs w:val="20"/>
          <w:lang w:eastAsia="ru-RU"/>
        </w:rPr>
      </w:pPr>
      <w:r w:rsidRPr="00001533">
        <w:rPr>
          <w:b/>
          <w:noProof/>
          <w:sz w:val="26"/>
          <w:szCs w:val="20"/>
          <w:lang w:eastAsia="ru-RU"/>
        </w:rPr>
        <w:t>КОТЕЛЬНИКОВСКОГО ГОРОДСКОГО ПОСЕЛЕНИЯ</w:t>
      </w:r>
    </w:p>
    <w:p w:rsidR="00227007" w:rsidRPr="00001533" w:rsidRDefault="00227007" w:rsidP="00227007">
      <w:pPr>
        <w:jc w:val="center"/>
        <w:rPr>
          <w:b/>
          <w:lang w:eastAsia="ru-RU"/>
        </w:rPr>
      </w:pPr>
      <w:r w:rsidRPr="00001533">
        <w:rPr>
          <w:b/>
          <w:lang w:eastAsia="ru-RU"/>
        </w:rPr>
        <w:t>КОТЕЛЬНИКОВСКОГО МУНИЦИПАЛЬНОГО РАЙОНА</w:t>
      </w:r>
    </w:p>
    <w:p w:rsidR="00227007" w:rsidRPr="00001533" w:rsidRDefault="00227007" w:rsidP="00227007">
      <w:pPr>
        <w:jc w:val="center"/>
        <w:rPr>
          <w:b/>
          <w:sz w:val="26"/>
          <w:lang w:eastAsia="ru-RU"/>
        </w:rPr>
      </w:pPr>
      <w:r w:rsidRPr="00001533">
        <w:rPr>
          <w:b/>
          <w:sz w:val="26"/>
          <w:lang w:eastAsia="ru-RU"/>
        </w:rPr>
        <w:t xml:space="preserve">  ВОЛГОГРАДСКОЙ ОБЛАСТИ</w:t>
      </w:r>
    </w:p>
    <w:p w:rsidR="00227007" w:rsidRPr="00001533" w:rsidRDefault="00227007" w:rsidP="00227007">
      <w:pPr>
        <w:pBdr>
          <w:bottom w:val="double" w:sz="18" w:space="1" w:color="auto"/>
        </w:pBdr>
        <w:rPr>
          <w:b/>
          <w:sz w:val="20"/>
          <w:lang w:eastAsia="ru-RU"/>
        </w:rPr>
      </w:pPr>
    </w:p>
    <w:p w:rsidR="00227007" w:rsidRPr="00001533" w:rsidRDefault="00227007" w:rsidP="00227007">
      <w:pPr>
        <w:rPr>
          <w:b/>
          <w:lang w:eastAsia="ru-RU"/>
        </w:rPr>
      </w:pPr>
    </w:p>
    <w:p w:rsidR="00227007" w:rsidRPr="00001533" w:rsidRDefault="00227007" w:rsidP="00227007">
      <w:pPr>
        <w:rPr>
          <w:b/>
          <w:lang w:eastAsia="ru-RU"/>
        </w:rPr>
      </w:pPr>
      <w:r w:rsidRPr="00001533">
        <w:rPr>
          <w:b/>
          <w:lang w:eastAsia="ru-RU"/>
        </w:rPr>
        <w:t xml:space="preserve">   1</w:t>
      </w:r>
      <w:r w:rsidR="00D55CB5">
        <w:rPr>
          <w:b/>
          <w:lang w:eastAsia="ru-RU"/>
        </w:rPr>
        <w:t>9</w:t>
      </w:r>
      <w:r w:rsidRPr="00001533">
        <w:rPr>
          <w:b/>
          <w:lang w:eastAsia="ru-RU"/>
        </w:rPr>
        <w:t>.0</w:t>
      </w:r>
      <w:r w:rsidR="00D55CB5">
        <w:rPr>
          <w:b/>
          <w:lang w:eastAsia="ru-RU"/>
        </w:rPr>
        <w:t xml:space="preserve">5.2025                           </w:t>
      </w:r>
      <w:r w:rsidRPr="00001533">
        <w:rPr>
          <w:b/>
          <w:lang w:eastAsia="ru-RU"/>
        </w:rPr>
        <w:t xml:space="preserve">                                                    </w:t>
      </w:r>
      <w:r w:rsidR="00D55CB5">
        <w:rPr>
          <w:b/>
          <w:lang w:eastAsia="ru-RU"/>
        </w:rPr>
        <w:t xml:space="preserve">                            №373</w:t>
      </w:r>
    </w:p>
    <w:p w:rsidR="00227007" w:rsidRPr="00001533" w:rsidRDefault="00227007" w:rsidP="00227007">
      <w:pPr>
        <w:rPr>
          <w:b/>
          <w:lang w:eastAsia="ru-RU"/>
        </w:rPr>
      </w:pPr>
    </w:p>
    <w:p w:rsidR="00227007" w:rsidRPr="00001533" w:rsidRDefault="00D55CB5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27007" w:rsidRPr="00001533">
        <w:rPr>
          <w:rFonts w:ascii="Times New Roman" w:hAnsi="Times New Roman" w:cs="Times New Roman"/>
          <w:b/>
          <w:sz w:val="24"/>
          <w:szCs w:val="24"/>
        </w:rPr>
        <w:t xml:space="preserve">Об утверждении  Положения  «О комиссии по соблюдению </w:t>
      </w:r>
    </w:p>
    <w:p w:rsidR="00227007" w:rsidRPr="00001533" w:rsidRDefault="00227007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 xml:space="preserve">требований к служебному поведению муниципальных </w:t>
      </w:r>
    </w:p>
    <w:p w:rsidR="00227007" w:rsidRPr="00001533" w:rsidRDefault="00227007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 xml:space="preserve">служащих администрации Котельниковского городского </w:t>
      </w:r>
    </w:p>
    <w:p w:rsidR="00227007" w:rsidRPr="00001533" w:rsidRDefault="00227007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 xml:space="preserve">поселения Котельниковского муниципального района </w:t>
      </w:r>
    </w:p>
    <w:p w:rsidR="00227007" w:rsidRPr="00001533" w:rsidRDefault="00227007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 xml:space="preserve">Волгоградской области и урегулированию конфликта </w:t>
      </w:r>
    </w:p>
    <w:p w:rsidR="00227007" w:rsidRPr="00001533" w:rsidRDefault="00227007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>интересов»</w:t>
      </w:r>
    </w:p>
    <w:p w:rsidR="00227007" w:rsidRPr="00001533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00153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7007" w:rsidRPr="00001533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001533">
        <w:rPr>
          <w:rFonts w:ascii="Times New Roman" w:hAnsi="Times New Roman" w:cs="Times New Roman"/>
          <w:sz w:val="24"/>
          <w:szCs w:val="24"/>
        </w:rPr>
        <w:t xml:space="preserve">          В соответствии с  Указом Президента Российской Федерации «О комиссиях по соблюдению требований к служебному поведению федеральных государственных служащих и урегулированию конфликта интересов» №821 от 01.07.2010 г., Федеральным законом от 25.12.2008 N 273-ФЗ "О противодействии коррупции", руководствуясь Федеральным законом «Об общих принципах  организации местного самоуправления в Российской Федерации» №131-ФЗ от 06.10.2003 г., Федеральным законом «О муниципальной службе в Российской Федерации» № 25-ФЗ от 02.03.2007 г., Уставом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</w:t>
      </w:r>
    </w:p>
    <w:p w:rsidR="00227007" w:rsidRPr="00001533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227007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001533">
        <w:rPr>
          <w:rFonts w:ascii="Times New Roman" w:hAnsi="Times New Roman" w:cs="Times New Roman"/>
          <w:sz w:val="24"/>
          <w:szCs w:val="24"/>
        </w:rPr>
        <w:t>:</w:t>
      </w:r>
    </w:p>
    <w:p w:rsidR="0008579F" w:rsidRPr="00001533" w:rsidRDefault="0008579F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227007" w:rsidRPr="00001533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001533">
        <w:rPr>
          <w:rFonts w:ascii="Times New Roman" w:hAnsi="Times New Roman" w:cs="Times New Roman"/>
          <w:sz w:val="24"/>
          <w:szCs w:val="24"/>
        </w:rPr>
        <w:t>1. Утвердить Положение «О комиссии по соблюдению требований к служебному поведению муниципальных служащих администрации Котельниковского городского поселения Котельниковского муниципального района Волгоградской области и урегулированию конфликта интересов» (Приложение №1).</w:t>
      </w:r>
    </w:p>
    <w:p w:rsidR="00227007" w:rsidRPr="00001533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001533">
        <w:rPr>
          <w:rFonts w:ascii="Times New Roman" w:hAnsi="Times New Roman" w:cs="Times New Roman"/>
          <w:sz w:val="24"/>
          <w:szCs w:val="24"/>
        </w:rPr>
        <w:t>2. Признать постановление администрации Котельниковского городского поселения №</w:t>
      </w:r>
      <w:r w:rsidR="000F3A0E">
        <w:rPr>
          <w:rFonts w:ascii="Times New Roman" w:hAnsi="Times New Roman" w:cs="Times New Roman"/>
          <w:sz w:val="24"/>
          <w:szCs w:val="24"/>
        </w:rPr>
        <w:t>212</w:t>
      </w:r>
      <w:r w:rsidRPr="00001533">
        <w:rPr>
          <w:rFonts w:ascii="Times New Roman" w:hAnsi="Times New Roman" w:cs="Times New Roman"/>
          <w:sz w:val="24"/>
          <w:szCs w:val="24"/>
        </w:rPr>
        <w:t xml:space="preserve"> от 1</w:t>
      </w:r>
      <w:r w:rsidR="000F3A0E">
        <w:rPr>
          <w:rFonts w:ascii="Times New Roman" w:hAnsi="Times New Roman" w:cs="Times New Roman"/>
          <w:sz w:val="24"/>
          <w:szCs w:val="24"/>
        </w:rPr>
        <w:t>2</w:t>
      </w:r>
      <w:r w:rsidRPr="00001533">
        <w:rPr>
          <w:rFonts w:ascii="Times New Roman" w:hAnsi="Times New Roman" w:cs="Times New Roman"/>
          <w:sz w:val="24"/>
          <w:szCs w:val="24"/>
        </w:rPr>
        <w:t>.</w:t>
      </w:r>
      <w:r w:rsidR="000F3A0E">
        <w:rPr>
          <w:rFonts w:ascii="Times New Roman" w:hAnsi="Times New Roman" w:cs="Times New Roman"/>
          <w:sz w:val="24"/>
          <w:szCs w:val="24"/>
        </w:rPr>
        <w:t>03</w:t>
      </w:r>
      <w:r w:rsidRPr="00001533">
        <w:rPr>
          <w:rFonts w:ascii="Times New Roman" w:hAnsi="Times New Roman" w:cs="Times New Roman"/>
          <w:sz w:val="24"/>
          <w:szCs w:val="24"/>
        </w:rPr>
        <w:t>.20</w:t>
      </w:r>
      <w:r w:rsidR="000F3A0E">
        <w:rPr>
          <w:rFonts w:ascii="Times New Roman" w:hAnsi="Times New Roman" w:cs="Times New Roman"/>
          <w:sz w:val="24"/>
          <w:szCs w:val="24"/>
        </w:rPr>
        <w:t>24</w:t>
      </w:r>
      <w:r w:rsidRPr="00001533">
        <w:rPr>
          <w:rFonts w:ascii="Times New Roman" w:hAnsi="Times New Roman" w:cs="Times New Roman"/>
          <w:sz w:val="24"/>
          <w:szCs w:val="24"/>
        </w:rPr>
        <w:t xml:space="preserve"> г. «Об утверждении Положения  «О комиссии по соблюдению требований к служебному поведению муниципальных служащих администрации Котельниковского городского поселения Котельниковского муниципального района Волгоградской области и урегулированию конфликта интересов» утратившим силу.</w:t>
      </w:r>
    </w:p>
    <w:p w:rsidR="00227007" w:rsidRPr="00001533" w:rsidRDefault="000F3A0E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27007" w:rsidRPr="00001533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оставляю за собой. </w:t>
      </w:r>
    </w:p>
    <w:p w:rsidR="00227007" w:rsidRDefault="000F3A0E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7007" w:rsidRPr="00001533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обнародования на официальном сайте администрации Котельниковского городского поселения в сети Интернет.</w:t>
      </w:r>
    </w:p>
    <w:p w:rsidR="0008579F" w:rsidRDefault="0008579F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08579F" w:rsidRDefault="0008579F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08579F" w:rsidRPr="00001533" w:rsidRDefault="0008579F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227007" w:rsidRPr="00001533" w:rsidRDefault="00227007" w:rsidP="00227007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227007" w:rsidRPr="00001533" w:rsidRDefault="00227007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>Глава Котельниковского</w:t>
      </w:r>
    </w:p>
    <w:p w:rsidR="00227007" w:rsidRDefault="00227007" w:rsidP="00227007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01533">
        <w:rPr>
          <w:rFonts w:ascii="Times New Roman" w:hAnsi="Times New Roman" w:cs="Times New Roman"/>
          <w:b/>
          <w:sz w:val="24"/>
          <w:szCs w:val="24"/>
        </w:rPr>
        <w:t>городского поселения                                                                                А.Л. Федоров</w:t>
      </w:r>
    </w:p>
    <w:p w:rsidR="000F3A0E" w:rsidRPr="00001533" w:rsidRDefault="000F3A0E" w:rsidP="00227007">
      <w:pPr>
        <w:pStyle w:val="ad"/>
        <w:rPr>
          <w:rFonts w:ascii="Times New Roman" w:hAnsi="Times New Roman" w:cs="Times New Roman"/>
        </w:rPr>
      </w:pPr>
    </w:p>
    <w:p w:rsidR="00227007" w:rsidRPr="00001533" w:rsidRDefault="00227007" w:rsidP="00227007">
      <w:pPr>
        <w:jc w:val="right"/>
        <w:rPr>
          <w:b/>
          <w:sz w:val="20"/>
          <w:szCs w:val="20"/>
          <w:lang w:eastAsia="ru-RU"/>
        </w:rPr>
      </w:pPr>
      <w:r w:rsidRPr="00001533">
        <w:rPr>
          <w:b/>
          <w:sz w:val="20"/>
          <w:szCs w:val="20"/>
          <w:lang w:eastAsia="ru-RU"/>
        </w:rPr>
        <w:lastRenderedPageBreak/>
        <w:t xml:space="preserve">Приложение №1 </w:t>
      </w:r>
    </w:p>
    <w:p w:rsidR="00227007" w:rsidRPr="00001533" w:rsidRDefault="00227007" w:rsidP="00227007">
      <w:pPr>
        <w:jc w:val="right"/>
        <w:rPr>
          <w:b/>
          <w:sz w:val="20"/>
          <w:szCs w:val="20"/>
          <w:lang w:eastAsia="ru-RU"/>
        </w:rPr>
      </w:pPr>
      <w:r w:rsidRPr="00001533">
        <w:rPr>
          <w:b/>
          <w:sz w:val="20"/>
          <w:szCs w:val="20"/>
          <w:lang w:eastAsia="ru-RU"/>
        </w:rPr>
        <w:t>к постановлению администрации</w:t>
      </w:r>
    </w:p>
    <w:p w:rsidR="00227007" w:rsidRPr="00001533" w:rsidRDefault="00227007" w:rsidP="00227007">
      <w:pPr>
        <w:jc w:val="right"/>
        <w:rPr>
          <w:b/>
          <w:sz w:val="20"/>
          <w:szCs w:val="20"/>
          <w:lang w:eastAsia="ru-RU"/>
        </w:rPr>
      </w:pPr>
      <w:r w:rsidRPr="00001533">
        <w:rPr>
          <w:b/>
          <w:sz w:val="20"/>
          <w:szCs w:val="20"/>
          <w:lang w:eastAsia="ru-RU"/>
        </w:rPr>
        <w:t>Котельниковского городского</w:t>
      </w:r>
    </w:p>
    <w:p w:rsidR="00227007" w:rsidRPr="00001533" w:rsidRDefault="007479EA" w:rsidP="00227007">
      <w:pPr>
        <w:jc w:val="right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поселения №373</w:t>
      </w:r>
      <w:r w:rsidR="00227007" w:rsidRPr="00001533">
        <w:rPr>
          <w:b/>
          <w:sz w:val="20"/>
          <w:szCs w:val="20"/>
          <w:lang w:eastAsia="ru-RU"/>
        </w:rPr>
        <w:t xml:space="preserve">  от 1</w:t>
      </w:r>
      <w:r>
        <w:rPr>
          <w:b/>
          <w:sz w:val="20"/>
          <w:szCs w:val="20"/>
          <w:lang w:eastAsia="ru-RU"/>
        </w:rPr>
        <w:t>9</w:t>
      </w:r>
      <w:r w:rsidR="00227007" w:rsidRPr="00001533">
        <w:rPr>
          <w:b/>
          <w:sz w:val="20"/>
          <w:szCs w:val="20"/>
          <w:lang w:eastAsia="ru-RU"/>
        </w:rPr>
        <w:t>.0</w:t>
      </w:r>
      <w:r>
        <w:rPr>
          <w:b/>
          <w:sz w:val="20"/>
          <w:szCs w:val="20"/>
          <w:lang w:eastAsia="ru-RU"/>
        </w:rPr>
        <w:t>5</w:t>
      </w:r>
      <w:r w:rsidR="00227007" w:rsidRPr="00001533">
        <w:rPr>
          <w:b/>
          <w:sz w:val="20"/>
          <w:szCs w:val="20"/>
          <w:lang w:eastAsia="ru-RU"/>
        </w:rPr>
        <w:t>.202</w:t>
      </w:r>
      <w:r>
        <w:rPr>
          <w:b/>
          <w:sz w:val="20"/>
          <w:szCs w:val="20"/>
          <w:lang w:eastAsia="ru-RU"/>
        </w:rPr>
        <w:t>5</w:t>
      </w:r>
      <w:r w:rsidR="00227007" w:rsidRPr="00001533">
        <w:rPr>
          <w:b/>
          <w:sz w:val="20"/>
          <w:szCs w:val="20"/>
          <w:lang w:eastAsia="ru-RU"/>
        </w:rPr>
        <w:t xml:space="preserve"> г. </w:t>
      </w:r>
    </w:p>
    <w:p w:rsidR="00366798" w:rsidRDefault="00366798" w:rsidP="00055147">
      <w:pPr>
        <w:pStyle w:val="ConsPlusNormal"/>
      </w:pPr>
    </w:p>
    <w:p w:rsidR="00366798" w:rsidRPr="007479EA" w:rsidRDefault="00366798" w:rsidP="00055147">
      <w:pPr>
        <w:pStyle w:val="ConsPlusNormal"/>
        <w:jc w:val="center"/>
        <w:rPr>
          <w:b/>
          <w:bCs/>
        </w:rPr>
      </w:pPr>
      <w:r w:rsidRPr="007479EA">
        <w:rPr>
          <w:b/>
          <w:bCs/>
        </w:rPr>
        <w:t xml:space="preserve">Положение </w:t>
      </w:r>
    </w:p>
    <w:p w:rsidR="00366798" w:rsidRPr="007479EA" w:rsidRDefault="00366798" w:rsidP="00055147">
      <w:pPr>
        <w:pStyle w:val="ConsPlusNormal"/>
        <w:jc w:val="center"/>
        <w:rPr>
          <w:b/>
          <w:bCs/>
        </w:rPr>
      </w:pPr>
      <w:r w:rsidRPr="007479EA">
        <w:rPr>
          <w:b/>
          <w:bCs/>
        </w:rPr>
        <w:t>о комиссии по соблюдению требований к служебному поведению муниципальных служащих</w:t>
      </w:r>
      <w:r w:rsidR="00361895" w:rsidRPr="007479EA">
        <w:rPr>
          <w:b/>
          <w:bCs/>
        </w:rPr>
        <w:t xml:space="preserve"> </w:t>
      </w:r>
      <w:r w:rsidR="00CD7CC3" w:rsidRPr="00001533">
        <w:rPr>
          <w:b/>
        </w:rPr>
        <w:t>администрации Котельниковского городского поселения Котельниковского муниципального района Волгоградской области</w:t>
      </w:r>
      <w:r w:rsidRPr="007479EA">
        <w:rPr>
          <w:b/>
          <w:bCs/>
        </w:rPr>
        <w:t>,</w:t>
      </w:r>
      <w:r w:rsidRPr="007479EA">
        <w:rPr>
          <w:b/>
          <w:bCs/>
        </w:rPr>
        <w:t xml:space="preserve"> замещающих должности муниципальной службы в  </w:t>
      </w:r>
      <w:r w:rsidR="00CD7CC3" w:rsidRPr="00001533">
        <w:rPr>
          <w:b/>
        </w:rPr>
        <w:t>администрации Котельниковского городского поселения Котельниковского муниципального района Волгоградской области</w:t>
      </w:r>
      <w:r w:rsidRPr="007479EA">
        <w:rPr>
          <w:b/>
          <w:bCs/>
        </w:rPr>
        <w:t>,</w:t>
      </w:r>
      <w:r w:rsidRPr="007479EA">
        <w:rPr>
          <w:b/>
          <w:bCs/>
        </w:rPr>
        <w:t xml:space="preserve"> </w:t>
      </w:r>
    </w:p>
    <w:p w:rsidR="00366798" w:rsidRPr="007479EA" w:rsidRDefault="00366798" w:rsidP="00055147">
      <w:pPr>
        <w:pStyle w:val="ConsPlusNormal"/>
        <w:jc w:val="center"/>
        <w:rPr>
          <w:b/>
          <w:bCs/>
        </w:rPr>
      </w:pPr>
      <w:r w:rsidRPr="007479EA">
        <w:rPr>
          <w:b/>
          <w:bCs/>
        </w:rPr>
        <w:t>и урегулированию конфликта интересов</w:t>
      </w:r>
    </w:p>
    <w:p w:rsidR="00366798" w:rsidRPr="007479EA" w:rsidRDefault="00366798" w:rsidP="00055147">
      <w:pPr>
        <w:pStyle w:val="ConsPlusNormal"/>
        <w:ind w:firstLine="540"/>
        <w:jc w:val="both"/>
      </w:pPr>
    </w:p>
    <w:p w:rsidR="00366798" w:rsidRPr="007479EA" w:rsidRDefault="00366798" w:rsidP="00055147">
      <w:pPr>
        <w:pStyle w:val="ConsPlusNormal"/>
        <w:jc w:val="center"/>
        <w:rPr>
          <w:b/>
          <w:bCs/>
        </w:rPr>
      </w:pPr>
      <w:r w:rsidRPr="007479EA">
        <w:rPr>
          <w:b/>
          <w:bCs/>
        </w:rPr>
        <w:t>1. Общие положения</w:t>
      </w:r>
    </w:p>
    <w:p w:rsidR="00366798" w:rsidRPr="007479EA" w:rsidRDefault="00366798" w:rsidP="00055147">
      <w:pPr>
        <w:pStyle w:val="ConsPlusNormal"/>
        <w:ind w:firstLine="540"/>
        <w:jc w:val="both"/>
      </w:pP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1.1.</w:t>
      </w:r>
      <w:r w:rsidR="00361895" w:rsidRPr="007479EA">
        <w:t xml:space="preserve"> </w:t>
      </w:r>
      <w:r w:rsidRPr="007479EA"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CD7CC3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7479EA">
        <w:t xml:space="preserve">, замещающих должности муниципальной службы в </w:t>
      </w:r>
      <w:r w:rsidR="00CD7CC3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7479EA">
        <w:t xml:space="preserve">, и урегулированию конфликта интересов (далее – комиссия), образуемой в </w:t>
      </w:r>
      <w:r w:rsidR="00197F4A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="00197F4A" w:rsidRPr="007479EA">
        <w:t xml:space="preserve"> </w:t>
      </w:r>
      <w:r w:rsidRPr="007479EA">
        <w:t xml:space="preserve">в соответствии с </w:t>
      </w:r>
      <w:r w:rsidR="00361895" w:rsidRPr="007479EA">
        <w:t>ф</w:t>
      </w:r>
      <w:r w:rsidRPr="007479EA">
        <w:t>едеральными</w:t>
      </w:r>
      <w:r w:rsidR="00361895" w:rsidRPr="007479EA">
        <w:t xml:space="preserve"> </w:t>
      </w:r>
      <w:r w:rsidRPr="007479EA">
        <w:t xml:space="preserve">законами от 25.12.2008 </w:t>
      </w:r>
      <w:r w:rsidR="00197F4A">
        <w:t xml:space="preserve">г. </w:t>
      </w:r>
      <w:r w:rsidRPr="007479EA">
        <w:t>№ 273-ФЗ «О противодействии коррупции»,</w:t>
      </w:r>
      <w:r w:rsidR="00361895" w:rsidRPr="007479EA">
        <w:t xml:space="preserve"> </w:t>
      </w:r>
      <w:r w:rsidRPr="007479EA">
        <w:t>от 02.03.2007 № 25-ФЗ «О муниципальной службе в Российской Федерации»</w:t>
      </w:r>
      <w:r w:rsidR="00361895" w:rsidRPr="007479EA">
        <w:t xml:space="preserve"> </w:t>
      </w:r>
      <w:r w:rsidRPr="007479EA"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Волгоградской области, настоящим Положением.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1.3. Основной задачей комиссии является содействие </w:t>
      </w:r>
      <w:r w:rsidR="0063376B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7479EA">
        <w:t>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а) в обеспечении соблюдения муниципальными служащими </w:t>
      </w:r>
      <w:r w:rsidR="0063376B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7479EA">
        <w:t xml:space="preserve">, замещающими должности муниципальной службы в </w:t>
      </w:r>
      <w:r w:rsidR="0063376B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7479EA">
        <w:t xml:space="preserve">, ограничений и запретов, требований о предотвращении или </w:t>
      </w:r>
      <w:r w:rsidR="00361895" w:rsidRPr="007479EA">
        <w:t xml:space="preserve">об </w:t>
      </w:r>
      <w:r w:rsidRPr="007479EA">
        <w:t>урегулировании конфликта интересов, исполнения ими обязанностей, установленных Федеральным законом от 25.12.2008</w:t>
      </w:r>
      <w:r w:rsidR="0063376B">
        <w:t xml:space="preserve"> г. </w:t>
      </w:r>
      <w:r w:rsidRPr="007479EA">
        <w:t xml:space="preserve">№ 273-ФЗ «О противодействии коррупции», другими федеральными законами </w:t>
      </w:r>
      <w:r w:rsidR="00361895" w:rsidRPr="007479EA">
        <w:t xml:space="preserve">в целях противодействия коррупции </w:t>
      </w:r>
      <w:r w:rsidRPr="007479EA">
        <w:t>(далее – требования к служебному поведению и (или) требования об урегулировании конфликта интересов);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б) в осуществлении в</w:t>
      </w:r>
      <w:r w:rsidR="00361895" w:rsidRPr="007479EA">
        <w:t xml:space="preserve"> </w:t>
      </w:r>
      <w:r w:rsidR="00EC021A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7479EA">
        <w:t xml:space="preserve"> мер по предупреждению коррупции.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EC021A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7479EA">
        <w:t xml:space="preserve">, замещающих должности муниципальной службы в </w:t>
      </w:r>
      <w:r w:rsidRPr="007479EA">
        <w:rPr>
          <w:i/>
          <w:iCs/>
          <w:u w:val="single"/>
        </w:rPr>
        <w:t xml:space="preserve"> </w:t>
      </w:r>
      <w:r w:rsidR="00325173" w:rsidRPr="00001533">
        <w:t xml:space="preserve">администрации Котельниковского </w:t>
      </w:r>
      <w:r w:rsidR="00325173" w:rsidRPr="00001533">
        <w:lastRenderedPageBreak/>
        <w:t>городского поселения Котельниковского муниципального района Волгоградской области</w:t>
      </w:r>
      <w:r w:rsidR="00325173" w:rsidRPr="007479EA">
        <w:t xml:space="preserve"> </w:t>
      </w:r>
      <w:r w:rsidRPr="007479EA">
        <w:t>(далее – муниципальные служащие).</w:t>
      </w:r>
    </w:p>
    <w:p w:rsidR="00366798" w:rsidRPr="007479EA" w:rsidRDefault="00366798" w:rsidP="00055147">
      <w:pPr>
        <w:pStyle w:val="ConsPlusNormal"/>
        <w:ind w:firstLine="709"/>
        <w:jc w:val="both"/>
      </w:pPr>
    </w:p>
    <w:p w:rsidR="00366798" w:rsidRPr="007479EA" w:rsidRDefault="00366798" w:rsidP="00055147">
      <w:pPr>
        <w:pStyle w:val="ConsPlusNormal"/>
        <w:jc w:val="center"/>
        <w:rPr>
          <w:b/>
          <w:bCs/>
        </w:rPr>
      </w:pPr>
      <w:r w:rsidRPr="007479EA">
        <w:rPr>
          <w:b/>
          <w:bCs/>
        </w:rPr>
        <w:t>2. Порядок образования Комиссии</w:t>
      </w:r>
    </w:p>
    <w:p w:rsidR="00366798" w:rsidRPr="007479EA" w:rsidRDefault="00366798" w:rsidP="00055147">
      <w:pPr>
        <w:pStyle w:val="ConsPlusNormal"/>
        <w:jc w:val="center"/>
      </w:pP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2.1. Комиссия образуется постановлением </w:t>
      </w:r>
      <w:r w:rsidR="00E90F34" w:rsidRPr="00001533">
        <w:t>администрации Котельниковского городского поселения Котельниковского муниципального района Волгоградской области</w:t>
      </w:r>
      <w:r w:rsidRPr="007479EA">
        <w:t xml:space="preserve"> (далее – администрация) в соответствии с Порядком образования комиссий по соблюдению требований к служебному поведению муниципальных служащих Волгоградской области</w:t>
      </w:r>
      <w:r w:rsidR="00CC249E" w:rsidRPr="007479EA">
        <w:t xml:space="preserve"> </w:t>
      </w:r>
      <w:r w:rsidRPr="007479EA">
        <w:t>и урегулированию конфликта интересов, утвержденным Законом Волгоградской области № 1626-ОД.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Указанным актом утверждается состав комиссии.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2.2. В состав комиссии входят председатель комиссии, его заместитель, назначаемый главой </w:t>
      </w:r>
      <w:r w:rsidR="00E90F34" w:rsidRPr="00001533">
        <w:t>Котельниковского городского поселения Котельниковского муниципального района Волгоградской области</w:t>
      </w:r>
      <w:r w:rsidR="00E90F34" w:rsidRPr="007479EA">
        <w:rPr>
          <w:kern w:val="1"/>
        </w:rPr>
        <w:t xml:space="preserve"> </w:t>
      </w:r>
      <w:r w:rsidRPr="007479EA">
        <w:rPr>
          <w:kern w:val="1"/>
        </w:rPr>
        <w:t>(далее –</w:t>
      </w:r>
      <w:r w:rsidR="00E90F34">
        <w:rPr>
          <w:kern w:val="1"/>
        </w:rPr>
        <w:t xml:space="preserve"> </w:t>
      </w:r>
      <w:r w:rsidR="00E90F34">
        <w:t>глава поселения</w:t>
      </w:r>
      <w:r w:rsidRPr="007479EA">
        <w:rPr>
          <w:kern w:val="1"/>
        </w:rPr>
        <w:t>)</w:t>
      </w:r>
      <w:r w:rsidRPr="007479EA">
        <w:t xml:space="preserve"> из числа членов комиссии, замещающих должности муниципальной службы в администрации, секретарь и члены комиссии. 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7479EA" w:rsidRDefault="00366798" w:rsidP="00055147">
      <w:pPr>
        <w:pStyle w:val="ConsPlusNormal"/>
        <w:ind w:firstLine="709"/>
        <w:jc w:val="both"/>
        <w:rPr>
          <w:rFonts w:ascii="Verdana" w:hAnsi="Verdana" w:cs="Verdana"/>
        </w:rPr>
      </w:pPr>
      <w:r w:rsidRPr="007479EA">
        <w:t>2.3. В состав комиссии входят:</w:t>
      </w:r>
    </w:p>
    <w:p w:rsidR="00366798" w:rsidRPr="007479EA" w:rsidRDefault="00143880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а) </w:t>
      </w:r>
      <w:r w:rsidR="00366798" w:rsidRPr="007479EA">
        <w:rPr>
          <w:lang w:eastAsia="ru-RU"/>
        </w:rPr>
        <w:t xml:space="preserve">заместитель </w:t>
      </w:r>
      <w:r>
        <w:rPr>
          <w:lang w:eastAsia="ru-RU"/>
        </w:rPr>
        <w:t xml:space="preserve">главы поселения </w:t>
      </w:r>
      <w:r w:rsidR="00366798" w:rsidRPr="007479EA">
        <w:rPr>
          <w:lang w:eastAsia="ru-RU"/>
        </w:rPr>
        <w:t xml:space="preserve">(председатель комиссии), руководитель подразделения кадровой службы администрации по профилактике коррупционных и иных правонарушений </w:t>
      </w:r>
      <w:r w:rsidR="00366798" w:rsidRPr="007479EA">
        <w:rPr>
          <w:color w:val="000000"/>
        </w:rPr>
        <w:t>либо должностное лицо кадровой службы администрации, ответственное за работу по профилактике коррупционных и иных правонарушений</w:t>
      </w:r>
      <w:r w:rsidR="00366798" w:rsidRPr="007479EA">
        <w:rPr>
          <w:lang w:eastAsia="ru-RU"/>
        </w:rPr>
        <w:t xml:space="preserve">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</w:t>
      </w:r>
      <w:r>
        <w:rPr>
          <w:lang w:eastAsia="ru-RU"/>
        </w:rPr>
        <w:t>ний администрации, определяемые главой поселения</w:t>
      </w:r>
      <w:r w:rsidR="00366798" w:rsidRPr="007479EA">
        <w:rPr>
          <w:lang w:eastAsia="ru-RU"/>
        </w:rPr>
        <w:t>;</w:t>
      </w:r>
    </w:p>
    <w:p w:rsidR="00366798" w:rsidRPr="007479EA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lang w:eastAsia="ru-RU"/>
        </w:rPr>
      </w:pPr>
      <w:r w:rsidRPr="007479EA">
        <w:rPr>
          <w:lang w:eastAsia="ru-RU"/>
        </w:rPr>
        <w:t>б) представитель (представители) научных и образовательных организаций,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366798" w:rsidRPr="007479EA" w:rsidRDefault="00F4303A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lang w:eastAsia="ru-RU"/>
        </w:rPr>
      </w:pPr>
      <w:bookmarkStart w:id="0" w:name="p1982"/>
      <w:bookmarkEnd w:id="0"/>
      <w:r>
        <w:rPr>
          <w:lang w:eastAsia="ru-RU"/>
        </w:rPr>
        <w:t>2.4</w:t>
      </w:r>
      <w:r w:rsidR="00366798" w:rsidRPr="007479EA">
        <w:rPr>
          <w:lang w:eastAsia="ru-RU"/>
        </w:rPr>
        <w:t>. Лица, указанные в подпункте «б» пункта 2.3</w:t>
      </w:r>
      <w:r>
        <w:rPr>
          <w:lang w:eastAsia="ru-RU"/>
        </w:rPr>
        <w:t xml:space="preserve"> </w:t>
      </w:r>
      <w:r w:rsidR="00366798" w:rsidRPr="007479EA">
        <w:rPr>
          <w:lang w:eastAsia="ru-RU"/>
        </w:rPr>
        <w:t>настоящего Положения, включаются в состав комиссии в установленном порядке по согласованию</w:t>
      </w:r>
      <w:r w:rsidR="001B06E0" w:rsidRPr="007479EA">
        <w:rPr>
          <w:lang w:eastAsia="ru-RU"/>
        </w:rPr>
        <w:t xml:space="preserve"> </w:t>
      </w:r>
      <w:r w:rsidR="00366798" w:rsidRPr="007479EA">
        <w:rPr>
          <w:lang w:eastAsia="ru-RU"/>
        </w:rPr>
        <w:t>с научными и образовательными организациями, на основании запроса представителя нанимателя (работодателя).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2.</w:t>
      </w:r>
      <w:r w:rsidR="006D4251">
        <w:t>5</w:t>
      </w:r>
      <w:r w:rsidRPr="007479EA"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2.</w:t>
      </w:r>
      <w:r w:rsidR="00725C8C">
        <w:t>6</w:t>
      </w:r>
      <w:r w:rsidRPr="007479EA">
        <w:t xml:space="preserve">. </w:t>
      </w:r>
      <w:bookmarkStart w:id="1" w:name="Par92"/>
      <w:bookmarkStart w:id="2" w:name="Par105"/>
      <w:bookmarkEnd w:id="1"/>
      <w:bookmarkEnd w:id="2"/>
      <w:r w:rsidRPr="007479EA">
        <w:t>В заседаниях комиссии с правом совещательного голоса участвуют: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а) непосредственный руководитель муниципального служащего,</w:t>
      </w:r>
      <w:r w:rsidR="001B06E0" w:rsidRPr="007479EA">
        <w:t xml:space="preserve"> </w:t>
      </w:r>
      <w:r w:rsidRPr="007479EA"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</w:t>
      </w:r>
      <w:r w:rsidR="001B06E0" w:rsidRPr="007479EA">
        <w:t xml:space="preserve"> </w:t>
      </w:r>
      <w:r w:rsidRPr="007479EA"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3" w:name="Par107"/>
      <w:bookmarkEnd w:id="3"/>
      <w:r w:rsidRPr="007479EA">
        <w:t xml:space="preserve">б) другие муниципальные служащие; специалисты, которые могут дать пояснения по вопросам муниципальной службы и вопросам, рассматриваемым комиссией; </w:t>
      </w:r>
      <w:r w:rsidRPr="007479EA">
        <w:lastRenderedPageBreak/>
        <w:t>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2.</w:t>
      </w:r>
      <w:r w:rsidR="008335D1">
        <w:t>7</w:t>
      </w:r>
      <w:r w:rsidRPr="007479EA"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366798" w:rsidRPr="007479EA" w:rsidRDefault="00BA4041" w:rsidP="00055147">
      <w:pPr>
        <w:pStyle w:val="ConsPlusNormal"/>
        <w:ind w:firstLine="709"/>
        <w:jc w:val="both"/>
      </w:pPr>
      <w:r>
        <w:t>2.8</w:t>
      </w:r>
      <w:r w:rsidR="00366798" w:rsidRPr="007479EA"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7479EA" w:rsidRDefault="00BA4041" w:rsidP="00055147">
      <w:pPr>
        <w:pStyle w:val="ConsPlusNormal"/>
        <w:ind w:firstLine="709"/>
        <w:jc w:val="both"/>
      </w:pPr>
      <w:r>
        <w:t>2.9</w:t>
      </w:r>
      <w:r w:rsidR="00366798" w:rsidRPr="007479EA"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7479EA" w:rsidRDefault="00366798" w:rsidP="00055147">
      <w:pPr>
        <w:pStyle w:val="ConsPlusNormal"/>
        <w:ind w:firstLine="709"/>
        <w:jc w:val="both"/>
      </w:pPr>
    </w:p>
    <w:p w:rsidR="00366798" w:rsidRPr="007479EA" w:rsidRDefault="00366798" w:rsidP="00055147">
      <w:pPr>
        <w:pStyle w:val="ConsPlusNormal"/>
        <w:jc w:val="center"/>
        <w:rPr>
          <w:b/>
          <w:bCs/>
        </w:rPr>
      </w:pPr>
      <w:bookmarkStart w:id="4" w:name="Par110"/>
      <w:bookmarkEnd w:id="4"/>
      <w:r w:rsidRPr="007479EA">
        <w:rPr>
          <w:b/>
          <w:bCs/>
        </w:rPr>
        <w:t xml:space="preserve">3. Основания для проведения заседания комиссии, </w:t>
      </w:r>
    </w:p>
    <w:p w:rsidR="00366798" w:rsidRPr="007479EA" w:rsidRDefault="00366798" w:rsidP="00055147">
      <w:pPr>
        <w:pStyle w:val="ConsPlusNormal"/>
        <w:jc w:val="center"/>
        <w:rPr>
          <w:b/>
          <w:bCs/>
        </w:rPr>
      </w:pPr>
      <w:r w:rsidRPr="007479EA">
        <w:rPr>
          <w:b/>
          <w:bCs/>
        </w:rPr>
        <w:t xml:space="preserve">порядок подготовки и проведения заседания комиссии </w:t>
      </w:r>
    </w:p>
    <w:p w:rsidR="00366798" w:rsidRPr="007479EA" w:rsidRDefault="00366798" w:rsidP="00055147">
      <w:pPr>
        <w:pStyle w:val="ConsPlusNormal"/>
        <w:ind w:firstLine="709"/>
        <w:jc w:val="both"/>
      </w:pP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3.1. Основаниями для проведения заседания комиссии являются: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5" w:name="Par111"/>
      <w:bookmarkEnd w:id="5"/>
      <w:r w:rsidRPr="007479EA">
        <w:t>а) представление представителем нанимателя (работодателем)</w:t>
      </w:r>
      <w:r w:rsidR="001B06E0" w:rsidRPr="007479EA">
        <w:t xml:space="preserve"> </w:t>
      </w:r>
      <w:r w:rsidRPr="007479EA">
        <w:t>в соответствии с подпунктом «г» пункта 20</w:t>
      </w:r>
      <w:r w:rsidR="001B06E0" w:rsidRPr="007479EA">
        <w:t xml:space="preserve"> </w:t>
      </w:r>
      <w:r w:rsidRPr="007479EA">
        <w:t>Порядка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и муниципальными служащими Волгоградской области, и соблюдения муниципальными служащими Волгоградской области требований к служебному поведению (приложение 11 к Закону Волгоградской области от 11.02.2008 № 1626-ОД) (далее – Порядок проверки достоверности и полноты сведений) материалов проверки свидетельствующих: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 о предоставлении муниципальным служащим недостоверных или неполных сведений, предусмотренных подпунктом «а» пункта 1 названного Порядка;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6" w:name="Par113"/>
      <w:bookmarkEnd w:id="6"/>
      <w:r w:rsidRPr="007479EA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66798" w:rsidRPr="002E0197" w:rsidRDefault="002E0197" w:rsidP="00055147">
      <w:pPr>
        <w:pStyle w:val="ConsPlusNormal"/>
        <w:ind w:firstLine="709"/>
        <w:jc w:val="both"/>
      </w:pPr>
      <w:bookmarkStart w:id="7" w:name="Par114"/>
      <w:bookmarkEnd w:id="7"/>
      <w:r>
        <w:t xml:space="preserve">б) поступившее </w:t>
      </w:r>
      <w:r w:rsidR="00366798" w:rsidRPr="002E0197">
        <w:rPr>
          <w:iCs/>
        </w:rPr>
        <w:t>должностному лицу администрации, ответственному за работу по профилактике коррупционных и иных правонарушений</w:t>
      </w:r>
      <w:r w:rsidR="001B06E0" w:rsidRPr="002E0197">
        <w:rPr>
          <w:iCs/>
        </w:rPr>
        <w:t xml:space="preserve"> </w:t>
      </w:r>
      <w:r w:rsidR="00366798" w:rsidRPr="002E0197">
        <w:t xml:space="preserve">(далее – </w:t>
      </w:r>
      <w:r w:rsidR="00366798" w:rsidRPr="002E0197">
        <w:rPr>
          <w:iCs/>
        </w:rPr>
        <w:t>ответственное должностное лицо</w:t>
      </w:r>
      <w:r w:rsidR="00366798" w:rsidRPr="002E0197">
        <w:t>)</w:t>
      </w:r>
      <w:bookmarkStart w:id="8" w:name="Par115"/>
      <w:bookmarkEnd w:id="8"/>
      <w:r w:rsidR="00366798" w:rsidRPr="002E0197">
        <w:t>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обращение гражданина, замещавшего в администрации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гражданин, замещавший должность муниципальной службы в администрации),о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</w:t>
      </w:r>
      <w:r w:rsidR="001B06E0" w:rsidRPr="007479EA">
        <w:t xml:space="preserve"> </w:t>
      </w:r>
      <w:r w:rsidRPr="007479EA">
        <w:t>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9" w:name="Par116"/>
      <w:bookmarkEnd w:id="9"/>
      <w:r w:rsidRPr="007479EA">
        <w:lastRenderedPageBreak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10" w:name="Par117"/>
      <w:bookmarkStart w:id="11" w:name="Par119"/>
      <w:bookmarkEnd w:id="10"/>
      <w:bookmarkEnd w:id="11"/>
      <w:r w:rsidRPr="007479EA">
        <w:t>уведомление муниципального служащего о возникновении личной заинтересованности при исполнении должностных</w:t>
      </w:r>
      <w:r w:rsidR="001B06E0" w:rsidRPr="007479EA">
        <w:t xml:space="preserve"> </w:t>
      </w:r>
      <w:r w:rsidRPr="007479EA">
        <w:t>(служебных)</w:t>
      </w:r>
      <w:r w:rsidR="001B06E0" w:rsidRPr="007479EA">
        <w:t xml:space="preserve"> </w:t>
      </w:r>
      <w:r w:rsidRPr="007479EA">
        <w:t>обязанностей, которая приводит или может привести к конфликту интересов;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12" w:name="Par121"/>
      <w:bookmarkEnd w:id="12"/>
      <w:r w:rsidRPr="007479EA"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13" w:name="Par122"/>
      <w:bookmarkEnd w:id="13"/>
      <w:r w:rsidRPr="007479EA">
        <w:t>г) поступление от Губернатора Волгоградской области или специально уполномоченных им должностных лиц</w:t>
      </w:r>
      <w:r w:rsidR="003A4E29" w:rsidRPr="007479EA">
        <w:t xml:space="preserve"> </w:t>
      </w:r>
      <w:r w:rsidRPr="007479EA"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доходам»;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14" w:name="Par124"/>
      <w:bookmarkEnd w:id="14"/>
      <w:r w:rsidRPr="007479EA">
        <w:t>д)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</w:t>
      </w:r>
      <w:r w:rsidR="003A4E29" w:rsidRPr="007479EA">
        <w:t xml:space="preserve"> </w:t>
      </w:r>
      <w:r w:rsidRPr="007479EA">
        <w:t>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361895" w:rsidRPr="007479EA">
        <w:t>;</w:t>
      </w:r>
    </w:p>
    <w:p w:rsidR="00361895" w:rsidRPr="007479EA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</w:pPr>
      <w:r w:rsidRPr="007479EA">
        <w:rPr>
          <w:rFonts w:eastAsia="Calibri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15" w:name="Par127"/>
      <w:bookmarkEnd w:id="15"/>
      <w:r w:rsidRPr="007479EA">
        <w:t xml:space="preserve">3.3. В обращении, указанном в абзаце втором подпункта «б» пункта 3.1 настоящего Положения, указываются: 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фамилия, имя, отчество (при наличии) гражданина, замещавшего должность муниципальной службы в администрации, дата его рождения, адрес места жительства;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замещаемые должности в течение последних двух лет до дня увольнения с муниципальной службы;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наименование, местонахождение коммерческой или некоммерческой организации, характер ее деятельности;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3.4. Обращение, указанное в</w:t>
      </w:r>
      <w:r w:rsidR="003A4E29" w:rsidRPr="007479EA">
        <w:t xml:space="preserve"> </w:t>
      </w:r>
      <w:r w:rsidRPr="007479EA">
        <w:t xml:space="preserve">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</w:t>
      </w:r>
      <w:r w:rsidRPr="007479EA">
        <w:lastRenderedPageBreak/>
        <w:t>соответствии с настоящим Положением.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3.5. </w:t>
      </w:r>
      <w:bookmarkStart w:id="16" w:name="Par131"/>
      <w:bookmarkEnd w:id="16"/>
      <w:r w:rsidRPr="00BD627B">
        <w:rPr>
          <w:iCs/>
        </w:rPr>
        <w:t>Ответственным должностным лицом</w:t>
      </w:r>
      <w:r w:rsidRPr="007479EA"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а) по существу обращения, указанного в абзаце втором подпункта «б» пункта 3.1 настоящего Положения,</w:t>
      </w:r>
      <w:r w:rsidR="003A4E29" w:rsidRPr="007479EA">
        <w:t xml:space="preserve"> </w:t>
      </w:r>
      <w:r w:rsidRPr="007479EA">
        <w:t>с учетом требований статьи 12 Федерального закона от 25.12.2008 № 273-ФЗ «О противодействии коррупции»;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б) по результатам рассмотрения </w:t>
      </w:r>
      <w:r w:rsidR="003A4E29" w:rsidRPr="007479EA">
        <w:t>уведомлений</w:t>
      </w:r>
      <w:r w:rsidRPr="007479EA">
        <w:t xml:space="preserve">, </w:t>
      </w:r>
      <w:r w:rsidR="003A4E29" w:rsidRPr="007479EA">
        <w:t xml:space="preserve">указанных </w:t>
      </w:r>
      <w:r w:rsidRPr="007479EA">
        <w:t xml:space="preserve">в абзаце четвертом подпункта «б» </w:t>
      </w:r>
      <w:r w:rsidR="003A4E29" w:rsidRPr="007479EA">
        <w:t xml:space="preserve">и подпункте «е» </w:t>
      </w:r>
      <w:r w:rsidRPr="007479EA">
        <w:t>пункта 3.1 настоящего Положения;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в) о соблюдении гражданином, замещавшим должность муниципальной службы в администрации, требований статьи 12 Федерального закона от 25.12.2008 № 273-ФЗ «О противодействии коррупции» в случае поступления уведомления,</w:t>
      </w:r>
      <w:r w:rsidR="000C0309" w:rsidRPr="007479EA">
        <w:t xml:space="preserve"> </w:t>
      </w:r>
      <w:r w:rsidRPr="007479EA">
        <w:t>указанного в подпункте «д» пункта 3.1 настоящего Положения.</w:t>
      </w:r>
    </w:p>
    <w:p w:rsidR="00366798" w:rsidRPr="007479EA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</w:pPr>
      <w:r w:rsidRPr="007479EA">
        <w:t xml:space="preserve">3.6. 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7479EA">
        <w:t xml:space="preserve">подпунктах </w:t>
      </w:r>
      <w:r w:rsidRPr="007479EA">
        <w:t>«д»</w:t>
      </w:r>
      <w:r w:rsidR="003A4E29" w:rsidRPr="007479EA">
        <w:t xml:space="preserve"> и «е»</w:t>
      </w:r>
      <w:r w:rsidRPr="007479EA">
        <w:t xml:space="preserve"> пункта 3.1 настоящего Положения, </w:t>
      </w:r>
      <w:r w:rsidRPr="00BD627B">
        <w:rPr>
          <w:iCs/>
        </w:rPr>
        <w:t>ответственное должностное</w:t>
      </w:r>
      <w:r w:rsidR="00BD627B">
        <w:rPr>
          <w:iCs/>
        </w:rPr>
        <w:t xml:space="preserve"> </w:t>
      </w:r>
      <w:r w:rsidRPr="007479EA">
        <w:rPr>
          <w:iCs/>
        </w:rPr>
        <w:t>лицо</w:t>
      </w:r>
      <w:r w:rsidR="000C0309" w:rsidRPr="007479EA">
        <w:rPr>
          <w:iCs/>
        </w:rPr>
        <w:t xml:space="preserve"> </w:t>
      </w:r>
      <w:r w:rsidR="00BD627B">
        <w:t>име</w:t>
      </w:r>
      <w:r w:rsidRPr="007479EA">
        <w:t>ет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7479EA">
        <w:t xml:space="preserve"> </w:t>
      </w:r>
      <w:r w:rsidRPr="007479EA">
        <w:t xml:space="preserve">представитель нанимателя (работодатель) 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3.7. Мотивированные заключения, предусмотренные пунктом 3.5 настоящего Положения, должны содержать: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а) информацию, изложенную в обращениях или уведомлениях, указанных в абзацах втором и четвертом подпункта «б», </w:t>
      </w:r>
      <w:r w:rsidR="000C0309" w:rsidRPr="007479EA">
        <w:t xml:space="preserve">подпунктах «д» и «е» </w:t>
      </w:r>
      <w:r w:rsidRPr="007479EA">
        <w:t>пункта 3.1 настоящего Положения;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в) мотивированный вывод по результатам предварительного рассмотрения обращений и уведомлений, указанных в</w:t>
      </w:r>
      <w:r w:rsidR="009E36E8" w:rsidRPr="007479EA">
        <w:t xml:space="preserve"> </w:t>
      </w:r>
      <w:r w:rsidRPr="007479EA">
        <w:t xml:space="preserve">абзацах втором и четвертом подпункта «б», </w:t>
      </w:r>
      <w:r w:rsidR="002F2C9C" w:rsidRPr="007479EA">
        <w:t>подпунктах «д» и «е»</w:t>
      </w:r>
      <w:r w:rsidRPr="007479EA">
        <w:t xml:space="preserve"> пункта 3.1 настоящего Положения, а также рекомендации для принятия одного из решений в соответствии с</w:t>
      </w:r>
      <w:r w:rsidR="00D02078" w:rsidRPr="007479EA">
        <w:t xml:space="preserve"> пунктами 4.4, 4.6</w:t>
      </w:r>
      <w:r w:rsidR="00C753D3" w:rsidRPr="007479EA">
        <w:t>, 4.8 и 4.9</w:t>
      </w:r>
      <w:r w:rsidRPr="007479EA">
        <w:t xml:space="preserve"> настоящего Положения или иного решения.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3.8. Обращение или уведомления, указанные в абзацах втором и четвертом подпункта «б», </w:t>
      </w:r>
      <w:r w:rsidR="009A1228" w:rsidRPr="007479EA">
        <w:t xml:space="preserve">подпунктах «д» и «е» </w:t>
      </w:r>
      <w:r w:rsidRPr="007479EA">
        <w:t xml:space="preserve"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3.9.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а) в 10-дневный срок назначает дату заседания комиссии. При этом дата заседания комиссии не может быть назначена позднее 20</w:t>
      </w:r>
      <w:r w:rsidRPr="007479EA">
        <w:rPr>
          <w:color w:val="FF0000"/>
          <w:vertAlign w:val="superscript"/>
        </w:rPr>
        <w:t>7</w:t>
      </w:r>
      <w:r w:rsidRPr="007479EA">
        <w:t xml:space="preserve"> дней со дня поступления указанной информации, за исключением случаев, предусмотренных пунктом 3.10 настоящего Положения;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</w:t>
      </w:r>
      <w:r w:rsidR="00573D9D">
        <w:t xml:space="preserve">ии, с информацией, </w:t>
      </w:r>
      <w:r w:rsidR="00573D9D">
        <w:lastRenderedPageBreak/>
        <w:t xml:space="preserve">поступившей </w:t>
      </w:r>
      <w:r w:rsidRPr="007479EA">
        <w:rPr>
          <w:i/>
          <w:iCs/>
          <w:u w:val="single"/>
        </w:rPr>
        <w:t xml:space="preserve"> </w:t>
      </w:r>
      <w:r w:rsidRPr="00573D9D">
        <w:rPr>
          <w:iCs/>
        </w:rPr>
        <w:t>ответственному должностному лицу</w:t>
      </w:r>
      <w:r w:rsidRPr="007479EA">
        <w:t>, и с результатами ее проверки;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17" w:name="Par147"/>
      <w:bookmarkEnd w:id="17"/>
      <w:r w:rsidRPr="007479EA">
        <w:t>3.10. Заседание комиссии по рассмотрению заявления, указанного в  абзаце третьем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66798" w:rsidRPr="007479EA" w:rsidRDefault="002F2C9C" w:rsidP="00055147">
      <w:pPr>
        <w:pStyle w:val="ConsPlusNormal"/>
        <w:ind w:firstLine="709"/>
        <w:jc w:val="both"/>
      </w:pPr>
      <w:bookmarkStart w:id="18" w:name="Par149"/>
      <w:bookmarkEnd w:id="18"/>
      <w:r w:rsidRPr="007479EA">
        <w:t xml:space="preserve">Уведомления, указанные в подпунктах </w:t>
      </w:r>
      <w:r w:rsidR="00366798" w:rsidRPr="007479EA">
        <w:t xml:space="preserve">«д» </w:t>
      </w:r>
      <w:r w:rsidRPr="007479EA">
        <w:t xml:space="preserve">и «е» </w:t>
      </w:r>
      <w:r w:rsidR="00366798" w:rsidRPr="007479EA">
        <w:t>пункта 3.1 настоящего Положения, как правило, рассматривается на очередном (плановом) заседании комиссии.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7479EA">
        <w:t xml:space="preserve">подпунктами </w:t>
      </w:r>
      <w:r w:rsidRPr="007479EA">
        <w:t>«б»</w:t>
      </w:r>
      <w:r w:rsidR="002F2C9C" w:rsidRPr="007479EA">
        <w:t xml:space="preserve"> и «е» </w:t>
      </w:r>
      <w:r w:rsidRPr="007479EA">
        <w:t>пункта 3.1 настоящего Положения.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а) если в обращении, заявлении или уведомлении, предусмотренных </w:t>
      </w:r>
      <w:r w:rsidR="005D73AC" w:rsidRPr="007479EA">
        <w:t xml:space="preserve"> подпунктами «б» и «е» </w:t>
      </w:r>
      <w:r w:rsidRPr="007479EA"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3.13.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Pr="007479EA" w:rsidRDefault="00366798" w:rsidP="00055147">
      <w:pPr>
        <w:pStyle w:val="ConsPlusNormal"/>
        <w:ind w:firstLine="709"/>
        <w:jc w:val="both"/>
      </w:pPr>
    </w:p>
    <w:p w:rsidR="00366798" w:rsidRPr="007479EA" w:rsidRDefault="00366798" w:rsidP="00055147">
      <w:pPr>
        <w:pStyle w:val="ConsPlusNormal"/>
        <w:jc w:val="center"/>
        <w:rPr>
          <w:b/>
          <w:bCs/>
        </w:rPr>
      </w:pPr>
      <w:r w:rsidRPr="007479EA">
        <w:rPr>
          <w:b/>
          <w:bCs/>
        </w:rPr>
        <w:t>4. Решения, принимаемые комиссией</w:t>
      </w:r>
    </w:p>
    <w:p w:rsidR="00366798" w:rsidRPr="007479EA" w:rsidRDefault="00366798" w:rsidP="00055147">
      <w:pPr>
        <w:pStyle w:val="ConsPlusNormal"/>
        <w:ind w:firstLine="709"/>
        <w:jc w:val="both"/>
      </w:pPr>
    </w:p>
    <w:p w:rsidR="00366798" w:rsidRPr="007479EA" w:rsidRDefault="00366798" w:rsidP="00055147">
      <w:pPr>
        <w:pStyle w:val="ConsPlusNormal"/>
        <w:ind w:firstLine="709"/>
        <w:jc w:val="both"/>
      </w:pPr>
      <w:bookmarkStart w:id="19" w:name="Par160"/>
      <w:bookmarkEnd w:id="19"/>
      <w:r w:rsidRPr="007479EA">
        <w:t>4.1. По вопросам, указанным в пункте 3.1 настоящего Положения, комиссия принимает решения.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4.2.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20" w:name="Par161"/>
      <w:bookmarkEnd w:id="20"/>
      <w:r w:rsidRPr="007479EA">
        <w:t>а) установить, что сведения, представленные муниципальным служащим в соответствии с подпунктом «а» пункта 1 Порядка проверки достоверности и полноты сведений</w:t>
      </w:r>
      <w:r w:rsidR="00FD6AE9" w:rsidRPr="007479EA">
        <w:t xml:space="preserve"> </w:t>
      </w:r>
      <w:r w:rsidRPr="007479EA">
        <w:t>являются достоверными и полными;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б) установить, что сведения, представленные муниципальным служащим в соответствии с подпунктом «а» пункта 1Порядка проверки достоверности и полноты сведений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4.3.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lastRenderedPageBreak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21" w:name="Par166"/>
      <w:bookmarkEnd w:id="21"/>
      <w:r w:rsidRPr="007479EA">
        <w:t>4.4.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а) дать гражданину, замещавшему должность муниципальной службы в администрации,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б) отказать гражданину, замещавшему должность муниципальной службы в администрации,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22" w:name="Par169"/>
      <w:bookmarkEnd w:id="22"/>
      <w:r w:rsidRPr="007479EA">
        <w:t>4.5.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23" w:name="Par173"/>
      <w:bookmarkEnd w:id="23"/>
      <w:r w:rsidRPr="007479EA">
        <w:t>4.6. 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lastRenderedPageBreak/>
        <w:t>4.7.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а) признать, что сведения, представленные муниципальным служащим в соответствии с частью 1 статьи 3 Федерального закона от 03.12.2012</w:t>
      </w:r>
      <w:r w:rsidR="00BA02F7">
        <w:t xml:space="preserve"> г.</w:t>
      </w:r>
      <w:r w:rsidRPr="007479EA">
        <w:t xml:space="preserve">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б) признать, что сведения, представленные муниципальным служащим в соответствии с частью 1 статьи 3 Федерального закона от 03.12.2012 </w:t>
      </w:r>
      <w:r w:rsidR="00BA02F7">
        <w:t>г.</w:t>
      </w:r>
      <w:r w:rsidRPr="007479EA">
        <w:t>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66798" w:rsidRPr="007479EA" w:rsidRDefault="00366798" w:rsidP="00055147">
      <w:pPr>
        <w:pStyle w:val="ConsPlusNormal"/>
        <w:ind w:firstLine="709"/>
        <w:jc w:val="both"/>
      </w:pPr>
      <w:bookmarkStart w:id="24" w:name="Par181"/>
      <w:bookmarkEnd w:id="24"/>
      <w:r w:rsidRPr="007479EA">
        <w:t>4.8. 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FD6AE9" w:rsidRPr="007479EA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7479EA">
        <w:t xml:space="preserve">4.9. </w:t>
      </w:r>
      <w:r w:rsidRPr="007479EA">
        <w:rPr>
          <w:rFonts w:eastAsia="Calibri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7479EA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7479EA">
        <w:rPr>
          <w:rFonts w:eastAsia="Calibri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7479EA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7479EA">
        <w:rPr>
          <w:rFonts w:eastAsia="Calibri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7479EA">
        <w:rPr>
          <w:rFonts w:eastAsia="Calibri"/>
          <w:lang w:eastAsia="ru-RU"/>
        </w:rPr>
        <w:t>муниципального</w:t>
      </w:r>
      <w:r w:rsidRPr="007479EA">
        <w:rPr>
          <w:rFonts w:eastAsia="Calibri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7479EA" w:rsidRDefault="009A1228" w:rsidP="00FD6AE9">
      <w:pPr>
        <w:pStyle w:val="ConsPlusNormal"/>
        <w:ind w:firstLine="709"/>
        <w:jc w:val="both"/>
      </w:pPr>
      <w:r w:rsidRPr="007479EA">
        <w:t xml:space="preserve">4.10. </w:t>
      </w:r>
      <w:r w:rsidR="00366798" w:rsidRPr="007479EA">
        <w:t>По итогам рассмотрения вопросов, указанных в подпунктах «а», «б», «г»</w:t>
      </w:r>
      <w:r w:rsidR="00D76BF5" w:rsidRPr="007479EA">
        <w:t>,</w:t>
      </w:r>
      <w:r w:rsidR="00366798" w:rsidRPr="007479EA">
        <w:t xml:space="preserve"> «д» </w:t>
      </w:r>
      <w:r w:rsidRPr="007479EA">
        <w:t xml:space="preserve">и «е» </w:t>
      </w:r>
      <w:r w:rsidR="00366798" w:rsidRPr="007479EA"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7479EA">
        <w:t xml:space="preserve">4.2 - 4.9 </w:t>
      </w:r>
      <w:r w:rsidR="00366798" w:rsidRPr="007479EA">
        <w:t xml:space="preserve">настоящего Положения. 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Основания и мотивы принятия такого решения должны быть отражены в протоколе заседания комиссии.</w:t>
      </w:r>
    </w:p>
    <w:p w:rsidR="00366798" w:rsidRPr="007479EA" w:rsidRDefault="009A1228" w:rsidP="00055147">
      <w:pPr>
        <w:pStyle w:val="ConsPlusNormal"/>
        <w:ind w:firstLine="709"/>
        <w:jc w:val="both"/>
      </w:pPr>
      <w:r w:rsidRPr="007479EA">
        <w:t xml:space="preserve">4.11. </w:t>
      </w:r>
      <w:r w:rsidR="00366798" w:rsidRPr="007479EA"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7479EA" w:rsidRDefault="009A1228" w:rsidP="00055147">
      <w:pPr>
        <w:pStyle w:val="ConsPlusNormal"/>
        <w:ind w:firstLine="709"/>
        <w:jc w:val="both"/>
      </w:pPr>
      <w:r w:rsidRPr="007479EA">
        <w:t xml:space="preserve">4.12. </w:t>
      </w:r>
      <w:r w:rsidR="00366798" w:rsidRPr="007479EA"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7479EA" w:rsidRDefault="009A1228" w:rsidP="00055147">
      <w:pPr>
        <w:pStyle w:val="ConsPlusNormal"/>
        <w:ind w:firstLine="709"/>
        <w:jc w:val="both"/>
      </w:pPr>
      <w:r w:rsidRPr="007479EA">
        <w:t xml:space="preserve">4.13. </w:t>
      </w:r>
      <w:r w:rsidR="00366798" w:rsidRPr="007479EA">
        <w:t xml:space="preserve">Решения комиссии, за исключением решения, принимаемого по итогам </w:t>
      </w:r>
      <w:r w:rsidR="00366798" w:rsidRPr="007479EA">
        <w:lastRenderedPageBreak/>
        <w:t xml:space="preserve">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Pr="007479EA" w:rsidRDefault="009A1228" w:rsidP="00055147">
      <w:pPr>
        <w:pStyle w:val="ConsPlusNormal"/>
        <w:ind w:firstLine="709"/>
        <w:jc w:val="both"/>
      </w:pPr>
      <w:r w:rsidRPr="007479EA">
        <w:t xml:space="preserve">4.14. </w:t>
      </w:r>
      <w:r w:rsidR="00366798" w:rsidRPr="007479EA">
        <w:t>Решения комиссии оформляются протоколами, которые подписывают члены комиссии, принимавшие участие в ее заседании.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В протоколе заседания комиссии указываются: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б)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фамилии, имени, отчества (при наличии) гражданина, замещавшего должность муниципальной службы в администрации, в отношении которых рассматривается вопрос;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в) предъявляемые к муниципальному служащему претензии, материалы, на которых они основываются;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г) содержание пояснений муниципального служащего и других лиц по существу предъявляемых претензий;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д) фамилии, имена, отчества (при наличии) выступивших на заседании лиц и краткое изложение их выступлений;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ж) другие сведения;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з) результаты голосования;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и) решение и обоснование его принятия.</w:t>
      </w:r>
    </w:p>
    <w:p w:rsidR="00366798" w:rsidRPr="007479EA" w:rsidRDefault="009A1228" w:rsidP="00055147">
      <w:pPr>
        <w:pStyle w:val="ConsPlusNormal"/>
        <w:ind w:firstLine="709"/>
        <w:jc w:val="both"/>
      </w:pPr>
      <w:r w:rsidRPr="007479EA">
        <w:t xml:space="preserve">4.15. </w:t>
      </w:r>
      <w:r w:rsidR="00366798" w:rsidRPr="007479EA"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7479EA" w:rsidRDefault="009A1228" w:rsidP="00055147">
      <w:pPr>
        <w:pStyle w:val="ConsPlusNormal"/>
        <w:ind w:firstLine="709"/>
        <w:jc w:val="both"/>
      </w:pPr>
      <w:r w:rsidRPr="007479EA">
        <w:t xml:space="preserve">4.16. </w:t>
      </w:r>
      <w:r w:rsidR="00366798" w:rsidRPr="007479EA">
        <w:t>Копии протокола заседания комиссии в 7</w:t>
      </w:r>
      <w:r w:rsidR="00366798" w:rsidRPr="007479EA">
        <w:rPr>
          <w:color w:val="FF0000"/>
          <w:vertAlign w:val="superscript"/>
        </w:rPr>
        <w:t>7</w:t>
      </w:r>
      <w:r w:rsidR="00366798" w:rsidRPr="007479EA">
        <w:t>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7479EA">
        <w:t xml:space="preserve"> </w:t>
      </w:r>
      <w:r w:rsidR="00366798" w:rsidRPr="007479EA"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Pr="007479EA" w:rsidRDefault="009A1228" w:rsidP="00055147">
      <w:pPr>
        <w:pStyle w:val="ConsPlusNormal"/>
        <w:ind w:firstLine="709"/>
        <w:jc w:val="both"/>
      </w:pPr>
      <w:r w:rsidRPr="007479EA">
        <w:t xml:space="preserve">4.17. </w:t>
      </w:r>
      <w:r w:rsidR="00366798" w:rsidRPr="007479EA">
        <w:t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Pr="007479EA" w:rsidRDefault="00366798" w:rsidP="00055147">
      <w:pPr>
        <w:pStyle w:val="ConsPlusNormal"/>
        <w:jc w:val="center"/>
        <w:rPr>
          <w:b/>
          <w:bCs/>
        </w:rPr>
      </w:pPr>
    </w:p>
    <w:p w:rsidR="00366798" w:rsidRPr="007479EA" w:rsidRDefault="00366798" w:rsidP="00055147">
      <w:pPr>
        <w:pStyle w:val="ConsPlusNormal"/>
        <w:jc w:val="center"/>
        <w:rPr>
          <w:b/>
          <w:bCs/>
        </w:rPr>
      </w:pPr>
      <w:r w:rsidRPr="007479EA">
        <w:rPr>
          <w:b/>
          <w:bCs/>
        </w:rPr>
        <w:t>5. Порядок реализации решений комиссии</w:t>
      </w:r>
    </w:p>
    <w:p w:rsidR="00366798" w:rsidRPr="007479EA" w:rsidRDefault="00366798" w:rsidP="00055147">
      <w:pPr>
        <w:pStyle w:val="ConsPlusNormal"/>
        <w:ind w:firstLine="709"/>
        <w:jc w:val="both"/>
      </w:pP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5.1. Представитель нанимателя (работодатель)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</w:t>
      </w:r>
      <w:r w:rsidRPr="007479EA">
        <w:lastRenderedPageBreak/>
        <w:t>дня поступления к нему протокола заседания комиссии. Решение</w:t>
      </w:r>
      <w:r w:rsidR="00F4390C" w:rsidRPr="007479EA">
        <w:t xml:space="preserve"> </w:t>
      </w:r>
      <w:r w:rsidRPr="007479EA">
        <w:t>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5.2.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5.3.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 xml:space="preserve">5.4. Для исполнения решений комиссии могут быть подготовлены проекты нормативных правовых актов администрации, решений или поручений </w:t>
      </w:r>
      <w:r w:rsidRPr="00091EE5">
        <w:rPr>
          <w:iCs/>
          <w:kern w:val="1"/>
        </w:rPr>
        <w:t>главы поселения</w:t>
      </w:r>
      <w:r w:rsidRPr="007479EA">
        <w:t xml:space="preserve">, которые в установленном порядке представляются на рассмотрение </w:t>
      </w:r>
      <w:r w:rsidRPr="00301046">
        <w:rPr>
          <w:iCs/>
          <w:kern w:val="1"/>
        </w:rPr>
        <w:t>главе  поселения</w:t>
      </w:r>
      <w:r w:rsidRPr="007479EA">
        <w:t>.</w:t>
      </w:r>
    </w:p>
    <w:p w:rsidR="00366798" w:rsidRPr="007479EA" w:rsidRDefault="00366798" w:rsidP="00055147">
      <w:pPr>
        <w:pStyle w:val="ConsPlusNormal"/>
        <w:jc w:val="center"/>
        <w:rPr>
          <w:b/>
          <w:bCs/>
        </w:rPr>
      </w:pPr>
    </w:p>
    <w:p w:rsidR="00366798" w:rsidRPr="007479EA" w:rsidRDefault="00366798" w:rsidP="00055147">
      <w:pPr>
        <w:pStyle w:val="ConsPlusNormal"/>
        <w:jc w:val="center"/>
        <w:rPr>
          <w:b/>
          <w:bCs/>
        </w:rPr>
      </w:pPr>
      <w:r w:rsidRPr="007479EA">
        <w:rPr>
          <w:b/>
          <w:bCs/>
        </w:rPr>
        <w:t>6. Заключительные положения</w:t>
      </w:r>
    </w:p>
    <w:p w:rsidR="00366798" w:rsidRPr="007479EA" w:rsidRDefault="00366798" w:rsidP="00055147">
      <w:pPr>
        <w:pStyle w:val="ConsPlusNormal"/>
        <w:ind w:firstLine="709"/>
        <w:jc w:val="both"/>
      </w:pP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7479EA" w:rsidRDefault="00366798" w:rsidP="00055147">
      <w:pPr>
        <w:pStyle w:val="ConsPlusNormal"/>
        <w:ind w:firstLine="709"/>
        <w:jc w:val="both"/>
      </w:pPr>
      <w:r w:rsidRPr="007479EA">
        <w:t>6.2.</w:t>
      </w:r>
      <w:bookmarkStart w:id="25" w:name="Par188"/>
      <w:bookmarkEnd w:id="25"/>
      <w:r w:rsidR="0078318B">
        <w:t xml:space="preserve"> </w:t>
      </w:r>
      <w:bookmarkStart w:id="26" w:name="_GoBack"/>
      <w:bookmarkEnd w:id="26"/>
      <w:r w:rsidRPr="007479EA"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7479EA">
        <w:rPr>
          <w:i/>
          <w:iCs/>
          <w:u w:val="single"/>
        </w:rPr>
        <w:t xml:space="preserve"> </w:t>
      </w:r>
      <w:r w:rsidRPr="00301046">
        <w:rPr>
          <w:iCs/>
        </w:rPr>
        <w:t>ответственным должностным лицом</w:t>
      </w:r>
      <w:r w:rsidRPr="007479EA">
        <w:t>.</w:t>
      </w:r>
    </w:p>
    <w:p w:rsidR="00366798" w:rsidRPr="007479EA" w:rsidRDefault="00366798" w:rsidP="00055147">
      <w:pPr>
        <w:pStyle w:val="ConsPlusNormal"/>
        <w:ind w:firstLine="709"/>
        <w:jc w:val="both"/>
      </w:pPr>
    </w:p>
    <w:p w:rsidR="00366798" w:rsidRPr="007479EA" w:rsidRDefault="00366798" w:rsidP="00055147">
      <w:pPr>
        <w:ind w:firstLine="709"/>
      </w:pPr>
    </w:p>
    <w:p w:rsidR="00366798" w:rsidRPr="007479EA" w:rsidRDefault="00366798" w:rsidP="00055147"/>
    <w:p w:rsidR="00366798" w:rsidRPr="007479EA" w:rsidRDefault="00366798"/>
    <w:sectPr w:rsidR="00366798" w:rsidRPr="007479EA" w:rsidSect="006D5D35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930" w:rsidRDefault="00990930" w:rsidP="00055147">
      <w:r>
        <w:separator/>
      </w:r>
    </w:p>
  </w:endnote>
  <w:endnote w:type="continuationSeparator" w:id="0">
    <w:p w:rsidR="00990930" w:rsidRDefault="00990930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930" w:rsidRDefault="00990930" w:rsidP="00055147">
      <w:r>
        <w:separator/>
      </w:r>
    </w:p>
  </w:footnote>
  <w:footnote w:type="continuationSeparator" w:id="0">
    <w:p w:rsidR="00990930" w:rsidRDefault="00990930" w:rsidP="0005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0C" w:rsidRDefault="00F439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8318B">
      <w:rPr>
        <w:noProof/>
      </w:rPr>
      <w:t>2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44"/>
    <w:rsid w:val="00010FD0"/>
    <w:rsid w:val="00020845"/>
    <w:rsid w:val="0003450F"/>
    <w:rsid w:val="0003576A"/>
    <w:rsid w:val="0004137F"/>
    <w:rsid w:val="00044EA3"/>
    <w:rsid w:val="00055147"/>
    <w:rsid w:val="0008579F"/>
    <w:rsid w:val="00091EE5"/>
    <w:rsid w:val="00091FC1"/>
    <w:rsid w:val="00094947"/>
    <w:rsid w:val="000C0309"/>
    <w:rsid w:val="000E6203"/>
    <w:rsid w:val="000F3A0E"/>
    <w:rsid w:val="000F4C8D"/>
    <w:rsid w:val="00113C57"/>
    <w:rsid w:val="0011542F"/>
    <w:rsid w:val="00143880"/>
    <w:rsid w:val="001520F2"/>
    <w:rsid w:val="00177124"/>
    <w:rsid w:val="00197F4A"/>
    <w:rsid w:val="001B06E0"/>
    <w:rsid w:val="002029A3"/>
    <w:rsid w:val="002150A8"/>
    <w:rsid w:val="00220040"/>
    <w:rsid w:val="00227007"/>
    <w:rsid w:val="002358D1"/>
    <w:rsid w:val="00245324"/>
    <w:rsid w:val="00270CE8"/>
    <w:rsid w:val="00291656"/>
    <w:rsid w:val="002A3C2D"/>
    <w:rsid w:val="002B4299"/>
    <w:rsid w:val="002C1743"/>
    <w:rsid w:val="002E0197"/>
    <w:rsid w:val="002E3E1C"/>
    <w:rsid w:val="002F2C9C"/>
    <w:rsid w:val="002F43E9"/>
    <w:rsid w:val="003002CC"/>
    <w:rsid w:val="00301046"/>
    <w:rsid w:val="00325173"/>
    <w:rsid w:val="00361895"/>
    <w:rsid w:val="00366798"/>
    <w:rsid w:val="003A4E29"/>
    <w:rsid w:val="003A574E"/>
    <w:rsid w:val="003B6B45"/>
    <w:rsid w:val="00425BD5"/>
    <w:rsid w:val="00437A9A"/>
    <w:rsid w:val="00446DD4"/>
    <w:rsid w:val="004A1F1D"/>
    <w:rsid w:val="004C2C7D"/>
    <w:rsid w:val="004F118F"/>
    <w:rsid w:val="004F318D"/>
    <w:rsid w:val="00552FF3"/>
    <w:rsid w:val="005656DC"/>
    <w:rsid w:val="00573D9D"/>
    <w:rsid w:val="005D73AC"/>
    <w:rsid w:val="006214CA"/>
    <w:rsid w:val="00623D54"/>
    <w:rsid w:val="0063376B"/>
    <w:rsid w:val="0064586B"/>
    <w:rsid w:val="006D4251"/>
    <w:rsid w:val="006D5D35"/>
    <w:rsid w:val="006D6CEE"/>
    <w:rsid w:val="006F4925"/>
    <w:rsid w:val="007121B3"/>
    <w:rsid w:val="00725C8C"/>
    <w:rsid w:val="00742DF0"/>
    <w:rsid w:val="007479EA"/>
    <w:rsid w:val="0078318B"/>
    <w:rsid w:val="007B04BF"/>
    <w:rsid w:val="007E557F"/>
    <w:rsid w:val="008001AE"/>
    <w:rsid w:val="0081709A"/>
    <w:rsid w:val="00821BE3"/>
    <w:rsid w:val="00831694"/>
    <w:rsid w:val="008335D1"/>
    <w:rsid w:val="00876D0E"/>
    <w:rsid w:val="008A7991"/>
    <w:rsid w:val="008B59D7"/>
    <w:rsid w:val="008B76C9"/>
    <w:rsid w:val="008B7791"/>
    <w:rsid w:val="008C4615"/>
    <w:rsid w:val="008D6198"/>
    <w:rsid w:val="008E6479"/>
    <w:rsid w:val="008F1601"/>
    <w:rsid w:val="009064C0"/>
    <w:rsid w:val="009145C2"/>
    <w:rsid w:val="00917770"/>
    <w:rsid w:val="009459A5"/>
    <w:rsid w:val="00990930"/>
    <w:rsid w:val="009A1228"/>
    <w:rsid w:val="009A7E3C"/>
    <w:rsid w:val="009E0FF1"/>
    <w:rsid w:val="009E36E8"/>
    <w:rsid w:val="009E4F19"/>
    <w:rsid w:val="009E6DE0"/>
    <w:rsid w:val="00A06D2B"/>
    <w:rsid w:val="00A43579"/>
    <w:rsid w:val="00A561F1"/>
    <w:rsid w:val="00A71020"/>
    <w:rsid w:val="00A7339E"/>
    <w:rsid w:val="00A931F8"/>
    <w:rsid w:val="00A974CB"/>
    <w:rsid w:val="00AE6A1C"/>
    <w:rsid w:val="00B131C8"/>
    <w:rsid w:val="00B2177E"/>
    <w:rsid w:val="00B25D7B"/>
    <w:rsid w:val="00B606BB"/>
    <w:rsid w:val="00B774AA"/>
    <w:rsid w:val="00BA02F7"/>
    <w:rsid w:val="00BA4041"/>
    <w:rsid w:val="00BC01A3"/>
    <w:rsid w:val="00BC4220"/>
    <w:rsid w:val="00BC770E"/>
    <w:rsid w:val="00BD627B"/>
    <w:rsid w:val="00BF004D"/>
    <w:rsid w:val="00C378C4"/>
    <w:rsid w:val="00C753D3"/>
    <w:rsid w:val="00CA0F15"/>
    <w:rsid w:val="00CC249E"/>
    <w:rsid w:val="00CD7CC3"/>
    <w:rsid w:val="00D02078"/>
    <w:rsid w:val="00D03C5C"/>
    <w:rsid w:val="00D21280"/>
    <w:rsid w:val="00D55CB5"/>
    <w:rsid w:val="00D63D0A"/>
    <w:rsid w:val="00D76BF5"/>
    <w:rsid w:val="00D82ABD"/>
    <w:rsid w:val="00DA622C"/>
    <w:rsid w:val="00DF2644"/>
    <w:rsid w:val="00E90F34"/>
    <w:rsid w:val="00E95EE3"/>
    <w:rsid w:val="00EA2C56"/>
    <w:rsid w:val="00EC021A"/>
    <w:rsid w:val="00ED5577"/>
    <w:rsid w:val="00F14038"/>
    <w:rsid w:val="00F40A8F"/>
    <w:rsid w:val="00F4303A"/>
    <w:rsid w:val="00F4390C"/>
    <w:rsid w:val="00F519B7"/>
    <w:rsid w:val="00FB27AB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5E2E6"/>
  <w15:docId w15:val="{D01D12BC-655D-48F3-B998-F40B04D8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uiPriority w:val="1"/>
    <w:qFormat/>
    <w:rsid w:val="0022700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7ACC-20A2-4163-B648-3D013B95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5114</Words>
  <Characters>29153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ПК-Чубарова</cp:lastModifiedBy>
  <cp:revision>49</cp:revision>
  <cp:lastPrinted>2025-03-05T11:15:00Z</cp:lastPrinted>
  <dcterms:created xsi:type="dcterms:W3CDTF">2025-03-05T11:52:00Z</dcterms:created>
  <dcterms:modified xsi:type="dcterms:W3CDTF">2025-05-19T13:30:00Z</dcterms:modified>
</cp:coreProperties>
</file>