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2069F6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19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-00 до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2069F6">
        <w:rPr>
          <w:lang w:eastAsia="ru-RU"/>
        </w:rPr>
        <w:t>551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2069F6">
        <w:rPr>
          <w:lang w:eastAsia="ru-RU"/>
        </w:rPr>
        <w:t>2</w:t>
      </w:r>
      <w:r w:rsidR="00164D40">
        <w:rPr>
          <w:lang w:eastAsia="ru-RU"/>
        </w:rPr>
        <w:t>0</w:t>
      </w:r>
      <w:r w:rsidR="002D3626">
        <w:rPr>
          <w:lang w:eastAsia="ru-RU"/>
        </w:rPr>
        <w:t>:</w:t>
      </w:r>
      <w:r w:rsidR="002069F6">
        <w:rPr>
          <w:lang w:eastAsia="ru-RU"/>
        </w:rPr>
        <w:t>538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2069F6">
        <w:rPr>
          <w:rFonts w:eastAsiaTheme="minorEastAsia"/>
          <w:lang w:eastAsia="ru-RU"/>
        </w:rPr>
        <w:t>Ротмистров</w:t>
      </w:r>
      <w:r w:rsidR="00164D40">
        <w:rPr>
          <w:rFonts w:eastAsiaTheme="minorEastAsia"/>
          <w:lang w:eastAsia="ru-RU"/>
        </w:rPr>
        <w:t>а</w:t>
      </w:r>
      <w:r w:rsidR="00F810C5">
        <w:rPr>
          <w:rFonts w:eastAsiaTheme="minorEastAsia"/>
          <w:lang w:eastAsia="ru-RU"/>
        </w:rPr>
        <w:t xml:space="preserve">, д. </w:t>
      </w:r>
      <w:r w:rsidR="002069F6">
        <w:rPr>
          <w:rFonts w:eastAsiaTheme="minorEastAsia"/>
          <w:lang w:eastAsia="ru-RU"/>
        </w:rPr>
        <w:t>4</w:t>
      </w:r>
      <w:r w:rsidR="00164D40">
        <w:rPr>
          <w:rFonts w:eastAsiaTheme="minorEastAsia"/>
          <w:lang w:eastAsia="ru-RU"/>
        </w:rPr>
        <w:t>9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2069F6">
        <w:rPr>
          <w:u w:val="single"/>
          <w:lang w:eastAsia="ru-RU"/>
        </w:rPr>
        <w:t>11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2069F6">
        <w:rPr>
          <w:lang w:eastAsia="ru-RU"/>
        </w:rPr>
        <w:t>19</w:t>
      </w:r>
      <w:r w:rsidR="000D1B95">
        <w:rPr>
          <w:lang w:eastAsia="ru-RU"/>
        </w:rPr>
        <w:t>.</w:t>
      </w:r>
      <w:r w:rsidR="002069F6">
        <w:rPr>
          <w:lang w:eastAsia="ru-RU"/>
        </w:rPr>
        <w:t>05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164D40">
        <w:rPr>
          <w:lang w:eastAsia="ru-RU"/>
        </w:rPr>
        <w:t>945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2069F6">
        <w:rPr>
          <w:lang w:eastAsia="ru-RU"/>
        </w:rPr>
        <w:t>2</w:t>
      </w:r>
      <w:r w:rsidR="00164D40">
        <w:rPr>
          <w:lang w:eastAsia="ru-RU"/>
        </w:rPr>
        <w:t>0</w:t>
      </w:r>
      <w:r w:rsidR="008019D0">
        <w:rPr>
          <w:lang w:eastAsia="ru-RU"/>
        </w:rPr>
        <w:t>:</w:t>
      </w:r>
      <w:r w:rsidR="002069F6">
        <w:rPr>
          <w:lang w:eastAsia="ru-RU"/>
        </w:rPr>
        <w:t>538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2069F6">
        <w:rPr>
          <w:rFonts w:eastAsiaTheme="minorEastAsia"/>
          <w:lang w:eastAsia="ru-RU"/>
        </w:rPr>
        <w:t>Ротмистрова</w:t>
      </w:r>
      <w:r w:rsidR="00F810C5">
        <w:rPr>
          <w:rFonts w:eastAsiaTheme="minorEastAsia"/>
          <w:lang w:eastAsia="ru-RU"/>
        </w:rPr>
        <w:t xml:space="preserve">, д. </w:t>
      </w:r>
      <w:r w:rsidR="002069F6">
        <w:rPr>
          <w:rFonts w:eastAsiaTheme="minorEastAsia"/>
          <w:lang w:eastAsia="ru-RU"/>
        </w:rPr>
        <w:t>4</w:t>
      </w:r>
      <w:bookmarkStart w:id="0" w:name="_GoBack"/>
      <w:bookmarkEnd w:id="0"/>
      <w:r w:rsidR="00164D40">
        <w:rPr>
          <w:rFonts w:eastAsiaTheme="minorEastAsia"/>
          <w:lang w:eastAsia="ru-RU"/>
        </w:rPr>
        <w:t>9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4223B0"/>
    <w:rsid w:val="00481299"/>
    <w:rsid w:val="004D4731"/>
    <w:rsid w:val="0059365E"/>
    <w:rsid w:val="006042DA"/>
    <w:rsid w:val="008019D0"/>
    <w:rsid w:val="009769B7"/>
    <w:rsid w:val="00A34F63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554A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11</cp:revision>
  <cp:lastPrinted>2025-02-03T08:05:00Z</cp:lastPrinted>
  <dcterms:created xsi:type="dcterms:W3CDTF">2023-11-15T06:17:00Z</dcterms:created>
  <dcterms:modified xsi:type="dcterms:W3CDTF">2025-05-20T05:52:00Z</dcterms:modified>
</cp:coreProperties>
</file>