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08" w:rsidRDefault="00213B08" w:rsidP="00213B08">
      <w:pPr>
        <w:tabs>
          <w:tab w:val="left" w:pos="4965"/>
          <w:tab w:val="left" w:pos="5385"/>
          <w:tab w:val="left" w:pos="5790"/>
          <w:tab w:val="left" w:pos="6540"/>
          <w:tab w:val="left" w:pos="6955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1103BC3F" wp14:editId="57598305">
            <wp:extent cx="693420" cy="800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</w:p>
    <w:p w:rsidR="00213B08" w:rsidRDefault="00213B08" w:rsidP="00213B08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ПОСТАНОВЛЕНИЕ</w:t>
      </w:r>
    </w:p>
    <w:p w:rsidR="00213B08" w:rsidRDefault="00213B08" w:rsidP="00213B08">
      <w:pPr>
        <w:tabs>
          <w:tab w:val="left" w:pos="5160"/>
          <w:tab w:val="left" w:pos="65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АДМИНИСТРАЦИИ</w:t>
      </w:r>
    </w:p>
    <w:p w:rsidR="00213B08" w:rsidRDefault="00213B08" w:rsidP="00213B0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КОТЕЛЬНИКОВСКОГО ГОРОДСКОГО ПОСЕЛЕНИЯ</w:t>
      </w:r>
    </w:p>
    <w:p w:rsidR="00213B08" w:rsidRDefault="00213B08" w:rsidP="00213B08">
      <w:pPr>
        <w:tabs>
          <w:tab w:val="left" w:pos="684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КОТЕЛЬНИКОВСКОГО МУНИЦИПАЛЬНОГО РАЙОНА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ВОЛГОГРАДСКОЙ ОБЛАСТИ</w:t>
      </w:r>
    </w:p>
    <w:p w:rsidR="00213B08" w:rsidRDefault="00213B08" w:rsidP="00213B08">
      <w:pPr>
        <w:pBdr>
          <w:bottom w:val="double" w:sz="18" w:space="1" w:color="auto"/>
        </w:pBdr>
        <w:tabs>
          <w:tab w:val="left" w:pos="7537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13B08" w:rsidRDefault="00213B08" w:rsidP="0021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09.10.2025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№ 848</w:t>
      </w:r>
      <w:bookmarkStart w:id="0" w:name="_GoBack"/>
      <w:bookmarkEnd w:id="0"/>
    </w:p>
    <w:p w:rsidR="00213B08" w:rsidRDefault="00213B08" w:rsidP="00213B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3B08" w:rsidRPr="00D87AA6" w:rsidRDefault="00213B08" w:rsidP="00213B08">
      <w:pPr>
        <w:rPr>
          <w:rFonts w:ascii="Times New Roman" w:hAnsi="Times New Roman"/>
          <w:b/>
          <w:sz w:val="24"/>
          <w:szCs w:val="24"/>
        </w:rPr>
      </w:pPr>
      <w:r w:rsidRPr="00D87AA6">
        <w:rPr>
          <w:rFonts w:ascii="Times New Roman" w:hAnsi="Times New Roman"/>
          <w:b/>
          <w:sz w:val="24"/>
          <w:szCs w:val="24"/>
        </w:rPr>
        <w:t xml:space="preserve">О создании комиссии по проведению инвентаризации                                                                                  улично-дорожной сети опорного населенного пункта и                                                                          оценки ее технического состояния, определения границ                                                          населенных пунктов в </w:t>
      </w:r>
      <w:proofErr w:type="spellStart"/>
      <w:r>
        <w:rPr>
          <w:rFonts w:ascii="Times New Roman" w:hAnsi="Times New Roman"/>
          <w:b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городском поселении</w:t>
      </w:r>
      <w:r>
        <w:rPr>
          <w:rFonts w:ascii="Times New Roman" w:hAnsi="Times New Roman"/>
          <w:b/>
          <w:sz w:val="24"/>
          <w:szCs w:val="24"/>
        </w:rPr>
        <w:br/>
      </w:r>
      <w:r w:rsidRPr="00D87AA6">
        <w:rPr>
          <w:rFonts w:ascii="Times New Roman" w:hAnsi="Times New Roman"/>
          <w:b/>
          <w:sz w:val="24"/>
          <w:szCs w:val="24"/>
        </w:rPr>
        <w:t>Котельниковского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87AA6">
        <w:rPr>
          <w:rFonts w:ascii="Times New Roman" w:hAnsi="Times New Roman"/>
          <w:b/>
          <w:sz w:val="24"/>
          <w:szCs w:val="24"/>
        </w:rPr>
        <w:t xml:space="preserve">муниципального района Волгоградской области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D87AA6">
        <w:rPr>
          <w:rFonts w:ascii="Times New Roman" w:hAnsi="Times New Roman"/>
          <w:sz w:val="24"/>
          <w:szCs w:val="24"/>
        </w:rPr>
        <w:t>В соответствии с Федеральными законами 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 10 декабря 1995 года № 196-ФЗ «О безопасности дорожного движения»,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в Российской Федерации и о внесении изменений в отдельные законодательные акты Российской Федерации», распоряжением министерства транспорта Российской Федерации от 30 апреля 2025 года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администрация </w:t>
      </w:r>
      <w:r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 w:rsidRPr="00D87AA6">
        <w:rPr>
          <w:rFonts w:ascii="Times New Roman" w:hAnsi="Times New Roman"/>
          <w:sz w:val="24"/>
          <w:szCs w:val="24"/>
        </w:rPr>
        <w:t xml:space="preserve"> ПОСТАНОВЛЯЕТ: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1. Создать комиссию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.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>2. Утвердить прилагаемые: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7AA6">
        <w:rPr>
          <w:rFonts w:ascii="Times New Roman" w:hAnsi="Times New Roman"/>
          <w:sz w:val="24"/>
          <w:szCs w:val="24"/>
        </w:rPr>
        <w:t xml:space="preserve"> 2.1. Положение о комиссии по проведению инвентаризации улично</w:t>
      </w:r>
      <w:r w:rsidR="001B7B36">
        <w:rPr>
          <w:rFonts w:ascii="Times New Roman" w:hAnsi="Times New Roman"/>
          <w:sz w:val="24"/>
          <w:szCs w:val="24"/>
        </w:rPr>
        <w:t>-</w:t>
      </w:r>
      <w:r w:rsidRPr="00D87AA6">
        <w:rPr>
          <w:rFonts w:ascii="Times New Roman" w:hAnsi="Times New Roman"/>
          <w:sz w:val="24"/>
          <w:szCs w:val="24"/>
        </w:rPr>
        <w:t xml:space="preserve">дорожной сети опорного населенного пункта и оценки ее технического состояния, определения границ населенных 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>.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7AA6">
        <w:rPr>
          <w:rFonts w:ascii="Times New Roman" w:hAnsi="Times New Roman"/>
          <w:sz w:val="24"/>
          <w:szCs w:val="24"/>
        </w:rPr>
        <w:t xml:space="preserve"> 2.2. Состав комиссии по проведению инвентаризации улично</w:t>
      </w:r>
      <w:r w:rsidR="001B7B36">
        <w:rPr>
          <w:rFonts w:ascii="Times New Roman" w:hAnsi="Times New Roman"/>
          <w:sz w:val="24"/>
          <w:szCs w:val="24"/>
        </w:rPr>
        <w:t>-</w:t>
      </w:r>
      <w:r w:rsidRPr="00D87AA6">
        <w:rPr>
          <w:rFonts w:ascii="Times New Roman" w:hAnsi="Times New Roman"/>
          <w:sz w:val="24"/>
          <w:szCs w:val="24"/>
        </w:rPr>
        <w:t xml:space="preserve">дорожной сети опорного населенного пункта и оценки ее технического состояния, определения границ населенных </w:t>
      </w:r>
      <w:r w:rsidRPr="00D87AA6">
        <w:rPr>
          <w:rFonts w:ascii="Times New Roman" w:hAnsi="Times New Roman"/>
          <w:sz w:val="24"/>
          <w:szCs w:val="24"/>
        </w:rPr>
        <w:lastRenderedPageBreak/>
        <w:t xml:space="preserve">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. </w:t>
      </w:r>
    </w:p>
    <w:p w:rsidR="00213B08" w:rsidRPr="004526BA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Опубликовать данное постановление на </w:t>
      </w:r>
      <w:r w:rsidRPr="00DB4193">
        <w:rPr>
          <w:rFonts w:ascii="Times New Roman" w:hAnsi="Times New Roman"/>
          <w:sz w:val="24"/>
          <w:szCs w:val="24"/>
        </w:rPr>
        <w:t xml:space="preserve">официальном сайте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Администрации Котельниковского </w:t>
      </w:r>
      <w:r w:rsidRPr="00DB4193">
        <w:rPr>
          <w:rFonts w:ascii="Times New Roman" w:hAnsi="Times New Roman"/>
          <w:sz w:val="24"/>
          <w:szCs w:val="24"/>
        </w:rPr>
        <w:t xml:space="preserve">городского поселения Котельниковского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Волгоградской области в </w:t>
      </w:r>
      <w:r w:rsidRPr="00DB4193">
        <w:rPr>
          <w:rFonts w:ascii="Times New Roman" w:hAnsi="Times New Roman"/>
          <w:sz w:val="24"/>
          <w:szCs w:val="24"/>
        </w:rPr>
        <w:t>инф</w:t>
      </w:r>
      <w:r>
        <w:rPr>
          <w:rFonts w:ascii="Times New Roman" w:hAnsi="Times New Roman"/>
          <w:sz w:val="24"/>
          <w:szCs w:val="24"/>
        </w:rPr>
        <w:t>ормационно-телекоммуникационной</w:t>
      </w:r>
      <w:r w:rsidRPr="00452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сети «Интернет»</w:t>
      </w:r>
      <w:r w:rsidRPr="004526B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EF2546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akgp</w:t>
        </w:r>
        <w:proofErr w:type="spellEnd"/>
        <w:r w:rsidRPr="00EF2546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F2546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 w:rsidRPr="004526BA">
        <w:rPr>
          <w:rFonts w:ascii="Times New Roman" w:hAnsi="Times New Roman"/>
          <w:sz w:val="24"/>
          <w:szCs w:val="24"/>
        </w:rPr>
        <w:br/>
        <w:t xml:space="preserve">        </w:t>
      </w:r>
      <w:r w:rsidRPr="004526BA">
        <w:rPr>
          <w:rFonts w:ascii="Times New Roman" w:hAnsi="Times New Roman"/>
          <w:sz w:val="24"/>
          <w:szCs w:val="24"/>
        </w:rPr>
        <w:br/>
        <w:t xml:space="preserve">        </w:t>
      </w:r>
      <w:r w:rsidRPr="00D87AA6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D87A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выполнением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87AA6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со </w:t>
      </w:r>
      <w:r>
        <w:rPr>
          <w:rFonts w:ascii="Times New Roman" w:hAnsi="Times New Roman"/>
          <w:sz w:val="24"/>
          <w:szCs w:val="24"/>
        </w:rPr>
        <w:t xml:space="preserve">дня его опубликования на </w:t>
      </w:r>
      <w:r w:rsidRPr="00DB4193">
        <w:rPr>
          <w:rFonts w:ascii="Times New Roman" w:hAnsi="Times New Roman"/>
          <w:sz w:val="24"/>
          <w:szCs w:val="24"/>
        </w:rPr>
        <w:t>официальном сайте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EF2546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akgp</w:t>
        </w:r>
        <w:proofErr w:type="spellEnd"/>
        <w:r w:rsidRPr="00EF2546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EF254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F2546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 .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Pr="00DB4193" w:rsidRDefault="00213B08" w:rsidP="00213B08">
      <w:pPr>
        <w:pStyle w:val="a3"/>
        <w:rPr>
          <w:rFonts w:ascii="Times New Roman" w:hAnsi="Times New Roman"/>
          <w:b/>
          <w:sz w:val="24"/>
          <w:szCs w:val="24"/>
        </w:rPr>
      </w:pPr>
      <w:r w:rsidRPr="00DB4193">
        <w:rPr>
          <w:rFonts w:ascii="Times New Roman" w:hAnsi="Times New Roman"/>
          <w:b/>
          <w:sz w:val="24"/>
          <w:szCs w:val="24"/>
        </w:rPr>
        <w:t xml:space="preserve">Глава Котельниковского                                                                                                                                городского поселения                                                                                    </w:t>
      </w:r>
      <w:proofErr w:type="spellStart"/>
      <w:r w:rsidRPr="00DB4193">
        <w:rPr>
          <w:rFonts w:ascii="Times New Roman" w:hAnsi="Times New Roman"/>
          <w:b/>
          <w:sz w:val="24"/>
          <w:szCs w:val="24"/>
        </w:rPr>
        <w:t>А.Л.Федоров</w:t>
      </w:r>
      <w:proofErr w:type="spellEnd"/>
    </w:p>
    <w:p w:rsidR="00213B08" w:rsidRPr="00DB4193" w:rsidRDefault="00213B08" w:rsidP="00213B08">
      <w:pPr>
        <w:jc w:val="both"/>
        <w:rPr>
          <w:rFonts w:ascii="Times New Roman" w:hAnsi="Times New Roman"/>
          <w:b/>
          <w:sz w:val="24"/>
          <w:szCs w:val="24"/>
        </w:rPr>
      </w:pPr>
    </w:p>
    <w:p w:rsidR="00213B08" w:rsidRPr="00DB4193" w:rsidRDefault="00213B08" w:rsidP="00213B08">
      <w:pPr>
        <w:jc w:val="both"/>
        <w:rPr>
          <w:rFonts w:ascii="Times New Roman" w:hAnsi="Times New Roman"/>
          <w:b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УТВЕРЖДЕНО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Котельниковского городского поселения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Котельниковского муниципального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от «09 </w:t>
      </w:r>
      <w:r w:rsidRPr="00D87AA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 </w:t>
      </w:r>
      <w:r w:rsidRPr="00D87AA6">
        <w:rPr>
          <w:rFonts w:ascii="Times New Roman" w:hAnsi="Times New Roman"/>
          <w:sz w:val="24"/>
          <w:szCs w:val="24"/>
        </w:rPr>
        <w:t xml:space="preserve">2025 г. № </w:t>
      </w:r>
      <w:r>
        <w:rPr>
          <w:rFonts w:ascii="Times New Roman" w:hAnsi="Times New Roman"/>
          <w:sz w:val="24"/>
          <w:szCs w:val="24"/>
        </w:rPr>
        <w:t>848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1. Общие положения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87AA6">
        <w:rPr>
          <w:rFonts w:ascii="Times New Roman" w:hAnsi="Times New Roman"/>
          <w:sz w:val="24"/>
          <w:szCs w:val="24"/>
        </w:rPr>
        <w:t xml:space="preserve">Настоящее Положение разработано с целью проведения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сети, определения границ населенных пунктов.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D87AA6">
        <w:rPr>
          <w:rFonts w:ascii="Times New Roman" w:hAnsi="Times New Roman"/>
          <w:sz w:val="24"/>
          <w:szCs w:val="24"/>
        </w:rPr>
        <w:t>1.2.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7AA6">
        <w:rPr>
          <w:rFonts w:ascii="Times New Roman" w:hAnsi="Times New Roman"/>
          <w:sz w:val="24"/>
          <w:szCs w:val="24"/>
        </w:rPr>
        <w:t xml:space="preserve">Комиссия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r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(далее – Комиссия) в своей деятельности руководствуется федеральными законами 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D87AA6">
        <w:rPr>
          <w:rFonts w:ascii="Times New Roman" w:hAnsi="Times New Roman"/>
          <w:sz w:val="24"/>
          <w:szCs w:val="24"/>
        </w:rPr>
        <w:t>от 10 декабря 1995 года № 196-ФЗ «О безопасности дорожного движения»,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министерства транспорта Российской Федерации от 30 апреля 2025 года № ВИ-89-р «Об утверждении Методики проведения инвентаризации улично-дорожной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сети опорного населенного пункта и оценки ее технического состояния, определения границ населенных пунктов».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1.3.</w:t>
      </w:r>
      <w:r w:rsidRPr="00D87AA6">
        <w:rPr>
          <w:rFonts w:ascii="Times New Roman" w:hAnsi="Times New Roman"/>
          <w:sz w:val="24"/>
          <w:szCs w:val="24"/>
        </w:rPr>
        <w:t>Деятельность Комиссии осуществляется на основе принципов законности, гласности и равноправия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1.4. </w:t>
      </w:r>
      <w:r w:rsidRPr="00D87AA6">
        <w:rPr>
          <w:rFonts w:ascii="Times New Roman" w:hAnsi="Times New Roman"/>
          <w:sz w:val="24"/>
          <w:szCs w:val="24"/>
        </w:rPr>
        <w:t xml:space="preserve">Работа Комиссии осуществляется на безвозмездной основе.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2.Задачи</w:t>
      </w:r>
      <w:r w:rsidRPr="00D87AA6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D87AA6">
        <w:rPr>
          <w:rFonts w:ascii="Times New Roman" w:hAnsi="Times New Roman"/>
          <w:sz w:val="24"/>
          <w:szCs w:val="24"/>
        </w:rPr>
        <w:t xml:space="preserve">2.1. Основной задачей Комиссии является проведение инвентаризации улично-дорожной сети, мероприятий по уточнению информации о наименованиях автомобильных дорог, их протяженности, идентификационных номерах, значении в системе </w:t>
      </w:r>
      <w:proofErr w:type="gramStart"/>
      <w:r w:rsidRPr="00D87A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формированием и использованием средств дорожных фондов (далее - система контроля), </w:t>
      </w:r>
      <w:r w:rsidRPr="00D87AA6">
        <w:rPr>
          <w:rFonts w:ascii="Times New Roman" w:hAnsi="Times New Roman"/>
          <w:sz w:val="24"/>
          <w:szCs w:val="24"/>
        </w:rPr>
        <w:lastRenderedPageBreak/>
        <w:t>геометрических параметрах автомобильных дорог, типах и состоянии покрытий и данных о техническом состоянии автомобильных дорог.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87AA6">
        <w:rPr>
          <w:rFonts w:ascii="Times New Roman" w:hAnsi="Times New Roman"/>
          <w:sz w:val="24"/>
          <w:szCs w:val="24"/>
        </w:rPr>
        <w:t>3. Функции комиссии Комиссия осуществляет следующие функции: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D87AA6">
        <w:rPr>
          <w:rFonts w:ascii="Times New Roman" w:hAnsi="Times New Roman"/>
          <w:sz w:val="24"/>
          <w:szCs w:val="24"/>
        </w:rPr>
        <w:t xml:space="preserve"> 3.1. Проводит инвентаризацию улично-дорожной сети опорного пункта путем натурального обследования автомобильных дорог.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D87AA6">
        <w:rPr>
          <w:rFonts w:ascii="Times New Roman" w:hAnsi="Times New Roman"/>
          <w:sz w:val="24"/>
          <w:szCs w:val="24"/>
        </w:rPr>
        <w:t xml:space="preserve"> 3.2. Выявляет изменения технико-эксплуатационных параметров улично-дорожной сети.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D87AA6">
        <w:rPr>
          <w:rFonts w:ascii="Times New Roman" w:hAnsi="Times New Roman"/>
          <w:sz w:val="24"/>
          <w:szCs w:val="24"/>
        </w:rPr>
        <w:t xml:space="preserve">3.3. По результатам инвентаризации улично-дорожной сети составляет протокол, с приложением информации, обосновывающей решения комиссии.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4.Организация </w:t>
      </w:r>
      <w:r w:rsidRPr="00D87AA6">
        <w:rPr>
          <w:rFonts w:ascii="Times New Roman" w:hAnsi="Times New Roman"/>
          <w:sz w:val="24"/>
          <w:szCs w:val="24"/>
        </w:rPr>
        <w:t>работы Комиссии</w:t>
      </w:r>
      <w:r>
        <w:rPr>
          <w:rFonts w:ascii="Times New Roman" w:hAnsi="Times New Roman"/>
          <w:sz w:val="24"/>
          <w:szCs w:val="24"/>
        </w:rPr>
        <w:t>.</w:t>
      </w:r>
      <w:r w:rsidRPr="00D8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D87AA6">
        <w:rPr>
          <w:rFonts w:ascii="Times New Roman" w:hAnsi="Times New Roman"/>
          <w:sz w:val="24"/>
          <w:szCs w:val="24"/>
        </w:rPr>
        <w:t xml:space="preserve">4.1. Минимальное количество членов Комиссии составляет 5 человек.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D87AA6">
        <w:rPr>
          <w:rFonts w:ascii="Times New Roman" w:hAnsi="Times New Roman"/>
          <w:sz w:val="24"/>
          <w:szCs w:val="24"/>
        </w:rPr>
        <w:t>4.2. Комиссию возглавляет председатель Комиссии. В период отсутствия председателя его функции исполняет заместитель председателя Комиссии. Председатель Комиссии осуществляет общее руководство работы Комиссии, подготавливает план работы, проводит инструктаж с членами Комиссии, обеспечивает и контролирует выполнение Комиссией инвентаризации улично-дорожной сети.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D87AA6">
        <w:rPr>
          <w:rFonts w:ascii="Times New Roman" w:hAnsi="Times New Roman"/>
          <w:sz w:val="24"/>
          <w:szCs w:val="24"/>
        </w:rPr>
        <w:t xml:space="preserve"> 4.3. Секретарь комиссии осуществляет организационную работу по подготовке к инвентаризации улично-дорожной сети, ведет документацию Комиссии.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4.4. Проведение инвентаризации улично-дорожной сети осуществляется в срок до 30 октября 2025 года, далее - ежегодно (при необходимости).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4.5. При инвентаризации автомобильных дорог общего пользования местного значения: - уточняется наименование, идентификационные номера и категория автомобильных дорог; - определяется местоположение дороги (начальная и конечная точки); - измеряется протяжённость дороги; - значение в системе </w:t>
      </w:r>
      <w:proofErr w:type="gramStart"/>
      <w:r w:rsidRPr="00D87A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формированием и использованием средств дорожных фондов; - проверяется состояние покрытия и данные о техническом состоянии автомобильных дорог. В процессе инвентаризации улично-дорожной сети при необходимости уточняется наименование и нумерация дорог общего пользования. Протяженность автомобильной дороги общего пользования устанавливается </w:t>
      </w:r>
      <w:proofErr w:type="gramStart"/>
      <w:r w:rsidRPr="00D87AA6">
        <w:rPr>
          <w:rFonts w:ascii="Times New Roman" w:hAnsi="Times New Roman"/>
          <w:sz w:val="24"/>
          <w:szCs w:val="24"/>
        </w:rPr>
        <w:t>от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начальной до конечной точки непрерывно. В качестве начальной и конечной точки при установлении протяженности дорог следует принимать точки пересечения осей этих дорог. Категория автомобильной дороги определяется в соответствии с ГОСТом </w:t>
      </w:r>
      <w:proofErr w:type="gramStart"/>
      <w:r w:rsidRPr="00D87AA6">
        <w:rPr>
          <w:rFonts w:ascii="Times New Roman" w:hAnsi="Times New Roman"/>
          <w:sz w:val="24"/>
          <w:szCs w:val="24"/>
        </w:rPr>
        <w:t>Р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52398-2005 «Классификация автомобильных дорог. Основные параметры и требования». Также при проведении инвентаризации улично-дорожной сети мероприятия осуществляются в отношении автомобильных дорог, на которые отсутствуют технические паспорта, сформированные в соответствии с ГОСТ </w:t>
      </w:r>
      <w:proofErr w:type="gramStart"/>
      <w:r w:rsidRPr="00D87AA6">
        <w:rPr>
          <w:rFonts w:ascii="Times New Roman" w:hAnsi="Times New Roman"/>
          <w:sz w:val="24"/>
          <w:szCs w:val="24"/>
        </w:rPr>
        <w:t>Р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года № 557-ст, или данные в них не являются актуальными.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87AA6">
        <w:rPr>
          <w:rFonts w:ascii="Times New Roman" w:hAnsi="Times New Roman"/>
          <w:sz w:val="24"/>
          <w:szCs w:val="24"/>
        </w:rPr>
        <w:t xml:space="preserve">4.6. Результаты проведения инвентаризации оформляются протоколом комиссии с приложением информации, обосновывающей решения комиссии. При принятии решений комиссией в протоколе комиссии отображаются сведения об информации (при наличии), требующей уточнения или отсутствующей в системе контроля. При наличии технической </w:t>
      </w:r>
      <w:r w:rsidRPr="00D87AA6">
        <w:rPr>
          <w:rFonts w:ascii="Times New Roman" w:hAnsi="Times New Roman"/>
          <w:sz w:val="24"/>
          <w:szCs w:val="24"/>
        </w:rPr>
        <w:lastRenderedPageBreak/>
        <w:t>возможности (создании соответствующего модуля в системе контроля) формирование протокола комиссии и размещение результатов проведения инвентаризации осуществляются в системе контроля. Для проведения оценки технического состояния улично-дорожной сети опорного населенного пункта с определением границ населенных пунктов комиссией проводятся мероприятия по сбору и систематизации информации об автомобильных дорогах, указанной в пункте 4,5 настоящего положения. 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 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 В отношении улично-дорожной сети опорного населенного пункта, 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 Результаты оценки технического состояния улично-дорожной сети опорного населенного пункта, оформляются комиссией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местного значения и их участков в границах опорного населенного пункта, в том числе в границах прилегающих территорий. При наличии технической возможности (создании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 w:rsidRPr="00676FF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76FF4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Котельниковского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городского поселения Котельниковского муниципального района Волгоградской области</w:t>
      </w: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«09»октября </w:t>
      </w:r>
      <w:r w:rsidRPr="00676FF4">
        <w:rPr>
          <w:rFonts w:ascii="Times New Roman" w:hAnsi="Times New Roman"/>
          <w:sz w:val="24"/>
          <w:szCs w:val="24"/>
        </w:rPr>
        <w:t xml:space="preserve">2025 г. № </w:t>
      </w:r>
      <w:r>
        <w:rPr>
          <w:rFonts w:ascii="Times New Roman" w:hAnsi="Times New Roman"/>
          <w:sz w:val="24"/>
          <w:szCs w:val="24"/>
        </w:rPr>
        <w:t>848</w:t>
      </w:r>
    </w:p>
    <w:p w:rsidR="00213B08" w:rsidRPr="00676FF4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76FF4">
        <w:rPr>
          <w:rFonts w:ascii="Times New Roman" w:hAnsi="Times New Roman"/>
          <w:sz w:val="24"/>
          <w:szCs w:val="24"/>
        </w:rPr>
        <w:t>СОСТАВ</w:t>
      </w:r>
    </w:p>
    <w:p w:rsidR="00213B08" w:rsidRDefault="00213B08" w:rsidP="00213B08">
      <w:pPr>
        <w:pStyle w:val="a3"/>
        <w:rPr>
          <w:rFonts w:ascii="Times New Roman" w:hAnsi="Times New Roman"/>
          <w:sz w:val="24"/>
          <w:szCs w:val="24"/>
        </w:rPr>
      </w:pPr>
      <w:r w:rsidRPr="000E5C20">
        <w:rPr>
          <w:rFonts w:ascii="Times New Roman" w:hAnsi="Times New Roman"/>
          <w:sz w:val="24"/>
          <w:szCs w:val="24"/>
        </w:rPr>
        <w:t>по проведению инвентаризации улично-дорожной сети опорного населенного пункта и                                                                          оценки ее техническог</w:t>
      </w:r>
      <w:r>
        <w:rPr>
          <w:rFonts w:ascii="Times New Roman" w:hAnsi="Times New Roman"/>
          <w:sz w:val="24"/>
          <w:szCs w:val="24"/>
        </w:rPr>
        <w:t xml:space="preserve">о состояния, определения границ населенного пункта в </w:t>
      </w:r>
      <w:proofErr w:type="spellStart"/>
      <w:r w:rsidRPr="000E5C20">
        <w:rPr>
          <w:rFonts w:ascii="Times New Roman" w:hAnsi="Times New Roman"/>
          <w:sz w:val="24"/>
          <w:szCs w:val="24"/>
        </w:rPr>
        <w:t>Коте</w:t>
      </w:r>
      <w:r>
        <w:rPr>
          <w:rFonts w:ascii="Times New Roman" w:hAnsi="Times New Roman"/>
          <w:sz w:val="24"/>
          <w:szCs w:val="24"/>
        </w:rPr>
        <w:t>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</w:t>
      </w:r>
      <w:r w:rsidRPr="000E5C20">
        <w:rPr>
          <w:rFonts w:ascii="Times New Roman" w:hAnsi="Times New Roman"/>
          <w:sz w:val="24"/>
          <w:szCs w:val="24"/>
        </w:rPr>
        <w:t>Котельниковского  муниципального района Волгоградской области</w:t>
      </w:r>
      <w:r w:rsidRPr="00676FF4">
        <w:rPr>
          <w:rFonts w:ascii="Times New Roman" w:hAnsi="Times New Roman"/>
          <w:sz w:val="24"/>
          <w:szCs w:val="24"/>
        </w:rPr>
        <w:t xml:space="preserve">, </w:t>
      </w:r>
    </w:p>
    <w:p w:rsidR="00213B08" w:rsidRDefault="00213B08" w:rsidP="00213B08">
      <w:pPr>
        <w:pStyle w:val="a3"/>
        <w:rPr>
          <w:rFonts w:ascii="Times New Roman" w:hAnsi="Times New Roman"/>
          <w:sz w:val="24"/>
          <w:szCs w:val="24"/>
        </w:rPr>
      </w:pP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Федоров Андрей Леонтьевич           глава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области, председатель комиссии 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 Александр Борисович                   заместитель главы Котельниковского городского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поселения Котельниковского муниципального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района Волгоградской области</w:t>
      </w:r>
    </w:p>
    <w:p w:rsidR="00213B08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Шишков Павел Николаевич                       директор муниципального казенного учреждения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«Управление» Котельниковского городского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поселения Котельниковского муниципального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района Волгоградской области    </w:t>
      </w:r>
      <w:r w:rsidR="00141569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Члены комиссии:                                                                                                                                </w:t>
      </w:r>
    </w:p>
    <w:p w:rsidR="00213B08" w:rsidRDefault="00213B08" w:rsidP="00213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Журавлева Виктория Сергеевна                  начальник отдела ЖКХ администрации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</w:t>
      </w:r>
    </w:p>
    <w:p w:rsidR="00213B08" w:rsidRDefault="00213B08" w:rsidP="00213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Алимов Игорь Михайлович                         директор муниципального бюджетного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учреждения «Благоустройство»</w:t>
      </w:r>
      <w:r w:rsidRPr="004459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</w:t>
      </w:r>
    </w:p>
    <w:p w:rsidR="00213B08" w:rsidRDefault="00213B08" w:rsidP="00213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Тонких Светлана Леонидовна                     начальник отдела финансов, бухгалтерского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учёта и экономики администрации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Волгоградской области</w:t>
      </w:r>
    </w:p>
    <w:p w:rsidR="00141569" w:rsidRDefault="00213B08" w:rsidP="0014156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Изучеева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Геннадьевна                  главный специалист по имуществу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администрации Котельниковского городского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поселения Котельниковского муниципального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района  Волгоградской области</w:t>
      </w: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 w:rsidRPr="00676FF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76FF4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Котельниковского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городского поселения Котельниковского муниципального района Волгоградской области</w:t>
      </w:r>
    </w:p>
    <w:p w:rsidR="00213B08" w:rsidRPr="00676FF4" w:rsidRDefault="00213B08" w:rsidP="00213B0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«09 » октября  </w:t>
      </w:r>
      <w:r w:rsidRPr="00676FF4">
        <w:rPr>
          <w:rFonts w:ascii="Times New Roman" w:hAnsi="Times New Roman"/>
          <w:sz w:val="24"/>
          <w:szCs w:val="24"/>
        </w:rPr>
        <w:t>2025 г. №</w:t>
      </w:r>
      <w:r>
        <w:rPr>
          <w:rFonts w:ascii="Times New Roman" w:hAnsi="Times New Roman"/>
          <w:sz w:val="24"/>
          <w:szCs w:val="24"/>
        </w:rPr>
        <w:t xml:space="preserve"> 848</w:t>
      </w:r>
    </w:p>
    <w:p w:rsidR="00213B08" w:rsidRPr="00676FF4" w:rsidRDefault="00213B08" w:rsidP="00213B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Перечень </w:t>
      </w:r>
    </w:p>
    <w:p w:rsidR="00213B08" w:rsidRDefault="00213B08" w:rsidP="00213B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объектов</w:t>
      </w:r>
      <w:r w:rsidRPr="000E5C20">
        <w:rPr>
          <w:rFonts w:ascii="Times New Roman" w:hAnsi="Times New Roman"/>
          <w:sz w:val="24"/>
          <w:szCs w:val="24"/>
        </w:rPr>
        <w:t xml:space="preserve"> улично-дорожной се</w:t>
      </w:r>
      <w:r>
        <w:rPr>
          <w:rFonts w:ascii="Times New Roman" w:hAnsi="Times New Roman"/>
          <w:sz w:val="24"/>
          <w:szCs w:val="24"/>
        </w:rPr>
        <w:t>ти опорного населенного пункта для проведения</w:t>
      </w:r>
      <w:r w:rsidRPr="000E5C2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оценки </w:t>
      </w:r>
      <w:r w:rsidRPr="000E5C20">
        <w:rPr>
          <w:rFonts w:ascii="Times New Roman" w:hAnsi="Times New Roman"/>
          <w:sz w:val="24"/>
          <w:szCs w:val="24"/>
        </w:rPr>
        <w:t>техническог</w:t>
      </w:r>
      <w:r>
        <w:rPr>
          <w:rFonts w:ascii="Times New Roman" w:hAnsi="Times New Roman"/>
          <w:sz w:val="24"/>
          <w:szCs w:val="24"/>
        </w:rPr>
        <w:t>о состояния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 определения границ населенного пункта в </w:t>
      </w:r>
      <w:proofErr w:type="spellStart"/>
      <w:r w:rsidRPr="000E5C20">
        <w:rPr>
          <w:rFonts w:ascii="Times New Roman" w:hAnsi="Times New Roman"/>
          <w:sz w:val="24"/>
          <w:szCs w:val="24"/>
        </w:rPr>
        <w:t>Коте</w:t>
      </w:r>
      <w:r>
        <w:rPr>
          <w:rFonts w:ascii="Times New Roman" w:hAnsi="Times New Roman"/>
          <w:sz w:val="24"/>
          <w:szCs w:val="24"/>
        </w:rPr>
        <w:t>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</w:t>
      </w:r>
      <w:r w:rsidRPr="000E5C20">
        <w:rPr>
          <w:rFonts w:ascii="Times New Roman" w:hAnsi="Times New Roman"/>
          <w:sz w:val="24"/>
          <w:szCs w:val="24"/>
        </w:rPr>
        <w:t>Котельниковского  муниципального района Волгоградской области</w:t>
      </w:r>
    </w:p>
    <w:p w:rsidR="00213B08" w:rsidRDefault="00213B08" w:rsidP="00213B0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1985"/>
        <w:gridCol w:w="2268"/>
      </w:tblGrid>
      <w:tr w:rsidR="00213B08" w:rsidRPr="00065567" w:rsidTr="0004217A">
        <w:trPr>
          <w:trHeight w:val="1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 в СКДФ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автомобильной дороги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Протяженность  автомобильной дороги (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Протяженность  автомобильной дороги с а/б покрытием (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213B08" w:rsidRPr="00065567" w:rsidTr="0004217A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401234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аранова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1,677</w:t>
            </w:r>
          </w:p>
        </w:tc>
      </w:tr>
      <w:tr w:rsidR="00213B08" w:rsidRPr="00065567" w:rsidTr="0004217A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401243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пер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осточный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0,442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ойкова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1,551</w:t>
            </w:r>
          </w:p>
        </w:tc>
      </w:tr>
      <w:tr w:rsidR="00213B08" w:rsidRPr="00065567" w:rsidTr="0004217A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402179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ербина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3,834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3,834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1,779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еверная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2,760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оветская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отмистрова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2,691</w:t>
            </w:r>
          </w:p>
        </w:tc>
      </w:tr>
      <w:tr w:rsidR="00213B08" w:rsidRPr="00065567" w:rsidTr="0004217A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401905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ктябрьская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2,053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2,053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одина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2,252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.У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рицкого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1,251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ушкина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1,512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1,595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алинина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3,019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3,019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ришина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1,422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0,996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401259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1,142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1,142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ихайлова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0,634</w:t>
            </w:r>
          </w:p>
        </w:tc>
      </w:tr>
      <w:tr w:rsidR="00213B08" w:rsidRPr="00065567" w:rsidTr="0004217A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уйбышева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0,585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имлянская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0,784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агарина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0,795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омоносова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1,474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.Ч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калова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1,792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етрова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0,303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.Ч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апаева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1,121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оровского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1,167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омсомольская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</w:t>
            </w:r>
            <w:r w:rsidR="0014156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</w:t>
            </w:r>
            <w:r w:rsidR="0014156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еловицкого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0,528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ролетарская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0,367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олякова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елиоративная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0,279</w:t>
            </w:r>
          </w:p>
        </w:tc>
      </w:tr>
      <w:tr w:rsidR="00213B08" w:rsidRPr="00065567" w:rsidTr="00141569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емезова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1,321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уменко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0,591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есная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0,661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аршикова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0,789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ервомайская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0,452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алиновского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0,726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ыкова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1,128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олгоградская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ионерская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0,363</w:t>
            </w:r>
          </w:p>
        </w:tc>
      </w:tr>
      <w:tr w:rsidR="00213B08" w:rsidRPr="00065567" w:rsidTr="0004217A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олгодонская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0,428</w:t>
            </w:r>
          </w:p>
        </w:tc>
      </w:tr>
      <w:tr w:rsidR="00213B08" w:rsidRPr="00065567" w:rsidTr="0004217A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ипова</w:t>
            </w:r>
            <w:proofErr w:type="spellEnd"/>
            <w:r w:rsidRPr="00065567">
              <w:rPr>
                <w:rFonts w:ascii="Times New Roman" w:eastAsia="Times New Roman" w:hAnsi="Times New Roman"/>
                <w:lang w:eastAsia="ru-RU"/>
              </w:rPr>
              <w:t xml:space="preserve"> с проездами к </w:t>
            </w: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1,604</w:t>
            </w:r>
          </w:p>
        </w:tc>
      </w:tr>
      <w:tr w:rsidR="00213B08" w:rsidRPr="00065567" w:rsidTr="0004217A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213B08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13B08" w:rsidRPr="00065567" w:rsidRDefault="00213B08" w:rsidP="000421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49,905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08" w:rsidRPr="00065567" w:rsidRDefault="00141569" w:rsidP="000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49,905</w:t>
            </w:r>
          </w:p>
        </w:tc>
      </w:tr>
    </w:tbl>
    <w:p w:rsidR="00213B08" w:rsidRPr="00065567" w:rsidRDefault="00213B08" w:rsidP="00213B08">
      <w:pPr>
        <w:rPr>
          <w:rFonts w:asciiTheme="minorHAnsi" w:eastAsiaTheme="minorHAnsi" w:hAnsiTheme="minorHAnsi" w:cstheme="minorBidi"/>
        </w:rPr>
      </w:pPr>
    </w:p>
    <w:p w:rsidR="00213B08" w:rsidRPr="00A92453" w:rsidRDefault="00213B08" w:rsidP="00213B08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4D36C1" w:rsidRDefault="001B7B36"/>
    <w:sectPr w:rsidR="004D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9"/>
    <w:rsid w:val="00141569"/>
    <w:rsid w:val="001B7B36"/>
    <w:rsid w:val="00213B08"/>
    <w:rsid w:val="00220BF6"/>
    <w:rsid w:val="00236162"/>
    <w:rsid w:val="006A37DA"/>
    <w:rsid w:val="00A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B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13B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B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13B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g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g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4</cp:revision>
  <cp:lastPrinted>2025-10-14T05:05:00Z</cp:lastPrinted>
  <dcterms:created xsi:type="dcterms:W3CDTF">2025-10-09T07:19:00Z</dcterms:created>
  <dcterms:modified xsi:type="dcterms:W3CDTF">2025-10-14T05:07:00Z</dcterms:modified>
</cp:coreProperties>
</file>