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DE" w:rsidRDefault="00AE23DA" w:rsidP="00D64095">
      <w:pPr>
        <w:pStyle w:val="a8"/>
        <w:jc w:val="center"/>
        <w:rPr>
          <w:rFonts w:ascii="Times New Roman" w:hAnsi="Times New Roman" w:cs="Times New Roman"/>
          <w:b/>
          <w:sz w:val="24"/>
          <w:szCs w:val="24"/>
        </w:rPr>
      </w:pPr>
      <w:bookmarkStart w:id="0" w:name="_GoBack"/>
      <w:bookmarkEnd w:id="0"/>
      <w:r w:rsidRPr="00462FFA">
        <w:rPr>
          <w:rFonts w:ascii="Times New Roman" w:hAnsi="Times New Roman" w:cs="Times New Roman"/>
          <w:b/>
          <w:sz w:val="24"/>
          <w:szCs w:val="24"/>
        </w:rPr>
        <w:t>ИТОГИ</w:t>
      </w:r>
    </w:p>
    <w:p w:rsidR="004E16C4" w:rsidRPr="00462FFA" w:rsidRDefault="00AE23DA" w:rsidP="00D64095">
      <w:pPr>
        <w:pStyle w:val="a8"/>
        <w:jc w:val="center"/>
        <w:rPr>
          <w:rFonts w:ascii="Times New Roman" w:hAnsi="Times New Roman" w:cs="Times New Roman"/>
          <w:b/>
          <w:sz w:val="24"/>
          <w:szCs w:val="24"/>
        </w:rPr>
      </w:pPr>
      <w:r w:rsidRPr="00462FFA">
        <w:rPr>
          <w:rFonts w:ascii="Times New Roman" w:hAnsi="Times New Roman" w:cs="Times New Roman"/>
          <w:b/>
          <w:sz w:val="24"/>
          <w:szCs w:val="24"/>
        </w:rPr>
        <w:t xml:space="preserve"> СОЦИАЛЬНО-ЭКОНОМИЧЕСКОГО РАЗВИТИЯ КОТЕЛЬНИКОВСКОГО ГОРОДСКОГО ПОСЕЛЕНИЯ</w:t>
      </w:r>
    </w:p>
    <w:p w:rsidR="00AE23DA" w:rsidRPr="00462FFA" w:rsidRDefault="00997EED" w:rsidP="00D64095">
      <w:pPr>
        <w:pStyle w:val="a8"/>
        <w:jc w:val="center"/>
        <w:rPr>
          <w:rFonts w:ascii="Times New Roman" w:hAnsi="Times New Roman" w:cs="Times New Roman"/>
          <w:b/>
          <w:sz w:val="24"/>
          <w:szCs w:val="24"/>
        </w:rPr>
      </w:pPr>
      <w:r w:rsidRPr="00462FFA">
        <w:rPr>
          <w:rFonts w:ascii="Times New Roman" w:hAnsi="Times New Roman" w:cs="Times New Roman"/>
          <w:b/>
          <w:sz w:val="24"/>
          <w:szCs w:val="24"/>
        </w:rPr>
        <w:t xml:space="preserve">9 МЕСЯЦЕВ </w:t>
      </w:r>
      <w:r w:rsidR="00237C5F">
        <w:rPr>
          <w:rFonts w:ascii="Times New Roman" w:hAnsi="Times New Roman" w:cs="Times New Roman"/>
          <w:b/>
          <w:sz w:val="24"/>
          <w:szCs w:val="24"/>
        </w:rPr>
        <w:t>2025</w:t>
      </w:r>
      <w:r w:rsidR="00C40C5A">
        <w:rPr>
          <w:rFonts w:ascii="Times New Roman" w:hAnsi="Times New Roman" w:cs="Times New Roman"/>
          <w:b/>
          <w:sz w:val="24"/>
          <w:szCs w:val="24"/>
        </w:rPr>
        <w:t xml:space="preserve"> </w:t>
      </w:r>
      <w:r w:rsidR="00AE23DA" w:rsidRPr="00462FFA">
        <w:rPr>
          <w:rFonts w:ascii="Times New Roman" w:hAnsi="Times New Roman" w:cs="Times New Roman"/>
          <w:b/>
          <w:sz w:val="24"/>
          <w:szCs w:val="24"/>
        </w:rPr>
        <w:t>ГОД</w:t>
      </w:r>
      <w:r w:rsidRPr="00462FFA">
        <w:rPr>
          <w:rFonts w:ascii="Times New Roman" w:hAnsi="Times New Roman" w:cs="Times New Roman"/>
          <w:b/>
          <w:sz w:val="24"/>
          <w:szCs w:val="24"/>
        </w:rPr>
        <w:t>А</w:t>
      </w:r>
    </w:p>
    <w:p w:rsidR="00AE23DA" w:rsidRPr="00462FFA" w:rsidRDefault="00AE23DA" w:rsidP="00BC72C8">
      <w:pPr>
        <w:pStyle w:val="a8"/>
        <w:ind w:firstLine="680"/>
        <w:jc w:val="both"/>
        <w:rPr>
          <w:rFonts w:ascii="Times New Roman" w:hAnsi="Times New Roman" w:cs="Times New Roman"/>
          <w:sz w:val="24"/>
          <w:szCs w:val="24"/>
        </w:rPr>
      </w:pPr>
    </w:p>
    <w:p w:rsidR="00AE23DA" w:rsidRPr="00175A2E" w:rsidRDefault="00464C6F" w:rsidP="001C5E2D">
      <w:pPr>
        <w:pStyle w:val="a8"/>
        <w:ind w:firstLine="680"/>
        <w:jc w:val="both"/>
        <w:rPr>
          <w:rFonts w:ascii="Times New Roman" w:hAnsi="Times New Roman" w:cs="Times New Roman"/>
          <w:sz w:val="24"/>
          <w:szCs w:val="24"/>
        </w:rPr>
      </w:pPr>
      <w:r w:rsidRPr="00175A2E">
        <w:rPr>
          <w:rFonts w:ascii="Times New Roman" w:hAnsi="Times New Roman" w:cs="Times New Roman"/>
          <w:sz w:val="24"/>
          <w:szCs w:val="24"/>
        </w:rPr>
        <w:t xml:space="preserve"> </w:t>
      </w:r>
      <w:r w:rsidR="00DE55DE">
        <w:rPr>
          <w:rFonts w:ascii="Times New Roman" w:hAnsi="Times New Roman" w:cs="Times New Roman"/>
          <w:sz w:val="24"/>
          <w:szCs w:val="24"/>
        </w:rPr>
        <w:t xml:space="preserve"> И</w:t>
      </w:r>
      <w:r w:rsidR="00AE23DA" w:rsidRPr="00175A2E">
        <w:rPr>
          <w:rFonts w:ascii="Times New Roman" w:hAnsi="Times New Roman" w:cs="Times New Roman"/>
          <w:sz w:val="24"/>
          <w:szCs w:val="24"/>
        </w:rPr>
        <w:t>тоги социально-экономического развития Котельниковск</w:t>
      </w:r>
      <w:r w:rsidR="00820A53" w:rsidRPr="00175A2E">
        <w:rPr>
          <w:rFonts w:ascii="Times New Roman" w:hAnsi="Times New Roman" w:cs="Times New Roman"/>
          <w:sz w:val="24"/>
          <w:szCs w:val="24"/>
        </w:rPr>
        <w:t>ого</w:t>
      </w:r>
      <w:r w:rsidR="00406807" w:rsidRPr="00175A2E">
        <w:rPr>
          <w:rFonts w:ascii="Times New Roman" w:hAnsi="Times New Roman" w:cs="Times New Roman"/>
          <w:sz w:val="24"/>
          <w:szCs w:val="24"/>
        </w:rPr>
        <w:t xml:space="preserve"> городского поселения за</w:t>
      </w:r>
      <w:r w:rsidR="00237C5F">
        <w:rPr>
          <w:rFonts w:ascii="Times New Roman" w:hAnsi="Times New Roman" w:cs="Times New Roman"/>
          <w:sz w:val="24"/>
          <w:szCs w:val="24"/>
        </w:rPr>
        <w:t xml:space="preserve"> 9 месяцев 2025</w:t>
      </w:r>
      <w:r w:rsidR="00AE23DA" w:rsidRPr="00175A2E">
        <w:rPr>
          <w:rFonts w:ascii="Times New Roman" w:hAnsi="Times New Roman" w:cs="Times New Roman"/>
          <w:sz w:val="24"/>
          <w:szCs w:val="24"/>
        </w:rPr>
        <w:t xml:space="preserve"> год</w:t>
      </w:r>
      <w:r w:rsidR="00DE55DE">
        <w:rPr>
          <w:rFonts w:ascii="Times New Roman" w:hAnsi="Times New Roman" w:cs="Times New Roman"/>
          <w:sz w:val="24"/>
          <w:szCs w:val="24"/>
        </w:rPr>
        <w:t>а</w:t>
      </w:r>
      <w:r w:rsidR="00AE23DA" w:rsidRPr="00175A2E">
        <w:rPr>
          <w:rFonts w:ascii="Times New Roman" w:hAnsi="Times New Roman" w:cs="Times New Roman"/>
          <w:sz w:val="24"/>
          <w:szCs w:val="24"/>
        </w:rPr>
        <w:t xml:space="preserve"> сформированы с учетом стабилизации многих социально-значимых показателей развития городского поселения.</w:t>
      </w:r>
    </w:p>
    <w:p w:rsidR="00AE23DA" w:rsidRPr="00175A2E" w:rsidRDefault="00AE23DA" w:rsidP="001C5E2D">
      <w:pPr>
        <w:pStyle w:val="a8"/>
        <w:ind w:firstLine="680"/>
        <w:jc w:val="both"/>
        <w:rPr>
          <w:rFonts w:ascii="Times New Roman" w:hAnsi="Times New Roman" w:cs="Times New Roman"/>
          <w:b/>
          <w:sz w:val="24"/>
          <w:szCs w:val="24"/>
        </w:rPr>
      </w:pPr>
    </w:p>
    <w:p w:rsidR="00EF6236" w:rsidRDefault="00EF6236" w:rsidP="001C5E2D">
      <w:pPr>
        <w:jc w:val="both"/>
        <w:rPr>
          <w:rFonts w:ascii="Times New Roman" w:hAnsi="Times New Roman" w:cs="Times New Roman"/>
          <w:b/>
          <w:sz w:val="24"/>
          <w:szCs w:val="24"/>
        </w:rPr>
      </w:pPr>
      <w:r w:rsidRPr="00175A2E">
        <w:rPr>
          <w:rFonts w:ascii="Times New Roman" w:hAnsi="Times New Roman" w:cs="Times New Roman"/>
          <w:b/>
          <w:sz w:val="24"/>
          <w:szCs w:val="24"/>
        </w:rPr>
        <w:t>Демография</w:t>
      </w:r>
    </w:p>
    <w:p w:rsidR="003C7407" w:rsidRPr="003C7407" w:rsidRDefault="003C7407" w:rsidP="003C7407">
      <w:pPr>
        <w:spacing w:after="0" w:line="240" w:lineRule="auto"/>
        <w:ind w:firstLine="709"/>
        <w:jc w:val="both"/>
        <w:outlineLvl w:val="0"/>
        <w:rPr>
          <w:rFonts w:ascii="Times New Roman" w:eastAsia="Times New Roman" w:hAnsi="Times New Roman" w:cs="Times New Roman"/>
          <w:sz w:val="24"/>
          <w:szCs w:val="24"/>
          <w:shd w:val="clear" w:color="auto" w:fill="FFFF00"/>
          <w:lang w:eastAsia="zh-CN"/>
        </w:rPr>
      </w:pPr>
      <w:r w:rsidRPr="003C7407">
        <w:rPr>
          <w:rFonts w:ascii="Times New Roman" w:eastAsia="Times New Roman" w:hAnsi="Times New Roman" w:cs="Times New Roman"/>
          <w:sz w:val="24"/>
          <w:szCs w:val="24"/>
          <w:lang w:eastAsia="ru-RU"/>
        </w:rPr>
        <w:t xml:space="preserve">          Численность постоянного населения города по итогам 2024 года составила 22056 человек увеличившись на 106 человек по сравнению с предыдущим периодом. </w:t>
      </w:r>
      <w:r w:rsidRPr="003C7407">
        <w:rPr>
          <w:rFonts w:ascii="Times New Roman" w:eastAsia="Times New Roman" w:hAnsi="Times New Roman" w:cs="Times New Roman"/>
          <w:color w:val="000000"/>
          <w:sz w:val="24"/>
          <w:szCs w:val="24"/>
          <w:lang w:eastAsia="zh-CN"/>
        </w:rPr>
        <w:t>Демографические процессы в Котельниковском городском поселении  в силу своей инерционности развиваются в соответствии с тенденциями, сложившимися в Волгоградской области. В 2024 году число родившихся составило 172 человека , уменьшившись по сравнению с 2023 годом на 23 человека. Число умерших за истекший год составило 250 человек и увеличившись по сравнению с 2023 годом на 20 человек. Таким образом, естественная убыль населения Котельниковского городского поселения за 2024 год составила (-78) человек, что на 15 человек меньше аналогичного показателя предыдущего года.</w:t>
      </w:r>
    </w:p>
    <w:p w:rsidR="00585A3F" w:rsidRPr="00585A3F" w:rsidRDefault="003C7407" w:rsidP="00585A3F">
      <w:pPr>
        <w:suppressAutoHyphens/>
        <w:spacing w:after="0" w:line="240" w:lineRule="auto"/>
        <w:ind w:firstLine="709"/>
        <w:jc w:val="both"/>
        <w:outlineLvl w:val="0"/>
        <w:rPr>
          <w:rFonts w:ascii="Times New Roman" w:eastAsia="Times New Roman" w:hAnsi="Times New Roman" w:cs="Times New Roman"/>
          <w:color w:val="000000"/>
          <w:sz w:val="24"/>
          <w:szCs w:val="24"/>
          <w:lang w:eastAsia="zh-CN"/>
        </w:rPr>
      </w:pPr>
      <w:r w:rsidRPr="003C7407">
        <w:rPr>
          <w:rFonts w:ascii="Times New Roman" w:eastAsia="Times New Roman" w:hAnsi="Times New Roman" w:cs="Times New Roman"/>
          <w:color w:val="000000"/>
          <w:sz w:val="24"/>
          <w:szCs w:val="24"/>
          <w:lang w:eastAsia="zh-CN"/>
        </w:rPr>
        <w:t xml:space="preserve">Кроме естественного движения, на численность населения оказывает большое влияние его перемещение или механическое движение населения. За истекший 2024 год численность прибывших в Котельниковское городское поселение  составило 1049 человек, а численность выбывших 865 человек. Таким образом, миграционный прирост населения составил ( + 184) человека. </w:t>
      </w:r>
      <w:r w:rsidR="00585A3F" w:rsidRPr="00585A3F">
        <w:rPr>
          <w:rFonts w:ascii="Times New Roman" w:eastAsia="Times New Roman" w:hAnsi="Times New Roman" w:cs="Times New Roman"/>
          <w:color w:val="000000"/>
          <w:sz w:val="24"/>
          <w:szCs w:val="24"/>
          <w:lang w:eastAsia="zh-CN"/>
        </w:rPr>
        <w:t>Миграционный прирост является основным источником роста населения в городе.</w:t>
      </w:r>
    </w:p>
    <w:p w:rsidR="003C7407" w:rsidRPr="003C7407" w:rsidRDefault="003C7407" w:rsidP="003C7407">
      <w:pPr>
        <w:suppressAutoHyphens/>
        <w:spacing w:after="0" w:line="240" w:lineRule="auto"/>
        <w:ind w:firstLine="709"/>
        <w:jc w:val="both"/>
        <w:outlineLvl w:val="0"/>
        <w:rPr>
          <w:rFonts w:ascii="Times New Roman" w:eastAsia="Times New Roman" w:hAnsi="Times New Roman" w:cs="Times New Roman"/>
          <w:color w:val="000000"/>
          <w:sz w:val="24"/>
          <w:szCs w:val="24"/>
          <w:lang w:eastAsia="zh-CN"/>
        </w:rPr>
      </w:pPr>
    </w:p>
    <w:p w:rsidR="003C7407" w:rsidRPr="003C7407" w:rsidRDefault="003C7407" w:rsidP="009B30B4">
      <w:pPr>
        <w:spacing w:after="0" w:line="240" w:lineRule="auto"/>
        <w:jc w:val="center"/>
        <w:rPr>
          <w:rFonts w:ascii="Times New Roman" w:eastAsia="Times New Roman" w:hAnsi="Times New Roman" w:cs="Times New Roman"/>
          <w:sz w:val="24"/>
          <w:szCs w:val="24"/>
          <w:lang w:eastAsia="ru-RU"/>
        </w:rPr>
      </w:pPr>
    </w:p>
    <w:tbl>
      <w:tblPr>
        <w:tblStyle w:val="11"/>
        <w:tblW w:w="10745" w:type="dxa"/>
        <w:tblInd w:w="-5" w:type="dxa"/>
        <w:tblLayout w:type="fixed"/>
        <w:tblLook w:val="04A0" w:firstRow="1" w:lastRow="0" w:firstColumn="1" w:lastColumn="0" w:noHBand="0" w:noVBand="1"/>
      </w:tblPr>
      <w:tblGrid>
        <w:gridCol w:w="2240"/>
        <w:gridCol w:w="1134"/>
        <w:gridCol w:w="1701"/>
        <w:gridCol w:w="1417"/>
        <w:gridCol w:w="1418"/>
        <w:gridCol w:w="1417"/>
        <w:gridCol w:w="1418"/>
      </w:tblGrid>
      <w:tr w:rsidR="009B30B4" w:rsidRPr="003C7407" w:rsidTr="00BC3231">
        <w:tc>
          <w:tcPr>
            <w:tcW w:w="2240" w:type="dxa"/>
          </w:tcPr>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Котельниковское</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городское</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поселение</w:t>
            </w:r>
          </w:p>
        </w:tc>
        <w:tc>
          <w:tcPr>
            <w:tcW w:w="1134" w:type="dxa"/>
          </w:tcPr>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Ед. измерения</w:t>
            </w:r>
          </w:p>
        </w:tc>
        <w:tc>
          <w:tcPr>
            <w:tcW w:w="1701" w:type="dxa"/>
          </w:tcPr>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2024</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факт</w:t>
            </w:r>
          </w:p>
        </w:tc>
        <w:tc>
          <w:tcPr>
            <w:tcW w:w="1417" w:type="dxa"/>
          </w:tcPr>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2025</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оценка</w:t>
            </w:r>
          </w:p>
        </w:tc>
        <w:tc>
          <w:tcPr>
            <w:tcW w:w="1418" w:type="dxa"/>
          </w:tcPr>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2026</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прогноз</w:t>
            </w:r>
          </w:p>
        </w:tc>
        <w:tc>
          <w:tcPr>
            <w:tcW w:w="1417" w:type="dxa"/>
          </w:tcPr>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2027</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прогноз</w:t>
            </w:r>
          </w:p>
        </w:tc>
        <w:tc>
          <w:tcPr>
            <w:tcW w:w="1418" w:type="dxa"/>
          </w:tcPr>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2028</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b/>
                <w:sz w:val="24"/>
                <w:szCs w:val="24"/>
                <w:lang w:eastAsia="ru-RU"/>
              </w:rPr>
              <w:t>прогноз</w:t>
            </w:r>
          </w:p>
        </w:tc>
      </w:tr>
      <w:tr w:rsidR="009B30B4" w:rsidRPr="003C7407" w:rsidTr="00BC3231">
        <w:tc>
          <w:tcPr>
            <w:tcW w:w="2240"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Численность</w:t>
            </w:r>
          </w:p>
          <w:p w:rsidR="003C7407" w:rsidRPr="003C7407" w:rsidRDefault="003C7407" w:rsidP="009B30B4">
            <w:pPr>
              <w:jc w:val="center"/>
              <w:rPr>
                <w:rFonts w:ascii="Times New Roman" w:eastAsia="Times New Roman" w:hAnsi="Times New Roman" w:cs="Times New Roman"/>
                <w:b/>
                <w:sz w:val="24"/>
                <w:szCs w:val="24"/>
                <w:lang w:eastAsia="ru-RU"/>
              </w:rPr>
            </w:pPr>
            <w:r w:rsidRPr="003C7407">
              <w:rPr>
                <w:rFonts w:ascii="Times New Roman" w:eastAsia="Times New Roman" w:hAnsi="Times New Roman" w:cs="Times New Roman"/>
                <w:sz w:val="24"/>
                <w:szCs w:val="24"/>
                <w:lang w:eastAsia="ru-RU"/>
              </w:rPr>
              <w:t>постоянного населения</w:t>
            </w:r>
          </w:p>
        </w:tc>
        <w:tc>
          <w:tcPr>
            <w:tcW w:w="1134" w:type="dxa"/>
          </w:tcPr>
          <w:p w:rsidR="003C7407" w:rsidRPr="003C7407" w:rsidRDefault="003C7407" w:rsidP="009B30B4">
            <w:pPr>
              <w:jc w:val="center"/>
              <w:rPr>
                <w:rFonts w:ascii="Times New Roman" w:eastAsia="Times New Roman" w:hAnsi="Times New Roman" w:cs="Times New Roman"/>
                <w:sz w:val="24"/>
                <w:szCs w:val="24"/>
                <w:lang w:eastAsia="ru-RU"/>
              </w:rPr>
            </w:pPr>
          </w:p>
          <w:p w:rsidR="003C7407" w:rsidRPr="003C7407" w:rsidRDefault="003C7407" w:rsidP="009B30B4">
            <w:pPr>
              <w:jc w:val="center"/>
              <w:rPr>
                <w:rFonts w:ascii="Times New Roman" w:eastAsia="Times New Roman" w:hAnsi="Times New Roman" w:cs="Times New Roman"/>
                <w:sz w:val="24"/>
                <w:szCs w:val="24"/>
                <w:lang w:eastAsia="ru-RU"/>
              </w:rPr>
            </w:pPr>
          </w:p>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Чел.</w:t>
            </w:r>
          </w:p>
        </w:tc>
        <w:tc>
          <w:tcPr>
            <w:tcW w:w="1701" w:type="dxa"/>
            <w:tcBorders>
              <w:top w:val="single" w:sz="4" w:space="0" w:color="auto"/>
              <w:left w:val="single" w:sz="8" w:space="0" w:color="auto"/>
              <w:bottom w:val="single" w:sz="4" w:space="0" w:color="auto"/>
              <w:right w:val="single" w:sz="4" w:space="0" w:color="auto"/>
            </w:tcBorders>
            <w:shd w:val="clear" w:color="auto" w:fill="auto"/>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22056</w:t>
            </w:r>
          </w:p>
        </w:tc>
        <w:tc>
          <w:tcPr>
            <w:tcW w:w="1417" w:type="dxa"/>
            <w:tcBorders>
              <w:top w:val="single" w:sz="4" w:space="0" w:color="auto"/>
              <w:left w:val="nil"/>
              <w:bottom w:val="single" w:sz="4" w:space="0" w:color="auto"/>
              <w:right w:val="single" w:sz="4" w:space="0" w:color="auto"/>
            </w:tcBorders>
            <w:shd w:val="clear" w:color="auto" w:fill="auto"/>
            <w:vAlign w:val="bottom"/>
          </w:tcPr>
          <w:p w:rsidR="003C7407" w:rsidRPr="003C7407" w:rsidRDefault="003C7407" w:rsidP="009B30B4">
            <w:pPr>
              <w:spacing w:after="160" w:line="259" w:lineRule="auto"/>
              <w:jc w:val="center"/>
              <w:rPr>
                <w:rFonts w:ascii="Times New Roman" w:eastAsia="Calibri" w:hAnsi="Times New Roman" w:cs="Times New Roman"/>
                <w:color w:val="000000"/>
                <w:sz w:val="24"/>
                <w:szCs w:val="24"/>
              </w:rPr>
            </w:pPr>
            <w:r w:rsidRPr="003C7407">
              <w:rPr>
                <w:rFonts w:ascii="Times New Roman" w:eastAsia="Calibri" w:hAnsi="Times New Roman" w:cs="Times New Roman"/>
                <w:color w:val="000000"/>
                <w:sz w:val="24"/>
                <w:szCs w:val="24"/>
              </w:rPr>
              <w:t>22165</w:t>
            </w:r>
          </w:p>
        </w:tc>
        <w:tc>
          <w:tcPr>
            <w:tcW w:w="1418" w:type="dxa"/>
            <w:tcBorders>
              <w:top w:val="single" w:sz="4" w:space="0" w:color="auto"/>
              <w:left w:val="nil"/>
              <w:bottom w:val="single" w:sz="4" w:space="0" w:color="auto"/>
              <w:right w:val="single" w:sz="4" w:space="0" w:color="auto"/>
            </w:tcBorders>
            <w:shd w:val="clear" w:color="auto" w:fill="auto"/>
            <w:vAlign w:val="bottom"/>
          </w:tcPr>
          <w:p w:rsidR="003C7407" w:rsidRPr="003C7407" w:rsidRDefault="003C7407" w:rsidP="009B30B4">
            <w:pPr>
              <w:spacing w:after="160" w:line="259" w:lineRule="auto"/>
              <w:jc w:val="center"/>
              <w:rPr>
                <w:rFonts w:ascii="Times New Roman" w:eastAsia="Calibri" w:hAnsi="Times New Roman" w:cs="Times New Roman"/>
                <w:color w:val="000000"/>
                <w:sz w:val="24"/>
                <w:szCs w:val="24"/>
              </w:rPr>
            </w:pPr>
            <w:r w:rsidRPr="003C7407">
              <w:rPr>
                <w:rFonts w:ascii="Times New Roman" w:eastAsia="Calibri" w:hAnsi="Times New Roman" w:cs="Times New Roman"/>
                <w:color w:val="000000"/>
                <w:sz w:val="24"/>
                <w:szCs w:val="24"/>
              </w:rPr>
              <w:t>22277</w:t>
            </w:r>
          </w:p>
        </w:tc>
        <w:tc>
          <w:tcPr>
            <w:tcW w:w="1417" w:type="dxa"/>
            <w:tcBorders>
              <w:top w:val="single" w:sz="4" w:space="0" w:color="auto"/>
              <w:left w:val="nil"/>
              <w:bottom w:val="single" w:sz="4" w:space="0" w:color="auto"/>
              <w:right w:val="single" w:sz="4" w:space="0" w:color="auto"/>
            </w:tcBorders>
            <w:shd w:val="clear" w:color="auto" w:fill="auto"/>
            <w:vAlign w:val="bottom"/>
          </w:tcPr>
          <w:p w:rsidR="003C7407" w:rsidRPr="003C7407" w:rsidRDefault="003C7407" w:rsidP="009B30B4">
            <w:pPr>
              <w:spacing w:after="160" w:line="259" w:lineRule="auto"/>
              <w:jc w:val="center"/>
              <w:rPr>
                <w:rFonts w:ascii="Times New Roman" w:eastAsia="Calibri" w:hAnsi="Times New Roman" w:cs="Times New Roman"/>
                <w:color w:val="000000"/>
                <w:sz w:val="24"/>
                <w:szCs w:val="24"/>
              </w:rPr>
            </w:pPr>
            <w:r w:rsidRPr="003C7407">
              <w:rPr>
                <w:rFonts w:ascii="Times New Roman" w:eastAsia="Calibri" w:hAnsi="Times New Roman" w:cs="Times New Roman"/>
                <w:color w:val="000000"/>
                <w:sz w:val="24"/>
                <w:szCs w:val="24"/>
              </w:rPr>
              <w:t>22392</w:t>
            </w:r>
          </w:p>
        </w:tc>
        <w:tc>
          <w:tcPr>
            <w:tcW w:w="1418" w:type="dxa"/>
            <w:tcBorders>
              <w:top w:val="single" w:sz="4" w:space="0" w:color="auto"/>
              <w:left w:val="nil"/>
              <w:bottom w:val="single" w:sz="4" w:space="0" w:color="auto"/>
              <w:right w:val="single" w:sz="4" w:space="0" w:color="auto"/>
            </w:tcBorders>
            <w:shd w:val="clear" w:color="auto" w:fill="auto"/>
            <w:vAlign w:val="bottom"/>
          </w:tcPr>
          <w:p w:rsidR="003C7407" w:rsidRPr="003C7407" w:rsidRDefault="003C7407" w:rsidP="009B30B4">
            <w:pPr>
              <w:spacing w:after="160" w:line="259" w:lineRule="auto"/>
              <w:jc w:val="center"/>
              <w:rPr>
                <w:rFonts w:ascii="Times New Roman" w:eastAsia="Calibri" w:hAnsi="Times New Roman" w:cs="Times New Roman"/>
                <w:color w:val="000000"/>
                <w:sz w:val="24"/>
                <w:szCs w:val="24"/>
              </w:rPr>
            </w:pPr>
            <w:r w:rsidRPr="003C7407">
              <w:rPr>
                <w:rFonts w:ascii="Times New Roman" w:eastAsia="Calibri" w:hAnsi="Times New Roman" w:cs="Times New Roman"/>
                <w:color w:val="000000"/>
                <w:sz w:val="24"/>
                <w:szCs w:val="24"/>
              </w:rPr>
              <w:t>22510</w:t>
            </w:r>
          </w:p>
        </w:tc>
      </w:tr>
      <w:tr w:rsidR="009B30B4" w:rsidRPr="003C7407" w:rsidTr="00BC3231">
        <w:tc>
          <w:tcPr>
            <w:tcW w:w="2240"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Родилось</w:t>
            </w:r>
          </w:p>
        </w:tc>
        <w:tc>
          <w:tcPr>
            <w:tcW w:w="1134"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Чел.</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172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173</w:t>
            </w:r>
          </w:p>
        </w:tc>
        <w:tc>
          <w:tcPr>
            <w:tcW w:w="1418"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174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175</w:t>
            </w:r>
          </w:p>
        </w:tc>
        <w:tc>
          <w:tcPr>
            <w:tcW w:w="1418"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176</w:t>
            </w:r>
          </w:p>
        </w:tc>
      </w:tr>
      <w:tr w:rsidR="009B30B4" w:rsidRPr="003C7407" w:rsidTr="00BC3231">
        <w:tc>
          <w:tcPr>
            <w:tcW w:w="2240"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Умерло</w:t>
            </w:r>
          </w:p>
        </w:tc>
        <w:tc>
          <w:tcPr>
            <w:tcW w:w="1134"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Чел.</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250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251</w:t>
            </w:r>
          </w:p>
        </w:tc>
        <w:tc>
          <w:tcPr>
            <w:tcW w:w="1418"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252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253</w:t>
            </w:r>
          </w:p>
        </w:tc>
        <w:tc>
          <w:tcPr>
            <w:tcW w:w="1418"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254</w:t>
            </w:r>
          </w:p>
        </w:tc>
      </w:tr>
      <w:tr w:rsidR="009B30B4" w:rsidRPr="003C7407" w:rsidTr="00BC3231">
        <w:tc>
          <w:tcPr>
            <w:tcW w:w="2240"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Прибыло</w:t>
            </w:r>
          </w:p>
        </w:tc>
        <w:tc>
          <w:tcPr>
            <w:tcW w:w="1134"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Чел.</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color w:val="000000"/>
                <w:sz w:val="24"/>
                <w:szCs w:val="24"/>
              </w:rPr>
            </w:pPr>
            <w:r w:rsidRPr="003C7407">
              <w:rPr>
                <w:rFonts w:ascii="Times New Roman" w:eastAsia="Calibri" w:hAnsi="Times New Roman" w:cs="Times New Roman"/>
                <w:color w:val="000000"/>
                <w:sz w:val="24"/>
                <w:szCs w:val="24"/>
              </w:rPr>
              <w:t>1049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1050</w:t>
            </w:r>
          </w:p>
        </w:tc>
        <w:tc>
          <w:tcPr>
            <w:tcW w:w="1418"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1051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1052</w:t>
            </w:r>
          </w:p>
        </w:tc>
        <w:tc>
          <w:tcPr>
            <w:tcW w:w="1418" w:type="dxa"/>
            <w:tcBorders>
              <w:top w:val="single" w:sz="4" w:space="0" w:color="auto"/>
              <w:left w:val="nil"/>
              <w:bottom w:val="single" w:sz="4" w:space="0" w:color="auto"/>
              <w:right w:val="single" w:sz="8"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1053</w:t>
            </w:r>
          </w:p>
        </w:tc>
      </w:tr>
      <w:tr w:rsidR="009B30B4" w:rsidRPr="003C7407" w:rsidTr="00BC3231">
        <w:tc>
          <w:tcPr>
            <w:tcW w:w="2240"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Выбыло</w:t>
            </w:r>
          </w:p>
        </w:tc>
        <w:tc>
          <w:tcPr>
            <w:tcW w:w="1134" w:type="dxa"/>
          </w:tcPr>
          <w:p w:rsidR="003C7407" w:rsidRPr="003C7407" w:rsidRDefault="003C7407" w:rsidP="009B30B4">
            <w:pPr>
              <w:jc w:val="center"/>
              <w:rPr>
                <w:rFonts w:ascii="Times New Roman" w:eastAsia="Times New Roman" w:hAnsi="Times New Roman" w:cs="Times New Roman"/>
                <w:sz w:val="24"/>
                <w:szCs w:val="24"/>
                <w:lang w:eastAsia="ru-RU"/>
              </w:rPr>
            </w:pPr>
            <w:r w:rsidRPr="003C7407">
              <w:rPr>
                <w:rFonts w:ascii="Times New Roman" w:eastAsia="Times New Roman" w:hAnsi="Times New Roman" w:cs="Times New Roman"/>
                <w:sz w:val="24"/>
                <w:szCs w:val="24"/>
                <w:lang w:eastAsia="ru-RU"/>
              </w:rPr>
              <w:t>Чел.</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color w:val="000000"/>
                <w:sz w:val="24"/>
                <w:szCs w:val="24"/>
              </w:rPr>
            </w:pPr>
            <w:r w:rsidRPr="003C7407">
              <w:rPr>
                <w:rFonts w:ascii="Times New Roman" w:eastAsia="Calibri" w:hAnsi="Times New Roman" w:cs="Times New Roman"/>
                <w:color w:val="000000"/>
                <w:sz w:val="24"/>
                <w:szCs w:val="24"/>
              </w:rPr>
              <w:t>865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863</w:t>
            </w:r>
          </w:p>
        </w:tc>
        <w:tc>
          <w:tcPr>
            <w:tcW w:w="1418"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861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859</w:t>
            </w:r>
          </w:p>
        </w:tc>
        <w:tc>
          <w:tcPr>
            <w:tcW w:w="1418" w:type="dxa"/>
            <w:tcBorders>
              <w:top w:val="single" w:sz="4" w:space="0" w:color="auto"/>
              <w:left w:val="nil"/>
              <w:bottom w:val="single" w:sz="4" w:space="0" w:color="auto"/>
              <w:right w:val="single" w:sz="8" w:space="0" w:color="auto"/>
            </w:tcBorders>
            <w:shd w:val="clear" w:color="000000" w:fill="FFFFFF"/>
            <w:vAlign w:val="bottom"/>
          </w:tcPr>
          <w:p w:rsidR="003C7407" w:rsidRPr="003C7407" w:rsidRDefault="003C7407" w:rsidP="009B30B4">
            <w:pPr>
              <w:spacing w:after="160" w:line="259" w:lineRule="auto"/>
              <w:jc w:val="center"/>
              <w:rPr>
                <w:rFonts w:ascii="Times New Roman" w:eastAsia="Calibri" w:hAnsi="Times New Roman" w:cs="Times New Roman"/>
                <w:sz w:val="24"/>
                <w:szCs w:val="24"/>
              </w:rPr>
            </w:pPr>
            <w:r w:rsidRPr="003C7407">
              <w:rPr>
                <w:rFonts w:ascii="Times New Roman" w:eastAsia="Calibri" w:hAnsi="Times New Roman" w:cs="Times New Roman"/>
                <w:sz w:val="24"/>
                <w:szCs w:val="24"/>
              </w:rPr>
              <w:t>857</w:t>
            </w:r>
          </w:p>
        </w:tc>
      </w:tr>
    </w:tbl>
    <w:p w:rsidR="00734858" w:rsidRDefault="003C7407" w:rsidP="00585A3F">
      <w:pPr>
        <w:suppressAutoHyphens/>
        <w:spacing w:after="0" w:line="240" w:lineRule="auto"/>
        <w:ind w:firstLine="709"/>
        <w:jc w:val="both"/>
        <w:outlineLvl w:val="0"/>
        <w:rPr>
          <w:rFonts w:ascii="Times New Roman" w:eastAsia="Times New Roman" w:hAnsi="Times New Roman" w:cs="Times New Roman"/>
          <w:b/>
          <w:color w:val="000000"/>
          <w:lang w:eastAsia="ru-RU"/>
        </w:rPr>
      </w:pPr>
      <w:r w:rsidRPr="003C7407">
        <w:rPr>
          <w:rFonts w:ascii="Times New Roman" w:eastAsia="Calibri" w:hAnsi="Times New Roman" w:cs="Times New Roman"/>
          <w:sz w:val="24"/>
          <w:szCs w:val="24"/>
        </w:rPr>
        <w:t xml:space="preserve">  </w:t>
      </w:r>
    </w:p>
    <w:p w:rsidR="00F57C0D" w:rsidRDefault="00F57C0D" w:rsidP="00C942ED">
      <w:pPr>
        <w:jc w:val="both"/>
        <w:rPr>
          <w:rFonts w:ascii="Times New Roman" w:eastAsia="Times New Roman" w:hAnsi="Times New Roman" w:cs="Times New Roman"/>
          <w:b/>
          <w:color w:val="000000"/>
          <w:lang w:eastAsia="ru-RU"/>
        </w:rPr>
      </w:pPr>
      <w:r w:rsidRPr="003628B2">
        <w:rPr>
          <w:rFonts w:ascii="Times New Roman" w:eastAsia="Times New Roman" w:hAnsi="Times New Roman" w:cs="Times New Roman"/>
          <w:b/>
          <w:color w:val="000000"/>
          <w:lang w:eastAsia="ru-RU"/>
        </w:rPr>
        <w:t>Муниципальные программы</w:t>
      </w:r>
    </w:p>
    <w:p w:rsidR="0001503A" w:rsidRPr="009C0B37" w:rsidRDefault="0001503A" w:rsidP="00C942ED">
      <w:pPr>
        <w:shd w:val="clear" w:color="auto" w:fill="FFFFFF"/>
        <w:spacing w:after="120" w:line="330" w:lineRule="atLeast"/>
        <w:jc w:val="both"/>
        <w:rPr>
          <w:rFonts w:ascii="Times New Roman" w:eastAsia="Times New Roman" w:hAnsi="Times New Roman" w:cs="Times New Roman"/>
          <w:color w:val="333333"/>
          <w:sz w:val="24"/>
          <w:szCs w:val="24"/>
          <w:lang w:eastAsia="ru-RU"/>
        </w:rPr>
      </w:pPr>
      <w:r w:rsidRPr="009C0B37">
        <w:rPr>
          <w:rFonts w:ascii="Times New Roman" w:eastAsia="Times New Roman" w:hAnsi="Times New Roman" w:cs="Times New Roman"/>
          <w:color w:val="333333"/>
          <w:sz w:val="24"/>
          <w:szCs w:val="24"/>
          <w:lang w:eastAsia="ru-RU"/>
        </w:rPr>
        <w:t>Муниципальные программы в городском поселении направлены на решение различных задач, связанных с социально-экономическим развити</w:t>
      </w:r>
      <w:r>
        <w:rPr>
          <w:rFonts w:ascii="Times New Roman" w:eastAsia="Times New Roman" w:hAnsi="Times New Roman" w:cs="Times New Roman"/>
          <w:color w:val="333333"/>
          <w:sz w:val="24"/>
          <w:szCs w:val="24"/>
          <w:lang w:eastAsia="ru-RU"/>
        </w:rPr>
        <w:t xml:space="preserve">ем территории. </w:t>
      </w:r>
    </w:p>
    <w:p w:rsidR="0001503A" w:rsidRPr="009C0B37" w:rsidRDefault="0001503A" w:rsidP="00C942ED">
      <w:pPr>
        <w:numPr>
          <w:ilvl w:val="0"/>
          <w:numId w:val="21"/>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9C0B37">
        <w:rPr>
          <w:rFonts w:ascii="Times New Roman" w:eastAsia="Times New Roman" w:hAnsi="Times New Roman" w:cs="Times New Roman"/>
          <w:b/>
          <w:bCs/>
          <w:color w:val="333333"/>
          <w:sz w:val="24"/>
          <w:szCs w:val="24"/>
          <w:lang w:eastAsia="ru-RU"/>
        </w:rPr>
        <w:t>Развитие социальной инфраструктуры</w:t>
      </w:r>
      <w:r w:rsidRPr="009C0B37">
        <w:rPr>
          <w:rFonts w:ascii="Times New Roman" w:eastAsia="Times New Roman" w:hAnsi="Times New Roman" w:cs="Times New Roman"/>
          <w:color w:val="333333"/>
          <w:sz w:val="24"/>
          <w:szCs w:val="24"/>
          <w:lang w:eastAsia="ru-RU"/>
        </w:rPr>
        <w:t>. Программы включают объекты местного значения в областях образования, здравоохранения, физической культуры и массового спорта и культуры. </w:t>
      </w:r>
    </w:p>
    <w:p w:rsidR="0001503A" w:rsidRPr="009C0B37" w:rsidRDefault="0001503A" w:rsidP="00C942ED">
      <w:pPr>
        <w:numPr>
          <w:ilvl w:val="0"/>
          <w:numId w:val="21"/>
        </w:numPr>
        <w:shd w:val="clear" w:color="auto" w:fill="FFFFFF"/>
        <w:spacing w:beforeAutospacing="1" w:after="0" w:line="330" w:lineRule="atLeast"/>
        <w:ind w:left="0"/>
        <w:jc w:val="both"/>
        <w:rPr>
          <w:rFonts w:ascii="Times New Roman" w:eastAsia="Times New Roman" w:hAnsi="Times New Roman" w:cs="Times New Roman"/>
          <w:color w:val="333333"/>
          <w:sz w:val="24"/>
          <w:szCs w:val="24"/>
          <w:lang w:eastAsia="ru-RU"/>
        </w:rPr>
      </w:pPr>
      <w:r w:rsidRPr="009C0B37">
        <w:rPr>
          <w:rFonts w:ascii="Times New Roman" w:eastAsia="Times New Roman" w:hAnsi="Times New Roman" w:cs="Times New Roman"/>
          <w:b/>
          <w:bCs/>
          <w:color w:val="333333"/>
          <w:sz w:val="24"/>
          <w:szCs w:val="24"/>
          <w:lang w:eastAsia="ru-RU"/>
        </w:rPr>
        <w:t>Использование муниципального имущества</w:t>
      </w:r>
      <w:r w:rsidRPr="009C0B37">
        <w:rPr>
          <w:rFonts w:ascii="Times New Roman" w:eastAsia="Times New Roman" w:hAnsi="Times New Roman" w:cs="Times New Roman"/>
          <w:color w:val="333333"/>
          <w:sz w:val="24"/>
          <w:szCs w:val="24"/>
          <w:lang w:eastAsia="ru-RU"/>
        </w:rPr>
        <w:t>. Программы направлены на вовлечение объектов в хозяйственный оборот, сокращение количества бесхозяйного имущества и просроченной задолженности за пользование муниципальным имуществом. </w:t>
      </w:r>
    </w:p>
    <w:p w:rsidR="0001503A" w:rsidRPr="009C0B37" w:rsidRDefault="0001503A" w:rsidP="00C942ED">
      <w:pPr>
        <w:numPr>
          <w:ilvl w:val="0"/>
          <w:numId w:val="21"/>
        </w:numPr>
        <w:shd w:val="clear" w:color="auto" w:fill="FFFFFF"/>
        <w:spacing w:beforeAutospacing="1" w:after="0" w:line="330" w:lineRule="atLeast"/>
        <w:ind w:left="0"/>
        <w:jc w:val="both"/>
        <w:rPr>
          <w:rFonts w:ascii="Times New Roman" w:eastAsia="Times New Roman" w:hAnsi="Times New Roman" w:cs="Times New Roman"/>
          <w:color w:val="333333"/>
          <w:sz w:val="24"/>
          <w:szCs w:val="24"/>
          <w:lang w:eastAsia="ru-RU"/>
        </w:rPr>
      </w:pPr>
      <w:r w:rsidRPr="009C0B37">
        <w:rPr>
          <w:rFonts w:ascii="Times New Roman" w:eastAsia="Times New Roman" w:hAnsi="Times New Roman" w:cs="Times New Roman"/>
          <w:b/>
          <w:bCs/>
          <w:color w:val="333333"/>
          <w:sz w:val="24"/>
          <w:szCs w:val="24"/>
          <w:lang w:eastAsia="ru-RU"/>
        </w:rPr>
        <w:lastRenderedPageBreak/>
        <w:t>Благоустройство территории</w:t>
      </w:r>
      <w:r w:rsidRPr="009C0B37">
        <w:rPr>
          <w:rFonts w:ascii="Times New Roman" w:eastAsia="Times New Roman" w:hAnsi="Times New Roman" w:cs="Times New Roman"/>
          <w:color w:val="333333"/>
          <w:sz w:val="24"/>
          <w:szCs w:val="24"/>
          <w:lang w:eastAsia="ru-RU"/>
        </w:rPr>
        <w:t>. Программы включают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1503A" w:rsidRPr="009C0B37" w:rsidRDefault="0001503A" w:rsidP="00C942ED">
      <w:pPr>
        <w:numPr>
          <w:ilvl w:val="0"/>
          <w:numId w:val="21"/>
        </w:numPr>
        <w:shd w:val="clear" w:color="auto" w:fill="FFFFFF"/>
        <w:spacing w:beforeAutospacing="1" w:after="0" w:line="330" w:lineRule="atLeast"/>
        <w:ind w:left="0"/>
        <w:jc w:val="both"/>
        <w:rPr>
          <w:rFonts w:ascii="Times New Roman" w:eastAsia="Times New Roman" w:hAnsi="Times New Roman" w:cs="Times New Roman"/>
          <w:color w:val="333333"/>
          <w:sz w:val="24"/>
          <w:szCs w:val="24"/>
          <w:lang w:eastAsia="ru-RU"/>
        </w:rPr>
      </w:pPr>
      <w:r w:rsidRPr="009C0B37">
        <w:rPr>
          <w:rFonts w:ascii="Times New Roman" w:eastAsia="Times New Roman" w:hAnsi="Times New Roman" w:cs="Times New Roman"/>
          <w:b/>
          <w:bCs/>
          <w:color w:val="333333"/>
          <w:sz w:val="24"/>
          <w:szCs w:val="24"/>
          <w:lang w:eastAsia="ru-RU"/>
        </w:rPr>
        <w:t>Обеспечение коммунальных услуг</w:t>
      </w:r>
      <w:r w:rsidRPr="009C0B37">
        <w:rPr>
          <w:rFonts w:ascii="Times New Roman" w:eastAsia="Times New Roman" w:hAnsi="Times New Roman" w:cs="Times New Roman"/>
          <w:color w:val="333333"/>
          <w:sz w:val="24"/>
          <w:szCs w:val="24"/>
          <w:lang w:eastAsia="ru-RU"/>
        </w:rPr>
        <w:t>. Программы направлены на создание, содержание и ремонт систем газо-, тепло- и водоснабжения, водоотведения. </w:t>
      </w:r>
    </w:p>
    <w:p w:rsidR="0001503A" w:rsidRPr="009C0B37" w:rsidRDefault="0001503A" w:rsidP="00C942ED">
      <w:pPr>
        <w:numPr>
          <w:ilvl w:val="0"/>
          <w:numId w:val="21"/>
        </w:numPr>
        <w:shd w:val="clear" w:color="auto" w:fill="FFFFFF"/>
        <w:spacing w:beforeAutospacing="1" w:after="0" w:line="330" w:lineRule="atLeast"/>
        <w:ind w:left="0"/>
        <w:jc w:val="both"/>
        <w:rPr>
          <w:rFonts w:ascii="Times New Roman" w:eastAsia="Times New Roman" w:hAnsi="Times New Roman" w:cs="Times New Roman"/>
          <w:color w:val="333333"/>
          <w:sz w:val="24"/>
          <w:szCs w:val="24"/>
          <w:lang w:eastAsia="ru-RU"/>
        </w:rPr>
      </w:pPr>
      <w:r w:rsidRPr="009C0B37">
        <w:rPr>
          <w:rFonts w:ascii="Times New Roman" w:eastAsia="Times New Roman" w:hAnsi="Times New Roman" w:cs="Times New Roman"/>
          <w:b/>
          <w:bCs/>
          <w:color w:val="333333"/>
          <w:sz w:val="24"/>
          <w:szCs w:val="24"/>
          <w:lang w:eastAsia="ru-RU"/>
        </w:rPr>
        <w:t>Работа с населением</w:t>
      </w:r>
      <w:r w:rsidRPr="009C0B37">
        <w:rPr>
          <w:rFonts w:ascii="Times New Roman" w:eastAsia="Times New Roman" w:hAnsi="Times New Roman" w:cs="Times New Roman"/>
          <w:color w:val="333333"/>
          <w:sz w:val="24"/>
          <w:szCs w:val="24"/>
          <w:lang w:eastAsia="ru-RU"/>
        </w:rPr>
        <w:t>. Программы включают организацию мероприятий по работе с детьми и молодёжью, создание условий для организации досуга и обеспечение жителей услугами организаций культуры.</w:t>
      </w:r>
    </w:p>
    <w:p w:rsidR="0001503A" w:rsidRPr="009C0B37" w:rsidRDefault="0001503A" w:rsidP="00C942ED">
      <w:pPr>
        <w:numPr>
          <w:ilvl w:val="0"/>
          <w:numId w:val="21"/>
        </w:numPr>
        <w:shd w:val="clear" w:color="auto" w:fill="FFFFFF"/>
        <w:spacing w:before="100" w:beforeAutospacing="1" w:after="120" w:line="330" w:lineRule="atLeast"/>
        <w:ind w:left="0"/>
        <w:jc w:val="both"/>
        <w:rPr>
          <w:rFonts w:ascii="Times New Roman" w:eastAsia="Times New Roman" w:hAnsi="Times New Roman" w:cs="Times New Roman"/>
          <w:color w:val="333333"/>
          <w:sz w:val="24"/>
          <w:szCs w:val="24"/>
          <w:lang w:eastAsia="ru-RU"/>
        </w:rPr>
      </w:pPr>
      <w:r w:rsidRPr="009C0B37">
        <w:rPr>
          <w:rFonts w:ascii="Times New Roman" w:eastAsia="Times New Roman" w:hAnsi="Times New Roman" w:cs="Times New Roman"/>
          <w:b/>
          <w:bCs/>
          <w:color w:val="333333"/>
          <w:sz w:val="24"/>
          <w:szCs w:val="24"/>
          <w:lang w:eastAsia="ru-RU"/>
        </w:rPr>
        <w:t>Обеспечение безопасности</w:t>
      </w:r>
      <w:r w:rsidRPr="009C0B37">
        <w:rPr>
          <w:rFonts w:ascii="Times New Roman" w:eastAsia="Times New Roman" w:hAnsi="Times New Roman" w:cs="Times New Roman"/>
          <w:color w:val="333333"/>
          <w:sz w:val="24"/>
          <w:szCs w:val="24"/>
          <w:lang w:eastAsia="ru-RU"/>
        </w:rPr>
        <w:t>. Программы включают приобретение противопожарного инвентаря, содержание противопожарного оборудования, профилактические мероприятия пожарной безопасности. </w:t>
      </w:r>
    </w:p>
    <w:p w:rsidR="0042701D" w:rsidRPr="0042701D" w:rsidRDefault="0042701D" w:rsidP="00C942ED">
      <w:pPr>
        <w:jc w:val="both"/>
        <w:rPr>
          <w:rFonts w:ascii="Times New Roman" w:eastAsia="Times New Roman" w:hAnsi="Times New Roman" w:cs="Times New Roman"/>
          <w:color w:val="000000"/>
          <w:sz w:val="24"/>
          <w:szCs w:val="24"/>
          <w:lang w:eastAsia="ru-RU"/>
        </w:rPr>
      </w:pPr>
      <w:r w:rsidRPr="0042701D">
        <w:rPr>
          <w:rFonts w:ascii="Times New Roman" w:eastAsia="Times New Roman" w:hAnsi="Times New Roman" w:cs="Times New Roman"/>
          <w:color w:val="000000"/>
          <w:sz w:val="24"/>
          <w:szCs w:val="24"/>
          <w:lang w:eastAsia="ru-RU"/>
        </w:rPr>
        <w:t>В настоящее время в Котельниковском городском поселении утверждено и реализуется одиннадцать муниципальных программ.</w:t>
      </w:r>
    </w:p>
    <w:p w:rsidR="0001503A" w:rsidRPr="0042701D" w:rsidRDefault="0042701D" w:rsidP="00C942ED">
      <w:pPr>
        <w:jc w:val="both"/>
        <w:rPr>
          <w:rFonts w:ascii="Times New Roman" w:eastAsia="Times New Roman" w:hAnsi="Times New Roman" w:cs="Times New Roman"/>
          <w:color w:val="000000"/>
          <w:sz w:val="24"/>
          <w:szCs w:val="24"/>
          <w:lang w:eastAsia="ru-RU"/>
        </w:rPr>
      </w:pPr>
      <w:r w:rsidRPr="0042701D">
        <w:rPr>
          <w:rFonts w:ascii="Times New Roman" w:eastAsia="Times New Roman" w:hAnsi="Times New Roman" w:cs="Times New Roman"/>
          <w:color w:val="000000"/>
          <w:sz w:val="24"/>
          <w:szCs w:val="24"/>
          <w:lang w:eastAsia="ru-RU"/>
        </w:rPr>
        <w:t>Финансирование  программ Котельниковского  городского поселения представлено в таблице:</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551"/>
        <w:gridCol w:w="2127"/>
        <w:gridCol w:w="1701"/>
      </w:tblGrid>
      <w:tr w:rsidR="004D4FF0" w:rsidRPr="00AE59E5" w:rsidTr="00D03E95">
        <w:trPr>
          <w:trHeight w:val="748"/>
        </w:trPr>
        <w:tc>
          <w:tcPr>
            <w:tcW w:w="3969" w:type="dxa"/>
            <w:vAlign w:val="center"/>
          </w:tcPr>
          <w:p w:rsidR="004D4FF0" w:rsidRPr="00AE59E5" w:rsidRDefault="004D4FF0" w:rsidP="0083080F">
            <w:pPr>
              <w:jc w:val="center"/>
              <w:rPr>
                <w:rFonts w:ascii="Times New Roman" w:hAnsi="Times New Roman" w:cs="Times New Roman"/>
                <w:sz w:val="24"/>
                <w:szCs w:val="24"/>
              </w:rPr>
            </w:pPr>
            <w:r w:rsidRPr="00AE59E5">
              <w:rPr>
                <w:rFonts w:ascii="Times New Roman" w:hAnsi="Times New Roman" w:cs="Times New Roman"/>
                <w:sz w:val="24"/>
                <w:szCs w:val="24"/>
              </w:rPr>
              <w:t>Наименование программы</w:t>
            </w:r>
          </w:p>
        </w:tc>
        <w:tc>
          <w:tcPr>
            <w:tcW w:w="2551" w:type="dxa"/>
            <w:vAlign w:val="center"/>
          </w:tcPr>
          <w:p w:rsidR="004D4FF0" w:rsidRPr="00AE59E5" w:rsidRDefault="004D4FF0" w:rsidP="0083080F">
            <w:pPr>
              <w:spacing w:after="0" w:line="240" w:lineRule="auto"/>
              <w:jc w:val="center"/>
              <w:rPr>
                <w:rFonts w:ascii="Times New Roman" w:eastAsia="Times New Roman" w:hAnsi="Times New Roman" w:cs="Times New Roman"/>
                <w:sz w:val="24"/>
                <w:szCs w:val="24"/>
              </w:rPr>
            </w:pPr>
            <w:r w:rsidRPr="00AE59E5">
              <w:rPr>
                <w:rFonts w:ascii="Times New Roman" w:eastAsia="Times New Roman" w:hAnsi="Times New Roman" w:cs="Times New Roman"/>
                <w:sz w:val="24"/>
                <w:szCs w:val="24"/>
              </w:rPr>
              <w:t>Утверждено уточненной бюджетной росписью, руб.</w:t>
            </w:r>
          </w:p>
        </w:tc>
        <w:tc>
          <w:tcPr>
            <w:tcW w:w="2127" w:type="dxa"/>
            <w:vAlign w:val="center"/>
          </w:tcPr>
          <w:p w:rsidR="004D4FF0" w:rsidRPr="00AE59E5" w:rsidRDefault="004D4FF0" w:rsidP="0083080F">
            <w:pPr>
              <w:spacing w:after="0" w:line="240" w:lineRule="auto"/>
              <w:jc w:val="center"/>
              <w:rPr>
                <w:rFonts w:ascii="Times New Roman" w:eastAsia="Times New Roman" w:hAnsi="Times New Roman" w:cs="Times New Roman"/>
                <w:sz w:val="24"/>
                <w:szCs w:val="24"/>
              </w:rPr>
            </w:pPr>
            <w:r w:rsidRPr="00AE59E5">
              <w:rPr>
                <w:rFonts w:ascii="Times New Roman" w:eastAsia="Times New Roman" w:hAnsi="Times New Roman" w:cs="Times New Roman"/>
                <w:sz w:val="24"/>
                <w:szCs w:val="24"/>
              </w:rPr>
              <w:t>Исполнено, руб.</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sz w:val="24"/>
                <w:szCs w:val="24"/>
              </w:rPr>
            </w:pPr>
            <w:r w:rsidRPr="00AE59E5">
              <w:rPr>
                <w:rFonts w:ascii="Times New Roman" w:eastAsia="Times New Roman" w:hAnsi="Times New Roman" w:cs="Times New Roman"/>
                <w:sz w:val="24"/>
                <w:szCs w:val="24"/>
              </w:rPr>
              <w:t>Процент выполнения,%</w:t>
            </w:r>
          </w:p>
        </w:tc>
      </w:tr>
      <w:tr w:rsidR="004D4FF0" w:rsidRPr="00AE59E5" w:rsidTr="00D03E95">
        <w:tc>
          <w:tcPr>
            <w:tcW w:w="3969" w:type="dxa"/>
            <w:vAlign w:val="center"/>
          </w:tcPr>
          <w:p w:rsidR="004D4FF0" w:rsidRPr="00AE59E5" w:rsidRDefault="004D4FF0" w:rsidP="0083080F">
            <w:pPr>
              <w:jc w:val="center"/>
              <w:rPr>
                <w:rFonts w:ascii="Times New Roman" w:hAnsi="Times New Roman" w:cs="Times New Roman"/>
                <w:sz w:val="24"/>
                <w:szCs w:val="24"/>
              </w:rPr>
            </w:pPr>
            <w:r w:rsidRPr="00AE59E5">
              <w:rPr>
                <w:rFonts w:ascii="Times New Roman" w:hAnsi="Times New Roman" w:cs="Times New Roman"/>
                <w:sz w:val="24"/>
                <w:szCs w:val="24"/>
              </w:rPr>
              <w:t>1</w:t>
            </w:r>
          </w:p>
        </w:tc>
        <w:tc>
          <w:tcPr>
            <w:tcW w:w="2551" w:type="dxa"/>
            <w:vAlign w:val="center"/>
          </w:tcPr>
          <w:p w:rsidR="004D4FF0" w:rsidRPr="00AE59E5" w:rsidRDefault="004D4FF0" w:rsidP="0083080F">
            <w:pPr>
              <w:spacing w:after="0" w:line="240" w:lineRule="auto"/>
              <w:jc w:val="center"/>
              <w:rPr>
                <w:rFonts w:ascii="Times New Roman" w:eastAsia="Times New Roman" w:hAnsi="Times New Roman" w:cs="Times New Roman"/>
                <w:sz w:val="24"/>
                <w:szCs w:val="24"/>
              </w:rPr>
            </w:pPr>
            <w:r w:rsidRPr="00AE59E5">
              <w:rPr>
                <w:rFonts w:ascii="Times New Roman" w:eastAsia="Times New Roman" w:hAnsi="Times New Roman" w:cs="Times New Roman"/>
                <w:sz w:val="24"/>
                <w:szCs w:val="24"/>
              </w:rPr>
              <w:t>2</w:t>
            </w:r>
          </w:p>
        </w:tc>
        <w:tc>
          <w:tcPr>
            <w:tcW w:w="2127" w:type="dxa"/>
            <w:vAlign w:val="center"/>
          </w:tcPr>
          <w:p w:rsidR="004D4FF0" w:rsidRPr="00AE59E5" w:rsidRDefault="004D4FF0" w:rsidP="0083080F">
            <w:pPr>
              <w:spacing w:after="0" w:line="240" w:lineRule="auto"/>
              <w:jc w:val="center"/>
              <w:rPr>
                <w:rFonts w:ascii="Times New Roman" w:eastAsia="Times New Roman" w:hAnsi="Times New Roman" w:cs="Times New Roman"/>
                <w:sz w:val="24"/>
                <w:szCs w:val="24"/>
              </w:rPr>
            </w:pPr>
            <w:r w:rsidRPr="00AE59E5">
              <w:rPr>
                <w:rFonts w:ascii="Times New Roman" w:eastAsia="Times New Roman" w:hAnsi="Times New Roman" w:cs="Times New Roman"/>
                <w:sz w:val="24"/>
                <w:szCs w:val="24"/>
              </w:rPr>
              <w:t>3</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sz w:val="24"/>
                <w:szCs w:val="24"/>
              </w:rPr>
            </w:pPr>
            <w:r w:rsidRPr="00AE59E5">
              <w:rPr>
                <w:rFonts w:ascii="Times New Roman" w:eastAsia="Times New Roman" w:hAnsi="Times New Roman" w:cs="Times New Roman"/>
                <w:sz w:val="24"/>
                <w:szCs w:val="24"/>
              </w:rPr>
              <w:t>4</w:t>
            </w:r>
          </w:p>
        </w:tc>
      </w:tr>
      <w:tr w:rsidR="004D4FF0" w:rsidRPr="00AE59E5" w:rsidTr="00D03E95">
        <w:trPr>
          <w:trHeight w:val="697"/>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«Развитие и поддержка малого и среднего предпринимательства в Котельниковском городском поселении на период 2018-2026 годы»</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40 000,00</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39 078,00</w:t>
            </w:r>
          </w:p>
        </w:tc>
        <w:tc>
          <w:tcPr>
            <w:tcW w:w="1701" w:type="dxa"/>
            <w:shd w:val="clear" w:color="auto" w:fill="D9D9D9" w:themeFill="background1" w:themeFillShade="D9"/>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98</w:t>
            </w:r>
          </w:p>
        </w:tc>
      </w:tr>
      <w:tr w:rsidR="004D4FF0" w:rsidRPr="00AE59E5" w:rsidTr="00D03E95">
        <w:trPr>
          <w:trHeight w:val="697"/>
        </w:trPr>
        <w:tc>
          <w:tcPr>
            <w:tcW w:w="10348" w:type="dxa"/>
            <w:gridSpan w:val="4"/>
            <w:tcBorders>
              <w:top w:val="single" w:sz="6" w:space="0" w:color="auto"/>
              <w:left w:val="single" w:sz="6" w:space="0" w:color="auto"/>
              <w:bottom w:val="single" w:sz="6" w:space="0" w:color="auto"/>
            </w:tcBorders>
            <w:shd w:val="clear" w:color="auto" w:fill="D9D9D9" w:themeFill="background1" w:themeFillShade="D9"/>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Приобретение призов для награждения к празднику Дня предпринимателя.</w:t>
            </w:r>
          </w:p>
        </w:tc>
      </w:tr>
      <w:tr w:rsidR="004D4FF0" w:rsidRPr="00AE59E5" w:rsidTr="00D03E95">
        <w:trPr>
          <w:trHeight w:val="955"/>
        </w:trPr>
        <w:tc>
          <w:tcPr>
            <w:tcW w:w="3969" w:type="dxa"/>
            <w:tcBorders>
              <w:top w:val="single" w:sz="6" w:space="0" w:color="auto"/>
              <w:left w:val="single" w:sz="6" w:space="0" w:color="auto"/>
              <w:bottom w:val="single" w:sz="6" w:space="0" w:color="auto"/>
              <w:right w:val="single" w:sz="6" w:space="0" w:color="auto"/>
            </w:tcBorders>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на  2024 – 2026 годы»</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1 964 653,93</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1 807 643,93</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92</w:t>
            </w:r>
          </w:p>
        </w:tc>
      </w:tr>
      <w:tr w:rsidR="004D4FF0" w:rsidRPr="00AE59E5" w:rsidTr="00D03E95">
        <w:trPr>
          <w:trHeight w:val="955"/>
        </w:trPr>
        <w:tc>
          <w:tcPr>
            <w:tcW w:w="10348" w:type="dxa"/>
            <w:gridSpan w:val="4"/>
            <w:tcBorders>
              <w:top w:val="single" w:sz="6" w:space="0" w:color="auto"/>
              <w:left w:val="single" w:sz="6" w:space="0" w:color="auto"/>
              <w:bottom w:val="single" w:sz="6" w:space="0" w:color="auto"/>
            </w:tcBorders>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Приобретение скамеек, оплата за электротовары, оплата кабелей. Организация  и проведение регулярного обследования ГТС с составлением Акта  и  разработке расчетов вероятного вреда, который может быть причинен жизни, здоровью физических лиц, имуществу физических и юридических лиц  в результате аварии на ГТС;</w:t>
            </w:r>
          </w:p>
        </w:tc>
      </w:tr>
      <w:tr w:rsidR="004D4FF0" w:rsidRPr="00AE59E5" w:rsidTr="00D03E95">
        <w:trPr>
          <w:trHeight w:val="955"/>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 Обеспечение мероприятий по пожарной безопасности на территории Котельниковского городского поселения Котельниковского муниципального района Волгоградской области на 2024-2026 годы»</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374 068,31</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370 068,31</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98</w:t>
            </w:r>
          </w:p>
        </w:tc>
      </w:tr>
      <w:tr w:rsidR="004D4FF0" w:rsidRPr="00AE59E5" w:rsidTr="00D03E95">
        <w:trPr>
          <w:trHeight w:val="955"/>
        </w:trPr>
        <w:tc>
          <w:tcPr>
            <w:tcW w:w="10348" w:type="dxa"/>
            <w:gridSpan w:val="4"/>
            <w:tcBorders>
              <w:top w:val="single" w:sz="6" w:space="0" w:color="auto"/>
              <w:left w:val="single" w:sz="6" w:space="0" w:color="auto"/>
              <w:bottom w:val="single" w:sz="6" w:space="0" w:color="auto"/>
            </w:tcBorders>
          </w:tcPr>
          <w:p w:rsidR="00DA1165" w:rsidRPr="00DA1165" w:rsidRDefault="004D4FF0" w:rsidP="00DA1165">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lastRenderedPageBreak/>
              <w:t>Установка пожарных гидрантов на территории Котельниковского городского поселения;</w:t>
            </w:r>
            <w:r w:rsidRPr="00AE59E5">
              <w:rPr>
                <w:rFonts w:ascii="Times New Roman" w:eastAsiaTheme="minorEastAsia" w:hAnsi="Times New Roman" w:cs="Times New Roman"/>
                <w:sz w:val="24"/>
                <w:szCs w:val="24"/>
                <w:lang w:eastAsia="ru-RU"/>
              </w:rPr>
              <w:t xml:space="preserve"> </w:t>
            </w:r>
            <w:r w:rsidRPr="00AE59E5">
              <w:rPr>
                <w:rFonts w:ascii="Times New Roman" w:eastAsia="Times New Roman" w:hAnsi="Times New Roman" w:cs="Times New Roman"/>
                <w:bCs/>
                <w:sz w:val="24"/>
                <w:szCs w:val="24"/>
              </w:rPr>
              <w:t>Установка опознавательных знаков «пожарный гидрант» на территории Котельниковского городского поселения;</w:t>
            </w:r>
            <w:r w:rsidR="00DA1165" w:rsidRPr="00DA1165">
              <w:rPr>
                <w:rFonts w:ascii="Times New Roman" w:eastAsiaTheme="minorEastAsia" w:hAnsi="Times New Roman" w:cs="Times New Roman"/>
                <w:sz w:val="28"/>
                <w:szCs w:val="28"/>
                <w:lang w:eastAsia="ru-RU"/>
              </w:rPr>
              <w:t xml:space="preserve"> </w:t>
            </w:r>
            <w:r w:rsidR="00DA1165" w:rsidRPr="00DA1165">
              <w:rPr>
                <w:rFonts w:ascii="Times New Roman" w:eastAsia="Times New Roman" w:hAnsi="Times New Roman" w:cs="Times New Roman"/>
                <w:bCs/>
                <w:sz w:val="24"/>
                <w:szCs w:val="24"/>
              </w:rPr>
              <w:t>Земляные работы  и планировка участка механизированным способом  на площадке для сжигания мусора ;</w:t>
            </w:r>
          </w:p>
          <w:p w:rsidR="004D4FF0" w:rsidRPr="00AE59E5" w:rsidRDefault="004D4FF0" w:rsidP="0083080F">
            <w:pPr>
              <w:spacing w:after="0" w:line="240" w:lineRule="auto"/>
              <w:rPr>
                <w:rFonts w:ascii="Times New Roman" w:eastAsia="Times New Roman" w:hAnsi="Times New Roman" w:cs="Times New Roman"/>
                <w:bCs/>
                <w:sz w:val="24"/>
                <w:szCs w:val="24"/>
              </w:rPr>
            </w:pPr>
          </w:p>
          <w:p w:rsidR="004D4FF0" w:rsidRPr="00AE59E5" w:rsidRDefault="004D4FF0" w:rsidP="0083080F">
            <w:pPr>
              <w:spacing w:after="0" w:line="240" w:lineRule="auto"/>
              <w:rPr>
                <w:rFonts w:ascii="Times New Roman" w:eastAsia="Times New Roman" w:hAnsi="Times New Roman" w:cs="Times New Roman"/>
                <w:bCs/>
                <w:sz w:val="24"/>
                <w:szCs w:val="24"/>
              </w:rPr>
            </w:pPr>
          </w:p>
          <w:p w:rsidR="004D4FF0" w:rsidRPr="00AE59E5" w:rsidRDefault="004D4FF0" w:rsidP="0083080F">
            <w:pPr>
              <w:spacing w:after="0" w:line="240" w:lineRule="auto"/>
              <w:rPr>
                <w:rFonts w:ascii="Times New Roman" w:eastAsia="Times New Roman" w:hAnsi="Times New Roman" w:cs="Times New Roman"/>
                <w:bCs/>
                <w:sz w:val="24"/>
                <w:szCs w:val="24"/>
              </w:rPr>
            </w:pPr>
          </w:p>
        </w:tc>
      </w:tr>
      <w:tr w:rsidR="004D4FF0" w:rsidRPr="00AE59E5" w:rsidTr="00D03E95">
        <w:trPr>
          <w:trHeight w:val="435"/>
        </w:trPr>
        <w:tc>
          <w:tcPr>
            <w:tcW w:w="3969" w:type="dxa"/>
            <w:tcBorders>
              <w:top w:val="single" w:sz="6" w:space="0" w:color="auto"/>
              <w:left w:val="single" w:sz="6" w:space="0" w:color="auto"/>
              <w:bottom w:val="single" w:sz="6" w:space="0" w:color="auto"/>
              <w:right w:val="single" w:sz="6" w:space="0" w:color="auto"/>
            </w:tcBorders>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«Развитие физической культуры и спорта на территории Котельниковского городского поселения на период 2024-2026гг.»</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500 000,00</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470 113,00</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94</w:t>
            </w:r>
          </w:p>
        </w:tc>
      </w:tr>
      <w:tr w:rsidR="004D4FF0" w:rsidRPr="00AE59E5" w:rsidTr="00D03E95">
        <w:trPr>
          <w:trHeight w:val="435"/>
        </w:trPr>
        <w:tc>
          <w:tcPr>
            <w:tcW w:w="10348" w:type="dxa"/>
            <w:gridSpan w:val="4"/>
            <w:tcBorders>
              <w:top w:val="single" w:sz="6" w:space="0" w:color="auto"/>
              <w:left w:val="single" w:sz="6" w:space="0" w:color="auto"/>
              <w:bottom w:val="single" w:sz="6" w:space="0" w:color="auto"/>
            </w:tcBorders>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Закупка призов для проведения спортивных мероприятий;</w:t>
            </w:r>
          </w:p>
        </w:tc>
      </w:tr>
      <w:tr w:rsidR="004D4FF0" w:rsidRPr="00AE59E5" w:rsidTr="00D03E95">
        <w:trPr>
          <w:trHeight w:val="1030"/>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«Энергосбережение и повышение энергетической эффективности Котельниковского городского поселения Котельниковского муниципального района Волгоградской области на период 2024-2026 годы»</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6 404 913,69</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5 660 325,82</w:t>
            </w:r>
          </w:p>
        </w:tc>
        <w:tc>
          <w:tcPr>
            <w:tcW w:w="1701" w:type="dxa"/>
            <w:shd w:val="clear" w:color="auto" w:fill="D9D9D9" w:themeFill="background1" w:themeFillShade="D9"/>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88</w:t>
            </w:r>
          </w:p>
        </w:tc>
      </w:tr>
      <w:tr w:rsidR="004D4FF0" w:rsidRPr="00AE59E5" w:rsidTr="00D03E95">
        <w:trPr>
          <w:trHeight w:val="1030"/>
        </w:trPr>
        <w:tc>
          <w:tcPr>
            <w:tcW w:w="10348" w:type="dxa"/>
            <w:gridSpan w:val="4"/>
            <w:tcBorders>
              <w:top w:val="single" w:sz="6" w:space="0" w:color="auto"/>
              <w:left w:val="single" w:sz="6" w:space="0" w:color="auto"/>
              <w:bottom w:val="single" w:sz="6" w:space="0" w:color="auto"/>
            </w:tcBorders>
            <w:shd w:val="clear" w:color="auto" w:fill="D9D9D9" w:themeFill="background1" w:themeFillShade="D9"/>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Приобретение светодиодных светильников.</w:t>
            </w:r>
          </w:p>
        </w:tc>
      </w:tr>
      <w:tr w:rsidR="004D4FF0" w:rsidRPr="00AE59E5" w:rsidTr="00D03E95">
        <w:trPr>
          <w:trHeight w:val="1030"/>
        </w:trPr>
        <w:tc>
          <w:tcPr>
            <w:tcW w:w="3969" w:type="dxa"/>
            <w:tcBorders>
              <w:top w:val="single" w:sz="6" w:space="0" w:color="auto"/>
              <w:left w:val="single" w:sz="6" w:space="0" w:color="auto"/>
              <w:bottom w:val="single" w:sz="6" w:space="0" w:color="auto"/>
              <w:right w:val="single" w:sz="6" w:space="0" w:color="auto"/>
            </w:tcBorders>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области на период 2025-2027 годы»</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997 062,76</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557 600,00</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56</w:t>
            </w:r>
          </w:p>
        </w:tc>
      </w:tr>
      <w:tr w:rsidR="004D4FF0" w:rsidRPr="00AE59E5" w:rsidTr="00D03E95">
        <w:trPr>
          <w:trHeight w:val="1030"/>
        </w:trPr>
        <w:tc>
          <w:tcPr>
            <w:tcW w:w="10348" w:type="dxa"/>
            <w:gridSpan w:val="4"/>
            <w:tcBorders>
              <w:top w:val="single" w:sz="6" w:space="0" w:color="auto"/>
              <w:left w:val="single" w:sz="6" w:space="0" w:color="auto"/>
              <w:bottom w:val="single" w:sz="6" w:space="0" w:color="auto"/>
            </w:tcBorders>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Обслуживание систем видеонаблюдения ;</w:t>
            </w:r>
          </w:p>
        </w:tc>
      </w:tr>
      <w:tr w:rsidR="004D4FF0" w:rsidRPr="00AE59E5" w:rsidTr="00D03E95">
        <w:trPr>
          <w:trHeight w:val="1030"/>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«Реформирование и модернизация муниципального жилищного фонда Котельниковского городского поселения на период 2024-2026 гг.»</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2 470 000,00</w:t>
            </w:r>
          </w:p>
        </w:tc>
        <w:tc>
          <w:tcPr>
            <w:tcW w:w="2127" w:type="dxa"/>
            <w:tcBorders>
              <w:top w:val="single" w:sz="4" w:space="0" w:color="auto"/>
              <w:left w:val="nil"/>
              <w:bottom w:val="single" w:sz="4" w:space="0" w:color="auto"/>
              <w:right w:val="single" w:sz="4" w:space="0" w:color="auto"/>
            </w:tcBorders>
            <w:shd w:val="clear" w:color="auto" w:fill="auto"/>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216 702,95</w:t>
            </w:r>
          </w:p>
        </w:tc>
        <w:tc>
          <w:tcPr>
            <w:tcW w:w="1701" w:type="dxa"/>
            <w:shd w:val="clear" w:color="auto" w:fill="D9D9D9" w:themeFill="background1" w:themeFillShade="D9"/>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9</w:t>
            </w:r>
          </w:p>
        </w:tc>
      </w:tr>
      <w:tr w:rsidR="004D4FF0" w:rsidRPr="00AE59E5" w:rsidTr="00D03E95">
        <w:trPr>
          <w:trHeight w:val="567"/>
        </w:trPr>
        <w:tc>
          <w:tcPr>
            <w:tcW w:w="10348" w:type="dxa"/>
            <w:gridSpan w:val="4"/>
            <w:tcBorders>
              <w:top w:val="single" w:sz="6" w:space="0" w:color="auto"/>
              <w:left w:val="single" w:sz="6" w:space="0" w:color="auto"/>
              <w:bottom w:val="single" w:sz="6" w:space="0" w:color="auto"/>
            </w:tcBorders>
            <w:shd w:val="clear" w:color="auto" w:fill="D9D9D9" w:themeFill="background1" w:themeFillShade="D9"/>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Оплата капитальных взносов.</w:t>
            </w:r>
          </w:p>
        </w:tc>
      </w:tr>
      <w:tr w:rsidR="004D4FF0" w:rsidRPr="00AE59E5" w:rsidTr="00D03E95">
        <w:trPr>
          <w:trHeight w:val="1148"/>
        </w:trPr>
        <w:tc>
          <w:tcPr>
            <w:tcW w:w="3969" w:type="dxa"/>
            <w:tcBorders>
              <w:top w:val="single" w:sz="6" w:space="0" w:color="auto"/>
              <w:left w:val="single" w:sz="6" w:space="0" w:color="auto"/>
              <w:bottom w:val="single" w:sz="6" w:space="0" w:color="auto"/>
              <w:right w:val="single" w:sz="6" w:space="0" w:color="auto"/>
            </w:tcBorders>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«Реформирование и модернизация коммунального хозяйства Котельниковского городского поселения на период 2024-2026 гг.»</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24 145 063,45</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20 035 739,43</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83</w:t>
            </w:r>
          </w:p>
        </w:tc>
      </w:tr>
      <w:tr w:rsidR="004D4FF0" w:rsidRPr="00AE59E5" w:rsidTr="00D03E95">
        <w:trPr>
          <w:trHeight w:val="1743"/>
        </w:trPr>
        <w:tc>
          <w:tcPr>
            <w:tcW w:w="10348" w:type="dxa"/>
            <w:gridSpan w:val="4"/>
            <w:tcBorders>
              <w:top w:val="single" w:sz="6" w:space="0" w:color="auto"/>
              <w:left w:val="single" w:sz="6" w:space="0" w:color="auto"/>
              <w:bottom w:val="single" w:sz="6" w:space="0" w:color="auto"/>
            </w:tcBorders>
          </w:tcPr>
          <w:p w:rsidR="004D4FF0" w:rsidRPr="00AE59E5" w:rsidRDefault="004D4FF0" w:rsidP="0083080F">
            <w:pPr>
              <w:spacing w:after="0" w:line="240" w:lineRule="auto"/>
              <w:jc w:val="both"/>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Оплата  услуг по проведению госэкспертизы проектной документации « Реконструкция  насосной станции 1-го подъема ,расположенный по адресу : Волгоградская область, Котельниковский район , х.Веселый , ул.Восточная,1А »; Капитальный ремонт линии напорного водовода в районе б. Семичная;</w:t>
            </w:r>
          </w:p>
          <w:p w:rsidR="004D4FF0" w:rsidRPr="00AE59E5" w:rsidRDefault="004D4FF0" w:rsidP="0083080F">
            <w:pPr>
              <w:spacing w:after="0" w:line="240" w:lineRule="auto"/>
              <w:jc w:val="both"/>
              <w:rPr>
                <w:rFonts w:ascii="Times New Roman" w:eastAsia="Times New Roman" w:hAnsi="Times New Roman" w:cs="Times New Roman"/>
                <w:bCs/>
                <w:sz w:val="24"/>
                <w:szCs w:val="24"/>
              </w:rPr>
            </w:pPr>
          </w:p>
          <w:p w:rsidR="004D4FF0" w:rsidRPr="00AE59E5" w:rsidRDefault="004D4FF0" w:rsidP="0083080F">
            <w:pPr>
              <w:spacing w:after="0" w:line="240" w:lineRule="auto"/>
              <w:jc w:val="both"/>
              <w:rPr>
                <w:rFonts w:ascii="Times New Roman" w:eastAsia="Times New Roman" w:hAnsi="Times New Roman" w:cs="Times New Roman"/>
                <w:bCs/>
                <w:sz w:val="24"/>
                <w:szCs w:val="24"/>
              </w:rPr>
            </w:pPr>
          </w:p>
        </w:tc>
      </w:tr>
      <w:tr w:rsidR="004D4FF0" w:rsidRPr="00AE59E5" w:rsidTr="00D03E95">
        <w:trPr>
          <w:trHeight w:val="483"/>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lastRenderedPageBreak/>
              <w:t>МП «Развитие молодёжной политики на территории Котельниковского городского поселения на период 2024-2026 гг.»</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750 000,00</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655 345,00</w:t>
            </w:r>
          </w:p>
        </w:tc>
        <w:tc>
          <w:tcPr>
            <w:tcW w:w="1701" w:type="dxa"/>
            <w:shd w:val="clear" w:color="auto" w:fill="D9D9D9" w:themeFill="background1" w:themeFillShade="D9"/>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87</w:t>
            </w:r>
          </w:p>
        </w:tc>
      </w:tr>
      <w:tr w:rsidR="004D4FF0" w:rsidRPr="00AE59E5" w:rsidTr="00D03E95">
        <w:trPr>
          <w:trHeight w:val="483"/>
        </w:trPr>
        <w:tc>
          <w:tcPr>
            <w:tcW w:w="10348" w:type="dxa"/>
            <w:gridSpan w:val="4"/>
            <w:tcBorders>
              <w:top w:val="single" w:sz="6" w:space="0" w:color="auto"/>
              <w:left w:val="single" w:sz="6" w:space="0" w:color="auto"/>
              <w:bottom w:val="single" w:sz="6" w:space="0" w:color="auto"/>
            </w:tcBorders>
            <w:shd w:val="clear" w:color="auto" w:fill="D9D9D9" w:themeFill="background1" w:themeFillShade="D9"/>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Закупка призов для проведения  мероприятий с молодежью;</w:t>
            </w:r>
          </w:p>
        </w:tc>
      </w:tr>
      <w:tr w:rsidR="004D4FF0" w:rsidRPr="00AE59E5" w:rsidTr="00D03E95">
        <w:trPr>
          <w:trHeight w:val="450"/>
        </w:trPr>
        <w:tc>
          <w:tcPr>
            <w:tcW w:w="10348" w:type="dxa"/>
            <w:gridSpan w:val="4"/>
            <w:tcBorders>
              <w:top w:val="single" w:sz="6" w:space="0" w:color="auto"/>
              <w:left w:val="single" w:sz="6" w:space="0" w:color="auto"/>
              <w:bottom w:val="single" w:sz="6" w:space="0" w:color="auto"/>
            </w:tcBorders>
          </w:tcPr>
          <w:p w:rsidR="004D4FF0" w:rsidRPr="00AE59E5" w:rsidRDefault="004D4FF0" w:rsidP="0083080F">
            <w:pPr>
              <w:spacing w:after="0" w:line="240" w:lineRule="auto"/>
              <w:rPr>
                <w:rFonts w:ascii="Times New Roman" w:eastAsia="Times New Roman" w:hAnsi="Times New Roman" w:cs="Times New Roman"/>
                <w:bCs/>
                <w:sz w:val="24"/>
                <w:szCs w:val="24"/>
              </w:rPr>
            </w:pPr>
          </w:p>
        </w:tc>
      </w:tr>
      <w:tr w:rsidR="004D4FF0" w:rsidRPr="00AE59E5" w:rsidTr="00D03E95">
        <w:trPr>
          <w:trHeight w:val="913"/>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2018-2024 гг.»</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38 986 155,52</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11 192 637,09</w:t>
            </w:r>
          </w:p>
        </w:tc>
        <w:tc>
          <w:tcPr>
            <w:tcW w:w="1701" w:type="dxa"/>
            <w:shd w:val="clear" w:color="auto" w:fill="D9D9D9" w:themeFill="background1" w:themeFillShade="D9"/>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29</w:t>
            </w:r>
          </w:p>
        </w:tc>
      </w:tr>
      <w:tr w:rsidR="004D4FF0" w:rsidRPr="00AE59E5" w:rsidTr="00D03E95">
        <w:trPr>
          <w:trHeight w:val="913"/>
        </w:trPr>
        <w:tc>
          <w:tcPr>
            <w:tcW w:w="10348" w:type="dxa"/>
            <w:gridSpan w:val="4"/>
            <w:tcBorders>
              <w:top w:val="single" w:sz="6" w:space="0" w:color="auto"/>
              <w:left w:val="single" w:sz="6" w:space="0" w:color="auto"/>
              <w:bottom w:val="single" w:sz="6" w:space="0" w:color="auto"/>
            </w:tcBorders>
            <w:shd w:val="clear" w:color="auto" w:fill="D9D9D9" w:themeFill="background1" w:themeFillShade="D9"/>
          </w:tcPr>
          <w:p w:rsidR="004D4FF0" w:rsidRPr="00AE59E5" w:rsidRDefault="004D4FF0" w:rsidP="0083080F">
            <w:pPr>
              <w:spacing w:after="0" w:line="240" w:lineRule="auto"/>
              <w:ind w:firstLine="708"/>
              <w:jc w:val="center"/>
              <w:rPr>
                <w:rFonts w:ascii="Times New Roman" w:eastAsiaTheme="minorEastAsia" w:hAnsi="Times New Roman" w:cs="Times New Roman"/>
                <w:sz w:val="24"/>
                <w:szCs w:val="24"/>
                <w:lang w:eastAsia="ru-RU"/>
              </w:rPr>
            </w:pPr>
          </w:p>
          <w:p w:rsidR="004D4FF0" w:rsidRPr="00AE59E5" w:rsidRDefault="004D4FF0" w:rsidP="0083080F">
            <w:pPr>
              <w:spacing w:after="0" w:line="240" w:lineRule="auto"/>
              <w:ind w:firstLine="708"/>
              <w:jc w:val="center"/>
              <w:rPr>
                <w:rFonts w:ascii="Times New Roman" w:eastAsiaTheme="minorEastAsia" w:hAnsi="Times New Roman" w:cs="Times New Roman"/>
                <w:sz w:val="24"/>
                <w:szCs w:val="24"/>
                <w:lang w:eastAsia="ru-RU"/>
              </w:rPr>
            </w:pPr>
          </w:p>
          <w:p w:rsidR="004D4FF0" w:rsidRPr="00AE59E5" w:rsidRDefault="004D4FF0" w:rsidP="0083080F">
            <w:pPr>
              <w:spacing w:after="0" w:line="240" w:lineRule="auto"/>
              <w:rPr>
                <w:rFonts w:ascii="Times New Roman" w:eastAsiaTheme="minorEastAsia" w:hAnsi="Times New Roman" w:cs="Times New Roman"/>
                <w:sz w:val="24"/>
                <w:szCs w:val="24"/>
                <w:lang w:eastAsia="ru-RU"/>
              </w:rPr>
            </w:pPr>
            <w:r w:rsidRPr="00AE59E5">
              <w:rPr>
                <w:rFonts w:ascii="Times New Roman" w:eastAsiaTheme="minorEastAsia" w:hAnsi="Times New Roman" w:cs="Times New Roman"/>
                <w:sz w:val="24"/>
                <w:szCs w:val="24"/>
                <w:lang w:eastAsia="ru-RU"/>
              </w:rPr>
              <w:t>Приобретение евроконтейнеров; Создание эскизного проекта ;</w:t>
            </w:r>
          </w:p>
          <w:p w:rsidR="004D4FF0" w:rsidRPr="00AE59E5" w:rsidRDefault="004D4FF0" w:rsidP="0083080F">
            <w:pPr>
              <w:spacing w:after="0" w:line="240" w:lineRule="auto"/>
              <w:rPr>
                <w:rFonts w:ascii="Times New Roman" w:eastAsiaTheme="minorEastAsia" w:hAnsi="Times New Roman" w:cs="Times New Roman"/>
                <w:sz w:val="24"/>
                <w:szCs w:val="24"/>
                <w:lang w:eastAsia="ru-RU"/>
              </w:rPr>
            </w:pPr>
          </w:p>
          <w:p w:rsidR="004D4FF0" w:rsidRPr="00AE59E5" w:rsidRDefault="004D4FF0" w:rsidP="0083080F">
            <w:pPr>
              <w:spacing w:after="0" w:line="240" w:lineRule="auto"/>
              <w:jc w:val="center"/>
              <w:rPr>
                <w:rFonts w:ascii="Times New Roman" w:eastAsia="Times New Roman" w:hAnsi="Times New Roman" w:cs="Times New Roman"/>
                <w:bCs/>
                <w:sz w:val="24"/>
                <w:szCs w:val="24"/>
              </w:rPr>
            </w:pPr>
          </w:p>
        </w:tc>
      </w:tr>
      <w:tr w:rsidR="004D4FF0" w:rsidRPr="00AE59E5" w:rsidTr="00D03E95">
        <w:trPr>
          <w:trHeight w:val="913"/>
        </w:trPr>
        <w:tc>
          <w:tcPr>
            <w:tcW w:w="3969" w:type="dxa"/>
            <w:tcBorders>
              <w:top w:val="single" w:sz="6" w:space="0" w:color="auto"/>
              <w:left w:val="single" w:sz="6" w:space="0" w:color="auto"/>
              <w:bottom w:val="single" w:sz="6" w:space="0" w:color="auto"/>
              <w:right w:val="single" w:sz="4" w:space="0" w:color="auto"/>
            </w:tcBorders>
          </w:tcPr>
          <w:p w:rsidR="004D4FF0" w:rsidRPr="00AE59E5" w:rsidRDefault="004D4FF0" w:rsidP="0083080F">
            <w:pPr>
              <w:autoSpaceDE w:val="0"/>
              <w:autoSpaceDN w:val="0"/>
              <w:adjustRightInd w:val="0"/>
              <w:spacing w:after="0" w:line="240" w:lineRule="auto"/>
              <w:rPr>
                <w:rFonts w:ascii="Times New Roman" w:hAnsi="Times New Roman" w:cs="Times New Roman"/>
                <w:color w:val="000000"/>
                <w:sz w:val="24"/>
                <w:szCs w:val="24"/>
              </w:rPr>
            </w:pPr>
            <w:r w:rsidRPr="00AE59E5">
              <w:rPr>
                <w:rFonts w:ascii="Times New Roman" w:hAnsi="Times New Roman" w:cs="Times New Roman"/>
                <w:color w:val="000000"/>
                <w:sz w:val="24"/>
                <w:szCs w:val="24"/>
              </w:rPr>
              <w:t>МП «Развитие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Волгоградской области на период 2024-2026 гг.»</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65 838 627,78</w:t>
            </w:r>
          </w:p>
        </w:tc>
        <w:tc>
          <w:tcPr>
            <w:tcW w:w="2127" w:type="dxa"/>
            <w:tcBorders>
              <w:top w:val="single" w:sz="4" w:space="0" w:color="auto"/>
              <w:left w:val="nil"/>
              <w:bottom w:val="single" w:sz="4" w:space="0" w:color="auto"/>
              <w:right w:val="single" w:sz="4" w:space="0" w:color="auto"/>
            </w:tcBorders>
            <w:shd w:val="clear" w:color="auto" w:fill="auto"/>
            <w:vAlign w:val="center"/>
          </w:tcPr>
          <w:p w:rsidR="004D4FF0" w:rsidRPr="00AE59E5" w:rsidRDefault="004D4FF0" w:rsidP="0083080F">
            <w:pPr>
              <w:jc w:val="right"/>
              <w:outlineLvl w:val="1"/>
              <w:rPr>
                <w:rFonts w:ascii="Times New Roman" w:hAnsi="Times New Roman" w:cs="Times New Roman"/>
                <w:b/>
                <w:bCs/>
                <w:sz w:val="24"/>
                <w:szCs w:val="24"/>
              </w:rPr>
            </w:pPr>
            <w:r w:rsidRPr="00AE59E5">
              <w:rPr>
                <w:rFonts w:ascii="Times New Roman" w:hAnsi="Times New Roman" w:cs="Times New Roman"/>
                <w:b/>
                <w:bCs/>
                <w:sz w:val="24"/>
                <w:szCs w:val="24"/>
              </w:rPr>
              <w:t>43 819 551,96</w:t>
            </w:r>
          </w:p>
        </w:tc>
        <w:tc>
          <w:tcPr>
            <w:tcW w:w="1701" w:type="dxa"/>
            <w:vAlign w:val="center"/>
          </w:tcPr>
          <w:p w:rsidR="004D4FF0" w:rsidRPr="00AE59E5" w:rsidRDefault="004D4FF0" w:rsidP="0083080F">
            <w:pPr>
              <w:spacing w:after="0" w:line="240" w:lineRule="auto"/>
              <w:jc w:val="center"/>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67</w:t>
            </w:r>
          </w:p>
        </w:tc>
      </w:tr>
      <w:tr w:rsidR="004D4FF0" w:rsidRPr="00AE59E5" w:rsidTr="00D03E95">
        <w:trPr>
          <w:trHeight w:val="913"/>
        </w:trPr>
        <w:tc>
          <w:tcPr>
            <w:tcW w:w="10348" w:type="dxa"/>
            <w:gridSpan w:val="4"/>
            <w:tcBorders>
              <w:top w:val="single" w:sz="6" w:space="0" w:color="auto"/>
              <w:left w:val="single" w:sz="6" w:space="0" w:color="auto"/>
              <w:bottom w:val="single" w:sz="6" w:space="0" w:color="auto"/>
            </w:tcBorders>
          </w:tcPr>
          <w:p w:rsidR="004D4FF0" w:rsidRPr="00AE59E5" w:rsidRDefault="004D4FF0" w:rsidP="0083080F">
            <w:pPr>
              <w:spacing w:after="0" w:line="240" w:lineRule="auto"/>
              <w:rPr>
                <w:rFonts w:ascii="Times New Roman" w:eastAsia="Times New Roman" w:hAnsi="Times New Roman" w:cs="Times New Roman"/>
                <w:bCs/>
                <w:sz w:val="24"/>
                <w:szCs w:val="24"/>
              </w:rPr>
            </w:pPr>
            <w:r w:rsidRPr="00AE59E5">
              <w:rPr>
                <w:rFonts w:ascii="Times New Roman" w:eastAsia="Times New Roman" w:hAnsi="Times New Roman" w:cs="Times New Roman"/>
                <w:bCs/>
                <w:sz w:val="24"/>
                <w:szCs w:val="24"/>
              </w:rPr>
              <w:t>Пусконаладочные работы светофорного объекта. Нанесение горизонтальной дорожной разметки ; Выполнение работ по асфальтобетонному покрытию г. Котельниково -  по ул. Новоселов и ул,  Кивгила; Выполнение работ по асфальтобетонному покрытию г. Котельниково ( в рамках текущего ремонта автомобильных дорог) ;</w:t>
            </w:r>
          </w:p>
        </w:tc>
      </w:tr>
      <w:tr w:rsidR="004D4FF0" w:rsidRPr="00AE59E5" w:rsidTr="00D03E95">
        <w:tc>
          <w:tcPr>
            <w:tcW w:w="3969" w:type="dxa"/>
            <w:vAlign w:val="center"/>
          </w:tcPr>
          <w:p w:rsidR="004D4FF0" w:rsidRPr="00AE59E5" w:rsidRDefault="004D4FF0" w:rsidP="00163BEA">
            <w:pPr>
              <w:tabs>
                <w:tab w:val="left" w:pos="-106"/>
              </w:tabs>
              <w:ind w:left="-248"/>
              <w:rPr>
                <w:rFonts w:ascii="Times New Roman" w:hAnsi="Times New Roman" w:cs="Times New Roman"/>
                <w:b/>
                <w:sz w:val="24"/>
                <w:szCs w:val="24"/>
              </w:rPr>
            </w:pPr>
            <w:r w:rsidRPr="00AE59E5">
              <w:rPr>
                <w:rFonts w:ascii="Times New Roman" w:hAnsi="Times New Roman" w:cs="Times New Roman"/>
                <w:b/>
                <w:sz w:val="24"/>
                <w:szCs w:val="24"/>
              </w:rPr>
              <w:t>ИТОГО :</w:t>
            </w:r>
          </w:p>
        </w:tc>
        <w:tc>
          <w:tcPr>
            <w:tcW w:w="2551" w:type="dxa"/>
            <w:vAlign w:val="center"/>
          </w:tcPr>
          <w:p w:rsidR="004D4FF0" w:rsidRPr="00AE59E5" w:rsidRDefault="00F2048F" w:rsidP="00163BEA">
            <w:pPr>
              <w:tabs>
                <w:tab w:val="left" w:pos="-106"/>
              </w:tabs>
              <w:spacing w:after="0" w:line="240" w:lineRule="auto"/>
              <w:ind w:left="-24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D4FF0" w:rsidRPr="00AE59E5">
              <w:rPr>
                <w:rFonts w:ascii="Times New Roman" w:eastAsia="Times New Roman" w:hAnsi="Times New Roman" w:cs="Times New Roman"/>
                <w:b/>
                <w:bCs/>
                <w:sz w:val="24"/>
                <w:szCs w:val="24"/>
              </w:rPr>
              <w:t>142 470 545,44</w:t>
            </w:r>
          </w:p>
        </w:tc>
        <w:tc>
          <w:tcPr>
            <w:tcW w:w="2127" w:type="dxa"/>
            <w:vAlign w:val="center"/>
          </w:tcPr>
          <w:p w:rsidR="004D4FF0" w:rsidRPr="00AE59E5" w:rsidRDefault="00F2048F" w:rsidP="00163BEA">
            <w:pPr>
              <w:tabs>
                <w:tab w:val="left" w:pos="-106"/>
              </w:tabs>
              <w:spacing w:after="0" w:line="240" w:lineRule="auto"/>
              <w:ind w:left="-24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D4FF0" w:rsidRPr="00AE59E5">
              <w:rPr>
                <w:rFonts w:ascii="Times New Roman" w:eastAsia="Times New Roman" w:hAnsi="Times New Roman" w:cs="Times New Roman"/>
                <w:b/>
                <w:bCs/>
                <w:sz w:val="24"/>
                <w:szCs w:val="24"/>
              </w:rPr>
              <w:t>84 824 805,49</w:t>
            </w:r>
          </w:p>
        </w:tc>
        <w:tc>
          <w:tcPr>
            <w:tcW w:w="1701" w:type="dxa"/>
            <w:vAlign w:val="center"/>
          </w:tcPr>
          <w:p w:rsidR="004D4FF0" w:rsidRPr="00AE59E5" w:rsidRDefault="00F2048F" w:rsidP="00163BEA">
            <w:pPr>
              <w:tabs>
                <w:tab w:val="left" w:pos="-106"/>
              </w:tabs>
              <w:spacing w:after="0" w:line="240" w:lineRule="auto"/>
              <w:ind w:left="-24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D4FF0" w:rsidRPr="00AE59E5">
              <w:rPr>
                <w:rFonts w:ascii="Times New Roman" w:eastAsia="Times New Roman" w:hAnsi="Times New Roman" w:cs="Times New Roman"/>
                <w:b/>
                <w:bCs/>
                <w:sz w:val="24"/>
                <w:szCs w:val="24"/>
              </w:rPr>
              <w:t>60</w:t>
            </w:r>
          </w:p>
        </w:tc>
      </w:tr>
    </w:tbl>
    <w:p w:rsidR="004E4EC8" w:rsidRDefault="004E4EC8" w:rsidP="00163BEA">
      <w:pPr>
        <w:tabs>
          <w:tab w:val="left" w:pos="0"/>
        </w:tabs>
        <w:rPr>
          <w:rFonts w:ascii="Times New Roman" w:eastAsia="Times New Roman" w:hAnsi="Times New Roman" w:cs="Times New Roman"/>
          <w:b/>
          <w:color w:val="000000"/>
          <w:lang w:eastAsia="ru-RU"/>
        </w:rPr>
      </w:pPr>
    </w:p>
    <w:p w:rsidR="00D10D15" w:rsidRPr="007B74B9" w:rsidRDefault="00D10D15" w:rsidP="00163BEA">
      <w:pPr>
        <w:tabs>
          <w:tab w:val="left" w:pos="284"/>
        </w:tabs>
        <w:spacing w:after="0" w:line="240" w:lineRule="auto"/>
        <w:jc w:val="both"/>
        <w:rPr>
          <w:rFonts w:ascii="Times New Roman" w:hAnsi="Times New Roman" w:cs="Times New Roman"/>
          <w:b/>
          <w:sz w:val="24"/>
          <w:szCs w:val="24"/>
        </w:rPr>
      </w:pPr>
      <w:r w:rsidRPr="007B74B9">
        <w:rPr>
          <w:rFonts w:ascii="Times New Roman" w:hAnsi="Times New Roman" w:cs="Times New Roman"/>
          <w:b/>
          <w:sz w:val="24"/>
          <w:szCs w:val="24"/>
        </w:rPr>
        <w:t>Жилищно-коммунальное хозяйство</w:t>
      </w:r>
    </w:p>
    <w:p w:rsidR="00443B82" w:rsidRDefault="00443B82" w:rsidP="00443B82">
      <w:pPr>
        <w:pStyle w:val="a8"/>
        <w:rPr>
          <w:rFonts w:ascii="Times New Roman" w:hAnsi="Times New Roman" w:cs="Times New Roman"/>
          <w:sz w:val="24"/>
          <w:szCs w:val="24"/>
        </w:rPr>
      </w:pPr>
    </w:p>
    <w:p w:rsidR="00CC712C" w:rsidRPr="00CC712C" w:rsidRDefault="00CC712C" w:rsidP="00163BEA">
      <w:pPr>
        <w:pStyle w:val="a8"/>
        <w:tabs>
          <w:tab w:val="left" w:pos="0"/>
          <w:tab w:val="left" w:pos="142"/>
        </w:tabs>
        <w:ind w:firstLine="567"/>
        <w:jc w:val="both"/>
        <w:rPr>
          <w:rFonts w:ascii="Times New Roman" w:hAnsi="Times New Roman" w:cs="Times New Roman"/>
          <w:sz w:val="24"/>
          <w:szCs w:val="24"/>
        </w:rPr>
      </w:pPr>
      <w:r w:rsidRPr="00CC712C">
        <w:rPr>
          <w:rFonts w:ascii="Times New Roman" w:hAnsi="Times New Roman" w:cs="Times New Roman"/>
          <w:bCs/>
          <w:sz w:val="24"/>
          <w:szCs w:val="24"/>
        </w:rPr>
        <w:t>По итогам работы за 9 месяцев 2025г. МУП «Тепловые сети» выполнены следующие мероприятия:</w:t>
      </w:r>
      <w:r w:rsidRPr="00CC712C">
        <w:rPr>
          <w:rFonts w:ascii="Times New Roman" w:hAnsi="Times New Roman" w:cs="Times New Roman"/>
          <w:sz w:val="24"/>
          <w:szCs w:val="24"/>
        </w:rPr>
        <w:t xml:space="preserve"> </w:t>
      </w:r>
    </w:p>
    <w:p w:rsidR="00CC712C" w:rsidRPr="00CC712C" w:rsidRDefault="00163BEA" w:rsidP="00163BEA">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CC712C" w:rsidRPr="00CC712C">
        <w:rPr>
          <w:rFonts w:ascii="Times New Roman" w:hAnsi="Times New Roman" w:cs="Times New Roman"/>
          <w:sz w:val="24"/>
          <w:szCs w:val="24"/>
        </w:rPr>
        <w:t>Успешно завершен отопительный сезон 2024-2025гг., на протяжении которого все объекты МУП «Тепловые сети» отработали без серьезных аварий, на основном и вспомогательном оборудовании. Все потребители были обеспечены жилищно-коммунальными услугами надлежащего качества, перебоев в их поставке, превышающих допустимые, не наблюдалось. Все мероприятия по подготовке объектов  к работе в осенне-зимнем периоде 2025-2026гг. были начаты точно в срок и выполнены в полном объеме и в соответствии графиком проведения работ.</w:t>
      </w:r>
    </w:p>
    <w:p w:rsidR="00CC712C" w:rsidRPr="00CC712C" w:rsidRDefault="00163BEA" w:rsidP="00163BEA">
      <w:pPr>
        <w:pStyle w:val="a8"/>
        <w:ind w:left="142"/>
        <w:jc w:val="both"/>
        <w:rPr>
          <w:rFonts w:ascii="Times New Roman" w:hAnsi="Times New Roman" w:cs="Times New Roman"/>
          <w:sz w:val="24"/>
          <w:szCs w:val="24"/>
        </w:rPr>
      </w:pPr>
      <w:r>
        <w:rPr>
          <w:rFonts w:ascii="Times New Roman" w:hAnsi="Times New Roman" w:cs="Times New Roman"/>
          <w:i/>
          <w:sz w:val="24"/>
          <w:szCs w:val="24"/>
        </w:rPr>
        <w:t xml:space="preserve"> </w:t>
      </w:r>
      <w:r w:rsidR="00CC712C" w:rsidRPr="00CC712C">
        <w:rPr>
          <w:rFonts w:ascii="Times New Roman" w:hAnsi="Times New Roman" w:cs="Times New Roman"/>
          <w:i/>
          <w:sz w:val="24"/>
          <w:szCs w:val="24"/>
        </w:rPr>
        <w:t xml:space="preserve">За счет собственных средств предприятия </w:t>
      </w:r>
      <w:r w:rsidR="00CC712C" w:rsidRPr="00CC712C">
        <w:rPr>
          <w:rFonts w:ascii="Times New Roman" w:hAnsi="Times New Roman" w:cs="Times New Roman"/>
          <w:sz w:val="24"/>
          <w:szCs w:val="24"/>
        </w:rPr>
        <w:t>– проведены экспертизы промышленной безопасности зданий котельных ЦРБ и д/с №8 и компенсирующие мероприятия по итогам экспертизы, замены два котла на котельной</w:t>
      </w:r>
      <w:r w:rsidR="00CC712C" w:rsidRPr="00CC712C">
        <w:rPr>
          <w:rFonts w:ascii="Times New Roman" w:hAnsi="Times New Roman" w:cs="Times New Roman"/>
          <w:sz w:val="24"/>
          <w:szCs w:val="24"/>
          <w:lang w:val="en-US"/>
        </w:rPr>
        <w:t> </w:t>
      </w:r>
      <w:r w:rsidR="00CC712C" w:rsidRPr="00CC712C">
        <w:rPr>
          <w:rFonts w:ascii="Times New Roman" w:hAnsi="Times New Roman" w:cs="Times New Roman"/>
          <w:sz w:val="24"/>
          <w:szCs w:val="24"/>
        </w:rPr>
        <w:t xml:space="preserve"> 138 квартала, приобретены в резерв з котла на котельные пос. Мелиораторов, ЦРБ и ДОС, по началу сезона будут проведены режимные наладки 12 котлов</w:t>
      </w:r>
      <w:r w:rsidR="00CC712C" w:rsidRPr="00CC712C">
        <w:rPr>
          <w:rFonts w:ascii="Times New Roman" w:hAnsi="Times New Roman" w:cs="Times New Roman"/>
          <w:sz w:val="24"/>
          <w:szCs w:val="24"/>
          <w:lang w:val="en-US"/>
        </w:rPr>
        <w:t> </w:t>
      </w:r>
      <w:r w:rsidR="00CC712C" w:rsidRPr="00CC712C">
        <w:rPr>
          <w:rFonts w:ascii="Times New Roman" w:hAnsi="Times New Roman" w:cs="Times New Roman"/>
          <w:sz w:val="24"/>
          <w:szCs w:val="24"/>
        </w:rPr>
        <w:t xml:space="preserve"> на котельных, выплолнены техническое диагностирование восьми котлов в котельных по ул. Калинина 201,205,207, пос.Мелиораторов и ЦРБ, очищена от накипи трубная часть трех котлов ДКВР 6,5-13 на центральной котельной, проведена ревизии насосного, газового, электрического и котельного оборудования, а также запорной арматуры тепловых сетей </w:t>
      </w:r>
      <w:r w:rsidR="00CC712C" w:rsidRPr="00CC712C">
        <w:rPr>
          <w:rFonts w:ascii="Times New Roman" w:hAnsi="Times New Roman" w:cs="Times New Roman"/>
          <w:sz w:val="24"/>
          <w:szCs w:val="24"/>
        </w:rPr>
        <w:lastRenderedPageBreak/>
        <w:t xml:space="preserve">по всем объектам МУП «Тепловые сети», проведена весенняя и осенняя промывка-опрессовка тепловых сетей, поверены приборы КИПиА,  обучен обслуживающий и инженерно-технический персонал. </w:t>
      </w:r>
    </w:p>
    <w:p w:rsidR="00CC712C" w:rsidRPr="00CC712C" w:rsidRDefault="00163BEA" w:rsidP="00163BEA">
      <w:pPr>
        <w:pStyle w:val="a8"/>
        <w:ind w:left="142"/>
        <w:jc w:val="both"/>
        <w:rPr>
          <w:rFonts w:ascii="Times New Roman" w:hAnsi="Times New Roman" w:cs="Times New Roman"/>
          <w:sz w:val="24"/>
          <w:szCs w:val="24"/>
        </w:rPr>
      </w:pPr>
      <w:r>
        <w:rPr>
          <w:rFonts w:ascii="Times New Roman" w:hAnsi="Times New Roman" w:cs="Times New Roman"/>
          <w:i/>
          <w:sz w:val="24"/>
          <w:szCs w:val="24"/>
        </w:rPr>
        <w:t xml:space="preserve">  </w:t>
      </w:r>
      <w:r w:rsidR="00CC712C" w:rsidRPr="00CC712C">
        <w:rPr>
          <w:rFonts w:ascii="Times New Roman" w:hAnsi="Times New Roman" w:cs="Times New Roman"/>
          <w:i/>
          <w:sz w:val="24"/>
          <w:szCs w:val="24"/>
        </w:rPr>
        <w:t>За счет бюджетных средств</w:t>
      </w:r>
      <w:r w:rsidR="00CC712C" w:rsidRPr="00CC712C">
        <w:rPr>
          <w:rFonts w:ascii="Times New Roman" w:hAnsi="Times New Roman" w:cs="Times New Roman"/>
          <w:sz w:val="24"/>
          <w:szCs w:val="24"/>
        </w:rPr>
        <w:t xml:space="preserve"> – в рамках программы реформирование и модернизации жилищно-коммунального хозяйства Котельниковского городского поселения запроектированы и заменены узлы учета газа в котельных по ул. Калинина 201,205,207, приобретены 2 котла на котельные 138квартала и Волна, по предписанию выполнен монтаж противодроновой сетки на окнные проемы котельной 33 квартала.</w:t>
      </w:r>
    </w:p>
    <w:p w:rsidR="00CC712C" w:rsidRPr="00CC712C" w:rsidRDefault="00163BEA" w:rsidP="00163BEA">
      <w:pPr>
        <w:pStyle w:val="a8"/>
        <w:ind w:left="142"/>
        <w:jc w:val="both"/>
        <w:rPr>
          <w:rFonts w:ascii="Times New Roman" w:hAnsi="Times New Roman" w:cs="Times New Roman"/>
          <w:sz w:val="24"/>
          <w:szCs w:val="24"/>
        </w:rPr>
      </w:pPr>
      <w:r>
        <w:rPr>
          <w:rFonts w:ascii="Times New Roman" w:hAnsi="Times New Roman" w:cs="Times New Roman"/>
          <w:i/>
          <w:sz w:val="24"/>
          <w:szCs w:val="24"/>
        </w:rPr>
        <w:t xml:space="preserve">   </w:t>
      </w:r>
      <w:r w:rsidR="00CC712C" w:rsidRPr="00CC712C">
        <w:rPr>
          <w:rFonts w:ascii="Times New Roman" w:hAnsi="Times New Roman" w:cs="Times New Roman"/>
          <w:i/>
          <w:sz w:val="24"/>
          <w:szCs w:val="24"/>
        </w:rPr>
        <w:t>За счет средств прочих заказчиков</w:t>
      </w:r>
      <w:r w:rsidR="00CC712C" w:rsidRPr="00CC712C">
        <w:rPr>
          <w:rFonts w:ascii="Times New Roman" w:hAnsi="Times New Roman" w:cs="Times New Roman"/>
          <w:sz w:val="24"/>
          <w:szCs w:val="24"/>
        </w:rPr>
        <w:t xml:space="preserve"> – выполнены работы по капитальному ремонту системы отопления и канализации в СОШ №3, капитальному ремонту сетей канализации, водоснабжения, теплоснабжения и ливневки в подьезде, пострадавшем от взрыва газа, в жилом доме №1 по ул.Родина, ремонту внутренних помещений и инженерных сетей в здании БТИ, ремонту бомбоубежища по ул.Ротмистрова, ремонту участков систем теплоснабжения в зданиях ГБУЗ ЦРБ, д\с №3 “Колокольчик”, МКОУ ДО ДЭЦ, МКОУ Семиченской и Пимено-Чернянской СОШ.  Выполнены работы по ремонту канализации в  Чилековской, Верхнеяблоченской, Пимено - Чернянской  и Пугачевской СОШ. Также в рамках подготовки к предстоящему отопительному, сезону выполнена прокладка тепловых сетей к нежилым зданиям по ул.Ленина 1Б и ул.Калинина.</w:t>
      </w:r>
    </w:p>
    <w:p w:rsidR="00CC712C" w:rsidRPr="00CC712C" w:rsidRDefault="004B76E5" w:rsidP="00CC712C">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CC712C" w:rsidRPr="00CC712C">
        <w:rPr>
          <w:rFonts w:ascii="Times New Roman" w:hAnsi="Times New Roman" w:cs="Times New Roman"/>
          <w:sz w:val="24"/>
          <w:szCs w:val="24"/>
        </w:rPr>
        <w:t>Также в 2025 году продолжилась и работа по взысканию дебиторской задолженности с потребителей: так за 9 месяцев были разосланы 176 претензий неплательщикам на общую сумму 10.6 млн. руб., подан  41 иск в суд на сумму 1.6 млн.руб., направлено исполнительных листов в службу судебных приставов 29 на сумму 1.9 млн.руб., эти меры способствовали дисциплинированию должников и как следствие – повысилась собираемость платежей с населения по отоплению.</w:t>
      </w:r>
    </w:p>
    <w:p w:rsidR="00CC712C" w:rsidRPr="00CC712C" w:rsidRDefault="004B76E5" w:rsidP="004B76E5">
      <w:pPr>
        <w:pStyle w:val="a8"/>
        <w:tabs>
          <w:tab w:val="left" w:pos="426"/>
          <w:tab w:val="left" w:pos="567"/>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w:t>
      </w:r>
      <w:r w:rsidR="00CC712C" w:rsidRPr="00CC712C">
        <w:rPr>
          <w:rFonts w:ascii="Times New Roman" w:hAnsi="Times New Roman" w:cs="Times New Roman"/>
          <w:sz w:val="24"/>
          <w:szCs w:val="24"/>
        </w:rPr>
        <w:t>Уже несколько лет подряд у предприятия не только отсутствуют  долги за энергоносители, но и выплачен положительный аванс. Также не имеется задолженности по выплате заработной платы и налогам в бюджеты всех уровней. Девять месяцев 2025г. года удалось закончить с положительным финансовым результатом.</w:t>
      </w:r>
    </w:p>
    <w:p w:rsidR="00CC712C" w:rsidRDefault="00CC712C" w:rsidP="00CC712C">
      <w:pPr>
        <w:pStyle w:val="a8"/>
        <w:ind w:left="-142"/>
        <w:jc w:val="both"/>
        <w:rPr>
          <w:rFonts w:ascii="Times New Roman" w:hAnsi="Times New Roman" w:cs="Times New Roman"/>
          <w:sz w:val="24"/>
          <w:szCs w:val="24"/>
        </w:rPr>
      </w:pPr>
    </w:p>
    <w:p w:rsidR="00443B82" w:rsidRDefault="00443B82" w:rsidP="00DB6DFE">
      <w:pPr>
        <w:pStyle w:val="a8"/>
        <w:ind w:right="282"/>
        <w:rPr>
          <w:rFonts w:ascii="Times New Roman" w:hAnsi="Times New Roman" w:cs="Times New Roman"/>
          <w:sz w:val="24"/>
          <w:szCs w:val="24"/>
        </w:rPr>
      </w:pPr>
      <w:r w:rsidRPr="00F26024">
        <w:rPr>
          <w:rFonts w:ascii="Times New Roman" w:hAnsi="Times New Roman" w:cs="Times New Roman"/>
          <w:sz w:val="24"/>
          <w:szCs w:val="24"/>
        </w:rPr>
        <w:t xml:space="preserve">Выполненные мероприятия по капитальному ремонту инженерных сетей водоснабжения и водоотведения </w:t>
      </w:r>
      <w:r w:rsidRPr="008A49B8">
        <w:rPr>
          <w:rFonts w:ascii="Times New Roman" w:hAnsi="Times New Roman" w:cs="Times New Roman"/>
          <w:b/>
          <w:sz w:val="24"/>
          <w:szCs w:val="24"/>
        </w:rPr>
        <w:t>МУП «ВОДОКАНАЛ»</w:t>
      </w:r>
      <w:r>
        <w:rPr>
          <w:rFonts w:ascii="Times New Roman" w:hAnsi="Times New Roman" w:cs="Times New Roman"/>
          <w:sz w:val="24"/>
          <w:szCs w:val="24"/>
        </w:rPr>
        <w:t xml:space="preserve"> за 9 месяцев 2025</w:t>
      </w:r>
      <w:r w:rsidRPr="00F26024">
        <w:rPr>
          <w:rFonts w:ascii="Times New Roman" w:hAnsi="Times New Roman" w:cs="Times New Roman"/>
          <w:sz w:val="24"/>
          <w:szCs w:val="24"/>
        </w:rPr>
        <w:t xml:space="preserve"> года:</w:t>
      </w:r>
    </w:p>
    <w:p w:rsidR="001B0686" w:rsidRDefault="001B0686" w:rsidP="00443B82">
      <w:pPr>
        <w:pStyle w:val="a8"/>
        <w:rPr>
          <w:rFonts w:ascii="Times New Roman" w:hAnsi="Times New Roman" w:cs="Times New Roman"/>
          <w:sz w:val="24"/>
          <w:szCs w:val="24"/>
        </w:rPr>
      </w:pPr>
    </w:p>
    <w:tbl>
      <w:tblPr>
        <w:tblW w:w="10774"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2005"/>
        <w:gridCol w:w="1483"/>
        <w:gridCol w:w="1193"/>
        <w:gridCol w:w="1895"/>
        <w:gridCol w:w="1617"/>
      </w:tblGrid>
      <w:tr w:rsidR="007117E1" w:rsidRPr="007117E1" w:rsidTr="00DB6DFE">
        <w:trPr>
          <w:tblCellSpacing w:w="0" w:type="dxa"/>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CA08E5">
            <w:pPr>
              <w:jc w:val="both"/>
              <w:rPr>
                <w:rFonts w:ascii="Times New Roman" w:hAnsi="Times New Roman" w:cs="Times New Roman"/>
                <w:bCs/>
                <w:sz w:val="24"/>
                <w:szCs w:val="24"/>
              </w:rPr>
            </w:pPr>
            <w:r w:rsidRPr="007117E1">
              <w:rPr>
                <w:rFonts w:ascii="Times New Roman" w:hAnsi="Times New Roman" w:cs="Times New Roman"/>
                <w:bCs/>
                <w:sz w:val="24"/>
                <w:szCs w:val="24"/>
              </w:rPr>
              <w:t>№ п/п</w:t>
            </w:r>
          </w:p>
        </w:tc>
        <w:tc>
          <w:tcPr>
            <w:tcW w:w="200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Наименования мероприятия</w:t>
            </w:r>
          </w:p>
        </w:tc>
        <w:tc>
          <w:tcPr>
            <w:tcW w:w="148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Сумма, руб.</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Диаметр, мм.</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Протяженность, м.</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Способ финансирования</w:t>
            </w:r>
          </w:p>
        </w:tc>
      </w:tr>
      <w:tr w:rsidR="007117E1" w:rsidRPr="007117E1" w:rsidTr="00DB6DFE">
        <w:trPr>
          <w:tblCellSpacing w:w="0" w:type="dxa"/>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
                <w:bCs/>
                <w:sz w:val="24"/>
                <w:szCs w:val="24"/>
              </w:rPr>
              <w:t>ВОДОСНАБЖЕНИЕ:</w:t>
            </w:r>
          </w:p>
        </w:tc>
      </w:tr>
      <w:tr w:rsidR="007117E1" w:rsidRPr="007117E1" w:rsidTr="00DB6DFE">
        <w:trPr>
          <w:tblCellSpacing w:w="0" w:type="dxa"/>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1.</w:t>
            </w:r>
          </w:p>
        </w:tc>
        <w:tc>
          <w:tcPr>
            <w:tcW w:w="200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Капитальный ремонт линии напорного водовода в районе б.Семичанской</w:t>
            </w:r>
          </w:p>
        </w:tc>
        <w:tc>
          <w:tcPr>
            <w:tcW w:w="148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в процессе выполнения работ</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F91FDA">
            <w:pPr>
              <w:jc w:val="center"/>
              <w:rPr>
                <w:rFonts w:ascii="Times New Roman" w:hAnsi="Times New Roman" w:cs="Times New Roman"/>
                <w:bCs/>
                <w:sz w:val="24"/>
                <w:szCs w:val="24"/>
              </w:rPr>
            </w:pPr>
            <w:r w:rsidRPr="007117E1">
              <w:rPr>
                <w:rFonts w:ascii="Times New Roman" w:hAnsi="Times New Roman" w:cs="Times New Roman"/>
                <w:bCs/>
                <w:sz w:val="24"/>
                <w:szCs w:val="24"/>
              </w:rPr>
              <w:t>500</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муниципальные бюджетные средства</w:t>
            </w:r>
          </w:p>
        </w:tc>
      </w:tr>
      <w:tr w:rsidR="007117E1" w:rsidRPr="007117E1" w:rsidTr="00DB6DFE">
        <w:trPr>
          <w:tblCellSpacing w:w="0" w:type="dxa"/>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2.</w:t>
            </w:r>
          </w:p>
        </w:tc>
        <w:tc>
          <w:tcPr>
            <w:tcW w:w="200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Установка опознавательных знаков пожарных гидрантов</w:t>
            </w:r>
          </w:p>
        </w:tc>
        <w:tc>
          <w:tcPr>
            <w:tcW w:w="148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107 600,58 руб., в т.ч. НДС 5 123,84 руб.</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муниципальные бюджетные средства</w:t>
            </w:r>
          </w:p>
        </w:tc>
      </w:tr>
      <w:tr w:rsidR="007117E1" w:rsidRPr="007117E1" w:rsidTr="00DB6DFE">
        <w:trPr>
          <w:trHeight w:val="123"/>
          <w:tblCellSpacing w:w="0" w:type="dxa"/>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lastRenderedPageBreak/>
              <w:t>3.</w:t>
            </w:r>
          </w:p>
        </w:tc>
        <w:tc>
          <w:tcPr>
            <w:tcW w:w="200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Установка пожарных гидрантов по городу</w:t>
            </w:r>
          </w:p>
        </w:tc>
        <w:tc>
          <w:tcPr>
            <w:tcW w:w="148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209 184,42 руб., в т.ч. НДС  9 961,16 руб.</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муниципальные бюджетные средства</w:t>
            </w:r>
          </w:p>
        </w:tc>
      </w:tr>
      <w:tr w:rsidR="007117E1" w:rsidRPr="007117E1" w:rsidTr="00DB6DFE">
        <w:trPr>
          <w:tblCellSpacing w:w="0" w:type="dxa"/>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4.</w:t>
            </w:r>
          </w:p>
        </w:tc>
        <w:tc>
          <w:tcPr>
            <w:tcW w:w="200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Замена ветхой линии центральной сети водоснабжения по адресу: ул.Беловицкого, 10</w:t>
            </w:r>
          </w:p>
        </w:tc>
        <w:tc>
          <w:tcPr>
            <w:tcW w:w="148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190 405,41 руб., в т.ч. НДС 9 066,92 руб.</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 </w:t>
            </w:r>
          </w:p>
          <w:p w:rsidR="007117E1" w:rsidRPr="007117E1" w:rsidRDefault="007117E1" w:rsidP="007117E1">
            <w:pPr>
              <w:jc w:val="both"/>
              <w:rPr>
                <w:rFonts w:ascii="Times New Roman" w:hAnsi="Times New Roman" w:cs="Times New Roman"/>
                <w:bCs/>
                <w:sz w:val="24"/>
                <w:szCs w:val="24"/>
              </w:rPr>
            </w:pPr>
            <w:r w:rsidRPr="007117E1">
              <w:rPr>
                <w:rFonts w:ascii="Times New Roman" w:hAnsi="Times New Roman" w:cs="Times New Roman"/>
                <w:bCs/>
                <w:sz w:val="24"/>
                <w:szCs w:val="24"/>
              </w:rPr>
              <w:t>муниципальные бюджетные средства</w:t>
            </w:r>
          </w:p>
        </w:tc>
      </w:tr>
    </w:tbl>
    <w:p w:rsidR="00E452C0" w:rsidRDefault="007117E1" w:rsidP="00E452C0">
      <w:pPr>
        <w:pStyle w:val="docdata"/>
        <w:spacing w:before="0" w:beforeAutospacing="0" w:after="0" w:afterAutospacing="0"/>
        <w:jc w:val="center"/>
      </w:pPr>
      <w:r w:rsidRPr="007117E1">
        <w:rPr>
          <w:bCs/>
        </w:rPr>
        <w:t> </w:t>
      </w:r>
      <w:r w:rsidR="00E452C0">
        <w:t> </w:t>
      </w:r>
    </w:p>
    <w:p w:rsidR="00E452C0" w:rsidRPr="00E452C0" w:rsidRDefault="00E452C0" w:rsidP="00E452C0">
      <w:pPr>
        <w:pStyle w:val="af2"/>
        <w:spacing w:before="0" w:beforeAutospacing="0" w:after="0" w:afterAutospacing="0"/>
        <w:ind w:firstLine="708"/>
        <w:jc w:val="both"/>
      </w:pPr>
      <w:r w:rsidRPr="00E452C0">
        <w:rPr>
          <w:color w:val="000000"/>
        </w:rPr>
        <w:t>МБУ "Благоустройство" осуществляет ежедневную уборку города и парков, проводит работы по озеленению города, покосу травы, ремонту и содержанию памятников, ремонту и содержанию фонтанов. Содержание дорог и дорожных знаков. Ликвидация свалок с погрузчиком и силами работников. Штат учреждения на 01.01.2025г. составляет 86 человек.</w:t>
      </w:r>
    </w:p>
    <w:p w:rsidR="00E452C0" w:rsidRPr="00E452C0" w:rsidRDefault="00E452C0" w:rsidP="00E452C0">
      <w:pPr>
        <w:pStyle w:val="af2"/>
        <w:spacing w:before="0" w:beforeAutospacing="0" w:after="0" w:afterAutospacing="0"/>
        <w:ind w:firstLine="708"/>
        <w:jc w:val="both"/>
      </w:pPr>
      <w:r w:rsidRPr="00E452C0">
        <w:rPr>
          <w:color w:val="000000"/>
        </w:rPr>
        <w:t xml:space="preserve">Для качественной и результативной работы все работники обеспечены необходимым инвентарем                      и оборудованием. Основные средства содержатся в исправном состоянии. </w:t>
      </w:r>
    </w:p>
    <w:p w:rsidR="00E452C0" w:rsidRPr="00E452C0" w:rsidRDefault="00E452C0" w:rsidP="00E452C0">
      <w:pPr>
        <w:pStyle w:val="af2"/>
        <w:spacing w:before="0" w:beforeAutospacing="0" w:after="0" w:afterAutospacing="0"/>
        <w:ind w:firstLine="708"/>
        <w:jc w:val="both"/>
      </w:pPr>
      <w:r w:rsidRPr="00E452C0">
        <w:rPr>
          <w:color w:val="000000"/>
        </w:rPr>
        <w:t>Финансовые и хозяйственные операции по ведению учета осуществляются в соответствии с бюджетным кодексом и действующей в учреждении учетной политикой.</w:t>
      </w:r>
    </w:p>
    <w:p w:rsidR="00017F4A" w:rsidRDefault="001A08F7" w:rsidP="001A08F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A08F7" w:rsidRPr="001A08F7" w:rsidRDefault="00017F4A" w:rsidP="001A08F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08F7">
        <w:rPr>
          <w:rFonts w:ascii="Times New Roman" w:eastAsia="Times New Roman" w:hAnsi="Times New Roman" w:cs="Times New Roman"/>
          <w:sz w:val="24"/>
          <w:szCs w:val="24"/>
          <w:lang w:eastAsia="ru-RU"/>
        </w:rPr>
        <w:t xml:space="preserve"> </w:t>
      </w:r>
      <w:r w:rsidR="001A08F7" w:rsidRPr="001A08F7">
        <w:rPr>
          <w:rFonts w:ascii="Times New Roman" w:eastAsia="Times New Roman" w:hAnsi="Times New Roman" w:cs="Times New Roman"/>
          <w:sz w:val="24"/>
          <w:szCs w:val="24"/>
          <w:lang w:eastAsia="ru-RU"/>
        </w:rPr>
        <w:t xml:space="preserve">За 9 месяцев 2025 года ОО «Ритуальные услуги»  было произведено 186 захоронений, из них по гарантированному перечню 7 захоронений (безродные граждане). Кроме того предприятием произведено 7 утилизаций  биологических отходов и 55 выносов тел умерших пациентов из реанимации и отделений ЦРБ в морг, о чем заключены договора с ГБУЗ «Котельниковская ЦРБ» на общую сумму оказанных услуг 127,5 тыс. рублей. </w:t>
      </w:r>
    </w:p>
    <w:p w:rsidR="001A08F7" w:rsidRPr="001A08F7"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t xml:space="preserve">Выручка от оказания услуг и реализации ритуальных товаров за соответствующий период составил: 7310,3 тыс. рублей, в том числе услуги 6082,4 тыс. рублей, реализация товаров 1227,9 тыс. рублей. </w:t>
      </w:r>
    </w:p>
    <w:p w:rsidR="001A08F7" w:rsidRPr="001A08F7"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t>Всего по предприятию за 9 месяцев 2025 года прибыль составила 55 тыс. рублей.</w:t>
      </w:r>
    </w:p>
    <w:p w:rsidR="001A08F7" w:rsidRPr="001A08F7"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t>Остаток денежных средств на расчетном счете и в кассе на 01.10.2025 года составил 401,7 тыс. рублей</w:t>
      </w:r>
    </w:p>
    <w:p w:rsidR="001A08F7" w:rsidRPr="001A08F7"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t>Дебиторская задолженность по состоянию на 01.10.2025 года составляет 95,5 тыс. рублей.</w:t>
      </w:r>
    </w:p>
    <w:p w:rsidR="001A08F7" w:rsidRPr="001A08F7"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t>Кредиторская задолженность по состоянию на 01.10.2025 года составляет 391,7 тыс. рублей, в том числе по налогам 20,0 тыс. рублей, по страховым взносам 146,2 тыс. рублей, по заработной плате 225,5 тыс. рублей. Просроченная кредиторская задолженность отсутствует.</w:t>
      </w:r>
    </w:p>
    <w:p w:rsidR="001A08F7" w:rsidRPr="001A08F7"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t xml:space="preserve">По благоустройству территории городского кладбища были выполнены работы по вывозу мусора, завозу песка, уборка территории, покос травы. </w:t>
      </w:r>
    </w:p>
    <w:p w:rsidR="001A08F7" w:rsidRPr="001A08F7"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lastRenderedPageBreak/>
        <w:t>Приобретено и установлено ограждение на месте захоронения останков участников ВОВ на сумму 33,4 тыс руб.</w:t>
      </w:r>
    </w:p>
    <w:p w:rsidR="00470865" w:rsidRDefault="001A08F7" w:rsidP="001A08F7">
      <w:pPr>
        <w:jc w:val="both"/>
        <w:rPr>
          <w:rFonts w:ascii="Times New Roman" w:eastAsia="Times New Roman" w:hAnsi="Times New Roman" w:cs="Times New Roman"/>
          <w:sz w:val="24"/>
          <w:szCs w:val="24"/>
          <w:lang w:eastAsia="ru-RU"/>
        </w:rPr>
      </w:pPr>
      <w:r w:rsidRPr="001A08F7">
        <w:rPr>
          <w:rFonts w:ascii="Times New Roman" w:eastAsia="Times New Roman" w:hAnsi="Times New Roman" w:cs="Times New Roman"/>
          <w:sz w:val="24"/>
          <w:szCs w:val="24"/>
          <w:lang w:eastAsia="ru-RU"/>
        </w:rPr>
        <w:t>Изготовлена памятная плита на памятник Баранову на сумму 24,8 тыс. руб.</w:t>
      </w:r>
    </w:p>
    <w:p w:rsidR="00445653" w:rsidRDefault="00445653" w:rsidP="00445653">
      <w:pPr>
        <w:ind w:firstLine="851"/>
        <w:jc w:val="both"/>
        <w:rPr>
          <w:rFonts w:ascii="Times New Roman" w:hAnsi="Times New Roman" w:cs="Times New Roman"/>
          <w:sz w:val="24"/>
          <w:szCs w:val="24"/>
        </w:rPr>
      </w:pPr>
      <w:r>
        <w:rPr>
          <w:rFonts w:ascii="Times New Roman" w:hAnsi="Times New Roman" w:cs="Times New Roman"/>
          <w:sz w:val="24"/>
          <w:szCs w:val="24"/>
        </w:rPr>
        <w:t xml:space="preserve">По итогам работы за период с 01 января по 30 сентября 2025 г. </w:t>
      </w:r>
      <w:r>
        <w:rPr>
          <w:rFonts w:ascii="Times New Roman" w:hAnsi="Times New Roman" w:cs="Times New Roman"/>
          <w:b/>
          <w:sz w:val="24"/>
          <w:szCs w:val="24"/>
        </w:rPr>
        <w:t>МБУ «Благоустройство»</w:t>
      </w:r>
      <w:r>
        <w:rPr>
          <w:rFonts w:ascii="Times New Roman" w:hAnsi="Times New Roman" w:cs="Times New Roman"/>
          <w:sz w:val="24"/>
          <w:szCs w:val="24"/>
        </w:rPr>
        <w:t xml:space="preserve"> были выполнены следующие работы:</w:t>
      </w:r>
    </w:p>
    <w:p w:rsidR="00445653" w:rsidRDefault="00445653" w:rsidP="00445653">
      <w:pPr>
        <w:ind w:firstLine="851"/>
        <w:jc w:val="both"/>
        <w:rPr>
          <w:rFonts w:ascii="Times New Roman" w:hAnsi="Times New Roman" w:cs="Times New Roman"/>
          <w:sz w:val="24"/>
          <w:szCs w:val="24"/>
        </w:rPr>
      </w:pPr>
      <w:r>
        <w:rPr>
          <w:rFonts w:ascii="Times New Roman" w:hAnsi="Times New Roman" w:cs="Times New Roman"/>
          <w:b/>
          <w:i/>
          <w:sz w:val="24"/>
          <w:szCs w:val="24"/>
        </w:rPr>
        <w:t>По благоустройству города</w:t>
      </w:r>
      <w:r>
        <w:rPr>
          <w:rFonts w:ascii="Times New Roman" w:hAnsi="Times New Roman" w:cs="Times New Roman"/>
          <w:sz w:val="24"/>
          <w:szCs w:val="24"/>
        </w:rPr>
        <w:t xml:space="preserve">: ежедневная уборка города  парков, скверов, остановок и улиц от мусора, в зимний период уборка снега вручную и очистка участков от наледи,  произведен ремонт памятников и мест воинской славы, производится обслуживание городских фонтанов. В рамках подготовки города к весенне-летнему периоду производилась покраска бордюрных камней по улицам Ленина, Родина, Ротмистрова, ремонт и покраска ограждений по улицам Ленина, Родина, Ротмистрова, очистка и побелка световых опор по улицам Ленина, Родина, Ротмистрова, Октябрьская, Советская, в парках Победы, ЦПКиО, Комсомольский, Серафимовича. </w:t>
      </w:r>
    </w:p>
    <w:p w:rsidR="00445653" w:rsidRDefault="00445653" w:rsidP="00445653">
      <w:pPr>
        <w:ind w:firstLine="851"/>
        <w:jc w:val="both"/>
        <w:rPr>
          <w:rFonts w:ascii="Times New Roman" w:hAnsi="Times New Roman" w:cs="Times New Roman"/>
          <w:sz w:val="24"/>
          <w:szCs w:val="24"/>
        </w:rPr>
      </w:pPr>
      <w:r>
        <w:rPr>
          <w:rFonts w:ascii="Times New Roman" w:hAnsi="Times New Roman" w:cs="Times New Roman"/>
          <w:b/>
          <w:i/>
          <w:sz w:val="24"/>
          <w:szCs w:val="24"/>
        </w:rPr>
        <w:t>По озеленению города</w:t>
      </w:r>
      <w:r>
        <w:rPr>
          <w:rFonts w:ascii="Times New Roman" w:hAnsi="Times New Roman" w:cs="Times New Roman"/>
          <w:sz w:val="24"/>
          <w:szCs w:val="24"/>
        </w:rPr>
        <w:t xml:space="preserve">: проводилась санитарная побелка деревьев по улицам Октябрьская, Советская, Ленина, Родина, Ротмистрова, в парках Победы, ЦПКиО, Комсомольский, Серафимовича, штыковка почвы при омоложении растений, посадка и обработка деревьев, , омолаживание живых изгородей, обрезка кустарников в парках Победы, ЦПКиО, Комсомольский, Серафимовича, по улицам Ленина, Баранова, Ротмистрова устройство и уход за цветниками с прополкой и поливом по улицам Ленина, Родина, Ротмистрова на территории ЖД Вокзала, в ЦПКиО и в парках Комсольский и Серафимовича, уход за газонами с покосом и уборкой травы по улицам Ленина, Родина, Ротмистрова, покос камыша и травы бензотриммером, а также вырезка порослей по всей территории г. Котельниково. </w:t>
      </w:r>
    </w:p>
    <w:p w:rsidR="00445653" w:rsidRPr="001A08F7" w:rsidRDefault="00445653" w:rsidP="001A08F7">
      <w:pPr>
        <w:jc w:val="both"/>
        <w:rPr>
          <w:rFonts w:ascii="Times New Roman" w:eastAsia="Times New Roman" w:hAnsi="Times New Roman" w:cs="Times New Roman"/>
          <w:sz w:val="24"/>
          <w:szCs w:val="24"/>
          <w:lang w:eastAsia="ru-RU"/>
        </w:rPr>
      </w:pPr>
    </w:p>
    <w:p w:rsidR="00470865" w:rsidRPr="00470865" w:rsidRDefault="00470865" w:rsidP="00CC6433">
      <w:pPr>
        <w:spacing w:after="0" w:line="240" w:lineRule="auto"/>
        <w:jc w:val="both"/>
        <w:rPr>
          <w:rFonts w:ascii="Times New Roman" w:eastAsia="Times New Roman" w:hAnsi="Times New Roman" w:cs="Times New Roman"/>
          <w:b/>
          <w:sz w:val="28"/>
          <w:szCs w:val="28"/>
          <w:lang w:eastAsia="ru-RU"/>
        </w:rPr>
      </w:pPr>
      <w:r w:rsidRPr="00470865">
        <w:rPr>
          <w:rFonts w:ascii="Times New Roman" w:eastAsia="Times New Roman" w:hAnsi="Times New Roman" w:cs="Times New Roman"/>
          <w:sz w:val="28"/>
          <w:szCs w:val="28"/>
          <w:lang w:eastAsia="ru-RU"/>
        </w:rPr>
        <w:t xml:space="preserve"> </w:t>
      </w:r>
      <w:r w:rsidR="003A21C8" w:rsidRPr="003A21C8">
        <w:rPr>
          <w:rFonts w:ascii="Times New Roman" w:eastAsia="Times New Roman" w:hAnsi="Times New Roman" w:cs="Times New Roman"/>
          <w:b/>
          <w:sz w:val="28"/>
          <w:szCs w:val="28"/>
          <w:lang w:eastAsia="ru-RU"/>
        </w:rPr>
        <w:t>КУЛЬТУРА</w:t>
      </w:r>
    </w:p>
    <w:p w:rsid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МБУК «Дом Культуры»</w:t>
      </w:r>
    </w:p>
    <w:p w:rsid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b/>
          <w:sz w:val="24"/>
          <w:szCs w:val="24"/>
          <w:lang w:eastAsia="ru-RU"/>
        </w:rPr>
        <w:t>Проведено мероприятий – 25; количество участников – 50; количество зрителей – 5200</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24.01.2025 г.</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2025 год - Президентом Российской Федерации Владимиром Путиным объявлен Годом защитника Отечества. Это решение имеет особую значимость в преддверии празднования 80-летия победы в Великой Отечественной войне.</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связи с этим, 24 января, в зале МБУК "Дом Культуры " прошёл тематический концерт, "О Родине, о мужестве, о славе", посвящённый Году защитника отечества.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С приветственным словом к присутствующим в этот важный день обратился глава Котельниковского городского поселения Андрей Леонтьевич Фёдоров, а также руководитель Совета народных депутатов Котельниковского городского поселения Светлана Геннадьевна Кувикова.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Руководители отметили о необходимости проведения таких мероприятий, ведь этот год напоминает нам о важности исторической памяти и о ценности мира, который защищают наши защитники Отечества своей мужественностью и самоотверженностью. Значимой частью вечера стало вручение медали "Участнику гуманитарной помощи" Евгении Бурлаковой, основателю группы гуманитарной помощи "Мы рядом ", а также вручение Благодарственного письма, как активному участнику сбора и организации гуманитарной помощи Виктору Васильевичу Кудинову.</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Творческие коллективы совместно с солистами исполнили душевные и наполненные любовью к Родине песни и танцевальные номера!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lastRenderedPageBreak/>
        <w:t>Год защитника Отечества 2025 – это не просто календарная дата, а символ национального единства и патриотизма. Это выражение глубокой признательности тем, кто защищал и продолжает защищать суверенитет и безопасность нашей страны!</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15.02.2025 г.</w:t>
      </w:r>
    </w:p>
    <w:p w:rsidR="00C012E8" w:rsidRPr="00C012E8" w:rsidRDefault="00C012E8" w:rsidP="00C012E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15 февраля в России объявлен Днем памяти воинов-интернационалистов. В этом году отмечается 36 годовщина со дня вывода советских войск из Демократической республики Афганистан.</w:t>
      </w:r>
      <w:r w:rsidRPr="00C012E8">
        <w:rPr>
          <w:rFonts w:ascii="Times New Roman" w:eastAsia="Times New Roman" w:hAnsi="Times New Roman" w:cs="Times New Roman"/>
          <w:sz w:val="24"/>
          <w:szCs w:val="24"/>
          <w:lang w:eastAsia="ru-RU"/>
        </w:rPr>
        <w:br/>
        <w:t>9 лет 1 месяц 18 дней - столько лет длилась война в Афганистане, она была в 2 раза дольше, чем Великая Отечественная.</w:t>
      </w:r>
      <w:r w:rsidRPr="00C012E8">
        <w:rPr>
          <w:rFonts w:ascii="Times New Roman" w:eastAsia="Times New Roman" w:hAnsi="Times New Roman" w:cs="Times New Roman"/>
          <w:sz w:val="24"/>
          <w:szCs w:val="24"/>
          <w:lang w:eastAsia="ru-RU"/>
        </w:rPr>
        <w:br/>
        <w:t xml:space="preserve">           В преддверии этой значимой даты, 14 февраля в МБУК «Дом культуры» состоялся урок памяти, посвященный 36-й годовщине вывода советских войск из Афганистана, на котором присутствовали ученики старших классов школ города Котельниково.</w:t>
      </w:r>
      <w:r w:rsidRPr="00C012E8">
        <w:rPr>
          <w:rFonts w:ascii="Times New Roman" w:eastAsia="Times New Roman" w:hAnsi="Times New Roman" w:cs="Times New Roman"/>
          <w:sz w:val="24"/>
          <w:szCs w:val="24"/>
          <w:lang w:eastAsia="ru-RU"/>
        </w:rPr>
        <w:br/>
        <w:t>Ребята узнали о причинах ввода советских войск в Афганистан, о совместных военных действиях советских войск и правительственных войск Афганистана, о мужестве и отваге советских воинов, о трудных условиях, в которых приходилось воевать.</w:t>
      </w:r>
      <w:r w:rsidRPr="00C012E8">
        <w:rPr>
          <w:rFonts w:ascii="Times New Roman" w:eastAsia="Times New Roman" w:hAnsi="Times New Roman" w:cs="Times New Roman"/>
          <w:sz w:val="24"/>
          <w:szCs w:val="24"/>
          <w:lang w:eastAsia="ru-RU"/>
        </w:rPr>
        <w:br/>
        <w:t>Задачей такого урока было ознакомление ребят с фрагментами истории России, возможность оценить эти события, взглянуть на них своими глазами.</w:t>
      </w:r>
      <w:r w:rsidRPr="00C012E8">
        <w:rPr>
          <w:rFonts w:ascii="Times New Roman" w:eastAsia="Times New Roman" w:hAnsi="Times New Roman" w:cs="Times New Roman"/>
          <w:sz w:val="24"/>
          <w:szCs w:val="24"/>
          <w:lang w:eastAsia="ru-RU"/>
        </w:rPr>
        <w:br/>
        <w:t xml:space="preserve">          Данный урок мужества имел как образовательную, так и воспитательную направленность, так как способствовал формированию личностных качеств, гражданской позиции, уважения к старшему поколению, поднятию авторитета армии.                 По окончании тематического мероприятия, для присутствующих была проведена познавательная викторина.</w:t>
      </w:r>
      <w:r w:rsidRPr="00C012E8">
        <w:rPr>
          <w:rFonts w:ascii="Times New Roman" w:eastAsia="Times New Roman" w:hAnsi="Times New Roman" w:cs="Times New Roman"/>
          <w:sz w:val="24"/>
          <w:szCs w:val="24"/>
          <w:lang w:eastAsia="ru-RU"/>
        </w:rPr>
        <w:br/>
        <w:t xml:space="preserve">            Советские солдаты, прошедшие в Афганистане суровую школу, физически и нравственно закалились в боевых операциях. Из Котельниковского района 298 наших земляков были отправлены в Афганистан воевать, 4-ро из них погибли. Они - воины-интернационалисты, патриоты родной страны. Мужчины выполняли свой воинский долг, совершали подвиги во имя жизни афганского народа. Они заслуживают самого высокого уважения!</w:t>
      </w:r>
      <w:r w:rsidRPr="00C012E8">
        <w:rPr>
          <w:rFonts w:ascii="Times New Roman" w:eastAsia="Times New Roman" w:hAnsi="Times New Roman" w:cs="Times New Roman"/>
          <w:sz w:val="24"/>
          <w:szCs w:val="24"/>
          <w:lang w:eastAsia="ru-RU"/>
        </w:rPr>
        <w:br/>
        <w:t xml:space="preserve">             Афганская война, которая продолжалась с 1979 по 1989 год, стала испытанием для Советской Армии, выдержать которое удалось благодаря мужеству и преданности своей Родине каждого солдата. Люди отправились за тысячи километров от дома, чтобы встать на защиту мирных жителей Афганистана от террористических группировок и поддержать дружественную страну в борьбе за собственную независимость.</w:t>
      </w:r>
      <w:r w:rsidRPr="00C012E8">
        <w:rPr>
          <w:rFonts w:ascii="Times New Roman" w:eastAsia="Times New Roman" w:hAnsi="Times New Roman" w:cs="Times New Roman"/>
          <w:sz w:val="24"/>
          <w:szCs w:val="24"/>
          <w:lang w:eastAsia="ru-RU"/>
        </w:rPr>
        <w:br/>
        <w:t xml:space="preserve">            Мы отдаём дань памяти солдатам и офицерам, всем тем, кто до конца остался верен своей клятве, ценой жизни исполнил свой долг перед Родиной!</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09.05.2025 г.</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День Победы - праздник, который для каждого из нас является символом великого героического прошлого, патриотизма, надежды и оптимизма для будущих поколений. Праздник Великой Победы - это боль и печаль, слезы и радость, гордость за мужество и стойкость победителей.</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праздничный день 9 мая у памятника им. М. Баранова состоялся торжественный митинг, посвященный 78-годовщине Победы в Великой Отечественной войне.</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Каждый год жители г. Котельниково собираются вместе, чтобы почтить память всех погибших.</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дань уважения к погибшим были возложены памятная гирлянда, венки и цветы к мемориалу.</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Никто не забыт, ничто не забыто!</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09.05.2025 г.</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День Победы – праздник, который для каждого из нас является символом Великого героического прошлого, патриотизма, надежды и оптимизма для будущих поколений. Праздник Великой Победы – это боль и печаль, слезы и радость, гордость за мужество и стойкость победителей.</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праздничный день 9 мая у памятника им. М. Баранова состоялось торжественного возложения цветов и венков к памятнику-мемориалу «Помнить, чтобы жизнь продолжалась!» посвященное 80-й годовщине Победы в Великой Отечественной Войне.</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Каждый год жители города Котельниково собираются вместе, чтобы почтить память всех погибших в этой кровопролитной войне.</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 xml:space="preserve">С приветственным словом к присутствующим обратился глава Котельниковского городского поселения Андрей Леонтьевич Федоров. В память о погибших в той страшной войне, </w:t>
      </w:r>
      <w:r w:rsidRPr="00C012E8">
        <w:rPr>
          <w:rFonts w:ascii="Times New Roman" w:eastAsia="Times New Roman" w:hAnsi="Times New Roman" w:cs="Times New Roman"/>
          <w:sz w:val="24"/>
          <w:szCs w:val="24"/>
          <w:lang w:eastAsia="ru-RU"/>
        </w:rPr>
        <w:lastRenderedPageBreak/>
        <w:t>присутствующие почтили героев минутой молчания. В День Победы все благодарности, все цветы, все улыбки – им, ветеранам, отстоявшим нашу родину в тяжёлые военные годы.</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С благодарственным словом к ветеранам и труженикам тыла, обратилась учащаяся МКОУ СШ № 5 Пятиконова Злата. В дань уважения к погибшим были возложены венки и цветы к памятнику-мемориалу. Никто не забыт, ничто не забыто!</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shd w:val="clear" w:color="auto" w:fill="222222"/>
          <w:lang w:eastAsia="ru-RU"/>
        </w:rPr>
      </w:pPr>
      <w:r w:rsidRPr="00C012E8">
        <w:rPr>
          <w:rFonts w:ascii="Times New Roman" w:eastAsia="Times New Roman" w:hAnsi="Times New Roman" w:cs="Times New Roman"/>
          <w:sz w:val="24"/>
          <w:szCs w:val="24"/>
          <w:lang w:eastAsia="ru-RU"/>
        </w:rPr>
        <w:t>Пройдут еще годы, сменится еще не одно поколение, но в сердцах сохранится память о подвиге наших прадедов, дедов и отцов!</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r w:rsidRPr="00C012E8">
        <w:rPr>
          <w:rFonts w:ascii="Times New Roman" w:eastAsia="Times New Roman" w:hAnsi="Times New Roman" w:cs="Times New Roman"/>
          <w:b/>
          <w:sz w:val="24"/>
          <w:szCs w:val="24"/>
          <w:u w:val="single"/>
          <w:lang w:eastAsia="ru-RU"/>
        </w:rPr>
        <w:t>09.05.2025 г.</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Праздничное утро 9-го мая началось с велопробега «Дорога памяти», посвященного 80-ой годовщине Великой Победы советского народа в Великой Отечественной войне!</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Принять участие в велопробеге смогли все желающие жители Котельниковского района не имеющие медицинских противопоказаний.</w:t>
      </w:r>
      <w:r w:rsidRPr="00C012E8">
        <w:rPr>
          <w:rFonts w:ascii="Times New Roman" w:eastAsia="Times New Roman" w:hAnsi="Times New Roman" w:cs="Times New Roman"/>
          <w:sz w:val="24"/>
          <w:szCs w:val="24"/>
          <w:lang w:eastAsia="ru-RU"/>
        </w:rPr>
        <w:br/>
        <w:t>Сбор участников велопробега состоялся у памятника-мемориала лётчику-истребителю, Герою Советского Союза Михаилу Дмитриевичу Баранову в 7.30 утра. С напутственной, поздравительной речью к ним обратился глава Котельниковского городского поселения Федоров Андрей Леонтьевич, после чего был объявлен старт велопробега.</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Маршрут «Дороги памяти» был проложен по памятным местам г. Котельниково:</w:t>
      </w:r>
      <w:r w:rsidRPr="00C012E8">
        <w:rPr>
          <w:rFonts w:ascii="Times New Roman" w:eastAsia="Times New Roman" w:hAnsi="Times New Roman" w:cs="Times New Roman"/>
          <w:sz w:val="24"/>
          <w:szCs w:val="24"/>
          <w:lang w:eastAsia="ru-RU"/>
        </w:rPr>
        <w:br/>
        <w:t>1. Центральный вход ПКиО (старт велопробега)</w:t>
      </w:r>
      <w:r w:rsidRPr="00C012E8">
        <w:rPr>
          <w:rFonts w:ascii="Times New Roman" w:eastAsia="Times New Roman" w:hAnsi="Times New Roman" w:cs="Times New Roman"/>
          <w:sz w:val="24"/>
          <w:szCs w:val="24"/>
          <w:lang w:eastAsia="ru-RU"/>
        </w:rPr>
        <w:br/>
        <w:t>2. Братская могила Советских воинов, погибших в Сталинградской битве.</w:t>
      </w:r>
      <w:r w:rsidRPr="00C012E8">
        <w:rPr>
          <w:rFonts w:ascii="Times New Roman" w:eastAsia="Times New Roman" w:hAnsi="Times New Roman" w:cs="Times New Roman"/>
          <w:sz w:val="24"/>
          <w:szCs w:val="24"/>
          <w:lang w:eastAsia="ru-RU"/>
        </w:rPr>
        <w:br/>
        <w:t>3. Курган Воинской Славы.</w:t>
      </w:r>
      <w:r w:rsidRPr="00C012E8">
        <w:rPr>
          <w:rFonts w:ascii="Times New Roman" w:eastAsia="Times New Roman" w:hAnsi="Times New Roman" w:cs="Times New Roman"/>
          <w:sz w:val="24"/>
          <w:szCs w:val="24"/>
          <w:lang w:eastAsia="ru-RU"/>
        </w:rPr>
        <w:br/>
        <w:t>4. Братская могила Советских воинов, погибших в Сталинградской битве.</w:t>
      </w:r>
      <w:r w:rsidRPr="00C012E8">
        <w:rPr>
          <w:rFonts w:ascii="Times New Roman" w:eastAsia="Times New Roman" w:hAnsi="Times New Roman" w:cs="Times New Roman"/>
          <w:sz w:val="24"/>
          <w:szCs w:val="24"/>
          <w:lang w:eastAsia="ru-RU"/>
        </w:rPr>
        <w:br/>
        <w:t>5. Памятник пионеру-герою Мише Романову.</w:t>
      </w:r>
      <w:r w:rsidRPr="00C012E8">
        <w:rPr>
          <w:rFonts w:ascii="Times New Roman" w:eastAsia="Times New Roman" w:hAnsi="Times New Roman" w:cs="Times New Roman"/>
          <w:sz w:val="24"/>
          <w:szCs w:val="24"/>
          <w:lang w:eastAsia="ru-RU"/>
        </w:rPr>
        <w:br/>
        <w:t>6. Братская могила участников гражданской войны и Советских воинов, погибших в период Сталинградской битвы.</w:t>
      </w:r>
      <w:r w:rsidRPr="00C012E8">
        <w:rPr>
          <w:rFonts w:ascii="Times New Roman" w:eastAsia="Times New Roman" w:hAnsi="Times New Roman" w:cs="Times New Roman"/>
          <w:sz w:val="24"/>
          <w:szCs w:val="24"/>
          <w:lang w:eastAsia="ru-RU"/>
        </w:rPr>
        <w:br/>
        <w:t>7. Цетральная площадь города Котельниково.</w:t>
      </w:r>
      <w:r w:rsidRPr="00C012E8">
        <w:rPr>
          <w:rFonts w:ascii="Times New Roman" w:eastAsia="Times New Roman" w:hAnsi="Times New Roman" w:cs="Times New Roman"/>
          <w:sz w:val="24"/>
          <w:szCs w:val="24"/>
          <w:lang w:eastAsia="ru-RU"/>
        </w:rPr>
        <w:br/>
        <w:t>8. Памятник-мемориал герою Советского Союза М.Д.Баранову</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Завершился велопробег выездом велосипедистов на площадь города, где проходила торжественная церемония открытия праздника.</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Всего в памятном велопробеге приняли участие более 40 человек. Все участники получили памятные призы и подарки.</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«Дорога памяти» - не просто спортивное мероприятие, это способ почтить память героев, внесших огромный вклад в мирную жизнь России!</w:t>
      </w:r>
    </w:p>
    <w:p w:rsidR="00C012E8" w:rsidRPr="00C012E8" w:rsidRDefault="00C012E8" w:rsidP="00C012E8">
      <w:pPr>
        <w:spacing w:after="0" w:line="240" w:lineRule="auto"/>
        <w:rPr>
          <w:rFonts w:ascii="Times New Roman" w:eastAsia="Times New Roman" w:hAnsi="Times New Roman" w:cs="Times New Roman"/>
          <w:sz w:val="24"/>
          <w:szCs w:val="24"/>
          <w:lang w:eastAsia="ru-RU"/>
        </w:rPr>
      </w:pPr>
    </w:p>
    <w:p w:rsidR="00C012E8" w:rsidRPr="00C012E8" w:rsidRDefault="00C012E8" w:rsidP="00C012E8">
      <w:pPr>
        <w:widowControl w:val="0"/>
        <w:shd w:val="clear" w:color="auto" w:fill="FFFFFF"/>
        <w:autoSpaceDE w:val="0"/>
        <w:autoSpaceDN w:val="0"/>
        <w:adjustRightInd w:val="0"/>
        <w:spacing w:after="0" w:line="240" w:lineRule="auto"/>
        <w:ind w:left="2580"/>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i/>
          <w:sz w:val="24"/>
          <w:szCs w:val="24"/>
          <w:u w:val="single"/>
          <w:lang w:eastAsia="ru-RU"/>
        </w:rPr>
        <w:t>Мероприятия по работе с детьми и подростками</w:t>
      </w:r>
      <w:r w:rsidRPr="00C012E8">
        <w:rPr>
          <w:rFonts w:ascii="Times New Roman" w:eastAsia="Times New Roman" w:hAnsi="Times New Roman" w:cs="Times New Roman"/>
          <w:sz w:val="24"/>
          <w:szCs w:val="24"/>
          <w:u w:val="single"/>
          <w:lang w:eastAsia="ru-RU"/>
        </w:rPr>
        <w:t xml:space="preserve"> </w:t>
      </w:r>
      <w:r w:rsidRPr="00C012E8">
        <w:rPr>
          <w:rFonts w:ascii="Times New Roman" w:eastAsia="Times New Roman" w:hAnsi="Times New Roman" w:cs="Times New Roman"/>
          <w:sz w:val="24"/>
          <w:szCs w:val="24"/>
          <w:u w:val="single"/>
          <w:lang w:eastAsia="ru-RU"/>
        </w:rPr>
        <w:br/>
      </w:r>
    </w:p>
    <w:p w:rsidR="00C012E8" w:rsidRPr="00C012E8" w:rsidRDefault="00C012E8" w:rsidP="00C012E8">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C012E8">
        <w:rPr>
          <w:rFonts w:ascii="Times New Roman" w:eastAsia="Times New Roman" w:hAnsi="Times New Roman" w:cs="Times New Roman"/>
          <w:b/>
          <w:sz w:val="24"/>
          <w:szCs w:val="24"/>
          <w:lang w:eastAsia="ru-RU"/>
        </w:rPr>
        <w:t>Проведено мероприятий – 14; количество участников – 44; количество зрителей – 6200</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02.06.2025 г.</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Городской фестиваль танца "Свободный полёт"! Праздник движения и вдохновения…</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Танцы — лучший способ быть вечно молодым! Они дают людям силу, энергию и уверенность в себе!</w:t>
      </w:r>
      <w:r w:rsidRPr="00C012E8">
        <w:rPr>
          <w:rFonts w:ascii="Times New Roman" w:eastAsia="Times New Roman" w:hAnsi="Times New Roman" w:cs="Times New Roman"/>
          <w:sz w:val="24"/>
          <w:szCs w:val="24"/>
          <w:lang w:eastAsia="ru-RU"/>
        </w:rPr>
        <w:br/>
        <w:t>В танце ты ощущаешь себя в свободном полёте. Потому что, когда мы танцуем, мы свободны... Тело движется в такт музыке, а душа погружается в мир эмоций и чувств…</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30 мая центральная площадь города Котельниково превратилась в яркую сцену, где искусство танца объединило жителей и гостей. В этот день состоялся ежегодный городской фестиваль танца «Свободный полет». С приветственным словом к присутствующим обратился Глава Котельниковского городского поселения Андрей Леонтьевич Фёдоров, и отметил важность таких мероприятий, так как Фестиваль проходил в день празднования международного Дня соседей. Хочется отметить, что на мероприятие съехались наши соседи – танцевальные коллективы из Октябрьского района, Майоровского, Нагавского и Генераловского сельских поселений района.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этом году на сцене выступил 31 танцевальный коллектив города и района! Каждый из них поистине талантлив! Участники самых разных возрастов представили номера в различных танцевальных направлениях и стилях!</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lastRenderedPageBreak/>
        <w:t>Команда МБУК «Дом культуры» города Котельниково не первый год собирает самые лучшие и яркие коллективы на праздник творчества! Каждый участник имел возможность выразить себя, продемонстрировать своё мастерство и насладиться искусством танца вместе с друзьями и близкими!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На протяжении всего мероприятия публика наслаждалась громкой музыкой, талантливыми артистами и зажигательными танцами! Окунувшись в волшебный мир танца, каждый из зрителей для себя получил замечательный подарок в виде прекрасного праздника!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Приятным завершением праздника танцев и музыки стало награждение участников и руководителей танцевальных коллективов дипломами и памятными подарками!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Именно такие события помогают раскрыть таланты и вдохновляют молодых исполнителей двигаться вперёд и развиваться!</w:t>
      </w:r>
    </w:p>
    <w:p w:rsidR="00C012E8" w:rsidRPr="00C012E8" w:rsidRDefault="00C012E8" w:rsidP="00C012E8">
      <w:pPr>
        <w:spacing w:after="0" w:line="240" w:lineRule="auto"/>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01.05.2025 г.</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Праздник мира и труда!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Первомай – прекрасный день, когда мы можем насладиться красотами природы, собраться вместе и провести время со своими близкими и друзьями.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Особенно он любим в нашей стране, ведь этот день считается символом весны, он олицетворяет собой уважение к любому созидательному труду.</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этот праздничный день, 1 мая, на концертной площадке парка «Культуры и Отдыха» в честь открытия концертно-паркового сезона состоялся праздничный концерт «Краски детства»!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С большим удовольствием зрители наблюдали за юными, талантливыми артистами! Свои прекрасные номера нам подарили творческие коллективы и солисты МБУК "Дом культуры" города Котельниково, МКУ ДО «Центр детского творчества» и ДШИ им. Ю.А. Гагарина. Их искренность и непосредственность покорили сердца всех присутствующих, праздник прошел незаметно!</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течении всей программы маленькие гости весело проводили время с забавными ростовыми куклами – Микки и Минни Маус! Вместе с ребятами они танцевали, веселились и делали фото на память!</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Для всех присутствующих на территории парка была организована праздничная торговля сувенирной продукцией, причудливыми охлаждающими напитками и конечно же любимыми лакомствами всех детей!</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Праздничное мероприятие несомненно подарило радость детям и взрослым, став ярким событием праздника Дня весны и труда!</w:t>
      </w:r>
    </w:p>
    <w:p w:rsidR="00C012E8" w:rsidRPr="00C012E8" w:rsidRDefault="00C012E8" w:rsidP="00C012E8">
      <w:pPr>
        <w:spacing w:after="0" w:line="240" w:lineRule="auto"/>
        <w:jc w:val="center"/>
        <w:rPr>
          <w:rFonts w:ascii="Times New Roman" w:eastAsia="Times New Roman" w:hAnsi="Times New Roman" w:cs="Times New Roman"/>
          <w:sz w:val="24"/>
          <w:szCs w:val="24"/>
          <w:u w:val="single"/>
          <w:lang w:eastAsia="ru-RU"/>
        </w:rPr>
      </w:pPr>
      <w:r w:rsidRPr="00C012E8">
        <w:rPr>
          <w:rFonts w:ascii="Times New Roman" w:eastAsia="Times New Roman" w:hAnsi="Times New Roman" w:cs="Times New Roman"/>
          <w:sz w:val="24"/>
          <w:szCs w:val="24"/>
          <w:lang w:eastAsia="ru-RU"/>
        </w:rPr>
        <w:br/>
      </w:r>
      <w:r w:rsidRPr="00C012E8">
        <w:rPr>
          <w:rFonts w:ascii="Times New Roman" w:eastAsia="Times New Roman" w:hAnsi="Times New Roman" w:cs="Times New Roman"/>
          <w:b/>
          <w:i/>
          <w:sz w:val="24"/>
          <w:szCs w:val="24"/>
          <w:u w:val="single"/>
          <w:lang w:eastAsia="ru-RU"/>
        </w:rPr>
        <w:t>Мероприятия по организации молодежного досуга, воспитанию толерантности</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012E8">
        <w:rPr>
          <w:rFonts w:ascii="Times New Roman" w:eastAsia="Times New Roman" w:hAnsi="Times New Roman" w:cs="Times New Roman"/>
          <w:b/>
          <w:sz w:val="24"/>
          <w:szCs w:val="24"/>
          <w:lang w:eastAsia="ru-RU"/>
        </w:rPr>
        <w:t>Проведено мероприятий – 13; количество участников – 65; количество зрителей –8700</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lang w:eastAsia="ru-RU"/>
        </w:rPr>
        <w:br/>
      </w:r>
      <w:r w:rsidRPr="00C012E8">
        <w:rPr>
          <w:rFonts w:ascii="Times New Roman" w:eastAsia="Times New Roman" w:hAnsi="Times New Roman" w:cs="Times New Roman"/>
          <w:b/>
          <w:sz w:val="24"/>
          <w:szCs w:val="24"/>
          <w:u w:val="single"/>
          <w:lang w:eastAsia="ru-RU"/>
        </w:rPr>
        <w:t>24.06.2025 г.</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Молодежь встречает праздник в ритме рока!</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 xml:space="preserve">В минувшую пятницу, 27 июня площадка Парка Культуры и Отдыха стала центром притяжения для молодых жителей города Котельниково, ведь именно там состоялась концертно-развлекательная программа уже полюбившейся для города Котельниково рок-группы </w:t>
      </w:r>
      <w:hyperlink r:id="rId8" w:history="1">
        <w:r w:rsidRPr="00C012E8">
          <w:rPr>
            <w:rFonts w:ascii="Times New Roman" w:eastAsia="Times New Roman" w:hAnsi="Times New Roman" w:cs="Times New Roman"/>
            <w:color w:val="0000FF"/>
            <w:sz w:val="24"/>
            <w:szCs w:val="24"/>
            <w:u w:val="single"/>
            <w:lang w:eastAsia="ru-RU"/>
          </w:rPr>
          <w:t>Простор Не знает Границ</w:t>
        </w:r>
      </w:hyperlink>
      <w:r w:rsidRPr="00C012E8">
        <w:rPr>
          <w:rFonts w:ascii="Times New Roman" w:eastAsia="Times New Roman" w:hAnsi="Times New Roman" w:cs="Times New Roman"/>
          <w:sz w:val="24"/>
          <w:szCs w:val="24"/>
          <w:lang w:eastAsia="ru-RU"/>
        </w:rPr>
        <w:t xml:space="preserve"> </w:t>
      </w:r>
      <w:r w:rsidRPr="00C012E8">
        <w:rPr>
          <w:rFonts w:ascii="Times New Roman" w:eastAsia="Times New Roman" w:hAnsi="Times New Roman" w:cs="Times New Roman"/>
          <w:noProof/>
          <w:sz w:val="24"/>
          <w:szCs w:val="24"/>
          <w:lang w:eastAsia="ru-RU"/>
        </w:rPr>
        <w:drawing>
          <wp:inline distT="0" distB="0" distL="0" distR="0" wp14:anchorId="7EFE805A" wp14:editId="32038A3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12E8">
        <w:rPr>
          <w:rFonts w:ascii="Times New Roman" w:eastAsia="Times New Roman" w:hAnsi="Times New Roman" w:cs="Times New Roman"/>
          <w:sz w:val="24"/>
          <w:szCs w:val="24"/>
          <w:lang w:eastAsia="ru-RU"/>
        </w:rPr>
        <w:t>из города Палласовки! Мероприятие было приурочено ко Дню молодежи — празднику, символизирующему энергию, креативность и активность молодого поколения.</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Ярким началом вечера стал фестиваль красок! Молодежь погрузилась в мир ярких цветов, где они смогли повеселиться и забросать друг друга разноцветными красками!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Под открытым небом собрались молодые люди, желающие зарядиться позитивом и эмоциями, почувствовать ритм современной жизни и насладиться живым исполнением популярных композиций в стиле рок!</w:t>
      </w:r>
      <w:r w:rsidRPr="00C012E8">
        <w:rPr>
          <w:rFonts w:ascii="Times New Roman" w:eastAsia="Times New Roman" w:hAnsi="Times New Roman" w:cs="Times New Roman"/>
          <w:noProof/>
          <w:sz w:val="24"/>
          <w:szCs w:val="24"/>
          <w:lang w:eastAsia="ru-RU"/>
        </w:rPr>
        <w:drawing>
          <wp:inline distT="0" distB="0" distL="0" distR="0" wp14:anchorId="048EEF57" wp14:editId="0A390F3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Развлекательная программа концерта была насыщенной и разнообразной!</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Талантливая воспитанница ДШИ им. Ю.А. Гагарина г. Котельниково и активистка местного отделения в Котельниковском районе «Движение первых» Елизавета Бессоннова присоединилась к рок-группе и поразила присутствующих своим мастерством на гитаре!</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Публика не только слушала, но и подпевала любимые песни!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lastRenderedPageBreak/>
        <w:t>Фееричным завершением мероприятия стала зажигательная дискотека! Молодые люди танцевали под любимые хиты и наслаждались вечером!</w:t>
      </w:r>
    </w:p>
    <w:p w:rsidR="00C012E8" w:rsidRPr="00C012E8" w:rsidRDefault="00C012E8" w:rsidP="00C012E8">
      <w:pPr>
        <w:spacing w:after="0" w:line="240" w:lineRule="auto"/>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27.09.2025</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Вот и отгремел яркий и запоминающийся XII городской фестиваль уличного искусства «ОТКРЫТОЕ НЕБО»!</w:t>
      </w:r>
      <w:r w:rsidRPr="00C012E8">
        <w:rPr>
          <w:rFonts w:ascii="Times New Roman" w:eastAsia="Times New Roman" w:hAnsi="Times New Roman" w:cs="Times New Roman"/>
          <w:sz w:val="24"/>
          <w:szCs w:val="24"/>
          <w:lang w:eastAsia="ru-RU"/>
        </w:rPr>
        <w:br/>
        <w:t>В этом году фестиваль посвящен Году Защитника Отечества и 80-летию Победы в Великой Отечественной Войне!</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С приветственными словами к участникам обратилась Председатель Совета народных депутатов Котельниковского городского поселения Светлана Геннадьевна Кувикова.</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Мероприятие собрало множество талантливых детей и молодежи, которые продемонстрировали свои навыки и высокий уровень в различных областях искусства!</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рамках фестиваля прошел конкурс художественных работ «Арт-галерея», где талантливые ребята города создавали настоящие шедевры на тему «Защитникам Отечества посвящается!»</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Работы отличались разнообразием техник и стилей, в которые участники вложили частичку своей души!</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конкурсе вокалистов патриотической песни "Пою тебе моя Россия " творческие и артистичные ребята собрались вместе, чтобы продемонстрировать свой талант компетентному жюри и подарить зрителям массу ярких и положительных эмоций!</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хореографическом конкурсе «Уличные танцы» замечательные танцевальные коллективы города и района порадовали зрителей яркими выступлениями! Артисты продемонстрировали мастерство и талант, привнося в программу массу эмоций и креативности!</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И, наконец, конкурс костюмов из нетрадиционных материалов «Арт-парад». Тема конкурса "Защитник планет и Родины".</w:t>
      </w:r>
      <w:r w:rsidRPr="00C012E8">
        <w:rPr>
          <w:rFonts w:ascii="Times New Roman" w:eastAsia="Times New Roman" w:hAnsi="Times New Roman" w:cs="Times New Roman"/>
          <w:sz w:val="24"/>
          <w:szCs w:val="24"/>
          <w:lang w:eastAsia="ru-RU"/>
        </w:rPr>
        <w:br/>
        <w:t>Талантливые и очаровательные участники продемонстрировали свои неповторимые наряды из самых неожиданных материалов! Каждый костюм был по-своему индивидуален! Фантазия участников удивляла и вдохновляла!</w:t>
      </w:r>
    </w:p>
    <w:p w:rsidR="00C012E8" w:rsidRPr="00C012E8" w:rsidRDefault="00C012E8" w:rsidP="00C012E8">
      <w:pPr>
        <w:spacing w:after="0" w:line="240" w:lineRule="auto"/>
        <w:ind w:firstLine="851"/>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Праздник прошел весело и ярко! Теплый осенний день и незабываемые впечатления еще надолго останутся в наших сердцах!</w:t>
      </w:r>
      <w:r w:rsidRPr="00C012E8">
        <w:rPr>
          <w:rFonts w:ascii="Times New Roman" w:eastAsia="Times New Roman" w:hAnsi="Times New Roman" w:cs="Times New Roman"/>
          <w:sz w:val="24"/>
          <w:szCs w:val="24"/>
          <w:lang w:eastAsia="ru-RU"/>
        </w:rPr>
        <w:br/>
        <w:t>Все участники XII городского фестиваля "Открытое небо " получили дипломы и памятные подарки!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p>
    <w:p w:rsidR="00C012E8" w:rsidRPr="00C012E8" w:rsidRDefault="00C012E8" w:rsidP="00014004">
      <w:pPr>
        <w:spacing w:after="0" w:line="240" w:lineRule="auto"/>
        <w:jc w:val="center"/>
        <w:rPr>
          <w:rFonts w:ascii="Times New Roman" w:eastAsia="Times New Roman" w:hAnsi="Times New Roman" w:cs="Times New Roman"/>
          <w:sz w:val="24"/>
          <w:szCs w:val="24"/>
          <w:lang w:eastAsia="ru-RU"/>
        </w:rPr>
      </w:pPr>
      <w:r w:rsidRPr="00C012E8">
        <w:rPr>
          <w:rFonts w:ascii="Times New Roman" w:eastAsia="Times New Roman" w:hAnsi="Times New Roman" w:cs="Times New Roman"/>
          <w:b/>
          <w:i/>
          <w:sz w:val="24"/>
          <w:szCs w:val="24"/>
          <w:u w:val="single"/>
          <w:lang w:eastAsia="ru-RU"/>
        </w:rPr>
        <w:t>Мероприятия по организации семейного досуга</w:t>
      </w:r>
      <w:r w:rsidRPr="00C012E8">
        <w:rPr>
          <w:rFonts w:ascii="Times New Roman" w:eastAsia="Times New Roman" w:hAnsi="Times New Roman" w:cs="Times New Roman"/>
          <w:b/>
          <w:i/>
          <w:sz w:val="24"/>
          <w:szCs w:val="24"/>
          <w:u w:val="single"/>
          <w:lang w:eastAsia="ru-RU"/>
        </w:rPr>
        <w:br/>
      </w:r>
      <w:r w:rsidRPr="00C012E8">
        <w:rPr>
          <w:rFonts w:ascii="Times New Roman" w:eastAsia="Times New Roman" w:hAnsi="Times New Roman" w:cs="Times New Roman"/>
          <w:b/>
          <w:sz w:val="24"/>
          <w:szCs w:val="24"/>
          <w:lang w:eastAsia="ru-RU"/>
        </w:rPr>
        <w:t>Проведено мероприятий – 32; количество участников – 52; количество зрителей – 10250</w:t>
      </w:r>
    </w:p>
    <w:p w:rsidR="00C012E8" w:rsidRPr="00C012E8" w:rsidRDefault="00C012E8" w:rsidP="00C012E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03.02.2025 г.</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 xml:space="preserve">Ура! Широкая Масленица! </w:t>
      </w:r>
      <w:r w:rsidRPr="00C012E8">
        <w:rPr>
          <w:rFonts w:ascii="Times New Roman" w:eastAsia="Times New Roman" w:hAnsi="Times New Roman" w:cs="Times New Roman"/>
          <w:sz w:val="24"/>
          <w:szCs w:val="24"/>
          <w:lang w:eastAsia="ru-RU"/>
        </w:rPr>
        <w:br/>
        <w:t>Шумные гуляния, пляски, звонкие русские песни, кружевные блины!</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Масленица – это целая неделя веселья, развлечений, дружеских встреч и, конечно, традиционного угощения -горячих ярких блинов – символов Солнца и приближающейся весны!</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минувшее воскресенье, 2 марта на площади города Котельниково весело прошли народные гуляния проводов зимы! Жители города с улыбками на лицах собрались вместе, чтобы отпраздновать приход весны и попрощаться с холодными зимними деньками!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Праздничное настроение для всех гостей и жителей города создали артисты МБУК «Дома культуры», подготовив различные народные гуляния, блинную викторину, угощение блинами и веселые масленичные игры! Гости праздника дружно закликали весну, водили хороводы, участвовали в блинный викторине и пели народные душевные песни. Дети и взрослые с удовольствием участвовали в занимательных конкурсах и русских народных масленичных забавах! За шумными играми и веселыми песнями время пролетело незаметно!</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Еще одна приятная часть мероприятия для наших зрителей - праздничная ЛОТЕРЕЯ, на которой мы разыграли многочисленные ценные призы! Поздравляем всех победителей!</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 xml:space="preserve">И в завершении празднества, все гости с удовольствием отведали вкусные, пышные блины, а затем с восторгом наблюдали за тем, как горит чучело Масленицы, прощаясь с «Зимой» и встречая «Весну»! </w:t>
      </w:r>
    </w:p>
    <w:p w:rsidR="00C012E8" w:rsidRPr="00C012E8" w:rsidRDefault="00C012E8" w:rsidP="00C012E8">
      <w:pPr>
        <w:spacing w:after="0" w:line="240" w:lineRule="auto"/>
        <w:ind w:firstLine="851"/>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lastRenderedPageBreak/>
        <w:t>15.05.2025</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15 мая отмечается Международный День семьи-праздник, посвященный главному источнику любви, уважения, солидарности.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этот день в Парке Культуры и Отдыха Команда МБУК «Дом культуры» города Котельниково подготовила и провела праздничный концерт «Семья, согретая любовью» а также, воспитанники художественной творческой мастерской. «Сундучок идей» - руководитель Любовь Шевченко приняли участие в выставке рисунков, посвященное этому теплому празднику.</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концертной программе приняли участие артисты и творческие коллективы МБУК «Дом культуры». Артисты исполнили душевные народные песни и не только, а хореографические коллективы подарили зажигательные, танцевальные композиции, зарядив зрителей хорошим настроением!</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 течение всего мероприятия для присутствующих проходила арт-терапия «Русские матрешки», где все желающие могли проявить фантазию в создании своей матрёшки.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Так же проходила праздничная торговля, детей угощали любимыми лакомствами, разноцветными напитками и конечно же сладкой ватой!</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Концерт получился по-настоящему теплым и душевным! Зрители погрузились в атмосферу, полную любви к своим семьям и близким.</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Праздник оставил яркое впечатление и ещё раз напомнил всем присутствующим о важности семьи и ее ценности в нашей жизни!</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Пусть в ваших домах всегда царит мир и гармония, а любовь и уважение будут неиссякаемым источником счастья. Берегите друг друга, цените каждый миг, проведенный вместе, и создавайте свою собственную, неповторимую историю семьи, которой можно будет гордиться! С праздником!</w:t>
      </w:r>
    </w:p>
    <w:p w:rsidR="00C012E8" w:rsidRPr="00C012E8" w:rsidRDefault="00C012E8" w:rsidP="00C012E8">
      <w:pPr>
        <w:spacing w:after="0" w:line="240" w:lineRule="auto"/>
        <w:ind w:firstLine="851"/>
        <w:jc w:val="both"/>
        <w:rPr>
          <w:rFonts w:ascii="Times New Roman" w:eastAsia="Times New Roman" w:hAnsi="Times New Roman" w:cs="Times New Roman"/>
          <w:b/>
          <w:sz w:val="24"/>
          <w:szCs w:val="24"/>
          <w:u w:val="single"/>
          <w:lang w:eastAsia="ru-RU"/>
        </w:rPr>
      </w:pPr>
      <w:r w:rsidRPr="00C012E8">
        <w:rPr>
          <w:rFonts w:ascii="Times New Roman" w:eastAsia="Times New Roman" w:hAnsi="Times New Roman" w:cs="Times New Roman"/>
          <w:b/>
          <w:sz w:val="24"/>
          <w:szCs w:val="24"/>
          <w:u w:val="single"/>
          <w:lang w:eastAsia="ru-RU"/>
        </w:rPr>
        <w:t>02.06.2025</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Вечером 1 июня команда МБУК "Дом культуры" города Котельниково провели вечерний КиноПоказ, посвящённый Международному Дню соседей и Международному Дню защиты детей.</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Перед началом киносеанса для ребят была организована развлекательная танцевальная программа, создавшая радостное настроение.</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Кинопоказ собрал жителей и гостей города Котельниково вместе, передавая атмосферу тепла и дружбы. Гостям вечера был представлен фильм, рассказывающий о дружбе, отражающий важность добрых отношений между людьми разных поколений, а также, вдохновляющий бережно относиться друг к другу!</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Мероприятие позволило семьям насладиться просмотром фильмов в уютной атмосфере, взяв вкусный попкорн и накрывшись уютным пледом.</w:t>
      </w:r>
    </w:p>
    <w:p w:rsidR="00C012E8" w:rsidRPr="00C012E8" w:rsidRDefault="00C012E8" w:rsidP="00C012E8">
      <w:pPr>
        <w:spacing w:after="0" w:line="240" w:lineRule="auto"/>
        <w:ind w:firstLine="851"/>
        <w:jc w:val="both"/>
        <w:rPr>
          <w:rFonts w:ascii="Times New Roman" w:eastAsia="Times New Roman" w:hAnsi="Times New Roman" w:cs="Times New Roman"/>
          <w:sz w:val="24"/>
          <w:szCs w:val="24"/>
          <w:lang w:eastAsia="ru-RU"/>
        </w:rPr>
      </w:pPr>
      <w:r w:rsidRPr="00C012E8">
        <w:rPr>
          <w:rFonts w:ascii="Times New Roman" w:eastAsia="Times New Roman" w:hAnsi="Times New Roman" w:cs="Times New Roman"/>
          <w:sz w:val="24"/>
          <w:szCs w:val="24"/>
          <w:lang w:eastAsia="ru-RU"/>
        </w:rPr>
        <w:t>Организаторами данного вечернего кинопоказа выступили сотрудники МБУК «Дом культуры» города Котельниково. Мы надеемся, что подобные встречи станут доброй традицией и позволят жителям ближе познакомиться друг с другом, укрепляя дружеские соседские связи!</w:t>
      </w:r>
    </w:p>
    <w:p w:rsidR="004773ED" w:rsidRDefault="004773ED" w:rsidP="004773ED">
      <w:pPr>
        <w:spacing w:after="0"/>
        <w:ind w:firstLine="708"/>
        <w:jc w:val="both"/>
        <w:rPr>
          <w:rFonts w:ascii="Times New Roman" w:eastAsia="Calibri" w:hAnsi="Times New Roman" w:cs="Times New Roman"/>
          <w:sz w:val="28"/>
          <w:szCs w:val="28"/>
        </w:rPr>
      </w:pP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В 2025 году МКУК «ЦБ» Детская библиотека продолжила работу по основным направлениям деятельности: библиотечно-библиографическая работа, героико-патриотическое воспитание, краеведение, гражданско-правовое воспитание, духовно-нравственное воспитание, здоровье и экология, художественно-эстетическое воспитание, профориентация и «Пушкинская карта».</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Работа учреждения освещалась на страницах сайта библиотеки, в газете «Искра» и социальных сетях Телеграм, ВКонтакте, Одноклассники.</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С 16 сентября 2024 г. по 31 марта 2025 года сотрудники учреждения проводили проверку фонда библиотеки, поэтому ряд мероприятий пришлось перенести или отменить.</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В 1-ом квартале 2025 года проведено 12 массовых мероприятий, которые посетили 3321 человек.</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К мероприятиям и юбилеям писателей было оформлено 5 книжных выставок.</w:t>
      </w:r>
    </w:p>
    <w:p w:rsidR="004773ED" w:rsidRPr="004773ED" w:rsidRDefault="004773ED" w:rsidP="004773ED">
      <w:pPr>
        <w:spacing w:after="0"/>
        <w:ind w:firstLine="708"/>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shd w:val="clear" w:color="auto" w:fill="FFFFFF"/>
        </w:rPr>
        <w:lastRenderedPageBreak/>
        <w:t>Детская библиотека присоединилась к акциям, организованным другими библиотеками: Всероссийской акции памяти «Блокадный хлеб», Всероссийской акции «Окна русской весны», Всероссийской акции «Окна Сталинградской Победы»</w:t>
      </w:r>
      <w:r w:rsidRPr="004773ED">
        <w:rPr>
          <w:rFonts w:ascii="Times New Roman" w:eastAsia="Calibri" w:hAnsi="Times New Roman" w:cs="Times New Roman"/>
          <w:sz w:val="24"/>
          <w:szCs w:val="24"/>
        </w:rPr>
        <w:t>, а также провела следующие акции</w:t>
      </w:r>
      <w:r w:rsidRPr="004773ED">
        <w:rPr>
          <w:rFonts w:ascii="Times New Roman" w:eastAsia="Calibri" w:hAnsi="Times New Roman" w:cs="Times New Roman"/>
          <w:color w:val="FF0000"/>
          <w:sz w:val="24"/>
          <w:szCs w:val="24"/>
        </w:rPr>
        <w:t xml:space="preserve"> </w:t>
      </w:r>
      <w:r w:rsidRPr="004773ED">
        <w:rPr>
          <w:rFonts w:ascii="Times New Roman" w:eastAsia="Calibri" w:hAnsi="Times New Roman" w:cs="Times New Roman"/>
          <w:sz w:val="24"/>
          <w:szCs w:val="24"/>
        </w:rPr>
        <w:t>по распространению информационных буклетов:</w:t>
      </w:r>
      <w:r w:rsidRPr="004773ED">
        <w:rPr>
          <w:rFonts w:ascii="Times New Roman" w:eastAsia="Calibri" w:hAnsi="Times New Roman" w:cs="Times New Roman"/>
          <w:color w:val="FF0000"/>
          <w:sz w:val="24"/>
          <w:szCs w:val="24"/>
        </w:rPr>
        <w:t xml:space="preserve"> </w:t>
      </w:r>
      <w:r w:rsidRPr="004773ED">
        <w:rPr>
          <w:rFonts w:ascii="Times New Roman" w:eastAsia="Calibri" w:hAnsi="Times New Roman" w:cs="Times New Roman"/>
          <w:sz w:val="24"/>
          <w:szCs w:val="24"/>
        </w:rPr>
        <w:t xml:space="preserve">«Солнце русской поэзии» ко дню памяти А.С. Пушкина, </w:t>
      </w:r>
      <w:r w:rsidRPr="004773ED">
        <w:rPr>
          <w:rFonts w:ascii="Times New Roman" w:eastAsia="Calibri" w:hAnsi="Times New Roman" w:cs="Times New Roman"/>
          <w:sz w:val="24"/>
          <w:szCs w:val="24"/>
          <w:shd w:val="clear" w:color="auto" w:fill="FFFFFF"/>
        </w:rPr>
        <w:t>«Блокадный хлеб Ленинграда», «Сталинградская битва: хроника, факты, люди», «Крым и Россия: 11 лет вместе», в которых приняли участие 3186 человек.</w:t>
      </w:r>
    </w:p>
    <w:p w:rsidR="004773ED" w:rsidRPr="004773ED" w:rsidRDefault="004773ED" w:rsidP="004773ED">
      <w:pPr>
        <w:spacing w:after="0"/>
        <w:ind w:firstLine="708"/>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rPr>
        <w:t xml:space="preserve">В период весенних каникул с 24 по 28 марта в Детской библиотеке прошла </w:t>
      </w:r>
      <w:r w:rsidRPr="004773ED">
        <w:rPr>
          <w:rFonts w:ascii="Times New Roman" w:eastAsia="Calibri" w:hAnsi="Times New Roman" w:cs="Times New Roman"/>
          <w:sz w:val="24"/>
          <w:szCs w:val="24"/>
          <w:shd w:val="clear" w:color="auto" w:fill="FFFFFF"/>
        </w:rPr>
        <w:t>Неделя детской книги, которую посетили 117 учащихся из МКОУ СШ № 1,2,3,4 г. Котельниково.</w:t>
      </w:r>
    </w:p>
    <w:p w:rsidR="004773ED" w:rsidRPr="004773ED" w:rsidRDefault="004773ED" w:rsidP="004773ED">
      <w:pPr>
        <w:spacing w:after="0"/>
        <w:ind w:firstLine="709"/>
        <w:contextualSpacing/>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Основные показатели работы МКУК «ЦБ» Детской библиотеки за 1 квартал 2025 г.: число зарегистрированных пользователей – 992 человека, книговыдача - </w:t>
      </w:r>
      <w:r w:rsidRPr="004773ED">
        <w:rPr>
          <w:rFonts w:ascii="Times New Roman" w:eastAsia="Calibri" w:hAnsi="Times New Roman" w:cs="Times New Roman"/>
          <w:bCs/>
          <w:sz w:val="24"/>
          <w:szCs w:val="24"/>
        </w:rPr>
        <w:t>18018</w:t>
      </w:r>
      <w:r w:rsidRPr="004773ED">
        <w:rPr>
          <w:rFonts w:ascii="Times New Roman" w:eastAsia="Calibri" w:hAnsi="Times New Roman" w:cs="Times New Roman"/>
          <w:sz w:val="24"/>
          <w:szCs w:val="24"/>
        </w:rPr>
        <w:t xml:space="preserve"> экземпляров, число посещений – 7897. </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Во 2-ом квартале 2025 года проведено 23 массовых мероприятия, которые посетили 7480 человек.</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К мероприятиям и юбилеям писателей было оформлено 7 книжных выставок.</w:t>
      </w:r>
    </w:p>
    <w:p w:rsidR="004773ED" w:rsidRPr="004773ED" w:rsidRDefault="004773ED" w:rsidP="004773ED">
      <w:pPr>
        <w:spacing w:after="0"/>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shd w:val="clear" w:color="auto" w:fill="FFFFFF"/>
        </w:rPr>
        <w:tab/>
        <w:t xml:space="preserve">Детская библиотека присоединилась к акциям, организованным другими библиотеками: </w:t>
      </w:r>
    </w:p>
    <w:p w:rsidR="004773ED" w:rsidRPr="004773ED" w:rsidRDefault="004773ED" w:rsidP="004773ED">
      <w:pPr>
        <w:spacing w:after="0"/>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shd w:val="clear" w:color="auto" w:fill="FFFFFF"/>
        </w:rPr>
        <w:t xml:space="preserve">- Всероссийским патриотическим акциям: «Окна Победы», «Стена Памяти», «Георгиевская ленточка», «Бессмертный полк», </w:t>
      </w:r>
      <w:r w:rsidRPr="004773ED">
        <w:rPr>
          <w:rFonts w:ascii="Times New Roman" w:eastAsia="Calibri" w:hAnsi="Times New Roman" w:cs="Times New Roman"/>
          <w:sz w:val="24"/>
          <w:szCs w:val="24"/>
        </w:rPr>
        <w:t>«Окна Памяти и Скорби»</w:t>
      </w:r>
      <w:r w:rsidRPr="004773ED">
        <w:rPr>
          <w:rFonts w:ascii="Times New Roman" w:eastAsia="Calibri" w:hAnsi="Times New Roman" w:cs="Times New Roman"/>
          <w:sz w:val="24"/>
          <w:szCs w:val="24"/>
          <w:shd w:val="clear" w:color="auto" w:fill="FFFFFF"/>
        </w:rPr>
        <w:t>;</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shd w:val="clear" w:color="auto" w:fill="FFFFFF"/>
        </w:rPr>
        <w:t xml:space="preserve">- к </w:t>
      </w:r>
      <w:r w:rsidRPr="004773ED">
        <w:rPr>
          <w:rFonts w:ascii="Times New Roman" w:eastAsia="Calibri" w:hAnsi="Times New Roman" w:cs="Times New Roman"/>
          <w:sz w:val="24"/>
          <w:szCs w:val="24"/>
        </w:rPr>
        <w:t>Всероссийской акции в поддержку чтения и книги «Библиосумерки-2025» и провела патриотическую игру «Свои герои. Я помню! Я горжусь!», посвящённую 80-летию Победы в Великой Отечественной войне и Году защитника Отечества;</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 к </w:t>
      </w:r>
      <w:r w:rsidRPr="004773ED">
        <w:rPr>
          <w:rFonts w:ascii="Times New Roman" w:eastAsia="Calibri" w:hAnsi="Times New Roman" w:cs="Times New Roman"/>
          <w:sz w:val="24"/>
          <w:szCs w:val="24"/>
          <w:lang w:val="en-US"/>
        </w:rPr>
        <w:t>VIII</w:t>
      </w:r>
      <w:r w:rsidRPr="004773ED">
        <w:rPr>
          <w:rFonts w:ascii="Times New Roman" w:eastAsia="Calibri" w:hAnsi="Times New Roman" w:cs="Times New Roman"/>
          <w:sz w:val="24"/>
          <w:szCs w:val="24"/>
        </w:rPr>
        <w:t xml:space="preserve"> областному Пушкинскому фестивалю «Читайте Пушкина, друзья!», организованному ЦГДБ им. А.С. Пушкина г. Волжский в онлайн-формате ко Дню рождения литератора. Читатели: Алимов Саша, Щербакова Настя и Половкова Карина и методист библиотеки Галкина, А.И. награждены дипломами в 3-х номинациях;</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к областной творческой акции «Моей России посвящаю»;</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к областному познавательному марафону «Альтернатива».</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shd w:val="clear" w:color="auto" w:fill="FFFFFF"/>
        </w:rPr>
        <w:t xml:space="preserve"> </w:t>
      </w:r>
      <w:r w:rsidRPr="004773ED">
        <w:rPr>
          <w:rFonts w:ascii="Times New Roman" w:eastAsia="Calibri" w:hAnsi="Times New Roman" w:cs="Times New Roman"/>
          <w:sz w:val="24"/>
          <w:szCs w:val="24"/>
        </w:rPr>
        <w:t>Библиотека провела следующие акции по распространению информационных буклетов: "1 Мая- праздник Весны и Труда»" и «Мой гимн, мой флаг, моя Россия» ко Дню России.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18 апреля на базе МБУК «Дом культуры» </w:t>
      </w:r>
      <w:r w:rsidRPr="004773ED">
        <w:rPr>
          <w:rFonts w:ascii="Times New Roman" w:eastAsia="Calibri" w:hAnsi="Times New Roman" w:cs="Times New Roman"/>
          <w:sz w:val="24"/>
          <w:szCs w:val="24"/>
          <w:shd w:val="clear" w:color="auto" w:fill="FFFFFF"/>
        </w:rPr>
        <w:t xml:space="preserve">состоялся городской конкурс чтецов </w:t>
      </w:r>
      <w:r w:rsidRPr="004773ED">
        <w:rPr>
          <w:rFonts w:ascii="Times New Roman" w:eastAsia="Calibri" w:hAnsi="Times New Roman" w:cs="Times New Roman"/>
          <w:sz w:val="24"/>
          <w:szCs w:val="24"/>
        </w:rPr>
        <w:t>«Помнит сердце, не забудет никогда», посвященный 80-летию Победы в Великой Отечественной войне и Году защитника Отечества. Конкурс был проведен сотрудниками МКУК «Центральна библиотека» совместно с МБУК «Дом культуры» и учредителем конкурса - Администрацией Котельниковского городского поселения. В конкурсе приняли участие 33 учащихся 5-8 классов школ г. Котельниково в 2-х возрастных категориях: 1 категория – обучающиеся 5-6 классов, 2 категория – обучающиеся 7-8 классов.</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29 мая методист Галкина А.И приняла участие в ежегодной конференции «Трансформация – движущая сила социально-экономического развития малых городов» в рамках программы Московского академического форума (МАЭФ-2025), выступив с докладом «Проектная деятельность как вклад в социально-экономическое развитие малых городов» (опыт участия инициативной группы Детской библиотеки в конкурсе проектов). Был показан фрагмент мероприятия, кукольный спектакль «Заюшкина избушка».</w:t>
      </w:r>
    </w:p>
    <w:p w:rsidR="004773ED" w:rsidRPr="004773ED" w:rsidRDefault="004773ED" w:rsidP="004773ED">
      <w:pPr>
        <w:spacing w:after="0"/>
        <w:jc w:val="both"/>
        <w:rPr>
          <w:rFonts w:ascii="Times New Roman" w:eastAsia="Times New Roman" w:hAnsi="Times New Roman" w:cs="Times New Roman"/>
          <w:color w:val="2A2A2A"/>
          <w:sz w:val="24"/>
          <w:szCs w:val="24"/>
          <w:lang w:eastAsia="ru-RU"/>
        </w:rPr>
      </w:pPr>
      <w:r w:rsidRPr="004773ED">
        <w:rPr>
          <w:rFonts w:ascii="Times New Roman" w:eastAsia="Calibri" w:hAnsi="Times New Roman" w:cs="Times New Roman"/>
          <w:sz w:val="24"/>
          <w:szCs w:val="24"/>
        </w:rPr>
        <w:tab/>
      </w:r>
      <w:r w:rsidRPr="004773ED">
        <w:rPr>
          <w:rFonts w:ascii="Times New Roman" w:eastAsia="Times New Roman" w:hAnsi="Times New Roman" w:cs="Times New Roman"/>
          <w:color w:val="2A2A2A"/>
          <w:sz w:val="24"/>
          <w:szCs w:val="24"/>
          <w:lang w:eastAsia="ru-RU"/>
        </w:rPr>
        <w:t xml:space="preserve">Сотрудники Детской библиотеки: Алимова М.С., Царевская И.А., Галкина А.И., Кузнецова О.С, являющиеся волонтерами по благоустройству, с 21 апреля по 12 июня помогли жителям города принять участие в голосовании по отбору общественных территорий, подлежащих благоустройству в 2026 г. </w:t>
      </w:r>
    </w:p>
    <w:p w:rsidR="004773ED" w:rsidRPr="004773ED" w:rsidRDefault="004773ED" w:rsidP="004773ED">
      <w:pPr>
        <w:spacing w:after="0"/>
        <w:ind w:firstLine="708"/>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rPr>
        <w:lastRenderedPageBreak/>
        <w:t xml:space="preserve">В рамках работы </w:t>
      </w:r>
      <w:r w:rsidRPr="004773ED">
        <w:rPr>
          <w:rFonts w:ascii="Times New Roman" w:eastAsia="Calibri" w:hAnsi="Times New Roman" w:cs="Times New Roman"/>
          <w:sz w:val="24"/>
          <w:szCs w:val="24"/>
          <w:shd w:val="clear" w:color="auto" w:fill="FFFFFF"/>
        </w:rPr>
        <w:t>с летними оздоровительными лагерями в июне 2025 г. библиотека организовала и провела 4 мероприятия, которые посетили 99 детей из клуба «Чародеи»</w:t>
      </w:r>
      <w:r w:rsidRPr="004773ED">
        <w:rPr>
          <w:rFonts w:ascii="Times New Roman" w:eastAsia="Calibri" w:hAnsi="Times New Roman" w:cs="Times New Roman"/>
          <w:sz w:val="24"/>
          <w:szCs w:val="24"/>
        </w:rPr>
        <w:t xml:space="preserve"> </w:t>
      </w:r>
      <w:r w:rsidRPr="004773ED">
        <w:rPr>
          <w:rFonts w:ascii="Times New Roman" w:eastAsia="Calibri" w:hAnsi="Times New Roman" w:cs="Times New Roman"/>
          <w:sz w:val="24"/>
          <w:szCs w:val="24"/>
          <w:shd w:val="clear" w:color="auto" w:fill="FFFFFF"/>
        </w:rPr>
        <w:t>ГКУ СО «Котельниковский ЦСОН» и литературного клуба «Книжный теремок» Детской библиотеки.</w:t>
      </w:r>
    </w:p>
    <w:p w:rsidR="004773ED" w:rsidRPr="004773ED" w:rsidRDefault="004773ED" w:rsidP="004773ED">
      <w:pPr>
        <w:spacing w:after="0"/>
        <w:ind w:firstLine="709"/>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За первое полугодие 2025 года проведено 35 массовых мероприятий, которые посетили 10801 человек.</w:t>
      </w:r>
    </w:p>
    <w:p w:rsidR="004773ED" w:rsidRPr="004773ED" w:rsidRDefault="004773ED" w:rsidP="004773ED">
      <w:pPr>
        <w:spacing w:after="0"/>
        <w:ind w:firstLine="709"/>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К мероприятиям и юбилеям писателей было оформлено 12 книжных выставок.</w:t>
      </w:r>
    </w:p>
    <w:p w:rsidR="004773ED" w:rsidRPr="004773ED" w:rsidRDefault="004773ED" w:rsidP="004773ED">
      <w:pPr>
        <w:spacing w:after="0"/>
        <w:ind w:firstLine="709"/>
        <w:contextualSpacing/>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Основные показатели работы МКУК «ЦБ» Детской библиотеки за 1 полугодие 2025 г.: число зарегистрированных пользователей – 1727 человек, книговыдача - </w:t>
      </w:r>
      <w:r w:rsidRPr="004773ED">
        <w:rPr>
          <w:rFonts w:ascii="Times New Roman" w:eastAsia="Calibri" w:hAnsi="Times New Roman" w:cs="Times New Roman"/>
          <w:bCs/>
          <w:sz w:val="24"/>
          <w:szCs w:val="24"/>
        </w:rPr>
        <w:t>32993</w:t>
      </w:r>
      <w:r w:rsidRPr="004773ED">
        <w:rPr>
          <w:rFonts w:ascii="Times New Roman" w:eastAsia="Calibri" w:hAnsi="Times New Roman" w:cs="Times New Roman"/>
          <w:sz w:val="24"/>
          <w:szCs w:val="24"/>
        </w:rPr>
        <w:t xml:space="preserve"> экземпляра, число посещений – 20823. </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В 3-м квартале 2025 года проведено 26 массовых мероприятий, которые посетили 3744 человека.</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К мероприятиям и юбилеям писателей было оформлено 8 книжных выставок.</w:t>
      </w:r>
    </w:p>
    <w:p w:rsidR="004773ED" w:rsidRPr="004773ED" w:rsidRDefault="004773ED" w:rsidP="004773ED">
      <w:pPr>
        <w:spacing w:after="0"/>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shd w:val="clear" w:color="auto" w:fill="FFFFFF"/>
        </w:rPr>
        <w:tab/>
        <w:t xml:space="preserve">Детская библиотека присоединилась к акциям, организованным другими библиотеками: </w:t>
      </w:r>
    </w:p>
    <w:p w:rsidR="004773ED" w:rsidRPr="004773ED" w:rsidRDefault="004773ED" w:rsidP="004773ED">
      <w:pPr>
        <w:spacing w:after="0"/>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shd w:val="clear" w:color="auto" w:fill="FFFFFF"/>
        </w:rPr>
        <w:t xml:space="preserve">- </w:t>
      </w:r>
      <w:r w:rsidRPr="004773ED">
        <w:rPr>
          <w:rFonts w:ascii="Times New Roman" w:eastAsia="Calibri" w:hAnsi="Times New Roman" w:cs="Times New Roman"/>
          <w:sz w:val="24"/>
          <w:szCs w:val="24"/>
        </w:rPr>
        <w:t>Всероссийской акции «Окна России-2025». В рамках празднования Дня государственного флага страны провела акцию на окне «Наш флаг – наша гордость!»;</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областной акции «Раз ромашка, два ромашка…». В рамках празднования Дня семьи, любви и верности провела творческий мастер-класс «Ромашка - пожелание». Методист Галкина А.И. награждена благодарственным письмом за участие. Участники мероприятия отмечены дипломами за участие.</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Библиотека провела следующие акции: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акцию на окне «Котельниково: из прошлого в настоящее» ко Дню города;</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 акции по распространению информационных буклетов: «Ромашковое счастье», </w:t>
      </w:r>
      <w:r w:rsidRPr="004773ED">
        <w:rPr>
          <w:rFonts w:ascii="Times New Roman" w:eastAsia="Calibri" w:hAnsi="Times New Roman" w:cs="Times New Roman"/>
          <w:sz w:val="24"/>
          <w:szCs w:val="24"/>
          <w:shd w:val="clear" w:color="auto" w:fill="FFFFFF"/>
        </w:rPr>
        <w:t>приуроченную ко</w:t>
      </w:r>
      <w:r w:rsidRPr="004773ED">
        <w:rPr>
          <w:rFonts w:ascii="Times New Roman" w:eastAsia="Calibri" w:hAnsi="Times New Roman" w:cs="Times New Roman"/>
          <w:color w:val="000000"/>
          <w:sz w:val="24"/>
          <w:szCs w:val="24"/>
          <w:shd w:val="clear" w:color="auto" w:fill="FFFFFF"/>
        </w:rPr>
        <w:t xml:space="preserve"> Дню семьи, любви и верности</w:t>
      </w:r>
      <w:r w:rsidRPr="004773ED">
        <w:rPr>
          <w:rFonts w:ascii="Times New Roman" w:eastAsia="Calibri" w:hAnsi="Times New Roman" w:cs="Times New Roman"/>
          <w:sz w:val="24"/>
          <w:szCs w:val="24"/>
          <w:shd w:val="clear" w:color="auto" w:fill="FFFFFF"/>
        </w:rPr>
        <w:t xml:space="preserve">; </w:t>
      </w:r>
      <w:r w:rsidRPr="004773ED">
        <w:rPr>
          <w:rFonts w:ascii="Times New Roman" w:eastAsia="Calibri" w:hAnsi="Times New Roman" w:cs="Times New Roman"/>
          <w:sz w:val="24"/>
          <w:szCs w:val="24"/>
        </w:rPr>
        <w:t>«Будь грамотным!» к Международному дню грамотности; «Вот она какая, сторона родная»</w:t>
      </w:r>
      <w:r w:rsidRPr="004773ED">
        <w:rPr>
          <w:rFonts w:ascii="Times New Roman" w:eastAsia="Calibri" w:hAnsi="Times New Roman" w:cs="Times New Roman"/>
          <w:sz w:val="24"/>
          <w:szCs w:val="24"/>
          <w:shd w:val="clear" w:color="auto" w:fill="FFFFFF"/>
        </w:rPr>
        <w:t xml:space="preserve"> ко Дню г. Котельниково; </w:t>
      </w:r>
      <w:r w:rsidRPr="004773ED">
        <w:rPr>
          <w:rFonts w:ascii="Times New Roman" w:eastAsia="Calibri" w:hAnsi="Times New Roman" w:cs="Times New Roman"/>
          <w:sz w:val="24"/>
          <w:szCs w:val="24"/>
        </w:rPr>
        <w:t>«Одна страна, одна семья, одна Россия!» ко Дню воссоединения Донбасса и Новороссии с Россией.</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8 августа 2025 г. в г. Котельниково произошло знаменательное событие, приуроченное к 80-летию Победы в Великой Отечественной войне - торжественное открытие памятного Знака выдающемуся писателю-фронтовику, человеку, чья жизнь и творчество стали символом мужества, чести и верности Родине — Юрию Васильевичу Бондареву, который установлен у входа в Детскую библиотеку.</w:t>
      </w:r>
    </w:p>
    <w:p w:rsidR="004773ED" w:rsidRPr="004773ED" w:rsidRDefault="004773ED" w:rsidP="004773ED">
      <w:pPr>
        <w:spacing w:after="0"/>
        <w:jc w:val="both"/>
        <w:rPr>
          <w:rFonts w:ascii="Times New Roman" w:eastAsia="Calibri" w:hAnsi="Times New Roman" w:cs="Times New Roman"/>
          <w:b/>
          <w:i/>
          <w:sz w:val="24"/>
          <w:szCs w:val="24"/>
        </w:rPr>
      </w:pPr>
      <w:r w:rsidRPr="004773ED">
        <w:rPr>
          <w:rFonts w:ascii="Times New Roman" w:eastAsia="Calibri" w:hAnsi="Times New Roman" w:cs="Times New Roman"/>
          <w:sz w:val="24"/>
          <w:szCs w:val="24"/>
        </w:rPr>
        <w:tab/>
        <w:t>В августе библиотека продолжила работу с пришкольными оздоровительными лагерями МКОУ СШ № 1, 2 и 4. Было проведено 9 мероприятий, в которых приняли участие 225 учащихся.</w:t>
      </w:r>
      <w:r w:rsidRPr="004773ED">
        <w:rPr>
          <w:rFonts w:ascii="Times New Roman" w:eastAsia="Calibri" w:hAnsi="Times New Roman" w:cs="Times New Roman"/>
          <w:b/>
          <w:i/>
          <w:sz w:val="24"/>
          <w:szCs w:val="24"/>
        </w:rPr>
        <w:t xml:space="preserve">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b/>
          <w:i/>
          <w:sz w:val="24"/>
          <w:szCs w:val="24"/>
        </w:rPr>
        <w:tab/>
      </w:r>
      <w:r w:rsidRPr="004773ED">
        <w:rPr>
          <w:rFonts w:ascii="Times New Roman" w:eastAsia="Calibri" w:hAnsi="Times New Roman" w:cs="Times New Roman"/>
          <w:sz w:val="24"/>
          <w:szCs w:val="24"/>
        </w:rPr>
        <w:t>Всего за летний период было проведено 13 мероприятий, в которых приняли участие 324 ребенка.</w:t>
      </w:r>
    </w:p>
    <w:p w:rsidR="004773ED" w:rsidRPr="004773ED" w:rsidRDefault="004773ED" w:rsidP="004773ED">
      <w:pPr>
        <w:spacing w:after="0"/>
        <w:ind w:firstLine="708"/>
        <w:jc w:val="both"/>
        <w:rPr>
          <w:rFonts w:ascii="Times New Roman" w:eastAsia="Times New Roman" w:hAnsi="Times New Roman" w:cs="Times New Roman"/>
          <w:sz w:val="24"/>
          <w:szCs w:val="24"/>
        </w:rPr>
      </w:pPr>
      <w:r w:rsidRPr="004773ED">
        <w:rPr>
          <w:rFonts w:ascii="Times New Roman" w:eastAsia="Calibri" w:hAnsi="Times New Roman" w:cs="Times New Roman"/>
          <w:sz w:val="24"/>
          <w:szCs w:val="24"/>
        </w:rPr>
        <w:t xml:space="preserve">В рамках празднования Дня города Котельниково, которому в этом году исполняется 128 лет, и Дня Котельниковского района, отмечающего 97-годовщину со дня образования, библиотека провела комплекс мероприятий, посвященных праздничным датам: акцию на окне «Котельниково: из прошлого в настоящее»; акцию по распространению информационных буклетов «Вот она какая, сторона родная»; </w:t>
      </w:r>
      <w:r w:rsidRPr="004773ED">
        <w:rPr>
          <w:rFonts w:ascii="Times New Roman" w:eastAsia="Times New Roman" w:hAnsi="Times New Roman" w:cs="Times New Roman"/>
          <w:sz w:val="24"/>
          <w:szCs w:val="24"/>
        </w:rPr>
        <w:t>награждение активных читателей Детской библиотеки 2025 года и участников конкурса буктрейлеров «Читай. Твори. Вдохновляй!»; час краеведческих знаний «Я город свой знаю, ведь я в нем живу» для старшеклассников школ города и студентов Котельниковского колледжа бизнеса, в рамках программы «Пушкинская карта» (проведено 4 мероприятия, в которых приняли участие 74 человека, продано билетов на сумму 14800,00 рублей).</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 Всего за 9 месяцев 2025 года проведено 61 массовое мероприятие, которое посетили 14554 человека. Было оформлено 20 книжных выставок.</w:t>
      </w:r>
    </w:p>
    <w:p w:rsidR="004773ED" w:rsidRPr="004773ED" w:rsidRDefault="004773ED" w:rsidP="004773ED">
      <w:pPr>
        <w:spacing w:after="0"/>
        <w:ind w:firstLine="709"/>
        <w:contextualSpacing/>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lastRenderedPageBreak/>
        <w:t xml:space="preserve">Основные показатели работы МКУК «ЦБ» Детской библиотеки за 9 месяцев 2025 г.: число зарегистрированных пользователей – 2129 человек, книговыдача - </w:t>
      </w:r>
      <w:r w:rsidRPr="004773ED">
        <w:rPr>
          <w:rFonts w:ascii="Times New Roman" w:eastAsia="Calibri" w:hAnsi="Times New Roman" w:cs="Times New Roman"/>
          <w:bCs/>
          <w:sz w:val="24"/>
          <w:szCs w:val="24"/>
        </w:rPr>
        <w:t>41723</w:t>
      </w:r>
      <w:r w:rsidRPr="004773ED">
        <w:rPr>
          <w:rFonts w:ascii="Times New Roman" w:eastAsia="Calibri" w:hAnsi="Times New Roman" w:cs="Times New Roman"/>
          <w:sz w:val="24"/>
          <w:szCs w:val="24"/>
        </w:rPr>
        <w:t xml:space="preserve"> экземпляра, число посещений – 27856. </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Художественно-эстетическое воспитание</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Ежегодно 10 февраля в нашей стране отмечается День памяти Александра Сергеевича Пушкина - русского поэта, прозаика, драматурга, литературного критика, основоположника русского литературного слова. Чтобы привлечь внимание к творчеству поэта, заинтересовать читателей и дать возможность вспомнить его самые известные произведения, сотрудники Детской библиотеки провели акцию «Солнце русской поэзии». Жителям и гостям нашего города были вручены информационные буклеты, в которых содержалась информация о жизни и творчестве А.С. Пушкина. Всем читателям, посетившим в этот день Детскую библиотеку, сотрудники предложили окунуться в сказочный мир произведений великого писателя и ответить на вопросы интерактивной библио-викторины «Идут века, но Пушкин остаётся». В преддверии этого памятного дня для читателей Детской библиотеки была оформлена книжная выставка «Пока в России Пушкин длится, метелям не задуть свечу». На выставке были представлены произведения великого русского поэта: сказки, стихи, проза, а также воспоминания о нем русских поэтов и писателей.</w:t>
      </w:r>
    </w:p>
    <w:p w:rsidR="004773ED" w:rsidRPr="004773ED" w:rsidRDefault="004773ED" w:rsidP="004773ED">
      <w:pPr>
        <w:spacing w:after="0"/>
        <w:ind w:firstLine="708"/>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К Международному женскому дню 8 Марта и Дню работника культуры 24 марта, коллектив библиотеки принял участие в праздничных концертах, организованных ЦДиК.</w:t>
      </w:r>
    </w:p>
    <w:p w:rsidR="004773ED" w:rsidRPr="004773ED" w:rsidRDefault="004773ED" w:rsidP="004773ED">
      <w:pPr>
        <w:spacing w:after="0"/>
        <w:rPr>
          <w:rFonts w:ascii="Times New Roman" w:eastAsia="Calibri" w:hAnsi="Times New Roman" w:cs="Times New Roman"/>
          <w:sz w:val="24"/>
          <w:szCs w:val="24"/>
        </w:rPr>
      </w:pPr>
      <w:r w:rsidRPr="004773ED">
        <w:rPr>
          <w:rFonts w:ascii="Times New Roman" w:eastAsia="Calibri" w:hAnsi="Times New Roman" w:cs="Times New Roman"/>
          <w:sz w:val="24"/>
          <w:szCs w:val="24"/>
        </w:rPr>
        <w:tab/>
        <w:t>27 мая коллектив принял участие в праздновании Общероссийского дня библиотек.</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29 мая методист Галкина А.И выступила с докладом «Проектная деятельность как вклад в социально-экономическое развитие малых городов» (опыт участия инициативной группы Детской библиотеки в конкурсе проектов) на конференции в рамках МАЭФ-2025.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Шестого июня, в день рождения А.С. Пушкина, в Детской библиотеке прошло мероприятие в формате нон-стоп «Читаем Пушкина, друзья!». Посетители библиотеки с удовольствием вспоминали знакомые с детства произведения любимого литератора, декламировали отрывки из них и отвечали на вопросы викторины. Мероприятие сопровождалось книжной выставкой, где были представлены известные произведения гениального писателя: стихи, драматические произведения, поэмы и сказки.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Читатели и сотрудники библиотеки приняли участие в </w:t>
      </w:r>
      <w:r w:rsidRPr="004773ED">
        <w:rPr>
          <w:rFonts w:ascii="Times New Roman" w:eastAsia="Calibri" w:hAnsi="Times New Roman" w:cs="Times New Roman"/>
          <w:sz w:val="24"/>
          <w:szCs w:val="24"/>
          <w:lang w:val="en-US"/>
        </w:rPr>
        <w:t>VIII</w:t>
      </w:r>
      <w:r w:rsidRPr="004773ED">
        <w:rPr>
          <w:rFonts w:ascii="Times New Roman" w:eastAsia="Calibri" w:hAnsi="Times New Roman" w:cs="Times New Roman"/>
          <w:sz w:val="24"/>
          <w:szCs w:val="24"/>
        </w:rPr>
        <w:t xml:space="preserve"> областном Пушкинском фестивале «Читайте Пушкина, друзья!», организованном ЦГДБ им. А.С. Пушкина г. Волжский в онлайн-формате, и были награждены дипломами за участие.</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8 июля, в День семьи, любви и верности, Детская библиотека присоединилась к областной акции «Раз ромашка, два ромашка…» и провела для юных читателей и участников литературных клубов: «Книжный теремок» и «Классики» творческий мастер-класс «Ромашка - пожелание» по изготовлению своими руками главного символа праздника – ромашки. В преддверии праздника была оформлена яркая книжная выставка: «Любовь и верность – два крыла».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1 сентября учащиеся 4 «Б» класса МКОУ СШ № 4 посетили Детскую библиотеку и приняли участие в игровой программе «Будь грамотным – будь успешным!», посвященной Международному дню грамотности. Он отмечается во всем мире ежегодно 8 сентября и напоминает о важности получения знаний.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Дети узнали об истории происхождения праздника, порассуждали о понятиях «грамотность» и «грамотный человек». А затем, разделившись на две команды, «сразились» в лингвистическом турнире.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К началу нового учебного года в библиотеке была оформлена тематическая книжная выставка «Здравствуй, школьная вселенная!». На ней была представлена подборка книг с весёлыми школьными историями, которые сделали процесс обучения нескучным и интересным.</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lastRenderedPageBreak/>
        <w:tab/>
        <w:t xml:space="preserve">8 сентября к Международному дню грамотности библиотека провела акцию по распространению буклетов «Будь грамотным!» среди жителей и гостей г. Котельниково, которые помогли горожанам вспомнить основные правила русского языка.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26 сентября в стенах Детской библиотеки прошло награждение победителей и призеров конкурса буктрейлеров «Читай. Твори. Вдохновляй!», а также самых активных читателей МКУК «Центральная библиотека» 2025 г. На летних каникулах в соцсети ВК прошел конкурс буктрейлеров. Участие принимали учащиеся школ г. Котельниково в возрасте от 8 до 18 лет. В трех возрастных категориях. Авторам предоставлялась полная свобода раскрыть свои творческие способности и с помощью созданного видеоролика рассказать о книге так, чтобы её захотелось прочесть. На конкурс поступило 9 оригинальных буктрейлеров. Все призеры и победители были награждены грамотами и ценными подарками.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 преддверии Дня рождения г. Котельниково, которому в этом году исполняется 128 лет, были награждены «за преданность библиотеке и неугасаемую любовь к чтению и книге» самые активные читатели 2025 года Городской и Детской библиотек. Все книголюбы были отмечены грамотами и памятными подарками.</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Духовно-нравственное воспитание</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8 июля, в День семьи, любви и верности, сотрудники библиотеки порадовали жителей и гостей нашего города информационным буклетом: «Ромашковое счастье» и символом праздника – ромашкой.</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Библиотечно-библиографическая работа</w:t>
      </w:r>
    </w:p>
    <w:p w:rsidR="004773ED" w:rsidRPr="004773ED" w:rsidRDefault="004773ED" w:rsidP="004773ED">
      <w:pPr>
        <w:spacing w:after="0"/>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shd w:val="clear" w:color="auto" w:fill="FFFFFF"/>
        </w:rPr>
        <w:tab/>
        <w:t xml:space="preserve">Знакомство с библиотекой - </w:t>
      </w:r>
      <w:r w:rsidRPr="004773ED">
        <w:rPr>
          <w:rFonts w:ascii="Times New Roman" w:eastAsia="Calibri" w:hAnsi="Times New Roman" w:cs="Times New Roman"/>
          <w:sz w:val="24"/>
          <w:szCs w:val="24"/>
        </w:rPr>
        <w:t>очень важное и ответственное событие для ребят, особенно если это происходит впервые. С</w:t>
      </w:r>
      <w:r w:rsidRPr="004773ED">
        <w:rPr>
          <w:rFonts w:ascii="Times New Roman" w:eastAsia="Calibri" w:hAnsi="Times New Roman" w:cs="Times New Roman"/>
          <w:sz w:val="24"/>
          <w:szCs w:val="24"/>
          <w:shd w:val="clear" w:color="auto" w:fill="FFFFFF"/>
        </w:rPr>
        <w:t xml:space="preserve"> 9 по 15 апреля в библиотеке прошли театрализованные библиотечные уроки-путешествия «Побывайте в книжном царстве». Ученики 1-3 классов МКОУ СШ № 3 очутились в волшебном книжном царстве, где их радушно встретила Королева Книга. </w:t>
      </w:r>
      <w:r w:rsidRPr="004773ED">
        <w:rPr>
          <w:rFonts w:ascii="Times New Roman" w:eastAsia="Calibri" w:hAnsi="Times New Roman" w:cs="Times New Roman"/>
          <w:sz w:val="24"/>
          <w:szCs w:val="24"/>
        </w:rPr>
        <w:t>Она рассказала юным гостям</w:t>
      </w:r>
      <w:r w:rsidRPr="004773ED">
        <w:rPr>
          <w:rFonts w:ascii="Times New Roman" w:eastAsia="Calibri" w:hAnsi="Times New Roman" w:cs="Times New Roman"/>
          <w:sz w:val="24"/>
          <w:szCs w:val="24"/>
          <w:shd w:val="clear" w:color="auto" w:fill="FFFFFF"/>
        </w:rPr>
        <w:t>, что такое библиотека, абонемент, читальный зал, формуляр, стеллажи, п</w:t>
      </w:r>
      <w:r w:rsidRPr="004773ED">
        <w:rPr>
          <w:rFonts w:ascii="Times New Roman" w:eastAsia="Calibri" w:hAnsi="Times New Roman" w:cs="Times New Roman"/>
          <w:sz w:val="24"/>
          <w:szCs w:val="24"/>
        </w:rPr>
        <w:t>ознакомила</w:t>
      </w:r>
      <w:r w:rsidRPr="004773ED">
        <w:rPr>
          <w:rFonts w:ascii="Times New Roman" w:eastAsia="Calibri" w:hAnsi="Times New Roman" w:cs="Times New Roman"/>
          <w:sz w:val="24"/>
          <w:szCs w:val="24"/>
          <w:shd w:val="clear" w:color="auto" w:fill="FFFFFF"/>
        </w:rPr>
        <w:t xml:space="preserve"> </w:t>
      </w:r>
      <w:r w:rsidRPr="004773ED">
        <w:rPr>
          <w:rFonts w:ascii="Times New Roman" w:eastAsia="Calibri" w:hAnsi="Times New Roman" w:cs="Times New Roman"/>
          <w:sz w:val="24"/>
          <w:szCs w:val="24"/>
        </w:rPr>
        <w:t xml:space="preserve">с книжным фондом, основными правилами </w:t>
      </w:r>
      <w:r w:rsidRPr="004773ED">
        <w:rPr>
          <w:rFonts w:ascii="Times New Roman" w:eastAsia="Calibri" w:hAnsi="Times New Roman" w:cs="Times New Roman"/>
          <w:sz w:val="24"/>
          <w:szCs w:val="24"/>
          <w:shd w:val="clear" w:color="auto" w:fill="FFFFFF"/>
        </w:rPr>
        <w:t>поведения в библиотеке и правилами обращения с книгами</w:t>
      </w:r>
      <w:r w:rsidRPr="004773ED">
        <w:rPr>
          <w:rFonts w:ascii="Times New Roman" w:eastAsia="Calibri" w:hAnsi="Times New Roman" w:cs="Times New Roman"/>
          <w:sz w:val="24"/>
          <w:szCs w:val="24"/>
        </w:rPr>
        <w:t xml:space="preserve">. </w:t>
      </w:r>
      <w:r w:rsidRPr="004773ED">
        <w:rPr>
          <w:rFonts w:ascii="Times New Roman" w:eastAsia="Calibri" w:hAnsi="Times New Roman" w:cs="Times New Roman"/>
          <w:sz w:val="24"/>
          <w:szCs w:val="24"/>
          <w:shd w:val="clear" w:color="auto" w:fill="FFFFFF"/>
        </w:rPr>
        <w:t>Особенно необычным стало знакомство детей с домовенком Кузей, который пришел с волшебным сундучком, чтобы показать ребятам сказку. Но сундучок не открывался, поэтому юным гостям пришлось его разбудить, сделав сказочную физминутку. А затем началось кукольное представление сказки «Зайкина избушка». В завершении мероприятия все присутствующие получили небольшие подарки от Кузеньки.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shd w:val="clear" w:color="auto" w:fill="FFFFFF"/>
        </w:rPr>
        <w:tab/>
      </w:r>
      <w:r w:rsidRPr="004773ED">
        <w:rPr>
          <w:rFonts w:ascii="Times New Roman" w:eastAsia="Calibri" w:hAnsi="Times New Roman" w:cs="Times New Roman"/>
          <w:sz w:val="24"/>
          <w:szCs w:val="24"/>
        </w:rPr>
        <w:t xml:space="preserve">6 августа в рамках сотрудничества с образовательными учреждениями города Детскую библиотеку с целью знакомства посетили ребята из школы развития и подготовки к школе «Be happy». Дети познакомились с историей библиотеки, её структурой и богатым книжным фондом. Узнали, как стать её читателем.  Обсудили правила размещения и поиска книг на стеллажах, а также познакомились с литературными героями - домовенком Кузей и Кикиморой. Рассмотрели каждую книгу на яркой книжной выставке «Какого цвета лето?». Сделали утреннюю зарядку. Разгадали литературные загадки и исправили названия сказок. И за это получили от Кузеньки сладкое угощение. </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Героико-патриотическое воспитание</w:t>
      </w:r>
    </w:p>
    <w:p w:rsidR="004773ED" w:rsidRPr="004773ED" w:rsidRDefault="004773ED" w:rsidP="004773ED">
      <w:pPr>
        <w:spacing w:after="0"/>
        <w:jc w:val="both"/>
        <w:rPr>
          <w:rFonts w:ascii="Times New Roman" w:eastAsia="Calibri" w:hAnsi="Times New Roman" w:cs="Times New Roman"/>
          <w:sz w:val="24"/>
          <w:szCs w:val="24"/>
          <w:shd w:val="clear" w:color="auto" w:fill="FFFFFF"/>
        </w:rPr>
      </w:pPr>
      <w:r w:rsidRPr="004773ED">
        <w:rPr>
          <w:rFonts w:ascii="Times New Roman" w:eastAsia="Calibri" w:hAnsi="Times New Roman" w:cs="Times New Roman"/>
          <w:sz w:val="24"/>
          <w:szCs w:val="24"/>
          <w:shd w:val="clear" w:color="auto" w:fill="FFFFFF"/>
        </w:rPr>
        <w:tab/>
        <w:t xml:space="preserve">Указом Президента России В. Путина </w:t>
      </w:r>
      <w:r w:rsidRPr="004773ED">
        <w:rPr>
          <w:rFonts w:ascii="Times New Roman" w:eastAsia="Calibri" w:hAnsi="Times New Roman" w:cs="Times New Roman"/>
          <w:color w:val="1A1A1A"/>
          <w:sz w:val="24"/>
          <w:szCs w:val="24"/>
          <w:shd w:val="clear" w:color="auto" w:fill="FFFFFF"/>
        </w:rPr>
        <w:t>от 16.01.2025 № 28 "О проведении в Российской Федерации Года защитника Отечества", 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2025 год объявлен Годом защитника Отечества</w:t>
      </w:r>
      <w:r w:rsidRPr="004773ED">
        <w:rPr>
          <w:rFonts w:ascii="Times New Roman" w:eastAsia="Calibri" w:hAnsi="Times New Roman" w:cs="Times New Roman"/>
          <w:sz w:val="24"/>
          <w:szCs w:val="24"/>
          <w:shd w:val="clear" w:color="auto" w:fill="FFFFFF"/>
        </w:rPr>
        <w:t xml:space="preserve">. </w:t>
      </w:r>
      <w:r w:rsidRPr="004773ED">
        <w:rPr>
          <w:rFonts w:ascii="Times New Roman" w:eastAsia="Calibri" w:hAnsi="Times New Roman" w:cs="Times New Roman"/>
          <w:sz w:val="24"/>
          <w:szCs w:val="24"/>
        </w:rPr>
        <w:t xml:space="preserve">С целью подчеркнуть значимость военной истории России, укрепить патриотические чувства подрастающего поколения и заинтересовать читателей литературой на тему защиты Родины в Детской библиотеке была оформлена книжная выставка </w:t>
      </w:r>
      <w:r w:rsidRPr="004773ED">
        <w:rPr>
          <w:rFonts w:ascii="Times New Roman" w:eastAsia="Calibri" w:hAnsi="Times New Roman" w:cs="Times New Roman"/>
          <w:sz w:val="24"/>
          <w:szCs w:val="24"/>
        </w:rPr>
        <w:lastRenderedPageBreak/>
        <w:t xml:space="preserve">«2025 – год защитника Отечества». На выставке представлена патриотическая художественная и историческая литература, тематические папки о землях - участниках специальной военной операции, информационные буклеты и другие материалы, посвященные различным аспектам военной службы. Выставка будет работать до конца текущего года. И представит возможность широкому кругу читателей не только узнать больше о значении служения стране, но и почтить память тех, кто является символом мужества и преданности родной стране.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27 января по всей России проходила Всероссийская акция памяти «Блокадный хлеб», посвященная 81-й годовщине полного освобождения Ленинграда от фашистской блокады, которая призвана была напомнить о мужестве жителей Ленинграда, переживших беспрецедентную блокаду миллионного города. Детская библиотека присоединилась к патриотической акции «Блокадный хлеб», символом которой стал небольшой кусочек хлеба весом 125 граммов. В рамках акции, жителям нашего города были розданы символические кусочки хлеба и информационные буклеты «Блокадный хлеб Ленинграда» о событиях того времени и списком рекомендуемой к прочтению литературы.</w:t>
      </w:r>
    </w:p>
    <w:p w:rsidR="004773ED" w:rsidRPr="004773ED" w:rsidRDefault="004773ED" w:rsidP="004773ED">
      <w:pPr>
        <w:spacing w:after="0"/>
        <w:jc w:val="both"/>
        <w:rPr>
          <w:rFonts w:ascii="Times New Roman" w:eastAsia="Times New Roman" w:hAnsi="Times New Roman" w:cs="Times New Roman"/>
          <w:sz w:val="24"/>
          <w:szCs w:val="24"/>
          <w:lang w:eastAsia="ru-RU"/>
        </w:rPr>
      </w:pPr>
      <w:r w:rsidRPr="004773ED">
        <w:rPr>
          <w:rFonts w:ascii="Times New Roman" w:eastAsia="Times New Roman" w:hAnsi="Times New Roman" w:cs="Times New Roman"/>
          <w:sz w:val="24"/>
          <w:szCs w:val="24"/>
          <w:lang w:eastAsia="ru-RU"/>
        </w:rPr>
        <w:tab/>
        <w:t xml:space="preserve">Есть в календаре такие даты, которые навечно вписаны в героическую летопись нашей страны. Победой Красной Армии 2 февраля 1943 г. завершилось самое грандиозное сражение в истории Великой Отечественной войны – Сталинградская битва, которое продолжалось 200 дней и ночей… В рамках знаменательной даты 28 января библиотека присоединилась к ежегодной Всероссийской акции «Окна Сталинградской Победы». В окнах Детской библиотеки застыла история великого сражения: фотографии героев ВОВ, уроженцев Котельниково и Котельниковского района, принимавших участие в битве. Символы Сталинградской Победы: георгиевские ленты, гвоздики, памятник «Родина-мать зовет!», полуразрушенное здание Мельницы Гергардта… 2 февраля сотрудники библиотеки провели акцию «Сталинградская битва: хроника, факты, люди», вручив жителям города буклеты с информацией об основных этапах Сталинградской битвы, её значении в ходе Великой Отечественной войны и списком рекомендуемой к прочтению тематической литературы. </w:t>
      </w:r>
    </w:p>
    <w:p w:rsidR="004773ED" w:rsidRPr="004773ED" w:rsidRDefault="004773ED" w:rsidP="004773ED">
      <w:pPr>
        <w:shd w:val="clear" w:color="auto" w:fill="FFFFFF"/>
        <w:spacing w:after="0"/>
        <w:jc w:val="both"/>
        <w:textAlignment w:val="baseline"/>
        <w:rPr>
          <w:rFonts w:ascii="Times New Roman" w:eastAsia="Times New Roman" w:hAnsi="Times New Roman" w:cs="Times New Roman"/>
          <w:sz w:val="24"/>
          <w:szCs w:val="24"/>
          <w:lang w:eastAsia="ru-RU"/>
        </w:rPr>
      </w:pPr>
      <w:r w:rsidRPr="004773ED">
        <w:rPr>
          <w:rFonts w:ascii="Times New Roman" w:eastAsia="Times New Roman" w:hAnsi="Times New Roman" w:cs="Times New Roman"/>
          <w:sz w:val="24"/>
          <w:szCs w:val="24"/>
          <w:shd w:val="clear" w:color="auto" w:fill="FFFFFF"/>
          <w:lang w:eastAsia="ru-RU"/>
        </w:rPr>
        <w:tab/>
      </w:r>
      <w:r w:rsidRPr="004773ED">
        <w:rPr>
          <w:rFonts w:ascii="Times New Roman" w:eastAsia="Times New Roman" w:hAnsi="Times New Roman" w:cs="Times New Roman"/>
          <w:sz w:val="24"/>
          <w:szCs w:val="24"/>
          <w:lang w:eastAsia="ru-RU"/>
        </w:rPr>
        <w:t xml:space="preserve">Все сотрудники библиотеки 2 февраля 2025 г. приняли участие в митинге у </w:t>
      </w:r>
      <w:r w:rsidRPr="004773ED">
        <w:rPr>
          <w:rFonts w:ascii="Times New Roman" w:eastAsia="Times New Roman" w:hAnsi="Times New Roman" w:cs="Times New Roman"/>
          <w:color w:val="000000"/>
          <w:sz w:val="24"/>
          <w:szCs w:val="24"/>
          <w:shd w:val="clear" w:color="auto" w:fill="FFFFFF"/>
          <w:lang w:eastAsia="ru-RU"/>
        </w:rPr>
        <w:t>памятника-мемориала танкистам освободителям и Герою Советского Союза летчику М. Баранову</w:t>
      </w:r>
      <w:r w:rsidRPr="004773ED">
        <w:rPr>
          <w:rFonts w:ascii="Times New Roman" w:eastAsia="Times New Roman" w:hAnsi="Times New Roman" w:cs="Times New Roman"/>
          <w:sz w:val="24"/>
          <w:szCs w:val="24"/>
          <w:lang w:eastAsia="ru-RU"/>
        </w:rPr>
        <w:t>, посвященном 82-й годовщине Победы в Сталинградской битве.</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Ровно 11 лет назад, 18 марта 2014 года, произошло знаковое событие для полуострова Крым и города-героя Севастополя - они официально вошли в состав России. Ко Дню воссоединения Крыма и Севастополя с Россией Детская библиотека присоединилась к Всероссийской акции «Окна русской весны», украсив окна учреждения надписью: «Крым и Россия – едины», символикой нашей страны, фотографиями видов Крыма и красивыми слоганами. Также горожанам были розданы буклеты «Крым и Россия: 11 лет вместе» с информацией об исторических событиях, которые привели к воссоединению Крыма с Россией, изменениями, произошедшими на полуострове за 11 лет, и списком рекомендуемой к прочтению литературы.</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color w:val="FF0000"/>
          <w:sz w:val="24"/>
          <w:szCs w:val="24"/>
        </w:rPr>
        <w:tab/>
      </w:r>
      <w:r w:rsidRPr="004773ED">
        <w:rPr>
          <w:rFonts w:ascii="Times New Roman" w:eastAsia="Calibri" w:hAnsi="Times New Roman" w:cs="Times New Roman"/>
          <w:sz w:val="24"/>
          <w:szCs w:val="24"/>
        </w:rPr>
        <w:t xml:space="preserve">Чтобы привить у читателей Детской библиотеки интерес к истории Отечества, воспитать уважение к подвигу предков, сохранить память о тех, кто отдал свои жизни за свободу и независимость страны на абонементе библиотеки была оформлена книжная выставка «Прочитать о войне, чтобы помнить…», посвященная 80-й годовщине Победы в Великой Отечественной войне 1941-1945 г.г., которая будет действовать в течение всего 2025 г. На выставке представлена обширная коллекция художественной и документальной литературы русских и советских писателей, а также писателей-фронтовиков, посвященная событиям Великой Отечественной войны, основным битвам, юным героям, маршалам страны и рядовым. Здесь можно найти произведения таких авторов, как Алексеев, С. «Взятие Берлина. Победа! 1945», «Московская битва 1941-1942», «Подвиг Ленинграда 1941-1944», Бакланов, Г. «Навеки – девятнадцатилетние», </w:t>
      </w:r>
      <w:r w:rsidRPr="004773ED">
        <w:rPr>
          <w:rFonts w:ascii="Times New Roman" w:eastAsia="Calibri" w:hAnsi="Times New Roman" w:cs="Times New Roman"/>
          <w:sz w:val="24"/>
          <w:szCs w:val="24"/>
        </w:rPr>
        <w:lastRenderedPageBreak/>
        <w:t>Бондарев, Ю. «Горячий снег», «Батальоны просят огня», Фадеев, А. «Молодая гвардия», Некрасов, В. «В окопах Сталинграда», Богомолов, В. «Тринадцать лет до бессмертия», «Останутся навечно», Катаев, В. «Сын полка», Веркин, Э. «Облачный полк», Семяновский, Ф. «Повесть о фронтовом детстве», Морозов, В.Н. «Марат Казей» и других, которые помогают лучше понять трагедию и подвиг тех лет.</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shd w:val="clear" w:color="auto" w:fill="FFFFFF"/>
        </w:rPr>
        <w:tab/>
      </w:r>
      <w:r w:rsidRPr="004773ED">
        <w:rPr>
          <w:rFonts w:ascii="Times New Roman" w:eastAsia="Calibri" w:hAnsi="Times New Roman" w:cs="Times New Roman"/>
          <w:sz w:val="24"/>
          <w:szCs w:val="24"/>
        </w:rPr>
        <w:t xml:space="preserve"> Ежегодно 12 апреля весь мир отмечает День космонавтики. В преддверии этой памятной даты учащиеся из 5 «б» класса МКОУ СШ №1 совершили в библиотеке необычное космическое путешествие «Вперед к звездам». Благодаря увлекательной беседе, яркой презентации и видеоролику гости познакомились с историей возникновения праздника, узнали о том, как развивалась космонавтика и какие ученые, конструкторы и инженеры внесли свой вклад в её развитие. Вспомнили имена первых космонавтов, а также совершили виртуальную экскурсию по достопримечательности мирового уровня – Парку покорителей космоса. Затем проверили свои знания с помощью интерактивной викторины «Космический бой».</w:t>
      </w:r>
      <w:r w:rsidRPr="004773ED">
        <w:rPr>
          <w:rFonts w:ascii="Times New Roman" w:eastAsia="Calibri" w:hAnsi="Times New Roman" w:cs="Times New Roman"/>
          <w:sz w:val="24"/>
          <w:szCs w:val="24"/>
        </w:rPr>
        <w:tab/>
        <w:t xml:space="preserve">В дополнение к мероприятию была организована книжная выставка «Герои звездных дорог».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2025 г. наша страна отмечает </w:t>
      </w:r>
      <w:r w:rsidRPr="004773ED">
        <w:rPr>
          <w:rFonts w:ascii="Times New Roman" w:eastAsia="Calibri" w:hAnsi="Times New Roman" w:cs="Times New Roman"/>
          <w:color w:val="000000"/>
          <w:sz w:val="24"/>
          <w:szCs w:val="24"/>
          <w:shd w:val="clear" w:color="auto" w:fill="FFFFFF"/>
        </w:rPr>
        <w:t xml:space="preserve">80-летие Победы в Великой Отечественной войне. </w:t>
      </w:r>
      <w:r w:rsidRPr="004773ED">
        <w:rPr>
          <w:rFonts w:ascii="Times New Roman" w:eastAsia="Calibri" w:hAnsi="Times New Roman" w:cs="Times New Roman"/>
          <w:sz w:val="24"/>
          <w:szCs w:val="24"/>
        </w:rPr>
        <w:t xml:space="preserve">18 апреля на базе МБУК «Дом культуры» </w:t>
      </w:r>
      <w:r w:rsidRPr="004773ED">
        <w:rPr>
          <w:rFonts w:ascii="Times New Roman" w:eastAsia="Calibri" w:hAnsi="Times New Roman" w:cs="Times New Roman"/>
          <w:sz w:val="24"/>
          <w:szCs w:val="24"/>
          <w:shd w:val="clear" w:color="auto" w:fill="FFFFFF"/>
        </w:rPr>
        <w:t xml:space="preserve">состоялся городской конкурс чтецов </w:t>
      </w:r>
      <w:r w:rsidRPr="004773ED">
        <w:rPr>
          <w:rFonts w:ascii="Times New Roman" w:eastAsia="Calibri" w:hAnsi="Times New Roman" w:cs="Times New Roman"/>
          <w:sz w:val="24"/>
          <w:szCs w:val="24"/>
        </w:rPr>
        <w:t>«Помнит сердце, не забудет никогда», посвященный 80-летию Победы в Великой Отечественной войне и Году защитника Отечества. Конкурс был проведен сотрудниками МКУК «Центральна библиотека» совместно с МБУК «Дом культуры» и учредителем конкурса -Администрацией Котельниковского городского поселения.</w:t>
      </w:r>
    </w:p>
    <w:p w:rsidR="004773ED" w:rsidRPr="004773ED" w:rsidRDefault="004773ED" w:rsidP="004773ED">
      <w:pPr>
        <w:shd w:val="clear" w:color="auto" w:fill="FFFFFF"/>
        <w:spacing w:after="0"/>
        <w:jc w:val="both"/>
        <w:textAlignment w:val="baseline"/>
        <w:rPr>
          <w:rFonts w:ascii="Times New Roman" w:eastAsia="Times New Roman" w:hAnsi="Times New Roman" w:cs="Times New Roman"/>
          <w:sz w:val="24"/>
          <w:szCs w:val="24"/>
          <w:lang w:eastAsia="ru-RU"/>
        </w:rPr>
      </w:pPr>
      <w:r w:rsidRPr="004773ED">
        <w:rPr>
          <w:rFonts w:ascii="Times New Roman" w:eastAsia="Times New Roman" w:hAnsi="Times New Roman" w:cs="Times New Roman"/>
          <w:sz w:val="24"/>
          <w:szCs w:val="24"/>
          <w:lang w:eastAsia="ru-RU"/>
        </w:rPr>
        <w:tab/>
        <w:t xml:space="preserve">В конкурсе приняли участие 33 учащихся 5-8 классов школ г. Котельниково в 2-х возрастных категориях: 1 категория – обучающиеся 5-6 классов, 2 категория – обучающиеся 7-8 классов. </w:t>
      </w:r>
      <w:r w:rsidRPr="004773ED">
        <w:rPr>
          <w:rFonts w:ascii="Times New Roman" w:eastAsia="Times New Roman" w:hAnsi="Times New Roman" w:cs="Times New Roman"/>
          <w:color w:val="000000"/>
          <w:sz w:val="24"/>
          <w:szCs w:val="24"/>
          <w:shd w:val="clear" w:color="auto" w:fill="FFFFFF"/>
          <w:lang w:eastAsia="ru-RU"/>
        </w:rPr>
        <w:t>Юные чтецы представили на суд жюри поэтические произведения, посвященные героизму, мужеству и скорби военных лет, рассказывающие о подвигах солдат, о тяготах жизни в тылу, о материнской любви и вере в Победу.</w:t>
      </w:r>
      <w:r w:rsidRPr="004773ED">
        <w:rPr>
          <w:rFonts w:ascii="Times New Roman" w:eastAsia="Times New Roman" w:hAnsi="Times New Roman" w:cs="Times New Roman"/>
          <w:sz w:val="24"/>
          <w:szCs w:val="24"/>
          <w:lang w:eastAsia="ru-RU"/>
        </w:rPr>
        <w:t xml:space="preserve"> </w:t>
      </w:r>
      <w:r w:rsidRPr="004773ED">
        <w:rPr>
          <w:rFonts w:ascii="Times New Roman" w:eastAsia="Times New Roman" w:hAnsi="Times New Roman" w:cs="Times New Roman"/>
          <w:color w:val="000000"/>
          <w:sz w:val="24"/>
          <w:szCs w:val="24"/>
          <w:lang w:eastAsia="ru-RU"/>
        </w:rPr>
        <w:t>По итогам конкурса победители и призеры в каждой из возрастных категорий были награждены дипломами и памятными подарками.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25 апреля 2025 года в библиотеке состоялась акция «Библиосумерки-2025». Мероприятие прошло под названием «Свои герои. Я помню! Я горжусь!» и было посвящено 80-летию Победы в Великой Отечественной войне и Году защитника Отечества. Детям представилась возможность совершить «путешествие во времени» в далекие</w:t>
      </w:r>
      <w:r w:rsidRPr="00D82EAC">
        <w:rPr>
          <w:rFonts w:ascii="Times New Roman" w:eastAsia="Calibri" w:hAnsi="Times New Roman" w:cs="Times New Roman"/>
          <w:b/>
          <w:bCs/>
          <w:sz w:val="24"/>
          <w:szCs w:val="24"/>
        </w:rPr>
        <w:t xml:space="preserve"> </w:t>
      </w:r>
      <w:r w:rsidRPr="004773ED">
        <w:rPr>
          <w:rFonts w:ascii="Times New Roman" w:eastAsia="Calibri" w:hAnsi="Times New Roman" w:cs="Times New Roman"/>
          <w:sz w:val="24"/>
          <w:szCs w:val="24"/>
        </w:rPr>
        <w:t>1941-1945 г.г. В ходе игры участники вспомнили хронику Великой Отечественной войны, освоили азбуку Морзе, ответили на блиц-вопросы и разгадали ребусы по военной тематике. Распределили по возрастанию войсковые звания. Выполнили строевую подготовку. Совершили марш-бросок в тыл к врагу, пройдя «Полосу препятствий». На станции «Привал» команды с удовольствием угадали и исполнили песни военных лет. В завершение путешествия, потратив много сил и энергии, команды подкрепились солдатской кашей и угостились горячим «фронтовым чаем» на станции «Полевая кухня». В течение вечера действовала книжная выставка «Суровые страницы великого подвига», где участники могли познакомиться с лучшими образцами детской литературы о Великой Отечественной войне. Мероприятие стало для детей настоящим праздником по сохранению исторической правды и воспитанию у подрастающего поколения чувства патриотизма.</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 преддверии Дня Победы библиотека присоединились к ежегодным Всероссийским патриотическим акциям: «Окна Победы», «Георгиевская ленточка» и «Бессмертный полк». Окна Детской библиотеки были украшены яркими информационными плакатами о Великой Отечественной войне, цветами, шарами, патриотическими трафаретами и георгиевскими лентами.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 знак памяти и уважения к подвигу победителей в Великой Отечественной войне сотрудники библиотеки вышли на улицы города и раздали жителям георгиевские ленточки.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lastRenderedPageBreak/>
        <w:tab/>
        <w:t>Акция «Бессмертный полк» призванная сохранить память о героях ВОВ, проводилась в формате «Стена Памяти». На стенде у здания библиотеки были размещены портреты участников Великой Отечественной войны – родных и близких жителей нашего города.</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 праздничный день 9 мая коллектив библиотеки принял участие в митинге Памяти «Помнить, чтобы жизнь продолжалась!» у братской могилы советских воинов и Героя Советского Союза М.Д. Баранова, шествии «Бессмертного полка» и торжественной церемонии открытия праздника «Великая поступь Победы».</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канун Дня Победы в библиотеке прошел открытый поэтический микрофон памяти «Читают дети о войне». Из окна учреждения слышались всеми любимые и известные песни о войне. звучали стихи поэтов военной поры, местных и современных авторов из уст читателей библиотеки.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память о подвиге и героизме народа, победившего фашизм, в целях сохранения исторической памяти в библиотеке была оформлена книжная выставка «Суровые страницы великого подвига», знакомящая читателей с историко-публицистической и художественной литературой о Великой Отечественной войне.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 преддверии</w:t>
      </w:r>
      <w:r w:rsidRPr="004773ED">
        <w:rPr>
          <w:rFonts w:ascii="Times New Roman" w:eastAsia="Calibri" w:hAnsi="Times New Roman" w:cs="Times New Roman"/>
          <w:sz w:val="24"/>
          <w:szCs w:val="24"/>
          <w:shd w:val="clear" w:color="auto" w:fill="FFFFFF"/>
        </w:rPr>
        <w:t xml:space="preserve"> самой печальной даты в истории России</w:t>
      </w:r>
      <w:r w:rsidRPr="004773ED">
        <w:rPr>
          <w:rFonts w:ascii="Times New Roman" w:eastAsia="Calibri" w:hAnsi="Times New Roman" w:cs="Times New Roman"/>
          <w:sz w:val="24"/>
          <w:szCs w:val="24"/>
        </w:rPr>
        <w:t xml:space="preserve"> - 22 июня, Детская библиотека оформила акцию на окне «И дети сражались за Родину», присоединившись к Всероссийской акции «Окна Памяти и Скорби». Жители и гости города вспомнили юных героев, которые в годы войны наравне со взрослыми защищали нашу Родину. Леня Голиков, Зина Портнова, Валя Котик, Марат Казей и другие - дети, удостоенные звания Героя Советского Союза и других государственных наград. На их хрупкие плечи легла тяжесть невзгод, бедствий, горя военных лет. Их повзрослевшее детство было наполнено такими испытаниями, которые невозможно выдумать. Но это было. Было в истории большой нашей страны, было в судьбах ее маленьких ребят, обыкновенных мальчишек и девчонок.</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22 июня у памятника-мемориала танкистам освободителям и Герою Советского Союза летчику М.Д. Баранову коллектив библиотеки принял участие в памятном мероприятии «Есть память, которой не будет забвенья», посвященном Дню памяти и скорби.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8 августа 2025 г. в г. Котельниково произошло знаменательное событие, приуроченное к 80-летию Победы в Великой Отечественной войне - торжественное открытие памятного Знака выдающемуся писателю-фронтовику, человеку, чья жизнь и творчество стали символом мужества, чести и верности Родине — Юрию Васильевичу Бондареву, который установлен у входа в Детскую библиотеку. Юрий Васильевич - почетный гражданин города-героя Волгограда, почетный гражданин и защитник Котельниково, был тесно связан со Сталинградской землей. В 1942 году 18-летним юношей в составе 2-й гвардейской армии воевал на южном фланге Сталинградской битвы в Котельниковском районе, где решалась судьба Сталинградского котла, командиром миномётного расчёта. Именно эти бои позже легли в основу его знаменитого романа «Горячий снег». Как это ни удивительно, но до сегодняшнего дня на всей необъятной территории нашей страны не было ни одного памятника Юрию Бондареву.</w:t>
      </w:r>
      <w:r w:rsidRPr="004773ED">
        <w:rPr>
          <w:rFonts w:ascii="Times New Roman" w:eastAsia="Calibri" w:hAnsi="Times New Roman" w:cs="Times New Roman"/>
          <w:i/>
          <w:sz w:val="24"/>
          <w:szCs w:val="24"/>
        </w:rPr>
        <w:t xml:space="preserve"> </w:t>
      </w:r>
      <w:r w:rsidRPr="004773ED">
        <w:rPr>
          <w:rFonts w:ascii="Times New Roman" w:eastAsia="Calibri" w:hAnsi="Times New Roman" w:cs="Times New Roman"/>
          <w:sz w:val="24"/>
          <w:szCs w:val="24"/>
        </w:rPr>
        <w:t xml:space="preserve">Благодаря Администрации Котельниковского городского поселения и финансовой помощи спонсора - </w:t>
      </w:r>
      <w:r w:rsidRPr="004773ED">
        <w:rPr>
          <w:rFonts w:ascii="Times New Roman" w:eastAsia="Calibri" w:hAnsi="Times New Roman" w:cs="Times New Roman"/>
          <w:sz w:val="24"/>
          <w:szCs w:val="24"/>
          <w:shd w:val="clear" w:color="auto" w:fill="FFFFFF"/>
        </w:rPr>
        <w:t xml:space="preserve">АО «Транснефть-Приволга» Волгоградского РНУ - </w:t>
      </w:r>
      <w:r w:rsidRPr="004773ED">
        <w:rPr>
          <w:rFonts w:ascii="Times New Roman" w:eastAsia="Calibri" w:hAnsi="Times New Roman" w:cs="Times New Roman"/>
          <w:sz w:val="24"/>
          <w:szCs w:val="24"/>
        </w:rPr>
        <w:t xml:space="preserve">эта историческая несправедливость была исправлена. И наш город был удостоен чести первым увековечить память выдающегося русского советского писателя-фронтовика, </w:t>
      </w:r>
      <w:r w:rsidRPr="004773ED">
        <w:rPr>
          <w:rFonts w:ascii="Times New Roman" w:eastAsia="Times New Roman" w:hAnsi="Times New Roman" w:cs="Times New Roman"/>
          <w:sz w:val="24"/>
          <w:szCs w:val="24"/>
          <w:lang w:eastAsia="ru-RU"/>
        </w:rPr>
        <w:t xml:space="preserve">до конца жизни боровшегося за то, чтобы город </w:t>
      </w:r>
      <w:r w:rsidRPr="004773ED">
        <w:rPr>
          <w:rFonts w:ascii="Times New Roman" w:eastAsia="Times New Roman" w:hAnsi="Times New Roman" w:cs="Times New Roman"/>
          <w:bCs/>
          <w:sz w:val="24"/>
          <w:szCs w:val="24"/>
          <w:lang w:eastAsia="ru-RU"/>
        </w:rPr>
        <w:t>Котельниково</w:t>
      </w:r>
      <w:r w:rsidRPr="004773ED">
        <w:rPr>
          <w:rFonts w:ascii="Times New Roman" w:eastAsia="Times New Roman" w:hAnsi="Times New Roman" w:cs="Times New Roman"/>
          <w:sz w:val="24"/>
          <w:szCs w:val="24"/>
          <w:lang w:eastAsia="ru-RU"/>
        </w:rPr>
        <w:t> получил заслуженное звание </w:t>
      </w:r>
      <w:r w:rsidRPr="004773ED">
        <w:rPr>
          <w:rFonts w:ascii="Times New Roman" w:eastAsia="Times New Roman" w:hAnsi="Times New Roman" w:cs="Times New Roman"/>
          <w:bCs/>
          <w:sz w:val="24"/>
          <w:szCs w:val="24"/>
          <w:lang w:eastAsia="ru-RU"/>
        </w:rPr>
        <w:t>"Города воинской славы".</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Ежегодно 3 сентября в России отмечается особая дата – День солидарности в борьбе с терроризмом, установленная в связи с трагическими событиями, произошедшими в Республике Северная Осетия с 1 по 3 сентября 2004 года. Детская библиотека провела час памяти «Эхо Бесланской печали», где приняли участие учащиеся 6 «В» класса МКОУ СШ № 2. Ведущая </w:t>
      </w:r>
      <w:r w:rsidRPr="004773ED">
        <w:rPr>
          <w:rFonts w:ascii="Times New Roman" w:eastAsia="Calibri" w:hAnsi="Times New Roman" w:cs="Times New Roman"/>
          <w:sz w:val="24"/>
          <w:szCs w:val="24"/>
        </w:rPr>
        <w:lastRenderedPageBreak/>
        <w:t>мероприятия поговорила с детьми о таком опасном явлении, как терроризм. Ребята посмотрели видео ролик о крупнейших террористических актах, произошедших на территории России, прослушали небольшой рассказ о страшных событиях 1-3 сентября 2004 г. в Беслане, где террористами была захвачена школа № 1.</w:t>
      </w:r>
      <w:r w:rsidRPr="004773ED">
        <w:rPr>
          <w:rFonts w:ascii="Times New Roman" w:eastAsia="Calibri" w:hAnsi="Times New Roman" w:cs="Times New Roman"/>
          <w:sz w:val="24"/>
          <w:szCs w:val="24"/>
        </w:rPr>
        <w:tab/>
        <w:t>Минутой молчания почтили память погибших в Беслане 334 человек, из которых 186 были детьми, и всех жертв террористических актов. В завершении встречи дети написали на листочках, что нужно делать каждому из нас, чтобы не было терроризма, и прикрепили свои пожелания на плакат «Мы против терроризма» с изображением нашей планеты.</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связи с тем, что фонд библиотеки пополнился новыми книгами, которые посвящены героям специальной военной операции (СВО) на Украине, в августе 2025 года в читальном зале библиотеки была оформлена книжная выставка «КнигоСВОд». На ней представлены авторские сборники, рассказы писателей-фронтовиков, непосредственных участников СВО, военных врачей, жителей Донбасса и близлежащих территорий, исторические повествования – произведения, чтение которых способствует осмыслению событий и развитию гражданского сознания. </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Гражданско-правовое воспитание</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первый день мая в нашей стране отмечается Праздник Весны и Труда, который изначально носил название День международной солидарности трудящихся. В преддверии праздника сотрудники библиотеки распространили среди жителей и гостей г. Котельниково информационные буклеты «1 Мая – праздник Весны и Труда». Благодаря знакомству с буклетами горожане вспомнили историю возникновения и становления праздника, узнали о некоторых традициях празднования, прочли прекрасное стихотворение о Первомае и ознакомились со списком литературы: «Человек труда в художественной литературе».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Каждый год 12 июня наша страна отмечает День России – праздник, который объединяет всех, кто гордится страной, разделяет ее ценности и осознает свою личную ответственность за настоящее и будущее Отечества. Накануне праздничного дня Детская библиотека в рамках областной творческой акции «Моей России посвящаю» провела акцию "Мой герб, мой флаг, моя Россия", призванную рассказать жителям г. Котельниково о значимости государственных символов в истории страны. Из информационных буклетов каждый горожанин и гость поселения смог узнать интересные факты о нашей большой стране, вспомнить государственную символику России: герб, флаг и гимн, а также её значение. Посмотреть список рекомендуемой к прочтению литературы, который позволит расширить знания о нашей великой стране.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22 августа, в День Государственного флага России, здание библиотеки было украшено шарами цветов триколора и флагами: России, Волгоградской области и Котельниковского городского поселения. </w:t>
      </w:r>
      <w:r w:rsidRPr="004773ED">
        <w:rPr>
          <w:rFonts w:ascii="Times New Roman" w:eastAsia="Calibri" w:hAnsi="Times New Roman" w:cs="Times New Roman"/>
          <w:sz w:val="24"/>
          <w:szCs w:val="24"/>
        </w:rPr>
        <w:tab/>
        <w:t>Также библиотека присоединилась к стартовавшей в преддверии этой праздничной даты Всероссийской акции «Окна России-2025». Окна учреждения «раскрасились» в цвета триколора с надписью: «Наш флаг – наша гордость!». Гости и жители города смогли ознакомиться с информацией об истории государственного флага, со значением каждого из цветов бело-сине-красного полотнища и прочесть стихотворения, посвященные флагу Российской Федерации.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30 сентября, в день третьей годовщины со дня воссоединения новых регионов с Россией, библиотека провела среди горожан акцию по распространению информационных буклетов «Одна страна, одна семья, одна Россия!». Из которых котельниковцы смогли узнать основные предпосылки и этапы на пути вхождения Донбасса и Новороссии в состав России.</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sz w:val="24"/>
          <w:szCs w:val="24"/>
        </w:rPr>
        <w:tab/>
      </w:r>
      <w:r w:rsidRPr="004773ED">
        <w:rPr>
          <w:rFonts w:ascii="Times New Roman" w:eastAsia="Calibri" w:hAnsi="Times New Roman" w:cs="Times New Roman"/>
          <w:b/>
          <w:sz w:val="24"/>
          <w:szCs w:val="24"/>
          <w:u w:val="single"/>
        </w:rPr>
        <w:t>Краеведение</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 сентябре в рамках программы «Пушкинская карта» в МКУК «ЦБ» Детской библиотеке прошел час краеведческих знаний «Я город свой знаю, ведь я в нём живу», посвященный Дню города и района. В нём приняли участие учащихся 11 классов МКОУ СШ № 1, 2, 4 и студенты 1-</w:t>
      </w:r>
      <w:r w:rsidRPr="004773ED">
        <w:rPr>
          <w:rFonts w:ascii="Times New Roman" w:eastAsia="Calibri" w:hAnsi="Times New Roman" w:cs="Times New Roman"/>
          <w:sz w:val="24"/>
          <w:szCs w:val="24"/>
        </w:rPr>
        <w:lastRenderedPageBreak/>
        <w:t xml:space="preserve">го курса АНПОО «Котельниковский колледж бизнеса». В начале встречи участников мероприятия познакомили с историей, развитием и современным обликом родного края. Беседа библиотекаря сопровождалась презентацией с архивными фото - и аудио материалами. Ребята посмотрели видео материал «Котельниково – земля героев». Узнали интересные факты: о животном и растительном мире, памятных местах, людях, прославивших родную землю. А затем закрепили полученные знания с помощью игры краеведческого лото. </w:t>
      </w:r>
      <w:r w:rsidRPr="004773ED">
        <w:rPr>
          <w:rFonts w:ascii="Times New Roman" w:eastAsia="Calibri" w:hAnsi="Times New Roman" w:cs="Times New Roman"/>
          <w:color w:val="000000"/>
          <w:sz w:val="24"/>
          <w:szCs w:val="24"/>
          <w:shd w:val="clear" w:color="auto" w:fill="FFFFFF"/>
        </w:rPr>
        <w:t>Прекрасным дополнением к мероприятию стала тематическая книжная выставка «Родной край – часть великой России», где была представлена краеведческая литература</w:t>
      </w:r>
      <w:r w:rsidRPr="004773ED">
        <w:rPr>
          <w:rFonts w:ascii="Times New Roman" w:eastAsia="Calibri" w:hAnsi="Times New Roman" w:cs="Times New Roman"/>
          <w:sz w:val="24"/>
          <w:szCs w:val="24"/>
        </w:rPr>
        <w:t xml:space="preserve"> о героическом прошлом родного города</w:t>
      </w:r>
      <w:r w:rsidRPr="004773ED">
        <w:rPr>
          <w:rFonts w:ascii="Times New Roman" w:eastAsia="Calibri" w:hAnsi="Times New Roman" w:cs="Times New Roman"/>
          <w:color w:val="000000"/>
          <w:sz w:val="24"/>
          <w:szCs w:val="24"/>
          <w:shd w:val="clear" w:color="auto" w:fill="FFFFFF"/>
        </w:rPr>
        <w:t xml:space="preserve"> </w:t>
      </w:r>
      <w:r w:rsidRPr="004773ED">
        <w:rPr>
          <w:rFonts w:ascii="Times New Roman" w:eastAsia="Calibri" w:hAnsi="Times New Roman" w:cs="Times New Roman"/>
          <w:sz w:val="24"/>
          <w:szCs w:val="24"/>
        </w:rPr>
        <w:t>и произведения выдающихся поэтов и писателей, наших земляков.</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рамках празднования Дня города Котельниково, которому в этом году исполняется 128 лет, библиотека подготовила и провела комплекс мероприятий, посвященных праздничной дате: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 акцию на окне «Котельниково: из прошлого в настоящее», которая  напомнила горожанам и гостям города об истории, культуре, природе и достижениях любимого города, памятных местах, героических и творческих личностях нашего края.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 xml:space="preserve">- акцию по распространению информационных буклетов «Вот она какая, сторона родная!», которая напомнила жителям и гостям города интересные факты об истории родного города, его развитии и становлении. </w:t>
      </w:r>
    </w:p>
    <w:p w:rsidR="004773ED" w:rsidRPr="004773ED" w:rsidRDefault="004773ED" w:rsidP="004773ED">
      <w:pPr>
        <w:shd w:val="clear" w:color="auto" w:fill="FFFFFF"/>
        <w:spacing w:after="0"/>
        <w:jc w:val="both"/>
        <w:rPr>
          <w:rFonts w:ascii="Times New Roman" w:eastAsia="Times New Roman" w:hAnsi="Times New Roman" w:cs="Times New Roman"/>
          <w:sz w:val="24"/>
          <w:szCs w:val="24"/>
          <w:lang w:eastAsia="ru-RU"/>
        </w:rPr>
      </w:pPr>
      <w:r w:rsidRPr="004773ED">
        <w:rPr>
          <w:rFonts w:ascii="Times New Roman" w:eastAsia="Times New Roman" w:hAnsi="Times New Roman" w:cs="Times New Roman"/>
          <w:sz w:val="24"/>
          <w:szCs w:val="24"/>
          <w:lang w:eastAsia="ru-RU"/>
        </w:rPr>
        <w:t>- оформила книжную выставку «Родной край – часть великой России». На которой была представлена краеведческая литература о героическом прошлом родного города и произведения выдающихся поэтов и писателей, наших земляков.</w:t>
      </w:r>
    </w:p>
    <w:p w:rsidR="004773ED" w:rsidRPr="004773ED" w:rsidRDefault="004773ED" w:rsidP="004773ED">
      <w:pPr>
        <w:spacing w:after="0"/>
        <w:ind w:firstLine="708"/>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Неделя детской и юношеской книги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С 24 по 28 марта 2025 г. в рамках Всероссийской Недели детской и юношеской книги, которая прошла под лозунгом «История с продолжением» и была посвящена 80-летию Победы в Великой Отечественной войне и Году защитника Отечества было проведено 5 мероприятий: литературный праздник «С книгой мир добрей и ярче!», посвященный открытию Недели детской книги, патриотическая игра «Я помню! Я горжусь!», посвященная 80-летию Великой Победы, сказочная викторина «По дорогам сказок» к 240-летию Я. Гримма и 220-летию Х.К. Андерсена, спортивный праздник «Старты Победы», посвященный 80-летию Победы в ВОВ, и игра путешествие «Что я знаю о профессиях». С радостью и азартом, любопытством и возможностью проявить свои личные качества ребята приняли участие в конкурсах и викторинах, проходили полосу препятствий и выполняли творческие задания, угадывали песни военных лет и вживались в роли представителей разных профессий. Чтобы побудить юных читателей почаще посещать библиотеку, где их ждут новые интересные книги и встречи с любимыми литературными героями, на абонементе была оформлена книжная выставка «В дни каникул не скучай, бери книгу и читай!». </w:t>
      </w:r>
      <w:r w:rsidRPr="004773ED">
        <w:rPr>
          <w:rFonts w:ascii="Times New Roman" w:eastAsia="Calibri" w:hAnsi="Times New Roman" w:cs="Times New Roman"/>
          <w:sz w:val="24"/>
          <w:szCs w:val="24"/>
          <w:shd w:val="clear" w:color="auto" w:fill="FFFFFF"/>
        </w:rPr>
        <w:t xml:space="preserve">На ней были представлены весёлые, забавные и смешные рассказы, повести и сказки о мальчишках, девчонках и братьях наших меньших. </w:t>
      </w:r>
    </w:p>
    <w:p w:rsidR="004773ED" w:rsidRPr="004773ED" w:rsidRDefault="004773ED" w:rsidP="004773ED">
      <w:pPr>
        <w:spacing w:after="0"/>
        <w:ind w:firstLine="708"/>
        <w:jc w:val="both"/>
        <w:rPr>
          <w:rFonts w:ascii="Times New Roman" w:eastAsia="Times New Roman" w:hAnsi="Times New Roman" w:cs="Times New Roman"/>
          <w:color w:val="FF0000"/>
          <w:sz w:val="24"/>
          <w:szCs w:val="24"/>
          <w:shd w:val="clear" w:color="auto" w:fill="FFFFFF"/>
          <w:lang w:eastAsia="ru-RU"/>
        </w:rPr>
      </w:pPr>
      <w:r w:rsidRPr="004773ED">
        <w:rPr>
          <w:rFonts w:ascii="Times New Roman" w:eastAsia="Times New Roman" w:hAnsi="Times New Roman" w:cs="Times New Roman"/>
          <w:sz w:val="24"/>
          <w:szCs w:val="24"/>
          <w:shd w:val="clear" w:color="auto" w:fill="FFFFFF"/>
          <w:lang w:eastAsia="ru-RU"/>
        </w:rPr>
        <w:t>Неделю Детской книги посетили 117</w:t>
      </w:r>
      <w:r w:rsidRPr="004773ED">
        <w:rPr>
          <w:rFonts w:ascii="Times New Roman" w:eastAsia="Times New Roman" w:hAnsi="Times New Roman" w:cs="Times New Roman"/>
          <w:color w:val="FF0000"/>
          <w:sz w:val="24"/>
          <w:szCs w:val="24"/>
          <w:shd w:val="clear" w:color="auto" w:fill="FFFFFF"/>
          <w:lang w:eastAsia="ru-RU"/>
        </w:rPr>
        <w:t xml:space="preserve"> </w:t>
      </w:r>
      <w:r w:rsidRPr="004773ED">
        <w:rPr>
          <w:rFonts w:ascii="Times New Roman" w:eastAsia="Times New Roman" w:hAnsi="Times New Roman" w:cs="Times New Roman"/>
          <w:sz w:val="24"/>
          <w:szCs w:val="24"/>
          <w:shd w:val="clear" w:color="auto" w:fill="FFFFFF"/>
          <w:lang w:eastAsia="ru-RU"/>
        </w:rPr>
        <w:t xml:space="preserve">учащихся </w:t>
      </w:r>
      <w:r w:rsidRPr="004773ED">
        <w:rPr>
          <w:rFonts w:ascii="Times New Roman" w:eastAsia="Times New Roman" w:hAnsi="Times New Roman" w:cs="Times New Roman"/>
          <w:sz w:val="24"/>
          <w:szCs w:val="24"/>
          <w:lang w:eastAsia="ru-RU"/>
        </w:rPr>
        <w:t>1-5 классов</w:t>
      </w:r>
      <w:r w:rsidRPr="004773ED">
        <w:rPr>
          <w:rFonts w:ascii="Times New Roman" w:eastAsia="Times New Roman" w:hAnsi="Times New Roman" w:cs="Times New Roman"/>
          <w:sz w:val="24"/>
          <w:szCs w:val="24"/>
          <w:shd w:val="clear" w:color="auto" w:fill="FFFFFF"/>
          <w:lang w:eastAsia="ru-RU"/>
        </w:rPr>
        <w:t xml:space="preserve"> МКОУ СШ № 1, 2, 3, 4 г. Котельниково.</w:t>
      </w:r>
      <w:r w:rsidRPr="004773ED">
        <w:rPr>
          <w:rFonts w:ascii="Times New Roman" w:eastAsia="Times New Roman" w:hAnsi="Times New Roman" w:cs="Times New Roman"/>
          <w:color w:val="FF0000"/>
          <w:sz w:val="24"/>
          <w:szCs w:val="24"/>
          <w:shd w:val="clear" w:color="auto" w:fill="FFFFFF"/>
          <w:lang w:eastAsia="ru-RU"/>
        </w:rPr>
        <w:t xml:space="preserve"> </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Пушкинская карта</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рамках программы «Пушкинская карта» было проведено 4 мероприятия, в которых приняли участие 74 человека. Билеты проданы на сумму 14800,00 (четырнадцать тысяч восемьсот рублей). В сентябре в библиотеке прошел час краеведческих знаний «Я город свой знаю, ведь я в нём живу», посвященный Дню города и района. В нём приняли участие учащихся 11 классов МКОУ СШ № 1, 2, 4 и студенты 1-го курса АНПОО «Котельниковский колледж бизнеса». </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Работа с пришкольными оздоровительными лагерями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Лето для школьников - самое прекрасное время года, когда можно гулять на свежем воздухе, встречаться с друзьями, путешествовать и, конечно, получать новые интересные знания. </w:t>
      </w:r>
      <w:r w:rsidRPr="004773ED">
        <w:rPr>
          <w:rFonts w:ascii="Times New Roman" w:eastAsia="Calibri" w:hAnsi="Times New Roman" w:cs="Times New Roman"/>
          <w:sz w:val="24"/>
          <w:szCs w:val="24"/>
        </w:rPr>
        <w:lastRenderedPageBreak/>
        <w:t xml:space="preserve">Детская библиотека давно и плодотворно сотрудничает с летними оздоровительными лагерями города.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течение июня 2025 г. библиотеку посетили ребята из клуба «Чародеи» ГКУ СО «Котельниковский ЦСОН» и участники литературного клуба «Книжный теремок» Детской библиотеки.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Всего было проведено 4 мероприятия по следующим направлениям: «художественно-эстетическое воспитание»: игровая программа «По книжному морю под парусом лета» и праздник шляп, посвященный Международному Дню друзей, «Все дело в шляпе» и «здоровье и экология»: час юного эколога «Без экологии, друзья, нам прожить никак нельзя!» и конкурсно-игровая программа «За здоровьем в библиотеку!».  В них приняли участие 99 детей из обоих клубов.</w:t>
      </w:r>
      <w:r w:rsidRPr="004773ED">
        <w:rPr>
          <w:rFonts w:ascii="Times New Roman" w:eastAsia="Calibri" w:hAnsi="Times New Roman" w:cs="Times New Roman"/>
          <w:sz w:val="24"/>
          <w:szCs w:val="24"/>
        </w:rPr>
        <w:tab/>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 последний месяц летних каникул библиотека продолжила активную работу с пришкольными оздоровительными лагерями МКОУ СШ № 1, 2 и 4. Было проведено 9 мероприятий, в которых приняли участие 225 учащихся школ города: игровая программа «Лето – праздник детства», праздник шляп «Эти загадочные шляпы» и конкурсно-игровая программа по ЗОЖ «Путешествие по тропе Здоровья».</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К каждому из мероприятий была оформлена яркая познавательная тематическая книжная выставка: «Какого цвета лето?», «Шляпа на обложке»", Стиль жизни - здоровье".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В ходе всех мероприятий ребята получили новые знания, заряд положительных эмоций, бодрости и прекрасного настроения. </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Всего за летний период было проведено 13 мероприятий, в которых приняли участие 324 ребенка.</w:t>
      </w:r>
    </w:p>
    <w:p w:rsidR="004773ED" w:rsidRPr="004773ED" w:rsidRDefault="004773ED" w:rsidP="004773ED">
      <w:pPr>
        <w:spacing w:after="0"/>
        <w:jc w:val="center"/>
        <w:rPr>
          <w:rFonts w:ascii="Times New Roman" w:eastAsia="Calibri" w:hAnsi="Times New Roman" w:cs="Times New Roman"/>
          <w:b/>
          <w:sz w:val="24"/>
          <w:szCs w:val="24"/>
          <w:u w:val="single"/>
        </w:rPr>
      </w:pPr>
      <w:r w:rsidRPr="004773ED">
        <w:rPr>
          <w:rFonts w:ascii="Times New Roman" w:eastAsia="Calibri" w:hAnsi="Times New Roman" w:cs="Times New Roman"/>
          <w:b/>
          <w:sz w:val="24"/>
          <w:szCs w:val="24"/>
          <w:u w:val="single"/>
        </w:rPr>
        <w:t>Работа с кадрами</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Библиотекари Детской библиотеки дистанционно прошли курсы повышения квалификации в рамках реализации государственной программы «Развитие культуры» с 31 марта по 19 апреля 2025 г. в Санкт-Петербургском государственном институте культуры. Кузнецова О.С. по программе: «Инклюзивная практика работы с лицами с ОВЗ в учреждениях культуры» - 36 часов. Чеснокова Е.В. по программе: «Продвижение услуг современного учреждения культуры: технологии  event-менеджмента» - 36 часов.</w:t>
      </w:r>
    </w:p>
    <w:p w:rsidR="004773ED" w:rsidRPr="004773ED" w:rsidRDefault="004773ED" w:rsidP="004773ED">
      <w:pPr>
        <w:spacing w:after="0"/>
        <w:jc w:val="both"/>
        <w:rPr>
          <w:rFonts w:ascii="Times New Roman" w:eastAsia="Calibri" w:hAnsi="Times New Roman" w:cs="Times New Roman"/>
          <w:sz w:val="24"/>
          <w:szCs w:val="24"/>
        </w:rPr>
      </w:pPr>
      <w:r w:rsidRPr="004773ED">
        <w:rPr>
          <w:rFonts w:ascii="Times New Roman" w:eastAsia="Calibri" w:hAnsi="Times New Roman" w:cs="Times New Roman"/>
          <w:sz w:val="24"/>
          <w:szCs w:val="24"/>
        </w:rPr>
        <w:tab/>
        <w:t xml:space="preserve">10 июня главный библиотекарь Царевская И.А. и методист Галкина А.И. приняли участие во </w:t>
      </w:r>
      <w:r w:rsidRPr="004773ED">
        <w:rPr>
          <w:rFonts w:ascii="Times New Roman" w:eastAsia="Calibri" w:hAnsi="Times New Roman" w:cs="Times New Roman"/>
          <w:sz w:val="24"/>
          <w:szCs w:val="24"/>
          <w:lang w:val="en-US"/>
        </w:rPr>
        <w:t>II</w:t>
      </w:r>
      <w:r w:rsidRPr="004773ED">
        <w:rPr>
          <w:rFonts w:ascii="Times New Roman" w:eastAsia="Calibri" w:hAnsi="Times New Roman" w:cs="Times New Roman"/>
          <w:sz w:val="24"/>
          <w:szCs w:val="24"/>
        </w:rPr>
        <w:t xml:space="preserve"> профессиональном вебинаре «Новые библиотекари. Пушкина в студию! Как сделать классику живой и интересной» организованном СПб ГБУ «ЦБС Выборгского района» в офлайн-формате. Получены сертификаты участников.</w:t>
      </w:r>
    </w:p>
    <w:p w:rsidR="004773ED" w:rsidRPr="004773ED" w:rsidRDefault="004773ED" w:rsidP="004773ED">
      <w:pPr>
        <w:spacing w:after="0"/>
        <w:jc w:val="both"/>
        <w:rPr>
          <w:rFonts w:ascii="Times New Roman" w:eastAsia="Calibri" w:hAnsi="Times New Roman" w:cs="Times New Roman"/>
          <w:b/>
          <w:sz w:val="24"/>
          <w:szCs w:val="24"/>
        </w:rPr>
      </w:pPr>
    </w:p>
    <w:p w:rsidR="00616689" w:rsidRPr="00D82EAC" w:rsidRDefault="00616689" w:rsidP="00616689">
      <w:pPr>
        <w:spacing w:after="0"/>
        <w:ind w:firstLine="708"/>
        <w:jc w:val="both"/>
        <w:rPr>
          <w:rFonts w:ascii="Times New Roman" w:hAnsi="Times New Roman" w:cs="Times New Roman"/>
          <w:sz w:val="24"/>
          <w:szCs w:val="24"/>
        </w:rPr>
      </w:pPr>
    </w:p>
    <w:p w:rsidR="006A11F6" w:rsidRPr="00D82EAC" w:rsidRDefault="00D82EAC" w:rsidP="00F608F3">
      <w:pPr>
        <w:pStyle w:val="a8"/>
        <w:jc w:val="both"/>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 xml:space="preserve"> </w:t>
      </w:r>
    </w:p>
    <w:p w:rsidR="00F608F3" w:rsidRPr="00D82EAC" w:rsidRDefault="00D82EAC" w:rsidP="00F608F3">
      <w:pPr>
        <w:pStyle w:val="a8"/>
        <w:jc w:val="both"/>
        <w:rPr>
          <w:rFonts w:ascii="Times New Roman" w:hAnsi="Times New Roman" w:cs="Times New Roman"/>
          <w:b/>
          <w:sz w:val="24"/>
          <w:szCs w:val="24"/>
        </w:rPr>
      </w:pPr>
      <w:r>
        <w:rPr>
          <w:rFonts w:ascii="Times New Roman" w:hAnsi="Times New Roman" w:cs="Times New Roman"/>
          <w:b/>
          <w:sz w:val="24"/>
          <w:szCs w:val="24"/>
        </w:rPr>
        <w:t xml:space="preserve">       </w:t>
      </w:r>
      <w:r w:rsidR="00F608F3" w:rsidRPr="00D82EAC">
        <w:rPr>
          <w:rFonts w:ascii="Times New Roman" w:hAnsi="Times New Roman" w:cs="Times New Roman"/>
          <w:b/>
          <w:sz w:val="24"/>
          <w:szCs w:val="24"/>
        </w:rPr>
        <w:t>Глава Котельниковского</w:t>
      </w:r>
    </w:p>
    <w:p w:rsidR="00F608F3" w:rsidRPr="00D82EAC" w:rsidRDefault="00D82EAC" w:rsidP="00F608F3">
      <w:pPr>
        <w:pStyle w:val="a8"/>
        <w:jc w:val="both"/>
        <w:rPr>
          <w:rFonts w:ascii="Times New Roman" w:hAnsi="Times New Roman" w:cs="Times New Roman"/>
          <w:b/>
          <w:sz w:val="24"/>
          <w:szCs w:val="24"/>
        </w:rPr>
      </w:pPr>
      <w:r>
        <w:rPr>
          <w:rFonts w:ascii="Times New Roman" w:hAnsi="Times New Roman" w:cs="Times New Roman"/>
          <w:b/>
          <w:sz w:val="24"/>
          <w:szCs w:val="24"/>
        </w:rPr>
        <w:t xml:space="preserve">       </w:t>
      </w:r>
      <w:r w:rsidR="00F608F3" w:rsidRPr="00D82EAC">
        <w:rPr>
          <w:rFonts w:ascii="Times New Roman" w:hAnsi="Times New Roman" w:cs="Times New Roman"/>
          <w:b/>
          <w:sz w:val="24"/>
          <w:szCs w:val="24"/>
        </w:rPr>
        <w:t xml:space="preserve">городского поселения                             </w:t>
      </w:r>
      <w:r w:rsidR="00631C74" w:rsidRPr="00D82EAC">
        <w:rPr>
          <w:rFonts w:ascii="Times New Roman" w:hAnsi="Times New Roman" w:cs="Times New Roman"/>
          <w:b/>
          <w:sz w:val="24"/>
          <w:szCs w:val="24"/>
        </w:rPr>
        <w:t xml:space="preserve">                   </w:t>
      </w:r>
      <w:r w:rsidR="00F608F3" w:rsidRPr="00D82EAC">
        <w:rPr>
          <w:rFonts w:ascii="Times New Roman" w:hAnsi="Times New Roman" w:cs="Times New Roman"/>
          <w:b/>
          <w:sz w:val="24"/>
          <w:szCs w:val="24"/>
        </w:rPr>
        <w:t xml:space="preserve">                             А.Л. Федоров</w:t>
      </w:r>
    </w:p>
    <w:p w:rsidR="00F608F3" w:rsidRPr="00D82EAC" w:rsidRDefault="00F608F3" w:rsidP="00F608F3">
      <w:pPr>
        <w:shd w:val="clear" w:color="auto" w:fill="FFFFFF"/>
        <w:spacing w:after="0" w:line="240" w:lineRule="auto"/>
        <w:rPr>
          <w:rFonts w:ascii="Times New Roman" w:eastAsia="Times New Roman" w:hAnsi="Times New Roman" w:cs="Times New Roman"/>
          <w:sz w:val="24"/>
          <w:szCs w:val="24"/>
          <w:lang w:eastAsia="ru-RU"/>
        </w:rPr>
      </w:pPr>
      <w:r w:rsidRPr="00D82EAC">
        <w:rPr>
          <w:rFonts w:ascii="Times New Roman" w:eastAsia="Times New Roman" w:hAnsi="Times New Roman" w:cs="Times New Roman"/>
          <w:color w:val="FFFFFF"/>
          <w:sz w:val="24"/>
          <w:szCs w:val="24"/>
          <w:lang w:eastAsia="ru-RU"/>
        </w:rPr>
        <w:t>, танцевали и подпевали артист</w:t>
      </w:r>
    </w:p>
    <w:p w:rsidR="00F608F3" w:rsidRPr="00D82EAC" w:rsidRDefault="00F608F3" w:rsidP="001C5E2D">
      <w:pPr>
        <w:pStyle w:val="a8"/>
        <w:jc w:val="both"/>
        <w:rPr>
          <w:rFonts w:ascii="Times New Roman" w:hAnsi="Times New Roman" w:cs="Times New Roman"/>
          <w:b/>
          <w:sz w:val="24"/>
          <w:szCs w:val="24"/>
        </w:rPr>
      </w:pPr>
    </w:p>
    <w:p w:rsidR="00F608F3" w:rsidRPr="00D82EAC" w:rsidRDefault="00F608F3" w:rsidP="001C5E2D">
      <w:pPr>
        <w:pStyle w:val="a8"/>
        <w:jc w:val="both"/>
        <w:rPr>
          <w:rFonts w:ascii="Times New Roman" w:hAnsi="Times New Roman" w:cs="Times New Roman"/>
          <w:b/>
          <w:sz w:val="24"/>
          <w:szCs w:val="24"/>
        </w:rPr>
      </w:pPr>
    </w:p>
    <w:p w:rsidR="00F608F3" w:rsidRPr="00D82EAC" w:rsidRDefault="00F608F3" w:rsidP="001C5E2D">
      <w:pPr>
        <w:pStyle w:val="a8"/>
        <w:jc w:val="both"/>
        <w:rPr>
          <w:rFonts w:ascii="Times New Roman" w:hAnsi="Times New Roman" w:cs="Times New Roman"/>
          <w:b/>
          <w:sz w:val="24"/>
          <w:szCs w:val="24"/>
        </w:rPr>
      </w:pPr>
    </w:p>
    <w:p w:rsidR="00F608F3" w:rsidRPr="00D82EAC" w:rsidRDefault="00F608F3" w:rsidP="001C5E2D">
      <w:pPr>
        <w:pStyle w:val="a8"/>
        <w:jc w:val="both"/>
        <w:rPr>
          <w:rFonts w:ascii="Times New Roman" w:hAnsi="Times New Roman" w:cs="Times New Roman"/>
          <w:b/>
          <w:sz w:val="24"/>
          <w:szCs w:val="24"/>
        </w:rPr>
      </w:pPr>
    </w:p>
    <w:p w:rsidR="00C36835" w:rsidRPr="00D82EAC" w:rsidRDefault="00C36835" w:rsidP="001C5E2D">
      <w:pPr>
        <w:pStyle w:val="a8"/>
        <w:jc w:val="both"/>
        <w:rPr>
          <w:rFonts w:ascii="Times New Roman" w:hAnsi="Times New Roman" w:cs="Times New Roman"/>
          <w:b/>
          <w:sz w:val="24"/>
          <w:szCs w:val="24"/>
        </w:rPr>
      </w:pPr>
    </w:p>
    <w:sectPr w:rsidR="00C36835" w:rsidRPr="00D82EAC" w:rsidSect="00DB6DFE">
      <w:footerReference w:type="default" r:id="rId13"/>
      <w:pgSz w:w="11906" w:h="16838"/>
      <w:pgMar w:top="680" w:right="707" w:bottom="510" w:left="426"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681" w:rsidRDefault="00672681" w:rsidP="0007540B">
      <w:pPr>
        <w:spacing w:after="0" w:line="240" w:lineRule="auto"/>
      </w:pPr>
      <w:r>
        <w:separator/>
      </w:r>
    </w:p>
  </w:endnote>
  <w:endnote w:type="continuationSeparator" w:id="0">
    <w:p w:rsidR="00672681" w:rsidRDefault="00672681" w:rsidP="0007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99827"/>
      <w:docPartObj>
        <w:docPartGallery w:val="Page Numbers (Bottom of Page)"/>
        <w:docPartUnique/>
      </w:docPartObj>
    </w:sdtPr>
    <w:sdtEndPr/>
    <w:sdtContent>
      <w:p w:rsidR="003D6DC8" w:rsidRDefault="00E86546">
        <w:pPr>
          <w:pStyle w:val="a5"/>
          <w:jc w:val="center"/>
        </w:pPr>
        <w:r>
          <w:fldChar w:fldCharType="begin"/>
        </w:r>
        <w:r w:rsidR="003D6DC8">
          <w:instrText xml:space="preserve"> PAGE   \* MERGEFORMAT </w:instrText>
        </w:r>
        <w:r>
          <w:fldChar w:fldCharType="separate"/>
        </w:r>
        <w:r w:rsidR="00BC3231">
          <w:rPr>
            <w:noProof/>
          </w:rPr>
          <w:t>1</w:t>
        </w:r>
        <w:r>
          <w:rPr>
            <w:noProof/>
          </w:rPr>
          <w:fldChar w:fldCharType="end"/>
        </w:r>
      </w:p>
    </w:sdtContent>
  </w:sdt>
  <w:p w:rsidR="003D6DC8" w:rsidRDefault="003D6DC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681" w:rsidRDefault="00672681" w:rsidP="0007540B">
      <w:pPr>
        <w:spacing w:after="0" w:line="240" w:lineRule="auto"/>
      </w:pPr>
      <w:r>
        <w:separator/>
      </w:r>
    </w:p>
  </w:footnote>
  <w:footnote w:type="continuationSeparator" w:id="0">
    <w:p w:rsidR="00672681" w:rsidRDefault="00672681" w:rsidP="00075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E64"/>
    <w:multiLevelType w:val="hybridMultilevel"/>
    <w:tmpl w:val="517207F8"/>
    <w:lvl w:ilvl="0" w:tplc="50B0C2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C3782B"/>
    <w:multiLevelType w:val="hybridMultilevel"/>
    <w:tmpl w:val="CC52056E"/>
    <w:lvl w:ilvl="0" w:tplc="50B0C2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DA52596"/>
    <w:multiLevelType w:val="hybridMultilevel"/>
    <w:tmpl w:val="35A2D59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E23C8B"/>
    <w:multiLevelType w:val="hybridMultilevel"/>
    <w:tmpl w:val="1168FE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833011"/>
    <w:multiLevelType w:val="hybridMultilevel"/>
    <w:tmpl w:val="75E4090C"/>
    <w:lvl w:ilvl="0" w:tplc="935A8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512CF9"/>
    <w:multiLevelType w:val="hybridMultilevel"/>
    <w:tmpl w:val="4BF8E8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5794E2E"/>
    <w:multiLevelType w:val="hybridMultilevel"/>
    <w:tmpl w:val="13DE8FEC"/>
    <w:lvl w:ilvl="0" w:tplc="4198B95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31F73"/>
    <w:multiLevelType w:val="multilevel"/>
    <w:tmpl w:val="674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94977"/>
    <w:multiLevelType w:val="hybridMultilevel"/>
    <w:tmpl w:val="2F647B28"/>
    <w:lvl w:ilvl="0" w:tplc="45D452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C97342C"/>
    <w:multiLevelType w:val="hybridMultilevel"/>
    <w:tmpl w:val="9110A714"/>
    <w:lvl w:ilvl="0" w:tplc="0ED42BC0">
      <w:start w:val="1"/>
      <w:numFmt w:val="decimal"/>
      <w:lvlText w:val="%1."/>
      <w:lvlJc w:val="left"/>
      <w:pPr>
        <w:ind w:left="720" w:hanging="360"/>
      </w:pPr>
      <w:rPr>
        <w:rFonts w:hint="default"/>
        <w:b/>
        <w:i/>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2C085E"/>
    <w:multiLevelType w:val="hybridMultilevel"/>
    <w:tmpl w:val="2DE87B58"/>
    <w:lvl w:ilvl="0" w:tplc="50B0C2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AC403D1"/>
    <w:multiLevelType w:val="hybridMultilevel"/>
    <w:tmpl w:val="85CA2F6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ECC299E"/>
    <w:multiLevelType w:val="hybridMultilevel"/>
    <w:tmpl w:val="7A9E9D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8420EA"/>
    <w:multiLevelType w:val="hybridMultilevel"/>
    <w:tmpl w:val="E928452E"/>
    <w:lvl w:ilvl="0" w:tplc="50B0C2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0241BA0"/>
    <w:multiLevelType w:val="hybridMultilevel"/>
    <w:tmpl w:val="0416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7A0BA9"/>
    <w:multiLevelType w:val="hybridMultilevel"/>
    <w:tmpl w:val="4E3CCE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814F1E"/>
    <w:multiLevelType w:val="hybridMultilevel"/>
    <w:tmpl w:val="8E525BBA"/>
    <w:lvl w:ilvl="0" w:tplc="0ED42BC0">
      <w:start w:val="1"/>
      <w:numFmt w:val="decimal"/>
      <w:lvlText w:val="%1."/>
      <w:lvlJc w:val="left"/>
      <w:pPr>
        <w:ind w:left="720" w:hanging="360"/>
      </w:pPr>
      <w:rPr>
        <w:rFonts w:hint="default"/>
        <w:b/>
        <w:i/>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4FE"/>
    <w:multiLevelType w:val="hybridMultilevel"/>
    <w:tmpl w:val="9ECEDB2E"/>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25E40C0"/>
    <w:multiLevelType w:val="hybridMultilevel"/>
    <w:tmpl w:val="4B86B660"/>
    <w:lvl w:ilvl="0" w:tplc="1FF6A0F4">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79922541"/>
    <w:multiLevelType w:val="hybridMultilevel"/>
    <w:tmpl w:val="F0266B08"/>
    <w:lvl w:ilvl="0" w:tplc="50B0C2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6"/>
  </w:num>
  <w:num w:numId="2">
    <w:abstractNumId w:val="9"/>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12"/>
  </w:num>
  <w:num w:numId="8">
    <w:abstractNumId w:val="10"/>
  </w:num>
  <w:num w:numId="9">
    <w:abstractNumId w:val="0"/>
  </w:num>
  <w:num w:numId="10">
    <w:abstractNumId w:val="1"/>
  </w:num>
  <w:num w:numId="11">
    <w:abstractNumId w:val="13"/>
  </w:num>
  <w:num w:numId="12">
    <w:abstractNumId w:val="19"/>
  </w:num>
  <w:num w:numId="13">
    <w:abstractNumId w:val="6"/>
  </w:num>
  <w:num w:numId="14">
    <w:abstractNumId w:val="4"/>
  </w:num>
  <w:num w:numId="15">
    <w:abstractNumId w:val="15"/>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23DA"/>
    <w:rsid w:val="00001C4A"/>
    <w:rsid w:val="000027E6"/>
    <w:rsid w:val="000046EC"/>
    <w:rsid w:val="00004F8F"/>
    <w:rsid w:val="00006BA9"/>
    <w:rsid w:val="00007BCE"/>
    <w:rsid w:val="00014004"/>
    <w:rsid w:val="000140F4"/>
    <w:rsid w:val="0001503A"/>
    <w:rsid w:val="000168FC"/>
    <w:rsid w:val="00017F4A"/>
    <w:rsid w:val="000230B0"/>
    <w:rsid w:val="000263FC"/>
    <w:rsid w:val="000304C5"/>
    <w:rsid w:val="00031DD3"/>
    <w:rsid w:val="00036327"/>
    <w:rsid w:val="000368C9"/>
    <w:rsid w:val="00037FAA"/>
    <w:rsid w:val="000400B5"/>
    <w:rsid w:val="00040F2B"/>
    <w:rsid w:val="000413B1"/>
    <w:rsid w:val="000473DC"/>
    <w:rsid w:val="00050A6D"/>
    <w:rsid w:val="000546C7"/>
    <w:rsid w:val="00056471"/>
    <w:rsid w:val="00060128"/>
    <w:rsid w:val="0006143B"/>
    <w:rsid w:val="000617E2"/>
    <w:rsid w:val="00062D57"/>
    <w:rsid w:val="000667EE"/>
    <w:rsid w:val="00072753"/>
    <w:rsid w:val="00074EFC"/>
    <w:rsid w:val="0007540B"/>
    <w:rsid w:val="000819B0"/>
    <w:rsid w:val="00083640"/>
    <w:rsid w:val="000849CC"/>
    <w:rsid w:val="0008674C"/>
    <w:rsid w:val="00094118"/>
    <w:rsid w:val="000967C9"/>
    <w:rsid w:val="00096960"/>
    <w:rsid w:val="000A1011"/>
    <w:rsid w:val="000A1853"/>
    <w:rsid w:val="000A3934"/>
    <w:rsid w:val="000A63AE"/>
    <w:rsid w:val="000B01A7"/>
    <w:rsid w:val="000B37F0"/>
    <w:rsid w:val="000B3D88"/>
    <w:rsid w:val="000B4DC9"/>
    <w:rsid w:val="000B697E"/>
    <w:rsid w:val="000B71B4"/>
    <w:rsid w:val="000B7BFD"/>
    <w:rsid w:val="000B7F7B"/>
    <w:rsid w:val="000C5BA5"/>
    <w:rsid w:val="000D0447"/>
    <w:rsid w:val="000D4A5A"/>
    <w:rsid w:val="000D7421"/>
    <w:rsid w:val="000E24D1"/>
    <w:rsid w:val="000E4EEF"/>
    <w:rsid w:val="000F4605"/>
    <w:rsid w:val="001171E9"/>
    <w:rsid w:val="00117282"/>
    <w:rsid w:val="001208CF"/>
    <w:rsid w:val="001216AD"/>
    <w:rsid w:val="0012189E"/>
    <w:rsid w:val="0012467C"/>
    <w:rsid w:val="00125FC6"/>
    <w:rsid w:val="0012751F"/>
    <w:rsid w:val="00127835"/>
    <w:rsid w:val="00127F33"/>
    <w:rsid w:val="00133B12"/>
    <w:rsid w:val="0013488D"/>
    <w:rsid w:val="00135AED"/>
    <w:rsid w:val="00143E9B"/>
    <w:rsid w:val="001511D5"/>
    <w:rsid w:val="00154854"/>
    <w:rsid w:val="001551F6"/>
    <w:rsid w:val="001567F1"/>
    <w:rsid w:val="001601C0"/>
    <w:rsid w:val="00160F95"/>
    <w:rsid w:val="0016148E"/>
    <w:rsid w:val="001626A7"/>
    <w:rsid w:val="00163BEA"/>
    <w:rsid w:val="00164316"/>
    <w:rsid w:val="0016474E"/>
    <w:rsid w:val="00166DA8"/>
    <w:rsid w:val="001701CB"/>
    <w:rsid w:val="001702B2"/>
    <w:rsid w:val="00170654"/>
    <w:rsid w:val="00175A2E"/>
    <w:rsid w:val="00176BEE"/>
    <w:rsid w:val="0017784C"/>
    <w:rsid w:val="00182AE8"/>
    <w:rsid w:val="001974E9"/>
    <w:rsid w:val="001A03A1"/>
    <w:rsid w:val="001A08F7"/>
    <w:rsid w:val="001A17CF"/>
    <w:rsid w:val="001A4A31"/>
    <w:rsid w:val="001A74AA"/>
    <w:rsid w:val="001B0686"/>
    <w:rsid w:val="001B1219"/>
    <w:rsid w:val="001B129C"/>
    <w:rsid w:val="001B2466"/>
    <w:rsid w:val="001B3045"/>
    <w:rsid w:val="001B6CA1"/>
    <w:rsid w:val="001C0232"/>
    <w:rsid w:val="001C5E2D"/>
    <w:rsid w:val="001D2EFF"/>
    <w:rsid w:val="001D58B7"/>
    <w:rsid w:val="001D627F"/>
    <w:rsid w:val="001E0274"/>
    <w:rsid w:val="001E275C"/>
    <w:rsid w:val="001E3309"/>
    <w:rsid w:val="001E33E8"/>
    <w:rsid w:val="001F35BA"/>
    <w:rsid w:val="00200CDE"/>
    <w:rsid w:val="0020308C"/>
    <w:rsid w:val="002031AB"/>
    <w:rsid w:val="00207314"/>
    <w:rsid w:val="00210C18"/>
    <w:rsid w:val="00211ED6"/>
    <w:rsid w:val="002148D0"/>
    <w:rsid w:val="00217111"/>
    <w:rsid w:val="002176E3"/>
    <w:rsid w:val="0022062B"/>
    <w:rsid w:val="00224578"/>
    <w:rsid w:val="00224973"/>
    <w:rsid w:val="00225772"/>
    <w:rsid w:val="00225E59"/>
    <w:rsid w:val="00230BAB"/>
    <w:rsid w:val="002333E0"/>
    <w:rsid w:val="00233A43"/>
    <w:rsid w:val="00237276"/>
    <w:rsid w:val="00237C5F"/>
    <w:rsid w:val="00244B32"/>
    <w:rsid w:val="00245E98"/>
    <w:rsid w:val="00246E1A"/>
    <w:rsid w:val="00250977"/>
    <w:rsid w:val="00262989"/>
    <w:rsid w:val="002645DA"/>
    <w:rsid w:val="00264D84"/>
    <w:rsid w:val="0026525E"/>
    <w:rsid w:val="002665E7"/>
    <w:rsid w:val="002709E3"/>
    <w:rsid w:val="002710AA"/>
    <w:rsid w:val="002710BA"/>
    <w:rsid w:val="0027406E"/>
    <w:rsid w:val="00277421"/>
    <w:rsid w:val="00281528"/>
    <w:rsid w:val="00292FD7"/>
    <w:rsid w:val="00293083"/>
    <w:rsid w:val="00293583"/>
    <w:rsid w:val="002954D0"/>
    <w:rsid w:val="002968F1"/>
    <w:rsid w:val="002A39E9"/>
    <w:rsid w:val="002A6AC0"/>
    <w:rsid w:val="002A6BA6"/>
    <w:rsid w:val="002B1135"/>
    <w:rsid w:val="002B17D8"/>
    <w:rsid w:val="002B706C"/>
    <w:rsid w:val="002B7A61"/>
    <w:rsid w:val="002C746A"/>
    <w:rsid w:val="002C7FE7"/>
    <w:rsid w:val="002D0977"/>
    <w:rsid w:val="002D0FA5"/>
    <w:rsid w:val="002D1921"/>
    <w:rsid w:val="002D4B6F"/>
    <w:rsid w:val="002D750F"/>
    <w:rsid w:val="002D7732"/>
    <w:rsid w:val="002E1EFB"/>
    <w:rsid w:val="002E7E14"/>
    <w:rsid w:val="002E7F2C"/>
    <w:rsid w:val="002F3419"/>
    <w:rsid w:val="002F5F2D"/>
    <w:rsid w:val="002F6C5D"/>
    <w:rsid w:val="002F7444"/>
    <w:rsid w:val="00301D15"/>
    <w:rsid w:val="00306AE7"/>
    <w:rsid w:val="00313B8D"/>
    <w:rsid w:val="003160AD"/>
    <w:rsid w:val="00317681"/>
    <w:rsid w:val="00320DC0"/>
    <w:rsid w:val="003235B0"/>
    <w:rsid w:val="003306FB"/>
    <w:rsid w:val="00331FAD"/>
    <w:rsid w:val="00337768"/>
    <w:rsid w:val="00341514"/>
    <w:rsid w:val="00341983"/>
    <w:rsid w:val="00341B37"/>
    <w:rsid w:val="003424AE"/>
    <w:rsid w:val="00344007"/>
    <w:rsid w:val="00344690"/>
    <w:rsid w:val="0034475B"/>
    <w:rsid w:val="0034594C"/>
    <w:rsid w:val="00347AE3"/>
    <w:rsid w:val="0035497F"/>
    <w:rsid w:val="00357AAD"/>
    <w:rsid w:val="00357E48"/>
    <w:rsid w:val="00361831"/>
    <w:rsid w:val="003618E0"/>
    <w:rsid w:val="003635D4"/>
    <w:rsid w:val="00364694"/>
    <w:rsid w:val="00370EF1"/>
    <w:rsid w:val="003719F0"/>
    <w:rsid w:val="00375C3C"/>
    <w:rsid w:val="00377B21"/>
    <w:rsid w:val="00385679"/>
    <w:rsid w:val="0039312E"/>
    <w:rsid w:val="00394D23"/>
    <w:rsid w:val="0039657E"/>
    <w:rsid w:val="003A0DEF"/>
    <w:rsid w:val="003A21C8"/>
    <w:rsid w:val="003A4750"/>
    <w:rsid w:val="003A48B4"/>
    <w:rsid w:val="003B24F7"/>
    <w:rsid w:val="003B41C0"/>
    <w:rsid w:val="003B4D0C"/>
    <w:rsid w:val="003B5697"/>
    <w:rsid w:val="003C3531"/>
    <w:rsid w:val="003C5800"/>
    <w:rsid w:val="003C608A"/>
    <w:rsid w:val="003C7407"/>
    <w:rsid w:val="003D2AC0"/>
    <w:rsid w:val="003D37CB"/>
    <w:rsid w:val="003D6DC8"/>
    <w:rsid w:val="003E0550"/>
    <w:rsid w:val="003E1DFE"/>
    <w:rsid w:val="003F1121"/>
    <w:rsid w:val="003F1172"/>
    <w:rsid w:val="003F3194"/>
    <w:rsid w:val="003F5273"/>
    <w:rsid w:val="003F6162"/>
    <w:rsid w:val="003F734F"/>
    <w:rsid w:val="0040319A"/>
    <w:rsid w:val="00405E16"/>
    <w:rsid w:val="00406807"/>
    <w:rsid w:val="00410D33"/>
    <w:rsid w:val="00416957"/>
    <w:rsid w:val="004173B0"/>
    <w:rsid w:val="004175B7"/>
    <w:rsid w:val="00423ED4"/>
    <w:rsid w:val="00424690"/>
    <w:rsid w:val="00426111"/>
    <w:rsid w:val="004263D6"/>
    <w:rsid w:val="0042701D"/>
    <w:rsid w:val="004359B4"/>
    <w:rsid w:val="00442D02"/>
    <w:rsid w:val="00443B82"/>
    <w:rsid w:val="00445653"/>
    <w:rsid w:val="00446095"/>
    <w:rsid w:val="0045685F"/>
    <w:rsid w:val="00462FFA"/>
    <w:rsid w:val="00464C6F"/>
    <w:rsid w:val="004650B2"/>
    <w:rsid w:val="00470865"/>
    <w:rsid w:val="00472081"/>
    <w:rsid w:val="004747DA"/>
    <w:rsid w:val="004773ED"/>
    <w:rsid w:val="00481523"/>
    <w:rsid w:val="00482FE1"/>
    <w:rsid w:val="0049039D"/>
    <w:rsid w:val="00494567"/>
    <w:rsid w:val="00495AB8"/>
    <w:rsid w:val="004961E6"/>
    <w:rsid w:val="004A0493"/>
    <w:rsid w:val="004A0960"/>
    <w:rsid w:val="004A14B9"/>
    <w:rsid w:val="004A5371"/>
    <w:rsid w:val="004B559B"/>
    <w:rsid w:val="004B76E5"/>
    <w:rsid w:val="004B76FF"/>
    <w:rsid w:val="004C1481"/>
    <w:rsid w:val="004D071E"/>
    <w:rsid w:val="004D19F6"/>
    <w:rsid w:val="004D4FF0"/>
    <w:rsid w:val="004E14BD"/>
    <w:rsid w:val="004E16C4"/>
    <w:rsid w:val="004E342C"/>
    <w:rsid w:val="004E4EC8"/>
    <w:rsid w:val="004E522C"/>
    <w:rsid w:val="004F2D17"/>
    <w:rsid w:val="004F3068"/>
    <w:rsid w:val="0050078B"/>
    <w:rsid w:val="00501CDA"/>
    <w:rsid w:val="00503699"/>
    <w:rsid w:val="00506CF7"/>
    <w:rsid w:val="0051068D"/>
    <w:rsid w:val="00514C25"/>
    <w:rsid w:val="00514ED3"/>
    <w:rsid w:val="00515D6B"/>
    <w:rsid w:val="00517BAA"/>
    <w:rsid w:val="00521727"/>
    <w:rsid w:val="005219A6"/>
    <w:rsid w:val="00522925"/>
    <w:rsid w:val="005235AD"/>
    <w:rsid w:val="005245CC"/>
    <w:rsid w:val="005418A6"/>
    <w:rsid w:val="005463D3"/>
    <w:rsid w:val="00547C05"/>
    <w:rsid w:val="00552186"/>
    <w:rsid w:val="005531F9"/>
    <w:rsid w:val="00556D9E"/>
    <w:rsid w:val="005634CB"/>
    <w:rsid w:val="0057122B"/>
    <w:rsid w:val="0058018D"/>
    <w:rsid w:val="00581D53"/>
    <w:rsid w:val="00585670"/>
    <w:rsid w:val="00585A3F"/>
    <w:rsid w:val="005861F7"/>
    <w:rsid w:val="0059684D"/>
    <w:rsid w:val="00597B92"/>
    <w:rsid w:val="005A2368"/>
    <w:rsid w:val="005A46FC"/>
    <w:rsid w:val="005A4AF1"/>
    <w:rsid w:val="005B2B3B"/>
    <w:rsid w:val="005B34D8"/>
    <w:rsid w:val="005B651F"/>
    <w:rsid w:val="005C057A"/>
    <w:rsid w:val="005D1F39"/>
    <w:rsid w:val="005D3171"/>
    <w:rsid w:val="005D54B3"/>
    <w:rsid w:val="005D5E36"/>
    <w:rsid w:val="005D6C01"/>
    <w:rsid w:val="005E1497"/>
    <w:rsid w:val="005E34ED"/>
    <w:rsid w:val="005E611B"/>
    <w:rsid w:val="005F10DB"/>
    <w:rsid w:val="005F5E8C"/>
    <w:rsid w:val="0060059C"/>
    <w:rsid w:val="00602CD8"/>
    <w:rsid w:val="00603D8C"/>
    <w:rsid w:val="00606892"/>
    <w:rsid w:val="00607A6E"/>
    <w:rsid w:val="00611AFA"/>
    <w:rsid w:val="006144A1"/>
    <w:rsid w:val="006164F1"/>
    <w:rsid w:val="00616689"/>
    <w:rsid w:val="00617DF9"/>
    <w:rsid w:val="00620457"/>
    <w:rsid w:val="0062678F"/>
    <w:rsid w:val="00626BAC"/>
    <w:rsid w:val="00631C74"/>
    <w:rsid w:val="00635EE6"/>
    <w:rsid w:val="00640B8E"/>
    <w:rsid w:val="00652A02"/>
    <w:rsid w:val="00654AA8"/>
    <w:rsid w:val="0066268D"/>
    <w:rsid w:val="00667716"/>
    <w:rsid w:val="00667BA0"/>
    <w:rsid w:val="00672681"/>
    <w:rsid w:val="00672BFA"/>
    <w:rsid w:val="00673321"/>
    <w:rsid w:val="00675002"/>
    <w:rsid w:val="00676BB3"/>
    <w:rsid w:val="00677E25"/>
    <w:rsid w:val="00690293"/>
    <w:rsid w:val="006905DE"/>
    <w:rsid w:val="00694F9D"/>
    <w:rsid w:val="006A11F6"/>
    <w:rsid w:val="006A30AE"/>
    <w:rsid w:val="006A3B05"/>
    <w:rsid w:val="006B3879"/>
    <w:rsid w:val="006B7F15"/>
    <w:rsid w:val="006C21B5"/>
    <w:rsid w:val="006C7AB4"/>
    <w:rsid w:val="006D1C32"/>
    <w:rsid w:val="006D5394"/>
    <w:rsid w:val="006D5E3D"/>
    <w:rsid w:val="006D6A6B"/>
    <w:rsid w:val="006D6C49"/>
    <w:rsid w:val="006D70B6"/>
    <w:rsid w:val="006E1709"/>
    <w:rsid w:val="006E5982"/>
    <w:rsid w:val="006F1313"/>
    <w:rsid w:val="006F2021"/>
    <w:rsid w:val="006F3007"/>
    <w:rsid w:val="006F35B8"/>
    <w:rsid w:val="006F5EF9"/>
    <w:rsid w:val="006F7726"/>
    <w:rsid w:val="00702F5C"/>
    <w:rsid w:val="007053EE"/>
    <w:rsid w:val="00706161"/>
    <w:rsid w:val="007117E1"/>
    <w:rsid w:val="007135C6"/>
    <w:rsid w:val="0071511D"/>
    <w:rsid w:val="007162B9"/>
    <w:rsid w:val="007205E8"/>
    <w:rsid w:val="0072283D"/>
    <w:rsid w:val="007258DA"/>
    <w:rsid w:val="00732977"/>
    <w:rsid w:val="00733789"/>
    <w:rsid w:val="00734785"/>
    <w:rsid w:val="00734858"/>
    <w:rsid w:val="00736207"/>
    <w:rsid w:val="00750790"/>
    <w:rsid w:val="00752417"/>
    <w:rsid w:val="00756606"/>
    <w:rsid w:val="007568E5"/>
    <w:rsid w:val="00762882"/>
    <w:rsid w:val="00764948"/>
    <w:rsid w:val="00767463"/>
    <w:rsid w:val="00770E3C"/>
    <w:rsid w:val="00771B26"/>
    <w:rsid w:val="00773734"/>
    <w:rsid w:val="00777CC3"/>
    <w:rsid w:val="00781D01"/>
    <w:rsid w:val="0078387E"/>
    <w:rsid w:val="00785B72"/>
    <w:rsid w:val="0078797B"/>
    <w:rsid w:val="00792336"/>
    <w:rsid w:val="0079687A"/>
    <w:rsid w:val="007A3EB4"/>
    <w:rsid w:val="007B0279"/>
    <w:rsid w:val="007B1076"/>
    <w:rsid w:val="007B1425"/>
    <w:rsid w:val="007B74B9"/>
    <w:rsid w:val="007C1913"/>
    <w:rsid w:val="007D14BE"/>
    <w:rsid w:val="007D684E"/>
    <w:rsid w:val="007D7786"/>
    <w:rsid w:val="007D7CBF"/>
    <w:rsid w:val="007E3C81"/>
    <w:rsid w:val="007E56C2"/>
    <w:rsid w:val="007E68A4"/>
    <w:rsid w:val="007F1B73"/>
    <w:rsid w:val="007F33C4"/>
    <w:rsid w:val="007F5AAD"/>
    <w:rsid w:val="00806075"/>
    <w:rsid w:val="00810895"/>
    <w:rsid w:val="00813837"/>
    <w:rsid w:val="00820A53"/>
    <w:rsid w:val="00821B26"/>
    <w:rsid w:val="00822307"/>
    <w:rsid w:val="008265BB"/>
    <w:rsid w:val="00827FAD"/>
    <w:rsid w:val="00833AD5"/>
    <w:rsid w:val="0084058E"/>
    <w:rsid w:val="008502D6"/>
    <w:rsid w:val="008530D2"/>
    <w:rsid w:val="008552A5"/>
    <w:rsid w:val="00857DDA"/>
    <w:rsid w:val="00862A73"/>
    <w:rsid w:val="008649EA"/>
    <w:rsid w:val="00871EBD"/>
    <w:rsid w:val="00873DF6"/>
    <w:rsid w:val="008907B4"/>
    <w:rsid w:val="008A0A6C"/>
    <w:rsid w:val="008A28BA"/>
    <w:rsid w:val="008A49B8"/>
    <w:rsid w:val="008B21DC"/>
    <w:rsid w:val="008B5E49"/>
    <w:rsid w:val="008C2125"/>
    <w:rsid w:val="008C650E"/>
    <w:rsid w:val="008C6720"/>
    <w:rsid w:val="008D6C76"/>
    <w:rsid w:val="008E2583"/>
    <w:rsid w:val="008E3DCC"/>
    <w:rsid w:val="008E4D3A"/>
    <w:rsid w:val="008F1E5D"/>
    <w:rsid w:val="008F6E1D"/>
    <w:rsid w:val="008F7713"/>
    <w:rsid w:val="00900710"/>
    <w:rsid w:val="00901C06"/>
    <w:rsid w:val="0090411C"/>
    <w:rsid w:val="00906EAB"/>
    <w:rsid w:val="00910B44"/>
    <w:rsid w:val="00913145"/>
    <w:rsid w:val="0093014E"/>
    <w:rsid w:val="009304C1"/>
    <w:rsid w:val="0093283D"/>
    <w:rsid w:val="00936AC3"/>
    <w:rsid w:val="00937470"/>
    <w:rsid w:val="00941A27"/>
    <w:rsid w:val="00942515"/>
    <w:rsid w:val="00947528"/>
    <w:rsid w:val="0094773B"/>
    <w:rsid w:val="00952DA9"/>
    <w:rsid w:val="0095437E"/>
    <w:rsid w:val="00954E06"/>
    <w:rsid w:val="00963963"/>
    <w:rsid w:val="00964B0F"/>
    <w:rsid w:val="00965F43"/>
    <w:rsid w:val="0097689D"/>
    <w:rsid w:val="00983095"/>
    <w:rsid w:val="009845D5"/>
    <w:rsid w:val="009847D4"/>
    <w:rsid w:val="00985CA6"/>
    <w:rsid w:val="0099218E"/>
    <w:rsid w:val="00993566"/>
    <w:rsid w:val="00994477"/>
    <w:rsid w:val="009958BB"/>
    <w:rsid w:val="00996B73"/>
    <w:rsid w:val="00997EED"/>
    <w:rsid w:val="009A091E"/>
    <w:rsid w:val="009A2C5F"/>
    <w:rsid w:val="009B1DDE"/>
    <w:rsid w:val="009B30B4"/>
    <w:rsid w:val="009B669C"/>
    <w:rsid w:val="009C5130"/>
    <w:rsid w:val="009D0BF9"/>
    <w:rsid w:val="009D24FD"/>
    <w:rsid w:val="009D2592"/>
    <w:rsid w:val="009D65AC"/>
    <w:rsid w:val="009E24BF"/>
    <w:rsid w:val="009E3DC6"/>
    <w:rsid w:val="009E632B"/>
    <w:rsid w:val="009E7A41"/>
    <w:rsid w:val="009F3E11"/>
    <w:rsid w:val="009F5801"/>
    <w:rsid w:val="009F6C16"/>
    <w:rsid w:val="009F7BDB"/>
    <w:rsid w:val="00A21098"/>
    <w:rsid w:val="00A227F4"/>
    <w:rsid w:val="00A250A0"/>
    <w:rsid w:val="00A27E6D"/>
    <w:rsid w:val="00A3005E"/>
    <w:rsid w:val="00A30A7E"/>
    <w:rsid w:val="00A5524A"/>
    <w:rsid w:val="00A6015D"/>
    <w:rsid w:val="00A61830"/>
    <w:rsid w:val="00A61E5E"/>
    <w:rsid w:val="00A67302"/>
    <w:rsid w:val="00A73C32"/>
    <w:rsid w:val="00A763C6"/>
    <w:rsid w:val="00A8114E"/>
    <w:rsid w:val="00A8129D"/>
    <w:rsid w:val="00A8138A"/>
    <w:rsid w:val="00A825F9"/>
    <w:rsid w:val="00A8329E"/>
    <w:rsid w:val="00A90458"/>
    <w:rsid w:val="00AA003B"/>
    <w:rsid w:val="00AA5A95"/>
    <w:rsid w:val="00AA6ED5"/>
    <w:rsid w:val="00AA7D1A"/>
    <w:rsid w:val="00AB0690"/>
    <w:rsid w:val="00AB186B"/>
    <w:rsid w:val="00AB3AD1"/>
    <w:rsid w:val="00AB63F2"/>
    <w:rsid w:val="00AB7911"/>
    <w:rsid w:val="00AC45A4"/>
    <w:rsid w:val="00AC4F7F"/>
    <w:rsid w:val="00AC4FBB"/>
    <w:rsid w:val="00AD5088"/>
    <w:rsid w:val="00AD6816"/>
    <w:rsid w:val="00AD761A"/>
    <w:rsid w:val="00AE23DA"/>
    <w:rsid w:val="00AE448E"/>
    <w:rsid w:val="00AF784F"/>
    <w:rsid w:val="00B055F9"/>
    <w:rsid w:val="00B06462"/>
    <w:rsid w:val="00B133D4"/>
    <w:rsid w:val="00B14815"/>
    <w:rsid w:val="00B16698"/>
    <w:rsid w:val="00B2418B"/>
    <w:rsid w:val="00B258D2"/>
    <w:rsid w:val="00B259C0"/>
    <w:rsid w:val="00B25FF1"/>
    <w:rsid w:val="00B26C96"/>
    <w:rsid w:val="00B2786B"/>
    <w:rsid w:val="00B27A20"/>
    <w:rsid w:val="00B343EC"/>
    <w:rsid w:val="00B354F5"/>
    <w:rsid w:val="00B371B1"/>
    <w:rsid w:val="00B43106"/>
    <w:rsid w:val="00B455D6"/>
    <w:rsid w:val="00B47076"/>
    <w:rsid w:val="00B50AEA"/>
    <w:rsid w:val="00B563D6"/>
    <w:rsid w:val="00B62901"/>
    <w:rsid w:val="00B662D7"/>
    <w:rsid w:val="00B6631C"/>
    <w:rsid w:val="00B6719C"/>
    <w:rsid w:val="00B70147"/>
    <w:rsid w:val="00B711AB"/>
    <w:rsid w:val="00B728BC"/>
    <w:rsid w:val="00B74126"/>
    <w:rsid w:val="00B753B4"/>
    <w:rsid w:val="00B7768C"/>
    <w:rsid w:val="00B77D4E"/>
    <w:rsid w:val="00B8282A"/>
    <w:rsid w:val="00B82AF4"/>
    <w:rsid w:val="00B94A0D"/>
    <w:rsid w:val="00BA0E57"/>
    <w:rsid w:val="00BA1439"/>
    <w:rsid w:val="00BA5668"/>
    <w:rsid w:val="00BB1314"/>
    <w:rsid w:val="00BB6018"/>
    <w:rsid w:val="00BC30A2"/>
    <w:rsid w:val="00BC3231"/>
    <w:rsid w:val="00BC3942"/>
    <w:rsid w:val="00BC72C8"/>
    <w:rsid w:val="00BD4347"/>
    <w:rsid w:val="00BD7CC3"/>
    <w:rsid w:val="00BE5E8E"/>
    <w:rsid w:val="00BE74F3"/>
    <w:rsid w:val="00BF272B"/>
    <w:rsid w:val="00BF62D9"/>
    <w:rsid w:val="00BF6CCE"/>
    <w:rsid w:val="00BF7754"/>
    <w:rsid w:val="00BF7B1A"/>
    <w:rsid w:val="00C00977"/>
    <w:rsid w:val="00C012E8"/>
    <w:rsid w:val="00C04DB9"/>
    <w:rsid w:val="00C11BEC"/>
    <w:rsid w:val="00C14421"/>
    <w:rsid w:val="00C152C3"/>
    <w:rsid w:val="00C15FC9"/>
    <w:rsid w:val="00C253BF"/>
    <w:rsid w:val="00C272AA"/>
    <w:rsid w:val="00C30F12"/>
    <w:rsid w:val="00C3111A"/>
    <w:rsid w:val="00C31883"/>
    <w:rsid w:val="00C3229E"/>
    <w:rsid w:val="00C32F51"/>
    <w:rsid w:val="00C35E83"/>
    <w:rsid w:val="00C36835"/>
    <w:rsid w:val="00C3730A"/>
    <w:rsid w:val="00C40C5A"/>
    <w:rsid w:val="00C414E1"/>
    <w:rsid w:val="00C44582"/>
    <w:rsid w:val="00C473C1"/>
    <w:rsid w:val="00C527B8"/>
    <w:rsid w:val="00C52AF6"/>
    <w:rsid w:val="00C55370"/>
    <w:rsid w:val="00C55805"/>
    <w:rsid w:val="00C56206"/>
    <w:rsid w:val="00C5638C"/>
    <w:rsid w:val="00C57658"/>
    <w:rsid w:val="00C62A24"/>
    <w:rsid w:val="00C63C45"/>
    <w:rsid w:val="00C72618"/>
    <w:rsid w:val="00C72F59"/>
    <w:rsid w:val="00C81289"/>
    <w:rsid w:val="00C86B59"/>
    <w:rsid w:val="00C914DC"/>
    <w:rsid w:val="00C942ED"/>
    <w:rsid w:val="00C95744"/>
    <w:rsid w:val="00C9635C"/>
    <w:rsid w:val="00C96D93"/>
    <w:rsid w:val="00CA08E5"/>
    <w:rsid w:val="00CB0EE7"/>
    <w:rsid w:val="00CB17AA"/>
    <w:rsid w:val="00CB7DF0"/>
    <w:rsid w:val="00CC29B2"/>
    <w:rsid w:val="00CC48CF"/>
    <w:rsid w:val="00CC6433"/>
    <w:rsid w:val="00CC6643"/>
    <w:rsid w:val="00CC712C"/>
    <w:rsid w:val="00CD36F2"/>
    <w:rsid w:val="00CD6F2F"/>
    <w:rsid w:val="00CE34F6"/>
    <w:rsid w:val="00CE39AB"/>
    <w:rsid w:val="00CE406B"/>
    <w:rsid w:val="00CE6F7E"/>
    <w:rsid w:val="00CF04FF"/>
    <w:rsid w:val="00CF3C75"/>
    <w:rsid w:val="00CF6EC5"/>
    <w:rsid w:val="00D00FF4"/>
    <w:rsid w:val="00D03589"/>
    <w:rsid w:val="00D03E95"/>
    <w:rsid w:val="00D10D15"/>
    <w:rsid w:val="00D2411A"/>
    <w:rsid w:val="00D248B3"/>
    <w:rsid w:val="00D27CF0"/>
    <w:rsid w:val="00D32544"/>
    <w:rsid w:val="00D32F66"/>
    <w:rsid w:val="00D33945"/>
    <w:rsid w:val="00D50EE9"/>
    <w:rsid w:val="00D559E5"/>
    <w:rsid w:val="00D64095"/>
    <w:rsid w:val="00D6547C"/>
    <w:rsid w:val="00D75F6A"/>
    <w:rsid w:val="00D76D73"/>
    <w:rsid w:val="00D76F75"/>
    <w:rsid w:val="00D82EAC"/>
    <w:rsid w:val="00D83970"/>
    <w:rsid w:val="00D845AF"/>
    <w:rsid w:val="00D878F3"/>
    <w:rsid w:val="00D94569"/>
    <w:rsid w:val="00D945C2"/>
    <w:rsid w:val="00D95D4B"/>
    <w:rsid w:val="00D976FF"/>
    <w:rsid w:val="00DA1165"/>
    <w:rsid w:val="00DA215B"/>
    <w:rsid w:val="00DA26E4"/>
    <w:rsid w:val="00DA2EE6"/>
    <w:rsid w:val="00DA401D"/>
    <w:rsid w:val="00DA4134"/>
    <w:rsid w:val="00DA497E"/>
    <w:rsid w:val="00DB252F"/>
    <w:rsid w:val="00DB54C9"/>
    <w:rsid w:val="00DB6DFE"/>
    <w:rsid w:val="00DC3C38"/>
    <w:rsid w:val="00DC6385"/>
    <w:rsid w:val="00DD24F2"/>
    <w:rsid w:val="00DD67E8"/>
    <w:rsid w:val="00DE1044"/>
    <w:rsid w:val="00DE35DD"/>
    <w:rsid w:val="00DE55DE"/>
    <w:rsid w:val="00E0433C"/>
    <w:rsid w:val="00E143BB"/>
    <w:rsid w:val="00E148B9"/>
    <w:rsid w:val="00E22126"/>
    <w:rsid w:val="00E25473"/>
    <w:rsid w:val="00E256B4"/>
    <w:rsid w:val="00E3158B"/>
    <w:rsid w:val="00E31859"/>
    <w:rsid w:val="00E34FD7"/>
    <w:rsid w:val="00E44BEE"/>
    <w:rsid w:val="00E452C0"/>
    <w:rsid w:val="00E466C0"/>
    <w:rsid w:val="00E52D5D"/>
    <w:rsid w:val="00E548F2"/>
    <w:rsid w:val="00E57145"/>
    <w:rsid w:val="00E63E12"/>
    <w:rsid w:val="00E65C2C"/>
    <w:rsid w:val="00E75FD8"/>
    <w:rsid w:val="00E765C3"/>
    <w:rsid w:val="00E80AA4"/>
    <w:rsid w:val="00E81C82"/>
    <w:rsid w:val="00E83E4D"/>
    <w:rsid w:val="00E851C8"/>
    <w:rsid w:val="00E86546"/>
    <w:rsid w:val="00E95F75"/>
    <w:rsid w:val="00EB0AD6"/>
    <w:rsid w:val="00EB10CE"/>
    <w:rsid w:val="00EC5BE7"/>
    <w:rsid w:val="00EC5CC9"/>
    <w:rsid w:val="00EC6F7A"/>
    <w:rsid w:val="00EC73D0"/>
    <w:rsid w:val="00ED028D"/>
    <w:rsid w:val="00ED2982"/>
    <w:rsid w:val="00ED2C76"/>
    <w:rsid w:val="00ED39B9"/>
    <w:rsid w:val="00ED5781"/>
    <w:rsid w:val="00ED6485"/>
    <w:rsid w:val="00ED6E04"/>
    <w:rsid w:val="00EE0BBB"/>
    <w:rsid w:val="00EE366F"/>
    <w:rsid w:val="00EF1273"/>
    <w:rsid w:val="00EF3095"/>
    <w:rsid w:val="00EF6236"/>
    <w:rsid w:val="00EF6BAB"/>
    <w:rsid w:val="00EF6CD5"/>
    <w:rsid w:val="00F00AD3"/>
    <w:rsid w:val="00F01590"/>
    <w:rsid w:val="00F03637"/>
    <w:rsid w:val="00F12BEF"/>
    <w:rsid w:val="00F1386B"/>
    <w:rsid w:val="00F155F6"/>
    <w:rsid w:val="00F159A7"/>
    <w:rsid w:val="00F16FC0"/>
    <w:rsid w:val="00F2048F"/>
    <w:rsid w:val="00F218F0"/>
    <w:rsid w:val="00F2224D"/>
    <w:rsid w:val="00F2488E"/>
    <w:rsid w:val="00F2502D"/>
    <w:rsid w:val="00F26024"/>
    <w:rsid w:val="00F42187"/>
    <w:rsid w:val="00F427CB"/>
    <w:rsid w:val="00F42C08"/>
    <w:rsid w:val="00F43572"/>
    <w:rsid w:val="00F43C8A"/>
    <w:rsid w:val="00F451CA"/>
    <w:rsid w:val="00F528E4"/>
    <w:rsid w:val="00F552EE"/>
    <w:rsid w:val="00F57C0D"/>
    <w:rsid w:val="00F608F3"/>
    <w:rsid w:val="00F64676"/>
    <w:rsid w:val="00F765E6"/>
    <w:rsid w:val="00F76C02"/>
    <w:rsid w:val="00F81775"/>
    <w:rsid w:val="00F865D4"/>
    <w:rsid w:val="00F87224"/>
    <w:rsid w:val="00F91FDA"/>
    <w:rsid w:val="00F9730C"/>
    <w:rsid w:val="00F97ABE"/>
    <w:rsid w:val="00FA7B42"/>
    <w:rsid w:val="00FB4F6B"/>
    <w:rsid w:val="00FC4C1F"/>
    <w:rsid w:val="00FC5803"/>
    <w:rsid w:val="00FD128C"/>
    <w:rsid w:val="00FD1468"/>
    <w:rsid w:val="00FD48FF"/>
    <w:rsid w:val="00FD5619"/>
    <w:rsid w:val="00FD5943"/>
    <w:rsid w:val="00FD7F01"/>
    <w:rsid w:val="00FE062C"/>
    <w:rsid w:val="00FE1A91"/>
    <w:rsid w:val="00FE75C0"/>
    <w:rsid w:val="00FF0D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3296D-1235-4202-AD7D-5D01E199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D15"/>
  </w:style>
  <w:style w:type="paragraph" w:styleId="1">
    <w:name w:val="heading 1"/>
    <w:basedOn w:val="a"/>
    <w:next w:val="a"/>
    <w:link w:val="10"/>
    <w:uiPriority w:val="9"/>
    <w:qFormat/>
    <w:rsid w:val="00B470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470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23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E23DA"/>
  </w:style>
  <w:style w:type="paragraph" w:styleId="a5">
    <w:name w:val="footer"/>
    <w:basedOn w:val="a"/>
    <w:link w:val="a6"/>
    <w:uiPriority w:val="99"/>
    <w:unhideWhenUsed/>
    <w:rsid w:val="00AE23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23DA"/>
  </w:style>
  <w:style w:type="table" w:styleId="a7">
    <w:name w:val="Table Grid"/>
    <w:basedOn w:val="a1"/>
    <w:uiPriority w:val="59"/>
    <w:rsid w:val="00AE2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AE23DA"/>
    <w:pPr>
      <w:spacing w:after="0" w:line="240" w:lineRule="auto"/>
    </w:pPr>
  </w:style>
  <w:style w:type="character" w:customStyle="1" w:styleId="a9">
    <w:name w:val="Без интервала Знак"/>
    <w:basedOn w:val="a0"/>
    <w:link w:val="a8"/>
    <w:uiPriority w:val="1"/>
    <w:rsid w:val="00D10D15"/>
  </w:style>
  <w:style w:type="paragraph" w:styleId="aa">
    <w:name w:val="List Paragraph"/>
    <w:basedOn w:val="a"/>
    <w:link w:val="ab"/>
    <w:uiPriority w:val="34"/>
    <w:qFormat/>
    <w:rsid w:val="00D10D15"/>
    <w:pPr>
      <w:spacing w:after="0" w:line="240" w:lineRule="auto"/>
      <w:ind w:left="708"/>
    </w:pPr>
    <w:rPr>
      <w:rFonts w:ascii="Times New Roman" w:eastAsia="Times New Roman" w:hAnsi="Times New Roman" w:cs="Times New Roman"/>
      <w:sz w:val="20"/>
      <w:szCs w:val="20"/>
      <w:lang w:eastAsia="ru-RU"/>
    </w:rPr>
  </w:style>
  <w:style w:type="paragraph" w:styleId="3">
    <w:name w:val="Body Text 3"/>
    <w:basedOn w:val="a"/>
    <w:link w:val="30"/>
    <w:rsid w:val="00D10D1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10D15"/>
    <w:rPr>
      <w:rFonts w:ascii="Times New Roman" w:eastAsia="Times New Roman" w:hAnsi="Times New Roman" w:cs="Times New Roman"/>
      <w:sz w:val="16"/>
      <w:szCs w:val="16"/>
      <w:lang w:eastAsia="ru-RU"/>
    </w:rPr>
  </w:style>
  <w:style w:type="paragraph" w:styleId="ac">
    <w:name w:val="Body Text"/>
    <w:basedOn w:val="a"/>
    <w:link w:val="ad"/>
    <w:uiPriority w:val="99"/>
    <w:semiHidden/>
    <w:unhideWhenUsed/>
    <w:rsid w:val="00D10D15"/>
    <w:pPr>
      <w:spacing w:after="120"/>
    </w:pPr>
  </w:style>
  <w:style w:type="character" w:customStyle="1" w:styleId="ad">
    <w:name w:val="Основной текст Знак"/>
    <w:basedOn w:val="a0"/>
    <w:link w:val="ac"/>
    <w:uiPriority w:val="99"/>
    <w:semiHidden/>
    <w:rsid w:val="00D10D15"/>
  </w:style>
  <w:style w:type="paragraph" w:styleId="ae">
    <w:name w:val="Balloon Text"/>
    <w:basedOn w:val="a"/>
    <w:link w:val="af"/>
    <w:uiPriority w:val="99"/>
    <w:semiHidden/>
    <w:unhideWhenUsed/>
    <w:rsid w:val="00D10D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0D15"/>
    <w:rPr>
      <w:rFonts w:ascii="Tahoma" w:hAnsi="Tahoma" w:cs="Tahoma"/>
      <w:sz w:val="16"/>
      <w:szCs w:val="16"/>
    </w:rPr>
  </w:style>
  <w:style w:type="paragraph" w:styleId="af0">
    <w:name w:val="Body Text Indent"/>
    <w:basedOn w:val="a"/>
    <w:link w:val="af1"/>
    <w:uiPriority w:val="99"/>
    <w:semiHidden/>
    <w:unhideWhenUsed/>
    <w:rsid w:val="00913145"/>
    <w:pPr>
      <w:spacing w:after="120"/>
      <w:ind w:left="283"/>
    </w:pPr>
  </w:style>
  <w:style w:type="character" w:customStyle="1" w:styleId="af1">
    <w:name w:val="Основной текст с отступом Знак"/>
    <w:basedOn w:val="a0"/>
    <w:link w:val="af0"/>
    <w:uiPriority w:val="99"/>
    <w:semiHidden/>
    <w:rsid w:val="00913145"/>
  </w:style>
  <w:style w:type="table" w:customStyle="1" w:styleId="11">
    <w:name w:val="Сетка таблицы1"/>
    <w:basedOn w:val="a1"/>
    <w:next w:val="a7"/>
    <w:uiPriority w:val="59"/>
    <w:rsid w:val="004E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470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47076"/>
    <w:rPr>
      <w:rFonts w:asciiTheme="majorHAnsi" w:eastAsiaTheme="majorEastAsia" w:hAnsiTheme="majorHAnsi" w:cstheme="majorBidi"/>
      <w:b/>
      <w:bCs/>
      <w:color w:val="4F81BD" w:themeColor="accent1"/>
      <w:sz w:val="26"/>
      <w:szCs w:val="26"/>
    </w:rPr>
  </w:style>
  <w:style w:type="table" w:customStyle="1" w:styleId="21">
    <w:name w:val="Сетка таблицы2"/>
    <w:basedOn w:val="a1"/>
    <w:next w:val="a7"/>
    <w:uiPriority w:val="59"/>
    <w:rsid w:val="00426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99"/>
    <w:rsid w:val="00AC4F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99"/>
    <w:rsid w:val="007568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EF62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7"/>
    <w:uiPriority w:val="59"/>
    <w:rsid w:val="00040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EC6F7A"/>
    <w:pPr>
      <w:widowControl w:val="0"/>
      <w:autoSpaceDE w:val="0"/>
      <w:autoSpaceDN w:val="0"/>
      <w:adjustRightInd w:val="0"/>
      <w:spacing w:after="0" w:line="315" w:lineRule="exact"/>
      <w:ind w:firstLine="888"/>
    </w:pPr>
    <w:rPr>
      <w:rFonts w:ascii="Times New Roman" w:eastAsiaTheme="minorEastAsia" w:hAnsi="Times New Roman" w:cs="Times New Roman"/>
      <w:sz w:val="24"/>
      <w:szCs w:val="24"/>
      <w:lang w:eastAsia="ru-RU"/>
    </w:rPr>
  </w:style>
  <w:style w:type="paragraph" w:customStyle="1" w:styleId="Default">
    <w:name w:val="Default"/>
    <w:rsid w:val="004A14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
    <w:name w:val="Основной текст Знак1"/>
    <w:basedOn w:val="a0"/>
    <w:uiPriority w:val="99"/>
    <w:unhideWhenUsed/>
    <w:locked/>
    <w:rsid w:val="002968F1"/>
    <w:rPr>
      <w:rFonts w:eastAsia="Times New Roman" w:cs="Times New Roman"/>
      <w:spacing w:val="4"/>
      <w:sz w:val="20"/>
      <w:szCs w:val="20"/>
      <w:shd w:val="clear" w:color="auto" w:fill="FFFFFF"/>
    </w:rPr>
  </w:style>
  <w:style w:type="character" w:customStyle="1" w:styleId="0pt">
    <w:name w:val="Основной текст + Интервал 0 pt"/>
    <w:basedOn w:val="12"/>
    <w:uiPriority w:val="99"/>
    <w:unhideWhenUsed/>
    <w:rsid w:val="002968F1"/>
    <w:rPr>
      <w:rFonts w:eastAsia="Times New Roman" w:cs="Times New Roman"/>
      <w:spacing w:val="6"/>
      <w:sz w:val="20"/>
      <w:szCs w:val="20"/>
      <w:shd w:val="clear" w:color="auto" w:fill="FFFFFF"/>
    </w:rPr>
  </w:style>
  <w:style w:type="character" w:customStyle="1" w:styleId="c0">
    <w:name w:val="c0"/>
    <w:basedOn w:val="a0"/>
    <w:rsid w:val="00A61E5E"/>
  </w:style>
  <w:style w:type="paragraph" w:customStyle="1" w:styleId="c1">
    <w:name w:val="c1"/>
    <w:basedOn w:val="a"/>
    <w:rsid w:val="00A61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justify">
    <w:name w:val="alignjustify"/>
    <w:basedOn w:val="a"/>
    <w:rsid w:val="00A61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667B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3">
    <w:name w:val="Hyperlink"/>
    <w:uiPriority w:val="99"/>
    <w:rsid w:val="000400B5"/>
    <w:rPr>
      <w:rFonts w:cs="Times New Roman"/>
      <w:color w:val="0563C1"/>
      <w:u w:val="single"/>
    </w:rPr>
  </w:style>
  <w:style w:type="character" w:styleId="af4">
    <w:name w:val="Strong"/>
    <w:basedOn w:val="a0"/>
    <w:uiPriority w:val="22"/>
    <w:qFormat/>
    <w:rsid w:val="006A11F6"/>
    <w:rPr>
      <w:b/>
      <w:bCs/>
    </w:rPr>
  </w:style>
  <w:style w:type="character" w:customStyle="1" w:styleId="ab">
    <w:name w:val="Абзац списка Знак"/>
    <w:link w:val="aa"/>
    <w:uiPriority w:val="34"/>
    <w:locked/>
    <w:rsid w:val="0099218E"/>
    <w:rPr>
      <w:rFonts w:ascii="Times New Roman" w:eastAsia="Times New Roman" w:hAnsi="Times New Roman" w:cs="Times New Roman"/>
      <w:sz w:val="20"/>
      <w:szCs w:val="20"/>
      <w:lang w:eastAsia="ru-RU"/>
    </w:rPr>
  </w:style>
  <w:style w:type="paragraph" w:customStyle="1" w:styleId="docdata">
    <w:name w:val="docdata"/>
    <w:aliases w:val="docy,v5,8264,bqiaagaaeyqcaaagiaiaaanrhwaabv8faaaaaaaaaaaaaaaaaaaaaaaaaaaaaaaaaaaaaaaaaaaaaaaaaaaaaaaaaaaaaaaaaaaaaaaaaaaaaaaaaaaaaaaaaaaaaaaaaaaaaaaaaaaaaaaaaaaaaaaaaaaaaaaaaaaaaaaaaaaaaaaaaaaaaaaaaaaaaaaaaaaaaaaaaaaaaaaaaaaaaaaaaaaaaaaaaaaaaaaa"/>
    <w:basedOn w:val="a"/>
    <w:rsid w:val="00E452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4132">
      <w:bodyDiv w:val="1"/>
      <w:marLeft w:val="0"/>
      <w:marRight w:val="0"/>
      <w:marTop w:val="0"/>
      <w:marBottom w:val="0"/>
      <w:divBdr>
        <w:top w:val="none" w:sz="0" w:space="0" w:color="auto"/>
        <w:left w:val="none" w:sz="0" w:space="0" w:color="auto"/>
        <w:bottom w:val="none" w:sz="0" w:space="0" w:color="auto"/>
        <w:right w:val="none" w:sz="0" w:space="0" w:color="auto"/>
      </w:divBdr>
    </w:div>
    <w:div w:id="192545082">
      <w:bodyDiv w:val="1"/>
      <w:marLeft w:val="0"/>
      <w:marRight w:val="0"/>
      <w:marTop w:val="0"/>
      <w:marBottom w:val="0"/>
      <w:divBdr>
        <w:top w:val="none" w:sz="0" w:space="0" w:color="auto"/>
        <w:left w:val="none" w:sz="0" w:space="0" w:color="auto"/>
        <w:bottom w:val="none" w:sz="0" w:space="0" w:color="auto"/>
        <w:right w:val="none" w:sz="0" w:space="0" w:color="auto"/>
      </w:divBdr>
    </w:div>
    <w:div w:id="412090757">
      <w:bodyDiv w:val="1"/>
      <w:marLeft w:val="0"/>
      <w:marRight w:val="0"/>
      <w:marTop w:val="0"/>
      <w:marBottom w:val="0"/>
      <w:divBdr>
        <w:top w:val="none" w:sz="0" w:space="0" w:color="auto"/>
        <w:left w:val="none" w:sz="0" w:space="0" w:color="auto"/>
        <w:bottom w:val="none" w:sz="0" w:space="0" w:color="auto"/>
        <w:right w:val="none" w:sz="0" w:space="0" w:color="auto"/>
      </w:divBdr>
    </w:div>
    <w:div w:id="434909771">
      <w:bodyDiv w:val="1"/>
      <w:marLeft w:val="0"/>
      <w:marRight w:val="0"/>
      <w:marTop w:val="0"/>
      <w:marBottom w:val="0"/>
      <w:divBdr>
        <w:top w:val="none" w:sz="0" w:space="0" w:color="auto"/>
        <w:left w:val="none" w:sz="0" w:space="0" w:color="auto"/>
        <w:bottom w:val="none" w:sz="0" w:space="0" w:color="auto"/>
        <w:right w:val="none" w:sz="0" w:space="0" w:color="auto"/>
      </w:divBdr>
    </w:div>
    <w:div w:id="486242677">
      <w:bodyDiv w:val="1"/>
      <w:marLeft w:val="0"/>
      <w:marRight w:val="0"/>
      <w:marTop w:val="0"/>
      <w:marBottom w:val="0"/>
      <w:divBdr>
        <w:top w:val="none" w:sz="0" w:space="0" w:color="auto"/>
        <w:left w:val="none" w:sz="0" w:space="0" w:color="auto"/>
        <w:bottom w:val="none" w:sz="0" w:space="0" w:color="auto"/>
        <w:right w:val="none" w:sz="0" w:space="0" w:color="auto"/>
      </w:divBdr>
    </w:div>
    <w:div w:id="514811830">
      <w:bodyDiv w:val="1"/>
      <w:marLeft w:val="0"/>
      <w:marRight w:val="0"/>
      <w:marTop w:val="0"/>
      <w:marBottom w:val="0"/>
      <w:divBdr>
        <w:top w:val="none" w:sz="0" w:space="0" w:color="auto"/>
        <w:left w:val="none" w:sz="0" w:space="0" w:color="auto"/>
        <w:bottom w:val="none" w:sz="0" w:space="0" w:color="auto"/>
        <w:right w:val="none" w:sz="0" w:space="0" w:color="auto"/>
      </w:divBdr>
    </w:div>
    <w:div w:id="560409774">
      <w:bodyDiv w:val="1"/>
      <w:marLeft w:val="0"/>
      <w:marRight w:val="0"/>
      <w:marTop w:val="0"/>
      <w:marBottom w:val="0"/>
      <w:divBdr>
        <w:top w:val="none" w:sz="0" w:space="0" w:color="auto"/>
        <w:left w:val="none" w:sz="0" w:space="0" w:color="auto"/>
        <w:bottom w:val="none" w:sz="0" w:space="0" w:color="auto"/>
        <w:right w:val="none" w:sz="0" w:space="0" w:color="auto"/>
      </w:divBdr>
    </w:div>
    <w:div w:id="716930731">
      <w:bodyDiv w:val="1"/>
      <w:marLeft w:val="0"/>
      <w:marRight w:val="0"/>
      <w:marTop w:val="0"/>
      <w:marBottom w:val="0"/>
      <w:divBdr>
        <w:top w:val="none" w:sz="0" w:space="0" w:color="auto"/>
        <w:left w:val="none" w:sz="0" w:space="0" w:color="auto"/>
        <w:bottom w:val="none" w:sz="0" w:space="0" w:color="auto"/>
        <w:right w:val="none" w:sz="0" w:space="0" w:color="auto"/>
      </w:divBdr>
    </w:div>
    <w:div w:id="1035233042">
      <w:bodyDiv w:val="1"/>
      <w:marLeft w:val="0"/>
      <w:marRight w:val="0"/>
      <w:marTop w:val="0"/>
      <w:marBottom w:val="0"/>
      <w:divBdr>
        <w:top w:val="none" w:sz="0" w:space="0" w:color="auto"/>
        <w:left w:val="none" w:sz="0" w:space="0" w:color="auto"/>
        <w:bottom w:val="none" w:sz="0" w:space="0" w:color="auto"/>
        <w:right w:val="none" w:sz="0" w:space="0" w:color="auto"/>
      </w:divBdr>
    </w:div>
    <w:div w:id="1211380044">
      <w:bodyDiv w:val="1"/>
      <w:marLeft w:val="0"/>
      <w:marRight w:val="0"/>
      <w:marTop w:val="0"/>
      <w:marBottom w:val="0"/>
      <w:divBdr>
        <w:top w:val="none" w:sz="0" w:space="0" w:color="auto"/>
        <w:left w:val="none" w:sz="0" w:space="0" w:color="auto"/>
        <w:bottom w:val="none" w:sz="0" w:space="0" w:color="auto"/>
        <w:right w:val="none" w:sz="0" w:space="0" w:color="auto"/>
      </w:divBdr>
    </w:div>
    <w:div w:id="1221676076">
      <w:bodyDiv w:val="1"/>
      <w:marLeft w:val="0"/>
      <w:marRight w:val="0"/>
      <w:marTop w:val="0"/>
      <w:marBottom w:val="0"/>
      <w:divBdr>
        <w:top w:val="none" w:sz="0" w:space="0" w:color="auto"/>
        <w:left w:val="none" w:sz="0" w:space="0" w:color="auto"/>
        <w:bottom w:val="none" w:sz="0" w:space="0" w:color="auto"/>
        <w:right w:val="none" w:sz="0" w:space="0" w:color="auto"/>
      </w:divBdr>
    </w:div>
    <w:div w:id="1254049062">
      <w:bodyDiv w:val="1"/>
      <w:marLeft w:val="0"/>
      <w:marRight w:val="0"/>
      <w:marTop w:val="0"/>
      <w:marBottom w:val="0"/>
      <w:divBdr>
        <w:top w:val="none" w:sz="0" w:space="0" w:color="auto"/>
        <w:left w:val="none" w:sz="0" w:space="0" w:color="auto"/>
        <w:bottom w:val="none" w:sz="0" w:space="0" w:color="auto"/>
        <w:right w:val="none" w:sz="0" w:space="0" w:color="auto"/>
      </w:divBdr>
    </w:div>
    <w:div w:id="1266962480">
      <w:bodyDiv w:val="1"/>
      <w:marLeft w:val="0"/>
      <w:marRight w:val="0"/>
      <w:marTop w:val="0"/>
      <w:marBottom w:val="0"/>
      <w:divBdr>
        <w:top w:val="none" w:sz="0" w:space="0" w:color="auto"/>
        <w:left w:val="none" w:sz="0" w:space="0" w:color="auto"/>
        <w:bottom w:val="none" w:sz="0" w:space="0" w:color="auto"/>
        <w:right w:val="none" w:sz="0" w:space="0" w:color="auto"/>
      </w:divBdr>
    </w:div>
    <w:div w:id="1323583552">
      <w:bodyDiv w:val="1"/>
      <w:marLeft w:val="0"/>
      <w:marRight w:val="0"/>
      <w:marTop w:val="0"/>
      <w:marBottom w:val="0"/>
      <w:divBdr>
        <w:top w:val="none" w:sz="0" w:space="0" w:color="auto"/>
        <w:left w:val="none" w:sz="0" w:space="0" w:color="auto"/>
        <w:bottom w:val="none" w:sz="0" w:space="0" w:color="auto"/>
        <w:right w:val="none" w:sz="0" w:space="0" w:color="auto"/>
      </w:divBdr>
    </w:div>
    <w:div w:id="1390618117">
      <w:bodyDiv w:val="1"/>
      <w:marLeft w:val="0"/>
      <w:marRight w:val="0"/>
      <w:marTop w:val="0"/>
      <w:marBottom w:val="0"/>
      <w:divBdr>
        <w:top w:val="none" w:sz="0" w:space="0" w:color="auto"/>
        <w:left w:val="none" w:sz="0" w:space="0" w:color="auto"/>
        <w:bottom w:val="none" w:sz="0" w:space="0" w:color="auto"/>
        <w:right w:val="none" w:sz="0" w:space="0" w:color="auto"/>
      </w:divBdr>
    </w:div>
    <w:div w:id="1419709734">
      <w:bodyDiv w:val="1"/>
      <w:marLeft w:val="0"/>
      <w:marRight w:val="0"/>
      <w:marTop w:val="0"/>
      <w:marBottom w:val="0"/>
      <w:divBdr>
        <w:top w:val="none" w:sz="0" w:space="0" w:color="auto"/>
        <w:left w:val="none" w:sz="0" w:space="0" w:color="auto"/>
        <w:bottom w:val="none" w:sz="0" w:space="0" w:color="auto"/>
        <w:right w:val="none" w:sz="0" w:space="0" w:color="auto"/>
      </w:divBdr>
    </w:div>
    <w:div w:id="1446774392">
      <w:bodyDiv w:val="1"/>
      <w:marLeft w:val="0"/>
      <w:marRight w:val="0"/>
      <w:marTop w:val="0"/>
      <w:marBottom w:val="0"/>
      <w:divBdr>
        <w:top w:val="none" w:sz="0" w:space="0" w:color="auto"/>
        <w:left w:val="none" w:sz="0" w:space="0" w:color="auto"/>
        <w:bottom w:val="none" w:sz="0" w:space="0" w:color="auto"/>
        <w:right w:val="none" w:sz="0" w:space="0" w:color="auto"/>
      </w:divBdr>
    </w:div>
    <w:div w:id="1481311579">
      <w:bodyDiv w:val="1"/>
      <w:marLeft w:val="0"/>
      <w:marRight w:val="0"/>
      <w:marTop w:val="0"/>
      <w:marBottom w:val="0"/>
      <w:divBdr>
        <w:top w:val="none" w:sz="0" w:space="0" w:color="auto"/>
        <w:left w:val="none" w:sz="0" w:space="0" w:color="auto"/>
        <w:bottom w:val="none" w:sz="0" w:space="0" w:color="auto"/>
        <w:right w:val="none" w:sz="0" w:space="0" w:color="auto"/>
      </w:divBdr>
    </w:div>
    <w:div w:id="1524897093">
      <w:bodyDiv w:val="1"/>
      <w:marLeft w:val="0"/>
      <w:marRight w:val="0"/>
      <w:marTop w:val="0"/>
      <w:marBottom w:val="0"/>
      <w:divBdr>
        <w:top w:val="none" w:sz="0" w:space="0" w:color="auto"/>
        <w:left w:val="none" w:sz="0" w:space="0" w:color="auto"/>
        <w:bottom w:val="none" w:sz="0" w:space="0" w:color="auto"/>
        <w:right w:val="none" w:sz="0" w:space="0" w:color="auto"/>
      </w:divBdr>
    </w:div>
    <w:div w:id="1620182437">
      <w:bodyDiv w:val="1"/>
      <w:marLeft w:val="0"/>
      <w:marRight w:val="0"/>
      <w:marTop w:val="0"/>
      <w:marBottom w:val="0"/>
      <w:divBdr>
        <w:top w:val="none" w:sz="0" w:space="0" w:color="auto"/>
        <w:left w:val="none" w:sz="0" w:space="0" w:color="auto"/>
        <w:bottom w:val="none" w:sz="0" w:space="0" w:color="auto"/>
        <w:right w:val="none" w:sz="0" w:space="0" w:color="auto"/>
      </w:divBdr>
    </w:div>
    <w:div w:id="1810514375">
      <w:bodyDiv w:val="1"/>
      <w:marLeft w:val="0"/>
      <w:marRight w:val="0"/>
      <w:marTop w:val="0"/>
      <w:marBottom w:val="0"/>
      <w:divBdr>
        <w:top w:val="none" w:sz="0" w:space="0" w:color="auto"/>
        <w:left w:val="none" w:sz="0" w:space="0" w:color="auto"/>
        <w:bottom w:val="none" w:sz="0" w:space="0" w:color="auto"/>
        <w:right w:val="none" w:sz="0" w:space="0" w:color="auto"/>
      </w:divBdr>
    </w:div>
    <w:div w:id="1957786570">
      <w:bodyDiv w:val="1"/>
      <w:marLeft w:val="0"/>
      <w:marRight w:val="0"/>
      <w:marTop w:val="0"/>
      <w:marBottom w:val="0"/>
      <w:divBdr>
        <w:top w:val="none" w:sz="0" w:space="0" w:color="auto"/>
        <w:left w:val="none" w:sz="0" w:space="0" w:color="auto"/>
        <w:bottom w:val="none" w:sz="0" w:space="0" w:color="auto"/>
        <w:right w:val="none" w:sz="0" w:space="0" w:color="auto"/>
      </w:divBdr>
    </w:div>
    <w:div w:id="1993945581">
      <w:bodyDiv w:val="1"/>
      <w:marLeft w:val="0"/>
      <w:marRight w:val="0"/>
      <w:marTop w:val="0"/>
      <w:marBottom w:val="0"/>
      <w:divBdr>
        <w:top w:val="none" w:sz="0" w:space="0" w:color="auto"/>
        <w:left w:val="none" w:sz="0" w:space="0" w:color="auto"/>
        <w:bottom w:val="none" w:sz="0" w:space="0" w:color="auto"/>
        <w:right w:val="none" w:sz="0" w:space="0" w:color="auto"/>
      </w:divBdr>
    </w:div>
    <w:div w:id="20338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1786501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k.com/emoji/e/f09fa498.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vk.com/emoji/e/f09f8eb8.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59DF-6DCC-4C60-923F-6335B319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22</Pages>
  <Words>10269</Words>
  <Characters>58538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971</cp:revision>
  <cp:lastPrinted>2025-11-05T12:07:00Z</cp:lastPrinted>
  <dcterms:created xsi:type="dcterms:W3CDTF">2015-11-25T05:13:00Z</dcterms:created>
  <dcterms:modified xsi:type="dcterms:W3CDTF">2025-11-05T12:07:00Z</dcterms:modified>
</cp:coreProperties>
</file>