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37" w:rsidRDefault="007F3537" w:rsidP="007F3537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19E3DAB" wp14:editId="2EB0678B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37" w:rsidRDefault="007F3537" w:rsidP="007F353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  <w:t>ПОСТАНОВЛЕНИЕ</w:t>
      </w:r>
    </w:p>
    <w:p w:rsidR="007F3537" w:rsidRDefault="007F3537" w:rsidP="007F353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  <w:t xml:space="preserve">АДМИНИСТРАЦИИ  </w:t>
      </w:r>
    </w:p>
    <w:p w:rsidR="007F3537" w:rsidRDefault="007F3537" w:rsidP="007F353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  <w:t>КОТЕЛЬНИКОВСКОГО ГОРОДСКОГО ПОСЕЛЕНИЯ</w:t>
      </w:r>
    </w:p>
    <w:p w:rsidR="007F3537" w:rsidRDefault="007F3537" w:rsidP="007F353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  <w:t>КОТЕЛЬНИКОВСКОГО МУНИЦИПАЛЬНОГО РАЙОНА</w:t>
      </w:r>
    </w:p>
    <w:p w:rsidR="007F3537" w:rsidRDefault="007F3537" w:rsidP="007F353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  <w:t>ВОЛГОГРАДСКОЙ ОБЛАСТИ</w:t>
      </w:r>
    </w:p>
    <w:p w:rsidR="007F3537" w:rsidRDefault="007F3537" w:rsidP="007F3537">
      <w:pPr>
        <w:pBdr>
          <w:bottom w:val="double" w:sz="18" w:space="1" w:color="auto"/>
        </w:pBdr>
        <w:rPr>
          <w:rFonts w:ascii="Times New Roman" w:hAnsi="Times New Roman"/>
          <w:b/>
          <w:sz w:val="24"/>
          <w:szCs w:val="24"/>
        </w:rPr>
      </w:pPr>
    </w:p>
    <w:p w:rsidR="007F3537" w:rsidRDefault="007F3537" w:rsidP="007F35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08.12.2025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№ 1058</w:t>
      </w:r>
    </w:p>
    <w:p w:rsidR="007F3537" w:rsidRDefault="007F3537" w:rsidP="007F35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3537" w:rsidRDefault="007F3537" w:rsidP="007F35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установлении публичного сервитута </w:t>
      </w:r>
    </w:p>
    <w:p w:rsidR="007F3537" w:rsidRDefault="007F3537" w:rsidP="007F35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целях размещения </w:t>
      </w:r>
      <w:r>
        <w:rPr>
          <w:rFonts w:ascii="Times New Roman" w:hAnsi="Times New Roman"/>
          <w:b/>
        </w:rPr>
        <w:t>линейных объектов системы газоснабжения</w:t>
      </w:r>
      <w:proofErr w:type="gramStart"/>
      <w:r>
        <w:t xml:space="preserve"> </w:t>
      </w:r>
      <w:r>
        <w:rPr>
          <w:rFonts w:ascii="Times New Roman" w:hAnsi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 xml:space="preserve">их неотъемлемых технологических частей </w:t>
      </w:r>
    </w:p>
    <w:p w:rsidR="007F3537" w:rsidRDefault="007F3537" w:rsidP="007F35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537" w:rsidRDefault="007F3537" w:rsidP="007F353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В соответствии со статьями 5,7,11, главой 7 Земельного кодекса Российской Федерации статьей 3.3,частью 4 статьи 3.6 Федерального закона Российской Федерации от 25 октября 2001 г.№137-ФЗ «О введении в действие Земельного кодекса Российской Федерации», Постановлением Правительства Российской Федерации от 20 ноября 2000г.№ 878 «Об утверждении Правил охраны газораспределительных сетей»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 рассмотрев  ходатайство Администрации Котельниковского городского поселения Котельниковского муниципального района</w:t>
      </w:r>
      <w:r>
        <w:rPr>
          <w:rFonts w:ascii="Times New Roman" w:hAnsi="Times New Roman"/>
        </w:rPr>
        <w:t xml:space="preserve"> Волгоградской </w:t>
      </w:r>
      <w:proofErr w:type="gramStart"/>
      <w:r>
        <w:rPr>
          <w:rFonts w:ascii="Times New Roman" w:hAnsi="Times New Roman"/>
        </w:rPr>
        <w:t>области  (вх.№1414 от 06.11.2025</w:t>
      </w:r>
      <w:r>
        <w:rPr>
          <w:rFonts w:ascii="Times New Roman" w:hAnsi="Times New Roman"/>
        </w:rPr>
        <w:t xml:space="preserve">),  в лице </w:t>
      </w:r>
      <w:r>
        <w:rPr>
          <w:rFonts w:ascii="Times New Roman" w:hAnsi="Times New Roman"/>
        </w:rPr>
        <w:t xml:space="preserve">главы </w:t>
      </w:r>
      <w:r>
        <w:rPr>
          <w:rFonts w:ascii="Times New Roman" w:hAnsi="Times New Roman"/>
        </w:rPr>
        <w:t xml:space="preserve"> администрации Котельниковского городского поселения  </w:t>
      </w:r>
      <w:r>
        <w:rPr>
          <w:rFonts w:ascii="Times New Roman" w:hAnsi="Times New Roman"/>
        </w:rPr>
        <w:t>Федорова А.Л.</w:t>
      </w:r>
      <w:r>
        <w:rPr>
          <w:rFonts w:ascii="Times New Roman" w:hAnsi="Times New Roman"/>
        </w:rPr>
        <w:t>, действующе</w:t>
      </w:r>
      <w:r>
        <w:rPr>
          <w:rFonts w:ascii="Times New Roman" w:hAnsi="Times New Roman"/>
        </w:rPr>
        <w:t>го на основании Устава</w:t>
      </w:r>
      <w:r>
        <w:rPr>
          <w:rFonts w:ascii="Times New Roman" w:hAnsi="Times New Roman"/>
        </w:rPr>
        <w:t>, учитывая отсутствие заявлений правообладателей земельных участков в п</w:t>
      </w:r>
      <w:r>
        <w:rPr>
          <w:rFonts w:ascii="Times New Roman" w:hAnsi="Times New Roman"/>
        </w:rPr>
        <w:t>ериод публикации сообщения от 06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ноября 2025 </w:t>
      </w:r>
      <w:r>
        <w:rPr>
          <w:rFonts w:ascii="Times New Roman" w:hAnsi="Times New Roman"/>
        </w:rPr>
        <w:t xml:space="preserve">года на официальном сайте органа местного самоуправления Администрации Котельниковского городского поселения Котельниковского муниципального района Волгоградской области в информационно-телекоммуникационной сети «Интернет»  </w:t>
      </w:r>
      <w:hyperlink r:id="rId6" w:history="1">
        <w:r>
          <w:rPr>
            <w:rStyle w:val="a3"/>
            <w:rFonts w:ascii="Times New Roman" w:hAnsi="Times New Roman"/>
          </w:rPr>
          <w:t>https://akgp.ru/</w:t>
        </w:r>
      </w:hyperlink>
      <w:r>
        <w:rPr>
          <w:rFonts w:ascii="Times New Roman" w:hAnsi="Times New Roman"/>
        </w:rPr>
        <w:t>,  руководствуясь Федеральным законом от</w:t>
      </w:r>
      <w:proofErr w:type="gramEnd"/>
      <w:r>
        <w:rPr>
          <w:rFonts w:ascii="Times New Roman" w:hAnsi="Times New Roman"/>
        </w:rPr>
        <w:t xml:space="preserve"> 06 октября 2003 года №131-ФЗ «Об общих принципах организации местного самоуправления в Российской Федерации», Уставом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 </w:t>
      </w:r>
    </w:p>
    <w:p w:rsidR="007F3537" w:rsidRDefault="007F3537" w:rsidP="007F353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ПОСТАНОВЛЯЕТ:</w:t>
      </w:r>
    </w:p>
    <w:p w:rsidR="007F3537" w:rsidRDefault="007F3537" w:rsidP="007F3537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3B2D36"/>
          <w:lang w:eastAsia="ru-RU"/>
        </w:rPr>
        <w:t>1.</w:t>
      </w:r>
      <w:r>
        <w:rPr>
          <w:rFonts w:ascii="Times New Roman" w:hAnsi="Times New Roman"/>
        </w:rPr>
        <w:t xml:space="preserve"> Установить на  территории Котельниковского городского поселения Котельниковского муниципального района Волгоградской области публичный сервитут, а так же утвердить границы публичного сервитута, согласно схеме расположения границ   публичного серви</w:t>
      </w:r>
      <w:r>
        <w:rPr>
          <w:rFonts w:ascii="Times New Roman" w:hAnsi="Times New Roman"/>
        </w:rPr>
        <w:t>тута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>1.1. Общей площадью 191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 xml:space="preserve"> в целях размещения </w:t>
      </w:r>
      <w:r>
        <w:rPr>
          <w:rFonts w:ascii="Times New Roman" w:hAnsi="Times New Roman"/>
        </w:rPr>
        <w:t>объекта</w:t>
      </w:r>
      <w:r>
        <w:t xml:space="preserve"> </w:t>
      </w:r>
      <w:r>
        <w:t xml:space="preserve">– </w:t>
      </w:r>
      <w:r w:rsidRPr="007F3537">
        <w:rPr>
          <w:rFonts w:ascii="Times New Roman" w:hAnsi="Times New Roman"/>
        </w:rPr>
        <w:t xml:space="preserve">Расширение системы газоснабжения по </w:t>
      </w:r>
      <w:proofErr w:type="spellStart"/>
      <w:r w:rsidRPr="007F3537">
        <w:rPr>
          <w:rFonts w:ascii="Times New Roman" w:hAnsi="Times New Roman"/>
        </w:rPr>
        <w:t>ул</w:t>
      </w:r>
      <w:proofErr w:type="gramStart"/>
      <w:r w:rsidRPr="007F3537">
        <w:rPr>
          <w:rFonts w:ascii="Times New Roman" w:hAnsi="Times New Roman"/>
        </w:rPr>
        <w:t>.С</w:t>
      </w:r>
      <w:proofErr w:type="gramEnd"/>
      <w:r w:rsidRPr="007F3537">
        <w:rPr>
          <w:rFonts w:ascii="Times New Roman" w:hAnsi="Times New Roman"/>
        </w:rPr>
        <w:t>адовая</w:t>
      </w:r>
      <w:proofErr w:type="spellEnd"/>
      <w:r w:rsidRPr="007F35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 г. Котельниково Волгоградской области, кадастровый номер 3</w:t>
      </w:r>
      <w:r>
        <w:rPr>
          <w:rFonts w:ascii="Times New Roman" w:hAnsi="Times New Roman"/>
        </w:rPr>
        <w:t>4:13:130027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>2423</w:t>
      </w:r>
      <w:r>
        <w:rPr>
          <w:rFonts w:ascii="Times New Roman" w:hAnsi="Times New Roman"/>
        </w:rPr>
        <w:t xml:space="preserve">, расположенного по адресу : Волгоградская область, </w:t>
      </w:r>
      <w:proofErr w:type="spellStart"/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отельниково</w:t>
      </w:r>
      <w:proofErr w:type="spellEnd"/>
      <w:r>
        <w:rPr>
          <w:rFonts w:ascii="Times New Roman" w:hAnsi="Times New Roman"/>
        </w:rPr>
        <w:t xml:space="preserve">, ул. </w:t>
      </w:r>
      <w:r>
        <w:rPr>
          <w:rFonts w:ascii="Times New Roman" w:hAnsi="Times New Roman"/>
        </w:rPr>
        <w:t>Садовая</w:t>
      </w:r>
      <w:r>
        <w:rPr>
          <w:rFonts w:ascii="Times New Roman" w:hAnsi="Times New Roman"/>
        </w:rPr>
        <w:t xml:space="preserve">, в отношении земельных участков, расположенных по адресам Волгоградская область, </w:t>
      </w:r>
      <w:proofErr w:type="spellStart"/>
      <w:r>
        <w:rPr>
          <w:rFonts w:ascii="Times New Roman" w:hAnsi="Times New Roman"/>
        </w:rPr>
        <w:t>г.Котельниково</w:t>
      </w:r>
      <w:proofErr w:type="spellEnd"/>
      <w:r>
        <w:rPr>
          <w:rFonts w:ascii="Times New Roman" w:hAnsi="Times New Roman"/>
        </w:rPr>
        <w:t xml:space="preserve"> :</w:t>
      </w:r>
    </w:p>
    <w:p w:rsidR="007F3537" w:rsidRDefault="00E0583A" w:rsidP="007F3537">
      <w:pPr>
        <w:rPr>
          <w:rFonts w:ascii="Times New Roman" w:hAnsi="Times New Roman"/>
        </w:rPr>
      </w:pPr>
      <w:proofErr w:type="gramStart"/>
      <w:r w:rsidRPr="00E0583A">
        <w:rPr>
          <w:rFonts w:ascii="Times New Roman" w:hAnsi="Times New Roman"/>
        </w:rPr>
        <w:t>1.кадастровый квартал 34:13:130017, расположенный по адресу:</w:t>
      </w:r>
      <w:r w:rsidRPr="00E0583A">
        <w:rPr>
          <w:rFonts w:ascii="Times New Roman" w:hAnsi="Times New Roman"/>
          <w:color w:val="000000"/>
          <w:shd w:val="clear" w:color="auto" w:fill="F8F9FA"/>
        </w:rPr>
        <w:t xml:space="preserve"> обл. Волгоградская, р-н Котельниковский, г. Котельниково;</w:t>
      </w:r>
      <w:r w:rsidRPr="00E0583A">
        <w:rPr>
          <w:rFonts w:ascii="Times New Roman" w:hAnsi="Times New Roman"/>
          <w:color w:val="000000"/>
          <w:shd w:val="clear" w:color="auto" w:fill="F8F9FA"/>
        </w:rPr>
        <w:br/>
        <w:t>2.</w:t>
      </w:r>
      <w:r w:rsidRPr="00E0583A">
        <w:rPr>
          <w:rFonts w:ascii="Times New Roman" w:hAnsi="Times New Roman"/>
        </w:rPr>
        <w:t xml:space="preserve"> кадастровый квартал 34:13:130027, расположенный по адресу:</w:t>
      </w:r>
      <w:r w:rsidRPr="00E0583A">
        <w:rPr>
          <w:rFonts w:ascii="Times New Roman" w:hAnsi="Times New Roman"/>
          <w:color w:val="000000"/>
          <w:shd w:val="clear" w:color="auto" w:fill="F8F9FA"/>
        </w:rPr>
        <w:t xml:space="preserve"> обл. Волгоградская, р-н Котельниковский, г. Котельниково;</w:t>
      </w:r>
      <w:r w:rsidRPr="00E0583A">
        <w:rPr>
          <w:rFonts w:ascii="Times New Roman" w:hAnsi="Times New Roman"/>
          <w:color w:val="000000"/>
          <w:shd w:val="clear" w:color="auto" w:fill="F8F9FA"/>
        </w:rPr>
        <w:br/>
        <w:t>3.</w:t>
      </w:r>
      <w:r w:rsidRPr="00E0583A">
        <w:rPr>
          <w:rFonts w:ascii="Times New Roman" w:hAnsi="Times New Roman"/>
        </w:rPr>
        <w:t xml:space="preserve"> 34:13:130027:546, расположенный по адресу:</w:t>
      </w:r>
      <w:r w:rsidRPr="00E0583A">
        <w:rPr>
          <w:rFonts w:ascii="Times New Roman" w:hAnsi="Times New Roman"/>
          <w:color w:val="000000"/>
          <w:shd w:val="clear" w:color="auto" w:fill="F8F9FA"/>
        </w:rPr>
        <w:t xml:space="preserve"> обл. Волгоградская, р-н Котельниковский, г. </w:t>
      </w:r>
      <w:r w:rsidRPr="00E0583A">
        <w:rPr>
          <w:rFonts w:ascii="Times New Roman" w:hAnsi="Times New Roman"/>
          <w:color w:val="000000"/>
          <w:shd w:val="clear" w:color="auto" w:fill="F8F9FA"/>
        </w:rPr>
        <w:lastRenderedPageBreak/>
        <w:t xml:space="preserve">Котельниково, ул. Садовая, дом 71. </w:t>
      </w:r>
      <w:r w:rsidRPr="00E0583A">
        <w:rPr>
          <w:rFonts w:ascii="Times New Roman" w:hAnsi="Times New Roman"/>
          <w:color w:val="000000"/>
          <w:shd w:val="clear" w:color="auto" w:fill="F8F9FA"/>
        </w:rPr>
        <w:br/>
      </w:r>
      <w:r w:rsidR="007F3537">
        <w:rPr>
          <w:rFonts w:ascii="Times New Roman" w:hAnsi="Times New Roman"/>
          <w:color w:val="020B22"/>
        </w:rPr>
        <w:t>2.</w:t>
      </w:r>
      <w:proofErr w:type="gramEnd"/>
      <w:r w:rsidR="007F3537">
        <w:rPr>
          <w:rFonts w:ascii="Times New Roman" w:hAnsi="Times New Roman"/>
          <w:color w:val="020B22"/>
        </w:rPr>
        <w:t xml:space="preserve"> Определить правообладателем указанного выше  публичного сервитута в отношении земельных участков, указанных в подпункте 1.1 пункта 1 настоящего постановления муниципальное образование </w:t>
      </w:r>
      <w:proofErr w:type="spellStart"/>
      <w:r w:rsidR="007F3537">
        <w:rPr>
          <w:rFonts w:ascii="Times New Roman" w:hAnsi="Times New Roman"/>
        </w:rPr>
        <w:t>Котельниковское</w:t>
      </w:r>
      <w:proofErr w:type="spellEnd"/>
      <w:r w:rsidR="007F3537">
        <w:rPr>
          <w:rFonts w:ascii="Times New Roman" w:hAnsi="Times New Roman"/>
        </w:rPr>
        <w:t xml:space="preserve"> городское поселения Котельниковского муниципального района Волгоградской области в целях размещения линейного объекта системы газоснабжения, их неотъемлемых технологических частей (инженерное сооружение), для обеспечения газоснабжения населения.   </w:t>
      </w:r>
      <w:r w:rsidR="007F3537">
        <w:rPr>
          <w:rFonts w:ascii="Times New Roman" w:hAnsi="Times New Roman"/>
        </w:rPr>
        <w:br/>
      </w:r>
      <w:r w:rsidR="007F3537">
        <w:rPr>
          <w:rFonts w:ascii="Times New Roman" w:hAnsi="Times New Roman"/>
          <w:color w:val="020B22"/>
        </w:rPr>
        <w:t>3. Публичный сервитут устанавливается сроком на 49 лет.</w:t>
      </w:r>
      <w:r w:rsidR="007F3537">
        <w:rPr>
          <w:rFonts w:ascii="Times New Roman" w:hAnsi="Times New Roman"/>
        </w:rPr>
        <w:br/>
      </w:r>
      <w:r w:rsidR="007F3537">
        <w:rPr>
          <w:rFonts w:ascii="Times New Roman" w:hAnsi="Times New Roman"/>
          <w:color w:val="020B22"/>
        </w:rPr>
        <w:t xml:space="preserve">4.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разрешённым использованием будет невозможно или </w:t>
      </w:r>
      <w:proofErr w:type="gramStart"/>
      <w:r w:rsidR="007F3537">
        <w:rPr>
          <w:rFonts w:ascii="Times New Roman" w:hAnsi="Times New Roman"/>
          <w:color w:val="020B22"/>
        </w:rPr>
        <w:t>существенно затруднено</w:t>
      </w:r>
      <w:proofErr w:type="gramEnd"/>
      <w:r w:rsidR="007F3537">
        <w:rPr>
          <w:rFonts w:ascii="Times New Roman" w:hAnsi="Times New Roman"/>
          <w:color w:val="020B22"/>
        </w:rPr>
        <w:t xml:space="preserve"> в связи с осуществлением сервитута  только при предотвращении или устранении аварийных ситуаций. Продолжительность не должна превышать   более 3-х месяцев в отношении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не более 1 года, - на  иных земельных участках.</w:t>
      </w:r>
      <w:r w:rsidR="007F3537">
        <w:rPr>
          <w:rFonts w:ascii="Times New Roman" w:hAnsi="Times New Roman"/>
        </w:rPr>
        <w:t xml:space="preserve">  </w:t>
      </w:r>
      <w:r w:rsidR="007F3537">
        <w:rPr>
          <w:rFonts w:ascii="Times New Roman" w:hAnsi="Times New Roman"/>
        </w:rPr>
        <w:br/>
      </w:r>
      <w:r w:rsidR="007F3537">
        <w:rPr>
          <w:rFonts w:ascii="Times New Roman" w:hAnsi="Times New Roman"/>
          <w:color w:val="020B22"/>
        </w:rPr>
        <w:t>5.  Плата за публичный сервитут не устанавливается.</w:t>
      </w:r>
      <w:r w:rsidR="007F3537">
        <w:rPr>
          <w:rFonts w:ascii="Times New Roman" w:hAnsi="Times New Roman"/>
        </w:rPr>
        <w:t xml:space="preserve">             </w:t>
      </w:r>
      <w:r w:rsidR="007F3537">
        <w:rPr>
          <w:rFonts w:ascii="Times New Roman" w:hAnsi="Times New Roman"/>
        </w:rPr>
        <w:br/>
      </w:r>
      <w:r w:rsidR="007F3537">
        <w:rPr>
          <w:rFonts w:ascii="Times New Roman" w:hAnsi="Times New Roman"/>
          <w:color w:val="020B22"/>
        </w:rPr>
        <w:t>6. Считать публичный сервитут установленным с момента внесения сведений о нём в Единый государственный реестр недвижимости.</w:t>
      </w:r>
      <w:r w:rsidR="007F3537">
        <w:rPr>
          <w:rFonts w:ascii="Times New Roman" w:hAnsi="Times New Roman"/>
          <w:color w:val="020B22"/>
        </w:rPr>
        <w:br/>
        <w:t xml:space="preserve">7.Установить свободный график проведения работ при осуществлении деятельности, для обеспечения которой устанавливается публичный сервитут. </w:t>
      </w:r>
      <w:r w:rsidR="007F3537">
        <w:rPr>
          <w:rFonts w:ascii="Times New Roman" w:hAnsi="Times New Roman"/>
          <w:color w:val="020B22"/>
        </w:rPr>
        <w:br/>
        <w:t xml:space="preserve"> Работы проводятся в соответствии с Правилами охраны газораспределительных сетей</w:t>
      </w:r>
      <w:proofErr w:type="gramStart"/>
      <w:r w:rsidR="007F3537">
        <w:rPr>
          <w:rFonts w:ascii="Times New Roman" w:hAnsi="Times New Roman"/>
          <w:color w:val="020B22"/>
        </w:rPr>
        <w:t xml:space="preserve"> ,</w:t>
      </w:r>
      <w:proofErr w:type="gramEnd"/>
      <w:r w:rsidR="007F3537">
        <w:rPr>
          <w:rFonts w:ascii="Times New Roman" w:hAnsi="Times New Roman"/>
          <w:color w:val="020B22"/>
        </w:rPr>
        <w:t xml:space="preserve"> утвержденным Постановлением Правительства РФ от 20 ноября 2000г.№878.</w:t>
      </w:r>
      <w:r w:rsidR="007F3537">
        <w:rPr>
          <w:rFonts w:ascii="Times New Roman" w:hAnsi="Times New Roman"/>
          <w:color w:val="020B22"/>
        </w:rPr>
        <w:br/>
        <w:t xml:space="preserve">8.Муниципальное образование </w:t>
      </w:r>
      <w:proofErr w:type="spellStart"/>
      <w:r w:rsidR="007F3537">
        <w:rPr>
          <w:rFonts w:ascii="Times New Roman" w:hAnsi="Times New Roman"/>
        </w:rPr>
        <w:t>Котельниковское</w:t>
      </w:r>
      <w:proofErr w:type="spellEnd"/>
      <w:r w:rsidR="007F3537">
        <w:rPr>
          <w:rFonts w:ascii="Times New Roman" w:hAnsi="Times New Roman"/>
        </w:rPr>
        <w:t xml:space="preserve"> городское поселение Котельниковского муниципального района Волгоградской области вправе : </w:t>
      </w:r>
      <w:r w:rsidR="007F3537">
        <w:rPr>
          <w:rFonts w:ascii="Times New Roman" w:hAnsi="Times New Roman"/>
        </w:rPr>
        <w:br/>
        <w:t xml:space="preserve">в установленных границах публичного сервитута осуществлять в соответствии с требованиями законодательства Российской Федерации деятельность , для обеспечения которой установлен публичный сервитут; </w:t>
      </w:r>
      <w:r w:rsidR="007F3537">
        <w:rPr>
          <w:rFonts w:ascii="Times New Roman" w:hAnsi="Times New Roman"/>
        </w:rPr>
        <w:br/>
        <w:t>обратиться до окончания действия публичного сервитута  с ходатайством об установлении публичного сервитута на новый срок.</w:t>
      </w:r>
      <w:r w:rsidR="007F3537">
        <w:rPr>
          <w:rFonts w:ascii="Times New Roman" w:hAnsi="Times New Roman"/>
        </w:rPr>
        <w:br/>
      </w:r>
      <w:r w:rsidR="007F3537">
        <w:rPr>
          <w:rFonts w:ascii="Times New Roman" w:hAnsi="Times New Roman"/>
          <w:color w:val="020B22"/>
        </w:rPr>
        <w:t xml:space="preserve">9. </w:t>
      </w:r>
      <w:proofErr w:type="spellStart"/>
      <w:proofErr w:type="gramStart"/>
      <w:r w:rsidR="007F3537">
        <w:rPr>
          <w:rFonts w:ascii="Times New Roman" w:hAnsi="Times New Roman"/>
        </w:rPr>
        <w:t>Котельниковское</w:t>
      </w:r>
      <w:proofErr w:type="spellEnd"/>
      <w:r w:rsidR="007F3537">
        <w:rPr>
          <w:rFonts w:ascii="Times New Roman" w:hAnsi="Times New Roman"/>
        </w:rPr>
        <w:t xml:space="preserve"> городское поселение Котельниковского муниципального района Волгоградской</w:t>
      </w:r>
      <w:r w:rsidR="007F3537">
        <w:rPr>
          <w:rFonts w:ascii="Times New Roman" w:hAnsi="Times New Roman"/>
          <w:color w:val="020B22"/>
        </w:rPr>
        <w:t xml:space="preserve"> обязано привести земельные участки, указанные в приложении № 1 к настоящему постановлению, в состояние, пригодное для их использования в соответствие с видом разрешенного использования, в сроки, предусмотренные пунктом 8 статьи 39.50 Земельного кодекса Российской Федерации, после завершения на земельном участке деятельности, для обеспечения которой установлен публичный сервитут.</w:t>
      </w:r>
      <w:r w:rsidR="007F3537">
        <w:rPr>
          <w:rFonts w:ascii="Times New Roman" w:hAnsi="Times New Roman"/>
        </w:rPr>
        <w:t xml:space="preserve">    </w:t>
      </w:r>
      <w:r w:rsidR="007F3537">
        <w:rPr>
          <w:rFonts w:ascii="Times New Roman" w:hAnsi="Times New Roman"/>
        </w:rPr>
        <w:br/>
        <w:t>10.</w:t>
      </w:r>
      <w:proofErr w:type="gramEnd"/>
      <w:r w:rsidR="007F3537">
        <w:rPr>
          <w:rFonts w:ascii="Times New Roman" w:hAnsi="Times New Roman"/>
        </w:rPr>
        <w:t xml:space="preserve"> Переход права на инженерное сооружение</w:t>
      </w:r>
      <w:proofErr w:type="gramStart"/>
      <w:r w:rsidR="007F3537">
        <w:rPr>
          <w:rFonts w:ascii="Times New Roman" w:hAnsi="Times New Roman"/>
        </w:rPr>
        <w:t xml:space="preserve"> ,</w:t>
      </w:r>
      <w:proofErr w:type="gramEnd"/>
      <w:r w:rsidR="007F3537">
        <w:rPr>
          <w:rFonts w:ascii="Times New Roman" w:hAnsi="Times New Roman"/>
        </w:rPr>
        <w:t xml:space="preserve"> принадлежащее обладателю публичного сервитута и расположенное в границах публичного сервитута и расположенное в границах публичного сервитута, влечет за собой переход публичного сервитута к новому собственнику инженерного сооружения. При этом переход не является основанием для изменения условий осуществления публичного сервитута. </w:t>
      </w:r>
      <w:r w:rsidR="007F3537">
        <w:rPr>
          <w:rFonts w:ascii="Times New Roman" w:hAnsi="Times New Roman"/>
        </w:rPr>
        <w:br/>
        <w:t xml:space="preserve">11. Администрации Котельниковского городского поселения в течение 5 рабочих дней со дня принятия настоящего постановления обеспечить проведение мероприятий, предусмотренных п.7 ст. 39.43  </w:t>
      </w:r>
      <w:r w:rsidR="007F3537">
        <w:rPr>
          <w:rFonts w:ascii="Times New Roman" w:hAnsi="Times New Roman"/>
          <w:color w:val="020B22"/>
        </w:rPr>
        <w:t>Земельного кодекса Российской Федерации.</w:t>
      </w:r>
      <w:r w:rsidR="007F3537">
        <w:rPr>
          <w:rFonts w:ascii="Times New Roman" w:hAnsi="Times New Roman"/>
        </w:rPr>
        <w:t xml:space="preserve"> </w:t>
      </w:r>
      <w:r w:rsidR="007F3537">
        <w:rPr>
          <w:rFonts w:ascii="Times New Roman" w:hAnsi="Times New Roman"/>
        </w:rPr>
        <w:br/>
        <w:t xml:space="preserve">12. Настоящее постановление вступает в силу со дня его официального обнародования  в сети Интернет на официальном сайте администрации Котельниковского городского поселения. </w:t>
      </w:r>
      <w:r w:rsidR="007F3537">
        <w:rPr>
          <w:rFonts w:ascii="Times New Roman" w:hAnsi="Times New Roman"/>
        </w:rPr>
        <w:br/>
      </w:r>
      <w:r w:rsidR="007F3537">
        <w:rPr>
          <w:rFonts w:ascii="Times New Roman" w:eastAsia="Times New Roman" w:hAnsi="Times New Roman"/>
          <w:lang w:eastAsia="ru-RU"/>
        </w:rPr>
        <w:t xml:space="preserve">13. </w:t>
      </w:r>
      <w:proofErr w:type="gramStart"/>
      <w:r w:rsidR="007F3537">
        <w:rPr>
          <w:rFonts w:ascii="Times New Roman" w:eastAsia="Times New Roman" w:hAnsi="Times New Roman"/>
          <w:lang w:eastAsia="ru-RU"/>
        </w:rPr>
        <w:t>Контроль за</w:t>
      </w:r>
      <w:proofErr w:type="gramEnd"/>
      <w:r w:rsidR="007F3537">
        <w:rPr>
          <w:rFonts w:ascii="Times New Roman" w:eastAsia="Times New Roman" w:hAnsi="Times New Roman"/>
          <w:lang w:eastAsia="ru-RU"/>
        </w:rPr>
        <w:t xml:space="preserve"> исполнением постановления оставляю за собой.</w:t>
      </w:r>
    </w:p>
    <w:p w:rsidR="000F5DFE" w:rsidRPr="00E0583A" w:rsidRDefault="007F353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Глава Котельниковского                                                                                                                                городского поселения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А.Л. Федоров</w:t>
      </w:r>
    </w:p>
    <w:sectPr w:rsidR="000F5DFE" w:rsidRPr="00E0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77"/>
    <w:rsid w:val="00552F6B"/>
    <w:rsid w:val="00765777"/>
    <w:rsid w:val="007F3537"/>
    <w:rsid w:val="00D54359"/>
    <w:rsid w:val="00DE131F"/>
    <w:rsid w:val="00E0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5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5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5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5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kg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Изучеева</cp:lastModifiedBy>
  <cp:revision>3</cp:revision>
  <cp:lastPrinted>2025-12-09T11:17:00Z</cp:lastPrinted>
  <dcterms:created xsi:type="dcterms:W3CDTF">2025-12-09T11:02:00Z</dcterms:created>
  <dcterms:modified xsi:type="dcterms:W3CDTF">2025-12-09T11:46:00Z</dcterms:modified>
</cp:coreProperties>
</file>