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C81" w:rsidRPr="005F3D5E" w:rsidRDefault="00A73C81" w:rsidP="00F81DDE">
      <w:pPr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536EED18" wp14:editId="618A8E41">
            <wp:extent cx="800100" cy="1209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C81" w:rsidRPr="005F3D5E" w:rsidRDefault="00A73C81" w:rsidP="00A73C81">
      <w:pPr>
        <w:jc w:val="center"/>
        <w:rPr>
          <w:rFonts w:ascii="Times New Roman" w:hAnsi="Times New Roman"/>
          <w:b/>
          <w:sz w:val="24"/>
          <w:szCs w:val="24"/>
        </w:rPr>
      </w:pPr>
      <w:r w:rsidRPr="005F3D5E">
        <w:rPr>
          <w:rFonts w:ascii="Times New Roman" w:hAnsi="Times New Roman"/>
          <w:b/>
          <w:sz w:val="24"/>
          <w:szCs w:val="24"/>
        </w:rPr>
        <w:t>РЕШЕНИЕ</w:t>
      </w:r>
    </w:p>
    <w:p w:rsidR="00A73C81" w:rsidRPr="005F3D5E" w:rsidRDefault="00A73C81" w:rsidP="00A73C81">
      <w:pPr>
        <w:jc w:val="center"/>
        <w:rPr>
          <w:rFonts w:ascii="Times New Roman" w:hAnsi="Times New Roman"/>
          <w:b/>
          <w:sz w:val="24"/>
          <w:szCs w:val="24"/>
        </w:rPr>
      </w:pPr>
      <w:r w:rsidRPr="005F3D5E">
        <w:rPr>
          <w:rFonts w:ascii="Times New Roman" w:hAnsi="Times New Roman"/>
          <w:b/>
          <w:sz w:val="24"/>
          <w:szCs w:val="24"/>
        </w:rPr>
        <w:t>СОВЕТА НАРОДНЫХ ДЕПУТАТОВ</w:t>
      </w:r>
    </w:p>
    <w:p w:rsidR="00A73C81" w:rsidRPr="005F3D5E" w:rsidRDefault="00A73C81" w:rsidP="00A73C81">
      <w:pPr>
        <w:jc w:val="center"/>
        <w:rPr>
          <w:rFonts w:ascii="Times New Roman" w:hAnsi="Times New Roman"/>
          <w:b/>
          <w:sz w:val="24"/>
          <w:szCs w:val="24"/>
        </w:rPr>
      </w:pPr>
      <w:r w:rsidRPr="005F3D5E">
        <w:rPr>
          <w:rFonts w:ascii="Times New Roman" w:hAnsi="Times New Roman"/>
          <w:b/>
          <w:sz w:val="24"/>
          <w:szCs w:val="24"/>
        </w:rPr>
        <w:t>КОТЕЛЬНИКОВСКОГО ГОРОДСКОГО ПОСЕЛЕНИЯ</w:t>
      </w:r>
    </w:p>
    <w:p w:rsidR="00A73C81" w:rsidRPr="005F3D5E" w:rsidRDefault="00A73C81" w:rsidP="00A73C81">
      <w:pPr>
        <w:jc w:val="center"/>
        <w:rPr>
          <w:rFonts w:ascii="Times New Roman" w:hAnsi="Times New Roman"/>
          <w:b/>
          <w:sz w:val="24"/>
          <w:szCs w:val="24"/>
        </w:rPr>
      </w:pPr>
      <w:r w:rsidRPr="005F3D5E">
        <w:rPr>
          <w:rFonts w:ascii="Times New Roman" w:hAnsi="Times New Roman"/>
          <w:b/>
          <w:sz w:val="24"/>
          <w:szCs w:val="24"/>
        </w:rPr>
        <w:t>КОТЕЛЬНИКОВСКОГО МУНИЦИПАЛЬНОГО РАЙОНА</w:t>
      </w:r>
    </w:p>
    <w:p w:rsidR="00A73C81" w:rsidRPr="005F3D5E" w:rsidRDefault="00A73C81" w:rsidP="00A73C81">
      <w:pPr>
        <w:jc w:val="center"/>
        <w:rPr>
          <w:rFonts w:ascii="Times New Roman" w:hAnsi="Times New Roman"/>
          <w:b/>
          <w:sz w:val="24"/>
          <w:szCs w:val="24"/>
        </w:rPr>
      </w:pPr>
      <w:r w:rsidRPr="005F3D5E">
        <w:rPr>
          <w:rFonts w:ascii="Times New Roman" w:hAnsi="Times New Roman"/>
          <w:b/>
          <w:sz w:val="24"/>
          <w:szCs w:val="24"/>
        </w:rPr>
        <w:t>ВОЛГОГРАДСКОЙ ОБЛАСТИ</w:t>
      </w:r>
    </w:p>
    <w:p w:rsidR="00A73C81" w:rsidRDefault="00A73C81" w:rsidP="00A73C81">
      <w:pPr>
        <w:jc w:val="center"/>
        <w:rPr>
          <w:rFonts w:ascii="Times New Roman" w:hAnsi="Times New Roman"/>
          <w:b/>
          <w:sz w:val="24"/>
          <w:szCs w:val="24"/>
        </w:rPr>
      </w:pPr>
      <w:r w:rsidRPr="005F3D5E">
        <w:rPr>
          <w:rFonts w:ascii="Times New Roman" w:hAnsi="Times New Roman"/>
          <w:b/>
          <w:sz w:val="24"/>
          <w:szCs w:val="24"/>
          <w:lang w:val="en-US"/>
        </w:rPr>
        <w:t>V</w:t>
      </w:r>
      <w:r w:rsidRPr="005F3D5E">
        <w:rPr>
          <w:rFonts w:ascii="Times New Roman" w:hAnsi="Times New Roman"/>
          <w:b/>
          <w:sz w:val="24"/>
          <w:szCs w:val="24"/>
        </w:rPr>
        <w:t xml:space="preserve"> СОЗЫВА</w:t>
      </w:r>
    </w:p>
    <w:p w:rsidR="00A75098" w:rsidRDefault="00A75098" w:rsidP="00A73C81">
      <w:pPr>
        <w:rPr>
          <w:rFonts w:ascii="Times New Roman" w:hAnsi="Times New Roman"/>
          <w:b/>
          <w:sz w:val="24"/>
          <w:szCs w:val="24"/>
        </w:rPr>
      </w:pPr>
    </w:p>
    <w:p w:rsidR="00A75098" w:rsidRDefault="00A75098" w:rsidP="00A73C81">
      <w:pPr>
        <w:rPr>
          <w:rFonts w:ascii="Times New Roman" w:hAnsi="Times New Roman"/>
          <w:b/>
          <w:sz w:val="24"/>
          <w:szCs w:val="24"/>
        </w:rPr>
      </w:pPr>
    </w:p>
    <w:p w:rsidR="00A73C81" w:rsidRPr="004C4786" w:rsidRDefault="00534CBE" w:rsidP="00A73C81">
      <w:pPr>
        <w:rPr>
          <w:rFonts w:ascii="Times New Roman" w:hAnsi="Times New Roman"/>
          <w:b/>
          <w:sz w:val="24"/>
          <w:szCs w:val="24"/>
        </w:rPr>
      </w:pPr>
      <w:r w:rsidRPr="004C4786">
        <w:rPr>
          <w:rFonts w:ascii="Times New Roman" w:hAnsi="Times New Roman"/>
          <w:b/>
          <w:sz w:val="24"/>
          <w:szCs w:val="24"/>
        </w:rPr>
        <w:t xml:space="preserve"> </w:t>
      </w:r>
      <w:r w:rsidR="00F55ADC">
        <w:rPr>
          <w:rFonts w:ascii="Times New Roman" w:hAnsi="Times New Roman"/>
          <w:b/>
          <w:sz w:val="24"/>
          <w:szCs w:val="24"/>
        </w:rPr>
        <w:t xml:space="preserve">«15» сентября </w:t>
      </w:r>
      <w:r w:rsidR="00F81DDE" w:rsidRPr="004C4786">
        <w:rPr>
          <w:rFonts w:ascii="Times New Roman" w:hAnsi="Times New Roman"/>
          <w:b/>
          <w:sz w:val="24"/>
          <w:szCs w:val="24"/>
        </w:rPr>
        <w:t>202</w:t>
      </w:r>
      <w:r w:rsidR="006D7D1E">
        <w:rPr>
          <w:rFonts w:ascii="Times New Roman" w:hAnsi="Times New Roman"/>
          <w:b/>
          <w:sz w:val="24"/>
          <w:szCs w:val="24"/>
        </w:rPr>
        <w:t>6</w:t>
      </w:r>
      <w:r w:rsidR="007234B7" w:rsidRPr="004C4786">
        <w:rPr>
          <w:rFonts w:ascii="Times New Roman" w:hAnsi="Times New Roman"/>
          <w:b/>
          <w:sz w:val="24"/>
          <w:szCs w:val="24"/>
        </w:rPr>
        <w:t xml:space="preserve"> </w:t>
      </w:r>
      <w:r w:rsidR="00A73C81" w:rsidRPr="004C4786">
        <w:rPr>
          <w:rFonts w:ascii="Times New Roman" w:hAnsi="Times New Roman"/>
          <w:b/>
          <w:sz w:val="24"/>
          <w:szCs w:val="24"/>
        </w:rPr>
        <w:t xml:space="preserve">г.                  </w:t>
      </w:r>
      <w:r w:rsidR="0037078F" w:rsidRPr="004C4786">
        <w:rPr>
          <w:rFonts w:ascii="Times New Roman" w:hAnsi="Times New Roman"/>
          <w:b/>
          <w:sz w:val="24"/>
          <w:szCs w:val="24"/>
        </w:rPr>
        <w:t xml:space="preserve">             </w:t>
      </w:r>
      <w:r w:rsidR="00A73C81" w:rsidRPr="004C4786">
        <w:rPr>
          <w:rFonts w:ascii="Times New Roman" w:hAnsi="Times New Roman"/>
          <w:b/>
          <w:sz w:val="24"/>
          <w:szCs w:val="24"/>
        </w:rPr>
        <w:t xml:space="preserve">              </w:t>
      </w:r>
      <w:r w:rsidR="0037078F" w:rsidRPr="004C4786">
        <w:rPr>
          <w:rFonts w:ascii="Times New Roman" w:hAnsi="Times New Roman"/>
          <w:b/>
          <w:sz w:val="24"/>
          <w:szCs w:val="24"/>
        </w:rPr>
        <w:t xml:space="preserve">    </w:t>
      </w:r>
      <w:r w:rsidR="00A73C81" w:rsidRPr="004C4786"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 w:rsidR="00F81DDE" w:rsidRPr="004C4786">
        <w:rPr>
          <w:rFonts w:ascii="Times New Roman" w:hAnsi="Times New Roman"/>
          <w:b/>
          <w:sz w:val="24"/>
          <w:szCs w:val="24"/>
        </w:rPr>
        <w:t xml:space="preserve">              </w:t>
      </w:r>
      <w:r w:rsidR="00A73C81" w:rsidRPr="004C4786">
        <w:rPr>
          <w:rFonts w:ascii="Times New Roman" w:hAnsi="Times New Roman"/>
          <w:b/>
          <w:sz w:val="24"/>
          <w:szCs w:val="24"/>
        </w:rPr>
        <w:t xml:space="preserve">   </w:t>
      </w:r>
      <w:r w:rsidR="008C306D" w:rsidRPr="004C4786">
        <w:rPr>
          <w:rFonts w:ascii="Times New Roman" w:hAnsi="Times New Roman"/>
          <w:b/>
          <w:sz w:val="24"/>
          <w:szCs w:val="24"/>
        </w:rPr>
        <w:t>№</w:t>
      </w:r>
      <w:r w:rsidR="00F55ADC">
        <w:rPr>
          <w:rFonts w:ascii="Times New Roman" w:hAnsi="Times New Roman"/>
          <w:b/>
          <w:sz w:val="24"/>
          <w:szCs w:val="24"/>
        </w:rPr>
        <w:t>102</w:t>
      </w:r>
      <w:r w:rsidR="0037078F" w:rsidRPr="004C4786">
        <w:rPr>
          <w:rFonts w:ascii="Times New Roman" w:hAnsi="Times New Roman"/>
          <w:b/>
          <w:sz w:val="24"/>
          <w:szCs w:val="24"/>
        </w:rPr>
        <w:t>/</w:t>
      </w:r>
      <w:r w:rsidR="00F55ADC">
        <w:rPr>
          <w:rFonts w:ascii="Times New Roman" w:hAnsi="Times New Roman"/>
          <w:b/>
          <w:sz w:val="24"/>
          <w:szCs w:val="24"/>
        </w:rPr>
        <w:t>437</w:t>
      </w:r>
    </w:p>
    <w:p w:rsidR="00A73C81" w:rsidRPr="004C4786" w:rsidRDefault="00A73C81" w:rsidP="00A73C81">
      <w:pPr>
        <w:rPr>
          <w:rFonts w:ascii="Times New Roman" w:hAnsi="Times New Roman"/>
          <w:b/>
          <w:sz w:val="24"/>
          <w:szCs w:val="24"/>
        </w:rPr>
      </w:pPr>
    </w:p>
    <w:p w:rsidR="008C306D" w:rsidRPr="004C4786" w:rsidRDefault="008C306D" w:rsidP="00A73C81">
      <w:pPr>
        <w:outlineLvl w:val="0"/>
        <w:rPr>
          <w:rFonts w:ascii="Times New Roman" w:hAnsi="Times New Roman"/>
          <w:b/>
          <w:sz w:val="24"/>
          <w:szCs w:val="24"/>
        </w:rPr>
      </w:pPr>
      <w:r w:rsidRPr="004C4786">
        <w:rPr>
          <w:rFonts w:ascii="Times New Roman" w:hAnsi="Times New Roman"/>
          <w:b/>
          <w:sz w:val="24"/>
          <w:szCs w:val="24"/>
        </w:rPr>
        <w:t xml:space="preserve">О внесении изменений в </w:t>
      </w:r>
      <w:r w:rsidR="00F55ADC" w:rsidRPr="004C4786">
        <w:rPr>
          <w:rFonts w:ascii="Times New Roman" w:hAnsi="Times New Roman"/>
          <w:b/>
          <w:sz w:val="24"/>
          <w:szCs w:val="24"/>
        </w:rPr>
        <w:t>решение Совета</w:t>
      </w:r>
      <w:r w:rsidRPr="004C4786">
        <w:rPr>
          <w:rFonts w:ascii="Times New Roman" w:hAnsi="Times New Roman"/>
          <w:b/>
          <w:sz w:val="24"/>
          <w:szCs w:val="24"/>
        </w:rPr>
        <w:t xml:space="preserve"> народных </w:t>
      </w:r>
    </w:p>
    <w:p w:rsidR="008C306D" w:rsidRPr="004C4786" w:rsidRDefault="008C306D" w:rsidP="00A73C81">
      <w:pPr>
        <w:outlineLvl w:val="0"/>
        <w:rPr>
          <w:rFonts w:ascii="Times New Roman" w:hAnsi="Times New Roman"/>
          <w:b/>
          <w:sz w:val="24"/>
          <w:szCs w:val="24"/>
        </w:rPr>
      </w:pPr>
      <w:r w:rsidRPr="004C4786">
        <w:rPr>
          <w:rFonts w:ascii="Times New Roman" w:hAnsi="Times New Roman"/>
          <w:b/>
          <w:sz w:val="24"/>
          <w:szCs w:val="24"/>
        </w:rPr>
        <w:t>депутатов Котельниковского городского поселения</w:t>
      </w:r>
    </w:p>
    <w:p w:rsidR="00A73C81" w:rsidRPr="004C4786" w:rsidRDefault="008C306D" w:rsidP="00A73C81">
      <w:pPr>
        <w:outlineLvl w:val="0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4C4786">
        <w:rPr>
          <w:rFonts w:ascii="Times New Roman" w:hAnsi="Times New Roman"/>
          <w:b/>
          <w:sz w:val="24"/>
          <w:szCs w:val="24"/>
        </w:rPr>
        <w:t>№</w:t>
      </w:r>
      <w:r w:rsidR="00C043A2" w:rsidRPr="004C4786">
        <w:rPr>
          <w:rFonts w:ascii="Times New Roman" w:hAnsi="Times New Roman"/>
          <w:b/>
          <w:sz w:val="24"/>
          <w:szCs w:val="24"/>
        </w:rPr>
        <w:t>79</w:t>
      </w:r>
      <w:r w:rsidRPr="004C4786">
        <w:rPr>
          <w:rFonts w:ascii="Times New Roman" w:hAnsi="Times New Roman"/>
          <w:b/>
          <w:sz w:val="24"/>
          <w:szCs w:val="24"/>
        </w:rPr>
        <w:t>/</w:t>
      </w:r>
      <w:r w:rsidR="00C043A2" w:rsidRPr="004C4786">
        <w:rPr>
          <w:rFonts w:ascii="Times New Roman" w:hAnsi="Times New Roman"/>
          <w:b/>
          <w:sz w:val="24"/>
          <w:szCs w:val="24"/>
        </w:rPr>
        <w:t>321</w:t>
      </w:r>
      <w:r w:rsidRPr="004C4786">
        <w:rPr>
          <w:rFonts w:ascii="Times New Roman" w:hAnsi="Times New Roman"/>
          <w:b/>
          <w:sz w:val="24"/>
          <w:szCs w:val="24"/>
        </w:rPr>
        <w:t xml:space="preserve"> о</w:t>
      </w:r>
      <w:r w:rsidRPr="004C4786">
        <w:rPr>
          <w:rFonts w:ascii="Times New Roman" w:hAnsi="Times New Roman"/>
          <w:b/>
          <w:bCs/>
          <w:color w:val="auto"/>
          <w:sz w:val="24"/>
          <w:szCs w:val="24"/>
        </w:rPr>
        <w:t xml:space="preserve">т </w:t>
      </w:r>
      <w:r w:rsidR="007234B7" w:rsidRPr="004C4786">
        <w:rPr>
          <w:rFonts w:ascii="Times New Roman" w:hAnsi="Times New Roman"/>
          <w:b/>
          <w:bCs/>
          <w:color w:val="auto"/>
          <w:sz w:val="24"/>
          <w:szCs w:val="24"/>
        </w:rPr>
        <w:t>2</w:t>
      </w:r>
      <w:r w:rsidR="00C043A2" w:rsidRPr="004C4786">
        <w:rPr>
          <w:rFonts w:ascii="Times New Roman" w:hAnsi="Times New Roman"/>
          <w:b/>
          <w:bCs/>
          <w:color w:val="auto"/>
          <w:sz w:val="24"/>
          <w:szCs w:val="24"/>
        </w:rPr>
        <w:t>0</w:t>
      </w:r>
      <w:r w:rsidRPr="004C4786">
        <w:rPr>
          <w:rFonts w:ascii="Times New Roman" w:hAnsi="Times New Roman"/>
          <w:b/>
          <w:bCs/>
          <w:color w:val="auto"/>
          <w:sz w:val="24"/>
          <w:szCs w:val="24"/>
        </w:rPr>
        <w:t>.0</w:t>
      </w:r>
      <w:r w:rsidR="00C043A2" w:rsidRPr="004C4786">
        <w:rPr>
          <w:rFonts w:ascii="Times New Roman" w:hAnsi="Times New Roman"/>
          <w:b/>
          <w:bCs/>
          <w:color w:val="auto"/>
          <w:sz w:val="24"/>
          <w:szCs w:val="24"/>
        </w:rPr>
        <w:t>5</w:t>
      </w:r>
      <w:r w:rsidRPr="004C4786">
        <w:rPr>
          <w:rFonts w:ascii="Times New Roman" w:hAnsi="Times New Roman"/>
          <w:b/>
          <w:bCs/>
          <w:color w:val="auto"/>
          <w:sz w:val="24"/>
          <w:szCs w:val="24"/>
        </w:rPr>
        <w:t>.202</w:t>
      </w:r>
      <w:r w:rsidR="00C043A2" w:rsidRPr="004C4786">
        <w:rPr>
          <w:rFonts w:ascii="Times New Roman" w:hAnsi="Times New Roman"/>
          <w:b/>
          <w:bCs/>
          <w:color w:val="auto"/>
          <w:sz w:val="24"/>
          <w:szCs w:val="24"/>
        </w:rPr>
        <w:t>5</w:t>
      </w:r>
      <w:r w:rsidRPr="004C4786">
        <w:rPr>
          <w:rFonts w:ascii="Times New Roman" w:hAnsi="Times New Roman"/>
          <w:b/>
          <w:bCs/>
          <w:color w:val="auto"/>
          <w:sz w:val="24"/>
          <w:szCs w:val="24"/>
        </w:rPr>
        <w:t xml:space="preserve"> г. «</w:t>
      </w:r>
      <w:r w:rsidR="00A73C81" w:rsidRPr="004C4786">
        <w:rPr>
          <w:rFonts w:ascii="Times New Roman" w:hAnsi="Times New Roman"/>
          <w:b/>
          <w:bCs/>
          <w:color w:val="auto"/>
          <w:sz w:val="24"/>
          <w:szCs w:val="24"/>
        </w:rPr>
        <w:t xml:space="preserve">Об утверждении Положения о </w:t>
      </w:r>
    </w:p>
    <w:p w:rsidR="00191667" w:rsidRPr="004C4786" w:rsidRDefault="003C10B9" w:rsidP="008C306D">
      <w:pPr>
        <w:outlineLvl w:val="0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4C4786">
        <w:rPr>
          <w:rFonts w:ascii="Times New Roman" w:hAnsi="Times New Roman"/>
          <w:b/>
          <w:bCs/>
          <w:color w:val="auto"/>
          <w:sz w:val="24"/>
          <w:szCs w:val="24"/>
        </w:rPr>
        <w:t>м</w:t>
      </w:r>
      <w:r w:rsidR="00A73C81" w:rsidRPr="004C4786">
        <w:rPr>
          <w:rFonts w:ascii="Times New Roman" w:hAnsi="Times New Roman"/>
          <w:b/>
          <w:bCs/>
          <w:color w:val="auto"/>
          <w:sz w:val="24"/>
          <w:szCs w:val="24"/>
        </w:rPr>
        <w:t>униципальном</w:t>
      </w:r>
      <w:r w:rsidR="00191667" w:rsidRPr="004C4786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  <w:r w:rsidR="00F55ADC" w:rsidRPr="004C4786">
        <w:rPr>
          <w:rFonts w:ascii="Times New Roman" w:hAnsi="Times New Roman"/>
          <w:b/>
          <w:bCs/>
          <w:color w:val="auto"/>
          <w:sz w:val="24"/>
          <w:szCs w:val="24"/>
        </w:rPr>
        <w:t>земельном контроле</w:t>
      </w:r>
      <w:r w:rsidR="00191667" w:rsidRPr="004C4786">
        <w:rPr>
          <w:rFonts w:ascii="Times New Roman" w:hAnsi="Times New Roman"/>
          <w:b/>
          <w:bCs/>
          <w:color w:val="auto"/>
          <w:sz w:val="24"/>
          <w:szCs w:val="24"/>
        </w:rPr>
        <w:t xml:space="preserve"> на территории</w:t>
      </w:r>
    </w:p>
    <w:p w:rsidR="00A73C81" w:rsidRPr="004C4786" w:rsidRDefault="00F55ADC" w:rsidP="008C306D">
      <w:pPr>
        <w:outlineLvl w:val="0"/>
        <w:rPr>
          <w:rFonts w:ascii="Times New Roman" w:hAnsi="Times New Roman"/>
          <w:b/>
          <w:sz w:val="24"/>
          <w:szCs w:val="24"/>
        </w:rPr>
      </w:pPr>
      <w:r w:rsidRPr="004C4786">
        <w:rPr>
          <w:rFonts w:ascii="Times New Roman" w:hAnsi="Times New Roman"/>
          <w:b/>
          <w:sz w:val="24"/>
          <w:szCs w:val="24"/>
        </w:rPr>
        <w:t>Котельниковского городского</w:t>
      </w:r>
      <w:r w:rsidR="00A73C81" w:rsidRPr="004C4786">
        <w:rPr>
          <w:rFonts w:ascii="Times New Roman" w:hAnsi="Times New Roman"/>
          <w:b/>
          <w:sz w:val="24"/>
          <w:szCs w:val="24"/>
        </w:rPr>
        <w:t xml:space="preserve"> поселени</w:t>
      </w:r>
      <w:r w:rsidR="00191667" w:rsidRPr="004C4786">
        <w:rPr>
          <w:rFonts w:ascii="Times New Roman" w:hAnsi="Times New Roman"/>
          <w:b/>
          <w:sz w:val="24"/>
          <w:szCs w:val="24"/>
        </w:rPr>
        <w:t>я</w:t>
      </w:r>
      <w:r w:rsidR="00A73C81" w:rsidRPr="004C4786">
        <w:rPr>
          <w:rFonts w:ascii="Times New Roman" w:hAnsi="Times New Roman"/>
          <w:b/>
          <w:sz w:val="24"/>
          <w:szCs w:val="24"/>
        </w:rPr>
        <w:t xml:space="preserve"> Котельниковского</w:t>
      </w:r>
    </w:p>
    <w:p w:rsidR="00A73C81" w:rsidRPr="004C4786" w:rsidRDefault="00A73C81" w:rsidP="00A73C81">
      <w:pPr>
        <w:pStyle w:val="a3"/>
        <w:rPr>
          <w:rFonts w:ascii="Times New Roman" w:hAnsi="Times New Roman"/>
          <w:b/>
          <w:sz w:val="24"/>
          <w:szCs w:val="24"/>
        </w:rPr>
      </w:pPr>
      <w:r w:rsidRPr="004C4786">
        <w:rPr>
          <w:rFonts w:ascii="Times New Roman" w:hAnsi="Times New Roman"/>
          <w:b/>
          <w:sz w:val="24"/>
          <w:szCs w:val="24"/>
        </w:rPr>
        <w:t>муниципального района Волгоградской области</w:t>
      </w:r>
      <w:r w:rsidR="008C306D" w:rsidRPr="004C4786">
        <w:rPr>
          <w:rFonts w:ascii="Times New Roman" w:hAnsi="Times New Roman"/>
          <w:b/>
          <w:sz w:val="24"/>
          <w:szCs w:val="24"/>
        </w:rPr>
        <w:t>»</w:t>
      </w:r>
    </w:p>
    <w:p w:rsidR="00A73C81" w:rsidRPr="006D7D1E" w:rsidRDefault="00A73C81" w:rsidP="00A73C81">
      <w:pPr>
        <w:pStyle w:val="ConsPlusNormal"/>
        <w:jc w:val="both"/>
        <w:rPr>
          <w:szCs w:val="24"/>
        </w:rPr>
      </w:pPr>
    </w:p>
    <w:p w:rsidR="007C286B" w:rsidRDefault="00204F9C" w:rsidP="007C286B">
      <w:pPr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204F9C">
        <w:rPr>
          <w:rFonts w:ascii="Times New Roman" w:hAnsi="Times New Roman"/>
          <w:sz w:val="24"/>
          <w:szCs w:val="24"/>
        </w:rPr>
        <w:t>В целях реализации Федерального закона от 31.07.2020 № 248-ФЗ «О государственном контроле (надзоре) и муниципальном контроле в Российской Федерации»</w:t>
      </w:r>
      <w:r w:rsidR="006D7D1E" w:rsidRPr="00204F9C">
        <w:rPr>
          <w:rFonts w:ascii="Times New Roman" w:hAnsi="Times New Roman"/>
          <w:sz w:val="24"/>
          <w:szCs w:val="24"/>
        </w:rPr>
        <w:t xml:space="preserve">, Уставом </w:t>
      </w:r>
      <w:r w:rsidR="007C286B" w:rsidRPr="00204F9C">
        <w:rPr>
          <w:rFonts w:ascii="Times New Roman" w:hAnsi="Times New Roman"/>
          <w:sz w:val="24"/>
          <w:szCs w:val="24"/>
        </w:rPr>
        <w:t xml:space="preserve">Котельниковского городского </w:t>
      </w:r>
      <w:r w:rsidR="00F55ADC" w:rsidRPr="00204F9C">
        <w:rPr>
          <w:rFonts w:ascii="Times New Roman" w:hAnsi="Times New Roman"/>
          <w:sz w:val="24"/>
          <w:szCs w:val="24"/>
        </w:rPr>
        <w:t>поселения Котельниковского</w:t>
      </w:r>
      <w:r w:rsidR="007C286B" w:rsidRPr="00204F9C">
        <w:rPr>
          <w:rFonts w:ascii="Times New Roman" w:hAnsi="Times New Roman"/>
          <w:sz w:val="24"/>
          <w:szCs w:val="24"/>
        </w:rPr>
        <w:t xml:space="preserve"> муниципального района Волгоградской области, Совет народных депутатов Котельниковского городского поселения</w:t>
      </w:r>
    </w:p>
    <w:p w:rsidR="00A75098" w:rsidRPr="00204F9C" w:rsidRDefault="00A75098" w:rsidP="007C286B">
      <w:pPr>
        <w:jc w:val="both"/>
        <w:outlineLvl w:val="0"/>
        <w:rPr>
          <w:rFonts w:ascii="Times New Roman" w:hAnsi="Times New Roman"/>
          <w:sz w:val="24"/>
          <w:szCs w:val="24"/>
        </w:rPr>
      </w:pPr>
    </w:p>
    <w:p w:rsidR="00A73C81" w:rsidRPr="004C4786" w:rsidRDefault="00A73C81" w:rsidP="00A73C8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C4786">
        <w:rPr>
          <w:rFonts w:ascii="Times New Roman" w:hAnsi="Times New Roman"/>
          <w:sz w:val="24"/>
          <w:szCs w:val="24"/>
        </w:rPr>
        <w:t xml:space="preserve"> </w:t>
      </w:r>
    </w:p>
    <w:p w:rsidR="00A73C81" w:rsidRDefault="00A73C81" w:rsidP="00A73C8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C4786">
        <w:rPr>
          <w:rFonts w:ascii="Times New Roman" w:hAnsi="Times New Roman"/>
          <w:b/>
          <w:sz w:val="24"/>
          <w:szCs w:val="24"/>
        </w:rPr>
        <w:t xml:space="preserve"> РЕШИЛ:</w:t>
      </w:r>
    </w:p>
    <w:p w:rsidR="00A75098" w:rsidRPr="004C4786" w:rsidRDefault="00A75098" w:rsidP="00A73C8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55ADC" w:rsidRPr="00F55ADC" w:rsidRDefault="00F55ADC" w:rsidP="00F55ADC">
      <w:pPr>
        <w:pStyle w:val="a6"/>
        <w:ind w:left="0" w:firstLine="567"/>
        <w:jc w:val="both"/>
        <w:outlineLvl w:val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8C306D" w:rsidRPr="00F55ADC">
        <w:rPr>
          <w:rFonts w:ascii="Times New Roman" w:hAnsi="Times New Roman"/>
          <w:sz w:val="24"/>
          <w:szCs w:val="24"/>
        </w:rPr>
        <w:t xml:space="preserve">Внести в </w:t>
      </w:r>
      <w:r w:rsidR="006E613C" w:rsidRPr="00F55ADC">
        <w:rPr>
          <w:rFonts w:ascii="Times New Roman" w:hAnsi="Times New Roman"/>
          <w:sz w:val="24"/>
          <w:szCs w:val="24"/>
        </w:rPr>
        <w:t>Положение</w:t>
      </w:r>
      <w:r w:rsidR="008C306D" w:rsidRPr="00F55ADC">
        <w:rPr>
          <w:rFonts w:ascii="Times New Roman" w:hAnsi="Times New Roman"/>
          <w:sz w:val="24"/>
          <w:szCs w:val="24"/>
        </w:rPr>
        <w:t xml:space="preserve"> </w:t>
      </w:r>
      <w:bookmarkStart w:id="0" w:name="_Hlk73456502"/>
      <w:r w:rsidR="008C306D" w:rsidRPr="00F55ADC">
        <w:rPr>
          <w:rFonts w:ascii="Times New Roman" w:hAnsi="Times New Roman"/>
          <w:sz w:val="24"/>
          <w:szCs w:val="24"/>
        </w:rPr>
        <w:t>о муниципальном</w:t>
      </w:r>
      <w:r w:rsidR="006E613C" w:rsidRPr="00F55ADC">
        <w:rPr>
          <w:rFonts w:ascii="Times New Roman" w:hAnsi="Times New Roman"/>
          <w:sz w:val="24"/>
          <w:szCs w:val="24"/>
        </w:rPr>
        <w:t xml:space="preserve"> </w:t>
      </w:r>
      <w:r w:rsidR="003C10B9" w:rsidRPr="00F55ADC">
        <w:rPr>
          <w:rFonts w:ascii="Times New Roman" w:hAnsi="Times New Roman"/>
          <w:sz w:val="24"/>
          <w:szCs w:val="24"/>
        </w:rPr>
        <w:t>земель</w:t>
      </w:r>
      <w:r w:rsidR="006E613C" w:rsidRPr="00F55ADC">
        <w:rPr>
          <w:rFonts w:ascii="Times New Roman" w:hAnsi="Times New Roman"/>
          <w:sz w:val="24"/>
          <w:szCs w:val="24"/>
        </w:rPr>
        <w:t>ном контроле на территории</w:t>
      </w:r>
      <w:r w:rsidR="008C306D" w:rsidRPr="00F55ADC">
        <w:rPr>
          <w:rFonts w:ascii="Times New Roman" w:hAnsi="Times New Roman"/>
          <w:sz w:val="24"/>
          <w:szCs w:val="24"/>
        </w:rPr>
        <w:t xml:space="preserve"> </w:t>
      </w:r>
      <w:bookmarkEnd w:id="0"/>
      <w:r w:rsidR="008C306D" w:rsidRPr="00F55ADC">
        <w:rPr>
          <w:rFonts w:ascii="Times New Roman" w:hAnsi="Times New Roman"/>
          <w:sz w:val="24"/>
          <w:szCs w:val="24"/>
        </w:rPr>
        <w:t>Котельниковско</w:t>
      </w:r>
      <w:r w:rsidR="006E613C" w:rsidRPr="00F55ADC">
        <w:rPr>
          <w:rFonts w:ascii="Times New Roman" w:hAnsi="Times New Roman"/>
          <w:sz w:val="24"/>
          <w:szCs w:val="24"/>
        </w:rPr>
        <w:t>го</w:t>
      </w:r>
      <w:r w:rsidR="008C306D" w:rsidRPr="00F55ADC">
        <w:rPr>
          <w:rFonts w:ascii="Times New Roman" w:hAnsi="Times New Roman"/>
          <w:sz w:val="24"/>
          <w:szCs w:val="24"/>
        </w:rPr>
        <w:t xml:space="preserve"> городско</w:t>
      </w:r>
      <w:r w:rsidR="006E613C" w:rsidRPr="00F55ADC">
        <w:rPr>
          <w:rFonts w:ascii="Times New Roman" w:hAnsi="Times New Roman"/>
          <w:sz w:val="24"/>
          <w:szCs w:val="24"/>
        </w:rPr>
        <w:t>го</w:t>
      </w:r>
      <w:r w:rsidR="008C306D" w:rsidRPr="00F55ADC">
        <w:rPr>
          <w:rFonts w:ascii="Times New Roman" w:hAnsi="Times New Roman"/>
          <w:sz w:val="24"/>
          <w:szCs w:val="24"/>
        </w:rPr>
        <w:t xml:space="preserve"> поселени</w:t>
      </w:r>
      <w:r w:rsidR="006E613C" w:rsidRPr="00F55ADC">
        <w:rPr>
          <w:rFonts w:ascii="Times New Roman" w:hAnsi="Times New Roman"/>
          <w:sz w:val="24"/>
          <w:szCs w:val="24"/>
        </w:rPr>
        <w:t>я</w:t>
      </w:r>
      <w:r w:rsidR="008C306D" w:rsidRPr="00F55ADC">
        <w:rPr>
          <w:rFonts w:ascii="Times New Roman" w:hAnsi="Times New Roman"/>
          <w:sz w:val="24"/>
          <w:szCs w:val="24"/>
        </w:rPr>
        <w:t xml:space="preserve"> Котельниковского муниципального района Волгоградской области, утвержденное Решением Совета народных депутатов Котельниковского городского поселения №</w:t>
      </w:r>
      <w:r w:rsidR="007C286B" w:rsidRPr="00F55ADC">
        <w:rPr>
          <w:rFonts w:ascii="Times New Roman" w:hAnsi="Times New Roman"/>
          <w:sz w:val="24"/>
          <w:szCs w:val="24"/>
        </w:rPr>
        <w:t>79</w:t>
      </w:r>
      <w:r w:rsidR="008C306D" w:rsidRPr="00F55ADC">
        <w:rPr>
          <w:rFonts w:ascii="Times New Roman" w:hAnsi="Times New Roman"/>
          <w:sz w:val="24"/>
          <w:szCs w:val="24"/>
        </w:rPr>
        <w:t>/</w:t>
      </w:r>
      <w:r w:rsidR="007C286B" w:rsidRPr="00F55ADC">
        <w:rPr>
          <w:rFonts w:ascii="Times New Roman" w:hAnsi="Times New Roman"/>
          <w:sz w:val="24"/>
          <w:szCs w:val="24"/>
        </w:rPr>
        <w:t>321</w:t>
      </w:r>
      <w:r w:rsidR="008C306D" w:rsidRPr="00F55ADC">
        <w:rPr>
          <w:rFonts w:ascii="Times New Roman" w:hAnsi="Times New Roman"/>
          <w:sz w:val="24"/>
          <w:szCs w:val="24"/>
        </w:rPr>
        <w:t xml:space="preserve"> о</w:t>
      </w:r>
      <w:r w:rsidR="007C286B" w:rsidRPr="00F55ADC">
        <w:rPr>
          <w:rFonts w:ascii="Times New Roman" w:hAnsi="Times New Roman"/>
          <w:bCs/>
          <w:color w:val="auto"/>
          <w:sz w:val="24"/>
          <w:szCs w:val="24"/>
        </w:rPr>
        <w:t>т 20</w:t>
      </w:r>
      <w:r w:rsidR="008C306D" w:rsidRPr="00F55ADC">
        <w:rPr>
          <w:rFonts w:ascii="Times New Roman" w:hAnsi="Times New Roman"/>
          <w:bCs/>
          <w:color w:val="auto"/>
          <w:sz w:val="24"/>
          <w:szCs w:val="24"/>
        </w:rPr>
        <w:t>.0</w:t>
      </w:r>
      <w:r w:rsidR="007C286B" w:rsidRPr="00F55ADC">
        <w:rPr>
          <w:rFonts w:ascii="Times New Roman" w:hAnsi="Times New Roman"/>
          <w:bCs/>
          <w:color w:val="auto"/>
          <w:sz w:val="24"/>
          <w:szCs w:val="24"/>
        </w:rPr>
        <w:t>5</w:t>
      </w:r>
      <w:r w:rsidR="008C306D" w:rsidRPr="00F55ADC">
        <w:rPr>
          <w:rFonts w:ascii="Times New Roman" w:hAnsi="Times New Roman"/>
          <w:bCs/>
          <w:color w:val="auto"/>
          <w:sz w:val="24"/>
          <w:szCs w:val="24"/>
        </w:rPr>
        <w:t>.202</w:t>
      </w:r>
      <w:r w:rsidR="007C286B" w:rsidRPr="00F55ADC">
        <w:rPr>
          <w:rFonts w:ascii="Times New Roman" w:hAnsi="Times New Roman"/>
          <w:bCs/>
          <w:color w:val="auto"/>
          <w:sz w:val="24"/>
          <w:szCs w:val="24"/>
        </w:rPr>
        <w:t>5</w:t>
      </w:r>
      <w:r w:rsidR="008C306D" w:rsidRPr="00F55ADC">
        <w:rPr>
          <w:rFonts w:ascii="Times New Roman" w:hAnsi="Times New Roman"/>
          <w:bCs/>
          <w:color w:val="auto"/>
          <w:sz w:val="24"/>
          <w:szCs w:val="24"/>
        </w:rPr>
        <w:t xml:space="preserve"> г. «Об утверждении Положения о муниципальном </w:t>
      </w:r>
      <w:r w:rsidR="003C10B9" w:rsidRPr="00F55ADC">
        <w:rPr>
          <w:rFonts w:ascii="Times New Roman" w:hAnsi="Times New Roman"/>
          <w:bCs/>
          <w:color w:val="auto"/>
          <w:sz w:val="24"/>
          <w:szCs w:val="24"/>
        </w:rPr>
        <w:t>земельн</w:t>
      </w:r>
      <w:r w:rsidR="006E613C" w:rsidRPr="00F55ADC">
        <w:rPr>
          <w:rFonts w:ascii="Times New Roman" w:hAnsi="Times New Roman"/>
          <w:bCs/>
          <w:color w:val="auto"/>
          <w:sz w:val="24"/>
          <w:szCs w:val="24"/>
        </w:rPr>
        <w:t xml:space="preserve">ом контроле на территории </w:t>
      </w:r>
      <w:r w:rsidR="008C306D" w:rsidRPr="00F55ADC">
        <w:rPr>
          <w:rFonts w:ascii="Times New Roman" w:hAnsi="Times New Roman"/>
          <w:sz w:val="24"/>
          <w:szCs w:val="24"/>
        </w:rPr>
        <w:t>Котельниковско</w:t>
      </w:r>
      <w:r w:rsidR="006E613C" w:rsidRPr="00F55ADC">
        <w:rPr>
          <w:rFonts w:ascii="Times New Roman" w:hAnsi="Times New Roman"/>
          <w:sz w:val="24"/>
          <w:szCs w:val="24"/>
        </w:rPr>
        <w:t>го</w:t>
      </w:r>
      <w:r w:rsidR="008C306D" w:rsidRPr="00F55ADC">
        <w:rPr>
          <w:rFonts w:ascii="Times New Roman" w:hAnsi="Times New Roman"/>
          <w:sz w:val="24"/>
          <w:szCs w:val="24"/>
        </w:rPr>
        <w:t xml:space="preserve"> городско</w:t>
      </w:r>
      <w:r w:rsidR="006E613C" w:rsidRPr="00F55ADC">
        <w:rPr>
          <w:rFonts w:ascii="Times New Roman" w:hAnsi="Times New Roman"/>
          <w:sz w:val="24"/>
          <w:szCs w:val="24"/>
        </w:rPr>
        <w:t>го</w:t>
      </w:r>
      <w:r w:rsidR="008C306D" w:rsidRPr="00F55ADC">
        <w:rPr>
          <w:rFonts w:ascii="Times New Roman" w:hAnsi="Times New Roman"/>
          <w:sz w:val="24"/>
          <w:szCs w:val="24"/>
        </w:rPr>
        <w:t xml:space="preserve"> поселени</w:t>
      </w:r>
      <w:r w:rsidR="006E613C" w:rsidRPr="00F55ADC">
        <w:rPr>
          <w:rFonts w:ascii="Times New Roman" w:hAnsi="Times New Roman"/>
          <w:sz w:val="24"/>
          <w:szCs w:val="24"/>
        </w:rPr>
        <w:t>я</w:t>
      </w:r>
      <w:r w:rsidR="008C306D" w:rsidRPr="00F55ADC">
        <w:rPr>
          <w:rFonts w:ascii="Times New Roman" w:hAnsi="Times New Roman"/>
          <w:sz w:val="24"/>
          <w:szCs w:val="24"/>
        </w:rPr>
        <w:t xml:space="preserve"> Котельниковского муниципального района Волгоградской области»</w:t>
      </w:r>
      <w:r w:rsidR="007234B7" w:rsidRPr="00F55ADC">
        <w:rPr>
          <w:rFonts w:ascii="Times New Roman" w:hAnsi="Times New Roman"/>
          <w:sz w:val="24"/>
          <w:szCs w:val="24"/>
        </w:rPr>
        <w:t xml:space="preserve"> </w:t>
      </w:r>
      <w:r w:rsidR="007C286B" w:rsidRPr="00F55ADC">
        <w:rPr>
          <w:rFonts w:ascii="Times New Roman" w:hAnsi="Times New Roman"/>
          <w:iCs/>
          <w:sz w:val="24"/>
          <w:szCs w:val="24"/>
        </w:rPr>
        <w:t xml:space="preserve"> изменени</w:t>
      </w:r>
      <w:r w:rsidR="00780211" w:rsidRPr="00F55ADC">
        <w:rPr>
          <w:rFonts w:ascii="Times New Roman" w:hAnsi="Times New Roman"/>
          <w:iCs/>
          <w:sz w:val="24"/>
          <w:szCs w:val="24"/>
        </w:rPr>
        <w:t xml:space="preserve">е, изложив Приложение 2 </w:t>
      </w:r>
      <w:r w:rsidR="00780211" w:rsidRPr="00F55ADC">
        <w:rPr>
          <w:rFonts w:ascii="Times New Roman" w:hAnsi="Times New Roman"/>
          <w:sz w:val="24"/>
          <w:szCs w:val="24"/>
        </w:rPr>
        <w:t>к Положению в новой редакции согласно приложению к настоящему решению.</w:t>
      </w:r>
    </w:p>
    <w:p w:rsidR="00F55ADC" w:rsidRPr="00F55ADC" w:rsidRDefault="00F55ADC" w:rsidP="00F55ADC">
      <w:pPr>
        <w:pStyle w:val="a6"/>
        <w:ind w:left="927"/>
        <w:jc w:val="both"/>
        <w:outlineLvl w:val="0"/>
        <w:rPr>
          <w:rFonts w:ascii="Times New Roman" w:hAnsi="Times New Roman"/>
          <w:bCs/>
          <w:iCs/>
          <w:sz w:val="24"/>
          <w:szCs w:val="24"/>
        </w:rPr>
      </w:pPr>
    </w:p>
    <w:p w:rsidR="00A73C81" w:rsidRDefault="00534CBE" w:rsidP="002A56C4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8E4F2B">
        <w:rPr>
          <w:rFonts w:ascii="Times New Roman" w:hAnsi="Times New Roman"/>
          <w:sz w:val="24"/>
          <w:szCs w:val="24"/>
        </w:rPr>
        <w:t>2.</w:t>
      </w:r>
      <w:r w:rsidR="00A73C81" w:rsidRPr="008E4F2B">
        <w:rPr>
          <w:rFonts w:ascii="Times New Roman" w:hAnsi="Times New Roman"/>
          <w:sz w:val="24"/>
          <w:szCs w:val="24"/>
        </w:rPr>
        <w:t xml:space="preserve"> Настоящее решение вступает в силу с момента его официального обнародования путем размещения на официальном сайте администрации Котельниковского городского поселения в сети «Интернет».</w:t>
      </w:r>
    </w:p>
    <w:p w:rsidR="00780211" w:rsidRDefault="00780211" w:rsidP="002A56C4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75098" w:rsidRDefault="00A75098" w:rsidP="002A56C4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80211" w:rsidRPr="00780211" w:rsidRDefault="00780211" w:rsidP="00780211">
      <w:pPr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780211">
        <w:rPr>
          <w:rFonts w:ascii="Times New Roman" w:hAnsi="Times New Roman"/>
          <w:b/>
          <w:sz w:val="24"/>
          <w:szCs w:val="24"/>
        </w:rPr>
        <w:t>Председатель                                                                           Глава</w:t>
      </w:r>
    </w:p>
    <w:p w:rsidR="00780211" w:rsidRPr="00780211" w:rsidRDefault="00780211" w:rsidP="00780211">
      <w:pPr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780211">
        <w:rPr>
          <w:rFonts w:ascii="Times New Roman" w:hAnsi="Times New Roman"/>
          <w:b/>
          <w:sz w:val="24"/>
          <w:szCs w:val="24"/>
        </w:rPr>
        <w:t>Совета народных депутатов                                                 Котельниковского</w:t>
      </w:r>
    </w:p>
    <w:p w:rsidR="00780211" w:rsidRPr="00780211" w:rsidRDefault="00780211" w:rsidP="00780211">
      <w:pPr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780211">
        <w:rPr>
          <w:rFonts w:ascii="Times New Roman" w:hAnsi="Times New Roman"/>
          <w:b/>
          <w:sz w:val="24"/>
          <w:szCs w:val="24"/>
        </w:rPr>
        <w:t>Котельниковского городского поселения                         городского поселения</w:t>
      </w:r>
    </w:p>
    <w:p w:rsidR="00780211" w:rsidRPr="00780211" w:rsidRDefault="00780211" w:rsidP="00780211">
      <w:pPr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780211">
        <w:rPr>
          <w:rFonts w:ascii="Times New Roman" w:hAnsi="Times New Roman"/>
          <w:b/>
          <w:sz w:val="24"/>
          <w:szCs w:val="24"/>
        </w:rPr>
        <w:t>___________ С.Г. Кувикова                                                   ___________ А.Л. Федоров</w:t>
      </w:r>
    </w:p>
    <w:p w:rsidR="00780211" w:rsidRDefault="00780211" w:rsidP="00780211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80211" w:rsidRDefault="00780211" w:rsidP="00780211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80211" w:rsidRDefault="00780211" w:rsidP="00780211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55ADC" w:rsidRDefault="00F55ADC" w:rsidP="00780211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80211" w:rsidRDefault="00780211" w:rsidP="00780211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80211" w:rsidRDefault="00780211" w:rsidP="00780211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80211" w:rsidRDefault="00780211" w:rsidP="00780211">
      <w:pPr>
        <w:ind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1</w:t>
      </w:r>
    </w:p>
    <w:p w:rsidR="00780211" w:rsidRDefault="00F55ADC" w:rsidP="00780211">
      <w:pPr>
        <w:ind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 w:rsidR="00780211">
        <w:rPr>
          <w:rFonts w:ascii="Times New Roman" w:hAnsi="Times New Roman"/>
        </w:rPr>
        <w:t xml:space="preserve"> решению Совета народных </w:t>
      </w:r>
    </w:p>
    <w:p w:rsidR="00F55ADC" w:rsidRDefault="00F55ADC" w:rsidP="00780211">
      <w:pPr>
        <w:ind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д</w:t>
      </w:r>
      <w:r w:rsidR="00780211">
        <w:rPr>
          <w:rFonts w:ascii="Times New Roman" w:hAnsi="Times New Roman"/>
        </w:rPr>
        <w:t xml:space="preserve">епутатов Котельниковского </w:t>
      </w:r>
    </w:p>
    <w:p w:rsidR="00780211" w:rsidRDefault="00780211" w:rsidP="00780211">
      <w:pPr>
        <w:ind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городского поселения </w:t>
      </w:r>
    </w:p>
    <w:p w:rsidR="00780211" w:rsidRDefault="00780211" w:rsidP="00780211">
      <w:pPr>
        <w:ind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№</w:t>
      </w:r>
      <w:r w:rsidR="00F55ADC">
        <w:rPr>
          <w:rFonts w:ascii="Times New Roman" w:hAnsi="Times New Roman"/>
        </w:rPr>
        <w:t>102/437</w:t>
      </w:r>
      <w:r>
        <w:rPr>
          <w:rFonts w:ascii="Times New Roman" w:hAnsi="Times New Roman"/>
        </w:rPr>
        <w:t xml:space="preserve"> от </w:t>
      </w:r>
      <w:r w:rsidR="00F55ADC">
        <w:rPr>
          <w:rFonts w:ascii="Times New Roman" w:hAnsi="Times New Roman"/>
        </w:rPr>
        <w:t>15.09.2026г.</w:t>
      </w:r>
    </w:p>
    <w:p w:rsidR="00780211" w:rsidRDefault="00780211" w:rsidP="00780211">
      <w:pPr>
        <w:ind w:firstLine="720"/>
        <w:jc w:val="right"/>
        <w:rPr>
          <w:rFonts w:ascii="Times New Roman" w:hAnsi="Times New Roman"/>
        </w:rPr>
      </w:pPr>
    </w:p>
    <w:p w:rsidR="00780211" w:rsidRPr="00780211" w:rsidRDefault="00780211" w:rsidP="00780211">
      <w:pPr>
        <w:ind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Pr="00780211">
        <w:rPr>
          <w:rFonts w:ascii="Times New Roman" w:hAnsi="Times New Roman"/>
        </w:rPr>
        <w:t>Приложение 2</w:t>
      </w:r>
    </w:p>
    <w:p w:rsidR="00780211" w:rsidRPr="00780211" w:rsidRDefault="00780211" w:rsidP="00780211">
      <w:pPr>
        <w:ind w:firstLine="720"/>
        <w:jc w:val="right"/>
        <w:rPr>
          <w:rFonts w:ascii="Times New Roman" w:hAnsi="Times New Roman"/>
        </w:rPr>
      </w:pPr>
      <w:r w:rsidRPr="00780211">
        <w:rPr>
          <w:rFonts w:ascii="Times New Roman" w:hAnsi="Times New Roman"/>
        </w:rPr>
        <w:t>к Положению о муниципальном</w:t>
      </w:r>
    </w:p>
    <w:p w:rsidR="00780211" w:rsidRPr="00780211" w:rsidRDefault="00780211" w:rsidP="00780211">
      <w:pPr>
        <w:ind w:firstLine="720"/>
        <w:jc w:val="right"/>
        <w:rPr>
          <w:rFonts w:ascii="Times New Roman" w:hAnsi="Times New Roman"/>
        </w:rPr>
      </w:pPr>
      <w:r w:rsidRPr="00780211">
        <w:rPr>
          <w:rFonts w:ascii="Times New Roman" w:hAnsi="Times New Roman"/>
        </w:rPr>
        <w:t>земельном контроле в границах</w:t>
      </w:r>
    </w:p>
    <w:p w:rsidR="00780211" w:rsidRPr="00780211" w:rsidRDefault="00780211" w:rsidP="00780211">
      <w:pPr>
        <w:ind w:firstLine="720"/>
        <w:jc w:val="right"/>
        <w:rPr>
          <w:rFonts w:ascii="Times New Roman" w:hAnsi="Times New Roman"/>
        </w:rPr>
      </w:pPr>
      <w:r w:rsidRPr="00780211">
        <w:rPr>
          <w:rFonts w:ascii="Times New Roman" w:hAnsi="Times New Roman"/>
        </w:rPr>
        <w:t>Котельниковского городского поселения</w:t>
      </w:r>
    </w:p>
    <w:p w:rsidR="00780211" w:rsidRPr="008E4F2B" w:rsidRDefault="00780211" w:rsidP="002A56C4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80211" w:rsidRPr="00780211" w:rsidRDefault="00780211" w:rsidP="0078021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80211">
        <w:rPr>
          <w:rFonts w:ascii="Times New Roman" w:hAnsi="Times New Roman"/>
          <w:b/>
          <w:sz w:val="24"/>
          <w:szCs w:val="24"/>
        </w:rPr>
        <w:t>Перечень индикаторов риска</w:t>
      </w:r>
    </w:p>
    <w:p w:rsidR="00F55ADC" w:rsidRDefault="00780211" w:rsidP="0078021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80211">
        <w:rPr>
          <w:rFonts w:ascii="Times New Roman" w:hAnsi="Times New Roman"/>
          <w:b/>
          <w:sz w:val="24"/>
          <w:szCs w:val="24"/>
        </w:rPr>
        <w:t xml:space="preserve">нарушения обязательных требований, проверяемых в рамках </w:t>
      </w:r>
    </w:p>
    <w:p w:rsidR="00780211" w:rsidRPr="00780211" w:rsidRDefault="00780211" w:rsidP="0078021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1" w:name="_GoBack"/>
      <w:bookmarkEnd w:id="1"/>
      <w:r w:rsidRPr="00780211">
        <w:rPr>
          <w:rFonts w:ascii="Times New Roman" w:hAnsi="Times New Roman"/>
          <w:b/>
          <w:sz w:val="24"/>
          <w:szCs w:val="24"/>
        </w:rPr>
        <w:t>осуществления муниципального земельного контроля</w:t>
      </w:r>
    </w:p>
    <w:p w:rsidR="00780211" w:rsidRPr="00780211" w:rsidRDefault="00780211" w:rsidP="0078021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780211" w:rsidRPr="00780211" w:rsidRDefault="00780211" w:rsidP="00485D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80211">
        <w:rPr>
          <w:rFonts w:ascii="Times New Roman" w:hAnsi="Times New Roman"/>
          <w:sz w:val="24"/>
          <w:szCs w:val="24"/>
        </w:rPr>
        <w:t>1.</w:t>
      </w:r>
      <w:r w:rsidRPr="00780211">
        <w:rPr>
          <w:rFonts w:ascii="Times New Roman" w:hAnsi="Times New Roman"/>
          <w:sz w:val="24"/>
          <w:szCs w:val="24"/>
        </w:rPr>
        <w:tab/>
        <w:t>Наличие на земельном участке сельскохозяйственного назначения специализированной техники, используемой для снятия и (или) перемещения плодородного слоя почвы.</w:t>
      </w:r>
    </w:p>
    <w:p w:rsidR="00780211" w:rsidRPr="00780211" w:rsidRDefault="00780211" w:rsidP="00485D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80211">
        <w:rPr>
          <w:rFonts w:ascii="Times New Roman" w:hAnsi="Times New Roman"/>
          <w:sz w:val="24"/>
          <w:szCs w:val="24"/>
        </w:rPr>
        <w:t>2.</w:t>
      </w:r>
      <w:r w:rsidRPr="00780211">
        <w:rPr>
          <w:rFonts w:ascii="Times New Roman" w:hAnsi="Times New Roman"/>
          <w:sz w:val="24"/>
          <w:szCs w:val="24"/>
        </w:rPr>
        <w:tab/>
        <w:t>Признаки негативных процессов на земельном участке, влияющих на состояние земель сельскохозяйственного назначения и уровень плодородия почвы (водная и ветровая эрозия, сели, подтопление, заболачивание, засоление, иссушение, уплотнение, загрязнение химическими веществами, в том числе радиоактивными, иными веществами и микроорганизмами, загрязнение отходами производства и потребления).</w:t>
      </w:r>
    </w:p>
    <w:p w:rsidR="00780211" w:rsidRPr="00780211" w:rsidRDefault="00780211" w:rsidP="00485D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80211">
        <w:rPr>
          <w:rFonts w:ascii="Times New Roman" w:hAnsi="Times New Roman"/>
          <w:sz w:val="24"/>
          <w:szCs w:val="24"/>
        </w:rPr>
        <w:t>3.</w:t>
      </w:r>
      <w:r w:rsidRPr="00780211">
        <w:rPr>
          <w:rFonts w:ascii="Times New Roman" w:hAnsi="Times New Roman"/>
          <w:sz w:val="24"/>
          <w:szCs w:val="24"/>
        </w:rPr>
        <w:tab/>
        <w:t xml:space="preserve">Выявление не менее чем 25% зарастания площади земельного участка сорными растениями (в период отсутствия снежного покрова), и (или) деревьями, и (или) кустарниками (не относящимися к многолетним насаждениям (в том числе садам, виноградникам), </w:t>
      </w:r>
      <w:proofErr w:type="spellStart"/>
      <w:r w:rsidRPr="00780211">
        <w:rPr>
          <w:rFonts w:ascii="Times New Roman" w:hAnsi="Times New Roman"/>
          <w:sz w:val="24"/>
          <w:szCs w:val="24"/>
        </w:rPr>
        <w:t>агролесомелиоративным</w:t>
      </w:r>
      <w:proofErr w:type="spellEnd"/>
      <w:r w:rsidRPr="00780211">
        <w:rPr>
          <w:rFonts w:ascii="Times New Roman" w:hAnsi="Times New Roman"/>
          <w:sz w:val="24"/>
          <w:szCs w:val="24"/>
        </w:rPr>
        <w:t xml:space="preserve"> насаждениям, </w:t>
      </w:r>
      <w:proofErr w:type="spellStart"/>
      <w:r w:rsidRPr="00780211">
        <w:rPr>
          <w:rFonts w:ascii="Times New Roman" w:hAnsi="Times New Roman"/>
          <w:sz w:val="24"/>
          <w:szCs w:val="24"/>
        </w:rPr>
        <w:t>агрофитомелиоративным</w:t>
      </w:r>
      <w:proofErr w:type="spellEnd"/>
      <w:r w:rsidRPr="00780211">
        <w:rPr>
          <w:rFonts w:ascii="Times New Roman" w:hAnsi="Times New Roman"/>
          <w:sz w:val="24"/>
          <w:szCs w:val="24"/>
        </w:rPr>
        <w:t xml:space="preserve"> насаждениям).</w:t>
      </w:r>
    </w:p>
    <w:p w:rsidR="00780211" w:rsidRPr="00780211" w:rsidRDefault="00780211" w:rsidP="00485D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80211">
        <w:rPr>
          <w:rFonts w:ascii="Times New Roman" w:hAnsi="Times New Roman"/>
          <w:sz w:val="24"/>
          <w:szCs w:val="24"/>
        </w:rPr>
        <w:t>4.</w:t>
      </w:r>
      <w:r w:rsidRPr="00780211">
        <w:rPr>
          <w:rFonts w:ascii="Times New Roman" w:hAnsi="Times New Roman"/>
          <w:sz w:val="24"/>
          <w:szCs w:val="24"/>
        </w:rPr>
        <w:tab/>
        <w:t xml:space="preserve">Наличие на земельном участке признаков, свидетельствующих  о повреждении или уничтожении мелиоративной системы или отдельно расположенного гидротехнического сооружения (утечка воды из канала или отсутствие подачи воды в канале (его части), который входит в мелиоративную систему или является отдельно расположенным гидротехническим сооружением; заболачивание земельного участка, на котором расположены мелиоративная система или отдельно расположенное гидротехническое сооружение), а также </w:t>
      </w:r>
      <w:proofErr w:type="spellStart"/>
      <w:r w:rsidRPr="00780211">
        <w:rPr>
          <w:rFonts w:ascii="Times New Roman" w:hAnsi="Times New Roman"/>
          <w:sz w:val="24"/>
          <w:szCs w:val="24"/>
        </w:rPr>
        <w:t>агролесомелиоративных</w:t>
      </w:r>
      <w:proofErr w:type="spellEnd"/>
      <w:r w:rsidRPr="00780211">
        <w:rPr>
          <w:rFonts w:ascii="Times New Roman" w:hAnsi="Times New Roman"/>
          <w:sz w:val="24"/>
          <w:szCs w:val="24"/>
        </w:rPr>
        <w:t xml:space="preserve"> насаждений (спиливание, складирование или сжигание древесно-кустарниковой растительности, составляющей защитные лесополосы).</w:t>
      </w:r>
    </w:p>
    <w:p w:rsidR="00780211" w:rsidRPr="00780211" w:rsidRDefault="00780211" w:rsidP="00485D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80211">
        <w:rPr>
          <w:rFonts w:ascii="Times New Roman" w:hAnsi="Times New Roman"/>
          <w:sz w:val="24"/>
          <w:szCs w:val="24"/>
        </w:rPr>
        <w:t>5.</w:t>
      </w:r>
      <w:r w:rsidRPr="00780211">
        <w:rPr>
          <w:rFonts w:ascii="Times New Roman" w:hAnsi="Times New Roman"/>
          <w:sz w:val="24"/>
          <w:szCs w:val="24"/>
        </w:rPr>
        <w:tab/>
        <w:t>Наличие сведений о смене собственников в отношении одного земельного участка сельскохозяйственного назначения более одного раза в течение одного календарного года (по информации, содержащейся</w:t>
      </w:r>
      <w:r w:rsidR="00485D6D">
        <w:rPr>
          <w:rFonts w:ascii="Times New Roman" w:hAnsi="Times New Roman"/>
          <w:sz w:val="24"/>
          <w:szCs w:val="24"/>
        </w:rPr>
        <w:t xml:space="preserve"> </w:t>
      </w:r>
      <w:r w:rsidRPr="00780211">
        <w:rPr>
          <w:rFonts w:ascii="Times New Roman" w:hAnsi="Times New Roman"/>
          <w:sz w:val="24"/>
          <w:szCs w:val="24"/>
        </w:rPr>
        <w:t>в государственном реестре земель сельскохозяйственного назначения).</w:t>
      </w:r>
    </w:p>
    <w:p w:rsidR="00780211" w:rsidRPr="00780211" w:rsidRDefault="00780211" w:rsidP="00485D6D">
      <w:pPr>
        <w:pStyle w:val="a3"/>
        <w:jc w:val="both"/>
        <w:rPr>
          <w:rFonts w:ascii="Times New Roman" w:hAnsi="Times New Roman"/>
          <w:iCs/>
          <w:sz w:val="24"/>
          <w:szCs w:val="24"/>
        </w:rPr>
      </w:pPr>
      <w:r w:rsidRPr="00780211">
        <w:rPr>
          <w:rFonts w:ascii="Times New Roman" w:hAnsi="Times New Roman"/>
          <w:sz w:val="24"/>
          <w:szCs w:val="24"/>
        </w:rPr>
        <w:t>6.</w:t>
      </w:r>
      <w:r w:rsidRPr="00780211">
        <w:rPr>
          <w:rFonts w:ascii="Times New Roman" w:hAnsi="Times New Roman"/>
          <w:sz w:val="24"/>
          <w:szCs w:val="24"/>
        </w:rPr>
        <w:tab/>
        <w:t xml:space="preserve">Отклонение местоположения характерной точки границы земельного участка относительно местоположения границы земельного участка, сведения о котором содержатся в Едином государственном реестре недвижимости (далее – ЕГРН), на величину, превышающую значения точности (средней </w:t>
      </w:r>
      <w:proofErr w:type="spellStart"/>
      <w:r w:rsidRPr="00780211">
        <w:rPr>
          <w:rFonts w:ascii="Times New Roman" w:hAnsi="Times New Roman"/>
          <w:sz w:val="24"/>
          <w:szCs w:val="24"/>
        </w:rPr>
        <w:t>квадратической</w:t>
      </w:r>
      <w:proofErr w:type="spellEnd"/>
      <w:r w:rsidRPr="00780211">
        <w:rPr>
          <w:rFonts w:ascii="Times New Roman" w:hAnsi="Times New Roman"/>
          <w:sz w:val="24"/>
          <w:szCs w:val="24"/>
        </w:rPr>
        <w:t xml:space="preserve"> погрешности) определения координат характерных точек границ земельных участков, установленное Приказом Федеральной службы государственной регистрации, кадастра и картографии от 23.10.2020 № П/0393 «Об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</w:t>
      </w:r>
      <w:proofErr w:type="spellStart"/>
      <w:r w:rsidRPr="00780211">
        <w:rPr>
          <w:rFonts w:ascii="Times New Roman" w:hAnsi="Times New Roman"/>
          <w:sz w:val="24"/>
          <w:szCs w:val="24"/>
        </w:rPr>
        <w:t>машино</w:t>
      </w:r>
      <w:proofErr w:type="spellEnd"/>
      <w:r w:rsidRPr="00780211">
        <w:rPr>
          <w:rFonts w:ascii="Times New Roman" w:hAnsi="Times New Roman"/>
          <w:sz w:val="24"/>
          <w:szCs w:val="24"/>
        </w:rPr>
        <w:t>-места</w:t>
      </w:r>
      <w:r w:rsidRPr="00780211">
        <w:rPr>
          <w:rFonts w:ascii="Times New Roman" w:hAnsi="Times New Roman"/>
          <w:iCs/>
          <w:sz w:val="24"/>
          <w:szCs w:val="24"/>
        </w:rPr>
        <w:t>».</w:t>
      </w:r>
    </w:p>
    <w:p w:rsidR="00780211" w:rsidRPr="00780211" w:rsidRDefault="00780211" w:rsidP="00485D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80211">
        <w:rPr>
          <w:rFonts w:ascii="Times New Roman" w:hAnsi="Times New Roman"/>
          <w:sz w:val="24"/>
          <w:szCs w:val="24"/>
        </w:rPr>
        <w:t>7.</w:t>
      </w:r>
      <w:r w:rsidRPr="00780211">
        <w:rPr>
          <w:rFonts w:ascii="Times New Roman" w:hAnsi="Times New Roman"/>
          <w:sz w:val="24"/>
          <w:szCs w:val="24"/>
        </w:rPr>
        <w:tab/>
        <w:t>Отсутствие в ЕГРН сведений о правах на используемый контролируемыми лицами земельный участок.</w:t>
      </w:r>
    </w:p>
    <w:p w:rsidR="00780211" w:rsidRPr="00780211" w:rsidRDefault="00780211" w:rsidP="00485D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80211">
        <w:rPr>
          <w:rFonts w:ascii="Times New Roman" w:hAnsi="Times New Roman"/>
          <w:sz w:val="24"/>
          <w:szCs w:val="24"/>
        </w:rPr>
        <w:t>8.</w:t>
      </w:r>
      <w:r w:rsidRPr="00780211">
        <w:rPr>
          <w:rFonts w:ascii="Times New Roman" w:hAnsi="Times New Roman"/>
          <w:sz w:val="24"/>
          <w:szCs w:val="24"/>
        </w:rPr>
        <w:tab/>
        <w:t>Несоответствие использования контролируемыми лицами земельного участка виду разрешенного использования, сведения о котором содержатся в ЕГРН.</w:t>
      </w:r>
    </w:p>
    <w:p w:rsidR="00780211" w:rsidRPr="00780211" w:rsidRDefault="00780211" w:rsidP="00485D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80211">
        <w:rPr>
          <w:rFonts w:ascii="Times New Roman" w:hAnsi="Times New Roman"/>
          <w:sz w:val="24"/>
          <w:szCs w:val="24"/>
        </w:rPr>
        <w:t>9.</w:t>
      </w:r>
      <w:r w:rsidRPr="00780211">
        <w:rPr>
          <w:rFonts w:ascii="Times New Roman" w:hAnsi="Times New Roman"/>
          <w:sz w:val="24"/>
          <w:szCs w:val="24"/>
        </w:rPr>
        <w:tab/>
        <w:t xml:space="preserve">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строительства, по истечении трех лет с даты </w:t>
      </w:r>
      <w:r w:rsidRPr="00780211">
        <w:rPr>
          <w:rFonts w:ascii="Times New Roman" w:hAnsi="Times New Roman"/>
          <w:sz w:val="24"/>
          <w:szCs w:val="24"/>
        </w:rPr>
        <w:lastRenderedPageBreak/>
        <w:t>государственной регистрации права собственности на такой земельный участок лица, являющегося собственником такого земельного участка.</w:t>
      </w:r>
    </w:p>
    <w:p w:rsidR="00780211" w:rsidRPr="00780211" w:rsidRDefault="00780211" w:rsidP="00485D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80211">
        <w:rPr>
          <w:rFonts w:ascii="Times New Roman" w:hAnsi="Times New Roman"/>
          <w:sz w:val="24"/>
          <w:szCs w:val="24"/>
        </w:rPr>
        <w:t>10.</w:t>
      </w:r>
      <w:r w:rsidRPr="00780211">
        <w:rPr>
          <w:rFonts w:ascii="Times New Roman" w:hAnsi="Times New Roman"/>
          <w:sz w:val="24"/>
          <w:szCs w:val="24"/>
        </w:rPr>
        <w:tab/>
        <w:t>Наличие у Контрольного органа информации о неиспользовании по целевому назначению или использовании с нарушением законодательства Российской Федерации земельного участка из земель сельскохозяйственного назначения, оборот которых регулируется Федеральным законом от 24.07.2002 № 101-ФЗ «Об обороте земель сельскохозяйственного назначения», по истечении одного года с момента приобретения новым собственником такого земельного участка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Федерации.</w:t>
      </w:r>
    </w:p>
    <w:p w:rsidR="00780211" w:rsidRPr="00780211" w:rsidRDefault="00780211" w:rsidP="00485D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80211">
        <w:rPr>
          <w:rFonts w:ascii="Times New Roman" w:hAnsi="Times New Roman"/>
          <w:sz w:val="24"/>
          <w:szCs w:val="24"/>
        </w:rPr>
        <w:t>11.</w:t>
      </w:r>
      <w:r w:rsidRPr="00780211">
        <w:rPr>
          <w:rFonts w:ascii="Times New Roman" w:hAnsi="Times New Roman"/>
          <w:sz w:val="24"/>
          <w:szCs w:val="24"/>
        </w:rPr>
        <w:tab/>
        <w:t>Поступление в Контрольный орган информации о невозможности использования в соответствии с видом разрешенного использования земель и (или) земельного участка, находящихся в государственной или муниципальной собственности и использовавшихся без предоставления земельных участков и установления сервитута, публичного сервитута, при наличии сведений о завершении на таких землях и (или) земельном участке в течение шести предшествующих месяцев:</w:t>
      </w:r>
    </w:p>
    <w:p w:rsidR="00780211" w:rsidRPr="00780211" w:rsidRDefault="00780211" w:rsidP="00485D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80211">
        <w:rPr>
          <w:rFonts w:ascii="Times New Roman" w:hAnsi="Times New Roman"/>
          <w:sz w:val="24"/>
          <w:szCs w:val="24"/>
        </w:rPr>
        <w:t>- проведения инженерных изысканий;</w:t>
      </w:r>
    </w:p>
    <w:p w:rsidR="00780211" w:rsidRPr="00780211" w:rsidRDefault="00780211" w:rsidP="00485D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80211">
        <w:rPr>
          <w:rFonts w:ascii="Times New Roman" w:hAnsi="Times New Roman"/>
          <w:sz w:val="24"/>
          <w:szCs w:val="24"/>
        </w:rPr>
        <w:t>- капитального или текущего ремонта линейного объекта;</w:t>
      </w:r>
    </w:p>
    <w:p w:rsidR="00780211" w:rsidRPr="00780211" w:rsidRDefault="00780211" w:rsidP="00485D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80211">
        <w:rPr>
          <w:rFonts w:ascii="Times New Roman" w:hAnsi="Times New Roman"/>
          <w:sz w:val="24"/>
          <w:szCs w:val="24"/>
        </w:rPr>
        <w:t>- 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</w:t>
      </w:r>
    </w:p>
    <w:p w:rsidR="00780211" w:rsidRPr="00780211" w:rsidRDefault="00780211" w:rsidP="00485D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80211">
        <w:rPr>
          <w:rFonts w:ascii="Times New Roman" w:hAnsi="Times New Roman"/>
          <w:sz w:val="24"/>
          <w:szCs w:val="24"/>
        </w:rPr>
        <w:t>- осуществления геологического изучения недр;</w:t>
      </w:r>
    </w:p>
    <w:p w:rsidR="00780211" w:rsidRPr="00780211" w:rsidRDefault="00780211" w:rsidP="00485D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80211">
        <w:rPr>
          <w:rFonts w:ascii="Times New Roman" w:hAnsi="Times New Roman"/>
          <w:sz w:val="24"/>
          <w:szCs w:val="24"/>
        </w:rPr>
        <w:t xml:space="preserve">- возведения некапитальных строений, сооружений, предназначенных для осуществления товарной </w:t>
      </w:r>
      <w:proofErr w:type="spellStart"/>
      <w:r w:rsidRPr="00780211">
        <w:rPr>
          <w:rFonts w:ascii="Times New Roman" w:hAnsi="Times New Roman"/>
          <w:sz w:val="24"/>
          <w:szCs w:val="24"/>
        </w:rPr>
        <w:t>аквакультуры</w:t>
      </w:r>
      <w:proofErr w:type="spellEnd"/>
      <w:r w:rsidRPr="00780211">
        <w:rPr>
          <w:rFonts w:ascii="Times New Roman" w:hAnsi="Times New Roman"/>
          <w:sz w:val="24"/>
          <w:szCs w:val="24"/>
        </w:rPr>
        <w:t xml:space="preserve"> (товарного рыбоводства);</w:t>
      </w:r>
    </w:p>
    <w:p w:rsidR="00780211" w:rsidRPr="00780211" w:rsidRDefault="00780211" w:rsidP="00485D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80211">
        <w:rPr>
          <w:rFonts w:ascii="Times New Roman" w:hAnsi="Times New Roman"/>
          <w:sz w:val="24"/>
          <w:szCs w:val="24"/>
        </w:rPr>
        <w:t>- работ в целях обеспечения судоходства для возведения на береговой полосе в пределах внутренних водных путей некапитальных строений, сооружений.</w:t>
      </w:r>
    </w:p>
    <w:p w:rsidR="00780211" w:rsidRPr="00780211" w:rsidRDefault="00780211" w:rsidP="00485D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80211">
        <w:rPr>
          <w:rFonts w:ascii="Times New Roman" w:hAnsi="Times New Roman"/>
          <w:sz w:val="24"/>
          <w:szCs w:val="24"/>
        </w:rPr>
        <w:t>12.</w:t>
      </w:r>
      <w:r w:rsidRPr="00780211">
        <w:rPr>
          <w:rFonts w:ascii="Times New Roman" w:hAnsi="Times New Roman"/>
          <w:sz w:val="24"/>
          <w:szCs w:val="24"/>
        </w:rPr>
        <w:tab/>
        <w:t>Наличие у Контрольного органа информации о привлечении правообладателя земельного участка к административной ответственности за использование иного принадлежащего ему земельного участка, расположенного в границах того же кадастрового квартала, не по целевому назначению в соответствии с его принадлежностью к той или иной категории земель и (или) разрешенным использованием  или неиспользование земельного участка, предназначенного для жилищного или иного строительства, садоводства, огородничества, в указанных целях в случае, если обязанность по использованию такого земельного участка в течение установленного срока предусмотрена федеральным законом.</w:t>
      </w:r>
    </w:p>
    <w:p w:rsidR="00780211" w:rsidRPr="00780211" w:rsidRDefault="00780211" w:rsidP="00485D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80211">
        <w:rPr>
          <w:rFonts w:ascii="Times New Roman" w:hAnsi="Times New Roman"/>
          <w:sz w:val="24"/>
          <w:szCs w:val="24"/>
        </w:rPr>
        <w:t>13.</w:t>
      </w:r>
      <w:r w:rsidRPr="00780211">
        <w:rPr>
          <w:rFonts w:ascii="Times New Roman" w:hAnsi="Times New Roman"/>
          <w:sz w:val="24"/>
          <w:szCs w:val="24"/>
        </w:rPr>
        <w:tab/>
        <w:t>Наличие у Контрольного органа информации о нахождении на земельном участке, предназначенном для индивидуального жилищного строительства, здания, занимающего не менее 70 процентов площади такого земельного участка и находящегося в общей долевой собственности более чем у 15 граждан. При этом основанием приобретения гражданами более 50 процентов долей в праве общей долевой собственности на здание являются договоры купли-продажи, и доля в праве общей долевой собственности каждого участника общей долевой собственности соответствует 40 и более квадратным метрам общей площади здания.</w:t>
      </w:r>
      <w:r w:rsidRPr="00780211">
        <w:rPr>
          <w:rFonts w:ascii="Times New Roman" w:hAnsi="Times New Roman"/>
          <w:iCs/>
          <w:sz w:val="24"/>
          <w:szCs w:val="24"/>
        </w:rPr>
        <w:t>».</w:t>
      </w:r>
    </w:p>
    <w:p w:rsidR="00780211" w:rsidRPr="00780211" w:rsidRDefault="00780211" w:rsidP="00485D6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80211" w:rsidRPr="00780211" w:rsidRDefault="00780211" w:rsidP="0078021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E4F2B" w:rsidRPr="004C4786" w:rsidRDefault="008E4F2B" w:rsidP="00A73C81">
      <w:pPr>
        <w:pStyle w:val="a3"/>
        <w:jc w:val="both"/>
        <w:rPr>
          <w:rFonts w:ascii="Times New Roman" w:hAnsi="Times New Roman"/>
          <w:sz w:val="24"/>
          <w:szCs w:val="24"/>
        </w:rPr>
      </w:pPr>
    </w:p>
    <w:sectPr w:rsidR="008E4F2B" w:rsidRPr="004C4786" w:rsidSect="00970EB3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ED644A"/>
    <w:multiLevelType w:val="hybridMultilevel"/>
    <w:tmpl w:val="553065E2"/>
    <w:lvl w:ilvl="0" w:tplc="C7744C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A09"/>
    <w:rsid w:val="00053808"/>
    <w:rsid w:val="0005492E"/>
    <w:rsid w:val="000A26E3"/>
    <w:rsid w:val="000C4947"/>
    <w:rsid w:val="00101A09"/>
    <w:rsid w:val="001428C8"/>
    <w:rsid w:val="0016407C"/>
    <w:rsid w:val="00191667"/>
    <w:rsid w:val="001C68E2"/>
    <w:rsid w:val="001E36B7"/>
    <w:rsid w:val="00204F9C"/>
    <w:rsid w:val="00294D9A"/>
    <w:rsid w:val="002A56C4"/>
    <w:rsid w:val="0037078F"/>
    <w:rsid w:val="003B2437"/>
    <w:rsid w:val="003C10B9"/>
    <w:rsid w:val="00434B10"/>
    <w:rsid w:val="00456F3E"/>
    <w:rsid w:val="00485D6D"/>
    <w:rsid w:val="00494FA6"/>
    <w:rsid w:val="004C4786"/>
    <w:rsid w:val="00534CBE"/>
    <w:rsid w:val="005532CC"/>
    <w:rsid w:val="005D2698"/>
    <w:rsid w:val="006D1050"/>
    <w:rsid w:val="006D7D1E"/>
    <w:rsid w:val="006E613C"/>
    <w:rsid w:val="007234B7"/>
    <w:rsid w:val="00731940"/>
    <w:rsid w:val="00736739"/>
    <w:rsid w:val="00744DFF"/>
    <w:rsid w:val="00780211"/>
    <w:rsid w:val="007C15AE"/>
    <w:rsid w:val="007C286B"/>
    <w:rsid w:val="00887363"/>
    <w:rsid w:val="008940E0"/>
    <w:rsid w:val="008A7DA3"/>
    <w:rsid w:val="008C306D"/>
    <w:rsid w:val="008E4F2B"/>
    <w:rsid w:val="00970EB3"/>
    <w:rsid w:val="009B610D"/>
    <w:rsid w:val="00A37D67"/>
    <w:rsid w:val="00A73C81"/>
    <w:rsid w:val="00A75098"/>
    <w:rsid w:val="00BC41C1"/>
    <w:rsid w:val="00BD303A"/>
    <w:rsid w:val="00BE30A1"/>
    <w:rsid w:val="00C043A2"/>
    <w:rsid w:val="00C0494F"/>
    <w:rsid w:val="00D60A31"/>
    <w:rsid w:val="00D94B9F"/>
    <w:rsid w:val="00DE5B66"/>
    <w:rsid w:val="00ED1B08"/>
    <w:rsid w:val="00EE26C4"/>
    <w:rsid w:val="00F55ADC"/>
    <w:rsid w:val="00F57299"/>
    <w:rsid w:val="00F81DDE"/>
    <w:rsid w:val="00FA0B54"/>
    <w:rsid w:val="00FA151E"/>
    <w:rsid w:val="00FA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89E0F"/>
  <w15:docId w15:val="{7E3A1F95-38B3-4E97-A4C6-B6A25BBCA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C81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qFormat/>
    <w:rsid w:val="00A73C8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A73C81"/>
    <w:rPr>
      <w:rFonts w:ascii="Times New Roman" w:eastAsia="Times New Roman" w:hAnsi="Times New Roman" w:cs="Times New Roman"/>
      <w:sz w:val="24"/>
      <w:lang w:eastAsia="ru-RU"/>
    </w:rPr>
  </w:style>
  <w:style w:type="paragraph" w:styleId="a3">
    <w:name w:val="No Spacing"/>
    <w:uiPriority w:val="1"/>
    <w:qFormat/>
    <w:rsid w:val="00A73C8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link w:val="ConsPlusTitle1"/>
    <w:rsid w:val="008C306D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8C306D"/>
    <w:rPr>
      <w:rFonts w:ascii="Times New Roman" w:eastAsia="Times New Roman" w:hAnsi="Times New Roman" w:cs="Times New Roman"/>
      <w:b/>
      <w:sz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70EB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0EB3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6">
    <w:name w:val="List Paragraph"/>
    <w:basedOn w:val="a"/>
    <w:link w:val="a7"/>
    <w:qFormat/>
    <w:rsid w:val="00970EB3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rsid w:val="007234B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7234B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Абзац списка Знак"/>
    <w:link w:val="a6"/>
    <w:locked/>
    <w:rsid w:val="00F57299"/>
    <w:rPr>
      <w:rFonts w:ascii="Arial" w:eastAsia="Times New Roman" w:hAnsi="Arial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0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3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Специалист МКУ</cp:lastModifiedBy>
  <cp:revision>53</cp:revision>
  <cp:lastPrinted>2026-09-11T06:35:00Z</cp:lastPrinted>
  <dcterms:created xsi:type="dcterms:W3CDTF">2021-12-09T10:57:00Z</dcterms:created>
  <dcterms:modified xsi:type="dcterms:W3CDTF">2026-09-11T06:35:00Z</dcterms:modified>
</cp:coreProperties>
</file>